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F7" w:rsidRPr="00A752F7" w:rsidRDefault="00A752F7" w:rsidP="00A752F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НАУКИ  И ВЫСШЕГО ОБРАЗОВАНИЯ  РОССИЙСКОЙ ФЕДЕРАЦИИ</w:t>
      </w:r>
    </w:p>
    <w:p w:rsidR="00A752F7" w:rsidRPr="00A752F7" w:rsidRDefault="00A752F7" w:rsidP="00A75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автономное </w:t>
      </w:r>
    </w:p>
    <w:p w:rsidR="00A752F7" w:rsidRPr="00A752F7" w:rsidRDefault="00A752F7" w:rsidP="00A75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учреждение высшего образования</w:t>
      </w:r>
    </w:p>
    <w:p w:rsidR="00A752F7" w:rsidRPr="00A752F7" w:rsidRDefault="00A752F7" w:rsidP="00A75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«Национальный исследовательский Нижегородский государственный университет </w:t>
      </w:r>
    </w:p>
    <w:p w:rsidR="00A752F7" w:rsidRPr="00A752F7" w:rsidRDefault="00A752F7" w:rsidP="00A75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Н.И. Лобачевского»</w:t>
      </w:r>
    </w:p>
    <w:p w:rsidR="00A752F7" w:rsidRPr="00A752F7" w:rsidRDefault="00A752F7" w:rsidP="00A75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52F7" w:rsidRPr="00A752F7" w:rsidRDefault="00A752F7" w:rsidP="00A75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физической культуры и спорта</w:t>
      </w:r>
    </w:p>
    <w:p w:rsidR="00A752F7" w:rsidRPr="00A752F7" w:rsidRDefault="00A752F7" w:rsidP="00A75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52F7" w:rsidRPr="00A752F7" w:rsidRDefault="00A752F7" w:rsidP="00A75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A752F7" w:rsidRPr="00A752F7" w:rsidTr="00A752F7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A752F7" w:rsidRPr="00A752F7" w:rsidRDefault="00A752F7" w:rsidP="00A75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</w:tc>
      </w:tr>
    </w:tbl>
    <w:p w:rsidR="00A752F7" w:rsidRPr="00A752F7" w:rsidRDefault="00A752F7" w:rsidP="00A75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2F7" w:rsidRPr="00A752F7" w:rsidRDefault="00A752F7" w:rsidP="00A752F7">
      <w:pPr>
        <w:tabs>
          <w:tab w:val="left" w:pos="6096"/>
          <w:tab w:val="left" w:pos="6237"/>
        </w:tabs>
        <w:spacing w:after="12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физической культуры и спорта</w:t>
      </w:r>
    </w:p>
    <w:p w:rsidR="00665354" w:rsidRDefault="00A752F7" w:rsidP="00665354">
      <w:pPr>
        <w:tabs>
          <w:tab w:val="left" w:pos="6096"/>
          <w:tab w:val="left" w:pos="6237"/>
        </w:tabs>
        <w:spacing w:after="12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Е.А. Орлова                       </w:t>
      </w:r>
    </w:p>
    <w:p w:rsidR="00665354" w:rsidRDefault="00665354" w:rsidP="00665354">
      <w:pPr>
        <w:tabs>
          <w:tab w:val="left" w:pos="6096"/>
          <w:tab w:val="left" w:pos="6237"/>
        </w:tabs>
        <w:spacing w:after="12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2F7" w:rsidRPr="00A752F7" w:rsidRDefault="00DB6E3C" w:rsidP="00665354">
      <w:pPr>
        <w:tabs>
          <w:tab w:val="left" w:pos="6096"/>
          <w:tab w:val="left" w:pos="6237"/>
        </w:tabs>
        <w:spacing w:after="12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="00665354" w:rsidRPr="006653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апреля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2021</w:t>
      </w:r>
      <w:r w:rsidR="00A752F7" w:rsidRPr="006653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A752F7" w:rsidRPr="00A752F7" w:rsidRDefault="00A752F7" w:rsidP="00A752F7">
      <w:pPr>
        <w:tabs>
          <w:tab w:val="left" w:pos="6096"/>
        </w:tabs>
        <w:spacing w:after="200" w:line="240" w:lineRule="auto"/>
        <w:ind w:left="6237" w:hanging="113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52F7" w:rsidRPr="00A752F7" w:rsidRDefault="00A752F7" w:rsidP="00A752F7">
      <w:pPr>
        <w:tabs>
          <w:tab w:val="left" w:pos="5670"/>
        </w:tabs>
        <w:spacing w:after="200" w:line="240" w:lineRule="auto"/>
        <w:ind w:left="5670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2F7" w:rsidRPr="00A752F7" w:rsidRDefault="00A752F7" w:rsidP="00A752F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A752F7" w:rsidRPr="00A752F7" w:rsidTr="00A752F7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52F7" w:rsidRPr="00A752F7" w:rsidRDefault="00A752F7" w:rsidP="00A75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Спортивная подготовка</w:t>
            </w:r>
            <w:r w:rsidR="00DC7E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(тренировка)</w:t>
            </w:r>
            <w:r w:rsidRPr="00A7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волейболе</w:t>
            </w:r>
          </w:p>
        </w:tc>
      </w:tr>
    </w:tbl>
    <w:p w:rsidR="00A752F7" w:rsidRPr="00A752F7" w:rsidRDefault="00A752F7" w:rsidP="00A752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752F7" w:rsidRPr="00A752F7" w:rsidRDefault="00A752F7" w:rsidP="00A75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A752F7" w:rsidRPr="00A752F7" w:rsidTr="00A752F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52F7" w:rsidRPr="00A752F7" w:rsidRDefault="00665354" w:rsidP="00A75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бакалав</w:t>
            </w:r>
            <w:r w:rsidR="00A752F7" w:rsidRPr="00A752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риат</w:t>
            </w:r>
            <w:proofErr w:type="spellEnd"/>
          </w:p>
        </w:tc>
      </w:tr>
    </w:tbl>
    <w:p w:rsidR="00A752F7" w:rsidRPr="00A752F7" w:rsidRDefault="00A752F7" w:rsidP="00A752F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магистратура / </w:t>
      </w:r>
      <w:proofErr w:type="spellStart"/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</w:t>
      </w:r>
      <w:proofErr w:type="spellEnd"/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752F7" w:rsidRPr="00A752F7" w:rsidRDefault="00A752F7" w:rsidP="00A75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752F7" w:rsidRPr="00A752F7" w:rsidTr="00A752F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52F7" w:rsidRPr="00A752F7" w:rsidRDefault="00A752F7" w:rsidP="00A75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49.03.01 «Физическая культура»</w:t>
            </w:r>
          </w:p>
        </w:tc>
      </w:tr>
    </w:tbl>
    <w:p w:rsidR="00A752F7" w:rsidRPr="00A752F7" w:rsidRDefault="00A752F7" w:rsidP="00A752F7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(указывается код и наименование направления подготовки / специальности)</w:t>
      </w:r>
    </w:p>
    <w:p w:rsidR="00A752F7" w:rsidRPr="00A752F7" w:rsidRDefault="00A752F7" w:rsidP="00A75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2F7" w:rsidRPr="00A752F7" w:rsidRDefault="00A752F7" w:rsidP="00A75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752F7" w:rsidRPr="00A752F7" w:rsidTr="00A752F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52F7" w:rsidRPr="00A752F7" w:rsidRDefault="00A752F7" w:rsidP="00A75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Спортивная подготовка в базовых видах спорта</w:t>
            </w:r>
          </w:p>
        </w:tc>
      </w:tr>
    </w:tbl>
    <w:p w:rsidR="00A752F7" w:rsidRPr="00A752F7" w:rsidRDefault="00A752F7" w:rsidP="00A752F7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профиль / магистерская программа / специализация)</w:t>
      </w:r>
    </w:p>
    <w:p w:rsidR="00A752F7" w:rsidRPr="00665354" w:rsidRDefault="00A752F7" w:rsidP="00A75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A752F7" w:rsidRPr="00A752F7" w:rsidTr="00665354">
        <w:trPr>
          <w:trHeight w:val="107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52F7" w:rsidRPr="00A752F7" w:rsidRDefault="00A752F7" w:rsidP="00A75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53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очная, заочная</w:t>
            </w:r>
          </w:p>
        </w:tc>
      </w:tr>
    </w:tbl>
    <w:p w:rsidR="00A752F7" w:rsidRPr="00A752F7" w:rsidRDefault="00A752F7" w:rsidP="00A752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(очная / </w:t>
      </w:r>
      <w:proofErr w:type="spellStart"/>
      <w:r w:rsidRPr="00A752F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очно-заочная</w:t>
      </w:r>
      <w:proofErr w:type="spellEnd"/>
      <w:r w:rsidRPr="00A752F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/ заочная)</w:t>
      </w:r>
    </w:p>
    <w:p w:rsidR="00A752F7" w:rsidRPr="00A752F7" w:rsidRDefault="00A752F7" w:rsidP="00A752F7">
      <w:pPr>
        <w:spacing w:after="200" w:line="240" w:lineRule="auto"/>
        <w:jc w:val="center"/>
        <w:rPr>
          <w:rFonts w:ascii="Times New Roman" w:eastAsia="Times New Roman" w:hAnsi="Times New Roman" w:cs="Times New Roman"/>
          <w:strike/>
          <w:sz w:val="18"/>
          <w:szCs w:val="18"/>
          <w:lang w:eastAsia="ru-RU"/>
        </w:rPr>
      </w:pPr>
    </w:p>
    <w:p w:rsidR="00A752F7" w:rsidRPr="00A752F7" w:rsidRDefault="00A752F7" w:rsidP="00A752F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52F7" w:rsidRPr="00A752F7" w:rsidRDefault="00A752F7" w:rsidP="00A752F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A752F7" w:rsidRPr="00A752F7" w:rsidRDefault="00DB6E3C" w:rsidP="00A752F7">
      <w:pPr>
        <w:spacing w:after="20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A752F7"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A752F7" w:rsidRPr="00A752F7" w:rsidRDefault="00A752F7" w:rsidP="00A752F7">
      <w:pPr>
        <w:spacing w:after="20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52F7" w:rsidRPr="00A752F7" w:rsidRDefault="00A752F7" w:rsidP="00A752F7">
      <w:pPr>
        <w:spacing w:after="20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52F7" w:rsidRPr="00A752F7" w:rsidRDefault="00A752F7" w:rsidP="00A752F7">
      <w:pPr>
        <w:tabs>
          <w:tab w:val="left" w:pos="426"/>
        </w:tabs>
        <w:spacing w:after="0" w:line="240" w:lineRule="auto"/>
        <w:ind w:right="-85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A752F7" w:rsidRPr="00A752F7" w:rsidTr="00A752F7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52F7" w:rsidRPr="00A752F7" w:rsidTr="00A752F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2F7" w:rsidRPr="00A752F7" w:rsidTr="00A752F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2F7" w:rsidRPr="00A752F7" w:rsidTr="00A752F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2F7" w:rsidRPr="00A752F7" w:rsidTr="00A752F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2F7" w:rsidRPr="00A752F7" w:rsidTr="00A752F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A752F7" w:rsidRPr="00A752F7" w:rsidTr="00A752F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F7" w:rsidRPr="00A752F7" w:rsidTr="00A752F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F7" w:rsidRPr="00A752F7" w:rsidTr="00A752F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__________ 20__ г.</w:t>
            </w:r>
          </w:p>
        </w:tc>
      </w:tr>
      <w:tr w:rsidR="00A752F7" w:rsidRPr="00A752F7" w:rsidTr="00A752F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F7" w:rsidRPr="00A752F7" w:rsidTr="00A752F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Рабочая программа пересмотрена, обсуждена и одобрена </w:t>
            </w:r>
            <w:proofErr w:type="gramStart"/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</w:p>
          <w:p w:rsidR="00A752F7" w:rsidRPr="00A752F7" w:rsidRDefault="00A752F7" w:rsidP="0066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 в 202</w:t>
            </w:r>
            <w:r w:rsidR="00665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665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учебном году на заседании кафедры</w:t>
            </w:r>
          </w:p>
        </w:tc>
      </w:tr>
      <w:tr w:rsidR="00A752F7" w:rsidRPr="00A752F7" w:rsidTr="00A752F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A752F7" w:rsidRPr="00A752F7" w:rsidTr="00A752F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F7" w:rsidRPr="00A752F7" w:rsidTr="00A752F7">
        <w:trPr>
          <w:trHeight w:hRule="exact" w:val="694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от  __ __________ 20__ г.  №  __</w:t>
            </w:r>
          </w:p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  <w:tr w:rsidR="00A752F7" w:rsidRPr="00A752F7" w:rsidTr="00A752F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2F7" w:rsidRPr="00A752F7" w:rsidTr="00A752F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2F7" w:rsidRPr="00A752F7" w:rsidTr="00A752F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2F7" w:rsidRPr="00A752F7" w:rsidTr="00A752F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2F7" w:rsidRPr="00A752F7" w:rsidTr="00A752F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2F7" w:rsidRPr="00A752F7" w:rsidTr="00A752F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A752F7" w:rsidRPr="00A752F7" w:rsidTr="00A752F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F7" w:rsidRPr="00A752F7" w:rsidTr="00A752F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F7" w:rsidRPr="00A752F7" w:rsidTr="00A752F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__________ 20___ г.</w:t>
            </w:r>
          </w:p>
        </w:tc>
      </w:tr>
      <w:tr w:rsidR="00A752F7" w:rsidRPr="00A752F7" w:rsidTr="00A752F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F7" w:rsidRPr="00A752F7" w:rsidTr="00A752F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Рабочая программа пересмотрена, обсуждена и одобрена </w:t>
            </w:r>
            <w:proofErr w:type="gramStart"/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</w:p>
          <w:p w:rsidR="00A752F7" w:rsidRPr="00A752F7" w:rsidRDefault="00665354" w:rsidP="0066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 в 2022</w:t>
            </w:r>
            <w:r w:rsidR="00A752F7"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752F7"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учебном году на заседании кафедры</w:t>
            </w:r>
          </w:p>
        </w:tc>
      </w:tr>
      <w:tr w:rsidR="00A752F7" w:rsidRPr="00A752F7" w:rsidTr="00A752F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A752F7" w:rsidRPr="00A752F7" w:rsidTr="00A752F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F7" w:rsidRPr="00A752F7" w:rsidTr="00A752F7">
        <w:trPr>
          <w:trHeight w:hRule="exact" w:val="694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от  __ __________ 20___ г.  №  __</w:t>
            </w:r>
          </w:p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  <w:tr w:rsidR="00A752F7" w:rsidRPr="00A752F7" w:rsidTr="00A752F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2F7" w:rsidRPr="00A752F7" w:rsidTr="00A752F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2F7" w:rsidRPr="00A752F7" w:rsidTr="00A752F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2F7" w:rsidRPr="00A752F7" w:rsidTr="00A752F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2F7" w:rsidRPr="00A752F7" w:rsidTr="00A752F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2F7" w:rsidRPr="00A752F7" w:rsidTr="00A752F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A752F7" w:rsidRPr="00A752F7" w:rsidTr="00A752F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2F7" w:rsidRPr="00A752F7" w:rsidTr="00A752F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F7" w:rsidRPr="00A752F7" w:rsidTr="00A752F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__________ 20___ г.</w:t>
            </w:r>
          </w:p>
        </w:tc>
      </w:tr>
      <w:tr w:rsidR="00A752F7" w:rsidRPr="00A752F7" w:rsidTr="00A752F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F7" w:rsidRPr="00A752F7" w:rsidTr="00A752F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Рабочая программа пересмотрена, обсуждена и одобрена </w:t>
            </w:r>
            <w:proofErr w:type="gramStart"/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</w:p>
          <w:p w:rsidR="00A752F7" w:rsidRPr="00A752F7" w:rsidRDefault="00665354" w:rsidP="0066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 в 2023</w:t>
            </w:r>
            <w:r w:rsidR="00A752F7"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A752F7"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учебном году на заседании кафедры</w:t>
            </w:r>
          </w:p>
        </w:tc>
      </w:tr>
      <w:tr w:rsidR="00A752F7" w:rsidRPr="00A752F7" w:rsidTr="00A752F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A752F7" w:rsidRPr="00A752F7" w:rsidTr="00A752F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F7" w:rsidRPr="00A752F7" w:rsidTr="00A752F7">
        <w:trPr>
          <w:trHeight w:hRule="exact" w:val="694"/>
        </w:trPr>
        <w:tc>
          <w:tcPr>
            <w:tcW w:w="240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от  __ __________ 20___ г.  №  __</w:t>
            </w:r>
          </w:p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</w:tbl>
    <w:p w:rsidR="00A752F7" w:rsidRPr="00A752F7" w:rsidRDefault="00A752F7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752F7" w:rsidRPr="00A752F7" w:rsidRDefault="00A752F7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752F7" w:rsidRPr="00A752F7" w:rsidRDefault="00A752F7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752F7" w:rsidRDefault="00A752F7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63D05" w:rsidRPr="00A752F7" w:rsidRDefault="00563D05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752F7" w:rsidRPr="00A752F7" w:rsidRDefault="00A752F7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752F7" w:rsidRPr="00A752F7" w:rsidRDefault="00A752F7" w:rsidP="00A752F7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752F7" w:rsidRPr="00A752F7" w:rsidRDefault="00A752F7" w:rsidP="00A752F7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Место дисциплины в структуре ОПОП </w:t>
      </w:r>
    </w:p>
    <w:p w:rsidR="00A752F7" w:rsidRPr="00A752F7" w:rsidRDefault="00665354" w:rsidP="00A752F7">
      <w:pPr>
        <w:spacing w:after="2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5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относится к части, формируемой участниками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разовательных отношений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В.02. </w:t>
      </w:r>
      <w:r w:rsidR="00A752F7" w:rsidRPr="006653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дисциплины опирается на содержание дисциплин «Теория методика обучения в базовых видах спорта», «Педагогика физической культуры»</w:t>
      </w:r>
      <w:proofErr w:type="gramStart"/>
      <w:r w:rsidR="00A752F7" w:rsidRPr="006653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52F7" w:rsidRPr="006653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proofErr w:type="gramEnd"/>
      <w:r w:rsidR="00A752F7" w:rsidRPr="006653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Физическая культура и спорт</w:t>
      </w:r>
      <w:r w:rsidR="00A752F7" w:rsidRPr="00665354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  <w:r w:rsidR="00A752F7" w:rsidRPr="0066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Содержание дисциплины «Спортивная подготовка (тренировка) в волейболе» является основой для прохождения производственной практики (преддипломная практика); для выполнения выпускной квалификационной работы.</w:t>
      </w:r>
    </w:p>
    <w:p w:rsidR="00A752F7" w:rsidRPr="00A752F7" w:rsidRDefault="00A752F7" w:rsidP="00A752F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</w:t>
      </w:r>
      <w:proofErr w:type="gramStart"/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 по дисциплине</w:t>
      </w:r>
      <w:proofErr w:type="gramEnd"/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A752F7" w:rsidRPr="00A752F7" w:rsidRDefault="00A752F7" w:rsidP="00A752F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3"/>
        <w:gridCol w:w="3329"/>
        <w:gridCol w:w="2669"/>
        <w:gridCol w:w="2014"/>
      </w:tblGrid>
      <w:tr w:rsidR="00A752F7" w:rsidRPr="0040087A" w:rsidTr="00A752F7">
        <w:trPr>
          <w:trHeight w:val="419"/>
        </w:trPr>
        <w:tc>
          <w:tcPr>
            <w:tcW w:w="2053" w:type="dxa"/>
            <w:vMerge w:val="restart"/>
          </w:tcPr>
          <w:p w:rsidR="00A752F7" w:rsidRPr="0040087A" w:rsidRDefault="00A752F7" w:rsidP="00A752F7">
            <w:pPr>
              <w:tabs>
                <w:tab w:val="num" w:pos="-332"/>
                <w:tab w:val="left" w:pos="426"/>
              </w:tabs>
              <w:spacing w:after="200" w:line="240" w:lineRule="auto"/>
              <w:ind w:left="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752F7" w:rsidRPr="0040087A" w:rsidRDefault="00A752F7" w:rsidP="00A752F7">
            <w:pPr>
              <w:tabs>
                <w:tab w:val="num" w:pos="-332"/>
                <w:tab w:val="left" w:pos="426"/>
              </w:tabs>
              <w:spacing w:after="20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8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Формируемые компетенции </w:t>
            </w:r>
            <w:r w:rsidRPr="004008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(код, содержание компетенции)</w:t>
            </w:r>
          </w:p>
          <w:p w:rsidR="00A752F7" w:rsidRPr="0040087A" w:rsidRDefault="00A752F7" w:rsidP="00A752F7">
            <w:pPr>
              <w:tabs>
                <w:tab w:val="num" w:pos="-332"/>
                <w:tab w:val="left" w:pos="426"/>
              </w:tabs>
              <w:spacing w:after="200"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5998" w:type="dxa"/>
            <w:gridSpan w:val="2"/>
          </w:tcPr>
          <w:p w:rsidR="00A752F7" w:rsidRPr="0040087A" w:rsidRDefault="00A752F7" w:rsidP="00A752F7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8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Планируемые результаты </w:t>
            </w:r>
            <w:proofErr w:type="gramStart"/>
            <w:r w:rsidRPr="004008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обучения по дисциплине</w:t>
            </w:r>
            <w:proofErr w:type="gramEnd"/>
            <w:r w:rsidRPr="004008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(модулю), в соответствии с индикатором достижения компетенции </w:t>
            </w:r>
          </w:p>
        </w:tc>
        <w:tc>
          <w:tcPr>
            <w:tcW w:w="2014" w:type="dxa"/>
            <w:vMerge w:val="restart"/>
          </w:tcPr>
          <w:p w:rsidR="00A752F7" w:rsidRPr="0040087A" w:rsidRDefault="00A752F7" w:rsidP="00A752F7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8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оценочного средства</w:t>
            </w:r>
          </w:p>
        </w:tc>
      </w:tr>
      <w:tr w:rsidR="00A752F7" w:rsidRPr="0040087A" w:rsidTr="00665354">
        <w:trPr>
          <w:trHeight w:val="173"/>
        </w:trPr>
        <w:tc>
          <w:tcPr>
            <w:tcW w:w="2053" w:type="dxa"/>
            <w:vMerge/>
          </w:tcPr>
          <w:p w:rsidR="00A752F7" w:rsidRPr="0040087A" w:rsidRDefault="00A752F7" w:rsidP="00A752F7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329" w:type="dxa"/>
          </w:tcPr>
          <w:p w:rsidR="00A752F7" w:rsidRPr="0040087A" w:rsidRDefault="00A752F7" w:rsidP="00A752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008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Индикатор достижения  компетенции</w:t>
            </w:r>
            <w:r w:rsidRPr="004008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</w:p>
          <w:p w:rsidR="00A752F7" w:rsidRPr="0040087A" w:rsidRDefault="00A752F7" w:rsidP="00A752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008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(код, содержание индикатора)</w:t>
            </w:r>
          </w:p>
        </w:tc>
        <w:tc>
          <w:tcPr>
            <w:tcW w:w="2669" w:type="dxa"/>
          </w:tcPr>
          <w:p w:rsidR="00A752F7" w:rsidRPr="0040087A" w:rsidRDefault="00A752F7" w:rsidP="00A752F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8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Результаты обучения </w:t>
            </w:r>
          </w:p>
          <w:p w:rsidR="00A752F7" w:rsidRPr="0040087A" w:rsidRDefault="00A752F7" w:rsidP="00A752F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008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дисциплине**</w:t>
            </w:r>
          </w:p>
        </w:tc>
        <w:tc>
          <w:tcPr>
            <w:tcW w:w="2014" w:type="dxa"/>
            <w:vMerge/>
          </w:tcPr>
          <w:p w:rsidR="00A752F7" w:rsidRPr="0040087A" w:rsidRDefault="00A752F7" w:rsidP="00A752F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40087A" w:rsidRPr="0040087A" w:rsidTr="00313459">
        <w:trPr>
          <w:trHeight w:val="523"/>
        </w:trPr>
        <w:tc>
          <w:tcPr>
            <w:tcW w:w="2053" w:type="dxa"/>
            <w:shd w:val="clear" w:color="auto" w:fill="auto"/>
          </w:tcPr>
          <w:p w:rsidR="0040087A" w:rsidRPr="0040087A" w:rsidRDefault="0040087A" w:rsidP="0040087A">
            <w:pPr>
              <w:jc w:val="both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ПК-4 - </w:t>
            </w:r>
            <w:proofErr w:type="gramStart"/>
            <w:r w:rsidRPr="0040087A">
              <w:rPr>
                <w:rFonts w:ascii="Times New Roman" w:hAnsi="Times New Roman" w:cs="Times New Roman"/>
                <w:iCs/>
                <w:sz w:val="16"/>
                <w:szCs w:val="16"/>
              </w:rPr>
              <w:t>Способен</w:t>
            </w:r>
            <w:proofErr w:type="gramEnd"/>
            <w:r w:rsidRPr="0040087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осуществлять руководство соревновательной деятельностью спортсменов</w:t>
            </w:r>
          </w:p>
        </w:tc>
        <w:tc>
          <w:tcPr>
            <w:tcW w:w="3329" w:type="dxa"/>
          </w:tcPr>
          <w:p w:rsidR="0040087A" w:rsidRPr="0040087A" w:rsidRDefault="0040087A" w:rsidP="0040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ПК-4.1. Знает: средства и методы </w:t>
            </w:r>
            <w:proofErr w:type="spellStart"/>
            <w:r w:rsidRPr="0040087A">
              <w:rPr>
                <w:rFonts w:ascii="Times New Roman" w:hAnsi="Times New Roman" w:cs="Times New Roman"/>
                <w:sz w:val="16"/>
                <w:szCs w:val="16"/>
              </w:rPr>
              <w:t>предсоревновательной</w:t>
            </w:r>
            <w:proofErr w:type="spellEnd"/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 спортсмена на различных этапах спортивной тренировки в базовых видах спорта</w:t>
            </w:r>
          </w:p>
          <w:p w:rsidR="0040087A" w:rsidRPr="0040087A" w:rsidRDefault="0040087A" w:rsidP="0040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ПК-4.2. Умеет: 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- определять состояние оптимальной готовности спортсмена к спортивным достижениям в базовых видах спорта;  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- проводить </w:t>
            </w:r>
            <w:proofErr w:type="spellStart"/>
            <w:r w:rsidRPr="0040087A">
              <w:rPr>
                <w:rFonts w:ascii="Times New Roman" w:hAnsi="Times New Roman" w:cs="Times New Roman"/>
                <w:sz w:val="16"/>
                <w:szCs w:val="16"/>
              </w:rPr>
              <w:t>целеполагание</w:t>
            </w:r>
            <w:proofErr w:type="spellEnd"/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и разрабатывать стратегию подготовки к соревнованиям в базовых видах спорта; 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- подбирать соответствующие задачи, средства и методы </w:t>
            </w:r>
            <w:proofErr w:type="spellStart"/>
            <w:r w:rsidRPr="0040087A">
              <w:rPr>
                <w:rFonts w:ascii="Times New Roman" w:hAnsi="Times New Roman" w:cs="Times New Roman"/>
                <w:sz w:val="16"/>
                <w:szCs w:val="16"/>
              </w:rPr>
              <w:t>предсоревновательной</w:t>
            </w:r>
            <w:proofErr w:type="spellEnd"/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 спортсмена на различных этапах спортивной тренировки в базовых видах спорта;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- разрабатывать модель эффективной соревновательной деятельности спортсмена; - составлять индивидуальный план спортивных соревнований в базовых видах спорта;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- контролировать физическое, функциональное и психическое состояние спортсмена при подготовке к соревнованиям в базовых видах спорта; 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- проводить соответствующий целям обоснованный выбор тактического варианта выступления на соревновании  по   базовым видам спорта - формировать структуру действий спортсмена и спортивной сборной команды в зависимости от фазы соревновательной деятельности в базовых видах спорта; 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- вносить коррективы в соревновательную деятельность в базовых видах спорта; 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>- использовать систему показателей для контроля и оценки результативности соревновательного процесса в базовых видах спорта;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- оценивать результативность соревновательной деятельности в базовых видах спорта с использованием современных критериев и показателей, выявлять причины несовершенства и представлять их спортсмену;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- составлять аналитические отчеты и записки по результатам анализа соревновательного процесса  в базовых видах спорта и выявлять причины успеха и неудачи;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- собирать и анализировать информацию о результатах выступлений спортсменов в спортивных соревнованиях по  базовым видам спорта; 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- составлять документацию по проведению соревнований в базовых видах спорта по установленному образцу, вести первичный и сводный учет результатов соревновательного процесса; 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- использовать методики оценки устойчивости к стрессовым ситуациям соревнований, способности настраиваться на активную соревновательную борьбу, умения мобилизовать силы при острой конкуренции, психической устойчивости при выполнении объемной и напряженной тренировочной работы, способности контролировать усилия, темп, скорость, направление движений, распределение силы в соревнованиях, а также умения показывать наивысшие результаты в наиболее ответственных стартах</w:t>
            </w:r>
          </w:p>
          <w:p w:rsidR="0040087A" w:rsidRPr="0040087A" w:rsidRDefault="0040087A" w:rsidP="0040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>ПК-4.3. Имеет опыт: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- планирования этапа непосредственной подготовки к соревнованиям в базовых видах спорта; 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- анализа соревновательной деятельности в базовых видах спорта; </w:t>
            </w:r>
          </w:p>
          <w:p w:rsidR="0040087A" w:rsidRPr="0040087A" w:rsidRDefault="0040087A" w:rsidP="0040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>- участия в судействе соревнований по базовым видам спорта;</w:t>
            </w:r>
          </w:p>
        </w:tc>
        <w:tc>
          <w:tcPr>
            <w:tcW w:w="2669" w:type="dxa"/>
          </w:tcPr>
          <w:p w:rsidR="0040087A" w:rsidRPr="0040087A" w:rsidRDefault="0040087A" w:rsidP="0040087A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8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Знать</w:t>
            </w:r>
            <w:proofErr w:type="gramStart"/>
            <w:r w:rsidRPr="004008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:с</w:t>
            </w:r>
            <w:proofErr w:type="gramEnd"/>
            <w:r w:rsidRPr="004008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редства</w:t>
            </w:r>
            <w:proofErr w:type="spellEnd"/>
            <w:r w:rsidRPr="004008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методы </w:t>
            </w:r>
            <w:proofErr w:type="spellStart"/>
            <w:r w:rsidRPr="004008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предсоревновательной</w:t>
            </w:r>
            <w:proofErr w:type="spellEnd"/>
            <w:r w:rsidRPr="004008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подготовки спортсмена на различных этапах спортивной тренировки в базовых видах спорта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Уметь:</w:t>
            </w: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проводить </w:t>
            </w:r>
            <w:proofErr w:type="spellStart"/>
            <w:r w:rsidRPr="0040087A">
              <w:rPr>
                <w:rFonts w:ascii="Times New Roman" w:hAnsi="Times New Roman" w:cs="Times New Roman"/>
                <w:sz w:val="16"/>
                <w:szCs w:val="16"/>
              </w:rPr>
              <w:t>целеполагание</w:t>
            </w:r>
            <w:proofErr w:type="spellEnd"/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и разрабатывать стратегию подготовки к соревнованиям в базовых видах спорта; подбирать соответствующие задачи, средства и методы </w:t>
            </w:r>
            <w:proofErr w:type="spellStart"/>
            <w:r w:rsidRPr="0040087A">
              <w:rPr>
                <w:rFonts w:ascii="Times New Roman" w:hAnsi="Times New Roman" w:cs="Times New Roman"/>
                <w:sz w:val="16"/>
                <w:szCs w:val="16"/>
              </w:rPr>
              <w:t>предсоревновательной</w:t>
            </w:r>
            <w:proofErr w:type="spellEnd"/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 спортсмена на различных этапах спортивной тренировки в базовых видах спорта; </w:t>
            </w:r>
            <w:proofErr w:type="gramStart"/>
            <w:r w:rsidRPr="0040087A">
              <w:rPr>
                <w:rFonts w:ascii="Times New Roman" w:hAnsi="Times New Roman" w:cs="Times New Roman"/>
                <w:sz w:val="16"/>
                <w:szCs w:val="16"/>
              </w:rPr>
              <w:t>проводить соответствующий целям обоснованный выбор тактического варианта выступления на соревновании  по   базовым видам спорта - формировать структуру действий спортсмена и спортивной сборной команды в зависимости от фазы соревновательной деятельности в базовых видах спорта;</w:t>
            </w:r>
            <w:proofErr w:type="gramEnd"/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Владеть: навыком</w:t>
            </w: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планирования этапа непосредственной подготовки к соревнованиям в базовых видах спорта; анализа соревновательной деятельности в базовых видах спорта; </w:t>
            </w:r>
          </w:p>
          <w:p w:rsidR="0040087A" w:rsidRPr="0040087A" w:rsidRDefault="0040087A" w:rsidP="0040087A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14" w:type="dxa"/>
          </w:tcPr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0087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Собеседование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0087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Тестирование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eastAsia="ru-RU"/>
              </w:rPr>
            </w:pPr>
          </w:p>
        </w:tc>
      </w:tr>
      <w:tr w:rsidR="0040087A" w:rsidRPr="0040087A" w:rsidTr="00313459">
        <w:trPr>
          <w:trHeight w:val="523"/>
        </w:trPr>
        <w:tc>
          <w:tcPr>
            <w:tcW w:w="2053" w:type="dxa"/>
            <w:shd w:val="clear" w:color="auto" w:fill="auto"/>
          </w:tcPr>
          <w:p w:rsidR="0040087A" w:rsidRPr="0040087A" w:rsidRDefault="0040087A" w:rsidP="004008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lastRenderedPageBreak/>
              <w:t xml:space="preserve">ПК-5 - </w:t>
            </w:r>
            <w:proofErr w:type="gramStart"/>
            <w:r w:rsidRPr="0040087A">
              <w:rPr>
                <w:rFonts w:ascii="Times New Roman" w:hAnsi="Times New Roman" w:cs="Times New Roman"/>
                <w:iCs/>
                <w:sz w:val="16"/>
                <w:szCs w:val="16"/>
              </w:rPr>
              <w:t>Способен</w:t>
            </w:r>
            <w:proofErr w:type="gramEnd"/>
            <w:r w:rsidRPr="0040087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совершенствовать своѐ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средствами выразительности</w:t>
            </w:r>
          </w:p>
        </w:tc>
        <w:tc>
          <w:tcPr>
            <w:tcW w:w="3329" w:type="dxa"/>
            <w:shd w:val="clear" w:color="auto" w:fill="auto"/>
          </w:tcPr>
          <w:p w:rsidR="0040087A" w:rsidRPr="0040087A" w:rsidRDefault="0040087A" w:rsidP="00400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>ПК-5.1. Знает:</w:t>
            </w:r>
          </w:p>
          <w:p w:rsidR="0040087A" w:rsidRPr="0040087A" w:rsidRDefault="0040087A" w:rsidP="00400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>- средства и методы совершенствования индивидуального спортивного мастерства в базовых видах спорта;</w:t>
            </w:r>
          </w:p>
          <w:p w:rsidR="0040087A" w:rsidRPr="0040087A" w:rsidRDefault="0040087A" w:rsidP="00400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- технические особенности в базовых видах спорта. </w:t>
            </w:r>
          </w:p>
          <w:p w:rsidR="0040087A" w:rsidRPr="0040087A" w:rsidRDefault="0040087A" w:rsidP="00400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>ПК-5.2. Умеет:</w:t>
            </w:r>
          </w:p>
          <w:p w:rsidR="0040087A" w:rsidRPr="0040087A" w:rsidRDefault="0040087A" w:rsidP="00400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>– совершенствовать свое</w:t>
            </w:r>
            <w:r w:rsidRPr="0040087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индивидуальное спортивное мастерство в процессе тренировочных занятий.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>ПК-5.3. Имеет опыт:</w:t>
            </w:r>
          </w:p>
          <w:p w:rsidR="0040087A" w:rsidRPr="0040087A" w:rsidRDefault="0040087A" w:rsidP="00400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– совершенствования индивидуальной технической, тактической, общей и специальной подготовки.</w:t>
            </w:r>
          </w:p>
          <w:p w:rsidR="0040087A" w:rsidRPr="0040087A" w:rsidRDefault="0040087A" w:rsidP="0040087A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669" w:type="dxa"/>
          </w:tcPr>
          <w:p w:rsidR="0040087A" w:rsidRPr="0040087A" w:rsidRDefault="0040087A" w:rsidP="00400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08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Знать:</w:t>
            </w: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 и методы совершенствования индивидуального спортивного мастерства в базовых видах спорта; технические особенности в базовых видах спорта. </w:t>
            </w:r>
          </w:p>
          <w:p w:rsidR="0040087A" w:rsidRPr="0040087A" w:rsidRDefault="0040087A" w:rsidP="00400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8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Уметь:</w:t>
            </w:r>
            <w:r w:rsidRPr="0040087A">
              <w:rPr>
                <w:rFonts w:ascii="Times New Roman" w:hAnsi="Times New Roman" w:cs="Times New Roman"/>
                <w:sz w:val="16"/>
                <w:szCs w:val="16"/>
              </w:rPr>
              <w:t xml:space="preserve"> совершенствовать свое</w:t>
            </w:r>
            <w:r w:rsidRPr="0040087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индивидуальное спортивное мастерство в процессе тренировочных занятий.</w:t>
            </w:r>
          </w:p>
          <w:p w:rsidR="0040087A" w:rsidRPr="0040087A" w:rsidRDefault="0040087A" w:rsidP="00400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8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Владеть: навыком совершенствования индивидуальной технической, тактической, общей и специальной подготовки.</w:t>
            </w:r>
          </w:p>
        </w:tc>
        <w:tc>
          <w:tcPr>
            <w:tcW w:w="2014" w:type="dxa"/>
          </w:tcPr>
          <w:p w:rsidR="0040087A" w:rsidRPr="0040087A" w:rsidRDefault="0040087A" w:rsidP="0040087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0087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Собеседование</w:t>
            </w:r>
          </w:p>
          <w:p w:rsidR="0040087A" w:rsidRPr="0040087A" w:rsidRDefault="0040087A" w:rsidP="0040087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0087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Тестирование</w:t>
            </w: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0087A" w:rsidRPr="0040087A" w:rsidRDefault="0040087A" w:rsidP="004008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:rsidR="00A752F7" w:rsidRPr="00A752F7" w:rsidRDefault="00A752F7" w:rsidP="00A752F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</w:p>
    <w:p w:rsidR="00A752F7" w:rsidRPr="00A752F7" w:rsidRDefault="00A752F7" w:rsidP="00A752F7">
      <w:pPr>
        <w:tabs>
          <w:tab w:val="left" w:pos="426"/>
        </w:tabs>
        <w:spacing w:after="0" w:line="240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Структура и содержание дисциплины </w:t>
      </w:r>
    </w:p>
    <w:p w:rsidR="00A752F7" w:rsidRPr="00A752F7" w:rsidRDefault="00A752F7" w:rsidP="00A752F7">
      <w:pPr>
        <w:tabs>
          <w:tab w:val="left" w:pos="426"/>
        </w:tabs>
        <w:spacing w:after="0" w:line="240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667"/>
      </w:tblGrid>
      <w:tr w:rsidR="00A752F7" w:rsidRPr="00A752F7" w:rsidTr="00A752F7">
        <w:tc>
          <w:tcPr>
            <w:tcW w:w="4725" w:type="dxa"/>
            <w:shd w:val="clear" w:color="auto" w:fill="auto"/>
          </w:tcPr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</w:t>
            </w:r>
          </w:p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заочная </w:t>
            </w:r>
          </w:p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6239" w:rsidRPr="00A752F7" w:rsidTr="00313459">
        <w:tc>
          <w:tcPr>
            <w:tcW w:w="4725" w:type="dxa"/>
            <w:shd w:val="clear" w:color="auto" w:fill="auto"/>
          </w:tcPr>
          <w:p w:rsidR="006E6239" w:rsidRPr="00A752F7" w:rsidRDefault="006E6239" w:rsidP="006E6239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6E6239" w:rsidRPr="00A752F7" w:rsidRDefault="006E6239" w:rsidP="006E6239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з.е.</w:t>
            </w:r>
          </w:p>
        </w:tc>
        <w:tc>
          <w:tcPr>
            <w:tcW w:w="1667" w:type="dxa"/>
            <w:shd w:val="clear" w:color="auto" w:fill="auto"/>
          </w:tcPr>
          <w:p w:rsidR="006E6239" w:rsidRPr="00A752F7" w:rsidRDefault="006E6239" w:rsidP="006E6239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з.е.</w:t>
            </w:r>
          </w:p>
        </w:tc>
      </w:tr>
      <w:tr w:rsidR="006E6239" w:rsidRPr="00A752F7" w:rsidTr="00313459">
        <w:tc>
          <w:tcPr>
            <w:tcW w:w="4725" w:type="dxa"/>
            <w:shd w:val="clear" w:color="auto" w:fill="auto"/>
          </w:tcPr>
          <w:p w:rsidR="006E6239" w:rsidRPr="00A752F7" w:rsidRDefault="006E6239" w:rsidP="006E6239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6E6239" w:rsidRPr="00A752F7" w:rsidRDefault="006E6239" w:rsidP="006E6239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67" w:type="dxa"/>
            <w:shd w:val="clear" w:color="auto" w:fill="auto"/>
          </w:tcPr>
          <w:p w:rsidR="006E6239" w:rsidRPr="00A752F7" w:rsidRDefault="006E6239" w:rsidP="006E6239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A752F7" w:rsidRPr="00A752F7" w:rsidTr="00A752F7">
        <w:tc>
          <w:tcPr>
            <w:tcW w:w="4725" w:type="dxa"/>
            <w:shd w:val="clear" w:color="auto" w:fill="auto"/>
          </w:tcPr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52F7" w:rsidRPr="00A752F7" w:rsidTr="00A752F7">
        <w:tc>
          <w:tcPr>
            <w:tcW w:w="4725" w:type="dxa"/>
            <w:shd w:val="clear" w:color="auto" w:fill="auto"/>
          </w:tcPr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(контактная</w:t>
            </w:r>
            <w:proofErr w:type="gramEnd"/>
          </w:p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работа):</w:t>
            </w:r>
          </w:p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занятия лекционного типа</w:t>
            </w:r>
          </w:p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занятия семинарского типа </w:t>
            </w:r>
          </w:p>
        </w:tc>
        <w:tc>
          <w:tcPr>
            <w:tcW w:w="1796" w:type="dxa"/>
            <w:shd w:val="clear" w:color="auto" w:fill="auto"/>
          </w:tcPr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7" w:type="dxa"/>
          </w:tcPr>
          <w:p w:rsidR="00A752F7" w:rsidRPr="00A752F7" w:rsidRDefault="006E6239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52F7" w:rsidRPr="00A752F7" w:rsidRDefault="006E6239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A752F7" w:rsidRPr="00A752F7" w:rsidRDefault="006E6239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A752F7" w:rsidRPr="00A752F7" w:rsidTr="00A752F7">
        <w:tc>
          <w:tcPr>
            <w:tcW w:w="4725" w:type="dxa"/>
            <w:shd w:val="clear" w:color="auto" w:fill="auto"/>
          </w:tcPr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7" w:type="dxa"/>
          </w:tcPr>
          <w:p w:rsidR="00A752F7" w:rsidRPr="00A752F7" w:rsidRDefault="006E6239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</w:tr>
      <w:tr w:rsidR="00A752F7" w:rsidRPr="00A752F7" w:rsidTr="00A752F7">
        <w:tc>
          <w:tcPr>
            <w:tcW w:w="4725" w:type="dxa"/>
            <w:shd w:val="clear" w:color="auto" w:fill="auto"/>
          </w:tcPr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</w:tcPr>
          <w:p w:rsidR="00A752F7" w:rsidRPr="00A752F7" w:rsidRDefault="006E6239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752F7" w:rsidRPr="00A752F7" w:rsidTr="00A752F7">
        <w:tc>
          <w:tcPr>
            <w:tcW w:w="4725" w:type="dxa"/>
            <w:shd w:val="clear" w:color="auto" w:fill="auto"/>
          </w:tcPr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–</w:t>
            </w:r>
          </w:p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796" w:type="dxa"/>
            <w:shd w:val="clear" w:color="auto" w:fill="auto"/>
          </w:tcPr>
          <w:p w:rsidR="00A752F7" w:rsidRPr="00A752F7" w:rsidRDefault="00A752F7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67" w:type="dxa"/>
          </w:tcPr>
          <w:p w:rsidR="00A752F7" w:rsidRPr="00A752F7" w:rsidRDefault="006E6239" w:rsidP="00A752F7">
            <w:pPr>
              <w:tabs>
                <w:tab w:val="left" w:pos="426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A752F7" w:rsidRPr="00A752F7" w:rsidRDefault="00A752F7" w:rsidP="00A752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52F7" w:rsidRPr="00A752F7" w:rsidRDefault="00A752F7" w:rsidP="00A75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A752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Содержание дисциплины</w:t>
      </w:r>
    </w:p>
    <w:p w:rsidR="00A752F7" w:rsidRPr="00A752F7" w:rsidRDefault="00A752F7" w:rsidP="00A752F7">
      <w:pPr>
        <w:spacing w:after="200" w:line="240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0"/>
        <w:gridCol w:w="660"/>
        <w:gridCol w:w="552"/>
        <w:gridCol w:w="580"/>
        <w:gridCol w:w="743"/>
        <w:gridCol w:w="874"/>
        <w:gridCol w:w="739"/>
        <w:gridCol w:w="726"/>
        <w:gridCol w:w="579"/>
        <w:gridCol w:w="726"/>
        <w:gridCol w:w="713"/>
        <w:gridCol w:w="556"/>
        <w:gridCol w:w="663"/>
      </w:tblGrid>
      <w:tr w:rsidR="00665354" w:rsidRPr="00665354" w:rsidTr="006E6239">
        <w:trPr>
          <w:trHeight w:val="295"/>
        </w:trPr>
        <w:tc>
          <w:tcPr>
            <w:tcW w:w="1135" w:type="pct"/>
            <w:vMerge w:val="restart"/>
            <w:tcBorders>
              <w:right w:val="single" w:sz="4" w:space="0" w:color="auto"/>
            </w:tcBorders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и краткое содержание разделов и тем дисциплины </w:t>
            </w:r>
          </w:p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(часы)</w:t>
            </w:r>
          </w:p>
        </w:tc>
        <w:tc>
          <w:tcPr>
            <w:tcW w:w="3288" w:type="pct"/>
            <w:gridSpan w:val="10"/>
            <w:tcBorders>
              <w:left w:val="single" w:sz="4" w:space="0" w:color="auto"/>
            </w:tcBorders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65354" w:rsidRPr="00665354" w:rsidTr="006E6239">
        <w:trPr>
          <w:trHeight w:val="791"/>
        </w:trPr>
        <w:tc>
          <w:tcPr>
            <w:tcW w:w="1135" w:type="pct"/>
            <w:vMerge/>
            <w:tcBorders>
              <w:right w:val="single" w:sz="4" w:space="0" w:color="auto"/>
            </w:tcBorders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pct"/>
            <w:gridSpan w:val="8"/>
            <w:tcBorders>
              <w:left w:val="single" w:sz="4" w:space="0" w:color="auto"/>
            </w:tcBorders>
          </w:tcPr>
          <w:p w:rsidR="00A752F7" w:rsidRPr="00665354" w:rsidRDefault="00A752F7" w:rsidP="00A752F7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работа (работа во взаимодействии с преподавателем), часы</w:t>
            </w:r>
          </w:p>
          <w:p w:rsidR="00A752F7" w:rsidRPr="00665354" w:rsidRDefault="00A752F7" w:rsidP="00A752F7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582" w:type="pct"/>
            <w:gridSpan w:val="2"/>
            <w:vMerge w:val="restart"/>
            <w:textDirection w:val="btLr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часы</w:t>
            </w:r>
          </w:p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354" w:rsidRPr="00665354" w:rsidTr="006E6239">
        <w:trPr>
          <w:trHeight w:val="1611"/>
        </w:trPr>
        <w:tc>
          <w:tcPr>
            <w:tcW w:w="1135" w:type="pct"/>
            <w:vMerge/>
            <w:tcBorders>
              <w:right w:val="single" w:sz="4" w:space="0" w:color="auto"/>
            </w:tcBorders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2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A752F7" w:rsidRPr="00665354" w:rsidRDefault="00A752F7" w:rsidP="00A752F7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Занятия лекционного </w:t>
            </w:r>
          </w:p>
          <w:p w:rsidR="00A752F7" w:rsidRPr="00665354" w:rsidRDefault="00A752F7" w:rsidP="00A752F7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768" w:type="pct"/>
            <w:gridSpan w:val="2"/>
            <w:textDirection w:val="btLr"/>
            <w:tcFitText/>
            <w:vAlign w:val="center"/>
          </w:tcPr>
          <w:p w:rsidR="00A752F7" w:rsidRPr="00665354" w:rsidRDefault="00A752F7" w:rsidP="00A752F7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Занятия семинарского </w:t>
            </w:r>
          </w:p>
          <w:p w:rsidR="00A752F7" w:rsidRPr="00665354" w:rsidRDefault="00A752F7" w:rsidP="00A752F7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22" w:type="pct"/>
            <w:gridSpan w:val="2"/>
            <w:textDirection w:val="btLr"/>
            <w:tcFitText/>
            <w:vAlign w:val="center"/>
          </w:tcPr>
          <w:p w:rsidR="00A752F7" w:rsidRPr="00665354" w:rsidRDefault="00A752F7" w:rsidP="00A752F7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Занятия лабораторного </w:t>
            </w:r>
          </w:p>
          <w:p w:rsidR="00A752F7" w:rsidRPr="00665354" w:rsidRDefault="00A752F7" w:rsidP="00A752F7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85" w:type="pct"/>
            <w:gridSpan w:val="2"/>
            <w:textDirection w:val="btLr"/>
            <w:tcFitText/>
            <w:vAlign w:val="center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582" w:type="pct"/>
            <w:gridSpan w:val="2"/>
            <w:vMerge/>
          </w:tcPr>
          <w:p w:rsidR="00A752F7" w:rsidRPr="00665354" w:rsidRDefault="00A752F7" w:rsidP="00A752F7">
            <w:pPr>
              <w:tabs>
                <w:tab w:val="num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5354" w:rsidRPr="00665354" w:rsidTr="006E6239">
        <w:trPr>
          <w:cantSplit/>
          <w:trHeight w:val="1547"/>
        </w:trPr>
        <w:tc>
          <w:tcPr>
            <w:tcW w:w="113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54" w:type="pct"/>
            <w:shd w:val="clear" w:color="auto" w:fill="FFFF99"/>
            <w:textDirection w:val="btLr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16" w:type="pct"/>
            <w:shd w:val="clear" w:color="auto" w:fill="auto"/>
            <w:textDirection w:val="btLr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52" w:type="pct"/>
            <w:shd w:val="clear" w:color="auto" w:fill="FFFF99"/>
            <w:textDirection w:val="btLr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346" w:type="pct"/>
            <w:shd w:val="clear" w:color="auto" w:fill="auto"/>
            <w:textDirection w:val="btLr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6" w:type="pct"/>
            <w:shd w:val="clear" w:color="auto" w:fill="FFFF99"/>
            <w:textDirection w:val="btLr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346" w:type="pct"/>
            <w:shd w:val="clear" w:color="auto" w:fill="auto"/>
            <w:textDirection w:val="btLr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39" w:type="pct"/>
            <w:shd w:val="clear" w:color="auto" w:fill="FFFF99"/>
            <w:textDirection w:val="btLr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65" w:type="pct"/>
            <w:shd w:val="clear" w:color="auto" w:fill="auto"/>
            <w:textDirection w:val="btLr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17" w:type="pct"/>
            <w:shd w:val="clear" w:color="auto" w:fill="FFFF99"/>
            <w:textDirection w:val="btLr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</w:tr>
      <w:tr w:rsidR="00665354" w:rsidRPr="00665354" w:rsidTr="006E6239">
        <w:trPr>
          <w:trHeight w:val="202"/>
        </w:trPr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F7" w:rsidRPr="00665354" w:rsidRDefault="00A752F7" w:rsidP="00A752F7">
            <w:pPr>
              <w:spacing w:after="4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.Осуществление тренировочного процесса на различных этапах спортивной подготовки в волейболе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bottom w:val="single" w:sz="4" w:space="0" w:color="000000"/>
            </w:tcBorders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" w:type="pct"/>
            <w:tcBorders>
              <w:bottom w:val="single" w:sz="4" w:space="0" w:color="000000"/>
            </w:tcBorders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" w:type="pct"/>
            <w:tcBorders>
              <w:bottom w:val="single" w:sz="4" w:space="0" w:color="000000"/>
            </w:tcBorders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F7" w:rsidRPr="00665354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2. Последовательность обучения в системе </w:t>
            </w:r>
            <w:proofErr w:type="spellStart"/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тренировочно-соревновательной</w:t>
            </w:r>
            <w:proofErr w:type="spellEnd"/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 в волейболе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pct"/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2F7" w:rsidRPr="00665354" w:rsidRDefault="00A752F7" w:rsidP="00A752F7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3. Формирование </w:t>
            </w:r>
            <w:proofErr w:type="gramStart"/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разносторонней общей и специальной физической подготовленности волейболиста</w:t>
            </w:r>
            <w:proofErr w:type="gram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pct"/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F7" w:rsidRPr="00665354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4. Формирование технического мастерства волейболистов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pct"/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F7" w:rsidRPr="00665354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5. Формирование тактического мастерства волейболистов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" w:type="pct"/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F7" w:rsidRPr="00665354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 6 Планирование, учет и анализ тренировочного и соревновательного процессов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" w:type="pct"/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F7" w:rsidRPr="00665354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.Интеграция результатов тренировочного процесса в соревновательную деятельность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" w:type="pct"/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F7" w:rsidRPr="00665354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Тема8. Структура соревновательной деятельности в волейболе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" w:type="pct"/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F7" w:rsidRPr="00665354" w:rsidRDefault="00A752F7" w:rsidP="00A752F7">
            <w:pPr>
              <w:widowControl w:val="0"/>
              <w:spacing w:before="106" w:after="0" w:line="240" w:lineRule="auto"/>
              <w:ind w:right="205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</w:t>
            </w:r>
            <w:proofErr w:type="gramStart"/>
            <w:r w:rsidRPr="006653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proofErr w:type="gramEnd"/>
            <w:r w:rsidRPr="006653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.Факторы, определяющие эффективность соревновательной деятельности в волейболе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" w:type="pct"/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F7" w:rsidRPr="00665354" w:rsidRDefault="00A752F7" w:rsidP="00A752F7">
            <w:pPr>
              <w:widowControl w:val="0"/>
              <w:spacing w:before="106" w:after="0" w:line="240" w:lineRule="auto"/>
              <w:ind w:right="63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653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Тема10.Управление соревновательной деятельностью игроков и команды в волейболе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" w:type="pct"/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F7" w:rsidRPr="00665354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Тема11. Системный характер построения спортивной подготовки  волейболистов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" w:type="pct"/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F7" w:rsidRPr="00665354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Тема12.</w:t>
            </w:r>
          </w:p>
          <w:p w:rsidR="00A752F7" w:rsidRPr="00665354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спортивной подготовки в волейболе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pct"/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F7" w:rsidRPr="00665354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13. Контроль в подготовке волейболистов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" w:type="pct"/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F7" w:rsidRPr="00665354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14. Принципы построения и проведение соревнований по волейболу. Способы проведения соревнований по волейболу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" w:type="pct"/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pct"/>
            <w:shd w:val="clear" w:color="auto" w:fill="FFFF99"/>
          </w:tcPr>
          <w:p w:rsidR="00A752F7" w:rsidRPr="00665354" w:rsidRDefault="005778BB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F7" w:rsidRPr="00665354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</w:rPr>
              <w:t>КСР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F7" w:rsidRPr="00665354" w:rsidRDefault="00A752F7" w:rsidP="006E623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Промежуточная </w:t>
            </w:r>
            <w:r w:rsidR="006E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аттестация </w:t>
            </w:r>
            <w:proofErr w:type="gramStart"/>
            <w:r w:rsidR="006E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</w:t>
            </w:r>
            <w:proofErr w:type="gramEnd"/>
            <w:r w:rsidRPr="006653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кзамен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354" w:rsidRPr="00665354" w:rsidTr="006E6239"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2F7" w:rsidRPr="00665354" w:rsidRDefault="00A752F7" w:rsidP="00A752F7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54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2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shd w:val="clear" w:color="auto" w:fill="FFFF99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39" w:type="pct"/>
            <w:shd w:val="clear" w:color="auto" w:fill="FFFF99"/>
          </w:tcPr>
          <w:p w:rsidR="00A752F7" w:rsidRPr="00665354" w:rsidRDefault="006E623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5" w:type="pct"/>
            <w:shd w:val="clear" w:color="auto" w:fill="auto"/>
          </w:tcPr>
          <w:p w:rsidR="00A752F7" w:rsidRPr="00665354" w:rsidRDefault="00A752F7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7" w:type="pct"/>
            <w:shd w:val="clear" w:color="auto" w:fill="FFFF99"/>
          </w:tcPr>
          <w:p w:rsidR="00A752F7" w:rsidRPr="00665354" w:rsidRDefault="00313459" w:rsidP="00A752F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</w:tr>
    </w:tbl>
    <w:p w:rsidR="00A752F7" w:rsidRPr="00A752F7" w:rsidRDefault="00A752F7" w:rsidP="00A752F7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p w:rsidR="00A752F7" w:rsidRPr="00A752F7" w:rsidRDefault="00A752F7" w:rsidP="00A752F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2F7" w:rsidRPr="00A752F7" w:rsidRDefault="00A752F7" w:rsidP="00A752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Текущий контроль успеваемости реализуется в рамках занятий семинарского типа, групповых и индивидуальных консультациях.</w:t>
      </w:r>
    </w:p>
    <w:p w:rsidR="00A752F7" w:rsidRPr="00A752F7" w:rsidRDefault="00A752F7" w:rsidP="00A752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Промежуточная аттестация проходит в форме экзамена, </w:t>
      </w:r>
      <w:proofErr w:type="gramStart"/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</w:t>
      </w:r>
      <w:proofErr w:type="gramEnd"/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практических заданий, тестирования наряду с ответами на вопросы на экзамене по программе дисциплины. </w:t>
      </w:r>
    </w:p>
    <w:p w:rsidR="00A752F7" w:rsidRPr="00A752F7" w:rsidRDefault="00A752F7" w:rsidP="00A752F7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A752F7" w:rsidRPr="00A752F7" w:rsidRDefault="00A752F7" w:rsidP="00A752F7">
      <w:pPr>
        <w:numPr>
          <w:ilvl w:val="0"/>
          <w:numId w:val="13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обеспечение самостоятельной работы </w:t>
      </w:r>
      <w:proofErr w:type="gramStart"/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A752F7" w:rsidRPr="00A752F7" w:rsidRDefault="00A752F7" w:rsidP="00A752F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Cs w:val="18"/>
          <w:lang w:eastAsia="ru-RU"/>
        </w:rPr>
        <w:t xml:space="preserve">Методические указания для </w:t>
      </w:r>
      <w:proofErr w:type="gramStart"/>
      <w:r w:rsidRPr="00A752F7">
        <w:rPr>
          <w:rFonts w:ascii="Times New Roman" w:eastAsia="Times New Roman" w:hAnsi="Times New Roman" w:cs="Times New Roman"/>
          <w:b/>
          <w:szCs w:val="18"/>
          <w:lang w:eastAsia="ru-RU"/>
        </w:rPr>
        <w:t>обучающихся</w:t>
      </w:r>
      <w:proofErr w:type="gramEnd"/>
    </w:p>
    <w:p w:rsidR="00A752F7" w:rsidRPr="00A752F7" w:rsidRDefault="00A752F7" w:rsidP="00A752F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 xml:space="preserve">     Самостоятельная работа студентов направлена на самостоятельное изучение отдельных тем рабочей программы.</w:t>
      </w:r>
    </w:p>
    <w:p w:rsidR="00A752F7" w:rsidRPr="00A752F7" w:rsidRDefault="00A752F7" w:rsidP="00A752F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lastRenderedPageBreak/>
        <w:tab/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A752F7" w:rsidRPr="00A752F7" w:rsidRDefault="00A752F7" w:rsidP="00A752F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ab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деятельности. Воспитывает ответственность, целеустремленность, систематичность и последовательность в работе студентов. Развивает у них бережное отношение к своему времени, способность доводить до конца начатое дело.</w:t>
      </w:r>
    </w:p>
    <w:p w:rsidR="00A752F7" w:rsidRPr="00A752F7" w:rsidRDefault="00A752F7" w:rsidP="00A752F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Cs w:val="18"/>
          <w:lang w:eastAsia="ru-RU"/>
        </w:rPr>
        <w:t>Изучение понятийного аппарата дисциплины</w:t>
      </w:r>
    </w:p>
    <w:p w:rsidR="00A752F7" w:rsidRPr="00A752F7" w:rsidRDefault="00A752F7" w:rsidP="00A752F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b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A752F7" w:rsidRPr="00A752F7" w:rsidRDefault="00A752F7" w:rsidP="00A752F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</w:p>
    <w:p w:rsidR="00A752F7" w:rsidRPr="00A752F7" w:rsidRDefault="00A752F7" w:rsidP="00A752F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Cs w:val="18"/>
          <w:lang w:eastAsia="ru-RU"/>
        </w:rPr>
        <w:t>Изучение тем самостоятельной подготовки по учебно-тематическому плану</w:t>
      </w:r>
    </w:p>
    <w:p w:rsidR="00A752F7" w:rsidRPr="00A752F7" w:rsidRDefault="00A752F7" w:rsidP="00A752F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A752F7" w:rsidRPr="00A752F7" w:rsidRDefault="00A752F7" w:rsidP="00A752F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A752F7" w:rsidRPr="00A752F7" w:rsidRDefault="00A752F7" w:rsidP="00A752F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Cs w:val="18"/>
          <w:lang w:eastAsia="ru-RU"/>
        </w:rPr>
        <w:t>Работа над основной и дополнительной литературой</w:t>
      </w:r>
    </w:p>
    <w:p w:rsidR="00A752F7" w:rsidRPr="00A752F7" w:rsidRDefault="00A752F7" w:rsidP="00A752F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A752F7" w:rsidRPr="00A752F7" w:rsidRDefault="00A752F7" w:rsidP="00A752F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A752F7" w:rsidRPr="00A752F7" w:rsidRDefault="00A752F7" w:rsidP="00A752F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</w:p>
    <w:p w:rsidR="00A752F7" w:rsidRPr="00A752F7" w:rsidRDefault="00A752F7" w:rsidP="00A752F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Cs w:val="18"/>
          <w:lang w:eastAsia="ru-RU"/>
        </w:rPr>
        <w:t>Самоподготовка к практическим занятиям</w:t>
      </w:r>
    </w:p>
    <w:p w:rsidR="00A752F7" w:rsidRPr="00A752F7" w:rsidRDefault="00A752F7" w:rsidP="00A752F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>При подготовке к практическому занятию необходимо помнить, что данная дисциплина должна быть тесно связана с позднее изучаемыми дисциплинами. На практических занятиях студент должен уметь последовательно применять изучаемый материал.</w:t>
      </w:r>
    </w:p>
    <w:p w:rsidR="00A752F7" w:rsidRPr="00A752F7" w:rsidRDefault="00A752F7" w:rsidP="00A752F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>Для достижения этой цели необходимо:</w:t>
      </w:r>
    </w:p>
    <w:p w:rsidR="00A752F7" w:rsidRPr="00A752F7" w:rsidRDefault="00A752F7" w:rsidP="00A752F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ab/>
        <w:t>1) ознакомиться с соответствующей темой программы изучаемой дисциплины;</w:t>
      </w:r>
    </w:p>
    <w:p w:rsidR="00A752F7" w:rsidRPr="00A752F7" w:rsidRDefault="00A752F7" w:rsidP="00A752F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ab/>
        <w:t>2) осмыслить круг изучаемых вопросов;</w:t>
      </w:r>
    </w:p>
    <w:p w:rsidR="00A752F7" w:rsidRPr="00A752F7" w:rsidRDefault="00A752F7" w:rsidP="00A752F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ab/>
        <w:t>3) изучить рекомендованную учебно-методическим комплексом литературу по данной теме;</w:t>
      </w:r>
    </w:p>
    <w:p w:rsidR="00A752F7" w:rsidRPr="00A752F7" w:rsidRDefault="00A752F7" w:rsidP="00A752F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ab/>
        <w:t>4) тщательно изучить лекционный материал;</w:t>
      </w:r>
    </w:p>
    <w:p w:rsidR="00A752F7" w:rsidRPr="00A752F7" w:rsidRDefault="00A752F7" w:rsidP="00A752F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ab/>
        <w:t>5) ознакомиться с вопросами очередного практического занятия;</w:t>
      </w:r>
    </w:p>
    <w:p w:rsidR="00A752F7" w:rsidRPr="00A752F7" w:rsidRDefault="00A752F7" w:rsidP="00A752F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ab/>
        <w:t xml:space="preserve">6) подготовить конспект занятия по </w:t>
      </w:r>
      <w:proofErr w:type="gramStart"/>
      <w:r w:rsidRPr="00A752F7">
        <w:rPr>
          <w:rFonts w:ascii="Times New Roman" w:eastAsia="Times New Roman" w:hAnsi="Times New Roman" w:cs="Times New Roman"/>
          <w:szCs w:val="18"/>
          <w:lang w:eastAsia="ru-RU"/>
        </w:rPr>
        <w:t>указанной</w:t>
      </w:r>
      <w:proofErr w:type="gramEnd"/>
      <w:r w:rsidRPr="00A752F7">
        <w:rPr>
          <w:rFonts w:ascii="Times New Roman" w:eastAsia="Times New Roman" w:hAnsi="Times New Roman" w:cs="Times New Roman"/>
          <w:szCs w:val="18"/>
          <w:lang w:eastAsia="ru-RU"/>
        </w:rPr>
        <w:t xml:space="preserve"> из вынесенных тем.</w:t>
      </w:r>
    </w:p>
    <w:p w:rsidR="00A752F7" w:rsidRPr="00A752F7" w:rsidRDefault="00A752F7" w:rsidP="00A752F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A752F7" w:rsidRPr="00A752F7" w:rsidRDefault="00A752F7" w:rsidP="00A752F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Cs w:val="18"/>
          <w:lang w:eastAsia="ru-RU"/>
        </w:rPr>
      </w:pPr>
    </w:p>
    <w:p w:rsidR="00A752F7" w:rsidRPr="00A752F7" w:rsidRDefault="00A752F7" w:rsidP="00A752F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Cs w:val="18"/>
          <w:lang w:eastAsia="ru-RU"/>
        </w:rPr>
        <w:t>Самостоятельная работа студента при подготовке к экзамену</w:t>
      </w:r>
    </w:p>
    <w:p w:rsidR="00A752F7" w:rsidRPr="00A752F7" w:rsidRDefault="00A752F7" w:rsidP="00A752F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спортивных тренеров Промежуточной формой контроля успеваемости студентов по учебной дисциплине «Спортивная подготовка (тренировка </w:t>
      </w:r>
      <w:proofErr w:type="gramStart"/>
      <w:r w:rsidRPr="00A752F7">
        <w:rPr>
          <w:rFonts w:ascii="Times New Roman" w:eastAsia="Times New Roman" w:hAnsi="Times New Roman" w:cs="Times New Roman"/>
          <w:szCs w:val="18"/>
          <w:lang w:eastAsia="ru-RU"/>
        </w:rPr>
        <w:t>)в</w:t>
      </w:r>
      <w:proofErr w:type="gramEnd"/>
      <w:r w:rsidRPr="00A752F7">
        <w:rPr>
          <w:rFonts w:ascii="Times New Roman" w:eastAsia="Times New Roman" w:hAnsi="Times New Roman" w:cs="Times New Roman"/>
          <w:szCs w:val="18"/>
          <w:lang w:eastAsia="ru-RU"/>
        </w:rPr>
        <w:t xml:space="preserve"> волейболе» является экзамен. </w:t>
      </w:r>
    </w:p>
    <w:p w:rsidR="00A752F7" w:rsidRPr="00A752F7" w:rsidRDefault="00A752F7" w:rsidP="00A752F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 w:rsidR="00A752F7" w:rsidRPr="00A752F7" w:rsidRDefault="00A752F7" w:rsidP="00A752F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</w:t>
      </w:r>
      <w:r w:rsidRPr="00A752F7">
        <w:rPr>
          <w:rFonts w:ascii="Times New Roman" w:eastAsia="Times New Roman" w:hAnsi="Times New Roman" w:cs="Times New Roman"/>
          <w:szCs w:val="18"/>
          <w:lang w:eastAsia="ru-RU"/>
        </w:rPr>
        <w:lastRenderedPageBreak/>
        <w:t xml:space="preserve">разработанные преподавателями факультета по данной дисциплине. Это позволит в процессе изучения тем сформировать более правильное и обобщенное видение студентом существа дисциплины за счет: </w:t>
      </w:r>
    </w:p>
    <w:p w:rsidR="00A752F7" w:rsidRPr="00A752F7" w:rsidRDefault="00A752F7" w:rsidP="00A752F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ab/>
        <w:t xml:space="preserve">а) уточняющих вопросов преподавателю;  </w:t>
      </w:r>
    </w:p>
    <w:p w:rsidR="00A752F7" w:rsidRPr="00A752F7" w:rsidRDefault="00A752F7" w:rsidP="00A752F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ab/>
        <w:t xml:space="preserve">б) самостоятельного уточнения вопросов на смежных дисциплинах; </w:t>
      </w:r>
    </w:p>
    <w:p w:rsidR="00A752F7" w:rsidRPr="00A752F7" w:rsidRDefault="00A752F7" w:rsidP="00A752F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ab/>
        <w:t>в) углубленного изучения вопросов темы по учебным пособиям.</w:t>
      </w:r>
    </w:p>
    <w:p w:rsidR="00A752F7" w:rsidRPr="00A752F7" w:rsidRDefault="00A752F7" w:rsidP="00A752F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A752F7" w:rsidRPr="00A752F7" w:rsidRDefault="00A752F7" w:rsidP="00A752F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A752F7">
        <w:rPr>
          <w:rFonts w:ascii="Times New Roman" w:eastAsia="Times New Roman" w:hAnsi="Times New Roman" w:cs="Times New Roman"/>
          <w:szCs w:val="18"/>
          <w:lang w:eastAsia="ru-RU"/>
        </w:rPr>
        <w:t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A752F7" w:rsidRPr="00A752F7" w:rsidRDefault="00A752F7" w:rsidP="00A752F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п. 6.2.</w:t>
      </w:r>
    </w:p>
    <w:p w:rsidR="00A752F7" w:rsidRPr="00A752F7" w:rsidRDefault="00A752F7" w:rsidP="00A752F7">
      <w:pPr>
        <w:spacing w:after="0" w:line="240" w:lineRule="auto"/>
        <w:ind w:left="-142"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52F7" w:rsidRPr="00A752F7" w:rsidRDefault="00A752F7" w:rsidP="00A752F7">
      <w:pPr>
        <w:numPr>
          <w:ilvl w:val="0"/>
          <w:numId w:val="13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</w:t>
      </w:r>
      <w:proofErr w:type="gramStart"/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дств дл</w:t>
      </w:r>
      <w:proofErr w:type="gramEnd"/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промежуточной аттестации по дисциплине (модулю</w:t>
      </w: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A752F7" w:rsidRPr="00A752F7" w:rsidRDefault="00A752F7" w:rsidP="00A752F7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включающий:</w:t>
      </w:r>
    </w:p>
    <w:p w:rsidR="00A752F7" w:rsidRPr="00A752F7" w:rsidRDefault="00A752F7" w:rsidP="00A752F7">
      <w:pPr>
        <w:numPr>
          <w:ilvl w:val="1"/>
          <w:numId w:val="12"/>
        </w:numPr>
        <w:tabs>
          <w:tab w:val="left" w:pos="993"/>
          <w:tab w:val="left" w:pos="1276"/>
        </w:tabs>
        <w:spacing w:after="0" w:line="240" w:lineRule="auto"/>
        <w:contextualSpacing/>
        <w:rPr>
          <w:rFonts w:ascii="Times New Roman" w:eastAsia="Calibri" w:hAnsi="Times New Roman" w:cs="Times New Roman"/>
          <w:sz w:val="18"/>
        </w:rPr>
      </w:pPr>
      <w:r w:rsidRPr="00A752F7">
        <w:rPr>
          <w:rFonts w:ascii="Times New Roman" w:eastAsia="Calibri" w:hAnsi="Times New Roman" w:cs="Times New Roman"/>
          <w:sz w:val="24"/>
          <w:szCs w:val="24"/>
        </w:rPr>
        <w:t xml:space="preserve">Описание шкал оценивания результатов </w:t>
      </w:r>
      <w:proofErr w:type="gramStart"/>
      <w:r w:rsidRPr="00A752F7">
        <w:rPr>
          <w:rFonts w:ascii="Times New Roman" w:eastAsia="Calibri" w:hAnsi="Times New Roman" w:cs="Times New Roman"/>
          <w:sz w:val="24"/>
          <w:szCs w:val="24"/>
        </w:rPr>
        <w:t>обучения по дисциплине</w:t>
      </w:r>
      <w:proofErr w:type="gramEnd"/>
    </w:p>
    <w:p w:rsidR="00A752F7" w:rsidRPr="00A752F7" w:rsidRDefault="00A752F7" w:rsidP="00A752F7">
      <w:pPr>
        <w:spacing w:after="0" w:line="240" w:lineRule="auto"/>
        <w:ind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A752F7" w:rsidRPr="00A752F7" w:rsidTr="00A752F7">
        <w:tc>
          <w:tcPr>
            <w:tcW w:w="1419" w:type="dxa"/>
            <w:vMerge w:val="restart"/>
            <w:vAlign w:val="center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Уровень </w:t>
            </w:r>
            <w:proofErr w:type="spellStart"/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сформированности</w:t>
            </w:r>
            <w:proofErr w:type="spellEnd"/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A752F7" w:rsidRPr="00A752F7" w:rsidRDefault="00A752F7" w:rsidP="00A752F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Шкала оценивания </w:t>
            </w:r>
            <w:proofErr w:type="spellStart"/>
            <w:r w:rsidRPr="00A752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сформированности</w:t>
            </w:r>
            <w:proofErr w:type="spellEnd"/>
            <w:r w:rsidRPr="00A752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компетенций</w:t>
            </w:r>
          </w:p>
        </w:tc>
      </w:tr>
      <w:tr w:rsidR="00A752F7" w:rsidRPr="00A752F7" w:rsidTr="00A752F7">
        <w:tc>
          <w:tcPr>
            <w:tcW w:w="1419" w:type="dxa"/>
            <w:vMerge/>
            <w:vAlign w:val="center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752F7" w:rsidRPr="00A752F7" w:rsidRDefault="00A752F7" w:rsidP="00A752F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плохо</w:t>
            </w:r>
          </w:p>
        </w:tc>
        <w:tc>
          <w:tcPr>
            <w:tcW w:w="1275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417" w:type="dxa"/>
          </w:tcPr>
          <w:p w:rsidR="00A752F7" w:rsidRPr="00A752F7" w:rsidRDefault="00A752F7" w:rsidP="00A752F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275" w:type="dxa"/>
          </w:tcPr>
          <w:p w:rsidR="00A752F7" w:rsidRPr="00A752F7" w:rsidRDefault="00A752F7" w:rsidP="00A752F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A752F7" w:rsidRPr="00A752F7" w:rsidRDefault="00A752F7" w:rsidP="00A752F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A752F7" w:rsidRPr="00A752F7" w:rsidTr="00A752F7">
        <w:tc>
          <w:tcPr>
            <w:tcW w:w="1419" w:type="dxa"/>
            <w:vMerge/>
            <w:vAlign w:val="center"/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50" w:type="dxa"/>
            <w:gridSpan w:val="2"/>
          </w:tcPr>
          <w:p w:rsidR="00A752F7" w:rsidRPr="00A752F7" w:rsidRDefault="00A752F7" w:rsidP="00A752F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A752F7" w:rsidRPr="00A752F7" w:rsidRDefault="00A752F7" w:rsidP="00A752F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зачтено</w:t>
            </w:r>
          </w:p>
        </w:tc>
      </w:tr>
      <w:tr w:rsidR="00A752F7" w:rsidRPr="00A752F7" w:rsidTr="00A752F7">
        <w:tc>
          <w:tcPr>
            <w:tcW w:w="1419" w:type="dxa"/>
            <w:vAlign w:val="center"/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Знания</w:t>
            </w: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знаний теоретического материала.</w:t>
            </w: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Невозможность оценить полноту знаний вследствие </w:t>
            </w:r>
            <w:proofErr w:type="gramStart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отказа</w:t>
            </w:r>
            <w:proofErr w:type="gramEnd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превышающем программу подготовки. </w:t>
            </w:r>
          </w:p>
        </w:tc>
      </w:tr>
      <w:tr w:rsidR="00A752F7" w:rsidRPr="00A752F7" w:rsidTr="00A752F7">
        <w:tc>
          <w:tcPr>
            <w:tcW w:w="1419" w:type="dxa"/>
            <w:vAlign w:val="center"/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Умения</w:t>
            </w: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минимальных умений</w:t>
            </w:r>
            <w:proofErr w:type="gramStart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основные умения.</w:t>
            </w: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задания</w:t>
            </w:r>
            <w:proofErr w:type="gramEnd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</w:t>
            </w:r>
            <w:proofErr w:type="gramStart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</w:t>
            </w:r>
            <w:proofErr w:type="spellStart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умения</w:t>
            </w:r>
            <w:proofErr w:type="gramStart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,р</w:t>
            </w:r>
            <w:proofErr w:type="gramEnd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ешены</w:t>
            </w:r>
            <w:proofErr w:type="spellEnd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</w:t>
            </w:r>
            <w:proofErr w:type="gramStart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,. </w:t>
            </w:r>
            <w:proofErr w:type="gramEnd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Решены все основные задачи. Выполнены все задания, в </w:t>
            </w:r>
            <w:proofErr w:type="gramStart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полном</w:t>
            </w:r>
            <w:proofErr w:type="gramEnd"/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объеме</w:t>
            </w:r>
            <w:proofErr w:type="gramEnd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без недочетов</w:t>
            </w:r>
          </w:p>
        </w:tc>
      </w:tr>
      <w:tr w:rsidR="00A752F7" w:rsidRPr="00A752F7" w:rsidTr="00A752F7">
        <w:trPr>
          <w:trHeight w:val="558"/>
        </w:trPr>
        <w:tc>
          <w:tcPr>
            <w:tcW w:w="1419" w:type="dxa"/>
            <w:vAlign w:val="center"/>
          </w:tcPr>
          <w:p w:rsidR="00A752F7" w:rsidRPr="00A752F7" w:rsidRDefault="00A752F7" w:rsidP="00A7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Навыки</w:t>
            </w: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Отсутствие владения материалом. Невозможность оценить </w:t>
            </w: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наличие навыков вследствие </w:t>
            </w:r>
            <w:proofErr w:type="gramStart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отказа</w:t>
            </w:r>
            <w:proofErr w:type="gramEnd"/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При решении стандартных задач не продемонстрированы базовые </w:t>
            </w: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навыки.</w:t>
            </w: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Имеется минимальный  </w:t>
            </w: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набор навыков для решения </w:t>
            </w: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стандартных задач с некоторыми недочетами</w:t>
            </w: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Продемонстрированы базовые навыки </w:t>
            </w: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 решении стандартных </w:t>
            </w: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задач с некоторыми недочетами</w:t>
            </w: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Продемонстрированы базовые навыки </w:t>
            </w: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 решении стандартных </w:t>
            </w: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задач без ошибок и недочетов.</w:t>
            </w: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Продемонстрированы навыки </w:t>
            </w: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 решении нестандартных задач без </w:t>
            </w: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ошибок и недочетов.</w:t>
            </w: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Продемонстрирован творческий подход к  решению нестандартн</w:t>
            </w:r>
            <w:r w:rsidRPr="00A75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ых задач </w:t>
            </w: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752F7" w:rsidRPr="00A752F7" w:rsidRDefault="00A752F7" w:rsidP="00A752F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52F7" w:rsidRPr="00A752F7" w:rsidRDefault="00A752F7" w:rsidP="00A752F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52F7" w:rsidRPr="00A752F7" w:rsidRDefault="00A752F7" w:rsidP="00A752F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A752F7" w:rsidRPr="00A752F7" w:rsidTr="00A752F7">
        <w:trPr>
          <w:trHeight w:val="330"/>
        </w:trPr>
        <w:tc>
          <w:tcPr>
            <w:tcW w:w="3686" w:type="dxa"/>
            <w:gridSpan w:val="2"/>
          </w:tcPr>
          <w:p w:rsidR="00A752F7" w:rsidRPr="00A752F7" w:rsidRDefault="00A752F7" w:rsidP="00A752F7">
            <w:pPr>
              <w:tabs>
                <w:tab w:val="center" w:pos="1238"/>
              </w:tabs>
              <w:spacing w:after="200" w:line="240" w:lineRule="auto"/>
              <w:ind w:left="-567" w:firstLine="567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A752F7" w:rsidRPr="00A752F7" w:rsidRDefault="00A752F7" w:rsidP="00A752F7">
            <w:pPr>
              <w:spacing w:after="20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A752F7" w:rsidRPr="00A752F7" w:rsidTr="00A752F7">
        <w:trPr>
          <w:trHeight w:val="857"/>
        </w:trPr>
        <w:tc>
          <w:tcPr>
            <w:tcW w:w="1276" w:type="dxa"/>
            <w:vMerge w:val="restart"/>
          </w:tcPr>
          <w:p w:rsidR="00A752F7" w:rsidRPr="00A752F7" w:rsidRDefault="00A752F7" w:rsidP="00A752F7">
            <w:pPr>
              <w:spacing w:after="200" w:line="240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A752F7" w:rsidRPr="00A752F7" w:rsidRDefault="00A752F7" w:rsidP="00A752F7">
            <w:pPr>
              <w:spacing w:after="200" w:line="240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A752F7" w:rsidRPr="00A752F7" w:rsidRDefault="00A752F7" w:rsidP="00A752F7">
            <w:pPr>
              <w:spacing w:after="200" w:line="240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A752F7" w:rsidRPr="00A752F7" w:rsidRDefault="00A752F7" w:rsidP="00A752F7">
            <w:pPr>
              <w:spacing w:after="200" w:line="240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A752F7" w:rsidRPr="00A752F7" w:rsidRDefault="00A752F7" w:rsidP="00A752F7">
            <w:pPr>
              <w:spacing w:after="200" w:line="240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A752F7" w:rsidRPr="00A752F7" w:rsidRDefault="00A752F7" w:rsidP="00A752F7">
            <w:pPr>
              <w:spacing w:after="200" w:line="240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A752F7" w:rsidRPr="00A752F7" w:rsidRDefault="00A752F7" w:rsidP="00A752F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A752F7" w:rsidRPr="00A752F7" w:rsidTr="00A752F7">
        <w:trPr>
          <w:trHeight w:val="655"/>
        </w:trPr>
        <w:tc>
          <w:tcPr>
            <w:tcW w:w="1276" w:type="dxa"/>
            <w:vMerge/>
          </w:tcPr>
          <w:p w:rsidR="00A752F7" w:rsidRPr="00A752F7" w:rsidRDefault="00A752F7" w:rsidP="00A752F7">
            <w:pPr>
              <w:spacing w:after="20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752F7" w:rsidRPr="00A752F7" w:rsidRDefault="00A752F7" w:rsidP="00A752F7">
            <w:pPr>
              <w:spacing w:after="20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A752F7" w:rsidRPr="00A752F7" w:rsidRDefault="00A752F7" w:rsidP="00A752F7">
            <w:pPr>
              <w:spacing w:after="20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A752F7" w:rsidRPr="00A752F7" w:rsidTr="00A752F7">
        <w:trPr>
          <w:trHeight w:val="655"/>
        </w:trPr>
        <w:tc>
          <w:tcPr>
            <w:tcW w:w="1276" w:type="dxa"/>
            <w:vMerge/>
          </w:tcPr>
          <w:p w:rsidR="00A752F7" w:rsidRPr="00A752F7" w:rsidRDefault="00A752F7" w:rsidP="00A752F7">
            <w:pPr>
              <w:spacing w:after="20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752F7" w:rsidRPr="00A752F7" w:rsidRDefault="00A752F7" w:rsidP="00A752F7">
            <w:pPr>
              <w:spacing w:after="20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A752F7" w:rsidRPr="00A752F7" w:rsidRDefault="00A752F7" w:rsidP="00A752F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A752F7" w:rsidRPr="00A752F7" w:rsidTr="00A752F7">
        <w:trPr>
          <w:trHeight w:val="570"/>
        </w:trPr>
        <w:tc>
          <w:tcPr>
            <w:tcW w:w="1276" w:type="dxa"/>
            <w:vMerge/>
          </w:tcPr>
          <w:p w:rsidR="00A752F7" w:rsidRPr="00A752F7" w:rsidRDefault="00A752F7" w:rsidP="00A752F7">
            <w:pPr>
              <w:spacing w:after="20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752F7" w:rsidRPr="00A752F7" w:rsidRDefault="00A752F7" w:rsidP="00A752F7">
            <w:pPr>
              <w:spacing w:after="20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A752F7" w:rsidRPr="00A752F7" w:rsidRDefault="00A752F7" w:rsidP="00A752F7">
            <w:pPr>
              <w:spacing w:after="20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A752F7" w:rsidRPr="00A752F7" w:rsidTr="00A752F7">
        <w:trPr>
          <w:trHeight w:val="284"/>
        </w:trPr>
        <w:tc>
          <w:tcPr>
            <w:tcW w:w="1276" w:type="dxa"/>
            <w:vMerge/>
          </w:tcPr>
          <w:p w:rsidR="00A752F7" w:rsidRPr="00A752F7" w:rsidRDefault="00A752F7" w:rsidP="00A752F7">
            <w:pPr>
              <w:spacing w:after="20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752F7" w:rsidRPr="00A752F7" w:rsidRDefault="00A752F7" w:rsidP="00A752F7">
            <w:pPr>
              <w:spacing w:after="20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A752F7" w:rsidRPr="00A752F7" w:rsidRDefault="00A752F7" w:rsidP="00A752F7">
            <w:pPr>
              <w:spacing w:after="20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A752F7" w:rsidRPr="00A752F7" w:rsidTr="00A752F7">
        <w:trPr>
          <w:trHeight w:val="864"/>
        </w:trPr>
        <w:tc>
          <w:tcPr>
            <w:tcW w:w="1276" w:type="dxa"/>
            <w:vMerge w:val="restart"/>
          </w:tcPr>
          <w:p w:rsidR="00A752F7" w:rsidRPr="00A752F7" w:rsidRDefault="00A752F7" w:rsidP="00A752F7">
            <w:pPr>
              <w:spacing w:after="200" w:line="240" w:lineRule="auto"/>
              <w:ind w:left="-567" w:firstLine="567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 зачтено</w:t>
            </w:r>
          </w:p>
          <w:p w:rsidR="00A752F7" w:rsidRPr="00A752F7" w:rsidRDefault="00A752F7" w:rsidP="00A752F7">
            <w:pPr>
              <w:spacing w:after="200" w:line="240" w:lineRule="auto"/>
              <w:ind w:left="-246" w:firstLine="426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752F7" w:rsidRPr="00A752F7" w:rsidRDefault="00A752F7" w:rsidP="00A752F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A752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Неудовлетворитель</w:t>
            </w:r>
            <w:proofErr w:type="spellEnd"/>
            <w:r w:rsidRPr="00A752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A752F7" w:rsidRPr="00A752F7" w:rsidRDefault="00A752F7" w:rsidP="00A752F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6379" w:type="dxa"/>
            <w:shd w:val="clear" w:color="auto" w:fill="auto"/>
          </w:tcPr>
          <w:p w:rsidR="00A752F7" w:rsidRPr="00A752F7" w:rsidRDefault="00A752F7" w:rsidP="00A752F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A752F7" w:rsidRPr="00A752F7" w:rsidTr="00A752F7">
        <w:trPr>
          <w:trHeight w:val="298"/>
        </w:trPr>
        <w:tc>
          <w:tcPr>
            <w:tcW w:w="1276" w:type="dxa"/>
            <w:vMerge/>
          </w:tcPr>
          <w:p w:rsidR="00A752F7" w:rsidRPr="00A752F7" w:rsidRDefault="00A752F7" w:rsidP="00A752F7">
            <w:pPr>
              <w:spacing w:after="20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752F7" w:rsidRPr="00A752F7" w:rsidRDefault="00A752F7" w:rsidP="00A752F7">
            <w:pPr>
              <w:spacing w:after="20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A752F7" w:rsidRPr="00A752F7" w:rsidRDefault="00A752F7" w:rsidP="00A752F7">
            <w:pPr>
              <w:spacing w:after="20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A752F7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«плохо»</w:t>
            </w:r>
          </w:p>
        </w:tc>
      </w:tr>
    </w:tbl>
    <w:p w:rsidR="00A752F7" w:rsidRPr="00A752F7" w:rsidRDefault="00A752F7" w:rsidP="00A752F7">
      <w:pPr>
        <w:tabs>
          <w:tab w:val="left" w:pos="1665"/>
        </w:tabs>
        <w:spacing w:after="0" w:line="240" w:lineRule="auto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752F7" w:rsidRPr="00A752F7" w:rsidRDefault="00A752F7" w:rsidP="00A752F7">
      <w:pPr>
        <w:spacing w:after="0" w:line="240" w:lineRule="auto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752F7" w:rsidRPr="00A752F7" w:rsidRDefault="00A752F7" w:rsidP="00A752F7">
      <w:pPr>
        <w:numPr>
          <w:ilvl w:val="1"/>
          <w:numId w:val="8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A752F7">
        <w:rPr>
          <w:rFonts w:ascii="Times New Roman" w:eastAsia="Calibri" w:hAnsi="Times New Roman" w:cs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A752F7">
        <w:rPr>
          <w:rFonts w:ascii="Times New Roman" w:eastAsia="Calibri" w:hAnsi="Times New Roman" w:cs="Times New Roman"/>
          <w:sz w:val="18"/>
          <w:szCs w:val="18"/>
        </w:rPr>
        <w:t>.</w:t>
      </w:r>
    </w:p>
    <w:p w:rsidR="00A752F7" w:rsidRPr="00A752F7" w:rsidRDefault="00A752F7" w:rsidP="00A752F7">
      <w:pPr>
        <w:spacing w:after="0" w:line="240" w:lineRule="auto"/>
        <w:ind w:left="360"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A752F7" w:rsidRPr="00A752F7" w:rsidRDefault="00A752F7" w:rsidP="00A752F7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A752F7">
        <w:rPr>
          <w:rFonts w:ascii="Times New Roman" w:eastAsia="Times New Roman" w:hAnsi="Times New Roman" w:cs="Times New Roman"/>
          <w:b/>
          <w:bCs/>
          <w:lang w:eastAsia="ru-RU"/>
        </w:rPr>
        <w:t>Вопросы к экзамену по дисциплине «спортивная подготовка (тренировка) в волейболе»</w:t>
      </w:r>
    </w:p>
    <w:p w:rsidR="00A752F7" w:rsidRPr="00A752F7" w:rsidRDefault="00A752F7" w:rsidP="00A752F7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752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6.2.1 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17"/>
        <w:gridCol w:w="1554"/>
      </w:tblGrid>
      <w:tr w:rsidR="00A752F7" w:rsidRPr="00A752F7" w:rsidTr="00D762C7">
        <w:trPr>
          <w:trHeight w:val="70"/>
        </w:trPr>
        <w:tc>
          <w:tcPr>
            <w:tcW w:w="8217" w:type="dxa"/>
            <w:shd w:val="clear" w:color="auto" w:fill="auto"/>
          </w:tcPr>
          <w:p w:rsidR="00A752F7" w:rsidRPr="00A752F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752F7">
              <w:rPr>
                <w:rFonts w:ascii="Times New Roman" w:eastAsia="Calibri" w:hAnsi="Times New Roman" w:cs="Times New Roman"/>
                <w:i/>
              </w:rPr>
              <w:t>Вопросы</w:t>
            </w:r>
          </w:p>
        </w:tc>
        <w:tc>
          <w:tcPr>
            <w:tcW w:w="1554" w:type="dxa"/>
            <w:shd w:val="clear" w:color="auto" w:fill="auto"/>
          </w:tcPr>
          <w:p w:rsidR="00A752F7" w:rsidRPr="00A752F7" w:rsidRDefault="00A752F7" w:rsidP="00A752F7">
            <w:pPr>
              <w:spacing w:after="0" w:line="240" w:lineRule="auto"/>
              <w:ind w:right="-284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A752F7">
              <w:rPr>
                <w:rFonts w:ascii="Times New Roman" w:eastAsia="Calibri" w:hAnsi="Times New Roman" w:cs="Times New Roman"/>
                <w:i/>
              </w:rPr>
              <w:t>Код формируемой компетенции</w:t>
            </w:r>
          </w:p>
        </w:tc>
      </w:tr>
      <w:tr w:rsidR="00A752F7" w:rsidRPr="00A752F7" w:rsidTr="00A752F7">
        <w:trPr>
          <w:trHeight w:val="579"/>
        </w:trPr>
        <w:tc>
          <w:tcPr>
            <w:tcW w:w="8217" w:type="dxa"/>
            <w:shd w:val="clear" w:color="auto" w:fill="auto"/>
          </w:tcPr>
          <w:p w:rsidR="00A752F7" w:rsidRPr="00A752F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752F7">
              <w:rPr>
                <w:rFonts w:ascii="Times New Roman" w:eastAsia="Calibri" w:hAnsi="Times New Roman" w:cs="Times New Roman"/>
              </w:rPr>
              <w:t xml:space="preserve">Спортивная тренировка как основная форма подготовки волейболиста </w:t>
            </w:r>
          </w:p>
          <w:p w:rsidR="00A752F7" w:rsidRPr="00A752F7" w:rsidRDefault="00A752F7" w:rsidP="00A752F7">
            <w:pPr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752F7">
              <w:rPr>
                <w:rFonts w:ascii="Times New Roman" w:eastAsia="Calibri" w:hAnsi="Times New Roman" w:cs="Times New Roman"/>
              </w:rPr>
              <w:t>(цель, задачи, средства и характерные черты).</w:t>
            </w:r>
          </w:p>
        </w:tc>
        <w:tc>
          <w:tcPr>
            <w:tcW w:w="1554" w:type="dxa"/>
            <w:shd w:val="clear" w:color="auto" w:fill="auto"/>
          </w:tcPr>
          <w:p w:rsidR="00A752F7" w:rsidRPr="00A752F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752F7">
              <w:rPr>
                <w:rFonts w:ascii="Times New Roman" w:eastAsia="Calibri" w:hAnsi="Times New Roman" w:cs="Times New Roman"/>
                <w:i/>
              </w:rPr>
              <w:t>ПК-4,5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Последовательность обучения в системе </w:t>
            </w:r>
            <w:proofErr w:type="spellStart"/>
            <w:r w:rsidRPr="00D762C7">
              <w:rPr>
                <w:rFonts w:ascii="Times New Roman" w:eastAsia="Calibri" w:hAnsi="Times New Roman" w:cs="Times New Roman"/>
              </w:rPr>
              <w:t>тренировочно</w:t>
            </w:r>
            <w:proofErr w:type="spellEnd"/>
            <w:r w:rsidRPr="00D762C7">
              <w:rPr>
                <w:rFonts w:ascii="Times New Roman" w:eastAsia="Calibri" w:hAnsi="Times New Roman" w:cs="Times New Roman"/>
              </w:rPr>
              <w:t>-</w:t>
            </w:r>
          </w:p>
          <w:p w:rsidR="00A752F7" w:rsidRPr="00D762C7" w:rsidRDefault="00A752F7" w:rsidP="00A752F7">
            <w:pPr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>соревновательной деятельности в волейболе</w:t>
            </w:r>
          </w:p>
        </w:tc>
        <w:tc>
          <w:tcPr>
            <w:tcW w:w="1554" w:type="dxa"/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ПК-4,5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lastRenderedPageBreak/>
              <w:t>Факторы, определяющие эффективность соревновательной деятельности в волейболе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ПК-4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Соревновательные нагрузки в годичном цикле подготовки </w:t>
            </w:r>
          </w:p>
          <w:p w:rsidR="00A752F7" w:rsidRPr="00D762C7" w:rsidRDefault="00A752F7" w:rsidP="00A752F7">
            <w:pPr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>спортсменов в волейболе.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ПК-4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Структура процесса совершенствования </w:t>
            </w:r>
            <w:proofErr w:type="gramStart"/>
            <w:r w:rsidRPr="00D762C7">
              <w:rPr>
                <w:rFonts w:ascii="Times New Roman" w:eastAsia="Calibri" w:hAnsi="Times New Roman" w:cs="Times New Roman"/>
              </w:rPr>
              <w:t>двигательным</w:t>
            </w:r>
            <w:proofErr w:type="gramEnd"/>
            <w:r w:rsidRPr="00D762C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752F7" w:rsidRPr="00D762C7" w:rsidRDefault="00A752F7" w:rsidP="00A752F7">
            <w:pPr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>действиям. Предупреждение и исправление ошибок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D762C7">
              <w:rPr>
                <w:rFonts w:ascii="Times New Roman" w:eastAsia="Calibri" w:hAnsi="Times New Roman" w:cs="Times New Roman"/>
              </w:rPr>
              <w:t xml:space="preserve">Характеристика физических способностей волейболиста (понятие, взаимосвязь </w:t>
            </w:r>
            <w:proofErr w:type="gramEnd"/>
          </w:p>
          <w:p w:rsidR="00A752F7" w:rsidRPr="00D762C7" w:rsidRDefault="00A752F7" w:rsidP="00A752F7">
            <w:pPr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способностей и качеств, классификация, закономерности </w:t>
            </w:r>
          </w:p>
          <w:p w:rsidR="00A752F7" w:rsidRPr="00D762C7" w:rsidRDefault="00A752F7" w:rsidP="00A752F7">
            <w:pPr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>развития).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Основные компоненты спортивной подготовки. Виды подготовки </w:t>
            </w:r>
            <w:proofErr w:type="gramStart"/>
            <w:r w:rsidRPr="00D762C7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D762C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752F7" w:rsidRPr="00D762C7" w:rsidRDefault="00A752F7" w:rsidP="00A752F7">
            <w:pPr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спортивной тренировке: </w:t>
            </w:r>
            <w:proofErr w:type="gramStart"/>
            <w:r w:rsidRPr="00D762C7">
              <w:rPr>
                <w:rFonts w:ascii="Times New Roman" w:eastAsia="Calibri" w:hAnsi="Times New Roman" w:cs="Times New Roman"/>
              </w:rPr>
              <w:t>физическая</w:t>
            </w:r>
            <w:proofErr w:type="gramEnd"/>
            <w:r w:rsidRPr="00D762C7">
              <w:rPr>
                <w:rFonts w:ascii="Times New Roman" w:eastAsia="Calibri" w:hAnsi="Times New Roman" w:cs="Times New Roman"/>
              </w:rPr>
              <w:t xml:space="preserve">, техническая, психологическая, тактическая, теоретическая. Их значение на различных этапах </w:t>
            </w:r>
          </w:p>
          <w:p w:rsidR="00A752F7" w:rsidRPr="00D762C7" w:rsidRDefault="00A752F7" w:rsidP="00A752F7">
            <w:pPr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>подготовки волейболиста.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Особенности физической подготовки волейболиста на </w:t>
            </w:r>
            <w:proofErr w:type="gramStart"/>
            <w:r w:rsidRPr="00D762C7">
              <w:rPr>
                <w:rFonts w:ascii="Times New Roman" w:eastAsia="Calibri" w:hAnsi="Times New Roman" w:cs="Times New Roman"/>
              </w:rPr>
              <w:t>разных</w:t>
            </w:r>
            <w:proofErr w:type="gramEnd"/>
            <w:r w:rsidRPr="00D762C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752F7" w:rsidRPr="00D762C7" w:rsidRDefault="00A752F7" w:rsidP="00A752F7">
            <w:pPr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D762C7">
              <w:rPr>
                <w:rFonts w:ascii="Times New Roman" w:eastAsia="Calibri" w:hAnsi="Times New Roman" w:cs="Times New Roman"/>
              </w:rPr>
              <w:t>этапах</w:t>
            </w:r>
            <w:proofErr w:type="gramEnd"/>
            <w:r w:rsidRPr="00D762C7">
              <w:rPr>
                <w:rFonts w:ascii="Times New Roman" w:eastAsia="Calibri" w:hAnsi="Times New Roman" w:cs="Times New Roman"/>
              </w:rPr>
              <w:t xml:space="preserve"> многолетней тренировки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>Сущность и назначение планирования в волейболе, его виды.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>Комплексный контроль и учет в подготовке волейболиста.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ПК-4,5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Технико-тактическая подготовка волейболиста, ее виды, задачи, средства </w:t>
            </w:r>
          </w:p>
          <w:p w:rsidR="00A752F7" w:rsidRPr="00D762C7" w:rsidRDefault="00A752F7" w:rsidP="00A752F7">
            <w:pPr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>и методы на разных этапах спортивной тренировки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ПК-4,5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Особенности спортивного отбора: характеристика спортивной </w:t>
            </w:r>
          </w:p>
          <w:p w:rsidR="00A752F7" w:rsidRPr="00D762C7" w:rsidRDefault="00A752F7" w:rsidP="00A752F7">
            <w:pPr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>деятельности и специфика отбора на различных этапах тренировки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>Модельные командно-индивидуальные характеристики в волейболе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ПК-4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 Характеристики тренировочных средств и методов спортивной </w:t>
            </w:r>
          </w:p>
          <w:p w:rsidR="00A752F7" w:rsidRPr="00D762C7" w:rsidRDefault="00A752F7" w:rsidP="00A752F7">
            <w:pPr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>подготовки на разных этапах спортивной тренировки в волейболе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 Принципы проведения соревнований по волейболу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ПК-4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 Методика спортивной тренировки в волейболе (возрастной аспект)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Структура процесса совершенствования тактических </w:t>
            </w:r>
            <w:r w:rsidRPr="00D762C7">
              <w:rPr>
                <w:rFonts w:ascii="Times New Roman" w:eastAsia="Times New Roman" w:hAnsi="Times New Roman" w:cs="Times New Roman"/>
                <w:lang w:eastAsia="ru-RU"/>
              </w:rPr>
              <w:t>действий волейболиста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ПК-4,5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 Достижение тренировочных эффектов в процессе интегральной подготовки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ПК-4,5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>Планирование (программирование) процесса спортивной подготовки в волейболе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Структура процесса совершенствования технических </w:t>
            </w:r>
            <w:r w:rsidRPr="00D762C7">
              <w:rPr>
                <w:rFonts w:ascii="Times New Roman" w:eastAsia="Times New Roman" w:hAnsi="Times New Roman" w:cs="Times New Roman"/>
                <w:lang w:eastAsia="ru-RU"/>
              </w:rPr>
              <w:t>действий волейболиста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ПК-4,5</w:t>
            </w:r>
          </w:p>
        </w:tc>
      </w:tr>
      <w:tr w:rsidR="00A752F7" w:rsidRPr="00D762C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numPr>
                <w:ilvl w:val="0"/>
                <w:numId w:val="39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>Реализация в тренировке целостного характера соревновательной деятельности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F7" w:rsidRPr="00D762C7" w:rsidRDefault="00A752F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ПК-4,5</w:t>
            </w:r>
          </w:p>
        </w:tc>
      </w:tr>
      <w:tr w:rsidR="004D7017" w:rsidRPr="00A752F7" w:rsidTr="00A752F7">
        <w:trPr>
          <w:trHeight w:val="5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17" w:rsidRPr="00D762C7" w:rsidRDefault="004D7017" w:rsidP="00A752F7">
            <w:pPr>
              <w:numPr>
                <w:ilvl w:val="0"/>
                <w:numId w:val="39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762C7">
              <w:rPr>
                <w:rFonts w:ascii="Times New Roman" w:eastAsia="Calibri" w:hAnsi="Times New Roman" w:cs="Times New Roman"/>
              </w:rPr>
              <w:t xml:space="preserve">Взаимосвязь физической подготовки </w:t>
            </w:r>
            <w:proofErr w:type="gramStart"/>
            <w:r w:rsidRPr="00D762C7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D762C7">
              <w:rPr>
                <w:rFonts w:ascii="Times New Roman" w:eastAsia="Calibri" w:hAnsi="Times New Roman" w:cs="Times New Roman"/>
              </w:rPr>
              <w:t xml:space="preserve"> технической и тактической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17" w:rsidRPr="00A752F7" w:rsidRDefault="004D7017" w:rsidP="00A752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762C7">
              <w:rPr>
                <w:rFonts w:ascii="Times New Roman" w:eastAsia="Calibri" w:hAnsi="Times New Roman" w:cs="Times New Roman"/>
                <w:i/>
              </w:rPr>
              <w:t>ПК-5</w:t>
            </w:r>
          </w:p>
        </w:tc>
      </w:tr>
    </w:tbl>
    <w:p w:rsidR="00A752F7" w:rsidRPr="00A752F7" w:rsidRDefault="00A752F7" w:rsidP="00A752F7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52F7" w:rsidRPr="00A752F7" w:rsidRDefault="00A752F7" w:rsidP="00A752F7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52F7">
        <w:rPr>
          <w:rFonts w:ascii="Times New Roman" w:eastAsia="Calibri" w:hAnsi="Times New Roman" w:cs="Times New Roman"/>
          <w:b/>
          <w:sz w:val="24"/>
          <w:szCs w:val="24"/>
        </w:rPr>
        <w:t xml:space="preserve">6.2.2. Типовые задания для оценки </w:t>
      </w:r>
      <w:proofErr w:type="spellStart"/>
      <w:r w:rsidRPr="00A752F7">
        <w:rPr>
          <w:rFonts w:ascii="Times New Roman" w:eastAsia="Calibri" w:hAnsi="Times New Roman" w:cs="Times New Roman"/>
          <w:b/>
          <w:sz w:val="24"/>
          <w:szCs w:val="24"/>
        </w:rPr>
        <w:t>сформированности</w:t>
      </w:r>
      <w:proofErr w:type="spellEnd"/>
      <w:r w:rsidRPr="00A752F7">
        <w:rPr>
          <w:rFonts w:ascii="Times New Roman" w:eastAsia="Calibri" w:hAnsi="Times New Roman" w:cs="Times New Roman"/>
          <w:b/>
          <w:sz w:val="24"/>
          <w:szCs w:val="24"/>
        </w:rPr>
        <w:t xml:space="preserve"> компетенции </w:t>
      </w:r>
    </w:p>
    <w:p w:rsidR="00A752F7" w:rsidRPr="00A752F7" w:rsidRDefault="00A752F7" w:rsidP="00A752F7">
      <w:pPr>
        <w:suppressAutoHyphens/>
        <w:autoSpaceDE w:val="0"/>
        <w:spacing w:after="0" w:line="240" w:lineRule="auto"/>
        <w:ind w:left="720"/>
        <w:contextualSpacing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ru-RU"/>
        </w:rPr>
      </w:pPr>
    </w:p>
    <w:p w:rsidR="00A752F7" w:rsidRPr="00A752F7" w:rsidRDefault="00A752F7" w:rsidP="00A752F7">
      <w:pPr>
        <w:suppressAutoHyphens/>
        <w:autoSpaceDE w:val="0"/>
        <w:spacing w:after="0" w:line="240" w:lineRule="auto"/>
        <w:ind w:left="720"/>
        <w:contextualSpacing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ru-RU"/>
        </w:rPr>
      </w:pPr>
      <w:r w:rsidRPr="00A752F7">
        <w:rPr>
          <w:rFonts w:ascii="Palatino Linotype" w:eastAsia="Times New Roman" w:hAnsi="Palatino Linotype" w:cs="Times New Roman"/>
          <w:b/>
          <w:sz w:val="24"/>
          <w:szCs w:val="24"/>
          <w:lang w:eastAsia="ru-RU"/>
        </w:rPr>
        <w:t>Тестовые задания:</w:t>
      </w:r>
    </w:p>
    <w:p w:rsidR="00A752F7" w:rsidRPr="00A752F7" w:rsidRDefault="00A752F7" w:rsidP="00A752F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lang w:eastAsia="ru-RU"/>
        </w:rPr>
        <w:t xml:space="preserve">ПК-4. </w:t>
      </w:r>
      <w:proofErr w:type="gramStart"/>
      <w:r w:rsidRPr="00A752F7">
        <w:rPr>
          <w:rFonts w:ascii="Times New Roman" w:eastAsia="Times New Roman" w:hAnsi="Times New Roman" w:cs="Times New Roman"/>
          <w:b/>
          <w:lang w:eastAsia="ru-RU"/>
        </w:rPr>
        <w:t>Способен</w:t>
      </w:r>
      <w:proofErr w:type="gramEnd"/>
      <w:r w:rsidRPr="00A752F7">
        <w:rPr>
          <w:rFonts w:ascii="Times New Roman" w:eastAsia="Times New Roman" w:hAnsi="Times New Roman" w:cs="Times New Roman"/>
          <w:b/>
          <w:lang w:eastAsia="ru-RU"/>
        </w:rPr>
        <w:t xml:space="preserve"> осуществлять руководство соревновательной деятельностью спортсменов</w:t>
      </w:r>
    </w:p>
    <w:p w:rsidR="00A752F7" w:rsidRPr="00A752F7" w:rsidRDefault="00A752F7" w:rsidP="00A752F7">
      <w:pPr>
        <w:numPr>
          <w:ilvl w:val="0"/>
          <w:numId w:val="43"/>
        </w:numPr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A752F7">
        <w:rPr>
          <w:rFonts w:ascii="Times New Roman" w:eastAsia="Calibri" w:hAnsi="Times New Roman" w:cs="Times New Roman"/>
        </w:rPr>
        <w:t>Основным критерием эффективности многолетней спортивной подготовки является</w:t>
      </w:r>
    </w:p>
    <w:p w:rsidR="00A752F7" w:rsidRPr="00A752F7" w:rsidRDefault="00A752F7" w:rsidP="00A752F7">
      <w:pPr>
        <w:numPr>
          <w:ilvl w:val="0"/>
          <w:numId w:val="43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752F7">
        <w:rPr>
          <w:rFonts w:ascii="Times New Roman" w:eastAsia="Calibri" w:hAnsi="Times New Roman" w:cs="Times New Roman"/>
        </w:rPr>
        <w:t>Соревнования, которые имеют целью проверку уровня спортивной подготовки команды и выполнения ими разрядных требований называются</w:t>
      </w:r>
    </w:p>
    <w:p w:rsidR="00A752F7" w:rsidRPr="00A752F7" w:rsidRDefault="00A752F7" w:rsidP="00A752F7">
      <w:pPr>
        <w:numPr>
          <w:ilvl w:val="0"/>
          <w:numId w:val="43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A752F7">
        <w:rPr>
          <w:rFonts w:ascii="Times New Roman" w:eastAsia="Calibri" w:hAnsi="Times New Roman" w:cs="Times New Roman"/>
        </w:rPr>
        <w:t>Укажите соответствие формы соревнований этапам многолетней подготовки</w:t>
      </w:r>
    </w:p>
    <w:p w:rsidR="00A752F7" w:rsidRPr="00A752F7" w:rsidRDefault="00A752F7" w:rsidP="00A752F7">
      <w:pPr>
        <w:suppressAutoHyphens/>
        <w:autoSpaceDE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</w:p>
    <w:tbl>
      <w:tblPr>
        <w:tblW w:w="9437" w:type="dxa"/>
        <w:tblInd w:w="5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0"/>
        <w:gridCol w:w="6137"/>
      </w:tblGrid>
      <w:tr w:rsidR="00A752F7" w:rsidRPr="00A752F7" w:rsidTr="00A752F7">
        <w:trPr>
          <w:trHeight w:val="151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52F7" w:rsidRPr="00A752F7" w:rsidRDefault="00A752F7" w:rsidP="00A752F7">
            <w:pPr>
              <w:spacing w:before="100" w:beforeAutospacing="1" w:after="100" w:afterAutospacing="1" w:line="240" w:lineRule="auto"/>
              <w:ind w:left="720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</w:pPr>
            <w:r w:rsidRPr="00A752F7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Этап спортивной подготовки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52F7" w:rsidRPr="00A752F7" w:rsidRDefault="00A752F7" w:rsidP="00A752F7">
            <w:pPr>
              <w:tabs>
                <w:tab w:val="num" w:pos="643"/>
              </w:tabs>
              <w:spacing w:before="100" w:beforeAutospacing="1" w:after="100" w:afterAutospacing="1" w:line="240" w:lineRule="auto"/>
              <w:ind w:firstLine="225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</w:pPr>
            <w:r w:rsidRPr="00A752F7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Форма соревнований</w:t>
            </w:r>
          </w:p>
        </w:tc>
      </w:tr>
      <w:tr w:rsidR="00A752F7" w:rsidRPr="00A752F7" w:rsidTr="00A752F7">
        <w:trPr>
          <w:trHeight w:val="141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52F7" w:rsidRPr="00A752F7" w:rsidRDefault="00A752F7" w:rsidP="00A752F7">
            <w:pPr>
              <w:tabs>
                <w:tab w:val="num" w:pos="643"/>
              </w:tabs>
              <w:spacing w:before="100" w:beforeAutospacing="1" w:after="100" w:afterAutospacing="1" w:line="240" w:lineRule="auto"/>
              <w:ind w:firstLine="225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52F7" w:rsidRPr="00A752F7" w:rsidRDefault="00A752F7" w:rsidP="00A752F7">
            <w:pPr>
              <w:tabs>
                <w:tab w:val="num" w:pos="643"/>
              </w:tabs>
              <w:spacing w:before="100" w:beforeAutospacing="1" w:after="100" w:afterAutospacing="1" w:line="240" w:lineRule="auto"/>
              <w:ind w:firstLine="225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2F7" w:rsidRPr="00A752F7" w:rsidTr="00A752F7">
        <w:trPr>
          <w:trHeight w:val="151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52F7" w:rsidRPr="00A752F7" w:rsidRDefault="00B778EE" w:rsidP="00A752F7">
            <w:pPr>
              <w:tabs>
                <w:tab w:val="num" w:pos="643"/>
              </w:tabs>
              <w:spacing w:before="100" w:beforeAutospacing="1" w:after="100" w:afterAutospacing="1" w:line="240" w:lineRule="auto"/>
              <w:ind w:firstLine="225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I</w:t>
            </w:r>
            <w:r w:rsidR="00A752F7" w:rsidRPr="00A752F7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. начальной подготовки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52F7" w:rsidRPr="00A752F7" w:rsidRDefault="00B778EE" w:rsidP="00A752F7">
            <w:pPr>
              <w:tabs>
                <w:tab w:val="num" w:pos="643"/>
              </w:tabs>
              <w:spacing w:before="100" w:beforeAutospacing="1" w:after="100" w:afterAutospacing="1" w:line="240" w:lineRule="auto"/>
              <w:ind w:firstLine="225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A752F7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) массовые командные соревнования</w:t>
            </w:r>
          </w:p>
        </w:tc>
      </w:tr>
      <w:tr w:rsidR="00A752F7" w:rsidRPr="00A752F7" w:rsidTr="00A752F7">
        <w:trPr>
          <w:trHeight w:val="303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52F7" w:rsidRPr="00A752F7" w:rsidRDefault="00B778EE" w:rsidP="00B778EE">
            <w:pPr>
              <w:tabs>
                <w:tab w:val="num" w:pos="643"/>
              </w:tabs>
              <w:spacing w:before="100" w:beforeAutospacing="1" w:after="100" w:afterAutospacing="1" w:line="240" w:lineRule="auto"/>
              <w:ind w:firstLine="225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spellStart"/>
            <w:r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. Т</w:t>
            </w:r>
            <w:r w:rsidR="00A752F7" w:rsidRPr="00A752F7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ренировочный 1 - 2 год обучения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52F7" w:rsidRPr="00A752F7" w:rsidRDefault="00B778EE" w:rsidP="00A752F7">
            <w:pPr>
              <w:tabs>
                <w:tab w:val="num" w:pos="643"/>
              </w:tabs>
              <w:spacing w:before="100" w:beforeAutospacing="1" w:after="100" w:afterAutospacing="1" w:line="240" w:lineRule="auto"/>
              <w:ind w:firstLine="225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</w:pPr>
            <w:r w:rsidRPr="00B778EE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752F7" w:rsidRPr="00A752F7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) командные соревнования, не требующие чрезмерных психофизических напряжений</w:t>
            </w:r>
          </w:p>
        </w:tc>
      </w:tr>
      <w:tr w:rsidR="00A752F7" w:rsidRPr="00A752F7" w:rsidTr="00A752F7">
        <w:trPr>
          <w:trHeight w:val="303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52F7" w:rsidRPr="00A752F7" w:rsidRDefault="00B778EE" w:rsidP="00B778EE">
            <w:pPr>
              <w:tabs>
                <w:tab w:val="num" w:pos="643"/>
              </w:tabs>
              <w:spacing w:before="100" w:beforeAutospacing="1" w:after="100" w:afterAutospacing="1" w:line="240" w:lineRule="auto"/>
              <w:ind w:firstLine="225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I</w:t>
            </w:r>
            <w:r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="00A752F7" w:rsidRPr="00A752F7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A752F7" w:rsidRPr="00A752F7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ренировочный 3-4 год обучения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52F7" w:rsidRPr="00A752F7" w:rsidRDefault="00B778EE" w:rsidP="00A752F7">
            <w:pPr>
              <w:tabs>
                <w:tab w:val="num" w:pos="643"/>
              </w:tabs>
              <w:spacing w:before="100" w:beforeAutospacing="1" w:after="100" w:afterAutospacing="1" w:line="240" w:lineRule="auto"/>
              <w:ind w:firstLine="225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752F7" w:rsidRPr="00A752F7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) соревнования в соответствии со специализацией</w:t>
            </w:r>
          </w:p>
        </w:tc>
      </w:tr>
      <w:tr w:rsidR="00A752F7" w:rsidRPr="00A752F7" w:rsidTr="00A752F7">
        <w:trPr>
          <w:trHeight w:val="303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52F7" w:rsidRPr="00A752F7" w:rsidRDefault="00B778EE" w:rsidP="00A752F7">
            <w:pPr>
              <w:tabs>
                <w:tab w:val="num" w:pos="643"/>
              </w:tabs>
              <w:spacing w:before="100" w:beforeAutospacing="1" w:after="100" w:afterAutospacing="1" w:line="240" w:lineRule="auto"/>
              <w:ind w:firstLine="225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="00A752F7" w:rsidRPr="00A752F7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V.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52F7" w:rsidRPr="00A752F7" w:rsidRDefault="00B778EE" w:rsidP="00A752F7">
            <w:pPr>
              <w:tabs>
                <w:tab w:val="num" w:pos="643"/>
              </w:tabs>
              <w:spacing w:before="100" w:beforeAutospacing="1" w:after="100" w:afterAutospacing="1" w:line="240" w:lineRule="auto"/>
              <w:ind w:firstLine="225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A752F7" w:rsidRPr="00A752F7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ru-RU"/>
              </w:rPr>
              <w:t>) соревнования с ориентацией на достижение спортивных результатов МС и МСМК и модельных характеристик</w:t>
            </w:r>
          </w:p>
        </w:tc>
      </w:tr>
    </w:tbl>
    <w:p w:rsidR="00A752F7" w:rsidRPr="00A752F7" w:rsidRDefault="00A752F7" w:rsidP="00A752F7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A752F7">
        <w:rPr>
          <w:rFonts w:ascii="Times New Roman" w:eastAsia="Calibri" w:hAnsi="Times New Roman" w:cs="Times New Roman"/>
        </w:rPr>
        <w:t xml:space="preserve">4.Малый цикл соревновательного периода тренировки, чаще всего с недельной или </w:t>
      </w:r>
      <w:proofErr w:type="spellStart"/>
      <w:r w:rsidRPr="00A752F7">
        <w:rPr>
          <w:rFonts w:ascii="Times New Roman" w:eastAsia="Calibri" w:hAnsi="Times New Roman" w:cs="Times New Roman"/>
        </w:rPr>
        <w:t>околонедельной</w:t>
      </w:r>
      <w:proofErr w:type="spellEnd"/>
      <w:r w:rsidRPr="00A752F7">
        <w:rPr>
          <w:rFonts w:ascii="Times New Roman" w:eastAsia="Calibri" w:hAnsi="Times New Roman" w:cs="Times New Roman"/>
        </w:rPr>
        <w:t xml:space="preserve"> продолжительностью, называется</w:t>
      </w:r>
      <w:r w:rsidRPr="00A752F7">
        <w:rPr>
          <w:rFonts w:ascii="Arial" w:eastAsia="Calibri" w:hAnsi="Arial" w:cs="Arial"/>
          <w:sz w:val="20"/>
          <w:szCs w:val="20"/>
        </w:rPr>
        <w:t>:</w:t>
      </w:r>
    </w:p>
    <w:p w:rsidR="00FC3964" w:rsidRPr="00B778EE" w:rsidRDefault="00FC3964" w:rsidP="00FC3964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B778EE">
        <w:rPr>
          <w:rFonts w:ascii="Times New Roman" w:eastAsia="Times New Roman" w:hAnsi="Times New Roman" w:cs="Times New Roman"/>
        </w:rPr>
        <w:t>5</w:t>
      </w:r>
      <w:r w:rsidR="00D854EF" w:rsidRPr="00B778EE">
        <w:rPr>
          <w:rFonts w:ascii="Times New Roman" w:eastAsia="Times New Roman" w:hAnsi="Times New Roman" w:cs="Times New Roman"/>
        </w:rPr>
        <w:t>.</w:t>
      </w:r>
      <w:r w:rsidR="00D854EF" w:rsidRPr="00B778EE">
        <w:rPr>
          <w:rFonts w:ascii="Times New Roman" w:hAnsi="Times New Roman" w:cs="Times New Roman"/>
          <w:color w:val="242424"/>
        </w:rPr>
        <w:t>Установите последовательность разделов, включаемых в положение о соревнованиях</w:t>
      </w:r>
      <w:r w:rsidR="00B778EE" w:rsidRPr="00B778EE">
        <w:rPr>
          <w:rFonts w:ascii="Times New Roman" w:hAnsi="Times New Roman" w:cs="Times New Roman"/>
          <w:color w:val="242424"/>
        </w:rPr>
        <w:t>.</w:t>
      </w:r>
    </w:p>
    <w:p w:rsidR="00FC3964" w:rsidRPr="00B778EE" w:rsidRDefault="00FC3964" w:rsidP="00FC3964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778EE">
        <w:rPr>
          <w:rFonts w:ascii="Times New Roman" w:eastAsia="Times New Roman" w:hAnsi="Times New Roman" w:cs="Times New Roman"/>
        </w:rPr>
        <w:t>6.Документ, в котором четко определены условия соревновательной борьбы называется…</w:t>
      </w:r>
    </w:p>
    <w:p w:rsidR="00FC3964" w:rsidRPr="00FC3964" w:rsidRDefault="00FC3964" w:rsidP="00FC3964">
      <w:pPr>
        <w:suppressAutoHyphens/>
        <w:autoSpaceDE w:val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B778EE">
        <w:rPr>
          <w:rFonts w:ascii="Times New Roman" w:eastAsia="Times New Roman" w:hAnsi="Times New Roman" w:cs="Times New Roman"/>
        </w:rPr>
        <w:t>7.Способ, в котором каждая команда по очереди играет со всеми остальными, а затем стыковые игры, этот способ называется</w:t>
      </w:r>
      <w:r>
        <w:rPr>
          <w:rFonts w:ascii="Times New Roman" w:eastAsia="Times New Roman" w:hAnsi="Times New Roman" w:cs="Times New Roman"/>
        </w:rPr>
        <w:t>….</w:t>
      </w:r>
    </w:p>
    <w:p w:rsidR="00A752F7" w:rsidRPr="00A752F7" w:rsidRDefault="00A752F7" w:rsidP="00A752F7">
      <w:pPr>
        <w:suppressAutoHyphens/>
        <w:autoSpaceDE w:val="0"/>
        <w:spacing w:after="0" w:line="240" w:lineRule="auto"/>
        <w:ind w:left="131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A752F7" w:rsidRPr="00A752F7" w:rsidRDefault="00A752F7" w:rsidP="00A752F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A752F7">
        <w:rPr>
          <w:rFonts w:ascii="Times New Roman" w:eastAsia="Times New Roman" w:hAnsi="Times New Roman" w:cs="Times New Roman"/>
          <w:b/>
          <w:lang w:eastAsia="ru-RU"/>
        </w:rPr>
        <w:t xml:space="preserve">ПК-5. </w:t>
      </w:r>
      <w:proofErr w:type="gramStart"/>
      <w:r w:rsidRPr="00A752F7">
        <w:rPr>
          <w:rFonts w:ascii="Times New Roman" w:eastAsia="Times New Roman" w:hAnsi="Times New Roman" w:cs="Times New Roman"/>
          <w:b/>
          <w:lang w:eastAsia="ru-RU"/>
        </w:rPr>
        <w:t>Способен</w:t>
      </w:r>
      <w:proofErr w:type="gramEnd"/>
      <w:r w:rsidRPr="00A752F7">
        <w:rPr>
          <w:rFonts w:ascii="Times New Roman" w:eastAsia="Times New Roman" w:hAnsi="Times New Roman" w:cs="Times New Roman"/>
          <w:b/>
          <w:lang w:eastAsia="ru-RU"/>
        </w:rPr>
        <w:t xml:space="preserve"> совершенствовать свое индивидуальное спортивное мастерство в процессе тренировочных занятий, владеть в соответствии с особенностями избранного вода спорта техникой движений, технико-тактическими действиями, средствами выразительности</w:t>
      </w:r>
    </w:p>
    <w:p w:rsidR="00A752F7" w:rsidRPr="00A752F7" w:rsidRDefault="00A752F7" w:rsidP="00A752F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2F7">
        <w:rPr>
          <w:rFonts w:ascii="Times New Roman" w:eastAsia="Times New Roman" w:hAnsi="Times New Roman" w:cs="Times New Roman"/>
          <w:lang w:eastAsia="ru-RU"/>
        </w:rPr>
        <w:t>1.Первые большие успехи в процессе многолетней подготовки, способные волейболисты достигают …</w:t>
      </w:r>
    </w:p>
    <w:p w:rsidR="00A752F7" w:rsidRPr="00A752F7" w:rsidRDefault="00A752F7" w:rsidP="00A752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52F7">
        <w:rPr>
          <w:rFonts w:ascii="Times New Roman" w:eastAsia="Times New Roman" w:hAnsi="Times New Roman" w:cs="Times New Roman"/>
          <w:lang w:eastAsia="ru-RU"/>
        </w:rPr>
        <w:t xml:space="preserve">2. Укажите основную задачу этапа углубленной специализации в волейболе: </w:t>
      </w:r>
    </w:p>
    <w:p w:rsidR="00D854EF" w:rsidRDefault="00DC7611" w:rsidP="00D854EF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A752F7" w:rsidRPr="00A752F7">
        <w:rPr>
          <w:rFonts w:ascii="Times New Roman" w:eastAsia="Times New Roman" w:hAnsi="Times New Roman" w:cs="Times New Roman"/>
          <w:lang w:eastAsia="ru-RU"/>
        </w:rPr>
        <w:t>.Степень развития тактического мышления – это результат называется…</w:t>
      </w:r>
    </w:p>
    <w:p w:rsidR="00D854EF" w:rsidRPr="00A752F7" w:rsidRDefault="00D854EF" w:rsidP="00D854EF">
      <w:pPr>
        <w:suppressAutoHyphens/>
        <w:autoSpaceDE w:val="0"/>
        <w:spacing w:after="0" w:line="240" w:lineRule="auto"/>
        <w:contextualSpacing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A752F7">
        <w:rPr>
          <w:rFonts w:ascii="Times New Roman" w:eastAsia="Times New Roman" w:hAnsi="Times New Roman" w:cs="Times New Roman"/>
          <w:lang w:eastAsia="ru-RU"/>
        </w:rPr>
        <w:t>. Модельные характеристики в волейболе</w:t>
      </w:r>
      <w:r w:rsidRPr="00E77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</w:t>
      </w:r>
      <w:r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….</w:t>
      </w:r>
    </w:p>
    <w:p w:rsidR="00A752F7" w:rsidRPr="00A752F7" w:rsidRDefault="00A752F7" w:rsidP="00A752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52F7" w:rsidRPr="00A752F7" w:rsidRDefault="00A752F7" w:rsidP="00A752F7">
      <w:pPr>
        <w:suppressAutoHyphens/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A752F7" w:rsidRPr="00A752F7" w:rsidRDefault="00FC3964" w:rsidP="00FC3964">
      <w:pPr>
        <w:spacing w:after="0" w:line="240" w:lineRule="auto"/>
        <w:ind w:left="360"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6.2.3.</w:t>
      </w:r>
      <w:r w:rsidR="00A752F7" w:rsidRPr="00A752F7">
        <w:rPr>
          <w:rFonts w:ascii="Times New Roman" w:eastAsia="Calibri" w:hAnsi="Times New Roman" w:cs="Times New Roman"/>
          <w:b/>
          <w:sz w:val="24"/>
          <w:szCs w:val="24"/>
        </w:rPr>
        <w:t xml:space="preserve">Типовые задания/задачи для оценки </w:t>
      </w:r>
      <w:proofErr w:type="spellStart"/>
      <w:r w:rsidR="00A752F7" w:rsidRPr="00A752F7">
        <w:rPr>
          <w:rFonts w:ascii="Times New Roman" w:eastAsia="Calibri" w:hAnsi="Times New Roman" w:cs="Times New Roman"/>
          <w:b/>
          <w:sz w:val="24"/>
          <w:szCs w:val="24"/>
        </w:rPr>
        <w:t>сформированности</w:t>
      </w:r>
      <w:proofErr w:type="spellEnd"/>
      <w:r w:rsidR="00A752F7" w:rsidRPr="00A752F7">
        <w:rPr>
          <w:rFonts w:ascii="Times New Roman" w:eastAsia="Calibri" w:hAnsi="Times New Roman" w:cs="Times New Roman"/>
          <w:b/>
          <w:sz w:val="24"/>
          <w:szCs w:val="24"/>
        </w:rPr>
        <w:t xml:space="preserve"> компетенции</w:t>
      </w:r>
    </w:p>
    <w:p w:rsidR="00A752F7" w:rsidRPr="00A752F7" w:rsidRDefault="00A752F7" w:rsidP="00A752F7">
      <w:p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A752F7" w:rsidRPr="00A752F7" w:rsidRDefault="00A752F7" w:rsidP="00A752F7">
      <w:p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752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ПК-4 </w:t>
      </w:r>
      <w:proofErr w:type="gramStart"/>
      <w:r w:rsidRPr="00A752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Способен</w:t>
      </w:r>
      <w:proofErr w:type="gramEnd"/>
      <w:r w:rsidRPr="00A752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осуществлять руководство соревновательной деятельностью спортсмена</w:t>
      </w:r>
    </w:p>
    <w:p w:rsidR="00A752F7" w:rsidRDefault="00A752F7" w:rsidP="00A752F7">
      <w:p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Задание 1-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Pr="00A752F7">
        <w:rPr>
          <w:rFonts w:ascii="Times New Roman" w:eastAsia="Times New Roman" w:hAnsi="Times New Roman" w:cs="Times New Roman"/>
          <w:lang w:eastAsia="ru-RU"/>
        </w:rPr>
        <w:t xml:space="preserve">азработать способы нормирования и контроля соревновательных нагрузок в </w:t>
      </w:r>
      <w:r>
        <w:rPr>
          <w:rFonts w:ascii="Times New Roman" w:eastAsia="Times New Roman" w:hAnsi="Times New Roman" w:cs="Times New Roman"/>
          <w:lang w:eastAsia="ru-RU"/>
        </w:rPr>
        <w:t>волейболе</w:t>
      </w:r>
    </w:p>
    <w:p w:rsidR="00A752F7" w:rsidRPr="00A752F7" w:rsidRDefault="00A752F7" w:rsidP="00A752F7">
      <w:p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Задание 2-</w:t>
      </w:r>
      <w:r w:rsidRPr="00A752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Определить с</w:t>
      </w:r>
      <w:r w:rsidRPr="00A752F7">
        <w:rPr>
          <w:rFonts w:ascii="Times New Roman" w:eastAsia="Times New Roman" w:hAnsi="Times New Roman" w:cs="Times New Roman"/>
          <w:lang w:eastAsia="ru-RU"/>
        </w:rPr>
        <w:t>истему восстановления и повышения работоспособности в соревновательной деятельности.</w:t>
      </w:r>
    </w:p>
    <w:p w:rsidR="00A752F7" w:rsidRPr="007E6CAA" w:rsidRDefault="00A752F7" w:rsidP="00A752F7">
      <w:p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E6CA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Задание 3-</w:t>
      </w:r>
      <w:r w:rsidRPr="007E6CAA">
        <w:rPr>
          <w:rFonts w:ascii="Times New Roman" w:eastAsia="Times New Roman" w:hAnsi="Times New Roman" w:cs="Times New Roman"/>
          <w:lang w:eastAsia="ru-RU"/>
        </w:rPr>
        <w:t xml:space="preserve">  Реализовать на практике методы интегральной подготовки</w:t>
      </w:r>
      <w:r w:rsidR="008808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A752F7" w:rsidRPr="00A752F7" w:rsidRDefault="00A752F7" w:rsidP="00A752F7">
      <w:p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6CA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Задание 4- </w:t>
      </w:r>
      <w:r w:rsidRPr="007E6CA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Определить факторы, обусловливающие эффективность</w:t>
      </w:r>
      <w:r w:rsidRPr="00A752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соревновательной деятельности.</w:t>
      </w:r>
    </w:p>
    <w:p w:rsidR="007E6CAA" w:rsidRPr="007E6CAA" w:rsidRDefault="007E6CAA" w:rsidP="007E6CAA">
      <w:pPr>
        <w:tabs>
          <w:tab w:val="left" w:pos="1134"/>
        </w:tabs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7E6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Задание 4 -</w:t>
      </w:r>
      <w:r w:rsidRPr="007E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разработать программы спортивной тренировки, программы </w:t>
      </w:r>
      <w:proofErr w:type="spellStart"/>
      <w:r w:rsidRPr="007E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предсоревновательной</w:t>
      </w:r>
      <w:proofErr w:type="spellEnd"/>
      <w:r w:rsidRPr="007E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, соревновательной подготовки, </w:t>
      </w:r>
      <w:proofErr w:type="spellStart"/>
      <w:r w:rsidRPr="007E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постсоревновательных</w:t>
      </w:r>
      <w:proofErr w:type="spellEnd"/>
      <w:r w:rsidRPr="007E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мероприятий</w:t>
      </w:r>
    </w:p>
    <w:p w:rsidR="00A752F7" w:rsidRPr="00A752F7" w:rsidRDefault="00A752F7" w:rsidP="00A752F7">
      <w:p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752F7" w:rsidRPr="00A752F7" w:rsidRDefault="00A752F7" w:rsidP="00A752F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A752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ПК-5. </w:t>
      </w:r>
      <w:proofErr w:type="gramStart"/>
      <w:r w:rsidRPr="00A752F7">
        <w:rPr>
          <w:rFonts w:ascii="Times New Roman" w:eastAsia="Times New Roman" w:hAnsi="Times New Roman" w:cs="Times New Roman"/>
          <w:b/>
          <w:lang w:eastAsia="ru-RU"/>
        </w:rPr>
        <w:t>Способен</w:t>
      </w:r>
      <w:proofErr w:type="gramEnd"/>
      <w:r w:rsidRPr="00A752F7">
        <w:rPr>
          <w:rFonts w:ascii="Times New Roman" w:eastAsia="Times New Roman" w:hAnsi="Times New Roman" w:cs="Times New Roman"/>
          <w:b/>
          <w:lang w:eastAsia="ru-RU"/>
        </w:rPr>
        <w:t xml:space="preserve"> совершенствовать свое индивидуальное спортивное мастерство в процессе тренировочных занятий, владеть в соответствии с особенностями избранного вода спорта техникой движений, технико-тактическими действиями, средствами выразительности</w:t>
      </w:r>
    </w:p>
    <w:p w:rsidR="00A752F7" w:rsidRPr="007E6CAA" w:rsidRDefault="00A752F7" w:rsidP="00A752F7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7E6CA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Задание 1</w:t>
      </w:r>
      <w:r w:rsidRPr="007E6CA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– разработать комплексы </w:t>
      </w:r>
      <w:proofErr w:type="spellStart"/>
      <w:r w:rsidRPr="007E6CA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общеразвивающих</w:t>
      </w:r>
      <w:proofErr w:type="spellEnd"/>
      <w:r w:rsidRPr="007E6CA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, специальных упражнений для широкого спектра двигательных умений и навыков в волейболе;</w:t>
      </w:r>
    </w:p>
    <w:p w:rsidR="00A752F7" w:rsidRPr="007E6CAA" w:rsidRDefault="00A752F7" w:rsidP="00A752F7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7E6CA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Задание 2-</w:t>
      </w:r>
      <w:r w:rsidRPr="007E6CAA">
        <w:rPr>
          <w:rFonts w:ascii="Times New Roman" w:eastAsia="Calibri" w:hAnsi="Times New Roman" w:cs="Times New Roman"/>
        </w:rPr>
        <w:t xml:space="preserve"> реализовать на практике </w:t>
      </w:r>
      <w:r w:rsidRPr="007E6CA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педагогические технологии продуктивного, дифференцированного совершенствования</w:t>
      </w:r>
      <w:r w:rsidR="00F9330E" w:rsidRPr="007E6CA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двигательных навыков</w:t>
      </w:r>
      <w:r w:rsidRPr="007E6CA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, технологии современной тренировочной работы;</w:t>
      </w:r>
    </w:p>
    <w:p w:rsidR="00A752F7" w:rsidRPr="007E6CAA" w:rsidRDefault="00A752F7" w:rsidP="00A752F7">
      <w:pPr>
        <w:spacing w:after="20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7E6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Задание 3-</w:t>
      </w:r>
      <w:r w:rsidRPr="007E6CA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разработать мероприятия по</w:t>
      </w:r>
      <w:r w:rsidR="00F9330E" w:rsidRPr="007E6CA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совершенствованию подготовки волейболиста</w:t>
      </w:r>
    </w:p>
    <w:p w:rsidR="00A752F7" w:rsidRPr="00A752F7" w:rsidRDefault="00A752F7" w:rsidP="00A752F7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A752F7" w:rsidRPr="00A752F7" w:rsidRDefault="00A752F7" w:rsidP="00A752F7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A752F7" w:rsidRPr="00A752F7" w:rsidRDefault="00A752F7" w:rsidP="00A752F7">
      <w:pPr>
        <w:spacing w:after="20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Учебно-методическое и информационное обеспечение дисциплины </w:t>
      </w:r>
    </w:p>
    <w:p w:rsidR="00941F2E" w:rsidRDefault="00A752F7" w:rsidP="00941F2E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основная литература: </w:t>
      </w:r>
    </w:p>
    <w:p w:rsidR="00941F2E" w:rsidRPr="00CB6EB0" w:rsidRDefault="00941F2E" w:rsidP="00941F2E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>Губа, В.П. Волейбол: основы подготовки, тренировки, судейства</w:t>
      </w:r>
      <w:proofErr w:type="gramStart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:</w:t>
      </w:r>
      <w:proofErr w:type="gramEnd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монография / В.П. Губа, Л.В. </w:t>
      </w:r>
      <w:proofErr w:type="spellStart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>Булыкина</w:t>
      </w:r>
      <w:proofErr w:type="spellEnd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П.В. </w:t>
      </w:r>
      <w:proofErr w:type="spellStart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>Пустошило</w:t>
      </w:r>
      <w:proofErr w:type="spellEnd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>. - Москва</w:t>
      </w:r>
      <w:proofErr w:type="gramStart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:</w:t>
      </w:r>
      <w:proofErr w:type="gramEnd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Спорт, 2019. - 192 с. - ISBN 978-5-9500184-1-1. - Текст</w:t>
      </w:r>
      <w:proofErr w:type="gramStart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:</w:t>
      </w:r>
      <w:proofErr w:type="gramEnd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электронный. - URL: https://znanium.com/catalog/product/1037972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>– Режим доступа: по подписке.</w:t>
      </w:r>
    </w:p>
    <w:p w:rsidR="00A752F7" w:rsidRPr="00941F2E" w:rsidRDefault="00941F2E" w:rsidP="00941F2E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B381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DB381C">
        <w:rPr>
          <w:rFonts w:ascii="Times New Roman" w:hAnsi="Times New Roman" w:cs="Times New Roman"/>
          <w:color w:val="616580"/>
          <w:sz w:val="20"/>
          <w:szCs w:val="20"/>
          <w:shd w:val="clear" w:color="auto" w:fill="FFFFFF"/>
        </w:rPr>
        <w:t xml:space="preserve"> </w:t>
      </w:r>
      <w:r w:rsidRPr="00DB381C">
        <w:rPr>
          <w:rFonts w:ascii="Times New Roman" w:hAnsi="Times New Roman" w:cs="Times New Roman"/>
          <w:sz w:val="20"/>
          <w:szCs w:val="20"/>
          <w:shd w:val="clear" w:color="auto" w:fill="FFFFFF"/>
        </w:rPr>
        <w:t>Гусева, М. А. Физическая культура. Волейбол</w:t>
      </w:r>
      <w:proofErr w:type="gramStart"/>
      <w:r w:rsidRPr="00DB381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:</w:t>
      </w:r>
      <w:proofErr w:type="gramEnd"/>
      <w:r w:rsidRPr="00DB381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учебное пособие / М. А. Гусева, К. А. Герасимов, В. М. Климов. — Новосибирск</w:t>
      </w:r>
      <w:proofErr w:type="gramStart"/>
      <w:r w:rsidRPr="00DB381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:</w:t>
      </w:r>
      <w:proofErr w:type="gramEnd"/>
      <w:r w:rsidRPr="00DB381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НГТУ, 2019. — 80 с. — ISBN 978-5-7782-3932-6. — Текст</w:t>
      </w:r>
      <w:proofErr w:type="gramStart"/>
      <w:r w:rsidRPr="00DB381C">
        <w:rPr>
          <w:rFonts w:ascii="Times New Roman" w:hAnsi="Times New Roman" w:cs="Times New Roman"/>
          <w:sz w:val="20"/>
          <w:szCs w:val="20"/>
          <w:shd w:val="clear" w:color="auto" w:fill="FFFFFF"/>
        </w:rPr>
        <w:t> :</w:t>
      </w:r>
      <w:proofErr w:type="gramEnd"/>
      <w:r w:rsidRPr="00DB381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электронный // Лань : электронно-библиотечная система. — URL: https://e.lanbook.com/book/152335 . — Режим доступа: для </w:t>
      </w:r>
      <w:proofErr w:type="spellStart"/>
      <w:r w:rsidRPr="00DB381C">
        <w:rPr>
          <w:rFonts w:ascii="Times New Roman" w:hAnsi="Times New Roman" w:cs="Times New Roman"/>
          <w:sz w:val="20"/>
          <w:szCs w:val="20"/>
          <w:shd w:val="clear" w:color="auto" w:fill="FFFFFF"/>
        </w:rPr>
        <w:t>авториз</w:t>
      </w:r>
      <w:proofErr w:type="spellEnd"/>
      <w:r w:rsidRPr="00DB381C">
        <w:rPr>
          <w:rFonts w:ascii="Times New Roman" w:hAnsi="Times New Roman" w:cs="Times New Roman"/>
          <w:sz w:val="20"/>
          <w:szCs w:val="20"/>
          <w:shd w:val="clear" w:color="auto" w:fill="FFFFFF"/>
        </w:rPr>
        <w:t>. пользователей.</w:t>
      </w:r>
    </w:p>
    <w:p w:rsidR="00880878" w:rsidRPr="00DB381C" w:rsidRDefault="00941F2E" w:rsidP="00880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880878" w:rsidRPr="00DB381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0878" w:rsidRPr="00DB381C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Журин</w:t>
      </w:r>
      <w:proofErr w:type="spellEnd"/>
      <w:r w:rsidR="00880878" w:rsidRPr="00DB381C">
        <w:rPr>
          <w:rFonts w:ascii="Times New Roman" w:eastAsia="Times New Roman" w:hAnsi="Times New Roman" w:cs="Times New Roman"/>
          <w:sz w:val="20"/>
          <w:szCs w:val="20"/>
          <w:lang w:eastAsia="ru-RU"/>
        </w:rPr>
        <w:t>,  А. В. Спортивные игры. Анализ технических приемов игры в волейбол</w:t>
      </w:r>
      <w:proofErr w:type="gramStart"/>
      <w:r w:rsidR="00880878" w:rsidRPr="00DB38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="00880878" w:rsidRPr="00DB38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учебное пособие для вузов / А. В. </w:t>
      </w:r>
      <w:proofErr w:type="spellStart"/>
      <w:r w:rsidR="00880878" w:rsidRPr="00DB381C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Журин</w:t>
      </w:r>
      <w:proofErr w:type="spellEnd"/>
      <w:r w:rsidR="00880878" w:rsidRPr="00DB381C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Санкт-Петербург: Лань, 2021. — 60 с. — ISBN 978-5-8114-5802-8. — Текст</w:t>
      </w:r>
      <w:proofErr w:type="gramStart"/>
      <w:r w:rsidR="00880878" w:rsidRPr="00DB381C">
        <w:rPr>
          <w:rFonts w:ascii="Times New Roman" w:eastAsia="Times New Roman" w:hAnsi="Times New Roman" w:cs="Times New Roman"/>
          <w:sz w:val="20"/>
          <w:szCs w:val="20"/>
          <w:lang w:eastAsia="ru-RU"/>
        </w:rPr>
        <w:t> :</w:t>
      </w:r>
      <w:proofErr w:type="gramEnd"/>
      <w:r w:rsidR="00880878" w:rsidRPr="00DB38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электронный // Лань : электронно-библиотечная система. — URL: https://e.lanbook.com/book/156397  — Режим доступа: для </w:t>
      </w:r>
      <w:proofErr w:type="spellStart"/>
      <w:r w:rsidR="00880878" w:rsidRPr="00DB381C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авториз</w:t>
      </w:r>
      <w:proofErr w:type="spellEnd"/>
      <w:r w:rsidR="00880878" w:rsidRPr="00DB381C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пользователей.</w:t>
      </w:r>
    </w:p>
    <w:p w:rsidR="007E6CAA" w:rsidRDefault="003B0EE4" w:rsidP="00CB6EB0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б) дополнительная литература:</w:t>
      </w:r>
    </w:p>
    <w:p w:rsidR="00880878" w:rsidRDefault="00880878" w:rsidP="00CB6EB0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Pr="00880878">
        <w:rPr>
          <w:rFonts w:ascii="Times New Roman" w:eastAsia="Times New Roman" w:hAnsi="Times New Roman" w:cs="Times New Roman"/>
          <w:lang w:eastAsia="ru-RU"/>
        </w:rPr>
        <w:t>. Ерёмина, Л. В. Спортивные игры в вузе. Волейбол</w:t>
      </w:r>
      <w:proofErr w:type="gramStart"/>
      <w:r w:rsidRPr="00880878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880878">
        <w:rPr>
          <w:rFonts w:ascii="Times New Roman" w:eastAsia="Times New Roman" w:hAnsi="Times New Roman" w:cs="Times New Roman"/>
          <w:lang w:eastAsia="ru-RU"/>
        </w:rPr>
        <w:t xml:space="preserve"> учебно-методическое пособие / Л. В. Ерёмина. — Челябинск</w:t>
      </w:r>
      <w:proofErr w:type="gramStart"/>
      <w:r w:rsidRPr="00880878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880878">
        <w:rPr>
          <w:rFonts w:ascii="Times New Roman" w:eastAsia="Times New Roman" w:hAnsi="Times New Roman" w:cs="Times New Roman"/>
          <w:lang w:eastAsia="ru-RU"/>
        </w:rPr>
        <w:t xml:space="preserve"> ЧГИК, 2018. — 88 с. — ISBN 978-5-94839-660-6. — Текст</w:t>
      </w:r>
      <w:proofErr w:type="gramStart"/>
      <w:r w:rsidRPr="00880878">
        <w:rPr>
          <w:rFonts w:ascii="Times New Roman" w:eastAsia="Times New Roman" w:hAnsi="Times New Roman" w:cs="Times New Roman"/>
          <w:lang w:eastAsia="ru-RU"/>
        </w:rPr>
        <w:t> :</w:t>
      </w:r>
      <w:proofErr w:type="gramEnd"/>
      <w:r w:rsidRPr="00880878">
        <w:rPr>
          <w:rFonts w:ascii="Times New Roman" w:eastAsia="Times New Roman" w:hAnsi="Times New Roman" w:cs="Times New Roman"/>
          <w:lang w:eastAsia="ru-RU"/>
        </w:rPr>
        <w:t xml:space="preserve"> электронный // Лань : электронно-библиотечная система. — URL: https://e.lanbook.com/book/138972— Режим доступа: для </w:t>
      </w:r>
      <w:proofErr w:type="spellStart"/>
      <w:r w:rsidRPr="00880878">
        <w:rPr>
          <w:rFonts w:ascii="Times New Roman" w:eastAsia="Times New Roman" w:hAnsi="Times New Roman" w:cs="Times New Roman"/>
          <w:lang w:eastAsia="ru-RU"/>
        </w:rPr>
        <w:t>авториз</w:t>
      </w:r>
      <w:proofErr w:type="spellEnd"/>
      <w:r w:rsidRPr="0088087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41F2E">
        <w:rPr>
          <w:rFonts w:ascii="Times New Roman" w:eastAsia="Times New Roman" w:hAnsi="Times New Roman" w:cs="Times New Roman"/>
          <w:lang w:eastAsia="ru-RU"/>
        </w:rPr>
        <w:t>п</w:t>
      </w:r>
      <w:r w:rsidRPr="00880878">
        <w:rPr>
          <w:rFonts w:ascii="Times New Roman" w:eastAsia="Times New Roman" w:hAnsi="Times New Roman" w:cs="Times New Roman"/>
          <w:lang w:eastAsia="ru-RU"/>
        </w:rPr>
        <w:t>ользователей</w:t>
      </w:r>
      <w:r w:rsidR="00CB6EB0">
        <w:rPr>
          <w:rFonts w:ascii="Times New Roman" w:eastAsia="Times New Roman" w:hAnsi="Times New Roman" w:cs="Times New Roman"/>
          <w:lang w:eastAsia="ru-RU"/>
        </w:rPr>
        <w:t>.</w:t>
      </w:r>
    </w:p>
    <w:p w:rsidR="00CB6EB0" w:rsidRPr="00CB6EB0" w:rsidRDefault="00CB6EB0" w:rsidP="007E6CA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2.</w:t>
      </w:r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>Теория и практика волейбола: краткий курс</w:t>
      </w:r>
      <w:proofErr w:type="gramStart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:</w:t>
      </w:r>
      <w:proofErr w:type="gramEnd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учебное пособие / Г. Р. Данилова, Е. В. </w:t>
      </w:r>
      <w:proofErr w:type="spellStart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>Невмержицкая</w:t>
      </w:r>
      <w:proofErr w:type="spellEnd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>, И. Е. Коновалов [и др.]. — 2-е изд., стереотип. — Казань</w:t>
      </w:r>
      <w:proofErr w:type="gramStart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:</w:t>
      </w:r>
      <w:proofErr w:type="gramEnd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Поволжский </w:t>
      </w:r>
      <w:proofErr w:type="spellStart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>ГУФКСиТ</w:t>
      </w:r>
      <w:proofErr w:type="spellEnd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>, 2020. — 195 с. — Текст</w:t>
      </w:r>
      <w:proofErr w:type="gramStart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> :</w:t>
      </w:r>
      <w:proofErr w:type="gramEnd"/>
      <w:r w:rsidRPr="00CB6EB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электронный // Лань : электронно-библиотечная система. — URL: https://e.lanbook.com/book/154963</w:t>
      </w:r>
    </w:p>
    <w:p w:rsidR="007E6CAA" w:rsidRDefault="00A752F7" w:rsidP="007E6CAA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lang w:eastAsia="ru-RU"/>
        </w:rPr>
      </w:pPr>
      <w:r w:rsidRPr="00A752F7">
        <w:rPr>
          <w:rFonts w:ascii="Times New Roman" w:eastAsiaTheme="majorEastAsia" w:hAnsi="Times New Roman" w:cs="Times New Roman"/>
          <w:lang w:eastAsia="ru-RU"/>
        </w:rPr>
        <w:t>в) программное обеспечение и Интернет-ресурсы (в соответствии с содержанием дисциплины)</w:t>
      </w:r>
    </w:p>
    <w:p w:rsidR="00A752F7" w:rsidRPr="00B778EE" w:rsidRDefault="00A752F7" w:rsidP="00B778EE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lang w:eastAsia="ru-RU"/>
        </w:rPr>
      </w:pPr>
      <w:r w:rsidRPr="00A752F7">
        <w:rPr>
          <w:rFonts w:ascii="Times New Roman" w:eastAsia="Times New Roman" w:hAnsi="Times New Roman" w:cs="Times New Roman"/>
          <w:lang w:eastAsia="ar-SA"/>
        </w:rPr>
        <w:t xml:space="preserve">1. </w:t>
      </w:r>
      <w:r w:rsidRPr="00A752F7">
        <w:rPr>
          <w:rFonts w:ascii="Times New Roman" w:eastAsia="Times New Roman" w:hAnsi="Times New Roman" w:cs="Times New Roman"/>
          <w:lang w:eastAsia="ru-RU"/>
        </w:rPr>
        <w:t xml:space="preserve">Официальный сайт Министерства спорта Российской Федерации;  «Библиотека по физической культуре и спорту» </w:t>
      </w:r>
      <w:r w:rsidRPr="00A752F7">
        <w:rPr>
          <w:rFonts w:ascii="Times New Roman" w:eastAsia="Times New Roman" w:hAnsi="Times New Roman" w:cs="Times New Roman"/>
          <w:lang w:eastAsia="ar-SA"/>
        </w:rPr>
        <w:t xml:space="preserve">[Электронный ресурс]- </w:t>
      </w:r>
      <w:hyperlink r:id="rId7" w:history="1">
        <w:r w:rsidRPr="00A752F7">
          <w:rPr>
            <w:rFonts w:ascii="Times New Roman" w:eastAsia="Times New Roman" w:hAnsi="Times New Roman" w:cs="Times New Roman"/>
            <w:u w:val="single"/>
            <w:lang w:eastAsia="ar-SA"/>
          </w:rPr>
          <w:t>http://lib.sportedu.ru/</w:t>
        </w:r>
      </w:hyperlink>
      <w:hyperlink r:id="rId8" w:history="1"/>
    </w:p>
    <w:p w:rsidR="00A752F7" w:rsidRPr="00A752F7" w:rsidRDefault="00A752F7" w:rsidP="00A752F7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lang w:eastAsia="ru-RU"/>
        </w:rPr>
      </w:pPr>
    </w:p>
    <w:p w:rsidR="00A752F7" w:rsidRPr="00A752F7" w:rsidRDefault="00A752F7" w:rsidP="00A752F7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8.Материально-техническое обеспечение дисциплины </w:t>
      </w:r>
    </w:p>
    <w:p w:rsidR="00A752F7" w:rsidRPr="00A752F7" w:rsidRDefault="00A752F7" w:rsidP="00A752F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</w:p>
    <w:p w:rsidR="00A752F7" w:rsidRPr="00A752F7" w:rsidRDefault="00A752F7" w:rsidP="00A75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среду.</w:t>
      </w:r>
      <w:proofErr w:type="gramEnd"/>
    </w:p>
    <w:p w:rsidR="00A752F7" w:rsidRPr="00A752F7" w:rsidRDefault="00A752F7" w:rsidP="00A75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2F7" w:rsidRPr="00A752F7" w:rsidRDefault="00A752F7" w:rsidP="00A75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реализации дисциплины оборудована - учебная аудитория для проведения занятий семинарского типа, оснащенная посадочными местами по числу студентов (70), рабочим местом преподавателя, в наличии аудиторная доска, интерактивная система </w:t>
      </w:r>
      <w:proofErr w:type="spellStart"/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PrometheanActivBoard</w:t>
      </w:r>
      <w:proofErr w:type="spellEnd"/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595 </w:t>
      </w:r>
      <w:proofErr w:type="spellStart"/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ProMountDLP</w:t>
      </w:r>
      <w:proofErr w:type="spellEnd"/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проектор NECVT–45, выход в Интернет, </w:t>
      </w:r>
      <w:proofErr w:type="spellStart"/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внутривузовская</w:t>
      </w:r>
      <w:proofErr w:type="spellEnd"/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компьютерная сеть, доступ </w:t>
      </w:r>
      <w:proofErr w:type="gramStart"/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75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электронную информационно</w:t>
      </w:r>
    </w:p>
    <w:p w:rsidR="00A752F7" w:rsidRPr="00A752F7" w:rsidRDefault="00A752F7" w:rsidP="00A752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52F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Для обучения студентов названной дисциплине имеются в наличии: специальные кабинеты, оборудованные </w:t>
      </w:r>
      <w:proofErr w:type="spellStart"/>
      <w:r w:rsidRPr="00A752F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мультимедийными</w:t>
      </w:r>
      <w:proofErr w:type="spellEnd"/>
      <w:r w:rsidRPr="00A752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средствами обучения; компьютерный класс, где имеется возможность выхода в Интернет; присутствует инвентарь, необходимый для обучения технике и тактике спортивной игры.</w:t>
      </w:r>
    </w:p>
    <w:p w:rsidR="00665354" w:rsidRDefault="00665354" w:rsidP="0066535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5354" w:rsidRPr="00665354" w:rsidRDefault="00665354" w:rsidP="0066535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54">
        <w:rPr>
          <w:rFonts w:ascii="Times New Roman" w:eastAsia="Calibri" w:hAnsi="Times New Roman" w:cs="Times New Roman"/>
          <w:sz w:val="24"/>
          <w:szCs w:val="24"/>
        </w:rPr>
        <w:t>РПД разработана в соответствии с образовательным стандартом ННГУ по направлению подготовки 49.03.01 «Физическая культура».</w:t>
      </w:r>
    </w:p>
    <w:p w:rsidR="00665354" w:rsidRDefault="00665354" w:rsidP="00A752F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2F7" w:rsidRPr="00A752F7" w:rsidRDefault="00665354" w:rsidP="00A752F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Малышева Т.А.</w:t>
      </w:r>
    </w:p>
    <w:p w:rsidR="00A752F7" w:rsidRPr="00A752F7" w:rsidRDefault="00A752F7" w:rsidP="00A752F7">
      <w:pPr>
        <w:spacing w:after="0" w:line="240" w:lineRule="auto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</w:p>
    <w:p w:rsidR="00A752F7" w:rsidRPr="00A752F7" w:rsidRDefault="00A752F7" w:rsidP="00A752F7">
      <w:pPr>
        <w:suppressAutoHyphens/>
        <w:autoSpaceDE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52F7" w:rsidRPr="00A752F7" w:rsidRDefault="00A752F7" w:rsidP="00A752F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52F7" w:rsidRDefault="00A752F7"/>
    <w:sectPr w:rsidR="00A752F7" w:rsidSect="00A752F7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C5A" w:rsidRDefault="00EF5C5A">
      <w:pPr>
        <w:spacing w:after="0" w:line="240" w:lineRule="auto"/>
      </w:pPr>
      <w:r>
        <w:separator/>
      </w:r>
    </w:p>
  </w:endnote>
  <w:endnote w:type="continuationSeparator" w:id="0">
    <w:p w:rsidR="00EF5C5A" w:rsidRDefault="00EF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B0" w:rsidRDefault="0018455F" w:rsidP="00A752F7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CB6E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6EB0" w:rsidRDefault="00CB6EB0" w:rsidP="00A752F7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B0" w:rsidRDefault="0018455F" w:rsidP="00A752F7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CB6E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78EE">
      <w:rPr>
        <w:rStyle w:val="a9"/>
        <w:noProof/>
      </w:rPr>
      <w:t>13</w:t>
    </w:r>
    <w:r>
      <w:rPr>
        <w:rStyle w:val="a9"/>
      </w:rPr>
      <w:fldChar w:fldCharType="end"/>
    </w:r>
  </w:p>
  <w:p w:rsidR="00CB6EB0" w:rsidRDefault="00CB6EB0" w:rsidP="00A752F7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C5A" w:rsidRDefault="00EF5C5A">
      <w:pPr>
        <w:spacing w:after="0" w:line="240" w:lineRule="auto"/>
      </w:pPr>
      <w:r>
        <w:separator/>
      </w:r>
    </w:p>
  </w:footnote>
  <w:footnote w:type="continuationSeparator" w:id="0">
    <w:p w:rsidR="00EF5C5A" w:rsidRDefault="00EF5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93F"/>
    <w:multiLevelType w:val="hybridMultilevel"/>
    <w:tmpl w:val="3A2E7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72FFB"/>
    <w:multiLevelType w:val="hybridMultilevel"/>
    <w:tmpl w:val="2CCE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82C24"/>
    <w:multiLevelType w:val="multilevel"/>
    <w:tmpl w:val="2530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730BC"/>
    <w:multiLevelType w:val="hybridMultilevel"/>
    <w:tmpl w:val="BEB4B8B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6A3902"/>
    <w:multiLevelType w:val="multilevel"/>
    <w:tmpl w:val="6740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8132D7"/>
    <w:multiLevelType w:val="multilevel"/>
    <w:tmpl w:val="48C0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F16AA"/>
    <w:multiLevelType w:val="hybridMultilevel"/>
    <w:tmpl w:val="518843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02157"/>
    <w:multiLevelType w:val="hybridMultilevel"/>
    <w:tmpl w:val="662874FA"/>
    <w:lvl w:ilvl="0" w:tplc="25AED8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36069"/>
    <w:multiLevelType w:val="hybridMultilevel"/>
    <w:tmpl w:val="E800EBF2"/>
    <w:lvl w:ilvl="0" w:tplc="25AED8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F35EA"/>
    <w:multiLevelType w:val="hybridMultilevel"/>
    <w:tmpl w:val="2CCE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E142E"/>
    <w:multiLevelType w:val="hybridMultilevel"/>
    <w:tmpl w:val="D5BAD2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E96175"/>
    <w:multiLevelType w:val="hybridMultilevel"/>
    <w:tmpl w:val="381CE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5">
    <w:nsid w:val="38457D70"/>
    <w:multiLevelType w:val="hybridMultilevel"/>
    <w:tmpl w:val="2AEE6C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B625276"/>
    <w:multiLevelType w:val="hybridMultilevel"/>
    <w:tmpl w:val="6078682A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BB669C1"/>
    <w:multiLevelType w:val="hybridMultilevel"/>
    <w:tmpl w:val="9F90D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10697"/>
    <w:multiLevelType w:val="hybridMultilevel"/>
    <w:tmpl w:val="1DB650D4"/>
    <w:lvl w:ilvl="0" w:tplc="25AED87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0">
    <w:nsid w:val="45627E97"/>
    <w:multiLevelType w:val="multilevel"/>
    <w:tmpl w:val="8660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343408"/>
    <w:multiLevelType w:val="hybridMultilevel"/>
    <w:tmpl w:val="B0BEED5E"/>
    <w:lvl w:ilvl="0" w:tplc="25AED87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4">
    <w:nsid w:val="4D97525E"/>
    <w:multiLevelType w:val="hybridMultilevel"/>
    <w:tmpl w:val="54DE27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BB1E6C"/>
    <w:multiLevelType w:val="hybridMultilevel"/>
    <w:tmpl w:val="A64C3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9F2AD1"/>
    <w:multiLevelType w:val="hybridMultilevel"/>
    <w:tmpl w:val="B4A476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9">
    <w:nsid w:val="599165EC"/>
    <w:multiLevelType w:val="hybridMultilevel"/>
    <w:tmpl w:val="A560C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35F58"/>
    <w:multiLevelType w:val="multilevel"/>
    <w:tmpl w:val="048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2">
    <w:nsid w:val="67EE718E"/>
    <w:multiLevelType w:val="hybridMultilevel"/>
    <w:tmpl w:val="381CE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D3D8F"/>
    <w:multiLevelType w:val="hybridMultilevel"/>
    <w:tmpl w:val="B900E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C72C5"/>
    <w:multiLevelType w:val="multilevel"/>
    <w:tmpl w:val="B8F40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6">
    <w:nsid w:val="6CB707CA"/>
    <w:multiLevelType w:val="hybridMultilevel"/>
    <w:tmpl w:val="E8E05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>
    <w:nsid w:val="6DD011E3"/>
    <w:multiLevelType w:val="hybridMultilevel"/>
    <w:tmpl w:val="B0BEED5E"/>
    <w:lvl w:ilvl="0" w:tplc="25AED87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76D7796B"/>
    <w:multiLevelType w:val="multilevel"/>
    <w:tmpl w:val="9A240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41">
    <w:nsid w:val="7F787D67"/>
    <w:multiLevelType w:val="hybridMultilevel"/>
    <w:tmpl w:val="2CCE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D533A"/>
    <w:multiLevelType w:val="hybridMultilevel"/>
    <w:tmpl w:val="381CE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7"/>
  </w:num>
  <w:num w:numId="3">
    <w:abstractNumId w:val="21"/>
  </w:num>
  <w:num w:numId="4">
    <w:abstractNumId w:val="19"/>
  </w:num>
  <w:num w:numId="5">
    <w:abstractNumId w:val="2"/>
  </w:num>
  <w:num w:numId="6">
    <w:abstractNumId w:val="40"/>
  </w:num>
  <w:num w:numId="7">
    <w:abstractNumId w:val="16"/>
  </w:num>
  <w:num w:numId="8">
    <w:abstractNumId w:val="14"/>
  </w:num>
  <w:num w:numId="9">
    <w:abstractNumId w:val="28"/>
  </w:num>
  <w:num w:numId="10">
    <w:abstractNumId w:val="35"/>
  </w:num>
  <w:num w:numId="11">
    <w:abstractNumId w:val="13"/>
  </w:num>
  <w:num w:numId="12">
    <w:abstractNumId w:val="31"/>
  </w:num>
  <w:num w:numId="13">
    <w:abstractNumId w:val="25"/>
  </w:num>
  <w:num w:numId="14">
    <w:abstractNumId w:val="42"/>
  </w:num>
  <w:num w:numId="15">
    <w:abstractNumId w:val="32"/>
  </w:num>
  <w:num w:numId="16">
    <w:abstractNumId w:val="12"/>
  </w:num>
  <w:num w:numId="17">
    <w:abstractNumId w:val="10"/>
  </w:num>
  <w:num w:numId="18">
    <w:abstractNumId w:val="41"/>
  </w:num>
  <w:num w:numId="19">
    <w:abstractNumId w:val="20"/>
  </w:num>
  <w:num w:numId="20">
    <w:abstractNumId w:val="3"/>
  </w:num>
  <w:num w:numId="21">
    <w:abstractNumId w:val="30"/>
  </w:num>
  <w:num w:numId="22">
    <w:abstractNumId w:val="6"/>
  </w:num>
  <w:num w:numId="23">
    <w:abstractNumId w:val="39"/>
  </w:num>
  <w:num w:numId="24">
    <w:abstractNumId w:val="17"/>
  </w:num>
  <w:num w:numId="25">
    <w:abstractNumId w:val="24"/>
  </w:num>
  <w:num w:numId="26">
    <w:abstractNumId w:val="29"/>
  </w:num>
  <w:num w:numId="27">
    <w:abstractNumId w:val="33"/>
  </w:num>
  <w:num w:numId="28">
    <w:abstractNumId w:val="26"/>
  </w:num>
  <w:num w:numId="29">
    <w:abstractNumId w:val="27"/>
  </w:num>
  <w:num w:numId="30">
    <w:abstractNumId w:val="38"/>
  </w:num>
  <w:num w:numId="31">
    <w:abstractNumId w:val="36"/>
  </w:num>
  <w:num w:numId="32">
    <w:abstractNumId w:val="9"/>
  </w:num>
  <w:num w:numId="33">
    <w:abstractNumId w:val="34"/>
  </w:num>
  <w:num w:numId="34">
    <w:abstractNumId w:val="18"/>
  </w:num>
  <w:num w:numId="35">
    <w:abstractNumId w:val="15"/>
  </w:num>
  <w:num w:numId="36">
    <w:abstractNumId w:val="5"/>
  </w:num>
  <w:num w:numId="37">
    <w:abstractNumId w:val="0"/>
  </w:num>
  <w:num w:numId="38">
    <w:abstractNumId w:val="1"/>
  </w:num>
  <w:num w:numId="39">
    <w:abstractNumId w:val="8"/>
  </w:num>
  <w:num w:numId="40">
    <w:abstractNumId w:val="22"/>
  </w:num>
  <w:num w:numId="41">
    <w:abstractNumId w:val="7"/>
  </w:num>
  <w:num w:numId="42">
    <w:abstractNumId w:val="4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BF5"/>
    <w:rsid w:val="0012747C"/>
    <w:rsid w:val="0016347B"/>
    <w:rsid w:val="0018455F"/>
    <w:rsid w:val="002064C6"/>
    <w:rsid w:val="003067D7"/>
    <w:rsid w:val="00313459"/>
    <w:rsid w:val="00317BF5"/>
    <w:rsid w:val="00365291"/>
    <w:rsid w:val="003B0EE4"/>
    <w:rsid w:val="0040087A"/>
    <w:rsid w:val="00493E62"/>
    <w:rsid w:val="004D7017"/>
    <w:rsid w:val="005215B6"/>
    <w:rsid w:val="00563D05"/>
    <w:rsid w:val="005778BB"/>
    <w:rsid w:val="005B148D"/>
    <w:rsid w:val="00665354"/>
    <w:rsid w:val="006E6239"/>
    <w:rsid w:val="006F5EF5"/>
    <w:rsid w:val="007E6CAA"/>
    <w:rsid w:val="00880878"/>
    <w:rsid w:val="008E3998"/>
    <w:rsid w:val="00941F2E"/>
    <w:rsid w:val="009666C3"/>
    <w:rsid w:val="009D5C76"/>
    <w:rsid w:val="00A56D1A"/>
    <w:rsid w:val="00A752F7"/>
    <w:rsid w:val="00B778EE"/>
    <w:rsid w:val="00BD1B2A"/>
    <w:rsid w:val="00CB6EB0"/>
    <w:rsid w:val="00D21568"/>
    <w:rsid w:val="00D762C7"/>
    <w:rsid w:val="00D854EF"/>
    <w:rsid w:val="00DB381C"/>
    <w:rsid w:val="00DB6E3C"/>
    <w:rsid w:val="00DC7611"/>
    <w:rsid w:val="00DC7E4E"/>
    <w:rsid w:val="00E04DDE"/>
    <w:rsid w:val="00E77C91"/>
    <w:rsid w:val="00EC3E35"/>
    <w:rsid w:val="00ED22FA"/>
    <w:rsid w:val="00EF5C5A"/>
    <w:rsid w:val="00F24773"/>
    <w:rsid w:val="00F9330E"/>
    <w:rsid w:val="00FC3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D7"/>
  </w:style>
  <w:style w:type="paragraph" w:styleId="1">
    <w:name w:val="heading 1"/>
    <w:basedOn w:val="a"/>
    <w:next w:val="a"/>
    <w:link w:val="10"/>
    <w:uiPriority w:val="9"/>
    <w:qFormat/>
    <w:rsid w:val="00A752F7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5">
    <w:name w:val="heading 5"/>
    <w:basedOn w:val="a"/>
    <w:link w:val="50"/>
    <w:uiPriority w:val="99"/>
    <w:qFormat/>
    <w:rsid w:val="00A752F7"/>
    <w:pPr>
      <w:widowControl w:val="0"/>
      <w:spacing w:before="125" w:after="0" w:line="240" w:lineRule="auto"/>
      <w:ind w:left="312"/>
      <w:outlineLvl w:val="4"/>
    </w:pPr>
    <w:rPr>
      <w:rFonts w:ascii="Times New Roman" w:eastAsia="Times New Roman" w:hAnsi="Times New Roman" w:cs="Times New Roman"/>
      <w:b/>
      <w:bCs/>
      <w:i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2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752F7"/>
    <w:rPr>
      <w:rFonts w:ascii="Times New Roman" w:eastAsia="Times New Roman" w:hAnsi="Times New Roman" w:cs="Times New Roman"/>
      <w:b/>
      <w:bCs/>
      <w:i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752F7"/>
  </w:style>
  <w:style w:type="paragraph" w:customStyle="1" w:styleId="a3">
    <w:name w:val="список с точками"/>
    <w:basedOn w:val="a"/>
    <w:rsid w:val="00A752F7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A752F7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752F7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52F7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rsid w:val="00A752F7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rsid w:val="00A752F7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A752F7"/>
  </w:style>
  <w:style w:type="paragraph" w:customStyle="1" w:styleId="ConsPlusNormal">
    <w:name w:val="ConsPlusNormal"/>
    <w:rsid w:val="00A752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752F7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A752F7"/>
    <w:rPr>
      <w:rFonts w:ascii="Calibri" w:eastAsia="Times New Roman" w:hAnsi="Calibri" w:cs="Times New Roman"/>
    </w:rPr>
  </w:style>
  <w:style w:type="paragraph" w:customStyle="1" w:styleId="Default">
    <w:name w:val="Default"/>
    <w:rsid w:val="00A752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752F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A752F7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uiPriority w:val="99"/>
    <w:unhideWhenUsed/>
    <w:rsid w:val="00A752F7"/>
    <w:rPr>
      <w:color w:val="0563C1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A75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76382522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sport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13</Pages>
  <Words>4220</Words>
  <Characters>24057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Татьяна Александровна</dc:creator>
  <cp:keywords/>
  <dc:description/>
  <cp:lastModifiedBy>Кузьмина С.В.</cp:lastModifiedBy>
  <cp:revision>18</cp:revision>
  <dcterms:created xsi:type="dcterms:W3CDTF">2020-03-13T08:16:00Z</dcterms:created>
  <dcterms:modified xsi:type="dcterms:W3CDTF">2022-02-13T12:12:00Z</dcterms:modified>
</cp:coreProperties>
</file>