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A3" w:rsidRPr="00A93CE2" w:rsidRDefault="00334C73" w:rsidP="006E1550">
      <w:pPr>
        <w:jc w:val="center"/>
      </w:pPr>
      <w:r w:rsidRPr="00A93CE2">
        <w:t>МИНИСТЕРСТВО НАУКИ И ВЫСШЕГО ОБРАЗОВАНИЯ РОССИЙСКОЙ ФЕДЕРАЦИИ</w:t>
      </w:r>
      <w:r w:rsidRPr="00A93CE2">
        <w:br/>
      </w:r>
      <w:r w:rsidR="00FE53A3" w:rsidRPr="00A93CE2">
        <w:t>Федеральное государственное автономное образовательное учреждение</w:t>
      </w:r>
    </w:p>
    <w:p w:rsidR="00FE53A3" w:rsidRPr="00A93CE2" w:rsidRDefault="00FE53A3" w:rsidP="006E1550">
      <w:pPr>
        <w:tabs>
          <w:tab w:val="left" w:pos="142"/>
        </w:tabs>
        <w:jc w:val="center"/>
      </w:pPr>
      <w:r w:rsidRPr="00A93CE2">
        <w:t>высшего образования</w:t>
      </w:r>
    </w:p>
    <w:p w:rsidR="00FE53A3" w:rsidRPr="00A93CE2" w:rsidRDefault="00FE53A3" w:rsidP="006E1550">
      <w:pPr>
        <w:tabs>
          <w:tab w:val="left" w:pos="142"/>
        </w:tabs>
        <w:jc w:val="center"/>
      </w:pPr>
      <w:r w:rsidRPr="00A93CE2">
        <w:t>«Национальный исследовательский</w:t>
      </w:r>
    </w:p>
    <w:p w:rsidR="00FE53A3" w:rsidRPr="00A93CE2" w:rsidRDefault="00FE53A3" w:rsidP="006E1550">
      <w:pPr>
        <w:tabs>
          <w:tab w:val="left" w:pos="142"/>
        </w:tabs>
        <w:jc w:val="center"/>
      </w:pPr>
      <w:r w:rsidRPr="00A93CE2">
        <w:t>Нижегородский государственный университет им. Н.И. Лобачевского»</w:t>
      </w:r>
    </w:p>
    <w:p w:rsidR="00FE53A3" w:rsidRPr="00A93CE2" w:rsidRDefault="00FE53A3" w:rsidP="006E1550">
      <w:pPr>
        <w:tabs>
          <w:tab w:val="left" w:pos="142"/>
        </w:tabs>
        <w:jc w:val="center"/>
      </w:pPr>
      <w:r w:rsidRPr="00A93CE2">
        <w:t>Институт экономики и предпринимательства</w:t>
      </w: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9C018E" w:rsidRPr="009C018E" w:rsidRDefault="009C018E" w:rsidP="009C018E">
      <w:pPr>
        <w:tabs>
          <w:tab w:val="left" w:pos="142"/>
        </w:tabs>
        <w:suppressAutoHyphens/>
        <w:jc w:val="right"/>
        <w:rPr>
          <w:lang w:eastAsia="en-US"/>
        </w:rPr>
      </w:pPr>
      <w:r w:rsidRPr="009C018E">
        <w:rPr>
          <w:lang w:eastAsia="en-US"/>
        </w:rPr>
        <w:t>УТВЕРЖДЕНО</w:t>
      </w:r>
    </w:p>
    <w:p w:rsidR="009C018E" w:rsidRPr="009C018E" w:rsidRDefault="009C018E" w:rsidP="009C018E">
      <w:pPr>
        <w:tabs>
          <w:tab w:val="left" w:pos="142"/>
        </w:tabs>
        <w:suppressAutoHyphens/>
        <w:jc w:val="right"/>
        <w:rPr>
          <w:lang w:eastAsia="en-US"/>
        </w:rPr>
      </w:pPr>
      <w:r w:rsidRPr="009C018E">
        <w:rPr>
          <w:lang w:eastAsia="en-US"/>
        </w:rPr>
        <w:t>решением ученого совета ННГУ</w:t>
      </w:r>
    </w:p>
    <w:p w:rsidR="009C018E" w:rsidRPr="009C018E" w:rsidRDefault="009C018E" w:rsidP="009C018E">
      <w:pPr>
        <w:tabs>
          <w:tab w:val="left" w:pos="142"/>
        </w:tabs>
        <w:suppressAutoHyphens/>
        <w:jc w:val="right"/>
        <w:rPr>
          <w:lang w:eastAsia="en-US"/>
        </w:rPr>
      </w:pPr>
      <w:r w:rsidRPr="009C018E">
        <w:rPr>
          <w:lang w:eastAsia="en-US"/>
        </w:rPr>
        <w:t>протокол от 14.12.2021 №4</w:t>
      </w:r>
    </w:p>
    <w:p w:rsidR="00FE53A3" w:rsidRPr="00A93CE2" w:rsidRDefault="00FE53A3" w:rsidP="004B711D">
      <w:pPr>
        <w:tabs>
          <w:tab w:val="left" w:pos="142"/>
        </w:tabs>
        <w:jc w:val="right"/>
      </w:pPr>
    </w:p>
    <w:p w:rsidR="00FE53A3" w:rsidRPr="00A93CE2" w:rsidRDefault="00FE53A3" w:rsidP="004B711D">
      <w:pPr>
        <w:tabs>
          <w:tab w:val="left" w:pos="142"/>
          <w:tab w:val="left" w:pos="5670"/>
        </w:tabs>
      </w:pPr>
    </w:p>
    <w:p w:rsidR="00FE53A3" w:rsidRPr="00A93CE2" w:rsidRDefault="00FE53A3" w:rsidP="004B711D">
      <w:pPr>
        <w:tabs>
          <w:tab w:val="left" w:pos="142"/>
          <w:tab w:val="left" w:pos="5670"/>
        </w:tabs>
      </w:pPr>
    </w:p>
    <w:p w:rsidR="00FE53A3" w:rsidRPr="00A93CE2" w:rsidRDefault="00FE53A3" w:rsidP="004B711D">
      <w:pPr>
        <w:tabs>
          <w:tab w:val="left" w:pos="142"/>
        </w:tabs>
        <w:jc w:val="center"/>
        <w:rPr>
          <w:b/>
        </w:rPr>
      </w:pPr>
      <w:r w:rsidRPr="00A93CE2">
        <w:rPr>
          <w:b/>
        </w:rPr>
        <w:t>Рабочая программа дисциплины</w:t>
      </w: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A93CE2" w:rsidP="004B711D">
      <w:pPr>
        <w:tabs>
          <w:tab w:val="left" w:pos="142"/>
        </w:tabs>
        <w:jc w:val="center"/>
      </w:pPr>
      <w:r w:rsidRPr="00A93CE2">
        <w:rPr>
          <w:bCs/>
        </w:rPr>
        <w:t>Культура речи и деловое общение</w:t>
      </w: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  <w:rPr>
          <w:b/>
        </w:rPr>
      </w:pPr>
      <w:r w:rsidRPr="00A93CE2">
        <w:rPr>
          <w:b/>
        </w:rPr>
        <w:t>Специальность среднего профессионального образования</w:t>
      </w:r>
    </w:p>
    <w:p w:rsidR="00FE53A3" w:rsidRPr="00A93CE2" w:rsidRDefault="00FE53A3" w:rsidP="004B711D">
      <w:pPr>
        <w:tabs>
          <w:tab w:val="left" w:pos="142"/>
        </w:tabs>
        <w:jc w:val="center"/>
        <w:rPr>
          <w:b/>
        </w:rPr>
      </w:pPr>
    </w:p>
    <w:p w:rsidR="00FE53A3" w:rsidRPr="00A93CE2" w:rsidRDefault="00FE53A3" w:rsidP="00792030">
      <w:pPr>
        <w:tabs>
          <w:tab w:val="left" w:pos="142"/>
        </w:tabs>
        <w:jc w:val="center"/>
      </w:pPr>
      <w:r w:rsidRPr="00A93CE2">
        <w:t xml:space="preserve">09.02.04 «Информационные системы (по отраслям)» </w:t>
      </w:r>
    </w:p>
    <w:p w:rsidR="00FE53A3" w:rsidRPr="00A93CE2" w:rsidRDefault="00FE53A3" w:rsidP="00792030">
      <w:pPr>
        <w:tabs>
          <w:tab w:val="left" w:pos="142"/>
        </w:tabs>
        <w:jc w:val="center"/>
      </w:pPr>
    </w:p>
    <w:p w:rsidR="00FE53A3" w:rsidRPr="00A93CE2" w:rsidRDefault="00FE53A3" w:rsidP="00493D18">
      <w:pPr>
        <w:tabs>
          <w:tab w:val="left" w:pos="142"/>
        </w:tabs>
      </w:pPr>
    </w:p>
    <w:p w:rsidR="00FE53A3" w:rsidRPr="00A93CE2" w:rsidRDefault="00FE53A3" w:rsidP="00792030">
      <w:pPr>
        <w:tabs>
          <w:tab w:val="left" w:pos="142"/>
        </w:tabs>
        <w:jc w:val="center"/>
        <w:rPr>
          <w:b/>
        </w:rPr>
      </w:pPr>
      <w:r w:rsidRPr="00A93CE2">
        <w:rPr>
          <w:b/>
        </w:rPr>
        <w:t>Квалификация выпускника</w:t>
      </w:r>
    </w:p>
    <w:p w:rsidR="00FE53A3" w:rsidRPr="00A93CE2" w:rsidRDefault="00FE53A3" w:rsidP="00792030">
      <w:pPr>
        <w:tabs>
          <w:tab w:val="left" w:pos="142"/>
        </w:tabs>
        <w:jc w:val="center"/>
        <w:rPr>
          <w:b/>
        </w:rPr>
      </w:pPr>
    </w:p>
    <w:p w:rsidR="00FE53A3" w:rsidRPr="00A93CE2" w:rsidRDefault="00A93CE2" w:rsidP="00792030">
      <w:pPr>
        <w:tabs>
          <w:tab w:val="left" w:pos="142"/>
        </w:tabs>
        <w:jc w:val="center"/>
      </w:pPr>
      <w:r>
        <w:t>Т</w:t>
      </w:r>
      <w:r w:rsidR="00FE53A3" w:rsidRPr="00A93CE2">
        <w:t>ехник по информационным системам</w:t>
      </w:r>
    </w:p>
    <w:p w:rsidR="00FE53A3" w:rsidRPr="00A93CE2" w:rsidRDefault="00FE53A3" w:rsidP="004B711D">
      <w:pPr>
        <w:tabs>
          <w:tab w:val="left" w:pos="142"/>
        </w:tabs>
      </w:pPr>
    </w:p>
    <w:p w:rsidR="00FE53A3" w:rsidRPr="00A93CE2" w:rsidRDefault="00FE53A3" w:rsidP="004B711D">
      <w:pPr>
        <w:tabs>
          <w:tab w:val="left" w:pos="142"/>
        </w:tabs>
        <w:jc w:val="center"/>
        <w:rPr>
          <w:strike/>
        </w:rPr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FE53A3" w:rsidRPr="00A93CE2" w:rsidRDefault="00FE53A3" w:rsidP="003C16E5">
      <w:pPr>
        <w:tabs>
          <w:tab w:val="left" w:pos="142"/>
        </w:tabs>
      </w:pPr>
    </w:p>
    <w:p w:rsidR="00FE53A3" w:rsidRPr="00A93CE2" w:rsidRDefault="00FE53A3" w:rsidP="004B711D">
      <w:pPr>
        <w:tabs>
          <w:tab w:val="left" w:pos="142"/>
        </w:tabs>
        <w:jc w:val="center"/>
      </w:pPr>
    </w:p>
    <w:p w:rsidR="006E1550" w:rsidRPr="00A93CE2" w:rsidRDefault="006E1550" w:rsidP="004B711D">
      <w:pPr>
        <w:tabs>
          <w:tab w:val="left" w:pos="142"/>
        </w:tabs>
        <w:jc w:val="center"/>
      </w:pPr>
    </w:p>
    <w:p w:rsidR="006E1550" w:rsidRPr="00A93CE2" w:rsidRDefault="006E1550" w:rsidP="004B711D">
      <w:pPr>
        <w:tabs>
          <w:tab w:val="left" w:pos="142"/>
        </w:tabs>
        <w:jc w:val="center"/>
      </w:pPr>
    </w:p>
    <w:p w:rsidR="006E1550" w:rsidRPr="00A93CE2" w:rsidRDefault="006E1550" w:rsidP="004B711D">
      <w:pPr>
        <w:tabs>
          <w:tab w:val="left" w:pos="142"/>
        </w:tabs>
        <w:jc w:val="center"/>
      </w:pPr>
    </w:p>
    <w:p w:rsidR="006E1550" w:rsidRPr="00A93CE2" w:rsidRDefault="006E1550" w:rsidP="004B711D">
      <w:pPr>
        <w:tabs>
          <w:tab w:val="left" w:pos="142"/>
        </w:tabs>
        <w:jc w:val="center"/>
      </w:pPr>
    </w:p>
    <w:p w:rsidR="006E1550" w:rsidRPr="00A93CE2" w:rsidRDefault="006E1550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A93CE2" w:rsidRDefault="00A93CE2" w:rsidP="004B711D">
      <w:pPr>
        <w:tabs>
          <w:tab w:val="left" w:pos="142"/>
        </w:tabs>
        <w:jc w:val="center"/>
      </w:pPr>
    </w:p>
    <w:p w:rsidR="00FE53A3" w:rsidRPr="00A93CE2" w:rsidRDefault="00FE53A3" w:rsidP="004B711D">
      <w:pPr>
        <w:tabs>
          <w:tab w:val="left" w:pos="142"/>
        </w:tabs>
        <w:jc w:val="center"/>
      </w:pPr>
      <w:r w:rsidRPr="00A93CE2">
        <w:t>20</w:t>
      </w:r>
      <w:r w:rsidR="006E1550" w:rsidRPr="00A93CE2">
        <w:t>2</w:t>
      </w:r>
      <w:r w:rsidR="009C018E">
        <w:t>2</w:t>
      </w:r>
      <w:bookmarkStart w:id="0" w:name="_GoBack"/>
      <w:bookmarkEnd w:id="0"/>
    </w:p>
    <w:p w:rsidR="00FE53A3" w:rsidRPr="00A93CE2" w:rsidRDefault="00FE53A3" w:rsidP="00087250">
      <w:pPr>
        <w:ind w:firstLine="709"/>
        <w:jc w:val="both"/>
      </w:pPr>
      <w:r w:rsidRPr="00A93CE2">
        <w:br w:type="page"/>
      </w:r>
      <w:r w:rsidRPr="00A93CE2">
        <w:rPr>
          <w:bCs/>
        </w:rPr>
        <w:lastRenderedPageBreak/>
        <w:t>П</w:t>
      </w:r>
      <w:r w:rsidRPr="00A93CE2">
        <w:t>рограмма учебной дисциплины</w:t>
      </w:r>
      <w:r w:rsidRPr="00A93CE2">
        <w:rPr>
          <w:caps/>
        </w:rPr>
        <w:t xml:space="preserve"> </w:t>
      </w:r>
      <w:r w:rsidRPr="00A93CE2">
        <w:t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09.02.04 «Информационные системы (по отраслям)»</w:t>
      </w:r>
      <w:r w:rsidR="00A93CE2">
        <w:t>.</w:t>
      </w: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93CE2">
        <w:t>Автор:</w:t>
      </w: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93CE2">
        <w:t>Доцент, канд. филол. наук                  _____________    Воронкова А.А.</w:t>
      </w: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93CE2">
        <w:t xml:space="preserve">                                                                   (подпись)</w:t>
      </w: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93CE2">
        <w:t>Преподаватель, канд. пед. наук           _____________   Бойцова И.В.</w:t>
      </w:r>
    </w:p>
    <w:p w:rsidR="00FE53A3" w:rsidRPr="00A93CE2" w:rsidRDefault="00FE53A3" w:rsidP="00E55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A93CE2">
        <w:t xml:space="preserve">                                                                   (подпись) </w:t>
      </w:r>
    </w:p>
    <w:p w:rsidR="00FE53A3" w:rsidRPr="00A93CE2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A93CE2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A93CE2" w:rsidRPr="00760032" w:rsidRDefault="00A93CE2" w:rsidP="00A93CE2">
      <w:pPr>
        <w:widowControl w:val="0"/>
        <w:autoSpaceDE w:val="0"/>
        <w:autoSpaceDN w:val="0"/>
        <w:adjustRightInd w:val="0"/>
      </w:pPr>
    </w:p>
    <w:p w:rsidR="00A93CE2" w:rsidRPr="00760032" w:rsidRDefault="00A93CE2" w:rsidP="00A93CE2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A93CE2" w:rsidRDefault="00A93CE2" w:rsidP="00A93CE2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E53A3" w:rsidRPr="00A93CE2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970C0E">
      <w:pPr>
        <w:jc w:val="both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Default="00FE53A3" w:rsidP="00970C0E">
      <w:pPr>
        <w:ind w:firstLine="708"/>
      </w:pPr>
    </w:p>
    <w:p w:rsidR="00FE53A3" w:rsidRDefault="00FE53A3" w:rsidP="00970C0E">
      <w:pPr>
        <w:ind w:firstLine="708"/>
      </w:pPr>
    </w:p>
    <w:p w:rsidR="00FE53A3" w:rsidRPr="00302C7E" w:rsidRDefault="00FE53A3" w:rsidP="00970C0E">
      <w:pPr>
        <w:ind w:firstLine="708"/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A93CE2" w:rsidRDefault="00A93CE2" w:rsidP="00CC5AB3">
      <w:pPr>
        <w:spacing w:after="200" w:line="276" w:lineRule="auto"/>
        <w:ind w:left="2124" w:firstLine="708"/>
        <w:rPr>
          <w:b/>
          <w:bCs/>
        </w:rPr>
      </w:pPr>
    </w:p>
    <w:p w:rsidR="00FE53A3" w:rsidRPr="00302C7E" w:rsidRDefault="00FE53A3" w:rsidP="00CC5AB3">
      <w:pPr>
        <w:spacing w:after="200" w:line="276" w:lineRule="auto"/>
        <w:ind w:left="2124" w:firstLine="708"/>
        <w:rPr>
          <w:b/>
          <w:bCs/>
        </w:rPr>
      </w:pPr>
      <w:r w:rsidRPr="00302C7E">
        <w:rPr>
          <w:b/>
          <w:bCs/>
        </w:rPr>
        <w:lastRenderedPageBreak/>
        <w:t>СОДЕРЖАНИЕ</w:t>
      </w: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E53A3" w:rsidRPr="00302C7E" w:rsidTr="006B153D">
        <w:tc>
          <w:tcPr>
            <w:tcW w:w="7668" w:type="dxa"/>
          </w:tcPr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 xml:space="preserve">                 стр.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ПАСПОРТ ПРОГРАММЫ УЧЕБНОЙ ДИСЦИПЛИНЫ</w:t>
            </w:r>
          </w:p>
          <w:p w:rsidR="00FE53A3" w:rsidRPr="00302C7E" w:rsidRDefault="00FE53A3" w:rsidP="006B153D"/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4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СТРУКТУРА и ПРИМЕРНОЕ содержание УЧЕБНОЙ ДИСЦИПЛИНЫ</w:t>
            </w:r>
          </w:p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6</w:t>
            </w:r>
          </w:p>
        </w:tc>
      </w:tr>
      <w:tr w:rsidR="00FE53A3" w:rsidRPr="00302C7E" w:rsidTr="006B153D">
        <w:trPr>
          <w:trHeight w:val="670"/>
        </w:trPr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условия реализации учебной дисциплины</w:t>
            </w:r>
          </w:p>
          <w:p w:rsidR="00FE53A3" w:rsidRPr="001C0D80" w:rsidRDefault="00FE53A3" w:rsidP="006B153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14</w:t>
            </w:r>
          </w:p>
        </w:tc>
      </w:tr>
      <w:tr w:rsidR="00FE53A3" w:rsidRPr="00302C7E" w:rsidTr="006B153D">
        <w:tc>
          <w:tcPr>
            <w:tcW w:w="7668" w:type="dxa"/>
          </w:tcPr>
          <w:p w:rsidR="00FE53A3" w:rsidRPr="001C0D80" w:rsidRDefault="00FE53A3" w:rsidP="00CC5AB3">
            <w:pPr>
              <w:pStyle w:val="1"/>
              <w:numPr>
                <w:ilvl w:val="0"/>
                <w:numId w:val="1"/>
              </w:numPr>
              <w:jc w:val="both"/>
              <w:rPr>
                <w:caps/>
              </w:rPr>
            </w:pPr>
            <w:r w:rsidRPr="001C0D80">
              <w:rPr>
                <w:caps/>
              </w:rPr>
              <w:t>Контроль и оценка результатов Освоения учебной дисциплины</w:t>
            </w:r>
          </w:p>
          <w:p w:rsidR="00FE53A3" w:rsidRPr="001C0D80" w:rsidRDefault="00FE53A3" w:rsidP="006B15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E53A3" w:rsidRPr="00302C7E" w:rsidRDefault="00FE53A3" w:rsidP="006B153D">
            <w:pPr>
              <w:jc w:val="center"/>
            </w:pPr>
            <w:r w:rsidRPr="00302C7E">
              <w:t>16</w:t>
            </w:r>
          </w:p>
        </w:tc>
      </w:tr>
    </w:tbl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FE53A3" w:rsidRPr="00302C7E" w:rsidRDefault="00FE53A3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02C7E">
        <w:rPr>
          <w:b/>
          <w:bCs/>
          <w:caps/>
        </w:rPr>
        <w:br w:type="page"/>
      </w:r>
      <w:r w:rsidRPr="00302C7E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FE53A3" w:rsidRPr="00302C7E" w:rsidRDefault="00FE53A3" w:rsidP="00F1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E53A3" w:rsidRPr="00302C7E" w:rsidRDefault="00FE53A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>Область применения примерной программы</w:t>
      </w:r>
    </w:p>
    <w:p w:rsidR="00FE53A3" w:rsidRPr="00302C7E" w:rsidRDefault="00FE53A3" w:rsidP="00033533">
      <w:pPr>
        <w:tabs>
          <w:tab w:val="left" w:pos="142"/>
        </w:tabs>
        <w:jc w:val="both"/>
        <w:rPr>
          <w:b/>
        </w:rPr>
      </w:pPr>
      <w:r w:rsidRPr="00302C7E"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FE53A3" w:rsidRPr="00302C7E" w:rsidRDefault="00FE53A3" w:rsidP="00033533">
      <w:pPr>
        <w:pStyle w:val="aa"/>
        <w:jc w:val="both"/>
      </w:pPr>
      <w:r w:rsidRPr="00302C7E">
        <w:t xml:space="preserve">Примерная программа </w:t>
      </w:r>
      <w:r w:rsidRPr="00302C7E">
        <w:rPr>
          <w:b/>
          <w:bCs/>
        </w:rPr>
        <w:t>«Культура речи и деловое общение»</w:t>
      </w:r>
      <w:r w:rsidRPr="00302C7E">
        <w:t xml:space="preserve"> может быть использована</w:t>
      </w:r>
      <w:r w:rsidRPr="00302C7E">
        <w:rPr>
          <w:b/>
          <w:bCs/>
        </w:rPr>
        <w:t xml:space="preserve"> </w:t>
      </w:r>
      <w:r w:rsidRPr="00302C7E">
        <w:t>в</w:t>
      </w:r>
      <w:r w:rsidRPr="00302C7E">
        <w:rPr>
          <w:b/>
          <w:bCs/>
        </w:rPr>
        <w:t xml:space="preserve"> </w:t>
      </w:r>
      <w:r w:rsidRPr="00302C7E">
        <w:t>профессиональной подготовке работников для сферы коммерции, в дополнительном профессиональном образовании кадров для коммерческой деятельности в торговле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FE53A3" w:rsidRPr="00302C7E" w:rsidRDefault="00FE53A3" w:rsidP="00CC5AB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02C7E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FE53A3" w:rsidRPr="00302C7E" w:rsidRDefault="00FE53A3" w:rsidP="00AB6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302C7E"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В свою очередь данный курс может являться основой для курса.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FE53A3" w:rsidRPr="00302C7E" w:rsidRDefault="00FE53A3" w:rsidP="000E3CE2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FE53A3" w:rsidRPr="00302C7E" w:rsidRDefault="00FE53A3" w:rsidP="00AA3BA0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 w:rsidRPr="00302C7E"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FE53A3" w:rsidRPr="00302C7E" w:rsidRDefault="00FE53A3" w:rsidP="00AA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уметь: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строить свою речь в соответствии с языковыми, коммуникативными и этическими нормами;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анализировать языковые единицы с точки зрения правильности, точности и уместности их употребления;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проводить лингвистические анализ текстов различных функциональных стилей и разновидностей языка.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02C7E">
        <w:t xml:space="preserve">В результате освоения учебной дисциплины обучающийся </w:t>
      </w:r>
      <w:r w:rsidRPr="00302C7E">
        <w:rPr>
          <w:b/>
        </w:rPr>
        <w:t>должен знать: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lastRenderedPageBreak/>
        <w:t xml:space="preserve">• </w:t>
      </w:r>
      <w:r w:rsidRPr="00302C7E">
        <w:t>различия между языком и речью; функции языка как средство формирования и трансляции мысли;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специфику устной и письменной речи, правила продуцирования текстов основных деловых и учебно-научных жанров;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связь языка и истории, культуры русского и других народов;</w:t>
      </w:r>
    </w:p>
    <w:p w:rsidR="00FE53A3" w:rsidRPr="00302C7E" w:rsidRDefault="00FE53A3" w:rsidP="00AB7004">
      <w:pPr>
        <w:autoSpaceDE w:val="0"/>
        <w:autoSpaceDN w:val="0"/>
        <w:adjustRightInd w:val="0"/>
        <w:jc w:val="both"/>
      </w:pPr>
      <w:r w:rsidRPr="00302C7E">
        <w:t>• смысл понятий: речевая ситуация и ее компоненты, литературный язык, языковая норма, культура речи;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 xml:space="preserve">• основные единицы и уровни языка, их признаки и взаимосвязь; </w:t>
      </w:r>
    </w:p>
    <w:p w:rsidR="00FE53A3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B72A99" w:rsidRDefault="00B72A99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2A99" w:rsidRDefault="00B72A99" w:rsidP="00B7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учебной дисциплины обучающийся должен иметь </w:t>
      </w:r>
      <w:r>
        <w:rPr>
          <w:b/>
        </w:rPr>
        <w:t>практический опыт</w:t>
      </w:r>
      <w:r>
        <w:t>:</w:t>
      </w:r>
    </w:p>
    <w:p w:rsidR="00B72A99" w:rsidRPr="00B72A99" w:rsidRDefault="00B72A99" w:rsidP="00B72A99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>речевого взаимодействия и социальной адаптации;</w:t>
      </w:r>
    </w:p>
    <w:p w:rsidR="00B72A99" w:rsidRPr="00B72A99" w:rsidRDefault="00B72A99" w:rsidP="00B72A99">
      <w:pPr>
        <w:pStyle w:val="af1"/>
        <w:numPr>
          <w:ilvl w:val="0"/>
          <w:numId w:val="21"/>
        </w:numPr>
        <w:ind w:left="142" w:hanging="142"/>
        <w:rPr>
          <w:color w:val="000000"/>
          <w:szCs w:val="27"/>
        </w:rPr>
      </w:pPr>
      <w:r w:rsidRPr="00B72A99">
        <w:rPr>
          <w:color w:val="000000"/>
          <w:szCs w:val="27"/>
        </w:rPr>
        <w:t>опознавания, анализирования, классифицирования языковых фактов.</w:t>
      </w:r>
    </w:p>
    <w:p w:rsidR="00B72A99" w:rsidRPr="00302C7E" w:rsidRDefault="00B72A99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Полученные знания и умения направлены на формирование следующих общих компетенций (ОК):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303"/>
      </w:tblGrid>
      <w:tr w:rsidR="00FE53A3" w:rsidRPr="00302C7E" w:rsidTr="00B34D15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ОК-3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E53A3" w:rsidRPr="00302C7E" w:rsidTr="00B34D15">
        <w:tc>
          <w:tcPr>
            <w:tcW w:w="1101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ОК-4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E53A3" w:rsidRPr="00302C7E" w:rsidTr="004D2C99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ОК-5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E53A3" w:rsidRPr="00302C7E" w:rsidTr="004D2C99">
        <w:tc>
          <w:tcPr>
            <w:tcW w:w="1101" w:type="dxa"/>
          </w:tcPr>
          <w:p w:rsidR="00FE53A3" w:rsidRPr="00302C7E" w:rsidRDefault="00FE53A3" w:rsidP="00AB7004">
            <w:pPr>
              <w:jc w:val="both"/>
            </w:pPr>
            <w:r w:rsidRPr="00302C7E">
              <w:t>ОК-6</w:t>
            </w:r>
          </w:p>
        </w:tc>
        <w:tc>
          <w:tcPr>
            <w:tcW w:w="8303" w:type="dxa"/>
          </w:tcPr>
          <w:p w:rsidR="00FE53A3" w:rsidRPr="00302C7E" w:rsidRDefault="00FE53A3" w:rsidP="00AB7004">
            <w:pPr>
              <w:pStyle w:val="2"/>
              <w:ind w:left="0" w:firstLine="0"/>
              <w:jc w:val="both"/>
            </w:pPr>
            <w:r w:rsidRPr="00302C7E"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FE53A3" w:rsidRPr="00302C7E" w:rsidRDefault="00FE53A3" w:rsidP="00AB7004">
      <w:pPr>
        <w:pStyle w:val="2"/>
        <w:ind w:left="0" w:firstLine="0"/>
        <w:jc w:val="both"/>
      </w:pP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rPr>
          <w:b/>
        </w:rPr>
        <w:t>1.4. Трудоемкость учебной дисциплины: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02C7E">
        <w:t>Общая трудоемкость учебной нагрузки обучающегося 8</w:t>
      </w:r>
      <w:r>
        <w:t>2</w:t>
      </w:r>
      <w:r w:rsidRPr="00302C7E">
        <w:t xml:space="preserve"> час</w:t>
      </w:r>
      <w:r>
        <w:t>а</w:t>
      </w:r>
      <w:r w:rsidRPr="00302C7E">
        <w:t>, в том числе: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>обязательной аудиторной учебной нагрузки обучающегося 5</w:t>
      </w:r>
      <w:r>
        <w:t>6</w:t>
      </w:r>
      <w:r w:rsidRPr="00302C7E">
        <w:t xml:space="preserve"> час</w:t>
      </w:r>
      <w:r>
        <w:t>ов</w:t>
      </w:r>
      <w:r w:rsidRPr="00302C7E">
        <w:t>;</w:t>
      </w:r>
    </w:p>
    <w:p w:rsidR="00FE53A3" w:rsidRPr="00302C7E" w:rsidRDefault="00FE53A3" w:rsidP="00AB7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02C7E">
        <w:t xml:space="preserve">самостоятельной работы обучающегося </w:t>
      </w:r>
      <w:r>
        <w:t>2</w:t>
      </w:r>
      <w:r w:rsidRPr="00302C7E">
        <w:t>0 часов.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FE53A3" w:rsidRPr="00302C7E" w:rsidRDefault="00FE53A3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02C7E">
        <w:rPr>
          <w:b/>
        </w:rPr>
        <w:t>2. СТРУКТУРА И ПРИМЕРНОЕ СОДЕРЖАНИЕ УЧЕБНОЙ ДИСЦИПЛИНЫ</w:t>
      </w:r>
    </w:p>
    <w:p w:rsidR="00FE53A3" w:rsidRPr="00302C7E" w:rsidRDefault="00FE53A3" w:rsidP="004A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02C7E">
        <w:rPr>
          <w:b/>
        </w:rPr>
        <w:t>2.1. Объем учебной дисциплины и виды учебной работы</w:t>
      </w:r>
    </w:p>
    <w:p w:rsidR="00FE53A3" w:rsidRPr="00302C7E" w:rsidRDefault="00FE53A3" w:rsidP="00CC5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E53A3" w:rsidRPr="00042948" w:rsidTr="006B153D">
        <w:trPr>
          <w:trHeight w:val="460"/>
        </w:trPr>
        <w:tc>
          <w:tcPr>
            <w:tcW w:w="7904" w:type="dxa"/>
          </w:tcPr>
          <w:p w:rsidR="00FE53A3" w:rsidRPr="00042948" w:rsidRDefault="00FE53A3" w:rsidP="006B153D">
            <w:pPr>
              <w:jc w:val="center"/>
              <w:rPr>
                <w:sz w:val="20"/>
              </w:rPr>
            </w:pPr>
            <w:r w:rsidRPr="00042948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b/>
                <w:i/>
                <w:iCs/>
                <w:sz w:val="20"/>
              </w:rPr>
              <w:t>Объем часов</w:t>
            </w:r>
          </w:p>
        </w:tc>
      </w:tr>
      <w:tr w:rsidR="00FE53A3" w:rsidRPr="00042948" w:rsidTr="006B153D">
        <w:trPr>
          <w:trHeight w:val="285"/>
        </w:trPr>
        <w:tc>
          <w:tcPr>
            <w:tcW w:w="7904" w:type="dxa"/>
          </w:tcPr>
          <w:p w:rsidR="00FE53A3" w:rsidRPr="00042948" w:rsidRDefault="00FE53A3" w:rsidP="006B153D">
            <w:pPr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82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56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>в том числе: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  лекционные занятия</w:t>
            </w:r>
          </w:p>
        </w:tc>
        <w:tc>
          <w:tcPr>
            <w:tcW w:w="1800" w:type="dxa"/>
          </w:tcPr>
          <w:p w:rsidR="00FE53A3" w:rsidRPr="00042948" w:rsidRDefault="00FE53A3" w:rsidP="00F00612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28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E53A3" w:rsidRPr="00042948" w:rsidRDefault="00FE53A3" w:rsidP="00DC531D">
            <w:pPr>
              <w:jc w:val="center"/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>28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6B153D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>в том числе: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sz w:val="20"/>
              </w:rPr>
            </w:pPr>
            <w:r w:rsidRPr="00042948">
              <w:rPr>
                <w:sz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</w:tcPr>
          <w:p w:rsidR="00FE53A3" w:rsidRPr="00042948" w:rsidRDefault="00FE53A3" w:rsidP="00256ECF">
            <w:pPr>
              <w:jc w:val="center"/>
              <w:rPr>
                <w:sz w:val="20"/>
              </w:rPr>
            </w:pPr>
            <w:r w:rsidRPr="00042948">
              <w:rPr>
                <w:sz w:val="20"/>
              </w:rPr>
              <w:t>20</w:t>
            </w:r>
          </w:p>
        </w:tc>
      </w:tr>
      <w:tr w:rsidR="00FE53A3" w:rsidRPr="00042948" w:rsidTr="006B153D">
        <w:tc>
          <w:tcPr>
            <w:tcW w:w="7904" w:type="dxa"/>
          </w:tcPr>
          <w:p w:rsidR="00FE53A3" w:rsidRPr="00042948" w:rsidRDefault="00FE53A3" w:rsidP="004A25FB">
            <w:pPr>
              <w:jc w:val="both"/>
              <w:rPr>
                <w:b/>
                <w:sz w:val="20"/>
              </w:rPr>
            </w:pPr>
            <w:r w:rsidRPr="00042948">
              <w:rPr>
                <w:b/>
                <w:sz w:val="20"/>
              </w:rPr>
              <w:lastRenderedPageBreak/>
              <w:t xml:space="preserve">Консультации </w:t>
            </w:r>
          </w:p>
        </w:tc>
        <w:tc>
          <w:tcPr>
            <w:tcW w:w="1800" w:type="dxa"/>
          </w:tcPr>
          <w:p w:rsidR="00FE53A3" w:rsidRPr="00042948" w:rsidRDefault="00FE53A3" w:rsidP="006B153D">
            <w:pPr>
              <w:jc w:val="center"/>
              <w:rPr>
                <w:sz w:val="20"/>
              </w:rPr>
            </w:pPr>
            <w:r w:rsidRPr="00042948">
              <w:rPr>
                <w:sz w:val="20"/>
              </w:rPr>
              <w:t>6</w:t>
            </w:r>
          </w:p>
        </w:tc>
      </w:tr>
      <w:tr w:rsidR="00FE53A3" w:rsidRPr="00042948" w:rsidTr="006B153D">
        <w:tc>
          <w:tcPr>
            <w:tcW w:w="9704" w:type="dxa"/>
            <w:gridSpan w:val="2"/>
          </w:tcPr>
          <w:p w:rsidR="00FE53A3" w:rsidRPr="00042948" w:rsidRDefault="00FE53A3" w:rsidP="002B6479">
            <w:pPr>
              <w:rPr>
                <w:i/>
                <w:iCs/>
                <w:sz w:val="20"/>
              </w:rPr>
            </w:pPr>
            <w:r w:rsidRPr="00042948">
              <w:rPr>
                <w:i/>
                <w:iCs/>
                <w:sz w:val="20"/>
              </w:rPr>
              <w:t xml:space="preserve">Итоговая аттестация - </w:t>
            </w:r>
            <w:r w:rsidRPr="00042948">
              <w:rPr>
                <w:sz w:val="20"/>
              </w:rPr>
              <w:t>накопительная система баллов, на основе которой выставляется</w:t>
            </w:r>
            <w:r w:rsidRPr="00042948">
              <w:rPr>
                <w:i/>
                <w:iCs/>
                <w:sz w:val="20"/>
              </w:rPr>
              <w:t xml:space="preserve"> итоговая оценка </w:t>
            </w:r>
          </w:p>
        </w:tc>
      </w:tr>
    </w:tbl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53A3" w:rsidRPr="00302C7E" w:rsidRDefault="00FE53A3" w:rsidP="0084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E53A3" w:rsidRPr="00302C7E" w:rsidSect="00DC4F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E53A3" w:rsidRPr="00302C7E" w:rsidRDefault="00FE53A3" w:rsidP="00F266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02C7E">
        <w:rPr>
          <w:b/>
        </w:rPr>
        <w:lastRenderedPageBreak/>
        <w:t>2.2. Примерный тематический план и содержание учебной дисциплины</w:t>
      </w:r>
      <w:r w:rsidRPr="00302C7E">
        <w:rPr>
          <w:b/>
          <w:caps/>
        </w:rPr>
        <w:t xml:space="preserve"> «</w:t>
      </w:r>
      <w:r w:rsidRPr="00302C7E">
        <w:rPr>
          <w:b/>
        </w:rPr>
        <w:t>Культура речи и деловое общение»</w:t>
      </w: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02C7E">
        <w:rPr>
          <w:bCs/>
          <w:i/>
        </w:rPr>
        <w:tab/>
      </w:r>
      <w:r w:rsidRPr="00302C7E">
        <w:rPr>
          <w:bCs/>
          <w:i/>
        </w:rPr>
        <w:tab/>
      </w:r>
      <w:r w:rsidRPr="00302C7E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9248"/>
        <w:gridCol w:w="2131"/>
        <w:gridCol w:w="1526"/>
      </w:tblGrid>
      <w:tr w:rsidR="00FE53A3" w:rsidRPr="00042948" w:rsidTr="005C03FC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04294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E53A3" w:rsidRPr="00042948" w:rsidTr="005C03FC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E53A3" w:rsidRPr="00042948" w:rsidTr="005C03FC">
        <w:trPr>
          <w:trHeight w:val="13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Введение.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E53A3" w:rsidRPr="00042948" w:rsidTr="005C03FC">
        <w:trPr>
          <w:trHeight w:val="13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50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Предмет и задачи дисциплины «Культура речи и деловое общение». Язык и речь.  Русский национальный язык.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</w:t>
            </w:r>
          </w:p>
          <w:p w:rsidR="00FE53A3" w:rsidRPr="00042948" w:rsidRDefault="00FE53A3" w:rsidP="0061443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Язык и общество. Язык - основа взаимопонимания в обществе. Язык как знаковая система. Функции языка: коммуникативная, гносеологическая, мыслеобразующая, эмотивная, эстетическая, идеологическая и др. 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1791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Русский язык конца ХХ века. Новая общественная и языковая ситуация, сложившаяся в России в конце ХХ века,  и ее влияние на современную речевую практику. </w:t>
            </w:r>
          </w:p>
          <w:p w:rsidR="00FE53A3" w:rsidRPr="00042948" w:rsidRDefault="00FE53A3" w:rsidP="005862C2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говорящих. 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387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 w:val="restart"/>
          </w:tcPr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1.1</w:t>
            </w:r>
            <w:r w:rsidRPr="00042948">
              <w:rPr>
                <w:sz w:val="20"/>
                <w:szCs w:val="20"/>
              </w:rPr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</w:p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Условия функционирования разговорной речи и роль внеязыковых факторов. Понятие о </w:t>
            </w:r>
            <w:r w:rsidRPr="00042948">
              <w:rPr>
                <w:sz w:val="20"/>
                <w:szCs w:val="20"/>
              </w:rPr>
              <w:lastRenderedPageBreak/>
              <w:t xml:space="preserve">функциональных стилях речи. Система стилей. Взаимопроникновение стилей. </w:t>
            </w:r>
          </w:p>
          <w:p w:rsidR="00FE53A3" w:rsidRPr="00042948" w:rsidRDefault="00FE53A3" w:rsidP="0054726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Условия функционирования разговорной речи и роль внеязыковых факторов. </w:t>
            </w:r>
          </w:p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Специфика научного стиля. Научная проблематика. Логичность научного текста. Квантование научного текста. Минимализация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042948">
              <w:rPr>
                <w:sz w:val="20"/>
                <w:szCs w:val="20"/>
              </w:rPr>
              <w:t>роработка конспектов занятий, заполнение таблицы, работа с текстами, подготовка рецензии на научную статью.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4726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Консультации: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 w:val="restart"/>
          </w:tcPr>
          <w:p w:rsidR="00FE53A3" w:rsidRPr="00042948" w:rsidRDefault="00FE53A3" w:rsidP="00547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1.2.</w:t>
            </w:r>
            <w:r w:rsidRPr="00042948">
              <w:rPr>
                <w:sz w:val="20"/>
                <w:szCs w:val="20"/>
              </w:rPr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 Виды собственно-деловой переписки: заявление, доверенность, расписка, докладная (объяснительная) записка, объявление, протокол. Их реквизиты. 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</w:p>
        </w:tc>
        <w:tc>
          <w:tcPr>
            <w:tcW w:w="2131" w:type="dxa"/>
            <w:vMerge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3:</w:t>
            </w:r>
            <w:r w:rsidRPr="00042948">
              <w:rPr>
                <w:sz w:val="20"/>
                <w:szCs w:val="20"/>
              </w:rPr>
              <w:t xml:space="preserve"> Жанры деловой письменной речи. Язык и стиль служебных документов. Специфика документов технического содержания.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23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042948">
              <w:rPr>
                <w:sz w:val="20"/>
                <w:szCs w:val="20"/>
              </w:rPr>
              <w:t>роработка конспектов занятий, заполнение таблицы, работа с текстами, подготовка резюме.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3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1.3.</w:t>
            </w:r>
            <w:r w:rsidRPr="00042948">
              <w:rPr>
                <w:sz w:val="20"/>
                <w:szCs w:val="20"/>
              </w:rPr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32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FE53A3" w:rsidRPr="00042948" w:rsidRDefault="00FE53A3" w:rsidP="00836D77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FE53A3" w:rsidRPr="00042948" w:rsidRDefault="00FE53A3" w:rsidP="00836D77">
            <w:pPr>
              <w:ind w:right="12"/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D0DE5">
        <w:trPr>
          <w:trHeight w:val="121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4: </w:t>
            </w:r>
            <w:r w:rsidRPr="00042948">
              <w:rPr>
                <w:sz w:val="20"/>
                <w:szCs w:val="20"/>
              </w:rPr>
              <w:t xml:space="preserve">Анализ видеоролика. 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7D0DE5">
        <w:trPr>
          <w:trHeight w:val="121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36D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2.1.</w:t>
            </w:r>
            <w:r w:rsidRPr="00042948">
              <w:rPr>
                <w:sz w:val="20"/>
                <w:szCs w:val="20"/>
              </w:rPr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2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Использование в речи изобразительно-выразительных средств. Лексические нормы.</w:t>
            </w:r>
          </w:p>
          <w:p w:rsidR="00FE53A3" w:rsidRPr="00042948" w:rsidRDefault="00FE53A3" w:rsidP="00614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CCCCC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179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5F50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5: </w:t>
            </w:r>
            <w:r w:rsidRPr="00042948">
              <w:rPr>
                <w:sz w:val="20"/>
                <w:szCs w:val="20"/>
              </w:rPr>
              <w:t>Лексика как учение о слове и словарном составе</w:t>
            </w:r>
          </w:p>
          <w:p w:rsidR="00FE53A3" w:rsidRPr="00042948" w:rsidRDefault="00FE53A3" w:rsidP="005F50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языка. Лексическое значение слов. Многозначность слова. Омонимы, паронимы,</w:t>
            </w:r>
          </w:p>
          <w:p w:rsidR="00FE53A3" w:rsidRPr="00042948" w:rsidRDefault="00FE53A3" w:rsidP="005F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синонимы, антонимы, и их типы и функции.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112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подготовка презентаций по теме «Современная лексика»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A5153">
        <w:trPr>
          <w:trHeight w:val="1469"/>
        </w:trPr>
        <w:tc>
          <w:tcPr>
            <w:tcW w:w="2536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2.2.</w:t>
            </w:r>
            <w:r w:rsidRPr="00042948">
              <w:rPr>
                <w:sz w:val="20"/>
                <w:szCs w:val="20"/>
              </w:rPr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6: </w:t>
            </w:r>
            <w:r w:rsidRPr="00042948">
              <w:rPr>
                <w:sz w:val="20"/>
                <w:szCs w:val="20"/>
              </w:rPr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7A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4D2C99">
        <w:trPr>
          <w:trHeight w:val="839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2.3.</w:t>
            </w:r>
            <w:r w:rsidRPr="00042948">
              <w:rPr>
                <w:sz w:val="20"/>
                <w:szCs w:val="20"/>
              </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FE53A3" w:rsidRPr="00042948" w:rsidRDefault="00FE53A3" w:rsidP="00E04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7: </w:t>
            </w:r>
            <w:r w:rsidRPr="00042948">
              <w:rPr>
                <w:rStyle w:val="a9"/>
                <w:i w:val="0"/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Проработка конспектов занятия, выполнение</w:t>
            </w:r>
          </w:p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2.4.</w:t>
            </w:r>
            <w:r w:rsidRPr="00042948">
              <w:rPr>
                <w:sz w:val="20"/>
                <w:szCs w:val="20"/>
              </w:rPr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FE53A3" w:rsidRPr="00042948" w:rsidRDefault="00FE53A3" w:rsidP="00C4646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8: </w:t>
            </w:r>
            <w:r w:rsidRPr="00042948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  <w:r w:rsidRPr="00042948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042948">
              <w:rPr>
                <w:b/>
                <w:bCs/>
                <w:sz w:val="20"/>
                <w:szCs w:val="20"/>
              </w:rPr>
              <w:t xml:space="preserve"> </w:t>
            </w:r>
            <w:r w:rsidRPr="00042948">
              <w:rPr>
                <w:sz w:val="20"/>
                <w:szCs w:val="20"/>
              </w:rPr>
              <w:t>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4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6D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Проработка конспектов занятия, выполнение</w:t>
            </w:r>
          </w:p>
          <w:p w:rsidR="00FE53A3" w:rsidRPr="00042948" w:rsidRDefault="00FE53A3" w:rsidP="00616D6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2.5.</w:t>
            </w:r>
            <w:r w:rsidRPr="00042948">
              <w:rPr>
                <w:sz w:val="20"/>
                <w:szCs w:val="20"/>
              </w:rPr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FE53A3" w:rsidRPr="00042948" w:rsidRDefault="00FE53A3" w:rsidP="00810800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D1D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9: </w:t>
            </w:r>
            <w:r w:rsidRPr="00042948">
              <w:rPr>
                <w:sz w:val="20"/>
                <w:szCs w:val="20"/>
              </w:rPr>
              <w:t>Правильность речи как базовое коммуникативное качество грамотной речи 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937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Проработка конспектов занятия, редактирование текста, работа со словарями и справочниками, составление</w:t>
            </w:r>
          </w:p>
          <w:p w:rsidR="00FE53A3" w:rsidRPr="00042948" w:rsidRDefault="00FE53A3" w:rsidP="009377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индивидуальных орфоэпических словариков, выполнение тестов ЕГЭ.</w:t>
            </w:r>
          </w:p>
          <w:p w:rsidR="00FE53A3" w:rsidRPr="00042948" w:rsidRDefault="00FE53A3" w:rsidP="00D65F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2.6.</w:t>
            </w:r>
            <w:r w:rsidRPr="00042948">
              <w:rPr>
                <w:sz w:val="20"/>
                <w:szCs w:val="20"/>
              </w:rPr>
              <w:t xml:space="preserve"> Графика; </w:t>
            </w:r>
            <w:r w:rsidRPr="00042948">
              <w:rPr>
                <w:sz w:val="20"/>
                <w:szCs w:val="20"/>
              </w:rPr>
              <w:lastRenderedPageBreak/>
              <w:t>позиционный принцип русской графики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B62AC5">
        <w:trPr>
          <w:trHeight w:val="733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j. Обозначение твердости-мягкости согласных. Нарушения позиционного принципа графики. Алфавит, его особенности.</w:t>
            </w:r>
            <w:r w:rsidRPr="00042948">
              <w:rPr>
                <w:bCs/>
                <w:sz w:val="20"/>
                <w:szCs w:val="20"/>
              </w:rPr>
              <w:t xml:space="preserve"> История русского алфавита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2.7.</w:t>
            </w:r>
            <w:r w:rsidRPr="00042948">
              <w:rPr>
                <w:sz w:val="20"/>
                <w:szCs w:val="20"/>
              </w:rPr>
              <w:t xml:space="preserve"> Состав слова и словообразование. Орфография.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jc w:val="both"/>
              <w:outlineLvl w:val="2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Окончание и основа слова. Корень слова, чередование гласных и согласных в корне. Приставка, суффикс. Гласные О-Ё после шипящих; беглые гласные в разных частях слова.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7E7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10: </w:t>
            </w:r>
            <w:r w:rsidRPr="00042948">
              <w:rPr>
                <w:sz w:val="20"/>
                <w:szCs w:val="20"/>
              </w:rPr>
              <w:t>Совершенствование грамотного письма.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Самостоятельная работа обучающихся: Повторение правил русской орфографии.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2.8.</w:t>
            </w:r>
            <w:r w:rsidRPr="00042948">
              <w:rPr>
                <w:sz w:val="20"/>
                <w:szCs w:val="20"/>
              </w:rPr>
              <w:t xml:space="preserve"> Морфемика; словообразовательные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14430">
            <w:pPr>
              <w:outlineLvl w:val="2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Словообразовательные нормы. Производные и непроизводные слова. Производящая основа. Морфологические и неморфологические способы словообразования.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11: </w:t>
            </w:r>
            <w:r w:rsidRPr="00042948">
              <w:rPr>
                <w:sz w:val="20"/>
                <w:szCs w:val="20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FE53A3" w:rsidRPr="00042948" w:rsidRDefault="00FE53A3" w:rsidP="00C62B4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624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Проработка конспекта занятия, выполнение</w:t>
            </w:r>
          </w:p>
          <w:p w:rsidR="00FE53A3" w:rsidRPr="00042948" w:rsidRDefault="00FE53A3" w:rsidP="0062432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C62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47267">
        <w:trPr>
          <w:trHeight w:val="265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2.9.</w:t>
            </w:r>
            <w:r w:rsidRPr="00042948">
              <w:rPr>
                <w:sz w:val="20"/>
                <w:szCs w:val="20"/>
              </w:rPr>
              <w:t xml:space="preserve"> Морфология, грамматические категории и способы их выражения в современном русском языке</w:t>
            </w:r>
          </w:p>
        </w:tc>
        <w:tc>
          <w:tcPr>
            <w:tcW w:w="9248" w:type="dxa"/>
          </w:tcPr>
          <w:p w:rsidR="00FE53A3" w:rsidRPr="00042948" w:rsidRDefault="00FE53A3" w:rsidP="004D2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4D2C99">
        <w:trPr>
          <w:trHeight w:val="978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0429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4D2C99">
        <w:trPr>
          <w:trHeight w:val="1380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C62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12: </w:t>
            </w:r>
            <w:r w:rsidRPr="00042948">
              <w:rPr>
                <w:sz w:val="20"/>
                <w:szCs w:val="20"/>
              </w:rPr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7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2.10.</w:t>
            </w:r>
            <w:r w:rsidRPr="00042948">
              <w:rPr>
                <w:sz w:val="20"/>
                <w:szCs w:val="20"/>
              </w:rPr>
              <w:t xml:space="preserve"> Морфологические нормы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04294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13: </w:t>
            </w:r>
            <w:r w:rsidRPr="00042948">
              <w:rPr>
                <w:sz w:val="20"/>
                <w:szCs w:val="20"/>
              </w:rPr>
              <w:t>Служебные части речи (междометия, модальные</w:t>
            </w:r>
          </w:p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слова, предлоги, союзы, частицы). Переходные явления в частях речи.</w:t>
            </w:r>
          </w:p>
          <w:p w:rsidR="00FE53A3" w:rsidRPr="00042948" w:rsidRDefault="00FE53A3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624329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AA18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Проработка конспекта занятия, выполнение</w:t>
            </w:r>
          </w:p>
          <w:p w:rsidR="00FE53A3" w:rsidRPr="00042948" w:rsidRDefault="00FE53A3" w:rsidP="00AA1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C62B4E">
        <w:trPr>
          <w:trHeight w:val="2485"/>
        </w:trPr>
        <w:tc>
          <w:tcPr>
            <w:tcW w:w="2536" w:type="dxa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lastRenderedPageBreak/>
              <w:t>Тема 2.11.</w:t>
            </w:r>
            <w:r w:rsidRPr="00042948">
              <w:rPr>
                <w:sz w:val="20"/>
                <w:szCs w:val="20"/>
              </w:rPr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FE53A3" w:rsidRPr="00042948" w:rsidRDefault="00FE53A3" w:rsidP="00FB4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Практическое занятие 14: </w:t>
            </w:r>
            <w:r w:rsidRPr="00042948">
              <w:rPr>
                <w:sz w:val="20"/>
                <w:szCs w:val="20"/>
              </w:rPr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7E1F98">
        <w:trPr>
          <w:trHeight w:val="1683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2.12.</w:t>
            </w:r>
            <w:r w:rsidRPr="00042948">
              <w:rPr>
                <w:sz w:val="20"/>
                <w:szCs w:val="20"/>
              </w:rPr>
              <w:t xml:space="preserve"> Русская пунктуация. Пунктуационные нормы.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Практическое занятие 15: Совершенствование навыков грамотного письма.</w:t>
            </w:r>
          </w:p>
          <w:p w:rsidR="00FE53A3" w:rsidRPr="00042948" w:rsidRDefault="00FE53A3" w:rsidP="00E51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FE53A3" w:rsidRPr="00042948" w:rsidTr="005C03FC">
        <w:trPr>
          <w:trHeight w:val="56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042948">
              <w:rPr>
                <w:sz w:val="20"/>
                <w:szCs w:val="20"/>
              </w:rPr>
              <w:t>Подготовка к выполнению практической работы на основе методических рекомендаций преподавателя, выполнение упражнений, работа с текстами.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5C03FC">
        <w:trPr>
          <w:trHeight w:val="113"/>
        </w:trPr>
        <w:tc>
          <w:tcPr>
            <w:tcW w:w="2536" w:type="dxa"/>
            <w:vMerge w:val="restart"/>
          </w:tcPr>
          <w:p w:rsidR="00FE53A3" w:rsidRPr="00042948" w:rsidRDefault="00FE53A3" w:rsidP="00810800">
            <w:pPr>
              <w:jc w:val="both"/>
              <w:rPr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Тема 2.13.</w:t>
            </w:r>
            <w:r w:rsidRPr="00042948">
              <w:rPr>
                <w:sz w:val="20"/>
                <w:szCs w:val="20"/>
              </w:rPr>
              <w:t xml:space="preserve"> Лингвистика текста</w:t>
            </w:r>
          </w:p>
        </w:tc>
        <w:tc>
          <w:tcPr>
            <w:tcW w:w="9248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42948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E53A3" w:rsidRPr="00042948" w:rsidTr="001423BA">
        <w:trPr>
          <w:trHeight w:val="1205"/>
        </w:trPr>
        <w:tc>
          <w:tcPr>
            <w:tcW w:w="2536" w:type="dxa"/>
            <w:vMerge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Текст как целостное образование. Типы текстов: описание, повествование, рассуждение. Смысловая цельность текста. Тема текста. Композиция. Возможность членимости текста. Подтемы и микротемы. Сложное синтаксическое целое (ССЦ). Модальность текста, формы присутствия автора в тексте. Речеведческий анализ текста.</w:t>
            </w:r>
          </w:p>
        </w:tc>
        <w:tc>
          <w:tcPr>
            <w:tcW w:w="2131" w:type="dxa"/>
            <w:vMerge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A055C3">
        <w:trPr>
          <w:trHeight w:val="460"/>
        </w:trPr>
        <w:tc>
          <w:tcPr>
            <w:tcW w:w="2536" w:type="dxa"/>
          </w:tcPr>
          <w:p w:rsidR="00FE53A3" w:rsidRPr="00042948" w:rsidRDefault="00FE53A3" w:rsidP="008108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FE53A3" w:rsidRPr="00042948" w:rsidRDefault="00FE53A3" w:rsidP="00DD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2948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131" w:type="dxa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042948" w:rsidTr="00B62858">
        <w:trPr>
          <w:trHeight w:val="745"/>
        </w:trPr>
        <w:tc>
          <w:tcPr>
            <w:tcW w:w="11784" w:type="dxa"/>
            <w:gridSpan w:val="2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04294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31" w:type="dxa"/>
          </w:tcPr>
          <w:p w:rsidR="00FE53A3" w:rsidRPr="00042948" w:rsidRDefault="00FE53A3" w:rsidP="00DC53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42948">
              <w:rPr>
                <w:bCs/>
                <w:i/>
                <w:sz w:val="20"/>
                <w:szCs w:val="20"/>
              </w:rPr>
              <w:t>82</w:t>
            </w:r>
          </w:p>
        </w:tc>
        <w:tc>
          <w:tcPr>
            <w:tcW w:w="1526" w:type="dxa"/>
            <w:shd w:val="clear" w:color="auto" w:fill="C0C0C0"/>
          </w:tcPr>
          <w:p w:rsidR="00FE53A3" w:rsidRPr="00042948" w:rsidRDefault="00FE53A3" w:rsidP="008108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Для характеристики уровня освоения учебного материала используются следующие обозначения:</w:t>
      </w:r>
    </w:p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 xml:space="preserve">1. – ознакомительный (узнавание ранее изученных объектов, свойств); </w:t>
      </w:r>
    </w:p>
    <w:p w:rsidR="00FE53A3" w:rsidRPr="00302C7E" w:rsidRDefault="00FE53A3" w:rsidP="00464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02C7E">
        <w:t>2. – репродуктивный (выполнение деятельности по образцу, инструкции или под руководством)</w:t>
      </w:r>
    </w:p>
    <w:p w:rsidR="00FE53A3" w:rsidRPr="00302C7E" w:rsidRDefault="00FE53A3" w:rsidP="00EA32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02C7E">
        <w:t>3. – продуктивный (планирование и самостоятельное выполнение деятельности, решение проблемных задач)</w:t>
      </w: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E53A3" w:rsidRPr="00302C7E" w:rsidRDefault="00FE53A3" w:rsidP="00464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E53A3" w:rsidRPr="00302C7E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FE53A3" w:rsidRPr="00302C7E" w:rsidRDefault="00FE53A3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02C7E">
        <w:rPr>
          <w:b/>
          <w:bCs/>
          <w:caps/>
        </w:rPr>
        <w:lastRenderedPageBreak/>
        <w:t>3. условия реализации программы дисциплины</w:t>
      </w:r>
    </w:p>
    <w:p w:rsidR="00FE53A3" w:rsidRPr="00302C7E" w:rsidRDefault="00FE53A3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3.1. Требования к минимальному материально-техническому обеспечению</w:t>
      </w:r>
    </w:p>
    <w:p w:rsidR="00FE53A3" w:rsidRPr="00502B28" w:rsidRDefault="00FE53A3" w:rsidP="00502B2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02C7E">
        <w:t xml:space="preserve">Реализация программы учебной дисциплины предполагает наличие учебного кабинета русского языка, культуры речи и литературы 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>Оборудование учебного кабинета и рабочих мест кабинета</w:t>
      </w:r>
      <w:r w:rsidRPr="00302C7E">
        <w:t xml:space="preserve"> русского языка, культуры речи и литературы: 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рабочее место преподавателя;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рабочие места для обучающихся (столы, стулья);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компьютер;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монитор или проектор с экраном;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02C7E">
        <w:t>- доска;</w:t>
      </w:r>
    </w:p>
    <w:p w:rsidR="00FE53A3" w:rsidRPr="00302C7E" w:rsidRDefault="00FE53A3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>- комплект учебно-методической документации;</w:t>
      </w:r>
    </w:p>
    <w:p w:rsidR="00FE53A3" w:rsidRPr="00302C7E" w:rsidRDefault="00FE53A3" w:rsidP="000A0AAA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 xml:space="preserve">- наглядные пособия; </w:t>
      </w:r>
    </w:p>
    <w:p w:rsidR="00FE53A3" w:rsidRPr="00502B28" w:rsidRDefault="00FE53A3" w:rsidP="00502B28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02C7E">
        <w:t xml:space="preserve">- учебные и художественные аудио-, видео- и </w:t>
      </w:r>
      <w:r w:rsidRPr="00302C7E">
        <w:rPr>
          <w:lang w:val="en-US"/>
        </w:rPr>
        <w:t>DVD</w:t>
      </w:r>
      <w:r w:rsidRPr="00302C7E">
        <w:t>-материалы.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Методическое обеспечение кабинета </w:t>
      </w:r>
      <w:r w:rsidRPr="00302C7E">
        <w:t xml:space="preserve">русского языка, культуры речи и литературы: </w:t>
      </w:r>
    </w:p>
    <w:p w:rsidR="00FE53A3" w:rsidRPr="00302C7E" w:rsidRDefault="00FE53A3" w:rsidP="000A0AAA">
      <w:pPr>
        <w:pStyle w:val="11"/>
        <w:shd w:val="clear" w:color="auto" w:fill="FFFFFF"/>
        <w:ind w:left="0" w:firstLine="720"/>
        <w:jc w:val="both"/>
      </w:pPr>
      <w:r w:rsidRPr="00302C7E">
        <w:t>- Методические указания для выполнения практических и самостоятельных работ;</w:t>
      </w:r>
    </w:p>
    <w:p w:rsidR="00FE53A3" w:rsidRPr="00302C7E" w:rsidRDefault="00FE53A3" w:rsidP="000A0AAA">
      <w:pPr>
        <w:pStyle w:val="11"/>
        <w:shd w:val="clear" w:color="auto" w:fill="FFFFFF"/>
        <w:ind w:left="0" w:firstLine="720"/>
        <w:jc w:val="both"/>
      </w:pPr>
      <w:r w:rsidRPr="00302C7E">
        <w:t>- Справочники и словари;</w:t>
      </w:r>
    </w:p>
    <w:p w:rsidR="00FE53A3" w:rsidRPr="00302C7E" w:rsidRDefault="00FE53A3" w:rsidP="000A0AAA">
      <w:pPr>
        <w:shd w:val="clear" w:color="auto" w:fill="FFFFFF"/>
        <w:ind w:firstLine="720"/>
        <w:jc w:val="both"/>
      </w:pPr>
      <w:r w:rsidRPr="00302C7E">
        <w:t>- Комплекты раздаточных материалов по темам;</w:t>
      </w:r>
    </w:p>
    <w:p w:rsidR="00FE53A3" w:rsidRPr="00502B28" w:rsidRDefault="00FE53A3" w:rsidP="00502B28">
      <w:pPr>
        <w:pStyle w:val="11"/>
        <w:shd w:val="clear" w:color="auto" w:fill="FFFFFF"/>
        <w:ind w:left="0" w:firstLine="720"/>
        <w:jc w:val="both"/>
      </w:pPr>
      <w:r w:rsidRPr="00302C7E">
        <w:t>- Тесты по русскому языку, культуре речи, литературе.</w:t>
      </w:r>
    </w:p>
    <w:p w:rsidR="00FE53A3" w:rsidRPr="00302C7E" w:rsidRDefault="00FE53A3" w:rsidP="000A0AAA">
      <w:pPr>
        <w:pStyle w:val="1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02C7E">
        <w:rPr>
          <w:b/>
          <w:bCs/>
        </w:rPr>
        <w:t xml:space="preserve">Наглядные средства обучения кабинета </w:t>
      </w:r>
      <w:r w:rsidRPr="00302C7E">
        <w:t xml:space="preserve">русского языка, культуры речи и литературы: </w:t>
      </w:r>
    </w:p>
    <w:p w:rsidR="00FE53A3" w:rsidRPr="00302C7E" w:rsidRDefault="00FE53A3" w:rsidP="000A0AAA">
      <w:pPr>
        <w:shd w:val="clear" w:color="auto" w:fill="FFFFFF"/>
        <w:jc w:val="both"/>
      </w:pPr>
      <w:r w:rsidRPr="00302C7E">
        <w:rPr>
          <w:b/>
          <w:bCs/>
        </w:rPr>
        <w:t>- Изобразительные</w:t>
      </w:r>
      <w:r w:rsidRPr="00302C7E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FE53A3" w:rsidRPr="00302C7E" w:rsidRDefault="00FE53A3" w:rsidP="000A0AAA">
      <w:pPr>
        <w:shd w:val="clear" w:color="auto" w:fill="FFFFFF"/>
        <w:jc w:val="both"/>
      </w:pPr>
      <w:r w:rsidRPr="00302C7E">
        <w:rPr>
          <w:b/>
          <w:bCs/>
        </w:rPr>
        <w:t>- Локальные ТСО</w:t>
      </w:r>
      <w:r w:rsidRPr="00302C7E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</w:p>
    <w:p w:rsidR="00FE53A3" w:rsidRPr="00302C7E" w:rsidRDefault="00FE53A3" w:rsidP="00502B28">
      <w:pPr>
        <w:pStyle w:val="11"/>
        <w:shd w:val="clear" w:color="auto" w:fill="FFFFFF"/>
        <w:ind w:left="0"/>
        <w:jc w:val="both"/>
        <w:rPr>
          <w:b/>
          <w:bCs/>
        </w:rPr>
      </w:pPr>
      <w:r w:rsidRPr="00302C7E">
        <w:rPr>
          <w:b/>
          <w:bCs/>
        </w:rPr>
        <w:t>- Раздаточный материал по темам учебных дисциплин.</w:t>
      </w:r>
    </w:p>
    <w:p w:rsidR="00B467F2" w:rsidRPr="00502B28" w:rsidRDefault="00FE53A3" w:rsidP="00502B28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302C7E">
        <w:rPr>
          <w:b/>
          <w:bCs/>
        </w:rPr>
        <w:t>Использование информационных технологий в профессиональной деятельности:</w:t>
      </w:r>
      <w:r w:rsidR="00502B28">
        <w:rPr>
          <w:b/>
          <w:bCs/>
        </w:rPr>
        <w:t xml:space="preserve"> </w:t>
      </w:r>
      <w:r w:rsidRPr="00302C7E">
        <w:t xml:space="preserve">компьютер, программное обеспечение общего и профессионального назначения,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>, презентации и фильмы по русскому языку, культуре речи, литературе</w:t>
      </w:r>
      <w:r w:rsidR="00B467F2">
        <w:t>.</w:t>
      </w:r>
    </w:p>
    <w:p w:rsidR="00B467F2" w:rsidRDefault="00B467F2" w:rsidP="00B467F2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>В образовательном процессе предусмотрено использование активных и интерактивных форм проведения занятий:</w:t>
      </w:r>
    </w:p>
    <w:p w:rsidR="00B467F2" w:rsidRDefault="00B467F2" w:rsidP="00B467F2">
      <w:pPr>
        <w:pStyle w:val="20"/>
        <w:tabs>
          <w:tab w:val="left" w:pos="540"/>
        </w:tabs>
        <w:spacing w:after="0" w:line="240" w:lineRule="auto"/>
      </w:pPr>
      <w:r>
        <w:t>1. Мультимедиа-презентация (тема «Лексика. Использование в речи изобразительно-выразительных средств. Лексические нормы»: Современная лексика).</w:t>
      </w:r>
    </w:p>
    <w:p w:rsidR="00B467F2" w:rsidRDefault="00B467F2" w:rsidP="00B467F2">
      <w:pPr>
        <w:outlineLvl w:val="2"/>
      </w:pPr>
      <w:r>
        <w:t>2. Тренинги (тема «Публицистический стиль» - Как произносить речь без подготовки (приемы импровизации). Начало, развертывание и завершение речи. План выступления).</w:t>
      </w:r>
    </w:p>
    <w:p w:rsidR="00FE53A3" w:rsidRPr="00302C7E" w:rsidRDefault="00B467F2" w:rsidP="00502B28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>
        <w:t>3. Деловая игра (тема «Научный стиль речи. Культура умственного труда» - подготовка рецензии на научную статью).</w:t>
      </w:r>
    </w:p>
    <w:p w:rsidR="00FE53A3" w:rsidRPr="00302C7E" w:rsidRDefault="00FE53A3" w:rsidP="000A0A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02C7E">
        <w:rPr>
          <w:b/>
          <w:bCs/>
        </w:rPr>
        <w:t>3.2. Информационное обеспечение обучения</w:t>
      </w:r>
    </w:p>
    <w:p w:rsidR="00FE53A3" w:rsidRPr="00502B28" w:rsidRDefault="00FE53A3" w:rsidP="000A0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E53A3" w:rsidRPr="00502B28" w:rsidRDefault="00FE53A3" w:rsidP="00502B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02C7E">
        <w:rPr>
          <w:bCs/>
        </w:rPr>
        <w:t>Основные источники:</w:t>
      </w:r>
    </w:p>
    <w:p w:rsidR="00FE53A3" w:rsidRPr="00302C7E" w:rsidRDefault="00FE53A3" w:rsidP="00CD5FA6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>Культура речи и деловое общение в 2 ч. Часть 1 : учебник и практикум для СПО / А. П. Панфилова, А. В. Долматов ; под общ. ред. А. П. Панфиловой. — М. : Издательство Юрайт, 201</w:t>
      </w:r>
      <w:r>
        <w:t>6</w:t>
      </w:r>
      <w:r w:rsidRPr="00302C7E">
        <w:t xml:space="preserve">. — 231 с. — (Профессиональное образование). — ISBN 978-5-534-03228-4. Режим доступа: </w:t>
      </w:r>
      <w:hyperlink r:id="rId10" w:history="1">
        <w:r w:rsidRPr="00302C7E">
          <w:rPr>
            <w:rStyle w:val="a7"/>
          </w:rPr>
          <w:t>https://www.biblio-online.ru/book/82FA4372-C48B-4106-88BC-0E2650246585</w:t>
        </w:r>
      </w:hyperlink>
      <w:r w:rsidRPr="00302C7E">
        <w:t xml:space="preserve"> </w:t>
      </w:r>
    </w:p>
    <w:p w:rsidR="00FE53A3" w:rsidRPr="00302C7E" w:rsidRDefault="00FE53A3" w:rsidP="00502B28">
      <w:pPr>
        <w:numPr>
          <w:ilvl w:val="0"/>
          <w:numId w:val="13"/>
        </w:numPr>
        <w:jc w:val="both"/>
      </w:pPr>
      <w:r w:rsidRPr="00302C7E">
        <w:rPr>
          <w:i/>
          <w:iCs/>
        </w:rPr>
        <w:t>Панфилова, А. П. </w:t>
      </w:r>
      <w:r w:rsidRPr="00302C7E">
        <w:t>Культура речи и деловое общение в 2 ч. Часть 2 : учебник и практикум для СПО / А. П. Панфилова, А. В. Долматов. — М. : Издательство Юрайт, 201</w:t>
      </w:r>
      <w:r>
        <w:t>7</w:t>
      </w:r>
      <w:r w:rsidRPr="00302C7E">
        <w:t xml:space="preserve">. — 258 с. — (Профессиональное образование). — ISBN 978-5-534-03233-8. Режим доступа: </w:t>
      </w:r>
      <w:hyperlink r:id="rId11" w:history="1">
        <w:r w:rsidRPr="00302C7E">
          <w:rPr>
            <w:rStyle w:val="a7"/>
          </w:rPr>
          <w:t>https://www.biblio-online.ru/book/D6B82178-F5C5-4091-8AA0-AECF4E1482FE</w:t>
        </w:r>
      </w:hyperlink>
      <w:r w:rsidRPr="00302C7E">
        <w:t xml:space="preserve"> </w:t>
      </w:r>
    </w:p>
    <w:p w:rsidR="00FE53A3" w:rsidRPr="00302C7E" w:rsidRDefault="00FE53A3" w:rsidP="00EC1204">
      <w:pPr>
        <w:pStyle w:val="11"/>
        <w:ind w:hanging="600"/>
        <w:rPr>
          <w:b/>
          <w:bCs/>
        </w:rPr>
      </w:pPr>
      <w:r w:rsidRPr="00302C7E">
        <w:rPr>
          <w:bCs/>
        </w:rPr>
        <w:t>Дополнительные источники:</w:t>
      </w:r>
      <w:r w:rsidRPr="00302C7E">
        <w:rPr>
          <w:b/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1"/>
          <w:numId w:val="13"/>
        </w:numPr>
        <w:tabs>
          <w:tab w:val="clear" w:pos="1080"/>
          <w:tab w:val="num" w:pos="567"/>
        </w:tabs>
        <w:ind w:left="426"/>
        <w:rPr>
          <w:bCs/>
        </w:rPr>
      </w:pPr>
      <w:r w:rsidRPr="00302C7E">
        <w:rPr>
          <w:bCs/>
          <w:i/>
          <w:iCs/>
        </w:rPr>
        <w:lastRenderedPageBreak/>
        <w:t>Самсонов, Н. Б. </w:t>
      </w:r>
      <w:r w:rsidRPr="00302C7E">
        <w:rPr>
          <w:bCs/>
        </w:rPr>
        <w:t>Русский язык и культура речи : учебник и практикум для СПО / Н. Б. Самсонов. — 2-е изд., испр. и доп. — М. : Издательство Юрайт, 201</w:t>
      </w:r>
      <w:r>
        <w:rPr>
          <w:bCs/>
        </w:rPr>
        <w:t>6</w:t>
      </w:r>
      <w:r w:rsidRPr="00302C7E">
        <w:rPr>
          <w:bCs/>
        </w:rPr>
        <w:t xml:space="preserve">. — 383 с. — (Профессиональное образование). — ISBN 978-5-534-00829-6. Режим доступа: </w:t>
      </w:r>
      <w:hyperlink r:id="rId12" w:history="1">
        <w:r w:rsidRPr="00302C7E">
          <w:rPr>
            <w:rStyle w:val="a7"/>
            <w:bCs/>
          </w:rPr>
          <w:t>https://www.biblio-online.ru/book/AFD0F749-6864-421F-A418-372CA5945F5B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1"/>
          <w:numId w:val="13"/>
        </w:numPr>
        <w:tabs>
          <w:tab w:val="clear" w:pos="1080"/>
          <w:tab w:val="num" w:pos="0"/>
        </w:tabs>
        <w:ind w:left="426"/>
        <w:rPr>
          <w:bCs/>
        </w:rPr>
      </w:pPr>
      <w:r w:rsidRPr="00302C7E">
        <w:rPr>
          <w:bCs/>
        </w:rPr>
        <w:t>Русский язык и культура речи. Практикум. Словарь : учеб.-практ. пособие для СПО / В. Д. Черняк [и др.] ; под общ. ред. В. Д. Черняк. — 2-е изд., перераб. и доп. — М. : Издательство Юрайт, 201</w:t>
      </w:r>
      <w:r>
        <w:rPr>
          <w:bCs/>
        </w:rPr>
        <w:t>7</w:t>
      </w:r>
      <w:r w:rsidRPr="00302C7E">
        <w:rPr>
          <w:bCs/>
        </w:rPr>
        <w:t>. — 525 с. — (Профессиональное образование). — ISBN 978-5-9916-5245-2.Режим доступа:</w:t>
      </w:r>
      <w:r w:rsidRPr="00302C7E">
        <w:t xml:space="preserve"> </w:t>
      </w:r>
      <w:hyperlink r:id="rId13" w:history="1">
        <w:r w:rsidRPr="00302C7E">
          <w:rPr>
            <w:rStyle w:val="a7"/>
            <w:bCs/>
          </w:rPr>
          <w:t>https://www.biblio-online.ru/book/B6B65CFD-8816-47F6-AF8F-9EDB4C53F8C8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0"/>
          <w:numId w:val="13"/>
        </w:numPr>
        <w:jc w:val="both"/>
      </w:pPr>
      <w:r w:rsidRPr="00302C7E">
        <w:rPr>
          <w:bCs/>
          <w:i/>
          <w:iCs/>
        </w:rPr>
        <w:t>Титов, О. А. </w:t>
      </w:r>
      <w:r w:rsidRPr="00302C7E">
        <w:rPr>
          <w:bCs/>
        </w:rPr>
        <w:t>Русский язык и культура речи. Практикум по орфографии : учебное пособие для СПО / О. А. Титов. — 2-е изд., испр. и доп. — М. : Издательство Юрайт, 201</w:t>
      </w:r>
      <w:r>
        <w:rPr>
          <w:bCs/>
        </w:rPr>
        <w:t>6</w:t>
      </w:r>
      <w:r w:rsidRPr="00302C7E">
        <w:rPr>
          <w:bCs/>
        </w:rPr>
        <w:t xml:space="preserve">. — 166 с. — (Профессиональное образование). — ISBN 978-5-534-04484-3.Режим доступа: </w:t>
      </w:r>
      <w:hyperlink r:id="rId14" w:history="1">
        <w:r w:rsidRPr="00302C7E">
          <w:rPr>
            <w:rStyle w:val="a7"/>
            <w:bCs/>
          </w:rPr>
          <w:t>https://www.biblio-online.ru/book/AEC9F59D-B4DB-43CB-966A-BA3B4B4C54DB</w:t>
        </w:r>
      </w:hyperlink>
      <w:r w:rsidRPr="00302C7E">
        <w:rPr>
          <w:bCs/>
        </w:rPr>
        <w:t xml:space="preserve"> </w:t>
      </w:r>
    </w:p>
    <w:p w:rsidR="00FE53A3" w:rsidRPr="00302C7E" w:rsidRDefault="00FE53A3" w:rsidP="009C1284">
      <w:pPr>
        <w:pStyle w:val="11"/>
        <w:numPr>
          <w:ilvl w:val="0"/>
          <w:numId w:val="13"/>
        </w:numPr>
        <w:tabs>
          <w:tab w:val="num" w:pos="0"/>
        </w:tabs>
        <w:jc w:val="both"/>
      </w:pPr>
      <w:r w:rsidRPr="00302C7E">
        <w:t>Русский язык и культура речи [Электронный ресурс] : учебник / под ред. В.И. Максимова, А.В. Голубевой. (Электронное издание) — 2-е изд. — СПб. : Златоуст, 201</w:t>
      </w:r>
      <w:r>
        <w:t>7</w:t>
      </w:r>
      <w:r w:rsidRPr="00302C7E">
        <w:t xml:space="preserve">. — 384 с. Режим доступа: </w:t>
      </w:r>
      <w:hyperlink r:id="rId15" w:history="1">
        <w:r w:rsidRPr="00302C7E">
          <w:rPr>
            <w:rStyle w:val="a7"/>
          </w:rPr>
          <w:t>http://znanium.com/catalog</w:t>
        </w:r>
      </w:hyperlink>
      <w:r w:rsidRPr="00302C7E">
        <w:t>.  .- Загл. с экрана</w:t>
      </w:r>
    </w:p>
    <w:p w:rsidR="00FE53A3" w:rsidRPr="00302C7E" w:rsidRDefault="00FE53A3" w:rsidP="003B42A1">
      <w:pPr>
        <w:pStyle w:val="11"/>
        <w:ind w:left="0"/>
        <w:rPr>
          <w:bCs/>
        </w:rPr>
      </w:pPr>
    </w:p>
    <w:p w:rsidR="00042948" w:rsidRDefault="00042948" w:rsidP="003B42A1">
      <w:pPr>
        <w:pStyle w:val="11"/>
        <w:ind w:left="426" w:hanging="426"/>
        <w:rPr>
          <w:bCs/>
        </w:rPr>
      </w:pPr>
      <w:r>
        <w:rPr>
          <w:bCs/>
        </w:rPr>
        <w:t>Справочник:</w:t>
      </w:r>
      <w:r>
        <w:rPr>
          <w:bCs/>
        </w:rPr>
        <w:br/>
        <w:t>Справочная система «Консультант Плюс»</w:t>
      </w:r>
    </w:p>
    <w:p w:rsidR="003B42A1" w:rsidRDefault="003B42A1" w:rsidP="009C1284">
      <w:pPr>
        <w:pStyle w:val="11"/>
        <w:ind w:left="426"/>
        <w:rPr>
          <w:bCs/>
        </w:rPr>
      </w:pPr>
    </w:p>
    <w:p w:rsidR="00FE53A3" w:rsidRPr="00302C7E" w:rsidRDefault="00FE53A3" w:rsidP="003B42A1">
      <w:pPr>
        <w:pStyle w:val="11"/>
        <w:ind w:left="426" w:hanging="426"/>
        <w:rPr>
          <w:bCs/>
        </w:rPr>
      </w:pPr>
      <w:r w:rsidRPr="00302C7E">
        <w:rPr>
          <w:bCs/>
        </w:rPr>
        <w:t>Журналы:</w:t>
      </w:r>
    </w:p>
    <w:p w:rsidR="00FE53A3" w:rsidRPr="00302C7E" w:rsidRDefault="00DB6250" w:rsidP="009C1284">
      <w:pPr>
        <w:pStyle w:val="11"/>
        <w:ind w:left="426"/>
      </w:pPr>
      <w:hyperlink r:id="rId16" w:history="1">
        <w:r w:rsidR="00FE53A3" w:rsidRPr="00302C7E">
          <w:rPr>
            <w:u w:val="single"/>
          </w:rPr>
          <w:t>Социально-гуманитарные знания</w:t>
        </w:r>
      </w:hyperlink>
      <w:r w:rsidR="00FE53A3" w:rsidRPr="00302C7E">
        <w:t xml:space="preserve"> Режим доступа: </w:t>
      </w:r>
      <w:hyperlink r:id="rId17" w:history="1">
        <w:r w:rsidR="00FE53A3" w:rsidRPr="00302C7E">
          <w:rPr>
            <w:rStyle w:val="a7"/>
          </w:rPr>
          <w:t>https://elibrary.ru/contents.asp?titleid=9127</w:t>
        </w:r>
      </w:hyperlink>
      <w:r w:rsidR="00FE53A3" w:rsidRPr="00302C7E">
        <w:t xml:space="preserve"> </w:t>
      </w:r>
    </w:p>
    <w:p w:rsidR="00FE53A3" w:rsidRPr="00302C7E" w:rsidRDefault="00FE53A3" w:rsidP="009C1284">
      <w:pPr>
        <w:pStyle w:val="11"/>
        <w:ind w:left="426"/>
        <w:rPr>
          <w:bCs/>
        </w:rPr>
      </w:pPr>
    </w:p>
    <w:p w:rsidR="00FE53A3" w:rsidRPr="00302C7E" w:rsidRDefault="00FE53A3" w:rsidP="00CD5FA6">
      <w:pPr>
        <w:spacing w:before="100" w:beforeAutospacing="1" w:after="100" w:afterAutospacing="1"/>
        <w:jc w:val="both"/>
        <w:rPr>
          <w:b/>
          <w:bCs/>
        </w:rPr>
      </w:pPr>
      <w:r w:rsidRPr="00302C7E">
        <w:t>Интернет-ресурсы:</w:t>
      </w:r>
    </w:p>
    <w:p w:rsidR="00FE53A3" w:rsidRPr="00302C7E" w:rsidRDefault="00FE53A3" w:rsidP="00CD5FA6">
      <w:pPr>
        <w:pStyle w:val="c6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8" w:history="1">
        <w:r w:rsidRPr="00302C7E">
          <w:rPr>
            <w:rStyle w:val="a7"/>
            <w:color w:val="auto"/>
          </w:rPr>
          <w:t>http://www.ruslang.ru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Электронный ресурс справочно-информационного интернет-портала Русский язык» - Режим доступа:</w:t>
      </w:r>
      <w:r w:rsidRPr="00302C7E">
        <w:rPr>
          <w:rStyle w:val="apple-converted-space"/>
        </w:rPr>
        <w:t> </w:t>
      </w:r>
      <w:hyperlink r:id="rId19" w:history="1">
        <w:r w:rsidRPr="00302C7E">
          <w:rPr>
            <w:rStyle w:val="a7"/>
            <w:color w:val="auto"/>
          </w:rPr>
          <w:t>http://www.gramota.ru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20" w:history="1">
        <w:r w:rsidRPr="00302C7E">
          <w:rPr>
            <w:rStyle w:val="a7"/>
            <w:color w:val="auto"/>
          </w:rPr>
          <w:t>http://www.slovari.ru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302C7E">
        <w:rPr>
          <w:rStyle w:val="apple-converted-space"/>
        </w:rPr>
        <w:t> </w:t>
      </w:r>
      <w:hyperlink r:id="rId21" w:history="1">
        <w:r w:rsidRPr="00302C7E">
          <w:rPr>
            <w:rStyle w:val="a7"/>
            <w:color w:val="auto"/>
          </w:rPr>
          <w:t>http://www.gramma.ru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2C7E">
        <w:rPr>
          <w:rStyle w:val="c7"/>
        </w:rPr>
        <w:t>«Грамотная речь или учимся говорить по-русски». Словари, ссылки. - Режим доступа:</w:t>
      </w:r>
      <w:r w:rsidRPr="00302C7E">
        <w:rPr>
          <w:rStyle w:val="apple-converted-space"/>
        </w:rPr>
        <w:t> </w:t>
      </w:r>
      <w:hyperlink r:id="rId22" w:history="1">
        <w:r w:rsidRPr="00302C7E">
          <w:rPr>
            <w:rStyle w:val="a7"/>
            <w:color w:val="auto"/>
          </w:rPr>
          <w:t>http://cultrechi.narod.ru</w:t>
        </w:r>
      </w:hyperlink>
      <w:r w:rsidRPr="00302C7E">
        <w:rPr>
          <w:rStyle w:val="c7"/>
        </w:rPr>
        <w:t> </w:t>
      </w:r>
    </w:p>
    <w:p w:rsidR="00FE53A3" w:rsidRPr="00302C7E" w:rsidRDefault="00FE53A3" w:rsidP="00CD5FA6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bookmarkStart w:id="1" w:name="h.gjdgxs"/>
      <w:bookmarkEnd w:id="1"/>
      <w:r w:rsidRPr="00302C7E">
        <w:rPr>
          <w:rStyle w:val="c7"/>
        </w:rPr>
        <w:t>Сборник тестов по русскому языку, регистрация. - Режим доступа:</w:t>
      </w:r>
      <w:hyperlink r:id="rId23" w:history="1">
        <w:r w:rsidRPr="00302C7E">
          <w:rPr>
            <w:rStyle w:val="a7"/>
            <w:color w:val="auto"/>
          </w:rPr>
          <w:t>http://rostest.runnet.ru</w:t>
        </w:r>
      </w:hyperlink>
      <w:r w:rsidRPr="00302C7E">
        <w:rPr>
          <w:rStyle w:val="c7"/>
        </w:rPr>
        <w:t> </w:t>
      </w:r>
    </w:p>
    <w:p w:rsidR="00FE53A3" w:rsidRPr="00302C7E" w:rsidRDefault="00FE53A3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E53A3" w:rsidRPr="00302C7E" w:rsidRDefault="00FE53A3" w:rsidP="00886D8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02C7E">
        <w:rPr>
          <w:b/>
          <w:caps/>
        </w:rPr>
        <w:t>4. Контроль и оценка результатов освоения УЧЕБНОЙ Дисциплины</w:t>
      </w:r>
    </w:p>
    <w:p w:rsidR="00FE53A3" w:rsidRPr="00302C7E" w:rsidRDefault="00FE53A3" w:rsidP="002F10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02C7E">
        <w:rPr>
          <w:b/>
        </w:rPr>
        <w:t>Контроль</w:t>
      </w:r>
      <w:r w:rsidRPr="00302C7E">
        <w:t xml:space="preserve"> </w:t>
      </w:r>
      <w:r w:rsidRPr="00302C7E">
        <w:rPr>
          <w:b/>
        </w:rPr>
        <w:t>и оценка</w:t>
      </w:r>
      <w:r w:rsidRPr="00302C7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E53A3" w:rsidRPr="00302C7E" w:rsidRDefault="00FE53A3" w:rsidP="00F13F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FE53A3" w:rsidRPr="00DA3704" w:rsidTr="00391B61">
        <w:tc>
          <w:tcPr>
            <w:tcW w:w="4608" w:type="dxa"/>
            <w:vAlign w:val="center"/>
          </w:tcPr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bCs/>
                <w:sz w:val="20"/>
                <w:szCs w:val="20"/>
              </w:rPr>
              <w:t xml:space="preserve">(освоенные умения, </w:t>
            </w:r>
          </w:p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4860" w:type="dxa"/>
            <w:vAlign w:val="center"/>
          </w:tcPr>
          <w:p w:rsidR="00FE53A3" w:rsidRPr="00DA3704" w:rsidRDefault="00FE53A3" w:rsidP="00391B61">
            <w:pPr>
              <w:jc w:val="center"/>
              <w:rPr>
                <w:b/>
                <w:bCs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FE53A3" w:rsidRPr="00DA3704" w:rsidTr="00391B61">
        <w:trPr>
          <w:trHeight w:val="293"/>
        </w:trPr>
        <w:tc>
          <w:tcPr>
            <w:tcW w:w="4608" w:type="dxa"/>
          </w:tcPr>
          <w:p w:rsidR="00FE53A3" w:rsidRPr="00DA3704" w:rsidRDefault="00FE53A3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FE53A3" w:rsidRPr="00DA3704" w:rsidRDefault="00FE53A3" w:rsidP="00391B61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391B61">
        <w:trPr>
          <w:trHeight w:val="376"/>
        </w:trPr>
        <w:tc>
          <w:tcPr>
            <w:tcW w:w="4608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DA3704">
              <w:rPr>
                <w:sz w:val="20"/>
                <w:szCs w:val="20"/>
              </w:rPr>
              <w:t>строить свою речь в соответствии с языковыми, коммуникативными и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этическими нормами;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анализировать свою речь с точки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пользоваться словарями русского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осуществлять речевой самоконтроль;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анализировать языковые единицы с точки зрения правильности, точности и уместности их употребления;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проводить лингвистические анализ текстов различных функциональных стилей и разновидностей языка.</w:t>
            </w:r>
          </w:p>
        </w:tc>
        <w:tc>
          <w:tcPr>
            <w:tcW w:w="4860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Текущий контроль в форме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устного опроса,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защиты практических занятий,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ответов на контрольные вопросы, презентаций,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рефератов и сообщений по темам,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выполнения итоговой контрольной работы.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t>Формы контроля обучения: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устный опрос;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письменное тестирование;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контрольные работы;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домашнее задание творческого характера;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практические занятия;</w:t>
            </w:r>
          </w:p>
          <w:p w:rsidR="00FE53A3" w:rsidRPr="00DA3704" w:rsidRDefault="00FE53A3" w:rsidP="00FB1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FE53A3" w:rsidRPr="00DA3704" w:rsidTr="00391B61">
        <w:trPr>
          <w:trHeight w:val="421"/>
        </w:trPr>
        <w:tc>
          <w:tcPr>
            <w:tcW w:w="4608" w:type="dxa"/>
          </w:tcPr>
          <w:p w:rsidR="00FE53A3" w:rsidRPr="00DA3704" w:rsidRDefault="00FE53A3" w:rsidP="0039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FE53A3" w:rsidRPr="00DA3704" w:rsidRDefault="00FE53A3" w:rsidP="00391B61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391B61">
        <w:trPr>
          <w:trHeight w:val="413"/>
        </w:trPr>
        <w:tc>
          <w:tcPr>
            <w:tcW w:w="4608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различий между языком и речью;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функции языка как средство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формирования и трансляции мысли;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специфики устной и письменной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речи, правила продуцирования текстов основных деловых и учебно-научных жанров;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социально-стилистического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расслоения современного русского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языка, качества грамотной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литературной речи и нормы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литературного языка, наиболее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употребляемые выразительные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средства русского литературного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языка;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связи языка и истории, культуры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русского и других народов;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смысла понятий: речевая ситуация и её компоненты, литературный язык, языковая норма, культура речи;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основных единиц и уровней языка,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их признаки и взаимосвязь;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орфоэпических, лексических,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грамматических, орфографических и пунктуальных норм современного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русского литературного языка;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• норм речевого поведения в</w:t>
            </w:r>
          </w:p>
          <w:p w:rsidR="00FE53A3" w:rsidRPr="00DA3704" w:rsidRDefault="00FE53A3" w:rsidP="005472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социально-культурной, учебно-научной, официально-деловой сферах общения.</w:t>
            </w:r>
          </w:p>
        </w:tc>
        <w:tc>
          <w:tcPr>
            <w:tcW w:w="4860" w:type="dxa"/>
          </w:tcPr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Текущий контроль в форме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устного опроса,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защиты практических занятий,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ответов на контрольные вопросы, презентаций,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рефератов и сообщений по темам,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выполнения итоговой контрольной работы</w:t>
            </w:r>
          </w:p>
          <w:p w:rsidR="00FE53A3" w:rsidRPr="00DA3704" w:rsidRDefault="00FE53A3" w:rsidP="000801CD">
            <w:pPr>
              <w:jc w:val="both"/>
              <w:rPr>
                <w:sz w:val="20"/>
                <w:szCs w:val="20"/>
              </w:rPr>
            </w:pP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DA3704">
              <w:rPr>
                <w:i/>
                <w:iCs/>
                <w:sz w:val="20"/>
                <w:szCs w:val="20"/>
              </w:rPr>
              <w:t>Формы контроля обучения: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устный опрос;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письменное тестирование;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контрольные работы;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домашнее задание творческого характера;</w:t>
            </w:r>
          </w:p>
          <w:p w:rsidR="00FE53A3" w:rsidRPr="00DA3704" w:rsidRDefault="00FE53A3" w:rsidP="000801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практические занятия;</w:t>
            </w:r>
          </w:p>
          <w:p w:rsidR="00FE53A3" w:rsidRPr="00DA3704" w:rsidRDefault="00FE53A3" w:rsidP="00FB15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60" w:type="dxa"/>
            <w:vMerge w:val="restart"/>
          </w:tcPr>
          <w:p w:rsidR="00FE53A3" w:rsidRPr="00DA3704" w:rsidRDefault="00FE53A3" w:rsidP="00A64E69">
            <w:pPr>
              <w:rPr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19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E53A3" w:rsidRPr="00DA3704" w:rsidTr="004D2C99">
        <w:trPr>
          <w:trHeight w:val="425"/>
        </w:trPr>
        <w:tc>
          <w:tcPr>
            <w:tcW w:w="4608" w:type="dxa"/>
          </w:tcPr>
          <w:p w:rsidR="00FE53A3" w:rsidRPr="00DA3704" w:rsidRDefault="00FE53A3" w:rsidP="00B34D15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lastRenderedPageBreak/>
              <w:t>ОК-6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860" w:type="dxa"/>
            <w:vMerge/>
          </w:tcPr>
          <w:p w:rsidR="00FE53A3" w:rsidRPr="00DA3704" w:rsidRDefault="00FE53A3" w:rsidP="00A64E69">
            <w:pPr>
              <w:rPr>
                <w:sz w:val="20"/>
                <w:szCs w:val="20"/>
              </w:rPr>
            </w:pPr>
          </w:p>
        </w:tc>
      </w:tr>
    </w:tbl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Формы оценки результативности обучения: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накопительная система баллов, на основе которой выставляется итоговая оценка;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контроля направлены на проверку умений обучающихся: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отбирать и оценивать факты, процессы, явления;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выполнять условия задания на творческом уровне с представлением собственной позиции;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делать осознанный выбор способов действий из ранее известных;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осуществлять коррекцию (исправление) сделанных ошибок на новом уровне предлагаемых заданий;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работать в группе и представлять как свою, так и позицию группы.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Методы оценки результативности обучения: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rPr>
          <w:i/>
          <w:iCs/>
        </w:rPr>
        <w:t xml:space="preserve">- </w:t>
      </w:r>
      <w:r w:rsidRPr="00302C7E">
        <w:t>мониторинг роста творческой самостоятельности и навыков получения нового знания каждым обучающимся;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анализировать свою речь с точки зрения её нормативности, уместности и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целесообразности, устранять ошибки и недочёты в устной и письменной речи;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пользоваться словарями русского языка; употреблять средства русского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литературного языка, продуцировать тексты основных деловых и учебно- научных жанров;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анализировать языковые единицы с точки зрения правильности, точности и уместности их употребления;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проводить лингвистические анализ текстов различных функциональных стилей и разновидностей языка.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  <w:rPr>
          <w:i/>
          <w:iCs/>
        </w:rPr>
      </w:pPr>
      <w:r w:rsidRPr="00302C7E"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E53A3" w:rsidRPr="00302C7E" w:rsidRDefault="00FE53A3" w:rsidP="0037159D">
      <w:pPr>
        <w:autoSpaceDE w:val="0"/>
        <w:autoSpaceDN w:val="0"/>
        <w:adjustRightInd w:val="0"/>
        <w:jc w:val="both"/>
      </w:pPr>
      <w:r w:rsidRPr="00302C7E"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E53A3" w:rsidRPr="00302C7E" w:rsidRDefault="00FE53A3" w:rsidP="0037159D">
      <w:pPr>
        <w:jc w:val="both"/>
        <w:rPr>
          <w:b/>
        </w:rPr>
      </w:pPr>
      <w:r w:rsidRPr="00302C7E">
        <w:t>- совершенствования коммуникативных способностей.</w:t>
      </w:r>
    </w:p>
    <w:p w:rsidR="00FE53A3" w:rsidRPr="00302C7E" w:rsidRDefault="00FE53A3" w:rsidP="0037159D">
      <w:pPr>
        <w:jc w:val="both"/>
        <w:rPr>
          <w:b/>
        </w:rPr>
      </w:pP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t>Описание шкал оценивания:</w:t>
      </w: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t>Устный ответ</w:t>
      </w:r>
    </w:p>
    <w:p w:rsidR="00FE53A3" w:rsidRPr="00302C7E" w:rsidRDefault="00FE53A3" w:rsidP="0037159D">
      <w:pPr>
        <w:jc w:val="both"/>
      </w:pPr>
      <w:r w:rsidRPr="00302C7E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FE53A3" w:rsidRPr="00302C7E" w:rsidRDefault="00FE53A3" w:rsidP="0037159D">
      <w:pPr>
        <w:jc w:val="both"/>
      </w:pPr>
      <w:r w:rsidRPr="00302C7E">
        <w:t>«хорошо» - если обучающийся привел полный фактический материал, сделал логические выводы, но упустил важные детали;</w:t>
      </w:r>
    </w:p>
    <w:p w:rsidR="00FE53A3" w:rsidRPr="00302C7E" w:rsidRDefault="00FE53A3" w:rsidP="0037159D">
      <w:pPr>
        <w:jc w:val="both"/>
      </w:pPr>
      <w:r w:rsidRPr="00302C7E">
        <w:t>«удовлетворительно» - если материал изложен фрагментарно, есть 1-2 логические ошибки или нет выводов;</w:t>
      </w:r>
    </w:p>
    <w:p w:rsidR="00FE53A3" w:rsidRPr="00302C7E" w:rsidRDefault="00FE53A3" w:rsidP="0037159D">
      <w:pPr>
        <w:jc w:val="both"/>
      </w:pPr>
      <w:r w:rsidRPr="00302C7E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FE53A3" w:rsidRPr="00302C7E" w:rsidRDefault="00FE53A3" w:rsidP="0037159D">
      <w:pPr>
        <w:jc w:val="both"/>
        <w:rPr>
          <w:b/>
        </w:rPr>
      </w:pPr>
      <w:r w:rsidRPr="00302C7E">
        <w:rPr>
          <w:b/>
        </w:rPr>
        <w:lastRenderedPageBreak/>
        <w:t>Критерии оценки эссе</w:t>
      </w:r>
    </w:p>
    <w:p w:rsidR="00FE53A3" w:rsidRPr="00302C7E" w:rsidRDefault="00FE53A3" w:rsidP="0037159D">
      <w:pPr>
        <w:jc w:val="both"/>
      </w:pPr>
      <w:r w:rsidRPr="00302C7E">
        <w:t>«отлично» - тема раскрыта полностью, план выдержан, отсутствуют речевые и грамматические ошибки;</w:t>
      </w:r>
    </w:p>
    <w:p w:rsidR="00FE53A3" w:rsidRPr="00302C7E" w:rsidRDefault="00FE53A3" w:rsidP="0037159D">
      <w:pPr>
        <w:jc w:val="both"/>
      </w:pPr>
      <w:r w:rsidRPr="00302C7E">
        <w:t>«хорошо» - тема раскрыта полностью, план выдержан, допускаются 2 речевые и 2 грамматические ошибки;</w:t>
      </w:r>
    </w:p>
    <w:p w:rsidR="00FE53A3" w:rsidRPr="00302C7E" w:rsidRDefault="00FE53A3" w:rsidP="0037159D">
      <w:pPr>
        <w:jc w:val="both"/>
      </w:pPr>
      <w:r w:rsidRPr="00302C7E">
        <w:t>«удовлетворительно» - тема раскрыта, но есть 1-2 логические ошибки, но не более 2 речевых и грамматических ошибок;</w:t>
      </w:r>
    </w:p>
    <w:p w:rsidR="00FE53A3" w:rsidRPr="00302C7E" w:rsidRDefault="00FE53A3" w:rsidP="0037159D">
      <w:pPr>
        <w:jc w:val="both"/>
      </w:pPr>
      <w:r w:rsidRPr="00302C7E">
        <w:t>«неудовлетворительно» - тема не раскрыта или допущено более 2 логических и более 2 речевых и грамматических ошибок.</w:t>
      </w:r>
    </w:p>
    <w:p w:rsidR="00FE53A3" w:rsidRPr="00302C7E" w:rsidRDefault="00FE53A3" w:rsidP="0037159D">
      <w:pPr>
        <w:pStyle w:val="ae"/>
        <w:shd w:val="clear" w:color="auto" w:fill="F8F8F8"/>
        <w:spacing w:after="0" w:line="360" w:lineRule="auto"/>
        <w:ind w:left="0"/>
        <w:jc w:val="both"/>
      </w:pPr>
      <w:r w:rsidRPr="00302C7E">
        <w:rPr>
          <w:b/>
          <w:bCs/>
        </w:rPr>
        <w:t xml:space="preserve">Критерии оценки тестов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Все виды тестов (входной, итоговый, а также для проверки остаточных знаний) имеют общий критерий оценки: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100 – 91 % правильных ответов – отлично;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90 – 71 % правильных ответов – хорошо;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709"/>
        <w:jc w:val="both"/>
      </w:pPr>
      <w:r w:rsidRPr="00302C7E">
        <w:t xml:space="preserve">70 – 51 % правильных ответов – удовлетворительно; </w:t>
      </w:r>
    </w:p>
    <w:p w:rsidR="00FE53A3" w:rsidRPr="00302C7E" w:rsidRDefault="00FE53A3" w:rsidP="0037159D">
      <w:pPr>
        <w:pStyle w:val="ae"/>
        <w:shd w:val="clear" w:color="auto" w:fill="F8F8F8"/>
        <w:spacing w:after="0"/>
        <w:ind w:left="0" w:firstLine="709"/>
        <w:jc w:val="both"/>
      </w:pPr>
      <w:r w:rsidRPr="00302C7E">
        <w:t xml:space="preserve">50 – и менее % правильных ответов –  неудовлетворительно. </w:t>
      </w:r>
    </w:p>
    <w:p w:rsidR="00FE53A3" w:rsidRPr="00302C7E" w:rsidRDefault="00FE53A3" w:rsidP="0037159D">
      <w:pPr>
        <w:shd w:val="clear" w:color="auto" w:fill="FFFFFF"/>
        <w:autoSpaceDE w:val="0"/>
        <w:autoSpaceDN w:val="0"/>
        <w:adjustRightInd w:val="0"/>
        <w:jc w:val="both"/>
      </w:pPr>
      <w:r w:rsidRPr="00302C7E">
        <w:rPr>
          <w:b/>
        </w:rPr>
        <w:t>Самостоятельная работа</w:t>
      </w:r>
      <w:r w:rsidRPr="00302C7E">
        <w:t xml:space="preserve"> (Балльно-рейтинговая шкала оценки в </w:t>
      </w:r>
      <w:r w:rsidRPr="00302C7E">
        <w:rPr>
          <w:lang w:val="en-US"/>
        </w:rPr>
        <w:t>E</w:t>
      </w:r>
      <w:r w:rsidRPr="00302C7E">
        <w:t>-</w:t>
      </w:r>
      <w:r w:rsidRPr="00302C7E">
        <w:rPr>
          <w:lang w:val="en-US"/>
        </w:rPr>
        <w:t>learning</w:t>
      </w:r>
      <w:r w:rsidRPr="00302C7E">
        <w:t xml:space="preserve">) </w:t>
      </w:r>
    </w:p>
    <w:tbl>
      <w:tblPr>
        <w:tblW w:w="967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2307"/>
      </w:tblGrid>
      <w:tr w:rsidR="00FE53A3" w:rsidRPr="00DA3704" w:rsidTr="006F3C2B">
        <w:trPr>
          <w:trHeight w:val="27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Форма самостоятельной работы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A3704">
              <w:rPr>
                <w:b/>
                <w:sz w:val="20"/>
                <w:szCs w:val="20"/>
              </w:rPr>
              <w:t>Кол-во в баллах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Контрольный тест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15-20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 xml:space="preserve">Задания с обратной связью: </w:t>
            </w:r>
          </w:p>
          <w:p w:rsidR="00FE53A3" w:rsidRPr="00DA3704" w:rsidRDefault="00FE53A3" w:rsidP="00FB1579">
            <w:pPr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Речевой портрет</w:t>
            </w:r>
          </w:p>
          <w:p w:rsidR="00FE53A3" w:rsidRPr="00DA3704" w:rsidRDefault="00FE53A3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Презентация</w:t>
            </w:r>
          </w:p>
          <w:p w:rsidR="00FE53A3" w:rsidRPr="00DA3704" w:rsidRDefault="00FE53A3" w:rsidP="00FB1579">
            <w:pPr>
              <w:pStyle w:val="11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Реферат научной статьи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10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15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«удовлетворительно»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50-65</w:t>
            </w:r>
          </w:p>
        </w:tc>
      </w:tr>
      <w:tr w:rsidR="00FE53A3" w:rsidRPr="00DA3704" w:rsidTr="00833A92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на оценку «хорошо»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16-20</w:t>
            </w: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21-35</w:t>
            </w:r>
          </w:p>
        </w:tc>
      </w:tr>
      <w:tr w:rsidR="00FE53A3" w:rsidRPr="00DA3704" w:rsidTr="00833A92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«хорошо»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66-85</w:t>
            </w:r>
          </w:p>
        </w:tc>
      </w:tr>
      <w:tr w:rsidR="00FE53A3" w:rsidRPr="00DA3704" w:rsidTr="00833A92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8D761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Итого на оценку «отлично»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3A3" w:rsidRPr="00DA3704" w:rsidRDefault="00FE53A3" w:rsidP="00FB157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3704">
              <w:rPr>
                <w:sz w:val="20"/>
                <w:szCs w:val="20"/>
              </w:rPr>
              <w:t>86-100</w:t>
            </w:r>
          </w:p>
        </w:tc>
      </w:tr>
    </w:tbl>
    <w:p w:rsidR="00FE53A3" w:rsidRPr="00302C7E" w:rsidRDefault="00FE53A3" w:rsidP="00C5064C">
      <w:pPr>
        <w:shd w:val="clear" w:color="auto" w:fill="FFFFFF"/>
        <w:spacing w:line="288" w:lineRule="auto"/>
        <w:jc w:val="both"/>
      </w:pPr>
    </w:p>
    <w:sectPr w:rsidR="00FE53A3" w:rsidRPr="00302C7E" w:rsidSect="00E41FE7">
      <w:footerReference w:type="default" r:id="rId2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50" w:rsidRDefault="00DB6250" w:rsidP="00AF32D8">
      <w:r>
        <w:separator/>
      </w:r>
    </w:p>
  </w:endnote>
  <w:endnote w:type="continuationSeparator" w:id="0">
    <w:p w:rsidR="00DB6250" w:rsidRDefault="00DB6250" w:rsidP="00AF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3" w:rsidRDefault="009C50B2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3A3" w:rsidRDefault="00FE53A3" w:rsidP="00DC4F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3" w:rsidRDefault="009C50B2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18E">
      <w:rPr>
        <w:rStyle w:val="a5"/>
        <w:noProof/>
      </w:rPr>
      <w:t>2</w:t>
    </w:r>
    <w:r>
      <w:rPr>
        <w:rStyle w:val="a5"/>
      </w:rPr>
      <w:fldChar w:fldCharType="end"/>
    </w:r>
  </w:p>
  <w:p w:rsidR="00FE53A3" w:rsidRDefault="00FE53A3" w:rsidP="00DC4F4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3A3" w:rsidRDefault="009C50B2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3A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18E">
      <w:rPr>
        <w:rStyle w:val="a5"/>
        <w:noProof/>
      </w:rPr>
      <w:t>17</w:t>
    </w:r>
    <w:r>
      <w:rPr>
        <w:rStyle w:val="a5"/>
      </w:rPr>
      <w:fldChar w:fldCharType="end"/>
    </w:r>
  </w:p>
  <w:p w:rsidR="00FE53A3" w:rsidRDefault="00FE53A3" w:rsidP="00E41FE7">
    <w:pPr>
      <w:pStyle w:val="a3"/>
      <w:ind w:right="360"/>
    </w:pPr>
    <w:r>
      <w:t xml:space="preserve"> </w:t>
    </w:r>
  </w:p>
  <w:p w:rsidR="00FE53A3" w:rsidRDefault="00FE53A3" w:rsidP="00E41F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50" w:rsidRDefault="00DB6250" w:rsidP="00AF32D8">
      <w:r>
        <w:separator/>
      </w:r>
    </w:p>
  </w:footnote>
  <w:footnote w:type="continuationSeparator" w:id="0">
    <w:p w:rsidR="00DB6250" w:rsidRDefault="00DB6250" w:rsidP="00AF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9D8"/>
    <w:multiLevelType w:val="hybridMultilevel"/>
    <w:tmpl w:val="C6BA633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647E9"/>
    <w:multiLevelType w:val="multilevel"/>
    <w:tmpl w:val="D1CCF9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6FC67C1"/>
    <w:multiLevelType w:val="multilevel"/>
    <w:tmpl w:val="6466F2E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656B02"/>
    <w:multiLevelType w:val="hybridMultilevel"/>
    <w:tmpl w:val="711E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C107A"/>
    <w:multiLevelType w:val="hybridMultilevel"/>
    <w:tmpl w:val="494A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5E1916"/>
    <w:multiLevelType w:val="hybridMultilevel"/>
    <w:tmpl w:val="3A5E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777E9"/>
    <w:multiLevelType w:val="hybridMultilevel"/>
    <w:tmpl w:val="29840A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C310F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33045DB0"/>
    <w:multiLevelType w:val="singleLevel"/>
    <w:tmpl w:val="B2B2C4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095EE3"/>
    <w:multiLevelType w:val="multilevel"/>
    <w:tmpl w:val="0B589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690E77"/>
    <w:multiLevelType w:val="hybridMultilevel"/>
    <w:tmpl w:val="4D262B0C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52C217F3"/>
    <w:multiLevelType w:val="hybridMultilevel"/>
    <w:tmpl w:val="13A0460A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D11B6"/>
    <w:multiLevelType w:val="singleLevel"/>
    <w:tmpl w:val="6254C57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8">
    <w:nsid w:val="570C20A8"/>
    <w:multiLevelType w:val="multilevel"/>
    <w:tmpl w:val="77882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2B68BF"/>
    <w:multiLevelType w:val="multilevel"/>
    <w:tmpl w:val="64882B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651176DC"/>
    <w:multiLevelType w:val="hybridMultilevel"/>
    <w:tmpl w:val="B628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0114E"/>
    <w:multiLevelType w:val="hybridMultilevel"/>
    <w:tmpl w:val="7AD0F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8C6FB0"/>
    <w:multiLevelType w:val="hybridMultilevel"/>
    <w:tmpl w:val="489E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D6506C"/>
    <w:multiLevelType w:val="hybridMultilevel"/>
    <w:tmpl w:val="54EC541C"/>
    <w:lvl w:ilvl="0" w:tplc="3ECC8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20"/>
  </w:num>
  <w:num w:numId="15">
    <w:abstractNumId w:val="23"/>
  </w:num>
  <w:num w:numId="16">
    <w:abstractNumId w:val="15"/>
  </w:num>
  <w:num w:numId="17">
    <w:abstractNumId w:val="13"/>
  </w:num>
  <w:num w:numId="18">
    <w:abstractNumId w:val="2"/>
  </w:num>
  <w:num w:numId="19">
    <w:abstractNumId w:val="24"/>
  </w:num>
  <w:num w:numId="20">
    <w:abstractNumId w:val="8"/>
  </w:num>
  <w:num w:numId="21">
    <w:abstractNumId w:val="21"/>
  </w:num>
  <w:num w:numId="22">
    <w:abstractNumId w:val="16"/>
  </w:num>
  <w:num w:numId="23">
    <w:abstractNumId w:val="14"/>
  </w:num>
  <w:num w:numId="24">
    <w:abstractNumId w:val="19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F68"/>
    <w:rsid w:val="00003930"/>
    <w:rsid w:val="0000529C"/>
    <w:rsid w:val="00007A7A"/>
    <w:rsid w:val="00007FEB"/>
    <w:rsid w:val="00020222"/>
    <w:rsid w:val="000255BD"/>
    <w:rsid w:val="000260A8"/>
    <w:rsid w:val="000270FE"/>
    <w:rsid w:val="00031B44"/>
    <w:rsid w:val="00033533"/>
    <w:rsid w:val="00041856"/>
    <w:rsid w:val="00042948"/>
    <w:rsid w:val="0004309D"/>
    <w:rsid w:val="00046DDF"/>
    <w:rsid w:val="00057865"/>
    <w:rsid w:val="00061367"/>
    <w:rsid w:val="000650F4"/>
    <w:rsid w:val="00067466"/>
    <w:rsid w:val="00075CFB"/>
    <w:rsid w:val="00075D12"/>
    <w:rsid w:val="000801CD"/>
    <w:rsid w:val="00087184"/>
    <w:rsid w:val="00087250"/>
    <w:rsid w:val="0008764A"/>
    <w:rsid w:val="00091C4F"/>
    <w:rsid w:val="000A0AAA"/>
    <w:rsid w:val="000B233E"/>
    <w:rsid w:val="000C5DE9"/>
    <w:rsid w:val="000D10CF"/>
    <w:rsid w:val="000E1605"/>
    <w:rsid w:val="000E3CE2"/>
    <w:rsid w:val="000E4490"/>
    <w:rsid w:val="000E4A7D"/>
    <w:rsid w:val="00100BBC"/>
    <w:rsid w:val="0010335B"/>
    <w:rsid w:val="001101DF"/>
    <w:rsid w:val="00113551"/>
    <w:rsid w:val="00121404"/>
    <w:rsid w:val="00135595"/>
    <w:rsid w:val="001409B2"/>
    <w:rsid w:val="001423BA"/>
    <w:rsid w:val="00146CB2"/>
    <w:rsid w:val="00161579"/>
    <w:rsid w:val="0016731E"/>
    <w:rsid w:val="00171052"/>
    <w:rsid w:val="00177A10"/>
    <w:rsid w:val="00183F7E"/>
    <w:rsid w:val="001845D1"/>
    <w:rsid w:val="00192B0B"/>
    <w:rsid w:val="00193145"/>
    <w:rsid w:val="00195068"/>
    <w:rsid w:val="0019708D"/>
    <w:rsid w:val="001A0423"/>
    <w:rsid w:val="001A4027"/>
    <w:rsid w:val="001A6274"/>
    <w:rsid w:val="001B13C2"/>
    <w:rsid w:val="001B3F5F"/>
    <w:rsid w:val="001C0D80"/>
    <w:rsid w:val="001D1BDF"/>
    <w:rsid w:val="001D205D"/>
    <w:rsid w:val="001E1E43"/>
    <w:rsid w:val="001E32AC"/>
    <w:rsid w:val="001F1221"/>
    <w:rsid w:val="001F4592"/>
    <w:rsid w:val="00207B00"/>
    <w:rsid w:val="00214E40"/>
    <w:rsid w:val="00222B28"/>
    <w:rsid w:val="00240329"/>
    <w:rsid w:val="00256ECF"/>
    <w:rsid w:val="00260666"/>
    <w:rsid w:val="002737A2"/>
    <w:rsid w:val="00284560"/>
    <w:rsid w:val="00287418"/>
    <w:rsid w:val="002A16E3"/>
    <w:rsid w:val="002B0473"/>
    <w:rsid w:val="002B29B1"/>
    <w:rsid w:val="002B6479"/>
    <w:rsid w:val="002B6DB9"/>
    <w:rsid w:val="002C0086"/>
    <w:rsid w:val="002C47F0"/>
    <w:rsid w:val="002C6886"/>
    <w:rsid w:val="002F103E"/>
    <w:rsid w:val="003024AE"/>
    <w:rsid w:val="00302C7E"/>
    <w:rsid w:val="00311569"/>
    <w:rsid w:val="00320540"/>
    <w:rsid w:val="00322EE8"/>
    <w:rsid w:val="003260F9"/>
    <w:rsid w:val="00334C73"/>
    <w:rsid w:val="00337E6E"/>
    <w:rsid w:val="003606BD"/>
    <w:rsid w:val="0036461D"/>
    <w:rsid w:val="003713B8"/>
    <w:rsid w:val="0037159D"/>
    <w:rsid w:val="00374ADE"/>
    <w:rsid w:val="003852CC"/>
    <w:rsid w:val="00385A4A"/>
    <w:rsid w:val="00391B61"/>
    <w:rsid w:val="00392AC4"/>
    <w:rsid w:val="00393522"/>
    <w:rsid w:val="00393B9C"/>
    <w:rsid w:val="003A3360"/>
    <w:rsid w:val="003B42A1"/>
    <w:rsid w:val="003C16E5"/>
    <w:rsid w:val="003D2E70"/>
    <w:rsid w:val="003D2FEF"/>
    <w:rsid w:val="003D3CE9"/>
    <w:rsid w:val="003D44D1"/>
    <w:rsid w:val="003F36FA"/>
    <w:rsid w:val="00404535"/>
    <w:rsid w:val="00410756"/>
    <w:rsid w:val="00410BD8"/>
    <w:rsid w:val="004148E8"/>
    <w:rsid w:val="0041584E"/>
    <w:rsid w:val="00430F67"/>
    <w:rsid w:val="004346D2"/>
    <w:rsid w:val="0044016D"/>
    <w:rsid w:val="00440B52"/>
    <w:rsid w:val="004523EF"/>
    <w:rsid w:val="00464000"/>
    <w:rsid w:val="00470894"/>
    <w:rsid w:val="00477D1A"/>
    <w:rsid w:val="00480ADD"/>
    <w:rsid w:val="00493D18"/>
    <w:rsid w:val="00497AE1"/>
    <w:rsid w:val="004A25FB"/>
    <w:rsid w:val="004A381B"/>
    <w:rsid w:val="004B2F4F"/>
    <w:rsid w:val="004B4243"/>
    <w:rsid w:val="004B6A8E"/>
    <w:rsid w:val="004B711D"/>
    <w:rsid w:val="004C111A"/>
    <w:rsid w:val="004C114D"/>
    <w:rsid w:val="004C38FC"/>
    <w:rsid w:val="004D2C99"/>
    <w:rsid w:val="004E21DA"/>
    <w:rsid w:val="004E2D7E"/>
    <w:rsid w:val="005011B3"/>
    <w:rsid w:val="005018D1"/>
    <w:rsid w:val="00502B28"/>
    <w:rsid w:val="00511EBD"/>
    <w:rsid w:val="00517C07"/>
    <w:rsid w:val="00522649"/>
    <w:rsid w:val="00527C32"/>
    <w:rsid w:val="0053424E"/>
    <w:rsid w:val="00542978"/>
    <w:rsid w:val="00547267"/>
    <w:rsid w:val="005862C2"/>
    <w:rsid w:val="005A0909"/>
    <w:rsid w:val="005C03FC"/>
    <w:rsid w:val="005D49C9"/>
    <w:rsid w:val="005D7E9B"/>
    <w:rsid w:val="005E0B52"/>
    <w:rsid w:val="005E1CA2"/>
    <w:rsid w:val="005E21AF"/>
    <w:rsid w:val="005E697A"/>
    <w:rsid w:val="005F22E8"/>
    <w:rsid w:val="005F50F4"/>
    <w:rsid w:val="00600B1D"/>
    <w:rsid w:val="006019BC"/>
    <w:rsid w:val="00607225"/>
    <w:rsid w:val="006143A9"/>
    <w:rsid w:val="00614430"/>
    <w:rsid w:val="00616D6A"/>
    <w:rsid w:val="00624329"/>
    <w:rsid w:val="00631E0C"/>
    <w:rsid w:val="00635E33"/>
    <w:rsid w:val="006406A2"/>
    <w:rsid w:val="00654255"/>
    <w:rsid w:val="00657F14"/>
    <w:rsid w:val="006637B1"/>
    <w:rsid w:val="006776F6"/>
    <w:rsid w:val="00681BAE"/>
    <w:rsid w:val="00683239"/>
    <w:rsid w:val="00685801"/>
    <w:rsid w:val="006974DC"/>
    <w:rsid w:val="006B153D"/>
    <w:rsid w:val="006D5E20"/>
    <w:rsid w:val="006E1550"/>
    <w:rsid w:val="006F3C2B"/>
    <w:rsid w:val="00706D20"/>
    <w:rsid w:val="0071269D"/>
    <w:rsid w:val="0072338E"/>
    <w:rsid w:val="00723FD2"/>
    <w:rsid w:val="007305CC"/>
    <w:rsid w:val="0073076E"/>
    <w:rsid w:val="0074283F"/>
    <w:rsid w:val="00746E1E"/>
    <w:rsid w:val="0076091E"/>
    <w:rsid w:val="00760F6F"/>
    <w:rsid w:val="0077465A"/>
    <w:rsid w:val="007867D1"/>
    <w:rsid w:val="00792030"/>
    <w:rsid w:val="007A472E"/>
    <w:rsid w:val="007A5153"/>
    <w:rsid w:val="007B199F"/>
    <w:rsid w:val="007B5A14"/>
    <w:rsid w:val="007B6C92"/>
    <w:rsid w:val="007D0DE5"/>
    <w:rsid w:val="007E1F98"/>
    <w:rsid w:val="007E6A16"/>
    <w:rsid w:val="007E7825"/>
    <w:rsid w:val="00810800"/>
    <w:rsid w:val="00810F33"/>
    <w:rsid w:val="008144A5"/>
    <w:rsid w:val="00817676"/>
    <w:rsid w:val="00821E04"/>
    <w:rsid w:val="00822320"/>
    <w:rsid w:val="0082378C"/>
    <w:rsid w:val="00833A92"/>
    <w:rsid w:val="00834B6A"/>
    <w:rsid w:val="00836604"/>
    <w:rsid w:val="00836D77"/>
    <w:rsid w:val="00841F1F"/>
    <w:rsid w:val="00842691"/>
    <w:rsid w:val="008436B0"/>
    <w:rsid w:val="00856038"/>
    <w:rsid w:val="00862C5F"/>
    <w:rsid w:val="008677F4"/>
    <w:rsid w:val="008708A1"/>
    <w:rsid w:val="0087408C"/>
    <w:rsid w:val="00875E15"/>
    <w:rsid w:val="00881521"/>
    <w:rsid w:val="00883646"/>
    <w:rsid w:val="00886D83"/>
    <w:rsid w:val="00893662"/>
    <w:rsid w:val="008941D7"/>
    <w:rsid w:val="008A298E"/>
    <w:rsid w:val="008A40FF"/>
    <w:rsid w:val="008A5CA1"/>
    <w:rsid w:val="008B3516"/>
    <w:rsid w:val="008C3876"/>
    <w:rsid w:val="008D7616"/>
    <w:rsid w:val="008E2FA4"/>
    <w:rsid w:val="008E6C63"/>
    <w:rsid w:val="008E7F8D"/>
    <w:rsid w:val="0090269C"/>
    <w:rsid w:val="00902DCA"/>
    <w:rsid w:val="00916CA9"/>
    <w:rsid w:val="00922B2D"/>
    <w:rsid w:val="009250BC"/>
    <w:rsid w:val="009316D3"/>
    <w:rsid w:val="00932B53"/>
    <w:rsid w:val="0093774F"/>
    <w:rsid w:val="0094395C"/>
    <w:rsid w:val="009442C0"/>
    <w:rsid w:val="009559C1"/>
    <w:rsid w:val="00970C0E"/>
    <w:rsid w:val="00976FBF"/>
    <w:rsid w:val="009849D3"/>
    <w:rsid w:val="00992E1E"/>
    <w:rsid w:val="00994414"/>
    <w:rsid w:val="00997ACA"/>
    <w:rsid w:val="009A0289"/>
    <w:rsid w:val="009A561C"/>
    <w:rsid w:val="009B0D32"/>
    <w:rsid w:val="009B68DC"/>
    <w:rsid w:val="009C018E"/>
    <w:rsid w:val="009C1284"/>
    <w:rsid w:val="009C50B2"/>
    <w:rsid w:val="009D1F9A"/>
    <w:rsid w:val="009D27DE"/>
    <w:rsid w:val="009E27F4"/>
    <w:rsid w:val="009E36BE"/>
    <w:rsid w:val="009F1803"/>
    <w:rsid w:val="009F363E"/>
    <w:rsid w:val="00A02CBC"/>
    <w:rsid w:val="00A055C3"/>
    <w:rsid w:val="00A063EF"/>
    <w:rsid w:val="00A06941"/>
    <w:rsid w:val="00A07C63"/>
    <w:rsid w:val="00A20A8B"/>
    <w:rsid w:val="00A2778F"/>
    <w:rsid w:val="00A30061"/>
    <w:rsid w:val="00A33218"/>
    <w:rsid w:val="00A36DF6"/>
    <w:rsid w:val="00A45E5E"/>
    <w:rsid w:val="00A53E07"/>
    <w:rsid w:val="00A56D79"/>
    <w:rsid w:val="00A57647"/>
    <w:rsid w:val="00A62C52"/>
    <w:rsid w:val="00A6347B"/>
    <w:rsid w:val="00A64E69"/>
    <w:rsid w:val="00A70F37"/>
    <w:rsid w:val="00A765ED"/>
    <w:rsid w:val="00A76D07"/>
    <w:rsid w:val="00A80332"/>
    <w:rsid w:val="00A81206"/>
    <w:rsid w:val="00A86A7F"/>
    <w:rsid w:val="00A93CE2"/>
    <w:rsid w:val="00A9487B"/>
    <w:rsid w:val="00AA18DC"/>
    <w:rsid w:val="00AA2F77"/>
    <w:rsid w:val="00AA3BA0"/>
    <w:rsid w:val="00AB234E"/>
    <w:rsid w:val="00AB2EF5"/>
    <w:rsid w:val="00AB306C"/>
    <w:rsid w:val="00AB6669"/>
    <w:rsid w:val="00AB7004"/>
    <w:rsid w:val="00AB70C3"/>
    <w:rsid w:val="00AC7FA6"/>
    <w:rsid w:val="00AD1DCD"/>
    <w:rsid w:val="00AD54DE"/>
    <w:rsid w:val="00AE575D"/>
    <w:rsid w:val="00AF32D8"/>
    <w:rsid w:val="00B2297E"/>
    <w:rsid w:val="00B23373"/>
    <w:rsid w:val="00B27BE8"/>
    <w:rsid w:val="00B30FC9"/>
    <w:rsid w:val="00B34D15"/>
    <w:rsid w:val="00B422B1"/>
    <w:rsid w:val="00B451C1"/>
    <w:rsid w:val="00B467F2"/>
    <w:rsid w:val="00B469A4"/>
    <w:rsid w:val="00B6059A"/>
    <w:rsid w:val="00B624E6"/>
    <w:rsid w:val="00B62858"/>
    <w:rsid w:val="00B62AC5"/>
    <w:rsid w:val="00B72A99"/>
    <w:rsid w:val="00B77E8C"/>
    <w:rsid w:val="00B850A3"/>
    <w:rsid w:val="00B91AB1"/>
    <w:rsid w:val="00B976CC"/>
    <w:rsid w:val="00B97C57"/>
    <w:rsid w:val="00BA2E43"/>
    <w:rsid w:val="00BA766B"/>
    <w:rsid w:val="00BB0408"/>
    <w:rsid w:val="00BC37F2"/>
    <w:rsid w:val="00BD14F4"/>
    <w:rsid w:val="00BD289C"/>
    <w:rsid w:val="00BD5EBA"/>
    <w:rsid w:val="00BE12EA"/>
    <w:rsid w:val="00BE5814"/>
    <w:rsid w:val="00BE6FE5"/>
    <w:rsid w:val="00BF21CA"/>
    <w:rsid w:val="00BF7334"/>
    <w:rsid w:val="00C126DF"/>
    <w:rsid w:val="00C22202"/>
    <w:rsid w:val="00C248F1"/>
    <w:rsid w:val="00C2490B"/>
    <w:rsid w:val="00C2782E"/>
    <w:rsid w:val="00C404ED"/>
    <w:rsid w:val="00C448BB"/>
    <w:rsid w:val="00C46165"/>
    <w:rsid w:val="00C46464"/>
    <w:rsid w:val="00C464C3"/>
    <w:rsid w:val="00C5064C"/>
    <w:rsid w:val="00C53C3B"/>
    <w:rsid w:val="00C57C46"/>
    <w:rsid w:val="00C62990"/>
    <w:rsid w:val="00C62B13"/>
    <w:rsid w:val="00C62B4E"/>
    <w:rsid w:val="00C74BF8"/>
    <w:rsid w:val="00C85D5D"/>
    <w:rsid w:val="00C87C8B"/>
    <w:rsid w:val="00C918A7"/>
    <w:rsid w:val="00CA0178"/>
    <w:rsid w:val="00CA5423"/>
    <w:rsid w:val="00CA7BBD"/>
    <w:rsid w:val="00CB0CD4"/>
    <w:rsid w:val="00CB4C7E"/>
    <w:rsid w:val="00CC2B56"/>
    <w:rsid w:val="00CC2B6B"/>
    <w:rsid w:val="00CC5AB3"/>
    <w:rsid w:val="00CC744C"/>
    <w:rsid w:val="00CD5FA6"/>
    <w:rsid w:val="00CE26BE"/>
    <w:rsid w:val="00CE79E3"/>
    <w:rsid w:val="00CF14BB"/>
    <w:rsid w:val="00CF2368"/>
    <w:rsid w:val="00CF51ED"/>
    <w:rsid w:val="00CF7CC6"/>
    <w:rsid w:val="00D102CF"/>
    <w:rsid w:val="00D10C3E"/>
    <w:rsid w:val="00D1203C"/>
    <w:rsid w:val="00D1581D"/>
    <w:rsid w:val="00D16AC7"/>
    <w:rsid w:val="00D275D2"/>
    <w:rsid w:val="00D30DA4"/>
    <w:rsid w:val="00D4181C"/>
    <w:rsid w:val="00D449D0"/>
    <w:rsid w:val="00D44B40"/>
    <w:rsid w:val="00D530EC"/>
    <w:rsid w:val="00D55647"/>
    <w:rsid w:val="00D64FBF"/>
    <w:rsid w:val="00D65F31"/>
    <w:rsid w:val="00D71D81"/>
    <w:rsid w:val="00D747C8"/>
    <w:rsid w:val="00D80520"/>
    <w:rsid w:val="00D8287C"/>
    <w:rsid w:val="00D90D76"/>
    <w:rsid w:val="00D90DE6"/>
    <w:rsid w:val="00D90E11"/>
    <w:rsid w:val="00D92F42"/>
    <w:rsid w:val="00D96136"/>
    <w:rsid w:val="00D96B87"/>
    <w:rsid w:val="00DA03EA"/>
    <w:rsid w:val="00DA3704"/>
    <w:rsid w:val="00DB6250"/>
    <w:rsid w:val="00DC4F41"/>
    <w:rsid w:val="00DC531D"/>
    <w:rsid w:val="00DD3888"/>
    <w:rsid w:val="00DE7BC8"/>
    <w:rsid w:val="00E04E29"/>
    <w:rsid w:val="00E126CC"/>
    <w:rsid w:val="00E13C12"/>
    <w:rsid w:val="00E23516"/>
    <w:rsid w:val="00E237A7"/>
    <w:rsid w:val="00E2500E"/>
    <w:rsid w:val="00E26F5C"/>
    <w:rsid w:val="00E32C11"/>
    <w:rsid w:val="00E41FE7"/>
    <w:rsid w:val="00E50842"/>
    <w:rsid w:val="00E51ACB"/>
    <w:rsid w:val="00E53D9E"/>
    <w:rsid w:val="00E542B8"/>
    <w:rsid w:val="00E55D39"/>
    <w:rsid w:val="00E7546D"/>
    <w:rsid w:val="00E82584"/>
    <w:rsid w:val="00E9398D"/>
    <w:rsid w:val="00E942B0"/>
    <w:rsid w:val="00E955C9"/>
    <w:rsid w:val="00E95CA3"/>
    <w:rsid w:val="00EA03E0"/>
    <w:rsid w:val="00EA3224"/>
    <w:rsid w:val="00EB01D3"/>
    <w:rsid w:val="00EB5510"/>
    <w:rsid w:val="00EB6A43"/>
    <w:rsid w:val="00EB7975"/>
    <w:rsid w:val="00EC1204"/>
    <w:rsid w:val="00EC32B2"/>
    <w:rsid w:val="00ED5CFB"/>
    <w:rsid w:val="00EE55BF"/>
    <w:rsid w:val="00EF5E09"/>
    <w:rsid w:val="00F00612"/>
    <w:rsid w:val="00F07D16"/>
    <w:rsid w:val="00F1330F"/>
    <w:rsid w:val="00F13F68"/>
    <w:rsid w:val="00F24053"/>
    <w:rsid w:val="00F2630E"/>
    <w:rsid w:val="00F2665E"/>
    <w:rsid w:val="00F321F0"/>
    <w:rsid w:val="00F43B2C"/>
    <w:rsid w:val="00F541BF"/>
    <w:rsid w:val="00F572C5"/>
    <w:rsid w:val="00F5778B"/>
    <w:rsid w:val="00F57F50"/>
    <w:rsid w:val="00F6533D"/>
    <w:rsid w:val="00F67032"/>
    <w:rsid w:val="00F73A89"/>
    <w:rsid w:val="00F74465"/>
    <w:rsid w:val="00F871F6"/>
    <w:rsid w:val="00FA08AC"/>
    <w:rsid w:val="00FA1DAE"/>
    <w:rsid w:val="00FA4194"/>
    <w:rsid w:val="00FA638B"/>
    <w:rsid w:val="00FB1579"/>
    <w:rsid w:val="00FB4494"/>
    <w:rsid w:val="00FC5548"/>
    <w:rsid w:val="00FD14FE"/>
    <w:rsid w:val="00FE3593"/>
    <w:rsid w:val="00FE53A3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6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3F6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F68"/>
    <w:rPr>
      <w:rFonts w:ascii="Times New Roman" w:hAnsi="Times New Roman"/>
      <w:sz w:val="24"/>
      <w:lang w:eastAsia="ru-RU"/>
    </w:rPr>
  </w:style>
  <w:style w:type="paragraph" w:styleId="2">
    <w:name w:val="List 2"/>
    <w:basedOn w:val="a"/>
    <w:uiPriority w:val="99"/>
    <w:rsid w:val="00F13F68"/>
    <w:pPr>
      <w:ind w:left="566" w:hanging="283"/>
    </w:pPr>
  </w:style>
  <w:style w:type="paragraph" w:styleId="a3">
    <w:name w:val="footer"/>
    <w:basedOn w:val="a"/>
    <w:link w:val="a4"/>
    <w:uiPriority w:val="99"/>
    <w:rsid w:val="00F13F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5">
    <w:name w:val="page number"/>
    <w:basedOn w:val="a0"/>
    <w:uiPriority w:val="99"/>
    <w:rsid w:val="00F13F68"/>
    <w:rPr>
      <w:rFonts w:cs="Times New Roman"/>
    </w:rPr>
  </w:style>
  <w:style w:type="paragraph" w:customStyle="1" w:styleId="ConsPlusNonformat">
    <w:name w:val="ConsPlusNonformat"/>
    <w:uiPriority w:val="99"/>
    <w:rsid w:val="00F13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3F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6">
    <w:name w:val="Strong"/>
    <w:basedOn w:val="a0"/>
    <w:uiPriority w:val="99"/>
    <w:qFormat/>
    <w:rsid w:val="00F13F68"/>
    <w:rPr>
      <w:b/>
    </w:rPr>
  </w:style>
  <w:style w:type="paragraph" w:customStyle="1" w:styleId="11">
    <w:name w:val="Абзац списка1"/>
    <w:basedOn w:val="a"/>
    <w:uiPriority w:val="99"/>
    <w:qFormat/>
    <w:rsid w:val="00F13F68"/>
    <w:pPr>
      <w:ind w:left="720"/>
    </w:pPr>
  </w:style>
  <w:style w:type="paragraph" w:customStyle="1" w:styleId="12">
    <w:name w:val="Абзац списка1"/>
    <w:basedOn w:val="a"/>
    <w:uiPriority w:val="99"/>
    <w:rsid w:val="00F13F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F13F6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F13F68"/>
    <w:rPr>
      <w:rFonts w:ascii="Times New Roman" w:hAnsi="Times New Roman"/>
      <w:sz w:val="24"/>
      <w:lang w:eastAsia="ru-RU"/>
    </w:rPr>
  </w:style>
  <w:style w:type="character" w:styleId="a7">
    <w:name w:val="Hyperlink"/>
    <w:basedOn w:val="a0"/>
    <w:uiPriority w:val="99"/>
    <w:rsid w:val="00F13F68"/>
    <w:rPr>
      <w:color w:val="0000FF"/>
      <w:u w:val="single"/>
    </w:rPr>
  </w:style>
  <w:style w:type="paragraph" w:styleId="a8">
    <w:name w:val="List"/>
    <w:basedOn w:val="a"/>
    <w:uiPriority w:val="99"/>
    <w:semiHidden/>
    <w:rsid w:val="00F13F68"/>
    <w:pPr>
      <w:ind w:left="283" w:hanging="283"/>
    </w:pPr>
  </w:style>
  <w:style w:type="character" w:styleId="a9">
    <w:name w:val="Emphasis"/>
    <w:basedOn w:val="a0"/>
    <w:uiPriority w:val="99"/>
    <w:qFormat/>
    <w:rsid w:val="00F13F68"/>
    <w:rPr>
      <w:i/>
    </w:rPr>
  </w:style>
  <w:style w:type="paragraph" w:styleId="aa">
    <w:name w:val="Body Text"/>
    <w:basedOn w:val="a"/>
    <w:link w:val="ab"/>
    <w:uiPriority w:val="99"/>
    <w:rsid w:val="00F13F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3F68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511EB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11EBD"/>
    <w:rPr>
      <w:rFonts w:ascii="Tahoma" w:hAnsi="Tahoma"/>
      <w:sz w:val="16"/>
      <w:lang w:eastAsia="ru-RU"/>
    </w:rPr>
  </w:style>
  <w:style w:type="paragraph" w:styleId="ae">
    <w:name w:val="Body Text Indent"/>
    <w:basedOn w:val="a"/>
    <w:link w:val="af"/>
    <w:uiPriority w:val="99"/>
    <w:semiHidden/>
    <w:rsid w:val="00E13C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E13C12"/>
    <w:rPr>
      <w:rFonts w:ascii="Times New Roman" w:hAnsi="Times New Roman"/>
      <w:sz w:val="24"/>
      <w:lang w:eastAsia="ru-RU"/>
    </w:rPr>
  </w:style>
  <w:style w:type="table" w:styleId="af0">
    <w:name w:val="Table Grid"/>
    <w:basedOn w:val="a1"/>
    <w:uiPriority w:val="59"/>
    <w:locked/>
    <w:rsid w:val="0065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1">
    <w:name w:val="c61"/>
    <w:basedOn w:val="a"/>
    <w:rsid w:val="004C111A"/>
    <w:pPr>
      <w:spacing w:before="100" w:beforeAutospacing="1" w:after="100" w:afterAutospacing="1"/>
    </w:pPr>
  </w:style>
  <w:style w:type="character" w:customStyle="1" w:styleId="c7">
    <w:name w:val="c7"/>
    <w:basedOn w:val="a0"/>
    <w:rsid w:val="004C111A"/>
    <w:rPr>
      <w:rFonts w:cs="Times New Roman"/>
    </w:rPr>
  </w:style>
  <w:style w:type="character" w:customStyle="1" w:styleId="apple-converted-space">
    <w:name w:val="apple-converted-space"/>
    <w:basedOn w:val="a0"/>
    <w:rsid w:val="004C111A"/>
    <w:rPr>
      <w:rFonts w:cs="Times New Roman"/>
    </w:rPr>
  </w:style>
  <w:style w:type="paragraph" w:customStyle="1" w:styleId="Default">
    <w:name w:val="Default"/>
    <w:rsid w:val="009E36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">
    <w:name w:val="Знак Знак3"/>
    <w:basedOn w:val="a0"/>
    <w:locked/>
    <w:rsid w:val="00B467F2"/>
    <w:rPr>
      <w:sz w:val="24"/>
      <w:szCs w:val="24"/>
      <w:lang w:val="ru-RU" w:eastAsia="ru-RU" w:bidi="ar-SA"/>
    </w:rPr>
  </w:style>
  <w:style w:type="paragraph" w:styleId="af1">
    <w:name w:val="Normal (Web)"/>
    <w:basedOn w:val="a"/>
    <w:uiPriority w:val="99"/>
    <w:unhideWhenUsed/>
    <w:rsid w:val="00B72A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B6B65CFD-8816-47F6-AF8F-9EDB4C53F8C8" TargetMode="External"/><Relationship Id="rId18" Type="http://schemas.openxmlformats.org/officeDocument/2006/relationships/hyperlink" Target="http://www.google.com/url?q=http%3A%2F%2Fwww.ruslang.ru&amp;sa=D&amp;sntz=1&amp;usg=AFQjCNGCj_eWk9MaRYXQSBgaOusBp4C6R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gramma.ru&amp;sa=D&amp;sntz=1&amp;usg=AFQjCNEn36NndPzKJfbcrDhLecW0_eVpJ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FD0F749-6864-421F-A418-372CA5945F5B" TargetMode="External"/><Relationship Id="rId17" Type="http://schemas.openxmlformats.org/officeDocument/2006/relationships/hyperlink" Target="https://elibrary.ru/contents.asp?titleid=91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9127" TargetMode="External"/><Relationship Id="rId20" Type="http://schemas.openxmlformats.org/officeDocument/2006/relationships/hyperlink" Target="http://www.google.com/url?q=http%3A%2F%2Fwww.slovari.ru&amp;sa=D&amp;sntz=1&amp;usg=AFQjCNGpYJFEiPZyMoKPollydss3fgoY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B82178-F5C5-4091-8AA0-AECF4E1482F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" TargetMode="External"/><Relationship Id="rId23" Type="http://schemas.openxmlformats.org/officeDocument/2006/relationships/hyperlink" Target="http://www.google.com/url?q=http%3A%2F%2Frostest.runnet.ru&amp;sa=D&amp;sntz=1&amp;usg=AFQjCNHGyMcnxrTUOqyW_Ni87HJnnMsjYQ" TargetMode="External"/><Relationship Id="rId10" Type="http://schemas.openxmlformats.org/officeDocument/2006/relationships/hyperlink" Target="https://www.biblio-online.ru/book/82FA4372-C48B-4106-88BC-0E2650246585" TargetMode="External"/><Relationship Id="rId19" Type="http://schemas.openxmlformats.org/officeDocument/2006/relationships/hyperlink" Target="http://www.google.com/url?q=http%3A%2F%2Fwww.gramota.ru&amp;sa=D&amp;sntz=1&amp;usg=AFQjCNGLzOROO9wYX8EF_KR4hI4zk1-r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AEC9F59D-B4DB-43CB-966A-BA3B4B4C54DB" TargetMode="External"/><Relationship Id="rId22" Type="http://schemas.openxmlformats.org/officeDocument/2006/relationships/hyperlink" Target="http://www.google.com/url?q=http%3A%2F%2Fcultrechi.narod.ru&amp;sa=D&amp;sntz=1&amp;usg=AFQjCNEue51ZLf13xJPuE1q88WJhBD5U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5133</Words>
  <Characters>29261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РЯКР_ИС_СПО_2016</vt:lpstr>
    </vt:vector>
  </TitlesOfParts>
  <Company>ННГУ</Company>
  <LinksUpToDate>false</LinksUpToDate>
  <CharactersWithSpaces>34326</CharactersWithSpaces>
  <SharedDoc>false</SharedDoc>
  <HLinks>
    <vt:vector size="84" baseType="variant">
      <vt:variant>
        <vt:i4>7208968</vt:i4>
      </vt:variant>
      <vt:variant>
        <vt:i4>39</vt:i4>
      </vt:variant>
      <vt:variant>
        <vt:i4>0</vt:i4>
      </vt:variant>
      <vt:variant>
        <vt:i4>5</vt:i4>
      </vt:variant>
      <vt:variant>
        <vt:lpwstr>http://www.google.com/url?q=http%3A%2F%2Frostest.runnet.ru&amp;sa=D&amp;sntz=1&amp;usg=AFQjCNHGyMcnxrTUOqyW_Ni87HJnnMsjYQ</vt:lpwstr>
      </vt:variant>
      <vt:variant>
        <vt:lpwstr/>
      </vt:variant>
      <vt:variant>
        <vt:i4>7929907</vt:i4>
      </vt:variant>
      <vt:variant>
        <vt:i4>36</vt:i4>
      </vt:variant>
      <vt:variant>
        <vt:i4>0</vt:i4>
      </vt:variant>
      <vt:variant>
        <vt:i4>5</vt:i4>
      </vt:variant>
      <vt:variant>
        <vt:lpwstr>http://www.google.com/url?q=http%3A%2F%2Fcultrechi.narod.ru&amp;sa=D&amp;sntz=1&amp;usg=AFQjCNEue51ZLf13xJPuE1q88WJhBD5Uow</vt:lpwstr>
      </vt:variant>
      <vt:variant>
        <vt:lpwstr/>
      </vt:variant>
      <vt:variant>
        <vt:i4>7209042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http://www.google.com/url?q=http%3A%2F%2Fwww.gramma.ru&amp;sa=D&amp;sntz=1&amp;usg=AFQjCNEn36NndPzKJfbcrDhLecW0_eVpJw</vt:lpwstr>
      </vt:variant>
      <vt:variant>
        <vt:lpwstr/>
      </vt:variant>
      <vt:variant>
        <vt:i4>2162720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http://www.google.com/url?q=http%3A%2F%2Fwww.slovari.ru&amp;sa=D&amp;sntz=1&amp;usg=AFQjCNGpYJFEiPZyMoKPollydss3fgoYDA</vt:lpwstr>
      </vt:variant>
      <vt:variant>
        <vt:lpwstr/>
      </vt:variant>
      <vt:variant>
        <vt:i4>6553692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http://www.google.com/url?q=http%3A%2F%2Fwww.gramota.ru&amp;sa=D&amp;sntz=1&amp;usg=AFQjCNGLzOROO9wYX8EF_KR4hI4zk1-r6g</vt:lpwstr>
      </vt:variant>
      <vt:variant>
        <vt:lpwstr/>
      </vt:variant>
      <vt:variant>
        <vt:i4>720934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http://www.google.com/url?q=http%3A%2F%2Fwww.ruslang.ru&amp;sa=D&amp;sntz=1&amp;usg=AFQjCNGCj_eWk9MaRYXQSBgaOusBp4C6Rw</vt:lpwstr>
      </vt:variant>
      <vt:variant>
        <vt:lpwstr/>
      </vt:variant>
      <vt:variant>
        <vt:i4>4653065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https://elibrary.ru/contents.asp?titleid=9127</vt:lpwstr>
      </vt:variant>
      <vt:variant>
        <vt:lpwstr/>
      </vt:variant>
      <vt:variant>
        <vt:i4>5570655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http://elibrary.ru/contents.asp?titleid=9127</vt:lpwstr>
      </vt:variant>
      <vt:variant>
        <vt:lpwstr/>
      </vt:variant>
      <vt:variant>
        <vt:i4>2490493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</vt:lpwstr>
      </vt:variant>
      <vt:variant>
        <vt:lpwstr/>
      </vt:variant>
      <vt:variant>
        <vt:i4>3604532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https://www.biblio-online.ru/book/AEC9F59D-B4DB-43CB-966A-BA3B4B4C54DB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https://www.biblio-online.ru/book/B6B65CFD-8816-47F6-AF8F-9EDB4C53F8C8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https://www.biblio-online.ru/book/AFD0F749-6864-421F-A418-372CA5945F5B</vt:lpwstr>
      </vt:variant>
      <vt:variant>
        <vt:lpwstr/>
      </vt:variant>
      <vt:variant>
        <vt:i4>6881337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https://www.biblio-online.ru/book/D6B82178-F5C5-4091-8AA0-AECF4E1482FE</vt:lpwstr>
      </vt:variant>
      <vt:variant>
        <vt:lpwstr/>
      </vt:variant>
      <vt:variant>
        <vt:i4>3473504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https://www.biblio-online.ru/book/82FA4372-C48B-4106-88BC-0E2650246585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РЯКР_ИС_СПО_2016</dc:title>
  <dc:subject>РЯ</dc:subject>
  <dc:creator>Воронкова А.А., Бойцова И.В.</dc:creator>
  <cp:keywords/>
  <dc:description/>
  <cp:lastModifiedBy>Маркина</cp:lastModifiedBy>
  <cp:revision>20</cp:revision>
  <cp:lastPrinted>2018-04-28T10:33:00Z</cp:lastPrinted>
  <dcterms:created xsi:type="dcterms:W3CDTF">2018-04-28T10:33:00Z</dcterms:created>
  <dcterms:modified xsi:type="dcterms:W3CDTF">2022-07-08T12:40:00Z</dcterms:modified>
</cp:coreProperties>
</file>