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D23BBB" w:rsidRPr="00FF08CE" w:rsidRDefault="00FF08CE" w:rsidP="00D23BBB">
      <w:pPr>
        <w:keepNext/>
        <w:jc w:val="center"/>
        <w:rPr>
          <w:b/>
          <w:sz w:val="22"/>
          <w:szCs w:val="22"/>
        </w:rPr>
      </w:pPr>
      <w:r w:rsidRPr="00FF08CE">
        <w:rPr>
          <w:b/>
          <w:sz w:val="22"/>
          <w:szCs w:val="22"/>
        </w:rPr>
        <w:t>МИНИСТЕРСТВО</w:t>
      </w:r>
      <w:r w:rsidR="00D23BBB" w:rsidRPr="00FF08CE">
        <w:rPr>
          <w:b/>
          <w:sz w:val="22"/>
          <w:szCs w:val="22"/>
        </w:rPr>
        <w:t xml:space="preserve"> НАУКИ </w:t>
      </w:r>
      <w:r w:rsidRPr="00FF08CE">
        <w:rPr>
          <w:b/>
          <w:sz w:val="22"/>
          <w:szCs w:val="22"/>
        </w:rPr>
        <w:t xml:space="preserve">И ВЫСШЕГО ОБРАЗОВАНИЯ </w:t>
      </w:r>
      <w:r w:rsidR="00D23BBB" w:rsidRPr="00FF08CE">
        <w:rPr>
          <w:b/>
          <w:sz w:val="22"/>
          <w:szCs w:val="22"/>
        </w:rPr>
        <w:t>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</w:t>
      </w:r>
      <w:bookmarkStart w:id="0" w:name="_GoBack"/>
      <w:bookmarkEnd w:id="0"/>
      <w:r w:rsidRPr="00B80BD2">
        <w:rPr>
          <w:b/>
        </w:rPr>
        <w:t>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right"/>
      </w:pPr>
      <w:r w:rsidRPr="00B80BD2">
        <w:t>УТВЕРЖДАЮ</w:t>
      </w:r>
    </w:p>
    <w:p w:rsidR="00D23BBB" w:rsidRPr="00B80BD2" w:rsidRDefault="00A654C9" w:rsidP="00D23BBB">
      <w:pPr>
        <w:jc w:val="right"/>
      </w:pPr>
      <w:r>
        <w:t>д</w:t>
      </w:r>
      <w:r w:rsidR="00D23BBB" w:rsidRPr="00B80BD2">
        <w:t>екан факультета ФКС</w:t>
      </w:r>
    </w:p>
    <w:p w:rsidR="00D23BBB" w:rsidRPr="00B80BD2" w:rsidRDefault="00D23BBB" w:rsidP="00D23BBB">
      <w:pPr>
        <w:jc w:val="right"/>
      </w:pPr>
      <w:r w:rsidRPr="00B80BD2">
        <w:t>___________________Е.А. Орлова</w:t>
      </w:r>
    </w:p>
    <w:p w:rsidR="00D23BBB" w:rsidRPr="00B80BD2" w:rsidRDefault="00B600DC" w:rsidP="00D23BBB">
      <w:pPr>
        <w:jc w:val="right"/>
      </w:pPr>
      <w:r>
        <w:t>"_____"__________________2020</w:t>
      </w:r>
      <w:r w:rsidR="000F7FD4">
        <w:t xml:space="preserve"> г</w:t>
      </w:r>
      <w:r w:rsidR="00D23BBB" w:rsidRPr="00B80BD2">
        <w:rPr>
          <w:lang w:eastAsia="en-US"/>
        </w:rPr>
        <w:t>.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35650E" w:rsidRDefault="001E113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  <w:u w:val="single"/>
        </w:rPr>
        <w:t>Тренерской практики</w:t>
      </w:r>
    </w:p>
    <w:p w:rsidR="0035650E" w:rsidRPr="0035650E" w:rsidRDefault="0035650E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Название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jc w:val="center"/>
        <w:rPr>
          <w:b/>
          <w:sz w:val="28"/>
          <w:szCs w:val="28"/>
        </w:rPr>
      </w:pPr>
      <w:r w:rsidRPr="00B80BD2">
        <w:t>Направление подготовки</w:t>
      </w:r>
      <w:r w:rsidR="00EE6157">
        <w:t xml:space="preserve"> </w:t>
      </w:r>
      <w:proofErr w:type="gramStart"/>
      <w:r w:rsidRPr="00B80BD2">
        <w:rPr>
          <w:b/>
          <w:sz w:val="28"/>
          <w:szCs w:val="28"/>
        </w:rPr>
        <w:t>49.03.01  «</w:t>
      </w:r>
      <w:proofErr w:type="gramEnd"/>
      <w:r w:rsidRPr="00B80BD2">
        <w:rPr>
          <w:b/>
          <w:sz w:val="28"/>
          <w:szCs w:val="28"/>
        </w:rPr>
        <w:t xml:space="preserve">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D23BBB" w:rsidRPr="00B80BD2" w:rsidRDefault="001E5CF6" w:rsidP="00D23BBB">
      <w:pPr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Спортивная тренировка (единоборства)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340EFE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0DC" w:rsidRPr="004D1FEE" w:rsidRDefault="00B600DC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B600DC" w:rsidRPr="004D1FEE" w:rsidRDefault="00B600DC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</w:t>
      </w:r>
      <w:proofErr w:type="gramStart"/>
      <w:r w:rsidR="00D23BBB" w:rsidRPr="00B80BD2">
        <w:rPr>
          <w:b/>
          <w:sz w:val="16"/>
          <w:szCs w:val="16"/>
        </w:rPr>
        <w:t>заочная )</w:t>
      </w:r>
      <w:proofErr w:type="gramEnd"/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0F7FD4" w:rsidRDefault="00A61DD0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0F7FD4" w:rsidRDefault="000F7FD4" w:rsidP="00D23BBB">
      <w:pPr>
        <w:jc w:val="center"/>
        <w:rPr>
          <w:b/>
        </w:rPr>
      </w:pPr>
    </w:p>
    <w:p w:rsidR="00D23BBB" w:rsidRDefault="00B600DC" w:rsidP="00D23BBB">
      <w:pPr>
        <w:jc w:val="center"/>
        <w:rPr>
          <w:b/>
        </w:rPr>
      </w:pPr>
      <w:r>
        <w:rPr>
          <w:b/>
        </w:rPr>
        <w:t>2020</w:t>
      </w: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0F7FD4" w:rsidRPr="00DE569B" w:rsidRDefault="000F7FD4" w:rsidP="000F7FD4">
      <w:pPr>
        <w:jc w:val="both"/>
      </w:pPr>
      <w:r>
        <w:lastRenderedPageBreak/>
        <w:t>П</w:t>
      </w:r>
      <w:r w:rsidRPr="00DE569B">
        <w:t>рограмма составлена на основании Федерального государственного образовательного стандарта по направлению</w:t>
      </w:r>
      <w:r>
        <w:t xml:space="preserve"> подготовки 49.03.01 «Физическая культура».</w:t>
      </w:r>
    </w:p>
    <w:p w:rsidR="000F7FD4" w:rsidRDefault="000F7FD4" w:rsidP="000F7FD4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0F7FD4" w:rsidRPr="00DE569B" w:rsidRDefault="000F7FD4" w:rsidP="000F7FD4">
      <w:pPr>
        <w:shd w:val="clear" w:color="auto" w:fill="FFFFFF"/>
        <w:spacing w:line="312" w:lineRule="auto"/>
        <w:jc w:val="both"/>
      </w:pPr>
      <w:r w:rsidRPr="00DE569B">
        <w:rPr>
          <w:b/>
          <w:bCs/>
          <w:lang w:eastAsia="en-US"/>
        </w:rPr>
        <w:t>СОСТАВИТЕЛЬ</w:t>
      </w:r>
      <w:r w:rsidRPr="00DE569B">
        <w:rPr>
          <w:lang w:eastAsia="en-US"/>
        </w:rPr>
        <w:t xml:space="preserve">: </w:t>
      </w:r>
      <w:proofErr w:type="spellStart"/>
      <w:r>
        <w:t>к.э</w:t>
      </w:r>
      <w:proofErr w:type="spellEnd"/>
      <w:r w:rsidRPr="00DD25B4">
        <w:t>.</w:t>
      </w:r>
      <w:r>
        <w:t xml:space="preserve"> н., </w:t>
      </w:r>
      <w:r w:rsidR="00B600DC">
        <w:t>доцент</w:t>
      </w:r>
      <w:r>
        <w:t xml:space="preserve"> Панкратов С.Б.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  <w:r w:rsidRPr="00DE569B">
        <w:rPr>
          <w:lang w:eastAsia="en-US"/>
        </w:rPr>
        <w:t xml:space="preserve">                                                                                                   _______________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</w:pPr>
      <w:r w:rsidRPr="00DE569B">
        <w:rPr>
          <w:lang w:eastAsia="en-US"/>
        </w:rPr>
        <w:t xml:space="preserve">                                                                                                  </w:t>
      </w:r>
      <w:r>
        <w:rPr>
          <w:lang w:eastAsia="en-US"/>
        </w:rPr>
        <w:t xml:space="preserve">      </w:t>
      </w:r>
      <w:r w:rsidRPr="00DE569B">
        <w:rPr>
          <w:lang w:eastAsia="en-US"/>
        </w:rPr>
        <w:t xml:space="preserve">  (подпись)</w:t>
      </w:r>
    </w:p>
    <w:p w:rsidR="000F7FD4" w:rsidRDefault="000F7FD4" w:rsidP="000F7FD4">
      <w:pPr>
        <w:rPr>
          <w:sz w:val="28"/>
        </w:rPr>
      </w:pPr>
    </w:p>
    <w:p w:rsidR="000F7FD4" w:rsidRPr="00DD25B4" w:rsidRDefault="000F7FD4" w:rsidP="000F7FD4">
      <w:pPr>
        <w:tabs>
          <w:tab w:val="left" w:pos="6840"/>
        </w:tabs>
      </w:pPr>
      <w:r w:rsidRPr="00DE569B">
        <w:t xml:space="preserve">Заведующий кафедрой              __________________               / </w:t>
      </w:r>
      <w:r>
        <w:t>Бахарев Ю.А.</w:t>
      </w:r>
      <w:r w:rsidRPr="00DD25B4">
        <w:t>/</w:t>
      </w:r>
    </w:p>
    <w:p w:rsidR="000F7FD4" w:rsidRDefault="000F7FD4" w:rsidP="000F7FD4">
      <w:pPr>
        <w:rPr>
          <w:sz w:val="28"/>
        </w:rPr>
      </w:pPr>
    </w:p>
    <w:p w:rsidR="000F7FD4" w:rsidRDefault="000F7FD4" w:rsidP="000F7FD4">
      <w:pPr>
        <w:rPr>
          <w:sz w:val="28"/>
        </w:rPr>
      </w:pPr>
    </w:p>
    <w:p w:rsidR="000F7FD4" w:rsidRPr="00CF095A" w:rsidRDefault="000F7FD4" w:rsidP="000F7FD4">
      <w:r w:rsidRPr="00CF095A">
        <w:t>Программа одобрена на заседании методической комиссии</w:t>
      </w:r>
      <w:r>
        <w:t xml:space="preserve"> факультета физической культуры и спорта </w:t>
      </w:r>
      <w:r w:rsidRPr="00CF095A">
        <w:t xml:space="preserve">от ___________ </w:t>
      </w:r>
      <w:r w:rsidR="00B600DC">
        <w:t>2020</w:t>
      </w:r>
      <w:r>
        <w:t xml:space="preserve"> </w:t>
      </w:r>
      <w:r w:rsidRPr="00CF095A">
        <w:t>года, протокол № ________.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DC3E29" w:rsidRPr="00DC3E29">
        <w:rPr>
          <w:rFonts w:eastAsia="Times New Roman"/>
          <w:b/>
          <w:lang w:eastAsia="en-US"/>
        </w:rPr>
        <w:t>Практик</w:t>
      </w:r>
      <w:r w:rsidR="00DC3E29">
        <w:rPr>
          <w:rFonts w:eastAsia="Times New Roman"/>
          <w:b/>
          <w:lang w:eastAsia="en-US"/>
        </w:rPr>
        <w:t>и</w:t>
      </w:r>
      <w:r w:rsidR="00DC3E29" w:rsidRPr="00DC3E29">
        <w:rPr>
          <w:rFonts w:eastAsia="Times New Roman"/>
          <w:b/>
          <w:lang w:eastAsia="en-US"/>
        </w:rPr>
        <w:t xml:space="preserve"> по получению профессиональных умений и опыта профессиональной деятельности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F42E1B">
        <w:rPr>
          <w:lang w:eastAsia="en-US"/>
        </w:rPr>
        <w:t>производственн</w:t>
      </w:r>
      <w:r w:rsidR="00D23BBB">
        <w:rPr>
          <w:lang w:eastAsia="en-US"/>
        </w:rPr>
        <w:t>ой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содействовать воспитанию профессиональных качеств и личнос</w:t>
      </w:r>
      <w:r w:rsidR="00D23BBB">
        <w:t>тных свойств будущего бакалавра</w:t>
      </w:r>
      <w:r w:rsidR="009E5D69" w:rsidRPr="009E5D69">
        <w:t>, развитие у студентов интереса к профессии</w:t>
      </w:r>
      <w:r w:rsidR="00DC3E29">
        <w:t xml:space="preserve"> тренера по виду спорта</w:t>
      </w:r>
      <w:r w:rsidR="009E5D69" w:rsidRPr="009E5D69">
        <w:t>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в соо</w:t>
      </w:r>
      <w:r w:rsidR="001E113B">
        <w:t>тветствии с требованиями ФГОС В</w:t>
      </w:r>
      <w:r w:rsidR="00C67C17" w:rsidRPr="009E5D69">
        <w:t xml:space="preserve">О по направлению подготовки </w:t>
      </w:r>
      <w:r w:rsidR="00D23BBB" w:rsidRPr="00D23BBB">
        <w:t>49.03.01 «Физическая культура»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>
        <w:rPr>
          <w:lang w:eastAsia="en-US"/>
        </w:rPr>
        <w:t>Задачами производственн</w:t>
      </w:r>
      <w:r w:rsidRPr="004A75A8">
        <w:rPr>
          <w:lang w:eastAsia="en-US"/>
        </w:rPr>
        <w:t>ой практики являются: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формирование и развитие профессиональных умений и навыков;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углубление и закрепление теоретических знаний бакалавров;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изучение опыта работы практиков;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 - формирование творческого, исследовательского подхода к </w:t>
      </w:r>
      <w:r>
        <w:rPr>
          <w:lang w:eastAsia="en-US"/>
        </w:rPr>
        <w:t xml:space="preserve">тренерской и </w:t>
      </w:r>
      <w:r w:rsidRPr="004A75A8">
        <w:rPr>
          <w:lang w:eastAsia="en-US"/>
        </w:rPr>
        <w:t xml:space="preserve">педагогической деятельности;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развитие потребности в </w:t>
      </w:r>
      <w:r>
        <w:rPr>
          <w:lang w:eastAsia="en-US"/>
        </w:rPr>
        <w:t>тренерско-</w:t>
      </w:r>
      <w:r w:rsidRPr="004A75A8">
        <w:rPr>
          <w:lang w:eastAsia="en-US"/>
        </w:rPr>
        <w:t>педагогическом самообразовании и постоянном самовоспитании.</w:t>
      </w:r>
    </w:p>
    <w:p w:rsidR="00F42E1B" w:rsidRPr="009E5D69" w:rsidRDefault="00F42E1B" w:rsidP="009E5D69">
      <w:pPr>
        <w:spacing w:line="288" w:lineRule="auto"/>
        <w:ind w:firstLine="709"/>
        <w:jc w:val="both"/>
      </w:pP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производственная</w:t>
      </w:r>
    </w:p>
    <w:p w:rsidR="00D77447" w:rsidRPr="00B75AE6" w:rsidRDefault="00D77447" w:rsidP="00AD0D84">
      <w:pPr>
        <w:spacing w:line="288" w:lineRule="auto"/>
        <w:ind w:firstLine="567"/>
        <w:jc w:val="both"/>
        <w:rPr>
          <w:i/>
          <w:lang w:eastAsia="en-US"/>
        </w:rPr>
      </w:pPr>
    </w:p>
    <w:p w:rsidR="00DA7642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DC3E29">
        <w:rPr>
          <w:lang w:eastAsia="en-US"/>
        </w:rPr>
        <w:t>п</w:t>
      </w:r>
      <w:r w:rsidR="00DC3E29" w:rsidRPr="00DC3E29">
        <w:rPr>
          <w:lang w:eastAsia="en-US"/>
        </w:rPr>
        <w:t>рактика по получению профессиональных умений и опыта профессиональной деятельности</w:t>
      </w:r>
    </w:p>
    <w:p w:rsidR="0053393E" w:rsidRPr="003153C9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3153C9">
        <w:rPr>
          <w:lang w:eastAsia="en-US"/>
        </w:rPr>
        <w:t>, выездная</w:t>
      </w:r>
    </w:p>
    <w:p w:rsidR="00F42E1B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B75AE6" w:rsidRPr="00B75AE6">
        <w:rPr>
          <w:lang w:eastAsia="en-US"/>
        </w:rPr>
        <w:t xml:space="preserve">дискретная – путем </w:t>
      </w:r>
      <w:proofErr w:type="gramStart"/>
      <w:r w:rsidR="00B75AE6" w:rsidRPr="00B75AE6">
        <w:rPr>
          <w:lang w:eastAsia="en-US"/>
        </w:rPr>
        <w:t>выделения</w:t>
      </w:r>
      <w:r w:rsidR="00B75AE6" w:rsidRPr="00363FD3">
        <w:rPr>
          <w:lang w:eastAsia="en-US"/>
        </w:rPr>
        <w:t xml:space="preserve">  непрерывного</w:t>
      </w:r>
      <w:proofErr w:type="gramEnd"/>
      <w:r w:rsidR="00B75AE6" w:rsidRPr="00363FD3">
        <w:rPr>
          <w:lang w:eastAsia="en-US"/>
        </w:rPr>
        <w:t xml:space="preserve"> периода учебного времени для проведения практики</w:t>
      </w:r>
      <w:r w:rsidR="00F42E1B">
        <w:rPr>
          <w:lang w:eastAsia="en-US"/>
        </w:rPr>
        <w:t>.</w:t>
      </w:r>
    </w:p>
    <w:p w:rsidR="00B75AE6" w:rsidRDefault="00B75AE6" w:rsidP="00D01546">
      <w:pPr>
        <w:spacing w:line="288" w:lineRule="auto"/>
        <w:ind w:firstLine="567"/>
        <w:jc w:val="both"/>
        <w:rPr>
          <w:i/>
          <w:lang w:eastAsia="en-US"/>
        </w:rPr>
      </w:pPr>
      <w:r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BA35BB">
        <w:rPr>
          <w:lang w:eastAsia="en-US"/>
        </w:rPr>
        <w:t>3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BA35BB">
        <w:rPr>
          <w:lang w:eastAsia="en-US"/>
        </w:rPr>
        <w:t>108</w:t>
      </w:r>
      <w:r w:rsidR="00DC3E29">
        <w:rPr>
          <w:lang w:eastAsia="en-US"/>
        </w:rPr>
        <w:t xml:space="preserve"> </w:t>
      </w:r>
      <w:r w:rsidR="006E0098">
        <w:rPr>
          <w:lang w:eastAsia="en-US"/>
        </w:rPr>
        <w:t>час</w:t>
      </w:r>
      <w:r w:rsidR="00BA35BB">
        <w:rPr>
          <w:lang w:eastAsia="en-US"/>
        </w:rPr>
        <w:t>ов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A654C9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 xml:space="preserve">) Контактную </w:t>
      </w:r>
      <w:proofErr w:type="gramStart"/>
      <w:r w:rsidRPr="00094342">
        <w:rPr>
          <w:bCs/>
          <w:lang w:eastAsia="en-US"/>
        </w:rPr>
        <w:t>работу</w:t>
      </w:r>
      <w:r>
        <w:rPr>
          <w:bCs/>
          <w:lang w:eastAsia="en-US"/>
        </w:rPr>
        <w:t xml:space="preserve">  -</w:t>
      </w:r>
      <w:proofErr w:type="gramEnd"/>
      <w:r>
        <w:rPr>
          <w:bCs/>
          <w:lang w:eastAsia="en-US"/>
        </w:rPr>
        <w:t xml:space="preserve"> </w:t>
      </w:r>
      <w:r w:rsidR="000F51FA">
        <w:rPr>
          <w:bCs/>
          <w:lang w:eastAsia="en-US"/>
        </w:rPr>
        <w:t xml:space="preserve">вводная </w:t>
      </w:r>
      <w:r w:rsidRPr="00DB3DE0">
        <w:rPr>
          <w:bCs/>
          <w:lang w:eastAsia="en-US"/>
        </w:rPr>
        <w:t>лекци</w:t>
      </w:r>
      <w:r w:rsidR="000F51FA">
        <w:rPr>
          <w:bCs/>
          <w:lang w:eastAsia="en-US"/>
        </w:rPr>
        <w:t xml:space="preserve">я (2 часа) с объяснением студентам </w:t>
      </w:r>
      <w:r w:rsidR="00DC3E29">
        <w:rPr>
          <w:bCs/>
          <w:lang w:eastAsia="en-US"/>
        </w:rPr>
        <w:t>задания по прохождению практики</w:t>
      </w:r>
      <w:r w:rsidR="000F51FA">
        <w:rPr>
          <w:bCs/>
          <w:lang w:eastAsia="en-US"/>
        </w:rPr>
        <w:t xml:space="preserve">; </w:t>
      </w:r>
      <w:r w:rsidR="006B0BFE">
        <w:rPr>
          <w:bCs/>
          <w:lang w:eastAsia="en-US"/>
        </w:rPr>
        <w:t>1 час текущего контроля выполнения самостоятельной работы</w:t>
      </w:r>
      <w:r w:rsidR="000F51FA">
        <w:rPr>
          <w:bCs/>
          <w:lang w:eastAsia="en-US"/>
        </w:rPr>
        <w:t>.</w:t>
      </w:r>
    </w:p>
    <w:p w:rsidR="000F51FA" w:rsidRDefault="000F51FA" w:rsidP="00D23BBB">
      <w:pPr>
        <w:ind w:firstLine="709"/>
        <w:jc w:val="both"/>
        <w:rPr>
          <w:bCs/>
          <w:lang w:eastAsia="en-US"/>
        </w:rPr>
      </w:pPr>
    </w:p>
    <w:p w:rsidR="003153C9" w:rsidRDefault="00CB11C2" w:rsidP="00D23BBB">
      <w:pPr>
        <w:ind w:firstLine="709"/>
        <w:jc w:val="both"/>
        <w:rPr>
          <w:lang w:eastAsia="en-US"/>
        </w:rPr>
      </w:pPr>
      <w:r>
        <w:rPr>
          <w:bCs/>
          <w:lang w:eastAsia="en-US"/>
        </w:rPr>
        <w:t>б</w:t>
      </w:r>
      <w:r w:rsidR="003153C9" w:rsidRPr="003153C9">
        <w:rPr>
          <w:bCs/>
          <w:lang w:eastAsia="en-US"/>
        </w:rPr>
        <w:t>) Иную форму работы студента во время практики: из которых предусмотрена работа во взаимодействии с руководителем от профильной организации: на группу студентов из 5 человек по 6 часов в рабочий день (общее количество 21 час на группу студентов)- 9 часов на 1 студента; работа во взаимодействии с обучающимися: о</w:t>
      </w:r>
      <w:r>
        <w:rPr>
          <w:bCs/>
          <w:lang w:eastAsia="en-US"/>
        </w:rPr>
        <w:t>чная форма обучения – 105 часов, заочная форма – 105</w:t>
      </w:r>
      <w:r w:rsidR="003153C9" w:rsidRPr="003153C9">
        <w:rPr>
          <w:bCs/>
          <w:lang w:eastAsia="en-US"/>
        </w:rPr>
        <w:t xml:space="preserve"> часов</w:t>
      </w:r>
    </w:p>
    <w:p w:rsidR="00D23BBB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промежуточного контроля – зачет с оценкой.</w:t>
      </w:r>
    </w:p>
    <w:p w:rsidR="00CB11C2" w:rsidRPr="004A75A8" w:rsidRDefault="00CB11C2" w:rsidP="00CB11C2">
      <w:pPr>
        <w:ind w:firstLine="709"/>
        <w:jc w:val="both"/>
        <w:rPr>
          <w:bCs/>
          <w:lang w:eastAsia="en-US"/>
        </w:rPr>
      </w:pPr>
    </w:p>
    <w:p w:rsidR="00CB11C2" w:rsidRPr="00DB3DE0" w:rsidRDefault="00CB11C2" w:rsidP="00D23BBB">
      <w:pPr>
        <w:ind w:firstLine="709"/>
        <w:jc w:val="both"/>
        <w:rPr>
          <w:lang w:eastAsia="en-US"/>
        </w:rPr>
      </w:pP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 w:rsidR="00B600DC">
        <w:rPr>
          <w:color w:val="000000"/>
        </w:rPr>
        <w:t>тренерской</w:t>
      </w:r>
      <w:r>
        <w:rPr>
          <w:color w:val="000000"/>
        </w:rPr>
        <w:t xml:space="preserve">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534513" w:rsidRPr="00DE569B" w:rsidRDefault="00534513" w:rsidP="00534513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lastRenderedPageBreak/>
        <w:t xml:space="preserve">3. Место и сроки </w:t>
      </w:r>
      <w:proofErr w:type="gramStart"/>
      <w:r w:rsidRPr="00DE569B">
        <w:rPr>
          <w:rFonts w:eastAsia="HiddenHorzOCR"/>
          <w:b/>
        </w:rPr>
        <w:t>проведения  практики</w:t>
      </w:r>
      <w:proofErr w:type="gramEnd"/>
    </w:p>
    <w:p w:rsidR="00534513" w:rsidRPr="00DE569B" w:rsidRDefault="00534513" w:rsidP="00534513">
      <w:pPr>
        <w:ind w:firstLine="709"/>
        <w:jc w:val="both"/>
      </w:pPr>
      <w:r w:rsidRPr="00DE569B">
        <w:t>Про</w:t>
      </w:r>
      <w:r w:rsidR="00280AB4">
        <w:t>должительность практики для очной</w:t>
      </w:r>
      <w:r w:rsidRPr="00DE569B">
        <w:t xml:space="preserve"> форм</w:t>
      </w:r>
      <w:r w:rsidR="00280AB4">
        <w:t>ы</w:t>
      </w:r>
      <w:r w:rsidRPr="00DE569B">
        <w:t xml:space="preserve"> обучения составляет </w:t>
      </w:r>
      <w:r w:rsidR="00280AB4">
        <w:t>9</w:t>
      </w:r>
      <w:r w:rsidR="00DE6AB0">
        <w:t xml:space="preserve"> рабочих дней</w:t>
      </w:r>
      <w:r w:rsidRPr="00DE569B">
        <w:t>,</w:t>
      </w:r>
      <w:r w:rsidR="00280AB4" w:rsidRPr="00280AB4">
        <w:t xml:space="preserve"> </w:t>
      </w:r>
      <w:r w:rsidR="00280AB4">
        <w:t>для заочной</w:t>
      </w:r>
      <w:r w:rsidR="00280AB4" w:rsidRPr="00DE569B">
        <w:t xml:space="preserve"> форм</w:t>
      </w:r>
      <w:r w:rsidR="00280AB4">
        <w:t>ы</w:t>
      </w:r>
      <w:r w:rsidR="00280AB4" w:rsidRPr="00DE569B">
        <w:t xml:space="preserve"> обучения составляет </w:t>
      </w:r>
      <w:r w:rsidR="00280AB4">
        <w:t>14 рабочих дней</w:t>
      </w:r>
      <w:r w:rsidRPr="00DE569B">
        <w:t xml:space="preserve">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r w:rsidRPr="00DE569B">
              <w:t>Форма обучения</w:t>
            </w:r>
          </w:p>
        </w:tc>
        <w:tc>
          <w:tcPr>
            <w:tcW w:w="4852" w:type="dxa"/>
          </w:tcPr>
          <w:p w:rsidR="00534513" w:rsidRPr="00DE569B" w:rsidRDefault="00534513" w:rsidP="000F7FD4">
            <w:r w:rsidRPr="00DE569B">
              <w:t>Курс (семестр)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534513" w:rsidRPr="00DE569B" w:rsidRDefault="00B600DC" w:rsidP="000F7FD4">
            <w:pPr>
              <w:ind w:firstLine="602"/>
            </w:pPr>
            <w:r>
              <w:t xml:space="preserve">2 </w:t>
            </w:r>
            <w:r w:rsidR="00534513" w:rsidRPr="00DE569B">
              <w:t xml:space="preserve">курс </w:t>
            </w:r>
            <w:r>
              <w:t>4</w:t>
            </w:r>
            <w:r w:rsidR="00280AB4">
              <w:t xml:space="preserve"> </w:t>
            </w:r>
            <w:r w:rsidR="00534513" w:rsidRPr="00DE569B">
              <w:t>семестр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534513" w:rsidRPr="00DE569B" w:rsidRDefault="00B600DC" w:rsidP="000F7FD4">
            <w:pPr>
              <w:ind w:firstLine="602"/>
            </w:pPr>
            <w:r>
              <w:t>3</w:t>
            </w:r>
            <w:r w:rsidR="00534513" w:rsidRPr="00DE569B">
              <w:t xml:space="preserve"> курс </w:t>
            </w:r>
            <w:r>
              <w:t>5</w:t>
            </w:r>
            <w:r w:rsidR="00534513">
              <w:t xml:space="preserve"> </w:t>
            </w:r>
            <w:r w:rsidR="00534513" w:rsidRPr="00DE569B">
              <w:t>семестр</w:t>
            </w:r>
          </w:p>
        </w:tc>
      </w:tr>
    </w:tbl>
    <w:p w:rsidR="00534513" w:rsidRPr="00DE569B" w:rsidRDefault="00534513" w:rsidP="00534513">
      <w:pPr>
        <w:ind w:firstLine="567"/>
        <w:jc w:val="both"/>
        <w:rPr>
          <w:lang w:eastAsia="en-US"/>
        </w:rPr>
      </w:pPr>
    </w:p>
    <w:p w:rsidR="000F7FD4" w:rsidRDefault="00534513" w:rsidP="00534513">
      <w:pPr>
        <w:spacing w:line="288" w:lineRule="auto"/>
        <w:ind w:firstLine="709"/>
        <w:jc w:val="both"/>
      </w:pPr>
      <w:r>
        <w:t xml:space="preserve">Практика проводится в </w:t>
      </w:r>
      <w:r w:rsidRPr="00D45AEB">
        <w:t>Детско-юношески</w:t>
      </w:r>
      <w:r>
        <w:t>х</w:t>
      </w:r>
      <w:r w:rsidRPr="00D45AEB">
        <w:t xml:space="preserve"> спортивны</w:t>
      </w:r>
      <w:r>
        <w:t>х</w:t>
      </w:r>
      <w:r w:rsidRPr="00D45AEB">
        <w:t xml:space="preserve"> школ</w:t>
      </w:r>
      <w:r>
        <w:t>ах</w:t>
      </w:r>
      <w:r w:rsidRPr="00D45AEB">
        <w:t>, школ</w:t>
      </w:r>
      <w:r>
        <w:t>ах</w:t>
      </w:r>
      <w:r w:rsidRPr="00D45AEB">
        <w:t xml:space="preserve"> высшего спортивного мастерства,</w:t>
      </w:r>
      <w:r>
        <w:t xml:space="preserve"> училищах олимпийского резерва, ф</w:t>
      </w:r>
      <w:r w:rsidRPr="00D45AEB">
        <w:t>изкультурно-оздоровительны</w:t>
      </w:r>
      <w:r>
        <w:t>х</w:t>
      </w:r>
      <w:r w:rsidRPr="00D45AEB">
        <w:t xml:space="preserve"> организаци</w:t>
      </w:r>
      <w:r>
        <w:t xml:space="preserve">ях, в </w:t>
      </w:r>
      <w:proofErr w:type="spellStart"/>
      <w:r>
        <w:t>т.ч</w:t>
      </w:r>
      <w:proofErr w:type="spellEnd"/>
      <w:r>
        <w:t>. спортивных</w:t>
      </w:r>
      <w:r w:rsidRPr="00D45AEB">
        <w:t xml:space="preserve"> клуб</w:t>
      </w:r>
      <w:r>
        <w:t>ах</w:t>
      </w:r>
      <w:r w:rsidRPr="00D45AEB">
        <w:t xml:space="preserve"> и </w:t>
      </w:r>
      <w:r>
        <w:t xml:space="preserve">физкультурно-спортивных </w:t>
      </w:r>
      <w:r w:rsidRPr="00D45AEB">
        <w:t>комплекс</w:t>
      </w:r>
      <w:r>
        <w:t>ах</w:t>
      </w:r>
      <w:r w:rsidRPr="00D45AEB">
        <w:t>, туристически</w:t>
      </w:r>
      <w:r>
        <w:t>х</w:t>
      </w:r>
      <w:r w:rsidRPr="00D45AEB">
        <w:t xml:space="preserve"> клуб</w:t>
      </w:r>
      <w:r>
        <w:t>ах, общественных физкультурно-спортивных</w:t>
      </w:r>
      <w:r w:rsidRPr="00D45AEB">
        <w:t xml:space="preserve"> организаци</w:t>
      </w:r>
      <w:r>
        <w:t>ях, федерациях по видам спорта.</w:t>
      </w:r>
    </w:p>
    <w:p w:rsidR="00534513" w:rsidRDefault="00534513" w:rsidP="00534513">
      <w:pPr>
        <w:spacing w:line="288" w:lineRule="auto"/>
        <w:ind w:firstLine="709"/>
        <w:jc w:val="both"/>
        <w:rPr>
          <w:rFonts w:eastAsia="Times New Roman"/>
          <w:b/>
          <w:lang w:eastAsia="en-US"/>
        </w:rPr>
      </w:pPr>
      <w:r w:rsidRPr="00D45AEB">
        <w:t xml:space="preserve">В </w:t>
      </w:r>
      <w:r>
        <w:t>данных организациях спортивной направленности</w:t>
      </w:r>
      <w:r w:rsidRPr="00D45AEB">
        <w:t xml:space="preserve"> студенты работают в должности </w:t>
      </w:r>
      <w:r>
        <w:t xml:space="preserve">инструктора, </w:t>
      </w:r>
      <w:r w:rsidRPr="00D45AEB">
        <w:t>тренера по виду спорта</w:t>
      </w:r>
      <w:r>
        <w:t>.</w:t>
      </w: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34513" w:rsidRPr="00DE569B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534513" w:rsidRPr="00B80BD2" w:rsidRDefault="00534513" w:rsidP="00534513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534513" w:rsidRDefault="00534513" w:rsidP="00534513">
      <w:pPr>
        <w:ind w:firstLine="709"/>
        <w:jc w:val="both"/>
      </w:pPr>
      <w:r w:rsidRPr="00B80BD2">
        <w:t xml:space="preserve">Перечисленные ниже компетенции, </w:t>
      </w:r>
      <w:proofErr w:type="gramStart"/>
      <w:r w:rsidRPr="00B80BD2">
        <w:t>формируемые  в</w:t>
      </w:r>
      <w:proofErr w:type="gramEnd"/>
      <w:r w:rsidRPr="00B80BD2">
        <w:t xml:space="preserve">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</w:t>
      </w:r>
      <w:r>
        <w:t xml:space="preserve">педагогической работе педагога дополнительного </w:t>
      </w:r>
      <w:proofErr w:type="gramStart"/>
      <w:r>
        <w:t>образования</w:t>
      </w:r>
      <w:r w:rsidRPr="00B80BD2">
        <w:t>,  учатся</w:t>
      </w:r>
      <w:proofErr w:type="gramEnd"/>
      <w:r w:rsidRPr="00B80BD2">
        <w:t xml:space="preserve"> выполнять </w:t>
      </w:r>
      <w:r>
        <w:t xml:space="preserve">его </w:t>
      </w:r>
      <w:r w:rsidRPr="00B80BD2">
        <w:t xml:space="preserve">обязанности и применять на практике </w:t>
      </w:r>
      <w:r>
        <w:t xml:space="preserve">умения организации и </w:t>
      </w:r>
      <w:r w:rsidRPr="00B80BD2">
        <w:t xml:space="preserve"> проведени</w:t>
      </w:r>
      <w:r>
        <w:t>я</w:t>
      </w:r>
      <w:r w:rsidRPr="00B80BD2">
        <w:t xml:space="preserve"> </w:t>
      </w:r>
      <w:r>
        <w:t xml:space="preserve">физкультурно-спортивных </w:t>
      </w:r>
      <w:r w:rsidRPr="00B80BD2">
        <w:t>заняти</w:t>
      </w:r>
      <w:r>
        <w:t>й</w:t>
      </w:r>
      <w:r w:rsidRPr="00B80BD2">
        <w:t>, работать самостоятельно и в команде, а также вырабатывают навыки толерантно</w:t>
      </w:r>
      <w:r>
        <w:t>го</w:t>
      </w:r>
      <w:r w:rsidRPr="00B80BD2">
        <w:t xml:space="preserve"> восприяти</w:t>
      </w:r>
      <w:r>
        <w:t>я</w:t>
      </w:r>
      <w:r w:rsidRPr="00B80BD2">
        <w:t xml:space="preserve"> социальных, этнических, конфессиональных и культурных различий</w:t>
      </w:r>
      <w:r>
        <w:t xml:space="preserve"> обучающихся</w:t>
      </w:r>
      <w:r w:rsidRPr="00B80BD2">
        <w:t>.</w:t>
      </w:r>
    </w:p>
    <w:p w:rsidR="009509D9" w:rsidRPr="00DE569B" w:rsidRDefault="009509D9" w:rsidP="009509D9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4871"/>
        <w:gridCol w:w="2976"/>
      </w:tblGrid>
      <w:tr w:rsidR="009509D9" w:rsidRPr="0018221A" w:rsidTr="00B663C2">
        <w:trPr>
          <w:trHeight w:val="566"/>
          <w:tblHeader/>
        </w:trPr>
        <w:tc>
          <w:tcPr>
            <w:tcW w:w="2217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Код и наименование формируемой компетенции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871" w:type="dxa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Индикаторы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достижения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 xml:space="preserve">Планируемые результаты обучения </w:t>
            </w:r>
          </w:p>
          <w:p w:rsidR="009509D9" w:rsidRPr="0018221A" w:rsidRDefault="009509D9" w:rsidP="00B663C2">
            <w:pPr>
              <w:contextualSpacing/>
              <w:jc w:val="center"/>
              <w:rPr>
                <w:b/>
                <w:bCs/>
              </w:rPr>
            </w:pPr>
            <w:r w:rsidRPr="0018221A">
              <w:rPr>
                <w:b/>
                <w:bCs/>
              </w:rPr>
              <w:t>при прохождении практики, соотнесенные с индикаторами компетенции</w:t>
            </w:r>
          </w:p>
        </w:tc>
      </w:tr>
      <w:tr w:rsidR="00B600DC" w:rsidRPr="0018221A" w:rsidTr="00B663C2">
        <w:trPr>
          <w:trHeight w:val="856"/>
        </w:trPr>
        <w:tc>
          <w:tcPr>
            <w:tcW w:w="2217" w:type="dxa"/>
            <w:shd w:val="clear" w:color="auto" w:fill="auto"/>
          </w:tcPr>
          <w:p w:rsidR="00B600DC" w:rsidRPr="0018221A" w:rsidRDefault="00B600DC" w:rsidP="00B600DC">
            <w:pPr>
              <w:rPr>
                <w:b/>
                <w:iCs/>
                <w:sz w:val="20"/>
                <w:szCs w:val="20"/>
              </w:rPr>
            </w:pPr>
            <w:r w:rsidRPr="00B663C2">
              <w:rPr>
                <w:sz w:val="20"/>
                <w:szCs w:val="20"/>
              </w:rPr>
              <w:t>ОПК-2. Способен осуществлять спортивный отбор и спортивную ориентацию в процессе занятий</w:t>
            </w:r>
          </w:p>
        </w:tc>
        <w:tc>
          <w:tcPr>
            <w:tcW w:w="4871" w:type="dxa"/>
            <w:shd w:val="clear" w:color="auto" w:fill="auto"/>
          </w:tcPr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ОПК-2.1. Знает: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значение терминов «спортивный отбор», «выбор спортивной специализации»»,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«спортивная ориентация», разницу между ними, </w:t>
            </w:r>
            <w:proofErr w:type="spellStart"/>
            <w:r w:rsidRPr="00B600DC">
              <w:rPr>
                <w:sz w:val="20"/>
                <w:szCs w:val="20"/>
              </w:rPr>
              <w:t>неодномоментность</w:t>
            </w:r>
            <w:proofErr w:type="spellEnd"/>
            <w:r w:rsidRPr="00B600DC">
              <w:rPr>
                <w:sz w:val="20"/>
                <w:szCs w:val="20"/>
              </w:rPr>
              <w:t xml:space="preserve"> и динамичность спортивной ориентации»;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биомеханические особенности опорно-двигательного аппарата человека;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биомеханику статических положений и различных видов движений человека;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научно-методические основы спортивной ориентации и начального отбора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детей, обладающих способностями к виду </w:t>
            </w:r>
            <w:proofErr w:type="gramStart"/>
            <w:r w:rsidRPr="00B600DC">
              <w:rPr>
                <w:sz w:val="20"/>
                <w:szCs w:val="20"/>
              </w:rPr>
              <w:t>спорта ;</w:t>
            </w:r>
            <w:proofErr w:type="gramEnd"/>
            <w:r w:rsidRPr="00B600DC">
              <w:rPr>
                <w:sz w:val="20"/>
                <w:szCs w:val="20"/>
              </w:rPr>
              <w:t xml:space="preserve"> </w:t>
            </w:r>
          </w:p>
          <w:p w:rsidR="00B600DC" w:rsidRPr="00B600DC" w:rsidRDefault="00B600DC" w:rsidP="00B600DC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методики массового и индивидуального отбора в виде спорта.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ОПК-2.2. Умеет: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анатомо-физиологические показатели физического развития человека; 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оценивать эффективность статических положений и движений человека;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показатели и критерии начального отбора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интерпретировать результаты тестирования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методики и средства оценки перспективности спортсмена по морфологическим и функциональным задаткам, его способности к эффективному спортивному совершенствованию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спортом.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ОПК-2.3. Имеет опыт: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проведения антропометрических измерений для оценки физического развития;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оценки функционального состояния человека;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- проведения тестирования подготовленности занимающихся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 выявление наиболее перспективных обучающихся для их дальнейшего спортивного совершенствования;  </w:t>
            </w:r>
          </w:p>
          <w:p w:rsidR="00B600DC" w:rsidRPr="00B600DC" w:rsidRDefault="00B600DC" w:rsidP="00B600DC">
            <w:pPr>
              <w:rPr>
                <w:iCs/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C" w:rsidRPr="0018221A" w:rsidRDefault="00B600DC" w:rsidP="00B600DC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Уметь:  выделять</w:t>
            </w:r>
            <w:proofErr w:type="gramEnd"/>
            <w:r w:rsidRPr="0018221A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18221A" w:rsidRDefault="00B600DC" w:rsidP="00B600DC">
            <w:pPr>
              <w:rPr>
                <w:b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соблюдения  требований  безопасности,  санитарных,  гигиенических  правил  и  норм.</w:t>
            </w:r>
            <w:r w:rsidRPr="0018221A">
              <w:rPr>
                <w:b/>
              </w:rPr>
              <w:t xml:space="preserve">  </w:t>
            </w:r>
          </w:p>
        </w:tc>
      </w:tr>
      <w:tr w:rsidR="00B600DC" w:rsidRPr="0018221A" w:rsidTr="00B600DC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DC" w:rsidRPr="00BF456A" w:rsidRDefault="00B600DC" w:rsidP="00B600DC">
            <w:pPr>
              <w:rPr>
                <w:sz w:val="20"/>
                <w:szCs w:val="20"/>
                <w:highlight w:val="yellow"/>
              </w:rPr>
            </w:pPr>
            <w:r w:rsidRPr="002D38EA">
              <w:rPr>
                <w:sz w:val="20"/>
                <w:szCs w:val="20"/>
              </w:rPr>
              <w:lastRenderedPageBreak/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4871" w:type="dxa"/>
            <w:shd w:val="clear" w:color="auto" w:fill="auto"/>
          </w:tcPr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ОПК-</w:t>
            </w:r>
            <w:proofErr w:type="gramStart"/>
            <w:r w:rsidRPr="00B600DC">
              <w:rPr>
                <w:sz w:val="20"/>
                <w:szCs w:val="20"/>
              </w:rPr>
              <w:t>4.1..</w:t>
            </w:r>
            <w:proofErr w:type="gramEnd"/>
            <w:r w:rsidRPr="00B600DC">
              <w:rPr>
                <w:sz w:val="20"/>
                <w:szCs w:val="20"/>
              </w:rPr>
              <w:t xml:space="preserve"> Знает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цель, задачи и содержание курса вида спорта;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технику двигательных действий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средства и методы технической и тактической подготовки в виде спорта; </w:t>
            </w:r>
          </w:p>
          <w:p w:rsidR="00B600DC" w:rsidRPr="00B600DC" w:rsidRDefault="00B600DC" w:rsidP="00B600DC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средства и методы физической подготовки в виде спорта;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ОПК-4.2. Умеет: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в своей деятельности терминологию вида спорта;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рассказывать в доступной форме об эволюции и современном уровне развития вида спорта;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объяснять технику выполнения упражнений, ставить двигательную задачу;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систему нормативов и методик контроля физической, технико-тактической подготовленности занимающихся на занятиях по видам спорта.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ОПК-4.3. Имеет опыт: </w:t>
            </w:r>
          </w:p>
          <w:p w:rsidR="00B600DC" w:rsidRPr="00B600DC" w:rsidRDefault="00B600DC" w:rsidP="00B600DC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выполнения и демонстрации основных двигательных действий в видах спорта;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976" w:type="dxa"/>
          </w:tcPr>
          <w:p w:rsidR="00B600DC" w:rsidRPr="0018221A" w:rsidRDefault="00B600DC" w:rsidP="00B600DC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основные требования к </w:t>
            </w:r>
            <w:r>
              <w:rPr>
                <w:sz w:val="20"/>
                <w:szCs w:val="20"/>
              </w:rPr>
              <w:t>участию спортсменов в соревнованиях в избранном виде спорта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применять</w:t>
            </w:r>
            <w:proofErr w:type="gramEnd"/>
            <w:r w:rsidRPr="000160E1">
              <w:rPr>
                <w:sz w:val="20"/>
                <w:szCs w:val="20"/>
              </w:rPr>
              <w:t xml:space="preserve">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>деятельности занимающихся</w:t>
            </w:r>
          </w:p>
          <w:p w:rsidR="00B600DC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</w:t>
            </w:r>
          </w:p>
          <w:p w:rsidR="00B600DC" w:rsidRPr="00C8254F" w:rsidRDefault="00B600DC" w:rsidP="00B600DC">
            <w:pPr>
              <w:rPr>
                <w:rFonts w:eastAsia="Times New Roman"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</w:tr>
      <w:tr w:rsidR="00B600DC" w:rsidRPr="0018221A" w:rsidTr="00B600DC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DC" w:rsidRPr="002D38EA" w:rsidRDefault="00B600DC" w:rsidP="00B600DC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ОПК-8. Способен проводить работу по предотвращению применения допинга</w:t>
            </w:r>
          </w:p>
        </w:tc>
        <w:tc>
          <w:tcPr>
            <w:tcW w:w="4871" w:type="dxa"/>
            <w:shd w:val="clear" w:color="auto" w:fill="auto"/>
          </w:tcPr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ОПК-8.1. Знает: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стандарты в области противодействия применению допинга в спорте;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антидопинговые правила и стандарты;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антидопинговое законодательство Российской Федерации;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современные методики составления просветительских программ и информационных мероприятий;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методики разработки антидопинговых программ для различной целевой аудитории; </w:t>
            </w:r>
          </w:p>
          <w:p w:rsidR="00B600DC" w:rsidRPr="00B600DC" w:rsidRDefault="00B600DC" w:rsidP="00B600DC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содержание принципы организации антидопинговых мероприятий;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этические нормы в области противодействия применению допинга;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планы антидопинговых мероприятий.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ОПК-8.2. Умеет: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целевые аудитории для реализации антидопинговых программ; - осуществлять наглядную демонстрацию </w:t>
            </w:r>
            <w:r w:rsidRPr="00B600DC">
              <w:rPr>
                <w:sz w:val="20"/>
                <w:szCs w:val="20"/>
              </w:rPr>
              <w:lastRenderedPageBreak/>
              <w:t xml:space="preserve">антидопинговой программы с учетом целевой аудитории;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планировать свою работу и работу специалистов по антидопинговому обеспечению;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 w:rsidRPr="00B600DC">
              <w:rPr>
                <w:sz w:val="20"/>
                <w:szCs w:val="20"/>
              </w:rPr>
              <w:t>паралимпийском</w:t>
            </w:r>
            <w:proofErr w:type="spellEnd"/>
            <w:r w:rsidRPr="00B600DC">
              <w:rPr>
                <w:sz w:val="20"/>
                <w:szCs w:val="20"/>
              </w:rPr>
              <w:t xml:space="preserve">, </w:t>
            </w:r>
            <w:proofErr w:type="spellStart"/>
            <w:r w:rsidRPr="00B600DC">
              <w:rPr>
                <w:sz w:val="20"/>
                <w:szCs w:val="20"/>
              </w:rPr>
              <w:t>сурдлимпийском</w:t>
            </w:r>
            <w:proofErr w:type="spellEnd"/>
            <w:r w:rsidRPr="00B600DC">
              <w:rPr>
                <w:sz w:val="20"/>
                <w:szCs w:val="20"/>
              </w:rPr>
              <w:t xml:space="preserve"> спорте;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изучать и систематизировать информацию по организации и методическому обеспечению антидопинговых программ;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B600DC" w:rsidRPr="00B600DC" w:rsidRDefault="00B600DC" w:rsidP="00B600DC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ОПК-8.3. Имеет опыт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выбора формы и способа проведения профилактического информационного антидопингового мероприятия;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информационных и профилактических антидопинговых мероприятий с привлечением заинтересованных лиц;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изучения международных антидопинговых программ, документов международных организаций по вопросам противодействия применению допинга в спорте;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изучения нормативной базы международных организаций по вопросам противодействия допингу в спорте;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</w:t>
            </w:r>
          </w:p>
          <w:p w:rsidR="00B600DC" w:rsidRPr="00B600DC" w:rsidRDefault="00B600DC" w:rsidP="00B600DC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выбора целевой аудитории для реализации информационных и профилактических антидопинговых программ; </w:t>
            </w:r>
          </w:p>
          <w:p w:rsidR="00B600DC" w:rsidRPr="00B600DC" w:rsidRDefault="00B600DC" w:rsidP="00B600DC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анализа эффективности проведенных мероприятий по актуальным антидопинговым тематикам; </w:t>
            </w:r>
          </w:p>
          <w:p w:rsidR="00B600DC" w:rsidRPr="00B600DC" w:rsidRDefault="00B600DC" w:rsidP="00B600DC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</w:t>
            </w:r>
          </w:p>
          <w:p w:rsidR="00B600DC" w:rsidRPr="00B600DC" w:rsidRDefault="00B600DC" w:rsidP="00B600DC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осуществления взаимодействия с заинтересованными специалистами и организациями по подготовке и изданию антидопинговых материалов </w:t>
            </w:r>
          </w:p>
        </w:tc>
        <w:tc>
          <w:tcPr>
            <w:tcW w:w="2976" w:type="dxa"/>
          </w:tcPr>
          <w:p w:rsidR="00B600DC" w:rsidRPr="0018221A" w:rsidRDefault="00B600DC" w:rsidP="00B600DC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международные стандарты в области противодействия применению допинга в спорте</w:t>
            </w:r>
            <w:r>
              <w:rPr>
                <w:sz w:val="20"/>
                <w:szCs w:val="20"/>
              </w:rPr>
              <w:t>.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</w:t>
            </w:r>
            <w:proofErr w:type="gramEnd"/>
            <w:r w:rsidRPr="000160E1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C8254F" w:rsidRDefault="00B600DC" w:rsidP="00B600DC">
            <w:pPr>
              <w:rPr>
                <w:rFonts w:eastAsia="Times New Roman"/>
                <w:b/>
              </w:rPr>
            </w:pPr>
            <w:r w:rsidRPr="0018221A">
              <w:rPr>
                <w:sz w:val="20"/>
                <w:szCs w:val="20"/>
              </w:rPr>
              <w:t xml:space="preserve">Владеть:  навыками  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</w:tr>
      <w:tr w:rsidR="00B600DC" w:rsidRPr="0018221A" w:rsidTr="00F16D47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0DC" w:rsidRPr="002D38EA" w:rsidRDefault="00B600DC" w:rsidP="00B600DC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lastRenderedPageBreak/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4871" w:type="dxa"/>
            <w:shd w:val="clear" w:color="auto" w:fill="auto"/>
          </w:tcPr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ОПК-9.1. Знает: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биомеханические характеристики тела человека и его движений;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статические положения и движения человека;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B600DC">
              <w:rPr>
                <w:sz w:val="20"/>
                <w:szCs w:val="20"/>
              </w:rPr>
              <w:t>психопрофилактику</w:t>
            </w:r>
            <w:proofErr w:type="spellEnd"/>
            <w:r w:rsidRPr="00B600DC">
              <w:rPr>
                <w:sz w:val="20"/>
                <w:szCs w:val="20"/>
              </w:rPr>
              <w:t xml:space="preserve">, </w:t>
            </w:r>
            <w:proofErr w:type="spellStart"/>
            <w:r w:rsidRPr="00B600DC">
              <w:rPr>
                <w:sz w:val="20"/>
                <w:szCs w:val="20"/>
              </w:rPr>
              <w:t>психокоррекцию</w:t>
            </w:r>
            <w:proofErr w:type="spellEnd"/>
            <w:r w:rsidRPr="00B600DC">
              <w:rPr>
                <w:sz w:val="20"/>
                <w:szCs w:val="20"/>
              </w:rPr>
              <w:t xml:space="preserve">, элементы консультирования;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</w:t>
            </w:r>
            <w:proofErr w:type="spellStart"/>
            <w:r w:rsidRPr="00B600DC">
              <w:rPr>
                <w:sz w:val="20"/>
                <w:szCs w:val="20"/>
              </w:rPr>
              <w:t>медикобиологическим</w:t>
            </w:r>
            <w:proofErr w:type="spellEnd"/>
            <w:r w:rsidRPr="00B600DC">
              <w:rPr>
                <w:sz w:val="20"/>
                <w:szCs w:val="20"/>
              </w:rPr>
              <w:t xml:space="preserve"> контролем; </w:t>
            </w:r>
          </w:p>
          <w:p w:rsidR="00B600DC" w:rsidRPr="00B600DC" w:rsidRDefault="00B600DC" w:rsidP="00B600DC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методики контроля и оценки технико-тактической и физической подготовленности в виде спорта;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оценивания процесса и результатов тренировочного процесса </w:t>
            </w:r>
            <w:r w:rsidRPr="00B600DC">
              <w:rPr>
                <w:color w:val="000000" w:themeColor="text1"/>
                <w:sz w:val="20"/>
                <w:szCs w:val="20"/>
              </w:rPr>
              <w:t>в виде спорта.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ОПК-9.2. Умеет: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оценивать эффективность статических положений и движений человека;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B600DC" w:rsidRPr="00B600DC" w:rsidRDefault="00B600DC" w:rsidP="00B600DC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 оценки волевых качеств спортсмена;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подобрать контрольные упражнения для оценки параметров физической, </w:t>
            </w:r>
            <w:proofErr w:type="gramStart"/>
            <w:r w:rsidRPr="00B600DC">
              <w:rPr>
                <w:sz w:val="20"/>
                <w:szCs w:val="20"/>
              </w:rPr>
              <w:t>технической  подготовленности</w:t>
            </w:r>
            <w:proofErr w:type="gramEnd"/>
            <w:r w:rsidRPr="00B600DC">
              <w:rPr>
                <w:sz w:val="20"/>
                <w:szCs w:val="20"/>
              </w:rPr>
              <w:t xml:space="preserve">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пользоваться контрольно-измерительными приборами;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</w:t>
            </w:r>
            <w:proofErr w:type="gramStart"/>
            <w:r w:rsidRPr="00B600DC">
              <w:rPr>
                <w:sz w:val="20"/>
                <w:szCs w:val="20"/>
              </w:rPr>
              <w:t>процессов,  психомоторных</w:t>
            </w:r>
            <w:proofErr w:type="gramEnd"/>
            <w:r w:rsidRPr="00B600DC">
              <w:rPr>
                <w:sz w:val="20"/>
                <w:szCs w:val="20"/>
              </w:rPr>
              <w:t xml:space="preserve"> качеств.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ОПК-9.3. Имеет опыт </w:t>
            </w:r>
          </w:p>
          <w:p w:rsidR="00B600DC" w:rsidRPr="00B600DC" w:rsidRDefault="00B600DC" w:rsidP="00B600DC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-проведения антропометрических измерений;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B600DC" w:rsidRPr="00B600DC" w:rsidRDefault="00B600DC" w:rsidP="00B600DC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B600DC" w:rsidRPr="00B600DC" w:rsidRDefault="00B600DC" w:rsidP="00B600DC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B600DC" w:rsidRPr="00B600DC" w:rsidRDefault="00B600DC" w:rsidP="00B600DC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B600DC" w:rsidRPr="00B600DC" w:rsidRDefault="00B600DC" w:rsidP="00B600DC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B600DC" w:rsidRPr="00B600DC" w:rsidRDefault="00B600DC" w:rsidP="00B600DC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976" w:type="dxa"/>
          </w:tcPr>
          <w:p w:rsidR="00B600DC" w:rsidRPr="0018221A" w:rsidRDefault="00B600DC" w:rsidP="00B600DC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</w:t>
            </w:r>
            <w:proofErr w:type="gramEnd"/>
            <w:r w:rsidRPr="000160E1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B600DC" w:rsidRPr="0018221A" w:rsidRDefault="00B600DC" w:rsidP="00B600DC">
            <w:pPr>
              <w:rPr>
                <w:sz w:val="20"/>
                <w:szCs w:val="20"/>
              </w:rPr>
            </w:pPr>
          </w:p>
          <w:p w:rsidR="00B600DC" w:rsidRPr="00C8254F" w:rsidRDefault="00B600DC" w:rsidP="00B600DC">
            <w:pPr>
              <w:rPr>
                <w:rFonts w:eastAsia="Times New Roman"/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 xml:space="preserve">навыками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</w:tr>
      <w:tr w:rsidR="00F16D47" w:rsidRPr="0018221A" w:rsidTr="00B600DC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47" w:rsidRPr="000160E1" w:rsidRDefault="00F16D47" w:rsidP="00B6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ПК-1.</w:t>
            </w:r>
            <w:r>
              <w:t xml:space="preserve"> </w:t>
            </w:r>
            <w:r w:rsidRPr="00F16D47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4871" w:type="dxa"/>
            <w:shd w:val="clear" w:color="auto" w:fill="auto"/>
          </w:tcPr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F16D47">
              <w:rPr>
                <w:sz w:val="20"/>
                <w:szCs w:val="20"/>
              </w:rPr>
              <w:t>-1.1. Знает: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ПК-1.2. Умеет: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F16D47">
              <w:rPr>
                <w:iCs/>
                <w:sz w:val="20"/>
                <w:szCs w:val="20"/>
              </w:rPr>
              <w:t>.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ПК-1.3. Имеет опыт:</w:t>
            </w:r>
          </w:p>
          <w:p w:rsidR="00F16D47" w:rsidRPr="00F16D47" w:rsidRDefault="00F16D47" w:rsidP="00F16D47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 xml:space="preserve"> – 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  <w:p w:rsidR="00F16D47" w:rsidRPr="00B600DC" w:rsidRDefault="00F16D47" w:rsidP="00B600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16D47" w:rsidRDefault="00F16D47" w:rsidP="00B6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методики осуществления тренировочного процесса и планирования соревновательной </w:t>
            </w:r>
            <w:proofErr w:type="spellStart"/>
            <w:r>
              <w:rPr>
                <w:sz w:val="20"/>
                <w:szCs w:val="20"/>
              </w:rPr>
              <w:t>деятельтности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16D47" w:rsidRDefault="00F16D47" w:rsidP="00B600DC">
            <w:pPr>
              <w:rPr>
                <w:sz w:val="20"/>
                <w:szCs w:val="20"/>
              </w:rPr>
            </w:pPr>
          </w:p>
          <w:p w:rsidR="00F16D47" w:rsidRDefault="00F16D47" w:rsidP="00B600DC">
            <w:pPr>
              <w:rPr>
                <w:sz w:val="20"/>
                <w:szCs w:val="20"/>
              </w:rPr>
            </w:pPr>
          </w:p>
          <w:p w:rsidR="00F16D47" w:rsidRDefault="00F16D47" w:rsidP="00B6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осуществлять процесс спортивной подготовки.</w:t>
            </w:r>
          </w:p>
          <w:p w:rsidR="00F16D47" w:rsidRDefault="00F16D47" w:rsidP="00B600DC">
            <w:pPr>
              <w:rPr>
                <w:sz w:val="20"/>
                <w:szCs w:val="20"/>
              </w:rPr>
            </w:pPr>
          </w:p>
          <w:p w:rsidR="00F16D47" w:rsidRDefault="00F16D47" w:rsidP="00B600DC">
            <w:pPr>
              <w:rPr>
                <w:sz w:val="20"/>
                <w:szCs w:val="20"/>
              </w:rPr>
            </w:pPr>
          </w:p>
          <w:p w:rsidR="00F16D47" w:rsidRPr="0018221A" w:rsidRDefault="00F16D47" w:rsidP="00B6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навыками осуществления тренировочного процесса и планирования соревновательной деятельности.</w:t>
            </w:r>
          </w:p>
        </w:tc>
      </w:tr>
    </w:tbl>
    <w:p w:rsidR="00534513" w:rsidRPr="00BF456A" w:rsidRDefault="00534513" w:rsidP="00534513">
      <w:pPr>
        <w:contextualSpacing/>
      </w:pPr>
    </w:p>
    <w:p w:rsidR="00534513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53451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 из профильных организаций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t>;</w:t>
      </w:r>
    </w:p>
    <w:p w:rsidR="00534513" w:rsidRDefault="00534513" w:rsidP="00534513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совместного графика прохождения практики.</w:t>
      </w:r>
    </w:p>
    <w:p w:rsidR="00534513" w:rsidRDefault="00534513" w:rsidP="00534513">
      <w:pPr>
        <w:spacing w:line="288" w:lineRule="auto"/>
        <w:ind w:left="709"/>
        <w:jc w:val="both"/>
      </w:pPr>
    </w:p>
    <w:p w:rsidR="00534513" w:rsidRPr="00BC2FF3" w:rsidRDefault="00534513" w:rsidP="00534513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Pr="00BC2FF3">
        <w:t xml:space="preserve"> </w:t>
      </w:r>
      <w:r>
        <w:t>направлен на освоение 5</w:t>
      </w:r>
      <w:r w:rsidRPr="00BC2FF3">
        <w:t xml:space="preserve"> раздел</w:t>
      </w:r>
      <w:r>
        <w:t>а педагогической деятельности</w:t>
      </w:r>
      <w:r w:rsidRPr="00BC2FF3">
        <w:t>: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53451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534513" w:rsidRDefault="00534513" w:rsidP="00534513">
      <w:pPr>
        <w:spacing w:line="288" w:lineRule="auto"/>
        <w:ind w:firstLine="709"/>
        <w:jc w:val="both"/>
        <w:rPr>
          <w:i/>
        </w:rPr>
      </w:pP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 xml:space="preserve">ознакомление с документами </w:t>
      </w:r>
      <w:r>
        <w:t xml:space="preserve">тематического </w:t>
      </w:r>
      <w:r w:rsidRPr="00BC2FF3">
        <w:t>планирования</w:t>
      </w:r>
      <w:r>
        <w:t xml:space="preserve"> по виду спорта;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учреждения</w:t>
      </w:r>
      <w:r>
        <w:t xml:space="preserve"> спортивной направленности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занятий </w:t>
      </w:r>
      <w:r>
        <w:t>по виду спорта в учреждении спортивной направленности</w:t>
      </w:r>
      <w:r w:rsidRPr="00BC2FF3">
        <w:t xml:space="preserve"> с целью приобретения опыта использования инновационных технологий обучения и воспитания;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lastRenderedPageBreak/>
        <w:t xml:space="preserve">планирование учебной документации (тематический план, конспекты </w:t>
      </w:r>
      <w:r>
        <w:t>тренировочных занятий</w:t>
      </w:r>
      <w:r w:rsidRPr="00BC2FF3">
        <w:t>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>
        <w:t xml:space="preserve">части </w:t>
      </w:r>
      <w:r w:rsidRPr="00BC2FF3">
        <w:t xml:space="preserve">занятий </w:t>
      </w:r>
      <w:r>
        <w:t>по виду спорта</w:t>
      </w:r>
      <w:r w:rsidRPr="00BC2FF3">
        <w:t xml:space="preserve"> по разделам образовательной программы с последующим анализом, обсуждением и оценкой </w:t>
      </w:r>
      <w:r>
        <w:t>руководителя практики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>
        <w:t>ого</w:t>
      </w:r>
      <w:r w:rsidRPr="00BC2FF3">
        <w:t xml:space="preserve"> </w:t>
      </w:r>
      <w:r>
        <w:t>з</w:t>
      </w:r>
      <w:r w:rsidRPr="00BC2FF3">
        <w:t>аняти</w:t>
      </w:r>
      <w:r>
        <w:t>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педагогический анализ </w:t>
      </w:r>
      <w:r>
        <w:t>занятий</w:t>
      </w:r>
      <w:r w:rsidRPr="00BC2FF3">
        <w:t xml:space="preserve">, проводимых практикантами по разным разделам программы (определить общую и моторную плотность каждого </w:t>
      </w:r>
      <w:r>
        <w:t>занятия</w:t>
      </w:r>
      <w:r w:rsidRPr="00BC2FF3">
        <w:t xml:space="preserve"> и уровень физической нагрузки по физиологической кривой);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регулярное </w:t>
      </w:r>
      <w:r>
        <w:t>заполнение графика прохождения</w:t>
      </w:r>
      <w:r w:rsidRPr="00BC2FF3">
        <w:t xml:space="preserve"> практик</w:t>
      </w:r>
      <w:r>
        <w:t>и, составление</w:t>
      </w:r>
      <w:r w:rsidRPr="00BC2FF3">
        <w:t xml:space="preserve"> отчетной документации;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534513" w:rsidRPr="00BC2FF3" w:rsidRDefault="00534513" w:rsidP="00534513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хронометража </w:t>
      </w:r>
      <w:r w:rsidRPr="00CA3A2B">
        <w:rPr>
          <w:color w:val="000000"/>
        </w:rPr>
        <w:t>спортивной тренировки</w:t>
      </w:r>
      <w:r w:rsidRPr="00BC2FF3">
        <w:rPr>
          <w:color w:val="000000"/>
        </w:rPr>
        <w:t>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</w:t>
      </w:r>
      <w:proofErr w:type="spellStart"/>
      <w:r w:rsidRPr="00BC2FF3">
        <w:rPr>
          <w:color w:val="000000"/>
        </w:rPr>
        <w:t>пульсометрии</w:t>
      </w:r>
      <w:proofErr w:type="spellEnd"/>
      <w:r w:rsidRPr="00BC2FF3">
        <w:rPr>
          <w:color w:val="000000"/>
        </w:rPr>
        <w:t xml:space="preserve"> занятия; 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</w:t>
      </w:r>
      <w:proofErr w:type="gramStart"/>
      <w:r w:rsidRPr="00BC2FF3">
        <w:rPr>
          <w:color w:val="000000"/>
        </w:rPr>
        <w:t xml:space="preserve">анализа </w:t>
      </w:r>
      <w:r>
        <w:rPr>
          <w:color w:val="000000"/>
        </w:rPr>
        <w:t xml:space="preserve"> тренировочного</w:t>
      </w:r>
      <w:proofErr w:type="gramEnd"/>
      <w:r>
        <w:rPr>
          <w:color w:val="000000"/>
        </w:rPr>
        <w:t xml:space="preserve"> </w:t>
      </w:r>
      <w:r w:rsidRPr="00BC2FF3">
        <w:rPr>
          <w:color w:val="000000"/>
        </w:rPr>
        <w:t xml:space="preserve">занятия; 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</w:t>
      </w:r>
      <w:r>
        <w:t xml:space="preserve">ероприятий по плану </w:t>
      </w:r>
      <w:r w:rsidRPr="00BC2FF3">
        <w:t>учреждения;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</w:t>
      </w:r>
      <w:r w:rsidRPr="00B67F26">
        <w:t>УТГ</w:t>
      </w:r>
      <w:r>
        <w:t xml:space="preserve">, </w:t>
      </w:r>
      <w:r w:rsidRPr="00B67F26">
        <w:t>ГНП</w:t>
      </w:r>
      <w:r>
        <w:t xml:space="preserve">, </w:t>
      </w:r>
      <w:r w:rsidRPr="00B67F26">
        <w:t>СОП</w:t>
      </w:r>
      <w:r>
        <w:t xml:space="preserve"> и др.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 xml:space="preserve">участие в организации сборных команд при подготовке их к районным (городским) соревнованиям по заданию </w:t>
      </w:r>
      <w:r>
        <w:t>тренера по виду спорта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актива учреждения с целью оказания организационной практической и методической помощи.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Pr="00BA0EF7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534513" w:rsidRPr="00BA0EF7" w:rsidRDefault="00534513" w:rsidP="00534513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9"/>
        <w:gridCol w:w="5208"/>
        <w:gridCol w:w="1897"/>
      </w:tblGrid>
      <w:tr w:rsidR="00534513" w:rsidRPr="009231D0" w:rsidTr="000F7FD4">
        <w:trPr>
          <w:trHeight w:val="393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534513" w:rsidRPr="00EB4352" w:rsidTr="000F7FD4">
        <w:trPr>
          <w:trHeight w:val="353"/>
          <w:jc w:val="center"/>
        </w:trPr>
        <w:tc>
          <w:tcPr>
            <w:tcW w:w="302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Организационный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 w:rsidRPr="00195857">
              <w:rPr>
                <w:sz w:val="22"/>
                <w:szCs w:val="22"/>
              </w:rPr>
              <w:t xml:space="preserve">инструктаж обучающихся по ознакомлению с требованиями охраны труда, техники безопасности, </w:t>
            </w:r>
            <w:r w:rsidRPr="00195857">
              <w:rPr>
                <w:sz w:val="22"/>
                <w:szCs w:val="22"/>
              </w:rPr>
              <w:lastRenderedPageBreak/>
              <w:t>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FC4A7A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 практики из профильных организаций;</w:t>
            </w:r>
          </w:p>
          <w:p w:rsidR="00534513" w:rsidRPr="005835D1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совместного графика прохождения практики;</w:t>
            </w:r>
          </w:p>
          <w:p w:rsidR="00534513" w:rsidRPr="00275576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534513" w:rsidRPr="00F0206E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06E">
              <w:rPr>
                <w:sz w:val="22"/>
                <w:szCs w:val="22"/>
              </w:rPr>
              <w:t xml:space="preserve">Ознакомление с документами планирования по </w:t>
            </w:r>
            <w:r w:rsidR="00F73837">
              <w:rPr>
                <w:sz w:val="22"/>
                <w:szCs w:val="22"/>
              </w:rPr>
              <w:t>виду спорта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  <w:r w:rsidRPr="00F0206E">
              <w:rPr>
                <w:color w:val="000000"/>
                <w:sz w:val="22"/>
                <w:szCs w:val="22"/>
              </w:rPr>
              <w:t>Ознакомление с нормативно-правовыми документами работы базы практики.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534513" w:rsidRPr="00835FC0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учебно-тренировочных занятий, тематического планирования занятий на учебный год,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занимающихся, закрепленных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учебно-тренировочных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Составление планов -конспектов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занятий.</w:t>
            </w:r>
          </w:p>
          <w:p w:rsidR="00534513" w:rsidRDefault="00534513" w:rsidP="000F7FD4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275C5F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ED1CED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занимающимися и их родителями.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</w:t>
            </w:r>
            <w:r>
              <w:rPr>
                <w:color w:val="000000"/>
                <w:sz w:val="22"/>
                <w:szCs w:val="22"/>
              </w:rPr>
              <w:t xml:space="preserve">хронометража, </w:t>
            </w:r>
            <w:proofErr w:type="spellStart"/>
            <w:r>
              <w:rPr>
                <w:color w:val="000000"/>
                <w:sz w:val="22"/>
                <w:szCs w:val="22"/>
              </w:rPr>
              <w:t>пульсометрии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тренировки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педагогического анализа </w:t>
            </w:r>
            <w:r>
              <w:rPr>
                <w:color w:val="000000"/>
                <w:sz w:val="22"/>
                <w:szCs w:val="22"/>
              </w:rPr>
              <w:t>тренировочного занятия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Default="00534513" w:rsidP="000F7FD4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и спортивно-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массовых  мероприятий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период практики.</w:t>
            </w:r>
          </w:p>
          <w:p w:rsidR="00534513" w:rsidRPr="00835FC0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Участие в организационных собраниях перед проведением и по итогам проведения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оздоровительных  и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спортивно-массовых мероприятий.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CC1A8A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34513" w:rsidRPr="00CC1A8A" w:rsidTr="000F7FD4">
        <w:trPr>
          <w:trHeight w:val="362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3</w:t>
            </w:r>
          </w:p>
        </w:tc>
        <w:tc>
          <w:tcPr>
            <w:tcW w:w="1114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534513" w:rsidRPr="00CC1A8A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Align w:val="center"/>
          </w:tcPr>
          <w:p w:rsidR="00534513" w:rsidRPr="00EB4352" w:rsidRDefault="00534513" w:rsidP="000F7FD4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534513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Default="00534513" w:rsidP="00534513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534513" w:rsidRPr="00BA0EF7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>
        <w:t>, выполненный в соответствии с индивидуальным заданием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534513" w:rsidRPr="00AA1432" w:rsidRDefault="00534513" w:rsidP="00534513">
      <w:pPr>
        <w:shd w:val="clear" w:color="auto" w:fill="FFFFFF"/>
        <w:ind w:left="7" w:right="65" w:firstLine="670"/>
        <w:jc w:val="both"/>
      </w:pPr>
      <w:r w:rsidRPr="00AA1432">
        <w:t>-</w:t>
      </w:r>
      <w:r>
        <w:t>совместный график прохождения практики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534513" w:rsidRPr="00BA0EF7" w:rsidRDefault="00534513" w:rsidP="00534513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>
        <w:rPr>
          <w:spacing w:val="-3"/>
        </w:rPr>
        <w:t xml:space="preserve"> </w:t>
      </w:r>
      <w:r w:rsidRPr="00AA1432">
        <w:rPr>
          <w:spacing w:val="-3"/>
        </w:rPr>
        <w:t>и</w:t>
      </w:r>
      <w:r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534513" w:rsidRPr="00132ECE" w:rsidRDefault="00534513" w:rsidP="00534513">
      <w:pPr>
        <w:jc w:val="center"/>
        <w:rPr>
          <w:b/>
        </w:rPr>
      </w:pPr>
    </w:p>
    <w:p w:rsidR="00844EE1" w:rsidRPr="00AF10CA" w:rsidRDefault="00844EE1" w:rsidP="00844EE1">
      <w:pPr>
        <w:tabs>
          <w:tab w:val="left" w:pos="268"/>
        </w:tabs>
      </w:pPr>
      <w:r>
        <w:t xml:space="preserve">а) </w:t>
      </w:r>
      <w:r w:rsidRPr="00AF10CA">
        <w:t>Основная литература: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2003. - 480 с. - 30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54"/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Барчуков И. С. - Теория и методика физического воспитания и спорта: учеб. для использования </w:t>
      </w:r>
      <w:proofErr w:type="gramStart"/>
      <w:r w:rsidRPr="00AF10CA">
        <w:rPr>
          <w:rFonts w:ascii="Times New Roman" w:hAnsi="Times New Roman"/>
          <w:sz w:val="24"/>
          <w:szCs w:val="24"/>
        </w:rPr>
        <w:t>в учеб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. процессе образовательных учреждений, реализующих программы сред. проф. </w:t>
      </w:r>
      <w:proofErr w:type="spellStart"/>
      <w:r w:rsidRPr="00AF10CA">
        <w:rPr>
          <w:rFonts w:ascii="Times New Roman" w:hAnsi="Times New Roman"/>
          <w:sz w:val="24"/>
          <w:szCs w:val="24"/>
        </w:rPr>
        <w:t>обрзования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КноРус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2011. - 368 с. - 80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- 144 c. - 35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Составители: Н.Н. </w:t>
      </w:r>
      <w:proofErr w:type="spellStart"/>
      <w:r w:rsidRPr="00AF10CA">
        <w:rPr>
          <w:rFonts w:ascii="Times New Roman" w:hAnsi="Times New Roman"/>
          <w:sz w:val="24"/>
          <w:szCs w:val="24"/>
        </w:rPr>
        <w:t>Устюхова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О.Н. Полетаева, -ОСНОВЫ ОРГАНИЗАЦИИ И ПРОВЕДЕНИЯ СОРЕВНОВАНИЙ ПО ЛЫЖНЫМ </w:t>
      </w:r>
      <w:proofErr w:type="gramStart"/>
      <w:r w:rsidRPr="00AF10CA">
        <w:rPr>
          <w:rFonts w:ascii="Times New Roman" w:hAnsi="Times New Roman"/>
          <w:sz w:val="24"/>
          <w:szCs w:val="24"/>
        </w:rPr>
        <w:t>ГОНКАМ:.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8" w:history="1">
        <w:r w:rsidRPr="00AF10CA">
          <w:rPr>
            <w:rStyle w:val="a3"/>
            <w:sz w:val="24"/>
            <w:szCs w:val="24"/>
          </w:rPr>
          <w:t>http://www.fks.unn.ru/fksold/download/ustuxova.zip</w:t>
        </w:r>
      </w:hyperlink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Аcademia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</w:t>
      </w:r>
      <w:proofErr w:type="gramStart"/>
      <w:r w:rsidRPr="00AF10CA">
        <w:rPr>
          <w:rFonts w:ascii="Times New Roman" w:hAnsi="Times New Roman"/>
          <w:sz w:val="24"/>
          <w:szCs w:val="24"/>
        </w:rPr>
        <w:t>с. 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Футбол: Программа для футбольных академий, детско-юношеских спортивных школ, специализированных детско-юношеских школ олимпийского резерва и училищ олимпийского резерва [Электронный ресурс] / под общей редакцией </w:t>
      </w:r>
      <w:proofErr w:type="spellStart"/>
      <w:r w:rsidRPr="00AF10CA">
        <w:rPr>
          <w:rFonts w:ascii="Times New Roman" w:hAnsi="Times New Roman"/>
          <w:sz w:val="24"/>
          <w:szCs w:val="24"/>
        </w:rPr>
        <w:t>д.п.н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., профессора, заслуженного работника высшей школы РФ В.П. Губы.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Человек, 2015. - http://www.studentlibrary.ru/book/ISBN9785906131614.html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 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Богушас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М. М.,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Теория и методика настольного тенниса: учеб. для студентов вузов, обучающихся по специальности 022300 - Физическая культура и спорт. - М.: Академия, 2006. - 528 с. - 80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Серова Л.К. Управление подготовкой спортсменов в настольном теннисе. Спорт, 2013 http://znanium.com/catalog.php?bookinfo=918066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http://www.studentlibrary.ru/book/ISBN9785906839275.htm</w:t>
      </w:r>
      <w:r w:rsidRPr="00AF10CA">
        <w:rPr>
          <w:rFonts w:ascii="Times New Roman" w:hAnsi="Times New Roman"/>
          <w:sz w:val="24"/>
          <w:szCs w:val="24"/>
          <w:lang w:val="en-US"/>
        </w:rPr>
        <w:t>l</w:t>
      </w:r>
    </w:p>
    <w:p w:rsidR="00844EE1" w:rsidRDefault="00844EE1" w:rsidP="00844EE1">
      <w:pPr>
        <w:tabs>
          <w:tab w:val="left" w:pos="338"/>
        </w:tabs>
        <w:ind w:left="54"/>
      </w:pPr>
    </w:p>
    <w:p w:rsidR="00844EE1" w:rsidRPr="00AF10CA" w:rsidRDefault="00844EE1" w:rsidP="00844EE1">
      <w:pPr>
        <w:tabs>
          <w:tab w:val="left" w:pos="338"/>
        </w:tabs>
        <w:ind w:left="54"/>
      </w:pPr>
      <w:r>
        <w:t>б) Дополнительная литература: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 xml:space="preserve">Основы техники и методики обучения теннису [Электронный ресурс] / Николаев И.В., Степанова О. Н.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Прометей, 2012. - http://www.studentlibrary.ru/book/ISBN9785426301092.html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- 520 с. - 26 экз.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Современные научные исследования в области настольного тенниса. Сборник методических материалов № 3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- 54 с. (http://ttfr.ru/docum/2013/metod_sbornik_3.pdf)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Планирование и организация тренировочного процесса игроков в настольный теннис. Сборник методических материалов № 2 /Федерация настольного тенниса России/ Автор-составитель Астахов С.В., / Общая редакция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Барчуковой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- 33 с. (http://ttfr.ru/docum/2013/metod_sbornik_2.pdf)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Методика обучения спортсменов на начальном этапе спортивной специализации. – сборник докладов и методических материалов к Учебно-методическому семинару </w:t>
      </w:r>
      <w:proofErr w:type="gramStart"/>
      <w:r w:rsidRPr="00AF10CA">
        <w:rPr>
          <w:rFonts w:ascii="Times New Roman" w:hAnsi="Times New Roman"/>
          <w:sz w:val="24"/>
          <w:szCs w:val="24"/>
        </w:rPr>
        <w:t>трене- ров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России Москва, РГУФК </w:t>
      </w:r>
      <w:proofErr w:type="spellStart"/>
      <w:r w:rsidRPr="00AF10CA">
        <w:rPr>
          <w:rFonts w:ascii="Times New Roman" w:hAnsi="Times New Roman"/>
          <w:sz w:val="24"/>
          <w:szCs w:val="24"/>
        </w:rPr>
        <w:t>СМиТ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22-23 мая 2013. – 25 с. (http://ttfr.ru/images/articles/2013/3505/2013_05_22_vorobjev_seminar_materials.rar)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Особенности обучения технике и тактике настольного тенниса в КНР. Сборник методических материалов № 1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- 49 с. (http://ttfr.ru/docum/2013/metod_sbornik_1.pdf)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Бадминтон [Электронный ресурс]: учебник для вузов / Ю.Н. Смирнов. - 2-е изд., с изм. и </w:t>
      </w:r>
      <w:proofErr w:type="spellStart"/>
      <w:r w:rsidRPr="00AF10CA">
        <w:rPr>
          <w:rFonts w:ascii="Times New Roman" w:hAnsi="Times New Roman"/>
          <w:sz w:val="24"/>
          <w:szCs w:val="24"/>
        </w:rPr>
        <w:t>дополн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Советский спорт, 2011. - http://www.studentlibrary.ru/book/ISBN9785971804925.html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С.Н. ФИЗИЧЕСКАЯ ПОДГОТОВКА БАДМИНТОНИСТА. Учебно-методическое пособие. http://www.unn.ru/books/met_files/Gutko.doc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Бадминтон, 2007, http://www.fks.unn.ru/fksold/download/gutko.zip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с.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электронный </w:t>
      </w:r>
      <w:proofErr w:type="spellStart"/>
      <w:r w:rsidRPr="00AF10CA">
        <w:rPr>
          <w:rFonts w:ascii="Times New Roman" w:hAnsi="Times New Roman"/>
          <w:sz w:val="24"/>
          <w:szCs w:val="24"/>
        </w:rPr>
        <w:t>каталого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Центральной отраслевой библиотеки по физической культуре и спорту (http://lib.sportedu.ru/Catalog.idc);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научно-методического журнала «Физическая культура: воспитание, образование, тренировка», (http://lib.sportedu.ru/Press/FKVOT/);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научный портал http://www.teoriya.ru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официальный сайт федерации настольного тенниса России http://ttfr.ru/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Международной федерации настольного тенниса – http://www.ittf.com/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Европейского союза настольного тенниса – http://www.ettu.org/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портал о настольном теннисе - http://rustt.ru/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Библиотеки международной спортивной информации http://bmsi.ru/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Национальная Федерация Бадминтона России badm.ru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Легкая атлетика: Правила соревнований ВФЛА. - http://www.rusathletics.com/fed/dok/</w:t>
      </w:r>
    </w:p>
    <w:p w:rsidR="00534513" w:rsidRDefault="00534513" w:rsidP="00534513">
      <w:pPr>
        <w:ind w:firstLine="709"/>
        <w:jc w:val="center"/>
      </w:pPr>
    </w:p>
    <w:p w:rsidR="00534513" w:rsidRPr="00132ECE" w:rsidRDefault="00534513" w:rsidP="005345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 w:rsidRPr="00B941B7">
        <w:t xml:space="preserve"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</w:t>
      </w:r>
      <w:r w:rsidRPr="00B941B7">
        <w:lastRenderedPageBreak/>
        <w:t>большой аудитории: ноутбук, проектор, экран; помещение для самостоятельной работы студентов.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>
        <w:t>Для проведения практических занятий – спортивный зал, инвентарь базы практики.</w:t>
      </w:r>
    </w:p>
    <w:p w:rsidR="00534513" w:rsidRPr="00132ECE" w:rsidRDefault="00534513" w:rsidP="00534513">
      <w:pPr>
        <w:spacing w:line="288" w:lineRule="auto"/>
        <w:ind w:left="709"/>
        <w:jc w:val="both"/>
        <w:rPr>
          <w:b/>
          <w:lang w:eastAsia="en-US"/>
        </w:rPr>
      </w:pPr>
    </w:p>
    <w:p w:rsidR="00534513" w:rsidRPr="00132ECE" w:rsidRDefault="00534513" w:rsidP="00534513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Pr="00132ECE">
        <w:rPr>
          <w:b/>
          <w:bCs/>
          <w:spacing w:val="-4"/>
        </w:rPr>
        <w:t xml:space="preserve">. </w:t>
      </w:r>
      <w:r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534513" w:rsidRPr="00132ECE" w:rsidRDefault="00534513" w:rsidP="00534513">
      <w:pPr>
        <w:tabs>
          <w:tab w:val="left" w:pos="851"/>
        </w:tabs>
        <w:jc w:val="center"/>
        <w:rPr>
          <w:i/>
          <w:color w:val="000000"/>
        </w:rPr>
      </w:pPr>
    </w:p>
    <w:p w:rsidR="00534513" w:rsidRPr="004809C8" w:rsidRDefault="00534513" w:rsidP="00534513">
      <w:pPr>
        <w:ind w:firstLine="709"/>
        <w:jc w:val="both"/>
        <w:rPr>
          <w:b/>
        </w:rPr>
      </w:pPr>
      <w:r w:rsidRPr="004809C8">
        <w:rPr>
          <w:color w:val="000000"/>
        </w:rPr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34513" w:rsidRPr="004809C8" w:rsidRDefault="00534513" w:rsidP="00534513">
      <w:pPr>
        <w:shd w:val="clear" w:color="auto" w:fill="FFFFFF"/>
        <w:jc w:val="both"/>
      </w:pPr>
    </w:p>
    <w:p w:rsidR="00534513" w:rsidRPr="004809C8" w:rsidRDefault="00534513" w:rsidP="00534513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4809C8">
        <w:t>Проверка  отчётов</w:t>
      </w:r>
      <w:proofErr w:type="gramEnd"/>
      <w:r w:rsidRPr="004809C8">
        <w:t xml:space="preserve"> по </w:t>
      </w:r>
      <w:r>
        <w:t xml:space="preserve">педагогической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Pr="00C70C5F" w:rsidRDefault="00534513" w:rsidP="00534513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534513" w:rsidRPr="00C70C5F" w:rsidRDefault="00534513" w:rsidP="00534513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Pr="00F70237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е</w:t>
      </w:r>
      <w:r w:rsidRPr="00F70237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534513" w:rsidRDefault="00534513" w:rsidP="00534513">
      <w:pPr>
        <w:ind w:left="100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p w:rsidR="00C8254F" w:rsidRDefault="00C8254F" w:rsidP="00534513">
      <w:pPr>
        <w:ind w:left="100"/>
        <w:rPr>
          <w:vertAlign w:val="superscript"/>
        </w:rPr>
      </w:pPr>
    </w:p>
    <w:p w:rsidR="00C8254F" w:rsidRDefault="00C8254F" w:rsidP="00534513">
      <w:pPr>
        <w:ind w:left="100"/>
        <w:rPr>
          <w:vertAlign w:val="superscript"/>
        </w:rPr>
      </w:pPr>
    </w:p>
    <w:p w:rsidR="00C8254F" w:rsidRDefault="00C8254F" w:rsidP="00534513">
      <w:pPr>
        <w:ind w:left="100"/>
        <w:rPr>
          <w:vertAlign w:val="superscript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C8254F" w:rsidRPr="00C8254F" w:rsidTr="00B600DC">
        <w:tc>
          <w:tcPr>
            <w:tcW w:w="568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134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1985" w:type="dxa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Содержание компетенции</w:t>
            </w:r>
          </w:p>
        </w:tc>
        <w:tc>
          <w:tcPr>
            <w:tcW w:w="2409" w:type="dxa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 xml:space="preserve">Индикаторы достижения компетенции </w:t>
            </w:r>
          </w:p>
          <w:p w:rsidR="00C8254F" w:rsidRPr="00C8254F" w:rsidRDefault="00C8254F" w:rsidP="00C8254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  <w:p w:rsidR="00C8254F" w:rsidRPr="00C8254F" w:rsidRDefault="00C8254F" w:rsidP="00C825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254F">
              <w:rPr>
                <w:rFonts w:eastAsia="Times New Roman"/>
                <w:sz w:val="22"/>
                <w:szCs w:val="22"/>
              </w:rPr>
              <w:t xml:space="preserve">оценочного средства </w:t>
            </w:r>
          </w:p>
        </w:tc>
      </w:tr>
      <w:tr w:rsidR="00F16D47" w:rsidRPr="00C8254F" w:rsidTr="00B600DC">
        <w:trPr>
          <w:trHeight w:val="1278"/>
        </w:trPr>
        <w:tc>
          <w:tcPr>
            <w:tcW w:w="568" w:type="dxa"/>
          </w:tcPr>
          <w:p w:rsidR="00F16D47" w:rsidRPr="00C8254F" w:rsidRDefault="00F16D47" w:rsidP="00F16D4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6D47" w:rsidRPr="00C8254F" w:rsidRDefault="00F16D47" w:rsidP="00F16D4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ОПК-2</w:t>
            </w:r>
          </w:p>
        </w:tc>
        <w:tc>
          <w:tcPr>
            <w:tcW w:w="1985" w:type="dxa"/>
          </w:tcPr>
          <w:p w:rsidR="00F16D47" w:rsidRPr="00B663C2" w:rsidRDefault="00F16D47" w:rsidP="00F16D47">
            <w:pPr>
              <w:jc w:val="both"/>
              <w:rPr>
                <w:sz w:val="22"/>
                <w:szCs w:val="22"/>
              </w:rPr>
            </w:pPr>
            <w:r w:rsidRPr="00B663C2">
              <w:rPr>
                <w:sz w:val="22"/>
                <w:szCs w:val="22"/>
              </w:rPr>
              <w:t>Способен осуществлять спортивный отбор и спортивную ориентацию в процессе занятий</w:t>
            </w:r>
          </w:p>
          <w:p w:rsidR="00F16D47" w:rsidRPr="00C8254F" w:rsidRDefault="00F16D47" w:rsidP="00F16D4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ОПК-2.1. Знает: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значение терминов «спортивный отбор», «выбор спортивной специализации»»,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«спортивная ориентация», разницу между ними, </w:t>
            </w:r>
            <w:proofErr w:type="spellStart"/>
            <w:r w:rsidRPr="00B600DC">
              <w:rPr>
                <w:sz w:val="20"/>
                <w:szCs w:val="20"/>
              </w:rPr>
              <w:t>неодномоментность</w:t>
            </w:r>
            <w:proofErr w:type="spellEnd"/>
            <w:r w:rsidRPr="00B600DC">
              <w:rPr>
                <w:sz w:val="20"/>
                <w:szCs w:val="20"/>
              </w:rPr>
              <w:t xml:space="preserve"> и динамичность спортивной ориентации»;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критерии и подходы в диагностике индивидуальной спортивной предрасположенности (морфологические подходы, психодиагностические и личностно-</w:t>
            </w:r>
            <w:r w:rsidRPr="00B600DC">
              <w:rPr>
                <w:sz w:val="20"/>
                <w:szCs w:val="20"/>
              </w:rPr>
              <w:lastRenderedPageBreak/>
              <w:t xml:space="preserve">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начальной спортивной ориентации и отбора на разных этапах тренировочного процесса;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биомеханические особенности опорно-двигательного аппарата человека;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биомеханику статических положений и различных видов движений человека;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биомеханические технологии формирования и совершенствования движений человека с заданной результативностью; − химический состав организма человека; 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научно-методические основы спортивной ориентации и начального отбора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особенности детей, обладающих способностями к виду </w:t>
            </w:r>
            <w:proofErr w:type="gramStart"/>
            <w:r w:rsidRPr="00B600DC">
              <w:rPr>
                <w:sz w:val="20"/>
                <w:szCs w:val="20"/>
              </w:rPr>
              <w:t>спорта ;</w:t>
            </w:r>
            <w:proofErr w:type="gramEnd"/>
            <w:r w:rsidRPr="00B600DC">
              <w:rPr>
                <w:sz w:val="20"/>
                <w:szCs w:val="20"/>
              </w:rPr>
              <w:t xml:space="preserve"> </w:t>
            </w:r>
          </w:p>
          <w:p w:rsidR="00F16D47" w:rsidRPr="00B600DC" w:rsidRDefault="00F16D47" w:rsidP="00F16D47">
            <w:pPr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методики массового и индивидуального отбора в виде спорта.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ОПК-2.2. Умеет: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-ориентироваться в общих положениях и требованиях нормативных документов по вопросам отбора и спортивной ориентации;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проводить методически обоснованный набор в группу начальной подготовки, в том числе по результатам сдачи нормативов;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анатомо-физиологические показатели физического развития человека; 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оценивать эффективность статических положений и движений человека;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показатели и критерии начального отбора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интерпретировать результаты тестирования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методики и средства оценки перспективности спортсмена по морфологическим и </w:t>
            </w:r>
            <w:r w:rsidRPr="00B600DC">
              <w:rPr>
                <w:sz w:val="20"/>
                <w:szCs w:val="20"/>
              </w:rPr>
              <w:lastRenderedPageBreak/>
              <w:t xml:space="preserve">функциональным задаткам, его способности к эффективному спортивному совершенствованию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методики оценки уровня достаточной мотивации и психологической готовности для активного продолжения занятий спортом.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ОПК-2.3. Имеет опыт: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антропометрических измерений для оценки физического развития;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оценки функционального состояния человека;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- проведения тестирования подготовленности занимающихся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 выявление наиболее перспективных обучающихся для их дальнейшего спортивного совершенствования;  </w:t>
            </w:r>
          </w:p>
          <w:p w:rsidR="00F16D47" w:rsidRPr="00B600DC" w:rsidRDefault="00F16D47" w:rsidP="00F16D47">
            <w:pPr>
              <w:rPr>
                <w:iCs/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7" w:rsidRPr="0018221A" w:rsidRDefault="00F16D47" w:rsidP="00F16D47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>Знать: основные требования к осуществлению профессиональной деятельности в области физической культуры и спорта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Уметь:  выделять</w:t>
            </w:r>
            <w:proofErr w:type="gramEnd"/>
            <w:r w:rsidRPr="0018221A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C8254F" w:rsidRDefault="00F16D47" w:rsidP="00F16D47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соблюдения  требований  безопасности,  санитарных,  </w:t>
            </w:r>
            <w:r w:rsidRPr="0018221A">
              <w:rPr>
                <w:sz w:val="20"/>
                <w:szCs w:val="20"/>
              </w:rPr>
              <w:lastRenderedPageBreak/>
              <w:t>гигиенических  правил  и  норм.</w:t>
            </w:r>
            <w:r w:rsidRPr="0018221A">
              <w:rPr>
                <w:b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F16D47" w:rsidRPr="00442D42" w:rsidRDefault="00F16D47" w:rsidP="00F16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</w:t>
            </w:r>
            <w:r w:rsidRPr="00442D42">
              <w:rPr>
                <w:sz w:val="22"/>
                <w:szCs w:val="22"/>
              </w:rPr>
              <w:t>нализ проведения физкультурно-массового меропри</w:t>
            </w:r>
            <w:r>
              <w:rPr>
                <w:sz w:val="22"/>
                <w:szCs w:val="22"/>
              </w:rPr>
              <w:t>я</w:t>
            </w:r>
            <w:r w:rsidRPr="00442D42">
              <w:rPr>
                <w:sz w:val="22"/>
                <w:szCs w:val="22"/>
              </w:rPr>
              <w:t>тия</w:t>
            </w:r>
          </w:p>
          <w:p w:rsidR="00F16D47" w:rsidRPr="00C8254F" w:rsidRDefault="00F16D47" w:rsidP="00F16D47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  <w:r w:rsidRPr="00442D42">
              <w:rPr>
                <w:sz w:val="22"/>
                <w:szCs w:val="22"/>
              </w:rPr>
              <w:t>сценарий спортивно-массового, физкультурно-оздоровительного мероприятия или соревнования, проводимых во время практики</w:t>
            </w:r>
          </w:p>
        </w:tc>
      </w:tr>
      <w:tr w:rsidR="00F16D47" w:rsidRPr="00C8254F" w:rsidTr="004554CB">
        <w:trPr>
          <w:trHeight w:val="1666"/>
        </w:trPr>
        <w:tc>
          <w:tcPr>
            <w:tcW w:w="568" w:type="dxa"/>
          </w:tcPr>
          <w:p w:rsidR="00F16D47" w:rsidRPr="00C8254F" w:rsidRDefault="00F16D47" w:rsidP="00F16D4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6D47" w:rsidRPr="00C8254F" w:rsidRDefault="00F16D47" w:rsidP="00F16D4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ОПК-4</w:t>
            </w:r>
          </w:p>
        </w:tc>
        <w:tc>
          <w:tcPr>
            <w:tcW w:w="1985" w:type="dxa"/>
            <w:shd w:val="clear" w:color="auto" w:fill="auto"/>
          </w:tcPr>
          <w:p w:rsidR="00F16D47" w:rsidRPr="00C8254F" w:rsidRDefault="00F16D47" w:rsidP="00F16D47">
            <w:pPr>
              <w:spacing w:after="200" w:line="276" w:lineRule="auto"/>
              <w:jc w:val="both"/>
              <w:rPr>
                <w:rFonts w:eastAsia="Times New Roman"/>
                <w:b/>
                <w:iCs/>
                <w:sz w:val="20"/>
                <w:szCs w:val="20"/>
              </w:rPr>
            </w:pPr>
            <w:r w:rsidRPr="002D38EA">
              <w:rPr>
                <w:sz w:val="22"/>
                <w:szCs w:val="22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2409" w:type="dxa"/>
            <w:shd w:val="clear" w:color="auto" w:fill="auto"/>
          </w:tcPr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ОПК-</w:t>
            </w:r>
            <w:proofErr w:type="gramStart"/>
            <w:r w:rsidRPr="00B600DC">
              <w:rPr>
                <w:sz w:val="20"/>
                <w:szCs w:val="20"/>
              </w:rPr>
              <w:t>4.1..</w:t>
            </w:r>
            <w:proofErr w:type="gramEnd"/>
            <w:r w:rsidRPr="00B600DC">
              <w:rPr>
                <w:sz w:val="20"/>
                <w:szCs w:val="20"/>
              </w:rPr>
              <w:t xml:space="preserve"> Знает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цель, задачи и содержание курса вида спорта;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технику двигательных действий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средства и методы технической и тактической подготовки в виде спорта; </w:t>
            </w:r>
          </w:p>
          <w:p w:rsidR="00F16D47" w:rsidRPr="00B600DC" w:rsidRDefault="00F16D47" w:rsidP="00F16D47">
            <w:pPr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средства и методы физической подготовки в виде спорта;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ОПК-4.2. Умеет: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в своей деятельности терминологию вида спорта;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рассказывать в доступной форме об эволюции и современном уровне развития вида спорта;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объяснять технику выполнения упражнений, ставить двигательную задачу;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систему нормативов и методик контроля физической, технико-тактической подготовленности занимающихся на занятиях по видам спорта.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ОПК-4.3. Имеет опыт: </w:t>
            </w:r>
          </w:p>
          <w:p w:rsidR="00F16D47" w:rsidRPr="00B600DC" w:rsidRDefault="00F16D47" w:rsidP="00F16D47">
            <w:pPr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выполнения и демонстрации основных двигательных действий в видах спорта;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-проведения тренировочных занятий </w:t>
            </w:r>
            <w:r w:rsidRPr="00B600DC">
              <w:rPr>
                <w:sz w:val="20"/>
                <w:szCs w:val="20"/>
              </w:rPr>
              <w:lastRenderedPageBreak/>
              <w:t>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409" w:type="dxa"/>
          </w:tcPr>
          <w:p w:rsidR="00F16D47" w:rsidRPr="0018221A" w:rsidRDefault="00F16D47" w:rsidP="00F16D47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основные требования к </w:t>
            </w:r>
            <w:r>
              <w:rPr>
                <w:sz w:val="20"/>
                <w:szCs w:val="20"/>
              </w:rPr>
              <w:t>участию спортсменов в соревнованиях в избранном виде спорта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применять</w:t>
            </w:r>
            <w:proofErr w:type="gramEnd"/>
            <w:r w:rsidRPr="000160E1">
              <w:rPr>
                <w:sz w:val="20"/>
                <w:szCs w:val="20"/>
              </w:rPr>
              <w:t xml:space="preserve">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>деятельности занимающихся</w:t>
            </w:r>
          </w:p>
          <w:p w:rsidR="00F16D47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</w:t>
            </w:r>
          </w:p>
          <w:p w:rsidR="00F16D47" w:rsidRPr="00C8254F" w:rsidRDefault="00F16D47" w:rsidP="00F16D47">
            <w:pPr>
              <w:rPr>
                <w:rFonts w:eastAsia="Times New Roman"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  <w:tc>
          <w:tcPr>
            <w:tcW w:w="1843" w:type="dxa"/>
            <w:vAlign w:val="center"/>
          </w:tcPr>
          <w:p w:rsidR="00F16D47" w:rsidRPr="00995831" w:rsidRDefault="00F16D47" w:rsidP="00F16D47">
            <w:pPr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-протокол и анализ хронометража спортивной тренировки с динамикой общей и моторной плотности;</w:t>
            </w:r>
          </w:p>
          <w:p w:rsidR="00F16D47" w:rsidRPr="00995831" w:rsidRDefault="00F16D47" w:rsidP="00F16D47">
            <w:pPr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</w:t>
            </w:r>
            <w:proofErr w:type="gramStart"/>
            <w:r w:rsidRPr="00995831">
              <w:rPr>
                <w:sz w:val="20"/>
                <w:szCs w:val="20"/>
              </w:rPr>
              <w:t>протокол  измерения</w:t>
            </w:r>
            <w:proofErr w:type="gramEnd"/>
            <w:r w:rsidRPr="00995831">
              <w:rPr>
                <w:sz w:val="20"/>
                <w:szCs w:val="20"/>
              </w:rPr>
              <w:t xml:space="preserve">  частоты  сердечных  сокращений  и  анализ динамики нагрузки на тренировке;</w:t>
            </w:r>
          </w:p>
          <w:p w:rsidR="00F16D47" w:rsidRPr="00C8254F" w:rsidRDefault="00F16D47" w:rsidP="00F16D47">
            <w:pPr>
              <w:rPr>
                <w:rFonts w:eastAsia="Times New Roman"/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-протоколы оценки уровня физической подготовленности</w:t>
            </w:r>
          </w:p>
        </w:tc>
      </w:tr>
      <w:tr w:rsidR="00F16D47" w:rsidRPr="00C8254F" w:rsidTr="004554CB">
        <w:trPr>
          <w:trHeight w:val="1666"/>
        </w:trPr>
        <w:tc>
          <w:tcPr>
            <w:tcW w:w="568" w:type="dxa"/>
          </w:tcPr>
          <w:p w:rsidR="00F16D47" w:rsidRPr="00C8254F" w:rsidRDefault="00F16D47" w:rsidP="00F16D4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6D47" w:rsidRPr="00C8254F" w:rsidRDefault="00F16D47" w:rsidP="00F16D4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ОПК-8</w:t>
            </w:r>
          </w:p>
        </w:tc>
        <w:tc>
          <w:tcPr>
            <w:tcW w:w="1985" w:type="dxa"/>
            <w:shd w:val="clear" w:color="auto" w:fill="auto"/>
          </w:tcPr>
          <w:p w:rsidR="00F16D47" w:rsidRPr="00C8254F" w:rsidRDefault="00F16D47" w:rsidP="00F16D47">
            <w:pPr>
              <w:spacing w:after="200" w:line="276" w:lineRule="auto"/>
              <w:jc w:val="both"/>
              <w:rPr>
                <w:rFonts w:eastAsia="Times New Roman"/>
                <w:b/>
                <w:iCs/>
                <w:sz w:val="22"/>
                <w:szCs w:val="22"/>
              </w:rPr>
            </w:pPr>
            <w:r w:rsidRPr="0096310C">
              <w:rPr>
                <w:sz w:val="22"/>
                <w:szCs w:val="22"/>
              </w:rPr>
              <w:t>Способен проводить работу по предотвращению применения допинга</w:t>
            </w:r>
          </w:p>
        </w:tc>
        <w:tc>
          <w:tcPr>
            <w:tcW w:w="2409" w:type="dxa"/>
            <w:shd w:val="clear" w:color="auto" w:fill="auto"/>
          </w:tcPr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ОПК-8.1. Знает: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стандарты в области противодействия применению допинга в спорте;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антидопинговые правила и стандарты;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антидопинговое законодательство Российской Федерации;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современные методики составления просветительских программ и информационных мероприятий;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методики разработки антидопинговых программ для различной целевой аудитории; </w:t>
            </w:r>
          </w:p>
          <w:p w:rsidR="00F16D47" w:rsidRPr="00B600DC" w:rsidRDefault="00F16D47" w:rsidP="00F16D47">
            <w:pPr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содержание принципы организации антидопинговых мероприятий;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международные этические нормы в области противодействия применению допинга;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планы антидопинговых мероприятий.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ОПК-8.2. Умеет: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целевые аудитории для реализации антидопинговых программ; - осуществлять наглядную демонстрацию антидопинговой программы с учетом целевой аудитории;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планировать свою работу и работу специалистов по антидопинговому обеспечению;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выбирать антидопинговые программы в зависимости от целевой аудитории, учитывая </w:t>
            </w:r>
            <w:r w:rsidRPr="00B600DC">
              <w:rPr>
                <w:sz w:val="20"/>
                <w:szCs w:val="20"/>
              </w:rPr>
              <w:lastRenderedPageBreak/>
              <w:t xml:space="preserve">квалификационные, возрастные особенности, нозологию в </w:t>
            </w:r>
            <w:proofErr w:type="spellStart"/>
            <w:r w:rsidRPr="00B600DC">
              <w:rPr>
                <w:sz w:val="20"/>
                <w:szCs w:val="20"/>
              </w:rPr>
              <w:t>паралимпийском</w:t>
            </w:r>
            <w:proofErr w:type="spellEnd"/>
            <w:r w:rsidRPr="00B600DC">
              <w:rPr>
                <w:sz w:val="20"/>
                <w:szCs w:val="20"/>
              </w:rPr>
              <w:t xml:space="preserve">, </w:t>
            </w:r>
            <w:proofErr w:type="spellStart"/>
            <w:r w:rsidRPr="00B600DC">
              <w:rPr>
                <w:sz w:val="20"/>
                <w:szCs w:val="20"/>
              </w:rPr>
              <w:t>сурдлимпийском</w:t>
            </w:r>
            <w:proofErr w:type="spellEnd"/>
            <w:r w:rsidRPr="00B600DC">
              <w:rPr>
                <w:sz w:val="20"/>
                <w:szCs w:val="20"/>
              </w:rPr>
              <w:t xml:space="preserve"> спорте;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изучать и систематизировать информацию по организации и методическому обеспечению антидопинговых программ;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допинга; - изучать и систематизировать информацию для разработки антидопинговых программ;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разрабатывать аналитические материалы по итогам изучения документов международных организаций по вопросам противодействия применению допинга. </w:t>
            </w:r>
          </w:p>
          <w:p w:rsidR="00F16D47" w:rsidRPr="00B600DC" w:rsidRDefault="00F16D47" w:rsidP="00F16D47">
            <w:pPr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ОПК-8.3. Имеет опыт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выбора формы и способа проведения профилактического информационного антидопингового мероприятия;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проведения информационных и профилактических антидопинговых мероприятий с привлечением заинтересованных лиц;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изучения международных антидопинговых программ, документов международных организаций по вопросам противодействия применению допинга в спорте;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изучения нормативной базы международных организаций по вопросам </w:t>
            </w:r>
            <w:r w:rsidRPr="00B600DC">
              <w:rPr>
                <w:sz w:val="20"/>
                <w:szCs w:val="20"/>
              </w:rPr>
              <w:lastRenderedPageBreak/>
              <w:t xml:space="preserve">противодействия допингу в спорте;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спорте; </w:t>
            </w:r>
          </w:p>
          <w:p w:rsidR="00F16D47" w:rsidRPr="00B600DC" w:rsidRDefault="00F16D47" w:rsidP="00F16D47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выбора целевой аудитории для реализации информационных и профилактических антидопинговых программ; </w:t>
            </w:r>
          </w:p>
          <w:p w:rsidR="00F16D47" w:rsidRPr="00B600DC" w:rsidRDefault="00F16D47" w:rsidP="00F16D4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анализа эффективности проведенных мероприятий по актуальным антидопинговым тематикам; </w:t>
            </w:r>
          </w:p>
          <w:p w:rsidR="00F16D47" w:rsidRPr="00B600DC" w:rsidRDefault="00F16D47" w:rsidP="00F16D47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разработки и распространения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организаций; </w:t>
            </w:r>
          </w:p>
          <w:p w:rsidR="00F16D47" w:rsidRPr="00B600DC" w:rsidRDefault="00F16D47" w:rsidP="00F16D47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осуществления взаимодействия с заинтересованными специалистами и организациями по подготовке и изданию антидопинговых материалов </w:t>
            </w:r>
          </w:p>
        </w:tc>
        <w:tc>
          <w:tcPr>
            <w:tcW w:w="2409" w:type="dxa"/>
          </w:tcPr>
          <w:p w:rsidR="00F16D47" w:rsidRPr="0018221A" w:rsidRDefault="00F16D47" w:rsidP="00F16D47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международные стандарты в области противодействия применению допинга в спорте</w:t>
            </w:r>
            <w:r>
              <w:rPr>
                <w:sz w:val="20"/>
                <w:szCs w:val="20"/>
              </w:rPr>
              <w:t>.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</w:t>
            </w:r>
            <w:proofErr w:type="gramEnd"/>
            <w:r w:rsidRPr="000160E1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C8254F" w:rsidRDefault="00F16D47" w:rsidP="00F16D47">
            <w:pPr>
              <w:rPr>
                <w:rFonts w:eastAsia="Times New Roman"/>
                <w:b/>
              </w:rPr>
            </w:pPr>
            <w:r w:rsidRPr="0018221A">
              <w:rPr>
                <w:sz w:val="20"/>
                <w:szCs w:val="20"/>
              </w:rPr>
              <w:t xml:space="preserve">Владеть:  навыками  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  <w:tc>
          <w:tcPr>
            <w:tcW w:w="1843" w:type="dxa"/>
            <w:vAlign w:val="center"/>
          </w:tcPr>
          <w:p w:rsidR="00F16D47" w:rsidRPr="00C8254F" w:rsidRDefault="00F16D47" w:rsidP="00F16D4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 воспитательной работы базы практики</w:t>
            </w:r>
          </w:p>
        </w:tc>
      </w:tr>
      <w:tr w:rsidR="00F16D47" w:rsidRPr="00C8254F" w:rsidTr="00F16D47">
        <w:trPr>
          <w:trHeight w:val="1666"/>
        </w:trPr>
        <w:tc>
          <w:tcPr>
            <w:tcW w:w="568" w:type="dxa"/>
          </w:tcPr>
          <w:p w:rsidR="00F16D47" w:rsidRPr="00C8254F" w:rsidRDefault="00F16D47" w:rsidP="00F16D47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6D47" w:rsidRPr="00C8254F" w:rsidRDefault="00F16D47" w:rsidP="00F16D4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ОПК-9</w:t>
            </w:r>
          </w:p>
        </w:tc>
        <w:tc>
          <w:tcPr>
            <w:tcW w:w="1985" w:type="dxa"/>
            <w:shd w:val="clear" w:color="auto" w:fill="auto"/>
          </w:tcPr>
          <w:p w:rsidR="00F16D47" w:rsidRPr="00C8254F" w:rsidRDefault="00F16D47" w:rsidP="00F16D47">
            <w:pPr>
              <w:spacing w:after="200" w:line="276" w:lineRule="auto"/>
              <w:jc w:val="both"/>
              <w:rPr>
                <w:rFonts w:eastAsia="Times New Roman"/>
                <w:b/>
                <w:iCs/>
                <w:sz w:val="20"/>
                <w:szCs w:val="20"/>
              </w:rPr>
            </w:pPr>
            <w:r w:rsidRPr="00FB729D">
              <w:rPr>
                <w:sz w:val="22"/>
                <w:szCs w:val="22"/>
              </w:rPr>
              <w:t xml:space="preserve"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</w:t>
            </w:r>
            <w:r w:rsidRPr="00FB729D">
              <w:rPr>
                <w:sz w:val="22"/>
                <w:szCs w:val="22"/>
              </w:rPr>
              <w:lastRenderedPageBreak/>
              <w:t>состояния занимающихся</w:t>
            </w:r>
          </w:p>
        </w:tc>
        <w:tc>
          <w:tcPr>
            <w:tcW w:w="2409" w:type="dxa"/>
            <w:shd w:val="clear" w:color="auto" w:fill="auto"/>
          </w:tcPr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ОПК-9.1. Знает: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механические характеристики тела человека и его движений;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биомеханические характеристики тела человека и его движений;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>статические положения и движения человека;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B600DC">
              <w:rPr>
                <w:sz w:val="20"/>
                <w:szCs w:val="20"/>
              </w:rPr>
              <w:t>психопрофилактику</w:t>
            </w:r>
            <w:proofErr w:type="spellEnd"/>
            <w:r w:rsidRPr="00B600DC">
              <w:rPr>
                <w:sz w:val="20"/>
                <w:szCs w:val="20"/>
              </w:rPr>
              <w:t xml:space="preserve">, </w:t>
            </w:r>
            <w:proofErr w:type="spellStart"/>
            <w:r w:rsidRPr="00B600DC">
              <w:rPr>
                <w:sz w:val="20"/>
                <w:szCs w:val="20"/>
              </w:rPr>
              <w:t>психокоррекцию</w:t>
            </w:r>
            <w:proofErr w:type="spellEnd"/>
            <w:r w:rsidRPr="00B600DC">
              <w:rPr>
                <w:sz w:val="20"/>
                <w:szCs w:val="20"/>
              </w:rPr>
              <w:t xml:space="preserve">, элементы консультирования;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</w:t>
            </w:r>
            <w:proofErr w:type="spellStart"/>
            <w:r w:rsidRPr="00B600DC">
              <w:rPr>
                <w:sz w:val="20"/>
                <w:szCs w:val="20"/>
              </w:rPr>
              <w:t>медикобиологическим</w:t>
            </w:r>
            <w:proofErr w:type="spellEnd"/>
            <w:r w:rsidRPr="00B600DC">
              <w:rPr>
                <w:sz w:val="20"/>
                <w:szCs w:val="20"/>
              </w:rPr>
              <w:t xml:space="preserve"> контролем; </w:t>
            </w:r>
          </w:p>
          <w:p w:rsidR="00F16D47" w:rsidRPr="00B600DC" w:rsidRDefault="00F16D47" w:rsidP="00F16D47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методики контроля и оценки технико-тактической и физической подготовленности в виде спорта;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 xml:space="preserve">особенности оценивания процесса и результатов тренировочного процесса </w:t>
            </w:r>
            <w:r w:rsidRPr="00B600DC">
              <w:rPr>
                <w:color w:val="000000" w:themeColor="text1"/>
                <w:sz w:val="20"/>
                <w:szCs w:val="20"/>
              </w:rPr>
              <w:t>в виде спорта.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ОПК-9.2. Умеет: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определять биомеханические характеристики тела человека и его движений;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оценивать эффективность статических положений и движений человека;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F16D47" w:rsidRPr="00B600DC" w:rsidRDefault="00F16D47" w:rsidP="00F16D47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методы оценки волевых качеств спортсмена;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подобрать контрольные упражнения </w:t>
            </w:r>
            <w:r w:rsidRPr="00B600DC">
              <w:rPr>
                <w:sz w:val="20"/>
                <w:szCs w:val="20"/>
              </w:rPr>
              <w:lastRenderedPageBreak/>
              <w:t xml:space="preserve">для оценки параметров физической, </w:t>
            </w:r>
            <w:proofErr w:type="gramStart"/>
            <w:r w:rsidRPr="00B600DC">
              <w:rPr>
                <w:sz w:val="20"/>
                <w:szCs w:val="20"/>
              </w:rPr>
              <w:t>технической  подготовленности</w:t>
            </w:r>
            <w:proofErr w:type="gramEnd"/>
            <w:r w:rsidRPr="00B600DC">
              <w:rPr>
                <w:sz w:val="20"/>
                <w:szCs w:val="20"/>
              </w:rPr>
              <w:t xml:space="preserve">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пользоваться контрольно-измерительными приборами;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</w:t>
            </w:r>
            <w:proofErr w:type="gramStart"/>
            <w:r w:rsidRPr="00B600DC">
              <w:rPr>
                <w:sz w:val="20"/>
                <w:szCs w:val="20"/>
              </w:rPr>
              <w:t>процессов,  психомоторных</w:t>
            </w:r>
            <w:proofErr w:type="gramEnd"/>
            <w:r w:rsidRPr="00B600DC">
              <w:rPr>
                <w:sz w:val="20"/>
                <w:szCs w:val="20"/>
              </w:rPr>
              <w:t xml:space="preserve"> качеств.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ОПК-9.3. Имеет опыт </w:t>
            </w:r>
          </w:p>
          <w:p w:rsidR="00F16D47" w:rsidRPr="00B600DC" w:rsidRDefault="00F16D47" w:rsidP="00F16D47">
            <w:p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-проведения антропометрических измерений;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F16D47" w:rsidRPr="00B600DC" w:rsidRDefault="00F16D47" w:rsidP="00F16D47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F16D47" w:rsidRPr="00B600DC" w:rsidRDefault="00F16D47" w:rsidP="00F16D47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F16D47" w:rsidRPr="00B600DC" w:rsidRDefault="00F16D47" w:rsidP="00F16D47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lastRenderedPageBreak/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F16D47" w:rsidRPr="00B600DC" w:rsidRDefault="00F16D47" w:rsidP="00F16D47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F16D47" w:rsidRPr="00B600DC" w:rsidRDefault="00F16D47" w:rsidP="00F16D47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B600DC">
              <w:rPr>
                <w:sz w:val="20"/>
                <w:szCs w:val="20"/>
              </w:rPr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409" w:type="dxa"/>
          </w:tcPr>
          <w:p w:rsidR="00F16D47" w:rsidRPr="0018221A" w:rsidRDefault="00F16D47" w:rsidP="00F16D47">
            <w:pPr>
              <w:rPr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lastRenderedPageBreak/>
              <w:t xml:space="preserve">Знать: </w:t>
            </w:r>
            <w:r w:rsidRPr="000160E1">
              <w:rPr>
                <w:sz w:val="20"/>
                <w:szCs w:val="20"/>
              </w:rPr>
              <w:t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</w:t>
            </w:r>
            <w:proofErr w:type="gramEnd"/>
            <w:r w:rsidRPr="000160E1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</w:t>
            </w:r>
            <w:r w:rsidRPr="000160E1">
              <w:rPr>
                <w:sz w:val="20"/>
                <w:szCs w:val="20"/>
              </w:rPr>
              <w:lastRenderedPageBreak/>
              <w:t>движений, определяя степень соответствия их контрольным нормативам</w:t>
            </w:r>
          </w:p>
          <w:p w:rsidR="00F16D47" w:rsidRPr="0018221A" w:rsidRDefault="00F16D47" w:rsidP="00F16D47">
            <w:pPr>
              <w:rPr>
                <w:sz w:val="20"/>
                <w:szCs w:val="20"/>
              </w:rPr>
            </w:pPr>
          </w:p>
          <w:p w:rsidR="00F16D47" w:rsidRPr="00C8254F" w:rsidRDefault="00F16D47" w:rsidP="00F16D47">
            <w:pPr>
              <w:rPr>
                <w:rFonts w:eastAsia="Times New Roman"/>
                <w:b/>
                <w:sz w:val="20"/>
                <w:szCs w:val="20"/>
              </w:rPr>
            </w:pPr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 xml:space="preserve">навыками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  <w:tc>
          <w:tcPr>
            <w:tcW w:w="1843" w:type="dxa"/>
            <w:vAlign w:val="center"/>
          </w:tcPr>
          <w:p w:rsidR="00F16D47" w:rsidRPr="00DF5A48" w:rsidRDefault="00F16D47" w:rsidP="00F16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lastRenderedPageBreak/>
              <w:t>планы-конспекты спортивной тренировки (</w:t>
            </w:r>
            <w:proofErr w:type="gramStart"/>
            <w:r w:rsidRPr="00DF5A48">
              <w:rPr>
                <w:sz w:val="22"/>
                <w:szCs w:val="22"/>
              </w:rPr>
              <w:t>подготовительная,  основная</w:t>
            </w:r>
            <w:proofErr w:type="gramEnd"/>
            <w:r w:rsidRPr="00DF5A48">
              <w:rPr>
                <w:sz w:val="22"/>
                <w:szCs w:val="22"/>
              </w:rPr>
              <w:t>, заключительная);</w:t>
            </w:r>
          </w:p>
          <w:p w:rsidR="00F16D47" w:rsidRPr="00DF5A48" w:rsidRDefault="00F16D47" w:rsidP="00F16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-планы-конспекты занятий, проведенных в период практики;</w:t>
            </w:r>
          </w:p>
          <w:p w:rsidR="00F16D47" w:rsidRPr="00DF5A48" w:rsidRDefault="00F16D47" w:rsidP="00F16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lastRenderedPageBreak/>
              <w:t>-план-конспект контрольного занятия;</w:t>
            </w:r>
          </w:p>
          <w:p w:rsidR="00F16D47" w:rsidRPr="00DF5A48" w:rsidRDefault="00F16D47" w:rsidP="00F16D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5A48">
              <w:rPr>
                <w:sz w:val="22"/>
                <w:szCs w:val="22"/>
              </w:rPr>
              <w:t>-протокол контрольного занятия;</w:t>
            </w:r>
          </w:p>
          <w:p w:rsidR="00F16D47" w:rsidRPr="00C8254F" w:rsidRDefault="00F16D47" w:rsidP="00F16D47">
            <w:pPr>
              <w:rPr>
                <w:rFonts w:eastAsia="Times New Roman"/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-отзыв руководителя базы практики</w:t>
            </w:r>
          </w:p>
        </w:tc>
      </w:tr>
      <w:tr w:rsidR="00995831" w:rsidRPr="00C8254F" w:rsidTr="00B600DC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</w:tcPr>
          <w:p w:rsidR="00995831" w:rsidRPr="00C8254F" w:rsidRDefault="00995831" w:rsidP="00995831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5831" w:rsidRDefault="00995831" w:rsidP="0099583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ПК-1</w:t>
            </w:r>
          </w:p>
        </w:tc>
        <w:tc>
          <w:tcPr>
            <w:tcW w:w="1985" w:type="dxa"/>
            <w:shd w:val="clear" w:color="auto" w:fill="auto"/>
          </w:tcPr>
          <w:p w:rsidR="00995831" w:rsidRPr="00F16D47" w:rsidRDefault="00995831" w:rsidP="0099583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2409" w:type="dxa"/>
            <w:shd w:val="clear" w:color="auto" w:fill="auto"/>
          </w:tcPr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F16D47">
              <w:rPr>
                <w:sz w:val="20"/>
                <w:szCs w:val="20"/>
              </w:rPr>
              <w:t>-1.1. Знает: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- средства и методы планирования тренировочного процесса и соревновательной деятельности.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ПК-1.2. Умеет: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– осуществлять   планирование, учет и анализ результатов тренировочного процесса и соревновательной деятельности</w:t>
            </w:r>
            <w:r w:rsidRPr="00F16D47">
              <w:rPr>
                <w:iCs/>
                <w:sz w:val="20"/>
                <w:szCs w:val="20"/>
              </w:rPr>
              <w:t>.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>ПК-1.3. Имеет опыт:</w:t>
            </w:r>
          </w:p>
          <w:p w:rsidR="00995831" w:rsidRPr="00F16D47" w:rsidRDefault="00995831" w:rsidP="00995831">
            <w:pPr>
              <w:jc w:val="both"/>
              <w:rPr>
                <w:sz w:val="20"/>
                <w:szCs w:val="20"/>
              </w:rPr>
            </w:pPr>
            <w:r w:rsidRPr="00F16D47">
              <w:rPr>
                <w:sz w:val="20"/>
                <w:szCs w:val="20"/>
              </w:rPr>
              <w:t xml:space="preserve"> – планирования, учета и анализа результатов тренировочного процесса и соревновательной деятельности на этапах спортивной подготовки.</w:t>
            </w:r>
          </w:p>
          <w:p w:rsidR="00995831" w:rsidRPr="00B600DC" w:rsidRDefault="00995831" w:rsidP="00995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5831" w:rsidRDefault="00995831" w:rsidP="00995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методики осуществления тренировочного процесса и планирования соревновательной </w:t>
            </w:r>
            <w:proofErr w:type="spellStart"/>
            <w:r>
              <w:rPr>
                <w:sz w:val="20"/>
                <w:szCs w:val="20"/>
              </w:rPr>
              <w:t>деятельтности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95831" w:rsidRDefault="00995831" w:rsidP="00995831">
            <w:pPr>
              <w:rPr>
                <w:sz w:val="20"/>
                <w:szCs w:val="20"/>
              </w:rPr>
            </w:pPr>
          </w:p>
          <w:p w:rsidR="00995831" w:rsidRDefault="00995831" w:rsidP="00995831">
            <w:pPr>
              <w:rPr>
                <w:sz w:val="20"/>
                <w:szCs w:val="20"/>
              </w:rPr>
            </w:pPr>
          </w:p>
          <w:p w:rsidR="00995831" w:rsidRDefault="00995831" w:rsidP="00995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осуществлять процесс спортивной подготовки.</w:t>
            </w:r>
          </w:p>
          <w:p w:rsidR="00995831" w:rsidRDefault="00995831" w:rsidP="00995831">
            <w:pPr>
              <w:rPr>
                <w:sz w:val="20"/>
                <w:szCs w:val="20"/>
              </w:rPr>
            </w:pPr>
          </w:p>
          <w:p w:rsidR="00995831" w:rsidRDefault="00995831" w:rsidP="00995831">
            <w:pPr>
              <w:rPr>
                <w:sz w:val="20"/>
                <w:szCs w:val="20"/>
              </w:rPr>
            </w:pPr>
          </w:p>
          <w:p w:rsidR="00995831" w:rsidRPr="0018221A" w:rsidRDefault="00995831" w:rsidP="00995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 навыками осуществления тренировочного процесса и планирования соревновательной деятельности.</w:t>
            </w:r>
          </w:p>
        </w:tc>
        <w:tc>
          <w:tcPr>
            <w:tcW w:w="1843" w:type="dxa"/>
            <w:vAlign w:val="center"/>
          </w:tcPr>
          <w:p w:rsidR="00995831" w:rsidRDefault="00995831" w:rsidP="009958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планы-конспекты спортивной тренировки (</w:t>
            </w:r>
            <w:proofErr w:type="gramStart"/>
            <w:r w:rsidRPr="00995831">
              <w:rPr>
                <w:sz w:val="20"/>
                <w:szCs w:val="20"/>
              </w:rPr>
              <w:t>подготовительная,  основная</w:t>
            </w:r>
            <w:proofErr w:type="gramEnd"/>
            <w:r w:rsidRPr="00995831">
              <w:rPr>
                <w:sz w:val="20"/>
                <w:szCs w:val="20"/>
              </w:rPr>
              <w:t>, заключительная)</w:t>
            </w:r>
          </w:p>
          <w:p w:rsidR="00995831" w:rsidRPr="00995831" w:rsidRDefault="00995831" w:rsidP="009958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-протокол и анализ хронометража спортивной тренировки с динамикой общей и моторной плотности;</w:t>
            </w:r>
          </w:p>
          <w:p w:rsidR="00995831" w:rsidRPr="00995831" w:rsidRDefault="00995831" w:rsidP="009958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</w:t>
            </w:r>
            <w:proofErr w:type="gramStart"/>
            <w:r w:rsidRPr="00995831">
              <w:rPr>
                <w:sz w:val="20"/>
                <w:szCs w:val="20"/>
              </w:rPr>
              <w:t>протокол  измерения</w:t>
            </w:r>
            <w:proofErr w:type="gramEnd"/>
            <w:r w:rsidRPr="00995831">
              <w:rPr>
                <w:sz w:val="20"/>
                <w:szCs w:val="20"/>
              </w:rPr>
              <w:t xml:space="preserve">  частоты  сердечных  сокращений  и  анализ динамики нагрузки на тренировке;</w:t>
            </w:r>
          </w:p>
          <w:p w:rsidR="00995831" w:rsidRPr="00995831" w:rsidRDefault="00995831" w:rsidP="009958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5831">
              <w:rPr>
                <w:sz w:val="20"/>
                <w:szCs w:val="20"/>
              </w:rPr>
              <w:t>-протоколы оценки уровня физической подготовленности</w:t>
            </w:r>
          </w:p>
        </w:tc>
      </w:tr>
    </w:tbl>
    <w:p w:rsidR="00C8254F" w:rsidRDefault="00C8254F" w:rsidP="00534513">
      <w:pPr>
        <w:ind w:left="100"/>
        <w:rPr>
          <w:vertAlign w:val="superscript"/>
        </w:rPr>
      </w:pPr>
    </w:p>
    <w:p w:rsidR="00534513" w:rsidRDefault="00534513" w:rsidP="00534513">
      <w:pPr>
        <w:ind w:left="100"/>
        <w:rPr>
          <w:vertAlign w:val="superscript"/>
        </w:rPr>
      </w:pPr>
    </w:p>
    <w:p w:rsidR="0096310C" w:rsidRDefault="0096310C" w:rsidP="00534513">
      <w:pPr>
        <w:ind w:left="100"/>
        <w:rPr>
          <w:vertAlign w:val="superscript"/>
        </w:rPr>
      </w:pPr>
    </w:p>
    <w:p w:rsidR="0096310C" w:rsidRDefault="0096310C" w:rsidP="00534513">
      <w:pPr>
        <w:ind w:left="100"/>
        <w:rPr>
          <w:vertAlign w:val="superscript"/>
        </w:rPr>
      </w:pPr>
    </w:p>
    <w:p w:rsidR="0096310C" w:rsidRDefault="0096310C" w:rsidP="00534513">
      <w:pPr>
        <w:ind w:left="100"/>
        <w:rPr>
          <w:vertAlign w:val="superscript"/>
        </w:rPr>
      </w:pPr>
    </w:p>
    <w:p w:rsidR="00534513" w:rsidRPr="00346E83" w:rsidRDefault="00534513" w:rsidP="00534513">
      <w:pPr>
        <w:jc w:val="center"/>
        <w:rPr>
          <w:b/>
        </w:rPr>
      </w:pPr>
      <w:r w:rsidRPr="00AE73DB">
        <w:rPr>
          <w:b/>
        </w:rPr>
        <w:t xml:space="preserve">Критерии и шкалы для </w:t>
      </w:r>
      <w:proofErr w:type="gramStart"/>
      <w:r w:rsidRPr="00AE73DB">
        <w:rPr>
          <w:b/>
        </w:rPr>
        <w:t>интегрированной  оценки</w:t>
      </w:r>
      <w:proofErr w:type="gramEnd"/>
      <w:r w:rsidRPr="00AE73DB">
        <w:rPr>
          <w:b/>
        </w:rPr>
        <w:t xml:space="preserve"> уровня </w:t>
      </w:r>
      <w:proofErr w:type="spellStart"/>
      <w:r w:rsidRPr="00AE73DB">
        <w:rPr>
          <w:b/>
        </w:rPr>
        <w:t>сформированности</w:t>
      </w:r>
      <w:proofErr w:type="spellEnd"/>
      <w:r w:rsidRPr="00AE73DB">
        <w:rPr>
          <w:b/>
        </w:rPr>
        <w:t xml:space="preserve"> </w:t>
      </w:r>
      <w:r>
        <w:rPr>
          <w:b/>
        </w:rPr>
        <w:t xml:space="preserve">компетенций </w:t>
      </w:r>
      <w:r w:rsidRPr="00346E83">
        <w:rPr>
          <w:b/>
        </w:rPr>
        <w:t xml:space="preserve">для программ </w:t>
      </w:r>
      <w:proofErr w:type="spellStart"/>
      <w:r w:rsidRPr="00346E83">
        <w:rPr>
          <w:b/>
        </w:rPr>
        <w:t>бакалавриата</w:t>
      </w:r>
      <w:proofErr w:type="spellEnd"/>
      <w:r w:rsidRPr="00346E83">
        <w:rPr>
          <w:b/>
        </w:rPr>
        <w:t xml:space="preserve"> и магистратуры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163"/>
      </w:tblGrid>
      <w:tr w:rsidR="00534513" w:rsidRPr="00B67DFA" w:rsidTr="00995831">
        <w:tc>
          <w:tcPr>
            <w:tcW w:w="1277" w:type="dxa"/>
            <w:vMerge w:val="restart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384" w:type="dxa"/>
            <w:gridSpan w:val="7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534513" w:rsidRPr="00B67DFA" w:rsidTr="00995831">
        <w:tc>
          <w:tcPr>
            <w:tcW w:w="1277" w:type="dxa"/>
            <w:vMerge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163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Отсутствие знаний </w:t>
            </w:r>
            <w:r>
              <w:rPr>
                <w:color w:val="000000"/>
                <w:sz w:val="16"/>
                <w:szCs w:val="16"/>
              </w:rPr>
              <w:lastRenderedPageBreak/>
              <w:t>теоретического материала.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</w:t>
            </w:r>
            <w:proofErr w:type="spellStart"/>
            <w:r>
              <w:rPr>
                <w:color w:val="000000"/>
                <w:sz w:val="16"/>
                <w:szCs w:val="16"/>
              </w:rPr>
              <w:t>щегося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Уровень знаний ниже минимальных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требований. 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Минимально допустимый уровень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знаний. Допущено много негрубых ошибки.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>Уровень знаний в объеме, соответствующе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>Уровень знаний в объеме, соответствующе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>Уровень знаний в объеме, соответствующе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163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lastRenderedPageBreak/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lastRenderedPageBreak/>
              <w:t xml:space="preserve">Наличие умений 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Отсутствие минимальных </w:t>
            </w:r>
            <w:proofErr w:type="gramStart"/>
            <w:r>
              <w:rPr>
                <w:color w:val="000000"/>
                <w:sz w:val="16"/>
                <w:szCs w:val="16"/>
              </w:rPr>
              <w:t>умений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типовые  задачи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с негрубыми ошибками. Выполнены все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задачи 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умения,.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</w:t>
            </w:r>
            <w:proofErr w:type="gramStart"/>
            <w:r>
              <w:rPr>
                <w:color w:val="000000"/>
                <w:sz w:val="16"/>
                <w:szCs w:val="16"/>
              </w:rPr>
              <w:t>к  решению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нестандартных задач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поставленные задачи на среднем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Характеристика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компетенции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30CB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5130CB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63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366C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90366C">
              <w:rPr>
                <w:color w:val="000000"/>
                <w:sz w:val="16"/>
                <w:szCs w:val="16"/>
              </w:rPr>
              <w:t xml:space="preserve">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534513" w:rsidRPr="00B67DFA" w:rsidTr="00995831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компетенций</w:t>
            </w:r>
          </w:p>
        </w:tc>
        <w:tc>
          <w:tcPr>
            <w:tcW w:w="2692" w:type="dxa"/>
            <w:gridSpan w:val="2"/>
          </w:tcPr>
          <w:p w:rsidR="00534513" w:rsidRDefault="00534513" w:rsidP="000F7F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6692" w:type="dxa"/>
            <w:gridSpan w:val="5"/>
            <w:vAlign w:val="center"/>
          </w:tcPr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  <w:proofErr w:type="gramStart"/>
      <w:r w:rsidRPr="00594C4F">
        <w:t>Критериями оценки результатов прохождения</w:t>
      </w:r>
      <w:proofErr w:type="gramEnd"/>
      <w:r w:rsidRPr="00594C4F">
        <w:t xml:space="preserve">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proofErr w:type="spellStart"/>
      <w:r w:rsidRPr="00594C4F">
        <w:t>сформированность</w:t>
      </w:r>
      <w:proofErr w:type="spellEnd"/>
      <w:r w:rsidRPr="00594C4F">
        <w:t xml:space="preserve"> </w:t>
      </w:r>
      <w:r>
        <w:t xml:space="preserve">предусмотренных программой компетенций, </w:t>
      </w:r>
      <w:proofErr w:type="spellStart"/>
      <w:r>
        <w:t>т.е</w:t>
      </w:r>
      <w:proofErr w:type="spellEnd"/>
      <w:r>
        <w:t xml:space="preserve"> полученных </w:t>
      </w:r>
      <w:r w:rsidRPr="00594C4F">
        <w:t xml:space="preserve">теоретических </w:t>
      </w:r>
      <w:r w:rsidRPr="00594C4F">
        <w:lastRenderedPageBreak/>
        <w:t>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534513" w:rsidRPr="00875D6B" w:rsidTr="000F7FD4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A2594D" w:rsidRDefault="00534513" w:rsidP="000F7FD4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</w:t>
            </w:r>
            <w:proofErr w:type="gramEnd"/>
            <w: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534513" w:rsidRPr="00875D6B" w:rsidTr="000F7FD4">
        <w:trPr>
          <w:trHeight w:val="284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(ОПК-3, ОПК-7, ОПК-8, ПК-8, ПК-9, ПК-</w:t>
            </w:r>
            <w:proofErr w:type="gramStart"/>
            <w:r>
              <w:rPr>
                <w:lang w:eastAsia="en-US"/>
              </w:rPr>
              <w:t>10,ПК</w:t>
            </w:r>
            <w:proofErr w:type="gramEnd"/>
            <w:r>
              <w:rPr>
                <w:lang w:eastAsia="en-US"/>
              </w:rPr>
              <w:t>-11, ПК-12, ПК-13)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534513" w:rsidRPr="00875D6B" w:rsidTr="000F7FD4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534513" w:rsidRPr="009C5CF0" w:rsidRDefault="00534513" w:rsidP="000F7FD4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proofErr w:type="gramStart"/>
            <w:r w:rsidRPr="009C5CF0">
              <w:rPr>
                <w:sz w:val="24"/>
                <w:szCs w:val="24"/>
              </w:rPr>
              <w:t>своевременно  /</w:t>
            </w:r>
            <w:proofErr w:type="gramEnd"/>
            <w:r w:rsidRPr="009C5CF0">
              <w:rPr>
                <w:sz w:val="24"/>
                <w:szCs w:val="24"/>
              </w:rPr>
              <w:t xml:space="preserve">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534513" w:rsidRPr="00875D6B" w:rsidTr="000F7FD4">
        <w:trPr>
          <w:trHeight w:val="298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t>своевременно  отчет</w:t>
            </w:r>
            <w:proofErr w:type="gramEnd"/>
            <w:r>
              <w:t xml:space="preserve">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autoSpaceDE w:val="0"/>
        <w:autoSpaceDN w:val="0"/>
        <w:adjustRightInd w:val="0"/>
        <w:jc w:val="center"/>
      </w:pPr>
    </w:p>
    <w:p w:rsidR="00F97930" w:rsidRDefault="00F97930" w:rsidP="00534513">
      <w:pPr>
        <w:autoSpaceDE w:val="0"/>
        <w:autoSpaceDN w:val="0"/>
        <w:adjustRightInd w:val="0"/>
        <w:jc w:val="center"/>
      </w:pPr>
    </w:p>
    <w:p w:rsidR="00F97930" w:rsidRPr="00C749A6" w:rsidRDefault="00F97930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lastRenderedPageBreak/>
        <w:t xml:space="preserve">1. Перечислите нормативно-правовые </w:t>
      </w:r>
      <w:proofErr w:type="gramStart"/>
      <w:r w:rsidRPr="00774E8F">
        <w:rPr>
          <w:rFonts w:ascii="Times New Roman" w:hAnsi="Times New Roman"/>
          <w:szCs w:val="24"/>
        </w:rPr>
        <w:t>документы ,</w:t>
      </w:r>
      <w:proofErr w:type="gramEnd"/>
      <w:r w:rsidRPr="00774E8F">
        <w:rPr>
          <w:rFonts w:ascii="Times New Roman" w:hAnsi="Times New Roman"/>
          <w:szCs w:val="24"/>
        </w:rPr>
        <w:t xml:space="preserve"> регламентирующие деятельность организации - базы практики.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534513" w:rsidRPr="006C02CC" w:rsidRDefault="00534513" w:rsidP="00534513">
      <w:pPr>
        <w:jc w:val="both"/>
        <w:rPr>
          <w:bCs/>
          <w:i/>
          <w:highlight w:val="yellow"/>
        </w:rPr>
      </w:pPr>
      <w:r>
        <w:rPr>
          <w:b/>
          <w:bCs/>
        </w:rPr>
        <w:t>10.2.</w:t>
      </w:r>
      <w:proofErr w:type="gramStart"/>
      <w:r>
        <w:rPr>
          <w:b/>
          <w:bCs/>
        </w:rPr>
        <w:t>1.</w:t>
      </w:r>
      <w:r w:rsidRPr="006C02CC">
        <w:rPr>
          <w:b/>
          <w:bCs/>
        </w:rPr>
        <w:t>Требования</w:t>
      </w:r>
      <w:proofErr w:type="gramEnd"/>
      <w:r w:rsidRPr="006C02CC">
        <w:rPr>
          <w:b/>
          <w:bCs/>
        </w:rPr>
        <w:t xml:space="preserve"> к отчету по практике</w:t>
      </w:r>
    </w:p>
    <w:p w:rsidR="00534513" w:rsidRPr="0099711D" w:rsidRDefault="00534513" w:rsidP="00534513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proofErr w:type="gramStart"/>
      <w:r>
        <w:rPr>
          <w:spacing w:val="-4"/>
        </w:rPr>
        <w:t xml:space="preserve">педагогической </w:t>
      </w:r>
      <w:r w:rsidRPr="0099711D">
        <w:rPr>
          <w:spacing w:val="-4"/>
        </w:rPr>
        <w:t xml:space="preserve"> практики</w:t>
      </w:r>
      <w:proofErr w:type="gramEnd"/>
      <w:r w:rsidRPr="0099711D">
        <w:rPr>
          <w:spacing w:val="-4"/>
        </w:rPr>
        <w:t xml:space="preserve"> обучающийся представляет руководите</w:t>
      </w:r>
      <w:r w:rsidRPr="0099711D">
        <w:t>лю практики отчетную документацию: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3. Отчет по практике, включающий: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характеристика группы, закрепленно</w:t>
      </w:r>
      <w:r>
        <w:t>й</w:t>
      </w:r>
      <w:r w:rsidRPr="0099711D">
        <w:t xml:space="preserve">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комплексы физических упражнений, </w:t>
      </w:r>
      <w:proofErr w:type="gramStart"/>
      <w:r w:rsidRPr="0099711D">
        <w:t>подвижных и спортивных игр</w:t>
      </w:r>
      <w:proofErr w:type="gramEnd"/>
      <w:r w:rsidRPr="0099711D">
        <w:t xml:space="preserve"> использованных во время учебных занятий (мероприятий).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534513" w:rsidRDefault="00534513" w:rsidP="00534513">
      <w:pPr>
        <w:ind w:left="426"/>
        <w:jc w:val="both"/>
        <w:rPr>
          <w:spacing w:val="-3"/>
        </w:rPr>
      </w:pPr>
      <w:r w:rsidRPr="0099711D">
        <w:rPr>
          <w:spacing w:val="-3"/>
        </w:rPr>
        <w:t xml:space="preserve">Формой аттестации по практике является </w:t>
      </w:r>
      <w:r>
        <w:rPr>
          <w:spacing w:val="-3"/>
        </w:rPr>
        <w:t>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>
        <w:rPr>
          <w:spacing w:val="-3"/>
        </w:rPr>
        <w:t>оценка.</w:t>
      </w:r>
    </w:p>
    <w:p w:rsidR="00534513" w:rsidRPr="0099711D" w:rsidRDefault="00534513" w:rsidP="00534513">
      <w:pPr>
        <w:ind w:left="426"/>
        <w:jc w:val="both"/>
        <w:rPr>
          <w:b/>
          <w:bCs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pStyle w:val="a6"/>
        <w:jc w:val="both"/>
      </w:pPr>
    </w:p>
    <w:p w:rsidR="00995831" w:rsidRDefault="00995831" w:rsidP="00534513">
      <w:pPr>
        <w:pStyle w:val="a6"/>
        <w:jc w:val="both"/>
      </w:pPr>
    </w:p>
    <w:p w:rsidR="00995831" w:rsidRDefault="00995831" w:rsidP="00534513">
      <w:pPr>
        <w:pStyle w:val="a6"/>
        <w:jc w:val="both"/>
      </w:pPr>
    </w:p>
    <w:p w:rsidR="00995831" w:rsidRDefault="00995831" w:rsidP="00534513">
      <w:pPr>
        <w:pStyle w:val="a6"/>
        <w:jc w:val="both"/>
      </w:pPr>
    </w:p>
    <w:p w:rsidR="00F97930" w:rsidRDefault="00F97930" w:rsidP="00534513">
      <w:pPr>
        <w:pStyle w:val="a6"/>
        <w:jc w:val="both"/>
      </w:pPr>
    </w:p>
    <w:p w:rsidR="00534513" w:rsidRPr="0099711D" w:rsidRDefault="00534513" w:rsidP="00534513">
      <w:pPr>
        <w:pStyle w:val="a6"/>
        <w:jc w:val="both"/>
        <w:rPr>
          <w:b/>
        </w:rPr>
      </w:pPr>
      <w:r>
        <w:lastRenderedPageBreak/>
        <w:tab/>
      </w:r>
      <w:r w:rsidRPr="0099711D">
        <w:rPr>
          <w:b/>
        </w:rPr>
        <w:t>ПРИЛОЖЕНИЯ</w:t>
      </w: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534513" w:rsidRDefault="00534513" w:rsidP="00534513">
      <w:pPr>
        <w:pStyle w:val="a6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534513" w:rsidRPr="0047572C" w:rsidRDefault="00534513" w:rsidP="005345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af8"/>
        <w:rPr>
          <w:b/>
        </w:rPr>
      </w:pPr>
    </w:p>
    <w:p w:rsidR="00534513" w:rsidRPr="00F956E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534513" w:rsidRPr="00141AF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534513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534513" w:rsidRDefault="00534513" w:rsidP="005345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534513" w:rsidRPr="00DD4652" w:rsidRDefault="00534513" w:rsidP="005345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534513" w:rsidRDefault="00534513" w:rsidP="005345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534513" w:rsidRPr="00DD4652" w:rsidRDefault="00534513" w:rsidP="005345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534513" w:rsidRPr="00141AF8" w:rsidRDefault="00534513" w:rsidP="005345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534513" w:rsidRDefault="00534513" w:rsidP="005345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534513" w:rsidRPr="005A417F" w:rsidRDefault="00534513" w:rsidP="005345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534513" w:rsidRPr="005A417F" w:rsidRDefault="00534513" w:rsidP="005345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534513" w:rsidRPr="00141AF8" w:rsidRDefault="00534513" w:rsidP="005345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35627A" w:rsidRDefault="00534513" w:rsidP="000F7FD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1AF8"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141AF8" w:rsidRDefault="00534513" w:rsidP="000F7FD4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534513" w:rsidRPr="00141AF8" w:rsidRDefault="00534513" w:rsidP="000F7FD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</w:tbl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spacing w:before="120"/>
        <w:jc w:val="center"/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Pr="0027526A" w:rsidRDefault="00534513" w:rsidP="005345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34513" w:rsidRDefault="00534513" w:rsidP="005345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</w:t>
            </w:r>
            <w:proofErr w:type="spellStart"/>
            <w:r w:rsidRPr="001727C5">
              <w:rPr>
                <w:b/>
              </w:rPr>
              <w:t>Н.Новгород</w:t>
            </w:r>
            <w:proofErr w:type="spellEnd"/>
            <w:r w:rsidRPr="001727C5">
              <w:rPr>
                <w:b/>
              </w:rPr>
              <w:t>, 603950,телефон: 462-30-36</w:t>
            </w:r>
          </w:p>
        </w:tc>
      </w:tr>
    </w:tbl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right"/>
      </w:pPr>
      <w:r>
        <w:t>Кафедра________________________________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534513" w:rsidRDefault="00534513" w:rsidP="00534513">
      <w:pPr>
        <w:jc w:val="both"/>
      </w:pPr>
      <w:r>
        <w:t xml:space="preserve">_____________________________________________________________________________ </w:t>
      </w:r>
    </w:p>
    <w:p w:rsidR="00534513" w:rsidRPr="005F0A8D" w:rsidRDefault="00534513" w:rsidP="005345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534513" w:rsidRDefault="00534513" w:rsidP="00534513">
      <w:pPr>
        <w:jc w:val="center"/>
        <w:rPr>
          <w:sz w:val="18"/>
          <w:szCs w:val="18"/>
        </w:rPr>
      </w:pPr>
    </w:p>
    <w:p w:rsidR="00534513" w:rsidRDefault="00534513" w:rsidP="005345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534513" w:rsidRDefault="00534513" w:rsidP="00534513">
      <w:pPr>
        <w:spacing w:line="360" w:lineRule="auto"/>
      </w:pPr>
    </w:p>
    <w:p w:rsidR="00534513" w:rsidRDefault="00534513" w:rsidP="005345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534513" w:rsidRDefault="00534513" w:rsidP="00534513">
      <w:pPr>
        <w:spacing w:line="180" w:lineRule="atLeast"/>
        <w:jc w:val="center"/>
      </w:pPr>
    </w:p>
    <w:p w:rsidR="00534513" w:rsidRDefault="00150268" w:rsidP="00534513">
      <w:pPr>
        <w:spacing w:line="180" w:lineRule="atLeast"/>
        <w:rPr>
          <w:sz w:val="18"/>
          <w:szCs w:val="18"/>
        </w:rPr>
      </w:pPr>
      <w:r w:rsidRPr="00197A38">
        <w:t>Н</w:t>
      </w:r>
      <w:r w:rsidR="00534513" w:rsidRPr="00197A38">
        <w:t>аправляется</w:t>
      </w:r>
      <w:r>
        <w:t xml:space="preserve"> </w:t>
      </w:r>
      <w:r w:rsidR="00534513" w:rsidRPr="00197A38">
        <w:t xml:space="preserve">для </w:t>
      </w:r>
      <w:r w:rsidR="00534513">
        <w:t>прохождения _________________________________________ практики</w:t>
      </w:r>
    </w:p>
    <w:p w:rsidR="00534513" w:rsidRPr="0047572C" w:rsidRDefault="00534513" w:rsidP="005345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47572C">
        <w:rPr>
          <w:i/>
          <w:sz w:val="20"/>
          <w:szCs w:val="20"/>
          <w:vertAlign w:val="superscript"/>
        </w:rPr>
        <w:t>тип )</w:t>
      </w:r>
      <w:proofErr w:type="gramEnd"/>
    </w:p>
    <w:p w:rsidR="00534513" w:rsidRDefault="00534513" w:rsidP="00534513">
      <w:pPr>
        <w:spacing w:line="180" w:lineRule="atLeast"/>
        <w:jc w:val="right"/>
        <w:rPr>
          <w:sz w:val="18"/>
          <w:szCs w:val="18"/>
        </w:rPr>
      </w:pPr>
    </w:p>
    <w:p w:rsidR="00534513" w:rsidRDefault="00534513" w:rsidP="00534513">
      <w:pPr>
        <w:spacing w:line="180" w:lineRule="atLeast"/>
      </w:pPr>
      <w:r>
        <w:t>в____________________________________________________________________________</w:t>
      </w:r>
    </w:p>
    <w:p w:rsidR="00534513" w:rsidRPr="00BF656F" w:rsidRDefault="00534513" w:rsidP="005345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534513" w:rsidRDefault="00534513" w:rsidP="00534513">
      <w:pPr>
        <w:spacing w:line="200" w:lineRule="atLeast"/>
        <w:jc w:val="center"/>
        <w:rPr>
          <w:sz w:val="18"/>
          <w:szCs w:val="18"/>
        </w:rPr>
      </w:pPr>
    </w:p>
    <w:p w:rsidR="00534513" w:rsidRDefault="00534513" w:rsidP="00534513">
      <w:pPr>
        <w:jc w:val="center"/>
      </w:pPr>
      <w:r>
        <w:t>_____________________________________________________________________________</w:t>
      </w:r>
    </w:p>
    <w:p w:rsidR="00534513" w:rsidRDefault="00534513" w:rsidP="00534513">
      <w:pPr>
        <w:jc w:val="center"/>
      </w:pPr>
      <w:r>
        <w:t>__________</w:t>
      </w: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  <w:r>
        <w:t>___________________________________________________________________</w:t>
      </w:r>
    </w:p>
    <w:p w:rsidR="00534513" w:rsidRDefault="00534513" w:rsidP="00534513"/>
    <w:p w:rsidR="00534513" w:rsidRDefault="00534513" w:rsidP="00534513">
      <w:r>
        <w:t>Начало практики _____________ 20__ г.          Окончание практики _____________ 20__ г.</w:t>
      </w:r>
    </w:p>
    <w:p w:rsidR="00534513" w:rsidRDefault="00534513" w:rsidP="00534513"/>
    <w:p w:rsidR="00534513" w:rsidRDefault="00534513" w:rsidP="00534513"/>
    <w:p w:rsidR="00534513" w:rsidRDefault="00534513" w:rsidP="00534513"/>
    <w:p w:rsidR="00534513" w:rsidRDefault="00534513" w:rsidP="005345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534513" w:rsidRPr="001727C5" w:rsidTr="000F7FD4">
        <w:tc>
          <w:tcPr>
            <w:tcW w:w="4072" w:type="dxa"/>
          </w:tcPr>
          <w:p w:rsidR="00534513" w:rsidRPr="001727C5" w:rsidRDefault="00534513" w:rsidP="000F7FD4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534513" w:rsidRPr="001727C5" w:rsidRDefault="00534513" w:rsidP="000F7FD4">
            <w:r w:rsidRPr="001727C5">
              <w:t>__________________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534513" w:rsidRPr="001727C5" w:rsidRDefault="00534513" w:rsidP="000F7FD4"/>
        </w:tc>
        <w:tc>
          <w:tcPr>
            <w:tcW w:w="2502" w:type="dxa"/>
          </w:tcPr>
          <w:p w:rsidR="00534513" w:rsidRPr="001727C5" w:rsidRDefault="00534513" w:rsidP="000F7FD4">
            <w:pPr>
              <w:jc w:val="center"/>
            </w:pPr>
            <w:r w:rsidRPr="001727C5">
              <w:t>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534513" w:rsidRPr="001727C5" w:rsidRDefault="00534513" w:rsidP="000F7FD4">
            <w:pPr>
              <w:jc w:val="right"/>
            </w:pPr>
          </w:p>
        </w:tc>
      </w:tr>
    </w:tbl>
    <w:p w:rsidR="00534513" w:rsidRDefault="00534513" w:rsidP="00534513">
      <w:r>
        <w:t>Дата выдачи «____</w:t>
      </w:r>
      <w:proofErr w:type="gramStart"/>
      <w:r>
        <w:t>_»_</w:t>
      </w:r>
      <w:proofErr w:type="gramEnd"/>
      <w:r>
        <w:t>_____________________ 201___ г</w:t>
      </w:r>
    </w:p>
    <w:p w:rsidR="00534513" w:rsidRPr="006B4FFE" w:rsidRDefault="00534513" w:rsidP="005345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534513" w:rsidRDefault="00534513" w:rsidP="00534513">
      <w:pPr>
        <w:rPr>
          <w:b/>
        </w:rPr>
      </w:pPr>
      <w:r>
        <w:rPr>
          <w:b/>
        </w:rPr>
        <w:br w:type="page"/>
      </w:r>
    </w:p>
    <w:p w:rsidR="00534513" w:rsidRDefault="00534513" w:rsidP="00534513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534513" w:rsidRPr="00F44C13" w:rsidTr="000F7FD4">
        <w:tc>
          <w:tcPr>
            <w:tcW w:w="4499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__________________ 201__ г.</w:t>
            </w:r>
          </w:p>
          <w:p w:rsidR="00534513" w:rsidRPr="00F44C13" w:rsidRDefault="00534513" w:rsidP="000F7FD4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534513" w:rsidRPr="00F44C13" w:rsidRDefault="00534513" w:rsidP="000F7FD4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«___</w:t>
            </w:r>
            <w:proofErr w:type="gramStart"/>
            <w:r w:rsidRPr="00F44C13">
              <w:t>_»_</w:t>
            </w:r>
            <w:proofErr w:type="gramEnd"/>
            <w:r w:rsidRPr="00F44C13">
              <w:t>________________201__ г.       ______________________________</w:t>
            </w:r>
          </w:p>
          <w:p w:rsidR="00534513" w:rsidRPr="00F44C13" w:rsidRDefault="00534513" w:rsidP="000F7FD4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534513" w:rsidRPr="00F44C13" w:rsidRDefault="00534513" w:rsidP="00534513">
      <w:pPr>
        <w:spacing w:line="160" w:lineRule="atLeast"/>
        <w:jc w:val="center"/>
        <w:rPr>
          <w:b/>
        </w:rPr>
      </w:pPr>
    </w:p>
    <w:p w:rsidR="00534513" w:rsidRPr="00603BDE" w:rsidRDefault="00534513" w:rsidP="005345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534513" w:rsidRPr="005F0A8D" w:rsidRDefault="00534513" w:rsidP="005345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534513" w:rsidRPr="005F0A8D" w:rsidRDefault="00534513" w:rsidP="005345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534513" w:rsidRPr="001727C5" w:rsidRDefault="00534513" w:rsidP="000F7FD4">
            <w:r w:rsidRPr="001727C5">
              <w:t>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C513D0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534513" w:rsidRPr="00603BDE" w:rsidRDefault="00534513" w:rsidP="005345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534513" w:rsidRPr="005F0A8D" w:rsidRDefault="00534513" w:rsidP="005345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534513" w:rsidRPr="0039107A" w:rsidRDefault="00534513" w:rsidP="005345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8020DE" w:rsidRDefault="00534513" w:rsidP="005345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534513" w:rsidRDefault="00534513" w:rsidP="00534513">
      <w:pPr>
        <w:rPr>
          <w:b/>
          <w:sz w:val="28"/>
          <w:szCs w:val="28"/>
        </w:rPr>
      </w:pPr>
    </w:p>
    <w:p w:rsidR="00534513" w:rsidRDefault="00534513" w:rsidP="0053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534513" w:rsidRPr="0039107A" w:rsidRDefault="00534513" w:rsidP="005345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</w:t>
      </w:r>
      <w:proofErr w:type="gramStart"/>
      <w:r w:rsidRPr="0039107A">
        <w:rPr>
          <w:i/>
          <w:sz w:val="16"/>
          <w:szCs w:val="16"/>
        </w:rPr>
        <w:t>( прописью</w:t>
      </w:r>
      <w:proofErr w:type="gramEnd"/>
      <w:r w:rsidRPr="0039107A">
        <w:rPr>
          <w:i/>
          <w:sz w:val="16"/>
          <w:szCs w:val="16"/>
        </w:rPr>
        <w:t xml:space="preserve">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</w:t>
      </w:r>
      <w:proofErr w:type="gramStart"/>
      <w:r>
        <w:rPr>
          <w:b/>
          <w:sz w:val="16"/>
          <w:szCs w:val="16"/>
        </w:rPr>
        <w:t>_»  _</w:t>
      </w:r>
      <w:proofErr w:type="gramEnd"/>
      <w:r>
        <w:rPr>
          <w:b/>
          <w:sz w:val="16"/>
          <w:szCs w:val="16"/>
        </w:rPr>
        <w:t>_______________________  г.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34513" w:rsidRDefault="00534513" w:rsidP="005345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534513" w:rsidRPr="00F97930" w:rsidRDefault="00534513" w:rsidP="00534513">
      <w:pPr>
        <w:jc w:val="center"/>
        <w:rPr>
          <w:b/>
          <w:bCs/>
          <w:caps/>
          <w:color w:val="000000"/>
          <w:sz w:val="22"/>
          <w:szCs w:val="22"/>
        </w:rPr>
      </w:pPr>
      <w:r w:rsidRPr="00F97930">
        <w:rPr>
          <w:b/>
          <w:bCs/>
          <w:caps/>
          <w:color w:val="000000"/>
          <w:sz w:val="22"/>
          <w:szCs w:val="22"/>
        </w:rPr>
        <w:t>индивидуальноЕ ЗАДАНИЕ НА прохождение Практики по получению профессиональных умений и опыта профессиональной деятельности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534513" w:rsidRDefault="00534513" w:rsidP="005345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534513" w:rsidRDefault="00534513" w:rsidP="005345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534513" w:rsidRPr="00F44C13" w:rsidRDefault="00534513" w:rsidP="005345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534513" w:rsidRPr="00F44C13" w:rsidRDefault="00534513" w:rsidP="005345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совместного графика прохождения практики.</w:t>
      </w:r>
    </w:p>
    <w:p w:rsidR="00534513" w:rsidRPr="00F44C13" w:rsidRDefault="00534513" w:rsidP="00662061">
      <w:pPr>
        <w:spacing w:line="288" w:lineRule="auto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ознакомлени</w:t>
      </w:r>
      <w:r>
        <w:rPr>
          <w:sz w:val="22"/>
          <w:szCs w:val="22"/>
        </w:rPr>
        <w:t xml:space="preserve">е с документами планирования </w:t>
      </w:r>
      <w:r w:rsidRPr="00F44C13">
        <w:rPr>
          <w:sz w:val="22"/>
          <w:szCs w:val="22"/>
        </w:rPr>
        <w:t xml:space="preserve">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>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углубленное изучение нормативно-правовых документов, регламентирующих деятельность учреждения;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занятий по виду спорта 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планирование учебной документации (тематический план, конспекты </w:t>
      </w:r>
      <w:r>
        <w:rPr>
          <w:sz w:val="22"/>
          <w:szCs w:val="22"/>
        </w:rPr>
        <w:t>тренировочных занятий</w:t>
      </w:r>
      <w:r w:rsidRPr="00F44C13">
        <w:rPr>
          <w:sz w:val="22"/>
          <w:szCs w:val="22"/>
        </w:rPr>
        <w:t>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занятий по виду спорта по разделам образовательной программы с последующим анализом, обсуждением и оценкой руководителя практики;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занятия;</w:t>
      </w:r>
    </w:p>
    <w:p w:rsidR="005345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педагогический анализ </w:t>
      </w:r>
      <w:r>
        <w:rPr>
          <w:sz w:val="22"/>
          <w:szCs w:val="22"/>
        </w:rPr>
        <w:t>тренировочного занятия</w:t>
      </w:r>
      <w:r w:rsidRPr="00F44C13">
        <w:rPr>
          <w:sz w:val="22"/>
          <w:szCs w:val="22"/>
        </w:rPr>
        <w:t>, проводим</w:t>
      </w:r>
      <w:r>
        <w:rPr>
          <w:sz w:val="22"/>
          <w:szCs w:val="22"/>
        </w:rPr>
        <w:t>ого</w:t>
      </w:r>
      <w:r w:rsidRPr="00F44C13">
        <w:rPr>
          <w:sz w:val="22"/>
          <w:szCs w:val="22"/>
        </w:rPr>
        <w:t xml:space="preserve"> практикант</w:t>
      </w:r>
      <w:r>
        <w:rPr>
          <w:sz w:val="22"/>
          <w:szCs w:val="22"/>
        </w:rPr>
        <w:t>ом</w:t>
      </w:r>
      <w:r w:rsidRPr="00F44C13">
        <w:rPr>
          <w:sz w:val="22"/>
          <w:szCs w:val="22"/>
        </w:rPr>
        <w:t xml:space="preserve">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организации спортивно-массового мероприятия.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самооценка результатов практики и предложения по совершенствованию ее организации и содержанию.</w:t>
      </w:r>
    </w:p>
    <w:p w:rsidR="00534513" w:rsidRDefault="00534513" w:rsidP="005345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534513" w:rsidRPr="001727C5" w:rsidTr="000F7FD4">
        <w:trPr>
          <w:trHeight w:val="862"/>
        </w:trPr>
        <w:tc>
          <w:tcPr>
            <w:tcW w:w="3375" w:type="dxa"/>
          </w:tcPr>
          <w:p w:rsidR="00534513" w:rsidRPr="001815FB" w:rsidRDefault="00534513" w:rsidP="000F7FD4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Pr="00402ABD" w:rsidRDefault="00534513" w:rsidP="005345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147"/>
        <w:gridCol w:w="2976"/>
        <w:gridCol w:w="202"/>
        <w:gridCol w:w="3134"/>
        <w:gridCol w:w="202"/>
      </w:tblGrid>
      <w:tr w:rsidR="00534513" w:rsidRPr="001727C5" w:rsidTr="000F7FD4">
        <w:trPr>
          <w:gridAfter w:val="1"/>
          <w:wAfter w:w="202" w:type="dxa"/>
        </w:trPr>
        <w:tc>
          <w:tcPr>
            <w:tcW w:w="348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  <w:tr w:rsidR="00534513" w:rsidRPr="001727C5" w:rsidTr="000F7FD4">
        <w:tc>
          <w:tcPr>
            <w:tcW w:w="3332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402ABD">
              <w:rPr>
                <w:b/>
                <w:color w:val="000000"/>
              </w:rPr>
              <w:t>Ознакомлен</w:t>
            </w:r>
            <w:r>
              <w:rPr>
                <w:b/>
                <w:color w:val="000000"/>
              </w:rPr>
              <w:t xml:space="preserve">:  </w:t>
            </w: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  <w:gridSpan w:val="3"/>
          </w:tcPr>
          <w:p w:rsidR="00534513" w:rsidRDefault="00534513" w:rsidP="000F7FD4">
            <w:pPr>
              <w:jc w:val="center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gridSpan w:val="2"/>
          </w:tcPr>
          <w:p w:rsidR="00534513" w:rsidRDefault="00534513" w:rsidP="000F7FD4">
            <w:pPr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Default="00534513" w:rsidP="00534513">
      <w:pPr>
        <w:ind w:firstLine="709"/>
        <w:jc w:val="right"/>
        <w:rPr>
          <w:b/>
          <w:sz w:val="20"/>
          <w:szCs w:val="20"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4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lastRenderedPageBreak/>
        <w:t xml:space="preserve">Титульный лист отчета по </w:t>
      </w:r>
      <w:r w:rsidRPr="00001C1E">
        <w:rPr>
          <w:b/>
        </w:rPr>
        <w:t>Практик</w:t>
      </w:r>
      <w:r>
        <w:rPr>
          <w:b/>
        </w:rPr>
        <w:t>е</w:t>
      </w:r>
      <w:r w:rsidRPr="00001C1E">
        <w:rPr>
          <w:b/>
        </w:rPr>
        <w:t xml:space="preserve"> по получению профессиональных умений и опыта профессиональной деятельности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34513" w:rsidRPr="0099711D" w:rsidRDefault="00534513" w:rsidP="00534513">
      <w:pPr>
        <w:pStyle w:val="Style1"/>
        <w:widowControl/>
        <w:jc w:val="center"/>
        <w:rPr>
          <w:rStyle w:val="FontStyle11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Кафедра физической культуры и организаций спортивной деятельности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534513" w:rsidRPr="00FF00D2" w:rsidRDefault="00534513" w:rsidP="00534513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FF00D2">
        <w:rPr>
          <w:rStyle w:val="FontStyle13"/>
          <w:rFonts w:ascii="Times New Roman" w:hAnsi="Times New Roman" w:cs="Times New Roman"/>
          <w:sz w:val="28"/>
          <w:szCs w:val="28"/>
        </w:rPr>
        <w:t xml:space="preserve">по Практике по получению профессиональных умений и опыта профессиональной деятельности </w:t>
      </w: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jc w:val="center"/>
      </w:pPr>
      <w:r w:rsidRPr="0099711D">
        <w:t>Студента(</w:t>
      </w:r>
      <w:proofErr w:type="spellStart"/>
      <w:r w:rsidRPr="0099711D">
        <w:t>ки</w:t>
      </w:r>
      <w:proofErr w:type="spellEnd"/>
      <w:r w:rsidRPr="0099711D">
        <w:t>) ___ курса, группы _________________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Направление – 49.03.01"Физическая культура"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pPr>
        <w:jc w:val="center"/>
      </w:pPr>
      <w:r w:rsidRPr="0099711D">
        <w:t>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(фамилия, имя, отчество)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 xml:space="preserve">сроки </w:t>
      </w:r>
      <w:proofErr w:type="gramStart"/>
      <w:r w:rsidRPr="0099711D">
        <w:t xml:space="preserve">проведения  </w:t>
      </w:r>
      <w:r w:rsidRPr="0099711D">
        <w:rPr>
          <w:b/>
        </w:rPr>
        <w:t>с</w:t>
      </w:r>
      <w:proofErr w:type="gramEnd"/>
      <w:r w:rsidRPr="0099711D">
        <w:rPr>
          <w:b/>
        </w:rPr>
        <w:t xml:space="preserve"> __ __________ по __ ____________ 20___ года</w:t>
      </w:r>
    </w:p>
    <w:p w:rsidR="00534513" w:rsidRPr="0099711D" w:rsidRDefault="00534513" w:rsidP="00534513"/>
    <w:p w:rsidR="00534513" w:rsidRPr="0099711D" w:rsidRDefault="00534513" w:rsidP="00534513">
      <w:r w:rsidRPr="0099711D">
        <w:t>место прохождения практики ______________________________________</w:t>
      </w:r>
    </w:p>
    <w:p w:rsidR="00534513" w:rsidRPr="0099711D" w:rsidRDefault="00534513" w:rsidP="00534513"/>
    <w:p w:rsidR="00534513" w:rsidRPr="0099711D" w:rsidRDefault="00534513" w:rsidP="00534513">
      <w:proofErr w:type="gramStart"/>
      <w:r w:rsidRPr="0099711D">
        <w:t>адрес  _</w:t>
      </w:r>
      <w:proofErr w:type="gramEnd"/>
      <w:r w:rsidRPr="0099711D">
        <w:t>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практики от </w:t>
      </w:r>
      <w:proofErr w:type="gramStart"/>
      <w:r w:rsidRPr="0099711D">
        <w:t>ВУЗа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от базы </w:t>
      </w:r>
      <w:proofErr w:type="gramStart"/>
      <w:r w:rsidRPr="0099711D">
        <w:t>практики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учреждения </w:t>
      </w:r>
    </w:p>
    <w:p w:rsidR="00534513" w:rsidRPr="0099711D" w:rsidRDefault="00534513" w:rsidP="00534513">
      <w:r w:rsidRPr="0099711D">
        <w:t xml:space="preserve">(базы </w:t>
      </w:r>
      <w:proofErr w:type="gramStart"/>
      <w:r w:rsidRPr="0099711D">
        <w:t xml:space="preserve">практики)   </w:t>
      </w:r>
      <w:proofErr w:type="gramEnd"/>
      <w:r w:rsidRPr="0099711D">
        <w:t xml:space="preserve">                __________________ /_______________/</w:t>
      </w:r>
    </w:p>
    <w:p w:rsidR="00534513" w:rsidRPr="0099711D" w:rsidRDefault="00534513" w:rsidP="00534513">
      <w:r w:rsidRPr="0099711D">
        <w:t xml:space="preserve">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      (печать учреждения)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>ОЦЕНКА ЗА ПРАКТИКУ _____</w:t>
      </w:r>
      <w:proofErr w:type="gramStart"/>
      <w:r w:rsidRPr="0099711D">
        <w:t xml:space="preserve">   (</w:t>
      </w:r>
      <w:proofErr w:type="gramEnd"/>
      <w:r w:rsidRPr="0099711D">
        <w:t xml:space="preserve">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534513" w:rsidRDefault="00534513" w:rsidP="00534513"/>
    <w:p w:rsidR="00F97930" w:rsidRPr="0099711D" w:rsidRDefault="00F97930" w:rsidP="00534513"/>
    <w:p w:rsidR="00534513" w:rsidRPr="0099711D" w:rsidRDefault="00534513" w:rsidP="00534513"/>
    <w:p w:rsidR="00534513" w:rsidRPr="0099711D" w:rsidRDefault="00534513" w:rsidP="00534513">
      <w:pPr>
        <w:jc w:val="center"/>
        <w:rPr>
          <w:b/>
        </w:rPr>
      </w:pPr>
      <w:r w:rsidRPr="0099711D">
        <w:t>20__-20_</w:t>
      </w:r>
      <w:proofErr w:type="gramStart"/>
      <w:r w:rsidRPr="0099711D">
        <w:t>_  учебный</w:t>
      </w:r>
      <w:proofErr w:type="gramEnd"/>
      <w:r w:rsidRPr="0099711D">
        <w:t xml:space="preserve"> год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>
        <w:rPr>
          <w:b/>
        </w:rPr>
        <w:t>ожение 5</w:t>
      </w: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pStyle w:val="afa"/>
        <w:rPr>
          <w:sz w:val="24"/>
        </w:rPr>
      </w:pPr>
      <w:proofErr w:type="gramStart"/>
      <w:r w:rsidRPr="0099711D">
        <w:rPr>
          <w:sz w:val="24"/>
        </w:rPr>
        <w:t>ОТЗЫВ  О</w:t>
      </w:r>
      <w:proofErr w:type="gramEnd"/>
      <w:r w:rsidRPr="0099711D">
        <w:rPr>
          <w:sz w:val="24"/>
        </w:rPr>
        <w:t xml:space="preserve">  ПРОХОЖДЕНИИ  ПРАКТИКИ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(ФИО студента)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</w:t>
      </w:r>
      <w:r>
        <w:rPr>
          <w:sz w:val="24"/>
        </w:rPr>
        <w:t>п</w:t>
      </w:r>
      <w:r w:rsidRPr="00FF00D2">
        <w:rPr>
          <w:sz w:val="24"/>
        </w:rPr>
        <w:t>рактик</w:t>
      </w:r>
      <w:r>
        <w:rPr>
          <w:sz w:val="24"/>
        </w:rPr>
        <w:t>у</w:t>
      </w:r>
      <w:r w:rsidRPr="00FF00D2">
        <w:rPr>
          <w:sz w:val="24"/>
        </w:rPr>
        <w:t xml:space="preserve"> по получению профессиональных умений и опыта профессиональной деятельности</w:t>
      </w:r>
      <w:r w:rsidRPr="0099711D">
        <w:rPr>
          <w:sz w:val="24"/>
        </w:rPr>
        <w:t xml:space="preserve"> в</w:t>
      </w:r>
    </w:p>
    <w:p w:rsidR="00534513" w:rsidRPr="0099711D" w:rsidRDefault="00534513" w:rsidP="00534513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(Название организации)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в период с __ _________ по __ __________ 20__ года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За время прохождения практики ______________________________________</w:t>
      </w:r>
    </w:p>
    <w:p w:rsidR="00534513" w:rsidRPr="0099711D" w:rsidRDefault="00534513" w:rsidP="00534513">
      <w:pPr>
        <w:jc w:val="center"/>
      </w:pPr>
      <w:r w:rsidRPr="0099711D">
        <w:t xml:space="preserve">                                                       (ФИО студента)</w:t>
      </w:r>
    </w:p>
    <w:p w:rsidR="00534513" w:rsidRPr="0099711D" w:rsidRDefault="00534513" w:rsidP="00534513">
      <w:r w:rsidRPr="0099711D">
        <w:t xml:space="preserve">изучал вопросы:      </w:t>
      </w:r>
    </w:p>
    <w:p w:rsidR="00534513" w:rsidRPr="0099711D" w:rsidRDefault="00534513" w:rsidP="00534513">
      <w:r w:rsidRPr="0099711D">
        <w:t>1.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2.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3.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4.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При прохождении практики 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pStyle w:val="af8"/>
      </w:pPr>
      <w:r w:rsidRPr="0099711D"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proofErr w:type="gramStart"/>
      <w:r w:rsidRPr="0099711D">
        <w:t>дисциплина.Замечания</w:t>
      </w:r>
      <w:proofErr w:type="spellEnd"/>
      <w:proofErr w:type="gramEnd"/>
      <w:r w:rsidRPr="0099711D">
        <w:t xml:space="preserve"> руководителя практики.)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(Оценка)</w:t>
      </w:r>
    </w:p>
    <w:p w:rsidR="00534513" w:rsidRPr="0099711D" w:rsidRDefault="00534513" w:rsidP="00534513"/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   (ФИО)</w:t>
      </w:r>
    </w:p>
    <w:p w:rsidR="00534513" w:rsidRPr="0099711D" w:rsidRDefault="00534513" w:rsidP="00534513">
      <w:pPr>
        <w:pStyle w:val="af8"/>
        <w:spacing w:after="0"/>
      </w:pPr>
      <w:r w:rsidRPr="0099711D">
        <w:t>____________________________________________________________________</w:t>
      </w:r>
    </w:p>
    <w:p w:rsidR="00534513" w:rsidRPr="0099711D" w:rsidRDefault="00534513" w:rsidP="00534513">
      <w:pPr>
        <w:pStyle w:val="af8"/>
        <w:spacing w:after="0"/>
        <w:jc w:val="center"/>
      </w:pPr>
      <w:r w:rsidRPr="0099711D">
        <w:t>(Должность)</w:t>
      </w:r>
    </w:p>
    <w:p w:rsidR="00534513" w:rsidRPr="0099711D" w:rsidRDefault="00534513" w:rsidP="00534513">
      <w:pPr>
        <w:pStyle w:val="af8"/>
        <w:spacing w:after="0"/>
        <w:jc w:val="center"/>
      </w:pPr>
    </w:p>
    <w:p w:rsidR="00534513" w:rsidRPr="0099711D" w:rsidRDefault="00534513" w:rsidP="00534513">
      <w:pPr>
        <w:jc w:val="center"/>
      </w:pPr>
      <w:r w:rsidRPr="0099711D">
        <w:t xml:space="preserve">___________________________                 </w:t>
      </w:r>
      <w:proofErr w:type="gramStart"/>
      <w:r w:rsidRPr="0099711D">
        <w:t xml:space="preserve">   «</w:t>
      </w:r>
      <w:proofErr w:type="gramEnd"/>
      <w:r w:rsidRPr="0099711D">
        <w:t>____»__________________ 20__ г.</w:t>
      </w:r>
    </w:p>
    <w:p w:rsidR="00534513" w:rsidRPr="006E0098" w:rsidRDefault="00534513" w:rsidP="00534513">
      <w:r w:rsidRPr="0099711D">
        <w:t xml:space="preserve">          (Подпись, печать учреждения) </w:t>
      </w:r>
    </w:p>
    <w:sectPr w:rsidR="00534513" w:rsidRPr="006E0098" w:rsidSect="009C5CF0">
      <w:headerReference w:type="even" r:id="rId9"/>
      <w:footerReference w:type="even" r:id="rId10"/>
      <w:footerReference w:type="first" r:id="rId11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C2" w:rsidRDefault="004B05C2" w:rsidP="00F3192B">
      <w:r>
        <w:separator/>
      </w:r>
    </w:p>
  </w:endnote>
  <w:endnote w:type="continuationSeparator" w:id="0">
    <w:p w:rsidR="004B05C2" w:rsidRDefault="004B05C2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B600DC" w:rsidRDefault="00B600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8C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600DC" w:rsidRDefault="00B600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B600DC" w:rsidRDefault="00B600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00DC" w:rsidRDefault="00B600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C2" w:rsidRDefault="004B05C2" w:rsidP="00F3192B">
      <w:r>
        <w:separator/>
      </w:r>
    </w:p>
  </w:footnote>
  <w:footnote w:type="continuationSeparator" w:id="0">
    <w:p w:rsidR="004B05C2" w:rsidRDefault="004B05C2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DC" w:rsidRPr="00F3192B" w:rsidRDefault="00B600DC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3297844"/>
    <w:multiLevelType w:val="hybridMultilevel"/>
    <w:tmpl w:val="10DE523C"/>
    <w:lvl w:ilvl="0" w:tplc="1F86BC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94A27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2693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047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42E3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08F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2CD2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68D6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24F1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763C"/>
    <w:multiLevelType w:val="hybridMultilevel"/>
    <w:tmpl w:val="67D276BC"/>
    <w:lvl w:ilvl="0" w:tplc="AA3EB8B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8EE3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C3F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EF59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2EF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AB88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272E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CFF8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02EC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7168"/>
    <w:multiLevelType w:val="hybridMultilevel"/>
    <w:tmpl w:val="F030E538"/>
    <w:lvl w:ilvl="0" w:tplc="2CF044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033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293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254D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E59D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063F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D66B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EF0E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02FC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2" w15:restartNumberingAfterBreak="0">
    <w:nsid w:val="1ED212DB"/>
    <w:multiLevelType w:val="hybridMultilevel"/>
    <w:tmpl w:val="166EC20A"/>
    <w:lvl w:ilvl="0" w:tplc="793C71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4B8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CB5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68F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01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2541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65D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780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27F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F82891"/>
    <w:multiLevelType w:val="hybridMultilevel"/>
    <w:tmpl w:val="E3886C1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2B1C7F12"/>
    <w:multiLevelType w:val="hybridMultilevel"/>
    <w:tmpl w:val="3536A8CC"/>
    <w:lvl w:ilvl="0" w:tplc="4F6A22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293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0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E3B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57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2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2E2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8F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8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5B92B22"/>
    <w:multiLevelType w:val="hybridMultilevel"/>
    <w:tmpl w:val="CF28AC98"/>
    <w:lvl w:ilvl="0" w:tplc="CB169A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E025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8891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85E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6D4B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0A99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CA98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49A0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C0C4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48C875E6"/>
    <w:multiLevelType w:val="hybridMultilevel"/>
    <w:tmpl w:val="8FDC6C50"/>
    <w:lvl w:ilvl="0" w:tplc="CC267E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7DE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CD2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45B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0BC3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E3C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0DB8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BA935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AB95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620A30"/>
    <w:multiLevelType w:val="hybridMultilevel"/>
    <w:tmpl w:val="2B9453CA"/>
    <w:lvl w:ilvl="0" w:tplc="C35C24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0FD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0D9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C34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830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8C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29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E857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A5A3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0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A43077"/>
    <w:multiLevelType w:val="hybridMultilevel"/>
    <w:tmpl w:val="232227E6"/>
    <w:lvl w:ilvl="0" w:tplc="0EBE06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96F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AF2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CF4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0637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01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4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EB5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01DF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7" w15:restartNumberingAfterBreak="0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8719A4"/>
    <w:multiLevelType w:val="hybridMultilevel"/>
    <w:tmpl w:val="DFBAA30C"/>
    <w:lvl w:ilvl="0" w:tplc="B298EE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7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C65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27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E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44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22F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E5A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2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E1143"/>
    <w:multiLevelType w:val="hybridMultilevel"/>
    <w:tmpl w:val="EB828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0C65F4"/>
    <w:multiLevelType w:val="hybridMultilevel"/>
    <w:tmpl w:val="2CD2FBC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82522"/>
    <w:multiLevelType w:val="hybridMultilevel"/>
    <w:tmpl w:val="5F861678"/>
    <w:lvl w:ilvl="0" w:tplc="456EF0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EC16C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2448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5780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7D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00E4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0BD02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EFE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43C54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33"/>
  </w:num>
  <w:num w:numId="6">
    <w:abstractNumId w:val="4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0"/>
  </w:num>
  <w:num w:numId="10">
    <w:abstractNumId w:val="5"/>
  </w:num>
  <w:num w:numId="11">
    <w:abstractNumId w:val="24"/>
  </w:num>
  <w:num w:numId="12">
    <w:abstractNumId w:val="9"/>
  </w:num>
  <w:num w:numId="13">
    <w:abstractNumId w:val="44"/>
  </w:num>
  <w:num w:numId="14">
    <w:abstractNumId w:val="16"/>
  </w:num>
  <w:num w:numId="15">
    <w:abstractNumId w:val="3"/>
  </w:num>
  <w:num w:numId="16">
    <w:abstractNumId w:val="32"/>
  </w:num>
  <w:num w:numId="17">
    <w:abstractNumId w:val="37"/>
  </w:num>
  <w:num w:numId="18">
    <w:abstractNumId w:val="40"/>
  </w:num>
  <w:num w:numId="19">
    <w:abstractNumId w:val="27"/>
  </w:num>
  <w:num w:numId="20">
    <w:abstractNumId w:val="23"/>
  </w:num>
  <w:num w:numId="21">
    <w:abstractNumId w:val="22"/>
  </w:num>
  <w:num w:numId="22">
    <w:abstractNumId w:val="11"/>
  </w:num>
  <w:num w:numId="23">
    <w:abstractNumId w:val="46"/>
  </w:num>
  <w:num w:numId="24">
    <w:abstractNumId w:val="36"/>
  </w:num>
  <w:num w:numId="25">
    <w:abstractNumId w:val="38"/>
  </w:num>
  <w:num w:numId="26">
    <w:abstractNumId w:val="29"/>
  </w:num>
  <w:num w:numId="27">
    <w:abstractNumId w:val="14"/>
  </w:num>
  <w:num w:numId="28">
    <w:abstractNumId w:val="42"/>
  </w:num>
  <w:num w:numId="29">
    <w:abstractNumId w:val="18"/>
  </w:num>
  <w:num w:numId="30">
    <w:abstractNumId w:val="41"/>
  </w:num>
  <w:num w:numId="31">
    <w:abstractNumId w:val="15"/>
  </w:num>
  <w:num w:numId="32">
    <w:abstractNumId w:val="31"/>
  </w:num>
  <w:num w:numId="33">
    <w:abstractNumId w:val="4"/>
  </w:num>
  <w:num w:numId="34">
    <w:abstractNumId w:val="17"/>
  </w:num>
  <w:num w:numId="35">
    <w:abstractNumId w:val="30"/>
  </w:num>
  <w:num w:numId="36">
    <w:abstractNumId w:val="43"/>
  </w:num>
  <w:num w:numId="37">
    <w:abstractNumId w:val="34"/>
  </w:num>
  <w:num w:numId="38">
    <w:abstractNumId w:val="13"/>
  </w:num>
  <w:num w:numId="39">
    <w:abstractNumId w:val="45"/>
  </w:num>
  <w:num w:numId="40">
    <w:abstractNumId w:val="12"/>
  </w:num>
  <w:num w:numId="41">
    <w:abstractNumId w:val="26"/>
  </w:num>
  <w:num w:numId="42">
    <w:abstractNumId w:val="10"/>
  </w:num>
  <w:num w:numId="43">
    <w:abstractNumId w:val="21"/>
  </w:num>
  <w:num w:numId="44">
    <w:abstractNumId w:val="1"/>
  </w:num>
  <w:num w:numId="45">
    <w:abstractNumId w:val="25"/>
  </w:num>
  <w:num w:numId="46">
    <w:abstractNumId w:val="8"/>
  </w:num>
  <w:num w:numId="47">
    <w:abstractNumId w:val="47"/>
  </w:num>
  <w:num w:numId="48">
    <w:abstractNumId w:val="35"/>
  </w:num>
  <w:num w:numId="49">
    <w:abstractNumId w:val="39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27D38"/>
    <w:rsid w:val="000628B3"/>
    <w:rsid w:val="000641C7"/>
    <w:rsid w:val="0006762D"/>
    <w:rsid w:val="00070654"/>
    <w:rsid w:val="0007301C"/>
    <w:rsid w:val="0008423A"/>
    <w:rsid w:val="000847C8"/>
    <w:rsid w:val="00085B26"/>
    <w:rsid w:val="00092F56"/>
    <w:rsid w:val="000A6C3E"/>
    <w:rsid w:val="000C20B5"/>
    <w:rsid w:val="000E5DC7"/>
    <w:rsid w:val="000E735E"/>
    <w:rsid w:val="000F51FA"/>
    <w:rsid w:val="000F7B24"/>
    <w:rsid w:val="000F7FD4"/>
    <w:rsid w:val="0010061D"/>
    <w:rsid w:val="00100A27"/>
    <w:rsid w:val="00113DB8"/>
    <w:rsid w:val="00127AE2"/>
    <w:rsid w:val="0013366E"/>
    <w:rsid w:val="00150268"/>
    <w:rsid w:val="00164908"/>
    <w:rsid w:val="00171826"/>
    <w:rsid w:val="0017573D"/>
    <w:rsid w:val="001800D2"/>
    <w:rsid w:val="00183A51"/>
    <w:rsid w:val="00195857"/>
    <w:rsid w:val="001A16A6"/>
    <w:rsid w:val="001A522A"/>
    <w:rsid w:val="001B0CC8"/>
    <w:rsid w:val="001B0E40"/>
    <w:rsid w:val="001B33E0"/>
    <w:rsid w:val="001B3A82"/>
    <w:rsid w:val="001C18D2"/>
    <w:rsid w:val="001C296B"/>
    <w:rsid w:val="001E113B"/>
    <w:rsid w:val="001E1A1E"/>
    <w:rsid w:val="001E479D"/>
    <w:rsid w:val="001E5CF6"/>
    <w:rsid w:val="001E629B"/>
    <w:rsid w:val="00204B5B"/>
    <w:rsid w:val="002120B1"/>
    <w:rsid w:val="00212D8A"/>
    <w:rsid w:val="0022633C"/>
    <w:rsid w:val="002342B8"/>
    <w:rsid w:val="0023479B"/>
    <w:rsid w:val="002432F5"/>
    <w:rsid w:val="00243C0C"/>
    <w:rsid w:val="00255664"/>
    <w:rsid w:val="002667DE"/>
    <w:rsid w:val="002704B8"/>
    <w:rsid w:val="00275576"/>
    <w:rsid w:val="00275C5F"/>
    <w:rsid w:val="00280AB4"/>
    <w:rsid w:val="00281682"/>
    <w:rsid w:val="002971B3"/>
    <w:rsid w:val="002A52DB"/>
    <w:rsid w:val="002A673F"/>
    <w:rsid w:val="002D337C"/>
    <w:rsid w:val="002D38EA"/>
    <w:rsid w:val="002E248D"/>
    <w:rsid w:val="002E61D8"/>
    <w:rsid w:val="002E74F8"/>
    <w:rsid w:val="00303960"/>
    <w:rsid w:val="003153C9"/>
    <w:rsid w:val="00323EAD"/>
    <w:rsid w:val="003341A9"/>
    <w:rsid w:val="00340EFE"/>
    <w:rsid w:val="003478CC"/>
    <w:rsid w:val="0035650E"/>
    <w:rsid w:val="003573C1"/>
    <w:rsid w:val="0036360B"/>
    <w:rsid w:val="00365ACD"/>
    <w:rsid w:val="003678C5"/>
    <w:rsid w:val="003730DF"/>
    <w:rsid w:val="00392B4D"/>
    <w:rsid w:val="003A4330"/>
    <w:rsid w:val="003A5DDD"/>
    <w:rsid w:val="003B1069"/>
    <w:rsid w:val="003D1EE0"/>
    <w:rsid w:val="003F349C"/>
    <w:rsid w:val="00401448"/>
    <w:rsid w:val="00403EEC"/>
    <w:rsid w:val="004041C3"/>
    <w:rsid w:val="00415626"/>
    <w:rsid w:val="004415BA"/>
    <w:rsid w:val="00457510"/>
    <w:rsid w:val="00471061"/>
    <w:rsid w:val="0047133F"/>
    <w:rsid w:val="004768C4"/>
    <w:rsid w:val="0048654D"/>
    <w:rsid w:val="0049296C"/>
    <w:rsid w:val="0049773A"/>
    <w:rsid w:val="004A014A"/>
    <w:rsid w:val="004A3195"/>
    <w:rsid w:val="004A79B8"/>
    <w:rsid w:val="004B05C2"/>
    <w:rsid w:val="004B4311"/>
    <w:rsid w:val="004C2A28"/>
    <w:rsid w:val="004D1C8F"/>
    <w:rsid w:val="004D1FEE"/>
    <w:rsid w:val="004D6550"/>
    <w:rsid w:val="004E1EAC"/>
    <w:rsid w:val="004E2853"/>
    <w:rsid w:val="004F0294"/>
    <w:rsid w:val="004F590F"/>
    <w:rsid w:val="00502ADD"/>
    <w:rsid w:val="00504BE6"/>
    <w:rsid w:val="005057C4"/>
    <w:rsid w:val="005069C8"/>
    <w:rsid w:val="0051426B"/>
    <w:rsid w:val="00515496"/>
    <w:rsid w:val="00516863"/>
    <w:rsid w:val="00523D3B"/>
    <w:rsid w:val="0053393E"/>
    <w:rsid w:val="00534513"/>
    <w:rsid w:val="00541624"/>
    <w:rsid w:val="00543C6B"/>
    <w:rsid w:val="0054688B"/>
    <w:rsid w:val="00546F2A"/>
    <w:rsid w:val="0055601E"/>
    <w:rsid w:val="005835D1"/>
    <w:rsid w:val="00593BE4"/>
    <w:rsid w:val="005A1F07"/>
    <w:rsid w:val="005B4867"/>
    <w:rsid w:val="005C3A9F"/>
    <w:rsid w:val="005D3A25"/>
    <w:rsid w:val="005E6EC4"/>
    <w:rsid w:val="005F5EE2"/>
    <w:rsid w:val="00621FB9"/>
    <w:rsid w:val="00635ACB"/>
    <w:rsid w:val="00636CA2"/>
    <w:rsid w:val="00637482"/>
    <w:rsid w:val="00652AEF"/>
    <w:rsid w:val="00654055"/>
    <w:rsid w:val="006570A3"/>
    <w:rsid w:val="00662061"/>
    <w:rsid w:val="00665782"/>
    <w:rsid w:val="00684440"/>
    <w:rsid w:val="006855FB"/>
    <w:rsid w:val="00685E14"/>
    <w:rsid w:val="00686975"/>
    <w:rsid w:val="00691279"/>
    <w:rsid w:val="00691527"/>
    <w:rsid w:val="00693D37"/>
    <w:rsid w:val="00694308"/>
    <w:rsid w:val="006972E4"/>
    <w:rsid w:val="006A47AC"/>
    <w:rsid w:val="006B04F4"/>
    <w:rsid w:val="006B0BFE"/>
    <w:rsid w:val="006C5199"/>
    <w:rsid w:val="006C691C"/>
    <w:rsid w:val="006C6A8A"/>
    <w:rsid w:val="006D271D"/>
    <w:rsid w:val="006D6E7E"/>
    <w:rsid w:val="006D7152"/>
    <w:rsid w:val="006D7C22"/>
    <w:rsid w:val="006E0098"/>
    <w:rsid w:val="006E7476"/>
    <w:rsid w:val="00700168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7D04"/>
    <w:rsid w:val="00781B2A"/>
    <w:rsid w:val="007955EF"/>
    <w:rsid w:val="00796AC7"/>
    <w:rsid w:val="007A2107"/>
    <w:rsid w:val="007C2B6B"/>
    <w:rsid w:val="007C6FB4"/>
    <w:rsid w:val="007E7540"/>
    <w:rsid w:val="007F30A4"/>
    <w:rsid w:val="007F5DD2"/>
    <w:rsid w:val="007F7A8A"/>
    <w:rsid w:val="00804B3E"/>
    <w:rsid w:val="0081005B"/>
    <w:rsid w:val="008163B3"/>
    <w:rsid w:val="00817647"/>
    <w:rsid w:val="00835FC0"/>
    <w:rsid w:val="0083645F"/>
    <w:rsid w:val="00843019"/>
    <w:rsid w:val="0084349F"/>
    <w:rsid w:val="00844EE1"/>
    <w:rsid w:val="008450EB"/>
    <w:rsid w:val="00850CB9"/>
    <w:rsid w:val="008902AD"/>
    <w:rsid w:val="0089458D"/>
    <w:rsid w:val="00897715"/>
    <w:rsid w:val="008A2D0F"/>
    <w:rsid w:val="008A77A7"/>
    <w:rsid w:val="008A7C66"/>
    <w:rsid w:val="008B2806"/>
    <w:rsid w:val="008C4E70"/>
    <w:rsid w:val="008E2C7E"/>
    <w:rsid w:val="008E340E"/>
    <w:rsid w:val="00911B4C"/>
    <w:rsid w:val="009231D0"/>
    <w:rsid w:val="009238BE"/>
    <w:rsid w:val="00926771"/>
    <w:rsid w:val="00926917"/>
    <w:rsid w:val="00936DE3"/>
    <w:rsid w:val="009424AA"/>
    <w:rsid w:val="009509D9"/>
    <w:rsid w:val="0095665A"/>
    <w:rsid w:val="0096310C"/>
    <w:rsid w:val="00974884"/>
    <w:rsid w:val="00981823"/>
    <w:rsid w:val="00984619"/>
    <w:rsid w:val="009905B2"/>
    <w:rsid w:val="00992C61"/>
    <w:rsid w:val="00994974"/>
    <w:rsid w:val="00995831"/>
    <w:rsid w:val="009977BF"/>
    <w:rsid w:val="009A5767"/>
    <w:rsid w:val="009B23B9"/>
    <w:rsid w:val="009B6EA3"/>
    <w:rsid w:val="009C5CF0"/>
    <w:rsid w:val="009D1A1D"/>
    <w:rsid w:val="009D7541"/>
    <w:rsid w:val="009E5D69"/>
    <w:rsid w:val="009F3FA7"/>
    <w:rsid w:val="009F7CD9"/>
    <w:rsid w:val="00A007FA"/>
    <w:rsid w:val="00A069DA"/>
    <w:rsid w:val="00A10AAC"/>
    <w:rsid w:val="00A1133D"/>
    <w:rsid w:val="00A31E54"/>
    <w:rsid w:val="00A4747B"/>
    <w:rsid w:val="00A61A66"/>
    <w:rsid w:val="00A61DD0"/>
    <w:rsid w:val="00A62358"/>
    <w:rsid w:val="00A654C9"/>
    <w:rsid w:val="00A65DB1"/>
    <w:rsid w:val="00A743EA"/>
    <w:rsid w:val="00A80662"/>
    <w:rsid w:val="00A81075"/>
    <w:rsid w:val="00A82900"/>
    <w:rsid w:val="00A87976"/>
    <w:rsid w:val="00A9589E"/>
    <w:rsid w:val="00AD0D84"/>
    <w:rsid w:val="00AD3AA5"/>
    <w:rsid w:val="00AE5919"/>
    <w:rsid w:val="00B00759"/>
    <w:rsid w:val="00B00B82"/>
    <w:rsid w:val="00B01437"/>
    <w:rsid w:val="00B16BE1"/>
    <w:rsid w:val="00B16C28"/>
    <w:rsid w:val="00B219FC"/>
    <w:rsid w:val="00B32D95"/>
    <w:rsid w:val="00B34ED5"/>
    <w:rsid w:val="00B600DC"/>
    <w:rsid w:val="00B62C53"/>
    <w:rsid w:val="00B649E2"/>
    <w:rsid w:val="00B663C2"/>
    <w:rsid w:val="00B70D76"/>
    <w:rsid w:val="00B75AE6"/>
    <w:rsid w:val="00B815C1"/>
    <w:rsid w:val="00B877EE"/>
    <w:rsid w:val="00B90B4B"/>
    <w:rsid w:val="00B92724"/>
    <w:rsid w:val="00B969DA"/>
    <w:rsid w:val="00BA1A19"/>
    <w:rsid w:val="00BA35BB"/>
    <w:rsid w:val="00BA6A36"/>
    <w:rsid w:val="00BC2FF3"/>
    <w:rsid w:val="00BF188D"/>
    <w:rsid w:val="00BF1CE1"/>
    <w:rsid w:val="00BF2D96"/>
    <w:rsid w:val="00BF456A"/>
    <w:rsid w:val="00C378BA"/>
    <w:rsid w:val="00C60801"/>
    <w:rsid w:val="00C67A29"/>
    <w:rsid w:val="00C67C17"/>
    <w:rsid w:val="00C76718"/>
    <w:rsid w:val="00C80DD9"/>
    <w:rsid w:val="00C8180F"/>
    <w:rsid w:val="00C8254F"/>
    <w:rsid w:val="00C83B93"/>
    <w:rsid w:val="00C84C10"/>
    <w:rsid w:val="00C970B2"/>
    <w:rsid w:val="00CA13B9"/>
    <w:rsid w:val="00CA471B"/>
    <w:rsid w:val="00CA5A36"/>
    <w:rsid w:val="00CA6F32"/>
    <w:rsid w:val="00CB11C2"/>
    <w:rsid w:val="00CB2BC6"/>
    <w:rsid w:val="00CC1026"/>
    <w:rsid w:val="00CC1A8A"/>
    <w:rsid w:val="00CD0DD9"/>
    <w:rsid w:val="00CD53F7"/>
    <w:rsid w:val="00CD5411"/>
    <w:rsid w:val="00CD78AA"/>
    <w:rsid w:val="00CE2392"/>
    <w:rsid w:val="00D01546"/>
    <w:rsid w:val="00D02711"/>
    <w:rsid w:val="00D0582B"/>
    <w:rsid w:val="00D23BBB"/>
    <w:rsid w:val="00D25354"/>
    <w:rsid w:val="00D253FC"/>
    <w:rsid w:val="00D3106C"/>
    <w:rsid w:val="00D37222"/>
    <w:rsid w:val="00D4430F"/>
    <w:rsid w:val="00D45AEB"/>
    <w:rsid w:val="00D509C8"/>
    <w:rsid w:val="00D6094D"/>
    <w:rsid w:val="00D6601B"/>
    <w:rsid w:val="00D66076"/>
    <w:rsid w:val="00D71BE9"/>
    <w:rsid w:val="00D73FED"/>
    <w:rsid w:val="00D747D1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3E29"/>
    <w:rsid w:val="00DC4B78"/>
    <w:rsid w:val="00DC6B3F"/>
    <w:rsid w:val="00DD398C"/>
    <w:rsid w:val="00DD5C7F"/>
    <w:rsid w:val="00DE6AB0"/>
    <w:rsid w:val="00DF1CD0"/>
    <w:rsid w:val="00E1616D"/>
    <w:rsid w:val="00E20AD3"/>
    <w:rsid w:val="00E23A58"/>
    <w:rsid w:val="00E26234"/>
    <w:rsid w:val="00E319FD"/>
    <w:rsid w:val="00E42521"/>
    <w:rsid w:val="00E4716D"/>
    <w:rsid w:val="00E53FF7"/>
    <w:rsid w:val="00E5510D"/>
    <w:rsid w:val="00E613B0"/>
    <w:rsid w:val="00E65289"/>
    <w:rsid w:val="00E718EB"/>
    <w:rsid w:val="00E74791"/>
    <w:rsid w:val="00E77ABC"/>
    <w:rsid w:val="00E801A9"/>
    <w:rsid w:val="00E8593A"/>
    <w:rsid w:val="00EA79E3"/>
    <w:rsid w:val="00EB415A"/>
    <w:rsid w:val="00EB4352"/>
    <w:rsid w:val="00ED1CED"/>
    <w:rsid w:val="00ED2D5A"/>
    <w:rsid w:val="00ED55CC"/>
    <w:rsid w:val="00EE15E4"/>
    <w:rsid w:val="00EE4399"/>
    <w:rsid w:val="00EE54A7"/>
    <w:rsid w:val="00EE5530"/>
    <w:rsid w:val="00EE6157"/>
    <w:rsid w:val="00F0206E"/>
    <w:rsid w:val="00F13C5B"/>
    <w:rsid w:val="00F13CA6"/>
    <w:rsid w:val="00F166B6"/>
    <w:rsid w:val="00F1694C"/>
    <w:rsid w:val="00F16D47"/>
    <w:rsid w:val="00F22F37"/>
    <w:rsid w:val="00F3192B"/>
    <w:rsid w:val="00F412E1"/>
    <w:rsid w:val="00F42E1B"/>
    <w:rsid w:val="00F44C13"/>
    <w:rsid w:val="00F54A6B"/>
    <w:rsid w:val="00F6259A"/>
    <w:rsid w:val="00F625DA"/>
    <w:rsid w:val="00F67DE8"/>
    <w:rsid w:val="00F73837"/>
    <w:rsid w:val="00F73A1D"/>
    <w:rsid w:val="00F746CE"/>
    <w:rsid w:val="00F81523"/>
    <w:rsid w:val="00F85ADC"/>
    <w:rsid w:val="00F97100"/>
    <w:rsid w:val="00F97930"/>
    <w:rsid w:val="00FB729D"/>
    <w:rsid w:val="00FC0E4D"/>
    <w:rsid w:val="00FC4A7A"/>
    <w:rsid w:val="00FD1363"/>
    <w:rsid w:val="00FD5746"/>
    <w:rsid w:val="00FD6338"/>
    <w:rsid w:val="00FF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4B1DB"/>
  <w15:docId w15:val="{8EA6AED4-71AE-4E9C-9F1C-74BE4F07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844E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s.unn.ru/fksold/download/ustuxova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69E4-9B01-4AC9-ABBF-8C643122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37</Pages>
  <Words>10785</Words>
  <Characters>61477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72118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Бахарев Юрий Александрович</cp:lastModifiedBy>
  <cp:revision>12</cp:revision>
  <cp:lastPrinted>2016-04-25T05:59:00Z</cp:lastPrinted>
  <dcterms:created xsi:type="dcterms:W3CDTF">2019-06-17T09:03:00Z</dcterms:created>
  <dcterms:modified xsi:type="dcterms:W3CDTF">2020-05-07T06:23:00Z</dcterms:modified>
</cp:coreProperties>
</file>