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6" w:type="dxa"/>
        <w:tblLook w:val="0000"/>
      </w:tblPr>
      <w:tblGrid>
        <w:gridCol w:w="1242"/>
        <w:gridCol w:w="8612"/>
      </w:tblGrid>
      <w:tr w:rsidR="00CD502F">
        <w:trPr>
          <w:cantSplit/>
        </w:trPr>
        <w:tc>
          <w:tcPr>
            <w:tcW w:w="1242" w:type="dxa"/>
            <w:vMerge w:val="restart"/>
            <w:tcBorders>
              <w:top w:val="nil"/>
              <w:left w:val="nil"/>
              <w:bottom w:val="nil"/>
              <w:right w:val="nil"/>
            </w:tcBorders>
          </w:tcPr>
          <w:p w:rsidR="00CD502F" w:rsidRDefault="00CD502F">
            <w:pPr>
              <w:jc w:val="center"/>
              <w:outlineLvl w:val="0"/>
              <w:rPr>
                <w:color w:val="000000"/>
                <w:lang w:eastAsia="en-US"/>
              </w:rPr>
            </w:pPr>
            <w:r>
              <w:rPr>
                <w:color w:val="000000"/>
              </w:rPr>
              <w:t xml:space="preserve">  </w:t>
            </w:r>
            <w:r>
              <w:rPr>
                <w:color w:val="000000"/>
              </w:rPr>
              <w:br w:type="page"/>
            </w:r>
            <w:r>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оготип" style="width:42.6pt;height:44.4pt;visibility:visible">
                  <v:imagedata r:id="rId7" o:title="" grayscale="t" bilevel="t"/>
                </v:shape>
              </w:pict>
            </w:r>
          </w:p>
        </w:tc>
        <w:tc>
          <w:tcPr>
            <w:tcW w:w="8612" w:type="dxa"/>
            <w:tcBorders>
              <w:top w:val="nil"/>
              <w:left w:val="nil"/>
              <w:bottom w:val="nil"/>
              <w:right w:val="nil"/>
            </w:tcBorders>
          </w:tcPr>
          <w:p w:rsidR="00CD502F" w:rsidRDefault="00CD502F">
            <w:pPr>
              <w:tabs>
                <w:tab w:val="center" w:pos="4677"/>
                <w:tab w:val="right" w:pos="9355"/>
              </w:tabs>
              <w:jc w:val="center"/>
              <w:rPr>
                <w:b/>
                <w:bCs/>
                <w:smallCaps/>
                <w:color w:val="000000"/>
                <w:sz w:val="20"/>
                <w:szCs w:val="20"/>
                <w:lang w:eastAsia="en-US"/>
              </w:rPr>
            </w:pPr>
            <w:r>
              <w:rPr>
                <w:b/>
                <w:bCs/>
                <w:smallCaps/>
                <w:color w:val="000000"/>
                <w:sz w:val="20"/>
                <w:szCs w:val="20"/>
                <w:lang w:eastAsia="en-US"/>
              </w:rPr>
              <w:t>МИНИСТЕРСТВО НАУКИ И ВЫСШЕГО ОБРАЗОВАНИЯ  РОССИЙСКОЙ ФЕДЕРАЦИИ</w:t>
            </w:r>
          </w:p>
        </w:tc>
      </w:tr>
      <w:tr w:rsidR="00CD502F">
        <w:trPr>
          <w:cantSplit/>
        </w:trPr>
        <w:tc>
          <w:tcPr>
            <w:tcW w:w="1242" w:type="dxa"/>
            <w:vMerge/>
            <w:tcBorders>
              <w:top w:val="nil"/>
              <w:left w:val="nil"/>
              <w:bottom w:val="nil"/>
              <w:right w:val="nil"/>
            </w:tcBorders>
            <w:vAlign w:val="center"/>
          </w:tcPr>
          <w:p w:rsidR="00CD502F" w:rsidRDefault="00CD502F">
            <w:pPr>
              <w:rPr>
                <w:color w:val="000000"/>
                <w:lang w:eastAsia="en-US"/>
              </w:rPr>
            </w:pPr>
          </w:p>
        </w:tc>
        <w:tc>
          <w:tcPr>
            <w:tcW w:w="8612" w:type="dxa"/>
            <w:tcBorders>
              <w:top w:val="nil"/>
              <w:left w:val="nil"/>
              <w:bottom w:val="nil"/>
              <w:right w:val="nil"/>
            </w:tcBorders>
          </w:tcPr>
          <w:p w:rsidR="00CD502F" w:rsidRDefault="00CD502F">
            <w:pPr>
              <w:tabs>
                <w:tab w:val="center" w:pos="4677"/>
                <w:tab w:val="right" w:pos="9355"/>
              </w:tabs>
              <w:jc w:val="center"/>
              <w:rPr>
                <w:b/>
                <w:bCs/>
                <w:smallCaps/>
                <w:color w:val="000000"/>
                <w:sz w:val="20"/>
                <w:szCs w:val="20"/>
                <w:lang w:eastAsia="en-US"/>
              </w:rPr>
            </w:pPr>
            <w:r>
              <w:rPr>
                <w:b/>
                <w:bCs/>
                <w:smallCaps/>
                <w:color w:val="000000"/>
                <w:sz w:val="20"/>
                <w:szCs w:val="20"/>
                <w:lang w:eastAsia="en-US"/>
              </w:rPr>
              <w:t xml:space="preserve">ФЕДЕРАЛЬНОЕ ГОСУДАРСТВЕННОЕ АВТОНОМНОЕ ОБРАЗОВАТЕЛЬНОЕ УЧРЕЖДЕНИЕ ВЫСШЕГО ОБРАЗОВАНИЯ </w:t>
            </w:r>
            <w:r>
              <w:rPr>
                <w:b/>
                <w:bCs/>
                <w:smallCaps/>
                <w:color w:val="000000"/>
                <w:sz w:val="20"/>
                <w:szCs w:val="20"/>
                <w:lang w:eastAsia="en-US"/>
              </w:rPr>
              <w:br/>
              <w:t>«НАЦИОНАЛЬНЫЙ ИССЛЕДОВАТЕЛЬСКИЙ НИЖЕГОРОДСКИЙ ГОСУДАРСТВЕННЫЙ УНИВЕРСИТЕТ ИМ. Н.И. ЛОБАЧЕВСКОГО»</w:t>
            </w:r>
          </w:p>
        </w:tc>
      </w:tr>
    </w:tbl>
    <w:p w:rsidR="00CD502F" w:rsidRDefault="00CD502F">
      <w:pPr>
        <w:keepNext/>
        <w:jc w:val="center"/>
        <w:rPr>
          <w:b/>
          <w:bCs/>
          <w:color w:val="000000"/>
        </w:rPr>
      </w:pPr>
    </w:p>
    <w:p w:rsidR="00CD502F" w:rsidRDefault="00CD502F">
      <w:pPr>
        <w:keepNext/>
        <w:jc w:val="center"/>
        <w:rPr>
          <w:b/>
          <w:bCs/>
          <w:color w:val="000000"/>
        </w:rPr>
      </w:pPr>
    </w:p>
    <w:p w:rsidR="00CD502F" w:rsidRDefault="00CD502F">
      <w:pPr>
        <w:keepNext/>
        <w:jc w:val="center"/>
        <w:rPr>
          <w:b/>
          <w:bCs/>
          <w:color w:val="000000"/>
        </w:rPr>
      </w:pPr>
    </w:p>
    <w:p w:rsidR="00CD502F" w:rsidRDefault="00CD502F">
      <w:pPr>
        <w:keepNext/>
        <w:jc w:val="center"/>
        <w:rPr>
          <w:b/>
          <w:bCs/>
          <w:color w:val="000000"/>
        </w:rPr>
      </w:pPr>
      <w:r>
        <w:rPr>
          <w:b/>
          <w:bCs/>
          <w:color w:val="000000"/>
        </w:rPr>
        <w:t xml:space="preserve">Факультет социальных наук  </w:t>
      </w:r>
    </w:p>
    <w:p w:rsidR="00CD502F" w:rsidRDefault="00CD502F">
      <w:pPr>
        <w:keepNext/>
        <w:jc w:val="center"/>
        <w:rPr>
          <w:b/>
          <w:bCs/>
          <w:color w:val="000000"/>
        </w:rPr>
      </w:pPr>
    </w:p>
    <w:p w:rsidR="00CD502F" w:rsidRDefault="00CD502F">
      <w:pPr>
        <w:keepNext/>
        <w:jc w:val="center"/>
        <w:rPr>
          <w:b/>
          <w:bCs/>
          <w:color w:val="000000"/>
        </w:rPr>
      </w:pPr>
    </w:p>
    <w:p w:rsidR="00CD502F" w:rsidRDefault="00CD502F">
      <w:pPr>
        <w:keepNext/>
        <w:jc w:val="center"/>
        <w:rPr>
          <w:b/>
          <w:bCs/>
          <w:color w:val="000000"/>
        </w:rPr>
      </w:pPr>
    </w:p>
    <w:p w:rsidR="00CD502F" w:rsidRDefault="00CD502F">
      <w:pPr>
        <w:rPr>
          <w:b/>
          <w:bCs/>
          <w:color w:val="000000"/>
        </w:rPr>
      </w:pPr>
    </w:p>
    <w:p w:rsidR="00CD502F" w:rsidRDefault="00CD502F">
      <w:pPr>
        <w:spacing w:after="200"/>
        <w:ind w:left="5500"/>
        <w:jc w:val="center"/>
        <w:rPr>
          <w:sz w:val="26"/>
          <w:szCs w:val="26"/>
        </w:rPr>
      </w:pPr>
      <w:r>
        <w:rPr>
          <w:sz w:val="26"/>
          <w:szCs w:val="26"/>
        </w:rPr>
        <w:t>УТВЕРЖДЕНО</w:t>
      </w:r>
    </w:p>
    <w:p w:rsidR="00CD502F" w:rsidRDefault="00CD502F">
      <w:pPr>
        <w:widowControl w:val="0"/>
        <w:spacing w:after="200"/>
        <w:ind w:left="5500" w:firstLine="400"/>
        <w:jc w:val="both"/>
        <w:rPr>
          <w:rFonts w:eastAsia="Times New Roman"/>
          <w:sz w:val="26"/>
          <w:szCs w:val="26"/>
        </w:rPr>
      </w:pPr>
      <w:r>
        <w:rPr>
          <w:sz w:val="26"/>
          <w:szCs w:val="26"/>
        </w:rPr>
        <w:t>Ученым советом ННГУ</w:t>
      </w:r>
    </w:p>
    <w:p w:rsidR="00CD502F" w:rsidRDefault="00CD502F">
      <w:pPr>
        <w:widowControl w:val="0"/>
        <w:spacing w:after="200"/>
        <w:ind w:left="5500" w:hanging="100"/>
        <w:jc w:val="both"/>
        <w:rPr>
          <w:rFonts w:eastAsia="Times New Roman"/>
          <w:sz w:val="26"/>
          <w:szCs w:val="26"/>
        </w:rPr>
      </w:pPr>
      <w:r>
        <w:rPr>
          <w:sz w:val="26"/>
          <w:szCs w:val="26"/>
        </w:rPr>
        <w:t>3 июня 2020 года, протокол №6</w:t>
      </w:r>
    </w:p>
    <w:p w:rsidR="00CD502F" w:rsidRDefault="00CD502F">
      <w:pPr>
        <w:keepNext/>
        <w:jc w:val="center"/>
        <w:rPr>
          <w:b/>
          <w:bCs/>
          <w:color w:val="000000"/>
        </w:rPr>
      </w:pPr>
    </w:p>
    <w:p w:rsidR="00CD502F" w:rsidRDefault="00CD502F">
      <w:pPr>
        <w:keepNext/>
        <w:jc w:val="center"/>
        <w:rPr>
          <w:b/>
          <w:bCs/>
          <w:color w:val="000000"/>
        </w:rPr>
      </w:pPr>
    </w:p>
    <w:p w:rsidR="00CD502F" w:rsidRDefault="00CD502F">
      <w:pPr>
        <w:keepNext/>
        <w:jc w:val="center"/>
        <w:rPr>
          <w:b/>
          <w:bCs/>
          <w:color w:val="000000"/>
        </w:rPr>
      </w:pPr>
    </w:p>
    <w:p w:rsidR="00CD502F" w:rsidRDefault="00CD502F">
      <w:pPr>
        <w:keepNext/>
        <w:jc w:val="center"/>
        <w:rPr>
          <w:b/>
          <w:bCs/>
          <w:color w:val="000000"/>
        </w:rPr>
      </w:pPr>
    </w:p>
    <w:p w:rsidR="00CD502F" w:rsidRDefault="00CD502F">
      <w:pPr>
        <w:keepNext/>
        <w:jc w:val="center"/>
        <w:rPr>
          <w:b/>
          <w:bCs/>
          <w:color w:val="000000"/>
        </w:rPr>
      </w:pPr>
    </w:p>
    <w:p w:rsidR="00CD502F" w:rsidRDefault="00CD502F">
      <w:pPr>
        <w:shd w:val="clear" w:color="auto" w:fill="FFFFFF"/>
        <w:tabs>
          <w:tab w:val="left" w:leader="underscore" w:pos="2326"/>
          <w:tab w:val="left" w:leader="underscore" w:pos="6098"/>
          <w:tab w:val="left" w:leader="underscore" w:pos="8489"/>
        </w:tabs>
        <w:jc w:val="center"/>
        <w:rPr>
          <w:b/>
          <w:bCs/>
          <w:color w:val="000000"/>
          <w:sz w:val="28"/>
          <w:szCs w:val="28"/>
        </w:rPr>
      </w:pPr>
      <w:r>
        <w:rPr>
          <w:b/>
          <w:bCs/>
          <w:color w:val="000000"/>
          <w:sz w:val="28"/>
          <w:szCs w:val="28"/>
        </w:rPr>
        <w:t>ПРОГРАММА ГОСУДАРСТВЕННОЙ ИТОГОВОЙ АТТЕСТАЦИИ</w:t>
      </w:r>
    </w:p>
    <w:p w:rsidR="00CD502F" w:rsidRDefault="00CD502F">
      <w:pPr>
        <w:shd w:val="clear" w:color="auto" w:fill="FFFFFF"/>
        <w:tabs>
          <w:tab w:val="left" w:leader="underscore" w:pos="2326"/>
          <w:tab w:val="left" w:leader="underscore" w:pos="6098"/>
          <w:tab w:val="left" w:leader="underscore" w:pos="8489"/>
        </w:tabs>
        <w:jc w:val="center"/>
        <w:rPr>
          <w:color w:val="000000"/>
        </w:rPr>
      </w:pPr>
    </w:p>
    <w:p w:rsidR="00CD502F" w:rsidRDefault="00CD502F">
      <w:pPr>
        <w:shd w:val="clear" w:color="auto" w:fill="FFFFFF"/>
        <w:tabs>
          <w:tab w:val="left" w:leader="underscore" w:pos="2326"/>
          <w:tab w:val="left" w:leader="underscore" w:pos="6098"/>
          <w:tab w:val="left" w:leader="underscore" w:pos="8489"/>
        </w:tabs>
        <w:jc w:val="center"/>
        <w:rPr>
          <w:color w:val="000000"/>
          <w:sz w:val="28"/>
          <w:szCs w:val="28"/>
        </w:rPr>
      </w:pPr>
    </w:p>
    <w:p w:rsidR="00CD502F" w:rsidRDefault="00CD502F">
      <w:pPr>
        <w:shd w:val="clear" w:color="auto" w:fill="FFFFFF"/>
        <w:tabs>
          <w:tab w:val="left" w:leader="underscore" w:pos="2326"/>
          <w:tab w:val="left" w:leader="underscore" w:pos="6098"/>
          <w:tab w:val="left" w:leader="underscore" w:pos="8489"/>
        </w:tabs>
        <w:jc w:val="center"/>
        <w:rPr>
          <w:color w:val="000000"/>
          <w:sz w:val="28"/>
          <w:szCs w:val="28"/>
        </w:rPr>
      </w:pPr>
      <w:r>
        <w:rPr>
          <w:color w:val="000000"/>
          <w:sz w:val="28"/>
          <w:szCs w:val="28"/>
        </w:rPr>
        <w:t>Направление подготовки:</w:t>
      </w:r>
    </w:p>
    <w:p w:rsidR="00CD502F" w:rsidRDefault="00CD502F">
      <w:pPr>
        <w:shd w:val="clear" w:color="auto" w:fill="FFFFFF"/>
        <w:tabs>
          <w:tab w:val="left" w:leader="underscore" w:pos="2326"/>
          <w:tab w:val="left" w:leader="underscore" w:pos="6098"/>
          <w:tab w:val="left" w:leader="underscore" w:pos="8489"/>
        </w:tabs>
        <w:jc w:val="center"/>
        <w:rPr>
          <w:b/>
          <w:bCs/>
          <w:color w:val="000000"/>
          <w:sz w:val="28"/>
          <w:szCs w:val="28"/>
        </w:rPr>
      </w:pPr>
      <w:r>
        <w:rPr>
          <w:b/>
          <w:bCs/>
          <w:color w:val="000000"/>
          <w:sz w:val="28"/>
          <w:szCs w:val="28"/>
        </w:rPr>
        <w:t>37.03.01. Психология</w:t>
      </w:r>
    </w:p>
    <w:p w:rsidR="00CD502F" w:rsidRDefault="00CD502F">
      <w:pPr>
        <w:shd w:val="clear" w:color="auto" w:fill="FFFFFF"/>
        <w:tabs>
          <w:tab w:val="left" w:pos="3089"/>
          <w:tab w:val="left" w:leader="underscore" w:pos="8287"/>
        </w:tabs>
        <w:jc w:val="center"/>
        <w:rPr>
          <w:i/>
          <w:iCs/>
          <w:color w:val="000000"/>
          <w:sz w:val="28"/>
          <w:szCs w:val="28"/>
        </w:rPr>
      </w:pPr>
    </w:p>
    <w:p w:rsidR="00CD502F" w:rsidRDefault="00CD502F">
      <w:pPr>
        <w:shd w:val="clear" w:color="auto" w:fill="FFFFFF"/>
        <w:tabs>
          <w:tab w:val="left" w:pos="3089"/>
          <w:tab w:val="left" w:leader="underscore" w:pos="8287"/>
        </w:tabs>
        <w:jc w:val="center"/>
        <w:rPr>
          <w:color w:val="000000"/>
          <w:sz w:val="28"/>
          <w:szCs w:val="28"/>
        </w:rPr>
      </w:pPr>
      <w:r>
        <w:rPr>
          <w:color w:val="000000"/>
          <w:sz w:val="28"/>
          <w:szCs w:val="28"/>
        </w:rPr>
        <w:t>Профиль программы:</w:t>
      </w:r>
    </w:p>
    <w:p w:rsidR="00CD502F" w:rsidRDefault="00CD502F">
      <w:pPr>
        <w:shd w:val="clear" w:color="auto" w:fill="FFFFFF"/>
        <w:tabs>
          <w:tab w:val="left" w:pos="3089"/>
          <w:tab w:val="left" w:leader="underscore" w:pos="8287"/>
        </w:tabs>
        <w:jc w:val="center"/>
        <w:rPr>
          <w:b/>
          <w:bCs/>
          <w:color w:val="000000"/>
          <w:sz w:val="28"/>
          <w:szCs w:val="28"/>
        </w:rPr>
      </w:pPr>
      <w:r>
        <w:rPr>
          <w:b/>
          <w:bCs/>
          <w:color w:val="000000"/>
          <w:sz w:val="28"/>
          <w:szCs w:val="28"/>
        </w:rPr>
        <w:t>Общая и практическая психология</w:t>
      </w:r>
    </w:p>
    <w:p w:rsidR="00CD502F" w:rsidRDefault="00CD502F">
      <w:pPr>
        <w:shd w:val="clear" w:color="auto" w:fill="FFFFFF"/>
        <w:tabs>
          <w:tab w:val="left" w:leader="underscore" w:pos="0"/>
          <w:tab w:val="left" w:pos="3089"/>
          <w:tab w:val="left" w:leader="underscore" w:pos="8287"/>
        </w:tabs>
        <w:jc w:val="center"/>
        <w:rPr>
          <w:b/>
          <w:bCs/>
          <w:color w:val="000000"/>
          <w:sz w:val="28"/>
          <w:szCs w:val="28"/>
        </w:rPr>
      </w:pPr>
    </w:p>
    <w:p w:rsidR="00CD502F" w:rsidRDefault="00CD502F">
      <w:pPr>
        <w:shd w:val="clear" w:color="auto" w:fill="FFFFFF"/>
        <w:tabs>
          <w:tab w:val="left" w:leader="underscore" w:pos="0"/>
          <w:tab w:val="left" w:pos="3089"/>
          <w:tab w:val="left" w:leader="underscore" w:pos="8287"/>
        </w:tabs>
        <w:jc w:val="center"/>
        <w:rPr>
          <w:b/>
          <w:bCs/>
          <w:color w:val="000000"/>
          <w:sz w:val="28"/>
          <w:szCs w:val="28"/>
        </w:rPr>
      </w:pPr>
    </w:p>
    <w:p w:rsidR="00CD502F" w:rsidRDefault="00CD502F">
      <w:pPr>
        <w:shd w:val="clear" w:color="auto" w:fill="FFFFFF"/>
        <w:tabs>
          <w:tab w:val="left" w:leader="underscore" w:pos="0"/>
          <w:tab w:val="left" w:pos="3089"/>
          <w:tab w:val="left" w:leader="underscore" w:pos="8287"/>
        </w:tabs>
        <w:jc w:val="center"/>
        <w:rPr>
          <w:b/>
          <w:bCs/>
          <w:color w:val="000000"/>
          <w:sz w:val="28"/>
          <w:szCs w:val="28"/>
        </w:rPr>
      </w:pPr>
    </w:p>
    <w:p w:rsidR="00CD502F" w:rsidRDefault="00CD502F">
      <w:pPr>
        <w:shd w:val="clear" w:color="auto" w:fill="FFFFFF"/>
        <w:tabs>
          <w:tab w:val="left" w:leader="underscore" w:pos="0"/>
          <w:tab w:val="left" w:pos="3089"/>
          <w:tab w:val="left" w:leader="underscore" w:pos="8287"/>
        </w:tabs>
        <w:jc w:val="center"/>
        <w:rPr>
          <w:color w:val="000000"/>
          <w:sz w:val="28"/>
          <w:szCs w:val="28"/>
        </w:rPr>
      </w:pPr>
      <w:r>
        <w:rPr>
          <w:color w:val="000000"/>
          <w:sz w:val="28"/>
          <w:szCs w:val="28"/>
        </w:rPr>
        <w:t>Квалификация:</w:t>
      </w:r>
    </w:p>
    <w:p w:rsidR="00CD502F" w:rsidRDefault="00CD502F">
      <w:pPr>
        <w:shd w:val="clear" w:color="auto" w:fill="FFFFFF"/>
        <w:tabs>
          <w:tab w:val="left" w:leader="underscore" w:pos="0"/>
          <w:tab w:val="left" w:pos="3089"/>
          <w:tab w:val="left" w:leader="underscore" w:pos="8287"/>
        </w:tabs>
        <w:jc w:val="center"/>
        <w:rPr>
          <w:b/>
          <w:bCs/>
          <w:color w:val="000000"/>
          <w:sz w:val="28"/>
          <w:szCs w:val="28"/>
        </w:rPr>
      </w:pPr>
      <w:r>
        <w:rPr>
          <w:b/>
          <w:bCs/>
          <w:color w:val="000000"/>
          <w:sz w:val="28"/>
          <w:szCs w:val="28"/>
        </w:rPr>
        <w:t>Бакалавр</w:t>
      </w:r>
    </w:p>
    <w:p w:rsidR="00CD502F" w:rsidRDefault="00CD502F">
      <w:pPr>
        <w:rPr>
          <w:color w:val="000000"/>
          <w:sz w:val="28"/>
          <w:szCs w:val="28"/>
        </w:rPr>
      </w:pPr>
    </w:p>
    <w:p w:rsidR="00CD502F" w:rsidRDefault="00CD502F">
      <w:pPr>
        <w:rPr>
          <w:color w:val="000000"/>
          <w:sz w:val="28"/>
          <w:szCs w:val="28"/>
        </w:rPr>
      </w:pPr>
    </w:p>
    <w:p w:rsidR="00CD502F" w:rsidRDefault="00CD502F">
      <w:pPr>
        <w:jc w:val="center"/>
        <w:rPr>
          <w:color w:val="000000"/>
          <w:sz w:val="28"/>
          <w:szCs w:val="28"/>
        </w:rPr>
      </w:pPr>
      <w:r>
        <w:rPr>
          <w:color w:val="000000"/>
          <w:sz w:val="28"/>
          <w:szCs w:val="28"/>
        </w:rPr>
        <w:t>Форма обучения:</w:t>
      </w:r>
    </w:p>
    <w:p w:rsidR="00CD502F" w:rsidRDefault="00CD502F">
      <w:pPr>
        <w:jc w:val="center"/>
        <w:rPr>
          <w:b/>
          <w:bCs/>
          <w:color w:val="000000"/>
          <w:sz w:val="28"/>
          <w:szCs w:val="28"/>
        </w:rPr>
      </w:pPr>
      <w:r>
        <w:rPr>
          <w:b/>
          <w:bCs/>
          <w:color w:val="000000"/>
          <w:sz w:val="28"/>
          <w:szCs w:val="28"/>
        </w:rPr>
        <w:t>очная, очно-заочная</w:t>
      </w:r>
    </w:p>
    <w:p w:rsidR="00CD502F" w:rsidRDefault="00CD502F">
      <w:pPr>
        <w:shd w:val="clear" w:color="auto" w:fill="FFFFFF"/>
        <w:jc w:val="center"/>
        <w:rPr>
          <w:b/>
          <w:bCs/>
          <w:color w:val="000000"/>
          <w:sz w:val="28"/>
          <w:szCs w:val="28"/>
        </w:rPr>
      </w:pPr>
    </w:p>
    <w:p w:rsidR="00CD502F" w:rsidRDefault="00CD502F">
      <w:pPr>
        <w:jc w:val="center"/>
        <w:rPr>
          <w:color w:val="000000"/>
          <w:sz w:val="28"/>
          <w:szCs w:val="28"/>
        </w:rPr>
      </w:pPr>
    </w:p>
    <w:p w:rsidR="00CD502F" w:rsidRDefault="00CD502F">
      <w:pPr>
        <w:jc w:val="center"/>
        <w:rPr>
          <w:color w:val="000000"/>
          <w:sz w:val="28"/>
          <w:szCs w:val="28"/>
        </w:rPr>
      </w:pPr>
    </w:p>
    <w:p w:rsidR="00CD502F" w:rsidRDefault="00CD502F">
      <w:pPr>
        <w:jc w:val="center"/>
        <w:rPr>
          <w:color w:val="000000"/>
          <w:sz w:val="28"/>
          <w:szCs w:val="28"/>
        </w:rPr>
      </w:pPr>
    </w:p>
    <w:p w:rsidR="00CD502F" w:rsidRDefault="00CD502F">
      <w:pPr>
        <w:jc w:val="center"/>
        <w:rPr>
          <w:color w:val="000000"/>
          <w:sz w:val="28"/>
          <w:szCs w:val="28"/>
        </w:rPr>
      </w:pPr>
    </w:p>
    <w:p w:rsidR="00CD502F" w:rsidRDefault="00CD502F">
      <w:pPr>
        <w:jc w:val="center"/>
        <w:rPr>
          <w:color w:val="000000"/>
        </w:rPr>
      </w:pPr>
      <w:r>
        <w:rPr>
          <w:color w:val="000000"/>
        </w:rPr>
        <w:t xml:space="preserve">Нижний Новгород,  2020 </w:t>
      </w:r>
    </w:p>
    <w:p w:rsidR="00CD502F" w:rsidRDefault="00CD502F">
      <w:pPr>
        <w:jc w:val="center"/>
        <w:rPr>
          <w:color w:val="000000"/>
        </w:rPr>
      </w:pPr>
      <w:r>
        <w:rPr>
          <w:color w:val="000000"/>
        </w:rPr>
        <w:br w:type="page"/>
      </w:r>
    </w:p>
    <w:p w:rsidR="00CD502F" w:rsidRDefault="00CD502F">
      <w:pPr>
        <w:ind w:firstLine="709"/>
        <w:rPr>
          <w:color w:val="000000"/>
        </w:rPr>
      </w:pPr>
    </w:p>
    <w:p w:rsidR="00CD502F" w:rsidRDefault="00CD502F">
      <w:pPr>
        <w:jc w:val="both"/>
        <w:rPr>
          <w:color w:val="000000"/>
        </w:rPr>
      </w:pPr>
      <w:r>
        <w:rPr>
          <w:color w:val="000000"/>
        </w:rPr>
        <w:t>Программа составлена в соответствии с требованиями ФГОС ВО по направлению подготовки 37.03.01 Психология (уровень бакалавриата).</w:t>
      </w:r>
    </w:p>
    <w:p w:rsidR="00CD502F" w:rsidRDefault="00CD502F">
      <w:pPr>
        <w:rPr>
          <w:color w:val="000000"/>
        </w:rPr>
      </w:pPr>
    </w:p>
    <w:p w:rsidR="00CD502F" w:rsidRDefault="00CD502F">
      <w:pPr>
        <w:rPr>
          <w:color w:val="000000"/>
        </w:rPr>
      </w:pPr>
      <w:r>
        <w:rPr>
          <w:color w:val="000000"/>
        </w:rPr>
        <w:t xml:space="preserve">Авторы: </w:t>
      </w:r>
    </w:p>
    <w:p w:rsidR="00CD502F" w:rsidRDefault="00CD502F">
      <w:pPr>
        <w:pStyle w:val="NormalWeb"/>
        <w:spacing w:before="0" w:beforeAutospacing="0" w:after="0" w:afterAutospacing="0"/>
        <w:ind w:firstLine="851"/>
        <w:jc w:val="both"/>
        <w:rPr>
          <w:color w:val="000000"/>
        </w:rPr>
      </w:pPr>
      <w:r>
        <w:rPr>
          <w:color w:val="000000"/>
        </w:rPr>
        <w:t>Маркелова Т.В., д.психол.н., зав. кафедрой общей и социальной психологии факультета социальных наук ННГУ;</w:t>
      </w:r>
    </w:p>
    <w:p w:rsidR="00CD502F" w:rsidRDefault="00CD502F">
      <w:pPr>
        <w:pStyle w:val="NormalWeb"/>
        <w:spacing w:before="0" w:beforeAutospacing="0" w:after="0" w:afterAutospacing="0"/>
        <w:ind w:firstLine="851"/>
        <w:jc w:val="both"/>
        <w:rPr>
          <w:color w:val="000000"/>
        </w:rPr>
      </w:pPr>
      <w:r>
        <w:rPr>
          <w:color w:val="000000"/>
        </w:rPr>
        <w:t>Орлов А.В., к.б.н., доцент кафедры психофизиологии факультета социальных наук ННГУ;</w:t>
      </w:r>
    </w:p>
    <w:p w:rsidR="00CD502F" w:rsidRDefault="00CD502F">
      <w:pPr>
        <w:pStyle w:val="NormalWeb"/>
        <w:spacing w:before="0" w:beforeAutospacing="0" w:after="0" w:afterAutospacing="0"/>
        <w:ind w:firstLine="851"/>
        <w:jc w:val="both"/>
        <w:rPr>
          <w:color w:val="000000"/>
        </w:rPr>
      </w:pPr>
      <w:r>
        <w:rPr>
          <w:color w:val="000000"/>
        </w:rPr>
        <w:t>Сергеева О.М., к.психол.н., доцент кафедры социальныой безопасности и гуманитарных технологий факультета социальных наук ННГУ.</w:t>
      </w:r>
    </w:p>
    <w:p w:rsidR="00CD502F" w:rsidRDefault="00CD502F">
      <w:pPr>
        <w:pStyle w:val="NormalWeb"/>
        <w:spacing w:before="0" w:beforeAutospacing="0" w:after="0" w:afterAutospacing="0"/>
        <w:ind w:firstLine="851"/>
        <w:jc w:val="both"/>
        <w:rPr>
          <w:color w:val="000000"/>
        </w:rPr>
      </w:pPr>
    </w:p>
    <w:p w:rsidR="00CD502F" w:rsidRDefault="00CD502F">
      <w:pPr>
        <w:rPr>
          <w:color w:val="000000"/>
          <w:u w:val="single"/>
        </w:rPr>
      </w:pPr>
    </w:p>
    <w:p w:rsidR="00CD502F" w:rsidRDefault="00CD502F">
      <w:pPr>
        <w:tabs>
          <w:tab w:val="left" w:pos="7050"/>
        </w:tabs>
        <w:rPr>
          <w:color w:val="000000"/>
        </w:rPr>
      </w:pPr>
      <w:r>
        <w:rPr>
          <w:color w:val="000000"/>
        </w:rPr>
        <w:tab/>
      </w:r>
    </w:p>
    <w:p w:rsidR="00CD502F" w:rsidRDefault="00CD502F">
      <w:pPr>
        <w:rPr>
          <w:color w:val="000000"/>
        </w:rPr>
      </w:pPr>
      <w:r>
        <w:rPr>
          <w:color w:val="000000"/>
        </w:rPr>
        <w:t xml:space="preserve">Рецензент: </w:t>
      </w:r>
    </w:p>
    <w:p w:rsidR="00CD502F" w:rsidRDefault="00CD502F">
      <w:pPr>
        <w:ind w:firstLine="851"/>
        <w:jc w:val="both"/>
        <w:rPr>
          <w:color w:val="000000"/>
        </w:rPr>
      </w:pPr>
      <w:r>
        <w:rPr>
          <w:color w:val="000000"/>
        </w:rPr>
        <w:t>Князева Т.Н., д.психол.н., профессор, заведующий кафедрой классической и практической психологии федерального государственного бюджетного образовательного учреждения высшего образования «Нижегородский государственный педагогический университет имени Козьмы Минина»</w:t>
      </w:r>
    </w:p>
    <w:p w:rsidR="00CD502F" w:rsidRDefault="00CD502F">
      <w:pPr>
        <w:rPr>
          <w:color w:val="000000"/>
        </w:rPr>
      </w:pPr>
    </w:p>
    <w:p w:rsidR="00CD502F" w:rsidRDefault="00CD502F">
      <w:pPr>
        <w:rPr>
          <w:color w:val="000000"/>
        </w:rPr>
      </w:pPr>
    </w:p>
    <w:p w:rsidR="00CD502F" w:rsidRDefault="00CD502F">
      <w:pPr>
        <w:jc w:val="both"/>
        <w:rPr>
          <w:color w:val="000000"/>
        </w:rPr>
      </w:pPr>
    </w:p>
    <w:p w:rsidR="00CD502F" w:rsidRDefault="00CD502F">
      <w:pPr>
        <w:spacing w:line="216" w:lineRule="auto"/>
        <w:jc w:val="both"/>
        <w:rPr>
          <w:color w:val="000000"/>
          <w:spacing w:val="-4"/>
          <w:lang w:eastAsia="en-US"/>
        </w:rPr>
      </w:pPr>
      <w:r>
        <w:rPr>
          <w:b/>
          <w:bCs/>
          <w:color w:val="000000"/>
          <w:spacing w:val="-4"/>
          <w:lang w:eastAsia="en-US"/>
        </w:rPr>
        <w:t>Принято и рекомендовано к использованию в учебном процессе</w:t>
      </w:r>
    </w:p>
    <w:p w:rsidR="00CD502F" w:rsidRDefault="00CD502F">
      <w:pPr>
        <w:tabs>
          <w:tab w:val="left" w:pos="993"/>
        </w:tabs>
        <w:spacing w:line="216" w:lineRule="auto"/>
        <w:jc w:val="both"/>
        <w:rPr>
          <w:color w:val="000000"/>
        </w:rPr>
      </w:pPr>
      <w:bookmarkStart w:id="0" w:name="_Hlk501369870"/>
      <w:r>
        <w:rPr>
          <w:color w:val="000000"/>
        </w:rPr>
        <w:t>Программа одобрена на заседании учебно-методической комиссии ФСН 07.04.2020, протокол № 7</w:t>
      </w:r>
    </w:p>
    <w:p w:rsidR="00CD502F" w:rsidRDefault="00CD502F">
      <w:pPr>
        <w:tabs>
          <w:tab w:val="left" w:pos="993"/>
        </w:tabs>
        <w:spacing w:line="216" w:lineRule="auto"/>
        <w:jc w:val="both"/>
        <w:rPr>
          <w:color w:val="000000"/>
          <w:spacing w:val="-4"/>
          <w:lang w:eastAsia="en-US"/>
        </w:rPr>
      </w:pPr>
    </w:p>
    <w:p w:rsidR="00CD502F" w:rsidRDefault="00CD502F">
      <w:pPr>
        <w:tabs>
          <w:tab w:val="left" w:pos="993"/>
        </w:tabs>
        <w:spacing w:line="216" w:lineRule="auto"/>
        <w:jc w:val="both"/>
        <w:rPr>
          <w:color w:val="000000"/>
        </w:rPr>
      </w:pPr>
      <w:r>
        <w:rPr>
          <w:color w:val="000000"/>
          <w:spacing w:val="-4"/>
          <w:lang w:eastAsia="en-US"/>
        </w:rPr>
        <w:t xml:space="preserve">Председатель методической комиссии:  Орлов А.В., к.б.н., доцент кафедры психофизиологии  </w:t>
      </w:r>
      <w:r>
        <w:rPr>
          <w:color w:val="000000"/>
        </w:rPr>
        <w:t>факультета социальных наук ННГУ.</w:t>
      </w:r>
    </w:p>
    <w:p w:rsidR="00CD502F" w:rsidRDefault="00CD502F">
      <w:pPr>
        <w:tabs>
          <w:tab w:val="left" w:pos="993"/>
        </w:tabs>
        <w:spacing w:line="216" w:lineRule="auto"/>
        <w:jc w:val="both"/>
        <w:rPr>
          <w:color w:val="000000"/>
          <w:spacing w:val="-4"/>
          <w:lang w:eastAsia="en-US"/>
        </w:rPr>
      </w:pPr>
    </w:p>
    <w:bookmarkEnd w:id="0"/>
    <w:p w:rsidR="00CD502F" w:rsidRDefault="00CD502F">
      <w:pPr>
        <w:jc w:val="center"/>
        <w:rPr>
          <w:b/>
          <w:bCs/>
          <w:color w:val="000000"/>
        </w:rPr>
      </w:pPr>
    </w:p>
    <w:p w:rsidR="00CD502F" w:rsidRDefault="00CD502F">
      <w:pPr>
        <w:rPr>
          <w:b/>
          <w:bCs/>
          <w:color w:val="000000"/>
        </w:rPr>
      </w:pPr>
      <w:r>
        <w:rPr>
          <w:b/>
          <w:bCs/>
          <w:color w:val="000000"/>
        </w:rPr>
        <w:br w:type="page"/>
      </w:r>
    </w:p>
    <w:p w:rsidR="00CD502F" w:rsidRDefault="00CD502F">
      <w:pPr>
        <w:jc w:val="center"/>
        <w:rPr>
          <w:b/>
          <w:bCs/>
          <w:color w:val="000000"/>
        </w:rPr>
      </w:pPr>
    </w:p>
    <w:p w:rsidR="00CD502F" w:rsidRDefault="00CD502F">
      <w:pPr>
        <w:jc w:val="center"/>
        <w:rPr>
          <w:b/>
          <w:bCs/>
          <w:color w:val="000000"/>
        </w:rPr>
      </w:pPr>
      <w:r>
        <w:rPr>
          <w:b/>
          <w:bCs/>
          <w:color w:val="000000"/>
          <w:lang w:eastAsia="en-US"/>
        </w:rPr>
        <w:t>1. МЕСТО ГОСУДАРСТВЕННОЙ ИТОГОВОЙ АТТЕСТАЦИИ В СТРУКТУРЕ ОПОП</w:t>
      </w:r>
    </w:p>
    <w:p w:rsidR="00CD502F" w:rsidRDefault="00CD502F">
      <w:pPr>
        <w:ind w:firstLine="720"/>
        <w:jc w:val="both"/>
        <w:rPr>
          <w:rStyle w:val="Strong"/>
          <w:color w:val="000000"/>
        </w:rPr>
      </w:pPr>
      <w:r>
        <w:t>Государственная итоговая аттестация (ГИА), завершающая 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образовательного стандарта образовательной организации</w:t>
      </w:r>
    </w:p>
    <w:p w:rsidR="00CD502F" w:rsidRDefault="00CD502F">
      <w:pPr>
        <w:tabs>
          <w:tab w:val="left" w:pos="0"/>
          <w:tab w:val="left" w:pos="426"/>
          <w:tab w:val="left" w:pos="993"/>
        </w:tabs>
        <w:ind w:firstLine="709"/>
        <w:jc w:val="both"/>
      </w:pPr>
      <w:r>
        <w:t xml:space="preserve">Государственная итоговая аттестация выпускников по направлению подготовки </w:t>
      </w:r>
      <w:r>
        <w:rPr>
          <w:color w:val="000000"/>
        </w:rPr>
        <w:t>37.03.01 Психология</w:t>
      </w:r>
      <w:r>
        <w:t xml:space="preserve"> проводится в форме следующих государственных аттестационных испытаний:</w:t>
      </w:r>
    </w:p>
    <w:p w:rsidR="00CD502F" w:rsidRDefault="00CD502F">
      <w:pPr>
        <w:ind w:firstLine="851"/>
        <w:jc w:val="both"/>
        <w:rPr>
          <w:color w:val="000000"/>
        </w:rPr>
      </w:pPr>
      <w:r>
        <w:rPr>
          <w:color w:val="000000"/>
        </w:rPr>
        <w:t>а) государственный итоговый междисциплинарный экзамен по направлению подготовки (далее госэкзамен),</w:t>
      </w:r>
    </w:p>
    <w:p w:rsidR="00CD502F" w:rsidRDefault="00CD502F">
      <w:pPr>
        <w:ind w:firstLine="851"/>
        <w:jc w:val="both"/>
        <w:rPr>
          <w:color w:val="000000"/>
          <w:lang w:eastAsia="en-US"/>
        </w:rPr>
      </w:pPr>
      <w:r>
        <w:rPr>
          <w:color w:val="000000"/>
        </w:rPr>
        <w:t>б) выполнение и защиту выпускной квалификационной работы (далее ВКР).</w:t>
      </w:r>
    </w:p>
    <w:p w:rsidR="00CD502F" w:rsidRDefault="00CD502F">
      <w:pPr>
        <w:jc w:val="center"/>
        <w:rPr>
          <w:rStyle w:val="Strong"/>
          <w:color w:val="000000"/>
        </w:rPr>
      </w:pPr>
    </w:p>
    <w:p w:rsidR="00CD502F" w:rsidRDefault="00CD502F">
      <w:pPr>
        <w:jc w:val="both"/>
        <w:rPr>
          <w:b/>
          <w:bCs/>
          <w:color w:val="000000"/>
          <w:lang w:eastAsia="en-US"/>
        </w:rPr>
      </w:pPr>
    </w:p>
    <w:p w:rsidR="00CD502F" w:rsidRDefault="00CD502F">
      <w:pPr>
        <w:jc w:val="both"/>
        <w:rPr>
          <w:color w:val="000000"/>
        </w:rPr>
      </w:pPr>
      <w:r>
        <w:rPr>
          <w:b/>
          <w:bCs/>
          <w:color w:val="000000"/>
          <w:lang w:eastAsia="en-US"/>
        </w:rPr>
        <w:t>2. ТРЕБОВАНИЯ К РЕЗУЛЬТАТАМ ОСВОЕНИЯ ОБРАЗОВАТЕЛЬНОЙ ПРОГРАММЫ</w:t>
      </w:r>
    </w:p>
    <w:p w:rsidR="00CD502F" w:rsidRDefault="00CD502F">
      <w:pPr>
        <w:jc w:val="both"/>
        <w:rPr>
          <w:color w:val="000000"/>
        </w:rPr>
      </w:pPr>
    </w:p>
    <w:p w:rsidR="00CD502F" w:rsidRDefault="00CD502F">
      <w:pPr>
        <w:tabs>
          <w:tab w:val="left" w:pos="-567"/>
        </w:tabs>
        <w:ind w:firstLine="709"/>
        <w:rPr>
          <w:color w:val="000000"/>
        </w:rPr>
      </w:pPr>
      <w:r>
        <w:rPr>
          <w:color w:val="000000"/>
        </w:rPr>
        <w:t xml:space="preserve">Выпускник, освоивший программу, готов решать профессиональные задачи в соответствии с видами профессиональной деятельности: </w:t>
      </w:r>
    </w:p>
    <w:p w:rsidR="00CD502F" w:rsidRDefault="00CD502F">
      <w:pPr>
        <w:pStyle w:val="Default"/>
        <w:ind w:firstLine="709"/>
        <w:jc w:val="both"/>
        <w:rPr>
          <w:i/>
          <w:iCs/>
        </w:rPr>
      </w:pPr>
      <w:r>
        <w:rPr>
          <w:i/>
          <w:iCs/>
        </w:rPr>
        <w:t>Оновные виды деятельности:</w:t>
      </w:r>
    </w:p>
    <w:p w:rsidR="00CD502F" w:rsidRDefault="00CD502F">
      <w:pPr>
        <w:pStyle w:val="ConsPlusNormal"/>
        <w:numPr>
          <w:ilvl w:val="0"/>
          <w:numId w:val="111"/>
        </w:numPr>
        <w:jc w:val="both"/>
        <w:rPr>
          <w:rFonts w:ascii="Times New Roman" w:hAnsi="Times New Roman" w:cs="Times New Roman"/>
          <w:sz w:val="24"/>
          <w:szCs w:val="24"/>
        </w:rPr>
      </w:pPr>
      <w:r>
        <w:rPr>
          <w:rFonts w:ascii="Times New Roman" w:hAnsi="Times New Roman" w:cs="Times New Roman"/>
          <w:sz w:val="24"/>
          <w:szCs w:val="24"/>
        </w:rPr>
        <w:t>научно-исследовательская;</w:t>
      </w:r>
    </w:p>
    <w:p w:rsidR="00CD502F" w:rsidRDefault="00CD502F">
      <w:pPr>
        <w:pStyle w:val="ConsPlusNormal"/>
        <w:numPr>
          <w:ilvl w:val="0"/>
          <w:numId w:val="111"/>
        </w:numPr>
        <w:jc w:val="both"/>
        <w:rPr>
          <w:rFonts w:ascii="Times New Roman" w:hAnsi="Times New Roman" w:cs="Times New Roman"/>
          <w:sz w:val="24"/>
          <w:szCs w:val="24"/>
        </w:rPr>
      </w:pPr>
      <w:r>
        <w:rPr>
          <w:rFonts w:ascii="Times New Roman" w:hAnsi="Times New Roman" w:cs="Times New Roman"/>
          <w:sz w:val="24"/>
          <w:szCs w:val="24"/>
        </w:rPr>
        <w:t>педагогическая;</w:t>
      </w:r>
    </w:p>
    <w:p w:rsidR="00CD502F" w:rsidRDefault="00CD502F">
      <w:pPr>
        <w:pStyle w:val="ConsPlusNormal"/>
        <w:ind w:left="900"/>
        <w:jc w:val="both"/>
        <w:rPr>
          <w:rFonts w:ascii="Times New Roman" w:hAnsi="Times New Roman" w:cs="Times New Roman"/>
          <w:i/>
          <w:iCs/>
          <w:sz w:val="24"/>
          <w:szCs w:val="24"/>
        </w:rPr>
      </w:pPr>
      <w:r>
        <w:rPr>
          <w:rFonts w:ascii="Times New Roman" w:hAnsi="Times New Roman" w:cs="Times New Roman"/>
          <w:i/>
          <w:iCs/>
          <w:sz w:val="24"/>
          <w:szCs w:val="24"/>
        </w:rPr>
        <w:t>Дополнительные виды деятельности:</w:t>
      </w:r>
    </w:p>
    <w:p w:rsidR="00CD502F" w:rsidRDefault="00CD502F">
      <w:pPr>
        <w:pStyle w:val="ConsPlusNormal"/>
        <w:numPr>
          <w:ilvl w:val="0"/>
          <w:numId w:val="111"/>
        </w:numPr>
        <w:jc w:val="both"/>
        <w:rPr>
          <w:rFonts w:ascii="Times New Roman" w:hAnsi="Times New Roman" w:cs="Times New Roman"/>
          <w:sz w:val="24"/>
          <w:szCs w:val="24"/>
        </w:rPr>
      </w:pPr>
      <w:r>
        <w:rPr>
          <w:rFonts w:ascii="Times New Roman" w:hAnsi="Times New Roman" w:cs="Times New Roman"/>
          <w:sz w:val="24"/>
          <w:szCs w:val="24"/>
        </w:rPr>
        <w:t>практическая;</w:t>
      </w:r>
    </w:p>
    <w:p w:rsidR="00CD502F" w:rsidRDefault="00CD502F">
      <w:pPr>
        <w:tabs>
          <w:tab w:val="left" w:pos="-567"/>
        </w:tabs>
        <w:ind w:firstLine="709"/>
        <w:rPr>
          <w:color w:val="000000"/>
        </w:rPr>
      </w:pPr>
      <w:r>
        <w:t>организационно-управленческая.</w:t>
      </w:r>
    </w:p>
    <w:p w:rsidR="00CD502F" w:rsidRDefault="00CD502F">
      <w:pPr>
        <w:tabs>
          <w:tab w:val="left" w:pos="-567"/>
        </w:tabs>
        <w:rPr>
          <w:color w:val="000000"/>
        </w:rPr>
      </w:pPr>
      <w:r>
        <w:rPr>
          <w:color w:val="000000"/>
        </w:rPr>
        <w:t xml:space="preserve"> на которые ориентирована программа бакалавриата по направлению подготовки 37.03.01 Психология</w:t>
      </w:r>
      <w:r>
        <w:t>, профиль/направленность Общая и практическая психология.</w:t>
      </w:r>
    </w:p>
    <w:p w:rsidR="00CD502F" w:rsidRDefault="00CD502F">
      <w:pPr>
        <w:tabs>
          <w:tab w:val="left" w:pos="1009"/>
        </w:tabs>
        <w:ind w:firstLine="709"/>
        <w:rPr>
          <w:color w:val="000000"/>
        </w:rPr>
      </w:pPr>
    </w:p>
    <w:p w:rsidR="00CD502F" w:rsidRDefault="00CD502F">
      <w:pPr>
        <w:tabs>
          <w:tab w:val="left" w:pos="1009"/>
        </w:tabs>
        <w:ind w:firstLine="709"/>
        <w:rPr>
          <w:color w:val="000000"/>
        </w:rPr>
      </w:pPr>
      <w:r>
        <w:rPr>
          <w:color w:val="000000"/>
        </w:rPr>
        <w:t xml:space="preserve">Результаты освоения образовательной программы </w:t>
      </w:r>
    </w:p>
    <w:p w:rsidR="00CD502F" w:rsidRDefault="00CD502F">
      <w:pPr>
        <w:jc w:val="both"/>
        <w:rPr>
          <w:rStyle w:val="Strong"/>
          <w:color w:val="000000"/>
        </w:rPr>
      </w:pPr>
    </w:p>
    <w:p w:rsidR="00CD502F" w:rsidRDefault="00CD502F">
      <w:pPr>
        <w:ind w:firstLine="851"/>
        <w:jc w:val="both"/>
        <w:rPr>
          <w:color w:val="000000"/>
        </w:rPr>
      </w:pPr>
      <w:r>
        <w:rPr>
          <w:rStyle w:val="Strong"/>
          <w:b w:val="0"/>
          <w:bCs w:val="0"/>
          <w:color w:val="000000"/>
        </w:rPr>
        <w:t>Государственная итоговая аттестация</w:t>
      </w:r>
      <w:r>
        <w:rPr>
          <w:rStyle w:val="Emphasis"/>
          <w:color w:val="000000"/>
        </w:rPr>
        <w:t xml:space="preserve"> </w:t>
      </w:r>
      <w:r>
        <w:rPr>
          <w:color w:val="000000"/>
        </w:rPr>
        <w:t>(ГИА) выпускников бакалавриата факультета социальных наук ННГУ по направлению подготовки 37.03.01 Психология – это завершающая обучение в вузе итоговая форма оценки степени и уровня освоения обучающимися основной профессиональной образовательной программы (ОПОП).</w:t>
      </w:r>
    </w:p>
    <w:p w:rsidR="00CD502F" w:rsidRDefault="00CD502F">
      <w:pPr>
        <w:ind w:firstLine="851"/>
        <w:jc w:val="both"/>
        <w:rPr>
          <w:color w:val="000000"/>
        </w:rPr>
      </w:pPr>
      <w:r>
        <w:rPr>
          <w:color w:val="000000"/>
        </w:rPr>
        <w:t>Целью ГИА является определение соответствия результатов освоения обучающимися ОПОП ННГУ по направлению подготовки 37.03.01 Психология требованиям соответствующего Федерального государственного образовательного стандарта высшего образования (ФГОС ВО) по направлению подготовки бакалавров 37.03.01 Психология, утвержденный приказом Министерства образования и науки РФ № 946 от 7.08.2014 г.</w:t>
      </w:r>
    </w:p>
    <w:p w:rsidR="00CD502F" w:rsidRDefault="00CD502F">
      <w:pPr>
        <w:ind w:firstLine="851"/>
        <w:jc w:val="both"/>
        <w:rPr>
          <w:rStyle w:val="2"/>
          <w:sz w:val="24"/>
          <w:szCs w:val="24"/>
          <w:lang w:eastAsia="ru-RU"/>
        </w:rPr>
      </w:pPr>
      <w:r>
        <w:rPr>
          <w:rStyle w:val="2"/>
          <w:sz w:val="24"/>
          <w:szCs w:val="24"/>
          <w:lang w:eastAsia="ru-RU"/>
        </w:rPr>
        <w:t xml:space="preserve">К подготовке и прохождению ГИА допускаются студенты, успешно освоившие ОПОП ННГУ по направлению подготовки бакалавров </w:t>
      </w:r>
      <w:r>
        <w:rPr>
          <w:color w:val="000000"/>
        </w:rPr>
        <w:t>37.03.01 Психология.</w:t>
      </w:r>
    </w:p>
    <w:p w:rsidR="00CD502F" w:rsidRDefault="00CD502F">
      <w:pPr>
        <w:ind w:firstLine="851"/>
        <w:jc w:val="both"/>
        <w:rPr>
          <w:color w:val="000000"/>
        </w:rPr>
      </w:pPr>
      <w:r>
        <w:rPr>
          <w:color w:val="000000"/>
        </w:rPr>
        <w:t>Государственная итоговая аттестация выпускников ННГУ включает в себя два государственных аттестационных испытания:</w:t>
      </w:r>
    </w:p>
    <w:p w:rsidR="00CD502F" w:rsidRDefault="00CD502F">
      <w:pPr>
        <w:ind w:firstLine="851"/>
        <w:jc w:val="both"/>
        <w:rPr>
          <w:color w:val="000000"/>
        </w:rPr>
      </w:pPr>
      <w:r>
        <w:rPr>
          <w:color w:val="000000"/>
        </w:rPr>
        <w:t>Государственная итоговая аттестация проводится государственной экзаменационной  комиссией (ГЭК) по направлению подготовки бакалавров 37.03.01 Психология.</w:t>
      </w:r>
    </w:p>
    <w:p w:rsidR="00CD502F" w:rsidRDefault="00CD502F">
      <w:pPr>
        <w:ind w:firstLine="851"/>
        <w:jc w:val="both"/>
        <w:rPr>
          <w:color w:val="000000"/>
        </w:rPr>
      </w:pPr>
      <w:r>
        <w:rPr>
          <w:color w:val="000000"/>
        </w:rPr>
        <w:t>Срок проведения ГИА устанавливается в заключительном семестре соответствии с рабочими учебными планами очной, очно-заочной и заочной форм обучения, а также индивидуальными планами обучения студентов.</w:t>
      </w:r>
    </w:p>
    <w:p w:rsidR="00CD502F" w:rsidRDefault="00CD502F">
      <w:pPr>
        <w:ind w:firstLine="851"/>
        <w:jc w:val="both"/>
        <w:rPr>
          <w:color w:val="000000"/>
        </w:rPr>
      </w:pPr>
      <w:r>
        <w:rPr>
          <w:color w:val="000000"/>
        </w:rPr>
        <w:t>Государственная итоговая аттестация выпускников ННГУ проводится очно, независимо от формы обучения.</w:t>
      </w:r>
    </w:p>
    <w:p w:rsidR="00CD502F" w:rsidRDefault="00CD502F">
      <w:pPr>
        <w:ind w:firstLine="851"/>
        <w:jc w:val="both"/>
        <w:rPr>
          <w:color w:val="000000"/>
        </w:rPr>
      </w:pPr>
      <w:r>
        <w:rPr>
          <w:color w:val="000000"/>
        </w:rPr>
        <w:t>При условии успешного прохождения всех установленных форм государственных аттестационных испытаний, входящих в ГИА, обучающемуся выдается документ о высшем образовании и о присуждении квалификации бакалавра по направлению 37.03.01 Психология.</w:t>
      </w:r>
    </w:p>
    <w:p w:rsidR="00CD502F" w:rsidRDefault="00CD502F">
      <w:pPr>
        <w:pStyle w:val="4"/>
        <w:shd w:val="clear" w:color="auto" w:fill="auto"/>
        <w:tabs>
          <w:tab w:val="left" w:pos="1043"/>
        </w:tabs>
        <w:spacing w:before="0" w:after="0" w:line="240" w:lineRule="auto"/>
        <w:ind w:firstLine="851"/>
        <w:jc w:val="both"/>
        <w:rPr>
          <w:color w:val="000000"/>
          <w:sz w:val="24"/>
          <w:szCs w:val="24"/>
        </w:rPr>
      </w:pPr>
      <w:r>
        <w:rPr>
          <w:color w:val="000000"/>
          <w:sz w:val="24"/>
          <w:szCs w:val="24"/>
        </w:rPr>
        <w:t>Для обучающихся из числа лиц с ограниченными возможностями здоровья и инвалидов ГИА проводится с учетом особенностей их психофизического развития, их индивидуальных возможностей и состояния здоровья в соответствии с «Положением о порядке проведения государственной итоговой аттестации по образовательным программам высшего образования в ННГУ им. Н.И. Лобачевского».</w:t>
      </w:r>
    </w:p>
    <w:p w:rsidR="00CD502F" w:rsidRDefault="00CD502F">
      <w:pPr>
        <w:pStyle w:val="4"/>
        <w:shd w:val="clear" w:color="auto" w:fill="auto"/>
        <w:tabs>
          <w:tab w:val="left" w:pos="1043"/>
        </w:tabs>
        <w:spacing w:before="0" w:after="0" w:line="240" w:lineRule="auto"/>
        <w:ind w:firstLine="851"/>
        <w:jc w:val="both"/>
        <w:rPr>
          <w:color w:val="000000"/>
          <w:sz w:val="24"/>
          <w:szCs w:val="24"/>
        </w:rPr>
      </w:pPr>
      <w:r>
        <w:rPr>
          <w:rStyle w:val="2"/>
          <w:sz w:val="24"/>
          <w:szCs w:val="24"/>
          <w:lang w:eastAsia="ru-RU"/>
        </w:rPr>
        <w:t xml:space="preserve">По результатам государственных аттестационных испытаний обучающийся имеет право на апелляцию. Апелляция проводится в соответствии </w:t>
      </w:r>
      <w:r>
        <w:rPr>
          <w:color w:val="000000"/>
          <w:sz w:val="24"/>
          <w:szCs w:val="24"/>
        </w:rPr>
        <w:t>«Положением о порядке проведения государственной итоговой аттестации по образовательным программам высшего образования в ННГУ им. Н.И. Лобачевского».</w:t>
      </w:r>
    </w:p>
    <w:p w:rsidR="00CD502F" w:rsidRDefault="00CD502F">
      <w:pPr>
        <w:pStyle w:val="4"/>
        <w:shd w:val="clear" w:color="auto" w:fill="auto"/>
        <w:tabs>
          <w:tab w:val="left" w:pos="1043"/>
        </w:tabs>
        <w:spacing w:before="0" w:after="0" w:line="240" w:lineRule="auto"/>
        <w:ind w:firstLine="851"/>
        <w:jc w:val="both"/>
        <w:rPr>
          <w:color w:val="000000"/>
          <w:sz w:val="24"/>
          <w:szCs w:val="24"/>
        </w:rPr>
      </w:pPr>
      <w:r>
        <w:rPr>
          <w:color w:val="000000"/>
          <w:sz w:val="24"/>
          <w:szCs w:val="24"/>
        </w:rPr>
        <w:t>Обучающиеся, не прошедшие ГИА в связи с неявкой на государственное аттестационное испытание по уважительной причине, вправе пройти ее во время, назначенное деканатом факультета, согласованное с председателем ГЭК, но не позднее шести месяцев после завершения государственной итоговой аттестации. Документы, подтверждающие причину отсутствия обучающегося, предоставляются в деканат  в течение 3 дней.</w:t>
      </w:r>
    </w:p>
    <w:p w:rsidR="00CD502F" w:rsidRDefault="00CD502F">
      <w:pPr>
        <w:ind w:firstLine="851"/>
        <w:jc w:val="both"/>
        <w:rPr>
          <w:color w:val="000000"/>
        </w:rPr>
      </w:pPr>
      <w:r>
        <w:rPr>
          <w:color w:val="000000"/>
        </w:rPr>
        <w:t>Студент, не прошедший госэкзамен до дня защиты выпускной квалификационной работы, к ее защите не допускается.</w:t>
      </w:r>
    </w:p>
    <w:p w:rsidR="00CD502F" w:rsidRDefault="00CD502F">
      <w:pPr>
        <w:pStyle w:val="4"/>
        <w:shd w:val="clear" w:color="auto" w:fill="auto"/>
        <w:tabs>
          <w:tab w:val="left" w:pos="1053"/>
        </w:tabs>
        <w:spacing w:before="0" w:after="0" w:line="240" w:lineRule="auto"/>
        <w:ind w:firstLine="851"/>
        <w:jc w:val="both"/>
        <w:rPr>
          <w:color w:val="000000"/>
          <w:sz w:val="24"/>
          <w:szCs w:val="24"/>
        </w:rPr>
      </w:pPr>
      <w:r>
        <w:rPr>
          <w:color w:val="000000"/>
          <w:sz w:val="24"/>
          <w:szCs w:val="24"/>
        </w:rPr>
        <w:t>Студенты,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из ННГУ,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CD502F" w:rsidRDefault="00CD502F">
      <w:pPr>
        <w:pStyle w:val="4"/>
        <w:shd w:val="clear" w:color="auto" w:fill="auto"/>
        <w:tabs>
          <w:tab w:val="left" w:pos="1096"/>
        </w:tabs>
        <w:spacing w:before="0" w:after="0" w:line="240" w:lineRule="auto"/>
        <w:ind w:firstLine="851"/>
        <w:jc w:val="both"/>
        <w:rPr>
          <w:color w:val="000000"/>
          <w:sz w:val="24"/>
          <w:szCs w:val="24"/>
        </w:rPr>
      </w:pPr>
      <w:r>
        <w:rPr>
          <w:color w:val="000000"/>
          <w:sz w:val="24"/>
          <w:szCs w:val="24"/>
        </w:rPr>
        <w:t>Лицо, не прошедшее ГИА, может повторно пройти государственные аттестационные испытания не ранее, чем через год и не позднее, чем через пять лет после срока проведения государственной итоговой аттестации, которая не пройдена обучающимся.</w:t>
      </w:r>
    </w:p>
    <w:p w:rsidR="00CD502F" w:rsidRDefault="00CD502F">
      <w:pPr>
        <w:ind w:firstLine="851"/>
        <w:jc w:val="both"/>
        <w:rPr>
          <w:color w:val="000000"/>
        </w:rPr>
      </w:pPr>
    </w:p>
    <w:p w:rsidR="00CD502F" w:rsidRDefault="00CD502F">
      <w:pPr>
        <w:ind w:firstLine="851"/>
        <w:jc w:val="both"/>
        <w:rPr>
          <w:color w:val="000000"/>
        </w:rPr>
      </w:pPr>
    </w:p>
    <w:p w:rsidR="00CD502F" w:rsidRDefault="00CD502F">
      <w:pPr>
        <w:ind w:firstLine="851"/>
        <w:jc w:val="center"/>
        <w:rPr>
          <w:b/>
          <w:bCs/>
          <w:color w:val="000000"/>
        </w:rPr>
      </w:pPr>
      <w:r>
        <w:rPr>
          <w:b/>
          <w:bCs/>
          <w:color w:val="000000"/>
        </w:rPr>
        <w:t xml:space="preserve">2. Нормативные документы, определяющие проведение Государственной итоговой аттестации </w:t>
      </w:r>
    </w:p>
    <w:p w:rsidR="00CD502F" w:rsidRDefault="00CD502F">
      <w:pPr>
        <w:ind w:firstLine="851"/>
        <w:jc w:val="center"/>
        <w:rPr>
          <w:b/>
          <w:bCs/>
          <w:color w:val="000000"/>
        </w:rPr>
      </w:pPr>
    </w:p>
    <w:p w:rsidR="00CD502F" w:rsidRDefault="00CD502F">
      <w:pPr>
        <w:ind w:firstLine="851"/>
        <w:jc w:val="both"/>
        <w:rPr>
          <w:b/>
          <w:bCs/>
          <w:color w:val="000000"/>
        </w:rPr>
      </w:pPr>
      <w:r>
        <w:rPr>
          <w:color w:val="000000"/>
        </w:rPr>
        <w:t>1.</w:t>
      </w:r>
      <w:r>
        <w:rPr>
          <w:b/>
          <w:bCs/>
          <w:color w:val="000000"/>
        </w:rPr>
        <w:t xml:space="preserve"> </w:t>
      </w:r>
      <w:r>
        <w:rPr>
          <w:color w:val="000000"/>
        </w:rPr>
        <w:t>Федеральный закон от 29 декабря 2012 г. № 273-ФЗ «Об образовании в Российской Федерации» (в действующей редакции).</w:t>
      </w:r>
    </w:p>
    <w:p w:rsidR="00CD502F" w:rsidRDefault="00CD502F">
      <w:pPr>
        <w:ind w:firstLine="851"/>
        <w:jc w:val="both"/>
        <w:rPr>
          <w:color w:val="000000"/>
        </w:rPr>
      </w:pPr>
      <w:r>
        <w:rPr>
          <w:color w:val="000000"/>
        </w:rPr>
        <w:t>2.</w:t>
      </w:r>
      <w:r>
        <w:rPr>
          <w:b/>
          <w:bCs/>
          <w:color w:val="000000"/>
        </w:rPr>
        <w:t xml:space="preserve"> </w:t>
      </w:r>
      <w:r>
        <w:rPr>
          <w:color w:val="000000"/>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Министерства образования и науки Российской Федерации  от 29 июня 2015 г. N 636.</w:t>
      </w:r>
    </w:p>
    <w:p w:rsidR="00CD502F" w:rsidRDefault="00CD502F">
      <w:pPr>
        <w:ind w:firstLine="851"/>
        <w:jc w:val="both"/>
        <w:rPr>
          <w:color w:val="000000"/>
        </w:rPr>
      </w:pPr>
      <w:r>
        <w:rPr>
          <w:color w:val="000000"/>
        </w:rPr>
        <w:t>3. Изменения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Министерства образования и науки Российской Федерации  от 29 июня 2015 г. N 636», которые утверждены приказом Министерства образования и науки Российской Федерации  от 28 апреля 2016 г. N 502.</w:t>
      </w:r>
    </w:p>
    <w:p w:rsidR="00CD502F" w:rsidRDefault="00CD502F">
      <w:pPr>
        <w:ind w:firstLine="851"/>
        <w:jc w:val="both"/>
        <w:rPr>
          <w:color w:val="000000"/>
        </w:rPr>
      </w:pPr>
      <w:r>
        <w:rPr>
          <w:color w:val="000000"/>
        </w:rPr>
        <w:t>4. Федеральный государственный образовательный стандарт высшего образования по направлению подготовки бакалавров 37.03.01 Психология, утвержденный приказом Министерства образования и науки РФ № 946 от 7.08.2014 г.</w:t>
      </w:r>
    </w:p>
    <w:p w:rsidR="00CD502F" w:rsidRDefault="00CD502F">
      <w:pPr>
        <w:ind w:firstLine="851"/>
        <w:jc w:val="both"/>
        <w:rPr>
          <w:color w:val="000000"/>
        </w:rPr>
      </w:pPr>
      <w:r>
        <w:rPr>
          <w:color w:val="000000"/>
        </w:rPr>
        <w:t xml:space="preserve">5. Положение о порядке проведения государственной итоговой аттестации по образовательным программам высшего образования в ННГУ им. Н.И. Лобачевского. </w:t>
      </w:r>
    </w:p>
    <w:p w:rsidR="00CD502F" w:rsidRDefault="00CD502F">
      <w:pPr>
        <w:ind w:firstLine="851"/>
        <w:jc w:val="both"/>
        <w:rPr>
          <w:color w:val="000000"/>
        </w:rPr>
      </w:pPr>
      <w:r>
        <w:rPr>
          <w:color w:val="000000"/>
        </w:rPr>
        <w:t>6. Порядок проведения государственных экзаменов в ННГУ им. Н.И. Лобачевского.</w:t>
      </w:r>
    </w:p>
    <w:p w:rsidR="00CD502F" w:rsidRDefault="00CD502F">
      <w:pPr>
        <w:ind w:firstLine="851"/>
        <w:jc w:val="both"/>
        <w:rPr>
          <w:color w:val="000000"/>
        </w:rPr>
      </w:pPr>
      <w:r>
        <w:rPr>
          <w:color w:val="000000"/>
        </w:rPr>
        <w:t>7. Порядок выполнения и защиты выпускной квалификационной работы в ННГУ им. Н.И. Лобачевского.</w:t>
      </w:r>
    </w:p>
    <w:p w:rsidR="00CD502F" w:rsidRDefault="00CD502F">
      <w:pPr>
        <w:ind w:firstLine="851"/>
        <w:jc w:val="both"/>
        <w:rPr>
          <w:color w:val="000000"/>
        </w:rPr>
      </w:pPr>
      <w:r>
        <w:rPr>
          <w:color w:val="000000"/>
        </w:rPr>
        <w:t xml:space="preserve">8. Регламент оценки сформированности компетенций при проведении Государственной итоговой аттестации в ННГУ им. Н.И. Лобачевского. </w:t>
      </w:r>
    </w:p>
    <w:p w:rsidR="00CD502F" w:rsidRDefault="00CD502F">
      <w:pPr>
        <w:ind w:firstLine="851"/>
        <w:jc w:val="both"/>
        <w:rPr>
          <w:color w:val="000000"/>
        </w:rPr>
      </w:pPr>
      <w:r>
        <w:rPr>
          <w:color w:val="000000"/>
        </w:rPr>
        <w:t xml:space="preserve">9. Регламент размещения в электронной библиотечной системе и проверки на наличие заимствований выпускных квалификационных работ обучающихся. </w:t>
      </w:r>
    </w:p>
    <w:p w:rsidR="00CD502F" w:rsidRDefault="00CD502F">
      <w:pPr>
        <w:ind w:firstLine="851"/>
        <w:jc w:val="both"/>
        <w:rPr>
          <w:color w:val="000000"/>
        </w:rPr>
      </w:pPr>
      <w:r>
        <w:rPr>
          <w:color w:val="000000"/>
        </w:rPr>
        <w:t>10. Основная образовательная программа подготовки бакалавров по направлению 34.03.01 Психология в ННГУ им. Н.И. Лобачевского</w:t>
      </w:r>
    </w:p>
    <w:p w:rsidR="00CD502F" w:rsidRDefault="00CD502F">
      <w:pPr>
        <w:ind w:firstLine="851"/>
        <w:rPr>
          <w:color w:val="000000"/>
        </w:rPr>
      </w:pPr>
    </w:p>
    <w:p w:rsidR="00CD502F" w:rsidRDefault="00CD502F">
      <w:pPr>
        <w:ind w:firstLine="851"/>
        <w:jc w:val="center"/>
        <w:rPr>
          <w:b/>
          <w:bCs/>
          <w:color w:val="000000"/>
        </w:rPr>
      </w:pPr>
      <w:r>
        <w:rPr>
          <w:b/>
          <w:bCs/>
          <w:color w:val="000000"/>
        </w:rPr>
        <w:t>3. Трудоёмкость и структура государственной итоговой аттестации</w:t>
      </w:r>
    </w:p>
    <w:p w:rsidR="00CD502F" w:rsidRDefault="00CD502F">
      <w:pPr>
        <w:ind w:firstLine="567"/>
        <w:jc w:val="both"/>
        <w:rPr>
          <w:color w:val="000000"/>
          <w:lang w:eastAsia="en-US"/>
        </w:rPr>
      </w:pPr>
    </w:p>
    <w:p w:rsidR="00CD502F" w:rsidRDefault="00CD502F">
      <w:pPr>
        <w:ind w:firstLine="567"/>
        <w:jc w:val="both"/>
        <w:rPr>
          <w:color w:val="000000"/>
          <w:lang w:eastAsia="en-US"/>
        </w:rPr>
      </w:pPr>
      <w:r>
        <w:rPr>
          <w:color w:val="000000"/>
          <w:lang w:eastAsia="en-US"/>
        </w:rPr>
        <w:t>Общая трудоемкость ГИА составляет 6 зачетных единиц.</w:t>
      </w:r>
    </w:p>
    <w:p w:rsidR="00CD502F" w:rsidRDefault="00CD502F">
      <w:pPr>
        <w:ind w:firstLine="567"/>
        <w:jc w:val="both"/>
        <w:rPr>
          <w:color w:val="000000"/>
          <w:lang w:eastAsia="en-US"/>
        </w:rPr>
      </w:pPr>
      <w:r>
        <w:rPr>
          <w:color w:val="000000"/>
          <w:lang w:eastAsia="en-US"/>
        </w:rPr>
        <w:t>Трудоёмкость государственных аттестационных испытаний приведена в таблице 1.</w:t>
      </w:r>
    </w:p>
    <w:p w:rsidR="00CD502F" w:rsidRDefault="00CD502F">
      <w:pPr>
        <w:jc w:val="right"/>
        <w:rPr>
          <w:color w:val="000000"/>
          <w:lang w:eastAsia="en-US"/>
        </w:rPr>
      </w:pPr>
    </w:p>
    <w:p w:rsidR="00CD502F" w:rsidRDefault="00CD502F">
      <w:pPr>
        <w:jc w:val="right"/>
        <w:rPr>
          <w:color w:val="000000"/>
          <w:lang w:eastAsia="en-US"/>
        </w:rPr>
      </w:pPr>
      <w:r>
        <w:rPr>
          <w:color w:val="000000"/>
          <w:lang w:eastAsia="en-US"/>
        </w:rPr>
        <w:t>Таблица 1.</w:t>
      </w:r>
    </w:p>
    <w:p w:rsidR="00CD502F" w:rsidRDefault="00CD502F">
      <w:pPr>
        <w:ind w:firstLine="567"/>
        <w:jc w:val="right"/>
        <w:rPr>
          <w:color w:val="000000"/>
          <w:lang w:eastAsia="en-US"/>
        </w:rPr>
      </w:pPr>
      <w:r>
        <w:rPr>
          <w:color w:val="000000"/>
          <w:lang w:eastAsia="en-US"/>
        </w:rPr>
        <w:t>Трудоёмкость государственная итоговой аттестации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1559"/>
        <w:gridCol w:w="1559"/>
        <w:gridCol w:w="1521"/>
      </w:tblGrid>
      <w:tr w:rsidR="00CD502F">
        <w:tc>
          <w:tcPr>
            <w:tcW w:w="4644" w:type="dxa"/>
            <w:vAlign w:val="center"/>
          </w:tcPr>
          <w:p w:rsidR="00CD502F" w:rsidRDefault="00CD502F">
            <w:pPr>
              <w:jc w:val="center"/>
              <w:rPr>
                <w:b/>
                <w:bCs/>
                <w:color w:val="000000"/>
                <w:lang w:eastAsia="en-US"/>
              </w:rPr>
            </w:pPr>
            <w:r>
              <w:rPr>
                <w:b/>
                <w:bCs/>
                <w:color w:val="000000"/>
                <w:lang w:eastAsia="en-US"/>
              </w:rPr>
              <w:t>Аттестационное испытание</w:t>
            </w:r>
          </w:p>
        </w:tc>
        <w:tc>
          <w:tcPr>
            <w:tcW w:w="1559" w:type="dxa"/>
            <w:vAlign w:val="center"/>
          </w:tcPr>
          <w:p w:rsidR="00CD502F" w:rsidRDefault="00CD502F">
            <w:pPr>
              <w:jc w:val="center"/>
              <w:rPr>
                <w:b/>
                <w:bCs/>
                <w:color w:val="000000"/>
                <w:lang w:eastAsia="en-US"/>
              </w:rPr>
            </w:pPr>
            <w:r>
              <w:rPr>
                <w:b/>
                <w:bCs/>
                <w:color w:val="000000"/>
                <w:lang w:eastAsia="en-US"/>
              </w:rPr>
              <w:t>Количество зачетных единиц</w:t>
            </w:r>
          </w:p>
        </w:tc>
        <w:tc>
          <w:tcPr>
            <w:tcW w:w="1559" w:type="dxa"/>
            <w:vAlign w:val="center"/>
          </w:tcPr>
          <w:p w:rsidR="00CD502F" w:rsidRDefault="00CD502F">
            <w:pPr>
              <w:jc w:val="center"/>
              <w:rPr>
                <w:b/>
                <w:bCs/>
                <w:color w:val="000000"/>
                <w:lang w:eastAsia="en-US"/>
              </w:rPr>
            </w:pPr>
            <w:r>
              <w:rPr>
                <w:b/>
                <w:bCs/>
                <w:color w:val="000000"/>
                <w:lang w:eastAsia="en-US"/>
              </w:rPr>
              <w:t>Количество часов</w:t>
            </w:r>
          </w:p>
        </w:tc>
        <w:tc>
          <w:tcPr>
            <w:tcW w:w="1521" w:type="dxa"/>
            <w:vAlign w:val="center"/>
          </w:tcPr>
          <w:p w:rsidR="00CD502F" w:rsidRDefault="00CD502F">
            <w:pPr>
              <w:jc w:val="center"/>
              <w:rPr>
                <w:b/>
                <w:bCs/>
                <w:color w:val="000000"/>
                <w:lang w:eastAsia="en-US"/>
              </w:rPr>
            </w:pPr>
            <w:r>
              <w:rPr>
                <w:b/>
                <w:bCs/>
                <w:color w:val="000000"/>
                <w:lang w:eastAsia="en-US"/>
              </w:rPr>
              <w:t>Количество недель</w:t>
            </w:r>
          </w:p>
        </w:tc>
      </w:tr>
      <w:tr w:rsidR="00CD502F">
        <w:tc>
          <w:tcPr>
            <w:tcW w:w="4644" w:type="dxa"/>
            <w:vAlign w:val="center"/>
          </w:tcPr>
          <w:p w:rsidR="00CD502F" w:rsidRDefault="00CD502F">
            <w:pPr>
              <w:rPr>
                <w:color w:val="000000"/>
                <w:lang w:eastAsia="en-US"/>
              </w:rPr>
            </w:pPr>
            <w:r>
              <w:rPr>
                <w:color w:val="000000"/>
              </w:rPr>
              <w:t>Государственный итоговый междисциплинарный экзамен по направлению</w:t>
            </w:r>
          </w:p>
        </w:tc>
        <w:tc>
          <w:tcPr>
            <w:tcW w:w="1559" w:type="dxa"/>
            <w:vAlign w:val="center"/>
          </w:tcPr>
          <w:p w:rsidR="00CD502F" w:rsidRDefault="00CD502F">
            <w:pPr>
              <w:jc w:val="center"/>
              <w:rPr>
                <w:color w:val="000000"/>
                <w:lang w:eastAsia="en-US"/>
              </w:rPr>
            </w:pPr>
            <w:r>
              <w:rPr>
                <w:color w:val="000000"/>
                <w:lang w:eastAsia="en-US"/>
              </w:rPr>
              <w:t>3</w:t>
            </w:r>
          </w:p>
        </w:tc>
        <w:tc>
          <w:tcPr>
            <w:tcW w:w="1559" w:type="dxa"/>
            <w:vAlign w:val="center"/>
          </w:tcPr>
          <w:p w:rsidR="00CD502F" w:rsidRDefault="00CD502F">
            <w:pPr>
              <w:jc w:val="center"/>
              <w:rPr>
                <w:color w:val="000000"/>
                <w:lang w:eastAsia="en-US"/>
              </w:rPr>
            </w:pPr>
            <w:r>
              <w:rPr>
                <w:color w:val="000000"/>
                <w:lang w:eastAsia="en-US"/>
              </w:rPr>
              <w:t>108</w:t>
            </w:r>
          </w:p>
        </w:tc>
        <w:tc>
          <w:tcPr>
            <w:tcW w:w="1521" w:type="dxa"/>
            <w:vAlign w:val="center"/>
          </w:tcPr>
          <w:p w:rsidR="00CD502F" w:rsidRDefault="00CD502F">
            <w:pPr>
              <w:jc w:val="center"/>
              <w:rPr>
                <w:color w:val="000000"/>
                <w:lang w:eastAsia="en-US"/>
              </w:rPr>
            </w:pPr>
            <w:r>
              <w:rPr>
                <w:color w:val="000000"/>
                <w:lang w:eastAsia="en-US"/>
              </w:rPr>
              <w:t>2</w:t>
            </w:r>
          </w:p>
        </w:tc>
      </w:tr>
      <w:tr w:rsidR="00CD502F">
        <w:tc>
          <w:tcPr>
            <w:tcW w:w="4644" w:type="dxa"/>
            <w:vAlign w:val="center"/>
          </w:tcPr>
          <w:p w:rsidR="00CD502F" w:rsidRDefault="00CD502F">
            <w:pPr>
              <w:rPr>
                <w:color w:val="000000"/>
                <w:lang w:eastAsia="en-US"/>
              </w:rPr>
            </w:pPr>
            <w:r>
              <w:rPr>
                <w:color w:val="000000"/>
              </w:rPr>
              <w:t>Выполнение и защита выпускной квалификационной работы</w:t>
            </w:r>
          </w:p>
        </w:tc>
        <w:tc>
          <w:tcPr>
            <w:tcW w:w="1559" w:type="dxa"/>
            <w:vAlign w:val="center"/>
          </w:tcPr>
          <w:p w:rsidR="00CD502F" w:rsidRDefault="00CD502F">
            <w:pPr>
              <w:jc w:val="center"/>
              <w:rPr>
                <w:color w:val="000000"/>
                <w:lang w:eastAsia="en-US"/>
              </w:rPr>
            </w:pPr>
            <w:r>
              <w:rPr>
                <w:color w:val="000000"/>
                <w:lang w:eastAsia="en-US"/>
              </w:rPr>
              <w:t>3</w:t>
            </w:r>
          </w:p>
        </w:tc>
        <w:tc>
          <w:tcPr>
            <w:tcW w:w="1559" w:type="dxa"/>
            <w:vAlign w:val="center"/>
          </w:tcPr>
          <w:p w:rsidR="00CD502F" w:rsidRDefault="00CD502F">
            <w:pPr>
              <w:jc w:val="center"/>
              <w:rPr>
                <w:color w:val="000000"/>
                <w:lang w:eastAsia="en-US"/>
              </w:rPr>
            </w:pPr>
            <w:r>
              <w:rPr>
                <w:color w:val="000000"/>
                <w:lang w:eastAsia="en-US"/>
              </w:rPr>
              <w:t>108</w:t>
            </w:r>
          </w:p>
        </w:tc>
        <w:tc>
          <w:tcPr>
            <w:tcW w:w="1521" w:type="dxa"/>
            <w:vAlign w:val="center"/>
          </w:tcPr>
          <w:p w:rsidR="00CD502F" w:rsidRDefault="00CD502F">
            <w:pPr>
              <w:jc w:val="center"/>
              <w:rPr>
                <w:color w:val="000000"/>
                <w:lang w:eastAsia="en-US"/>
              </w:rPr>
            </w:pPr>
            <w:r>
              <w:rPr>
                <w:color w:val="000000"/>
                <w:lang w:eastAsia="en-US"/>
              </w:rPr>
              <w:t>2</w:t>
            </w:r>
          </w:p>
        </w:tc>
      </w:tr>
      <w:tr w:rsidR="00CD502F">
        <w:tc>
          <w:tcPr>
            <w:tcW w:w="4644" w:type="dxa"/>
            <w:vAlign w:val="center"/>
          </w:tcPr>
          <w:p w:rsidR="00CD502F" w:rsidRDefault="00CD502F">
            <w:pPr>
              <w:rPr>
                <w:b/>
                <w:bCs/>
                <w:color w:val="000000"/>
                <w:lang w:eastAsia="en-US"/>
              </w:rPr>
            </w:pPr>
            <w:r>
              <w:rPr>
                <w:b/>
                <w:bCs/>
                <w:color w:val="000000"/>
                <w:lang w:eastAsia="en-US"/>
              </w:rPr>
              <w:t>ВСЕГО</w:t>
            </w:r>
          </w:p>
        </w:tc>
        <w:tc>
          <w:tcPr>
            <w:tcW w:w="1559" w:type="dxa"/>
            <w:vAlign w:val="center"/>
          </w:tcPr>
          <w:p w:rsidR="00CD502F" w:rsidRDefault="00CD502F">
            <w:pPr>
              <w:jc w:val="center"/>
              <w:rPr>
                <w:b/>
                <w:bCs/>
                <w:color w:val="000000"/>
                <w:lang w:eastAsia="en-US"/>
              </w:rPr>
            </w:pPr>
            <w:r>
              <w:rPr>
                <w:b/>
                <w:bCs/>
                <w:color w:val="000000"/>
                <w:lang w:eastAsia="en-US"/>
              </w:rPr>
              <w:t>6</w:t>
            </w:r>
          </w:p>
        </w:tc>
        <w:tc>
          <w:tcPr>
            <w:tcW w:w="1559" w:type="dxa"/>
            <w:vAlign w:val="center"/>
          </w:tcPr>
          <w:p w:rsidR="00CD502F" w:rsidRDefault="00CD502F">
            <w:pPr>
              <w:jc w:val="center"/>
              <w:rPr>
                <w:b/>
                <w:bCs/>
                <w:color w:val="000000"/>
                <w:lang w:eastAsia="en-US"/>
              </w:rPr>
            </w:pPr>
            <w:r>
              <w:rPr>
                <w:b/>
                <w:bCs/>
                <w:color w:val="000000"/>
                <w:lang w:eastAsia="en-US"/>
              </w:rPr>
              <w:t>216</w:t>
            </w:r>
          </w:p>
        </w:tc>
        <w:tc>
          <w:tcPr>
            <w:tcW w:w="1521" w:type="dxa"/>
            <w:vAlign w:val="center"/>
          </w:tcPr>
          <w:p w:rsidR="00CD502F" w:rsidRDefault="00CD502F">
            <w:pPr>
              <w:jc w:val="center"/>
              <w:rPr>
                <w:b/>
                <w:bCs/>
                <w:color w:val="000000"/>
                <w:lang w:eastAsia="en-US"/>
              </w:rPr>
            </w:pPr>
            <w:r>
              <w:rPr>
                <w:b/>
                <w:bCs/>
                <w:color w:val="000000"/>
                <w:lang w:eastAsia="en-US"/>
              </w:rPr>
              <w:t>4</w:t>
            </w:r>
          </w:p>
        </w:tc>
      </w:tr>
    </w:tbl>
    <w:p w:rsidR="00CD502F" w:rsidRDefault="00CD502F">
      <w:pPr>
        <w:ind w:firstLine="567"/>
        <w:jc w:val="right"/>
        <w:rPr>
          <w:color w:val="000000"/>
          <w:lang w:eastAsia="en-US"/>
        </w:rPr>
      </w:pPr>
    </w:p>
    <w:p w:rsidR="00CD502F" w:rsidRDefault="00CD502F">
      <w:pPr>
        <w:ind w:firstLine="851"/>
        <w:jc w:val="center"/>
        <w:rPr>
          <w:b/>
          <w:bCs/>
          <w:color w:val="000000"/>
        </w:rPr>
      </w:pPr>
    </w:p>
    <w:p w:rsidR="00CD502F" w:rsidRDefault="00CD502F">
      <w:pPr>
        <w:ind w:firstLine="851"/>
        <w:jc w:val="center"/>
        <w:rPr>
          <w:b/>
          <w:bCs/>
          <w:color w:val="000000"/>
        </w:rPr>
      </w:pPr>
      <w:r>
        <w:rPr>
          <w:b/>
          <w:bCs/>
          <w:color w:val="000000"/>
        </w:rPr>
        <w:t>4. Организация и проведение государственной итоговой аттестации</w:t>
      </w:r>
    </w:p>
    <w:p w:rsidR="00CD502F" w:rsidRDefault="00CD502F">
      <w:pPr>
        <w:ind w:firstLine="851"/>
        <w:jc w:val="both"/>
        <w:rPr>
          <w:color w:val="000000"/>
        </w:rPr>
      </w:pPr>
    </w:p>
    <w:p w:rsidR="00CD502F" w:rsidRDefault="00CD502F">
      <w:pPr>
        <w:pStyle w:val="4"/>
        <w:shd w:val="clear" w:color="auto" w:fill="auto"/>
        <w:tabs>
          <w:tab w:val="left" w:pos="1043"/>
        </w:tabs>
        <w:spacing w:before="0" w:after="0" w:line="240" w:lineRule="auto"/>
        <w:ind w:firstLine="851"/>
        <w:jc w:val="both"/>
        <w:rPr>
          <w:color w:val="000000"/>
          <w:sz w:val="24"/>
          <w:szCs w:val="24"/>
        </w:rPr>
      </w:pPr>
      <w:r>
        <w:rPr>
          <w:color w:val="000000"/>
          <w:sz w:val="24"/>
          <w:szCs w:val="24"/>
        </w:rPr>
        <w:t>Государственная итоговая аттестация студентов по направлению подготовки бакалавров 37.03.01 Психология проводится в соответствии с «Положением о порядке проведения государственной итоговой аттестации по образовательным программам высшего образования в ННГУ им. Н.И. Лобачевского».</w:t>
      </w:r>
    </w:p>
    <w:p w:rsidR="00CD502F" w:rsidRDefault="00CD502F">
      <w:pPr>
        <w:ind w:firstLine="851"/>
        <w:jc w:val="both"/>
        <w:rPr>
          <w:rStyle w:val="2"/>
          <w:sz w:val="24"/>
          <w:szCs w:val="24"/>
          <w:lang w:eastAsia="ru-RU"/>
        </w:rPr>
      </w:pPr>
      <w:r>
        <w:rPr>
          <w:rStyle w:val="2"/>
          <w:sz w:val="24"/>
          <w:szCs w:val="24"/>
          <w:lang w:eastAsia="ru-RU"/>
        </w:rPr>
        <w:t>Не позднее, чем за 30 календарных дней до дня проведения первого государственного аттестационного испытания, ректор (проректор по учебной работе) утверждает расписание государственных аттестационных испытаний, в котором указываются даты, время и место проведения государственных аттестационных испытаний, обзорных лекций и предэкзаменационных консультаций. Расписание доводится до сведения обучающихся,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CD502F" w:rsidRDefault="00CD502F">
      <w:pPr>
        <w:pStyle w:val="4"/>
        <w:shd w:val="clear" w:color="auto" w:fill="auto"/>
        <w:spacing w:before="0" w:after="0" w:line="240" w:lineRule="auto"/>
        <w:ind w:firstLine="851"/>
        <w:jc w:val="both"/>
        <w:rPr>
          <w:color w:val="000000"/>
          <w:sz w:val="24"/>
          <w:szCs w:val="24"/>
        </w:rPr>
      </w:pPr>
      <w:r>
        <w:rPr>
          <w:rStyle w:val="2"/>
          <w:sz w:val="24"/>
          <w:szCs w:val="24"/>
          <w:lang w:eastAsia="ru-RU"/>
        </w:rP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CD502F" w:rsidRDefault="00CD502F">
      <w:pPr>
        <w:ind w:firstLine="851"/>
        <w:jc w:val="both"/>
        <w:rPr>
          <w:color w:val="000000"/>
        </w:rPr>
      </w:pPr>
      <w:r>
        <w:rPr>
          <w:rStyle w:val="2"/>
          <w:sz w:val="24"/>
          <w:szCs w:val="24"/>
          <w:lang w:eastAsia="ru-RU"/>
        </w:rPr>
        <w:t xml:space="preserve">Государственные аттестационные испытания проводятся на заседании ГЭК. В один день работы ГЭК могут пройти государственное аттестационное испытание не более 12 человек. </w:t>
      </w:r>
      <w:r>
        <w:rPr>
          <w:color w:val="000000"/>
        </w:rPr>
        <w:t>Результаты государственных аттестационных испытаний объявляются в день проведения.</w:t>
      </w:r>
    </w:p>
    <w:p w:rsidR="00CD502F" w:rsidRDefault="00CD502F">
      <w:pPr>
        <w:pStyle w:val="4"/>
        <w:shd w:val="clear" w:color="auto" w:fill="auto"/>
        <w:tabs>
          <w:tab w:val="left" w:pos="959"/>
        </w:tabs>
        <w:spacing w:before="0" w:after="0" w:line="240" w:lineRule="auto"/>
        <w:ind w:firstLine="851"/>
        <w:jc w:val="both"/>
        <w:rPr>
          <w:color w:val="000000"/>
        </w:rPr>
      </w:pPr>
      <w:r>
        <w:rPr>
          <w:rStyle w:val="2"/>
          <w:sz w:val="24"/>
          <w:szCs w:val="24"/>
          <w:lang w:eastAsia="ru-RU"/>
        </w:rPr>
        <w:t>Все решения государственной экзаменационной комиссии оформляются протоколами. В протоколах заседания ГЭК по каждому государственному аттестационному испытанию отражаются перечень заданных обучающемуся вопросов и характеристика ответов на них, мнения членов государственной экзаменационной комиссии о сформированности компетенций, выявленном в ходе государственного аттестационного испытания уровне подготовленности обучающегося к решению профессиональных задач, а также о наличии недостатков в теоретической и практической подготовке выпускника.</w:t>
      </w:r>
    </w:p>
    <w:p w:rsidR="00CD502F" w:rsidRDefault="00CD502F">
      <w:pPr>
        <w:pStyle w:val="4"/>
        <w:shd w:val="clear" w:color="auto" w:fill="auto"/>
        <w:tabs>
          <w:tab w:val="left" w:pos="1026"/>
        </w:tabs>
        <w:spacing w:before="0" w:after="0" w:line="240" w:lineRule="auto"/>
        <w:ind w:firstLine="851"/>
        <w:jc w:val="both"/>
        <w:rPr>
          <w:color w:val="000000"/>
          <w:sz w:val="24"/>
          <w:szCs w:val="24"/>
        </w:rPr>
      </w:pPr>
      <w:r>
        <w:rPr>
          <w:rStyle w:val="2"/>
          <w:sz w:val="24"/>
          <w:szCs w:val="24"/>
          <w:lang w:eastAsia="ru-RU"/>
        </w:rPr>
        <w:t>В протоколе о присвоении квалификации указываются: оценки, полученные за государственные экзамены и защиту выпускной квалификационной работы, отмечается, что установленные стандартом компетенции выпускником приобретены, и закрепляется решение о присвоении соответствующей квалификации и выдаче диплома.</w:t>
      </w:r>
    </w:p>
    <w:p w:rsidR="00CD502F" w:rsidRDefault="00CD502F">
      <w:pPr>
        <w:ind w:firstLine="993"/>
        <w:jc w:val="both"/>
        <w:rPr>
          <w:color w:val="000000"/>
        </w:rPr>
      </w:pPr>
      <w:r>
        <w:rPr>
          <w:color w:val="000000"/>
        </w:rPr>
        <w:t>Оценки, полученные студентом по итогам Государственной итоговой аттестации,  могут быть оспорены студентом в случае нарушения членами ГЭК процедур, устанавливаемых «Положением о Государственной итоговой аттестации ННГУ им. Н.И. Лобачевского». Студент имеет право написать заявление в Апелляционную комиссию факультета с просьбой разрешить повторную защиту ВКР по причине нарушения прядка проведения ГИА. В заявлении студенту необходимо указать, какие именно нарушения имели место при проведении ГИА. Апелляционная комиссия должна рассмотреть заявление в течение суток и, если факты нарушения порядка проведения ГИА будут подтверждены, назначить официальную повторную  защиту ВКР на Государственной экзаменационной комиссии для данного студента не позднее 3-х дней после  официальной аттестации.  Если фактам нарушения порядка проведения ГИА, изложенным в заявлении студента, апелляционная комиссия не найдет подтверждений, она своим решением отклоняет просьбу студента. Решения апелляционной комиссии оформляются протоколом.</w:t>
      </w:r>
    </w:p>
    <w:p w:rsidR="00CD502F" w:rsidRDefault="00CD502F">
      <w:pPr>
        <w:ind w:firstLine="567"/>
        <w:jc w:val="both"/>
        <w:rPr>
          <w:color w:val="000000"/>
        </w:rPr>
      </w:pPr>
    </w:p>
    <w:p w:rsidR="00CD502F" w:rsidRDefault="00CD502F">
      <w:pPr>
        <w:rPr>
          <w:color w:val="000000"/>
        </w:rPr>
      </w:pPr>
      <w:r>
        <w:rPr>
          <w:color w:val="000000"/>
        </w:rPr>
        <w:br w:type="page"/>
      </w:r>
    </w:p>
    <w:p w:rsidR="00CD502F" w:rsidRDefault="00CD502F">
      <w:pPr>
        <w:ind w:firstLine="567"/>
        <w:jc w:val="both"/>
        <w:rPr>
          <w:color w:val="000000"/>
        </w:rPr>
      </w:pPr>
    </w:p>
    <w:p w:rsidR="00CD502F" w:rsidRDefault="00CD502F">
      <w:pPr>
        <w:jc w:val="center"/>
        <w:rPr>
          <w:b/>
          <w:bCs/>
          <w:color w:val="000000"/>
        </w:rPr>
      </w:pPr>
      <w:r>
        <w:rPr>
          <w:b/>
          <w:bCs/>
          <w:color w:val="000000"/>
        </w:rPr>
        <w:t>5. Порядок проведения государственного экзамена</w:t>
      </w:r>
    </w:p>
    <w:p w:rsidR="00CD502F" w:rsidRDefault="00CD502F">
      <w:pPr>
        <w:jc w:val="center"/>
        <w:rPr>
          <w:color w:val="000000"/>
        </w:rPr>
      </w:pPr>
    </w:p>
    <w:p w:rsidR="00CD502F" w:rsidRDefault="00CD502F">
      <w:pPr>
        <w:ind w:firstLine="709"/>
        <w:jc w:val="both"/>
        <w:rPr>
          <w:color w:val="000000"/>
        </w:rPr>
      </w:pPr>
      <w:r>
        <w:rPr>
          <w:color w:val="000000"/>
        </w:rPr>
        <w:t>Госэкзамен проводится в соответствии с «Порядком проведения государственных экзаменов в ННГУ им. Н.И. Лобачевского».</w:t>
      </w:r>
    </w:p>
    <w:p w:rsidR="00CD502F" w:rsidRDefault="00CD502F">
      <w:pPr>
        <w:ind w:firstLine="709"/>
        <w:jc w:val="both"/>
        <w:rPr>
          <w:color w:val="000000"/>
        </w:rPr>
      </w:pPr>
      <w:r>
        <w:rPr>
          <w:color w:val="000000"/>
        </w:rPr>
        <w:t>Госэкзамен проводится по одобренной методической комиссией факультета и утвержденной деканом факультета программе, содержащей вопросы на основе содержания наиболее существенных для профессиональной подготовки дисциплин ОПОП подготовки бакалавра по направлению подготовки 37.03.01 Психология. По ответам на вопросы программы госэкзамена определяется сформированность компетенций выпускника.</w:t>
      </w:r>
    </w:p>
    <w:p w:rsidR="00CD502F" w:rsidRDefault="00CD502F">
      <w:pPr>
        <w:ind w:firstLine="709"/>
        <w:jc w:val="both"/>
        <w:rPr>
          <w:color w:val="000000"/>
        </w:rPr>
      </w:pPr>
      <w:r>
        <w:rPr>
          <w:color w:val="000000"/>
        </w:rPr>
        <w:t>Для подготовки к госэкзамену студентам предоставляется не менее 7 календарных дней.</w:t>
      </w:r>
    </w:p>
    <w:p w:rsidR="00CD502F" w:rsidRDefault="00CD502F">
      <w:pPr>
        <w:ind w:firstLine="709"/>
        <w:jc w:val="both"/>
        <w:rPr>
          <w:color w:val="000000"/>
        </w:rPr>
      </w:pPr>
      <w:r>
        <w:rPr>
          <w:color w:val="000000"/>
        </w:rPr>
        <w:t>Для госэкзамена формируются 2 комплекта билетов с теоретическими и практикоориентированными вопросами. В каждом комплекте по 25 билетов. Каждый билет включают в себя по 2 вопроса. Теоретические и практикоориентированные вопросы группируются отдельно. Всего в программе госэкзамена 50 теоретических и 50 практикоориентированных вопросов. Программа госэкзамена представлена в приложении 3. Группировка вопросов в билетах представлена в приложении 4.</w:t>
      </w:r>
    </w:p>
    <w:p w:rsidR="00CD502F" w:rsidRDefault="00CD502F">
      <w:pPr>
        <w:ind w:firstLine="709"/>
        <w:jc w:val="both"/>
        <w:rPr>
          <w:color w:val="000000"/>
        </w:rPr>
      </w:pPr>
      <w:r>
        <w:rPr>
          <w:color w:val="000000"/>
        </w:rPr>
        <w:t>Госэкзамен проводиться письменно. В начале экзамена каждый студент выбирает по 1 билету из каждого комплекта. Всего необходимо ответить на 4 вопроса. Продолжительность работы студентов на письменным ответом на вопросы билетов – 3 часа.</w:t>
      </w:r>
    </w:p>
    <w:p w:rsidR="00CD502F" w:rsidRDefault="00CD502F">
      <w:pPr>
        <w:ind w:firstLine="709"/>
        <w:jc w:val="both"/>
        <w:rPr>
          <w:color w:val="000000"/>
        </w:rPr>
      </w:pPr>
      <w:r>
        <w:rPr>
          <w:rStyle w:val="3"/>
          <w:sz w:val="24"/>
          <w:szCs w:val="24"/>
          <w:lang w:eastAsia="ru-RU"/>
        </w:rPr>
        <w:t>Оценка на государственном экзамене определяется как средняя арифметическая оценок всех членов ГЭК, присутствующих на госэкзамене, округленная до целого числа. Десятичная дробь «0,50» округляется до единицы. Критерии оценок, выставляемых на государственном экзамене, отражены в разделе 7 «Фонд оценочных средств государственной итоговой аттестации».</w:t>
      </w:r>
    </w:p>
    <w:p w:rsidR="00CD502F" w:rsidRDefault="00CD502F">
      <w:pPr>
        <w:ind w:firstLine="709"/>
        <w:jc w:val="both"/>
        <w:rPr>
          <w:color w:val="000000"/>
        </w:rPr>
      </w:pPr>
      <w:r>
        <w:rPr>
          <w:rStyle w:val="3"/>
          <w:sz w:val="24"/>
          <w:szCs w:val="24"/>
          <w:lang w:eastAsia="ru-RU"/>
        </w:rPr>
        <w:t>Обучающийся, получивший неудовлетворительную отметку на государственном экзамене, или пропустивший его по неуважительной причине, к дальнейшему прохождению ГИА не допускается.</w:t>
      </w:r>
    </w:p>
    <w:p w:rsidR="00CD502F" w:rsidRDefault="00CD502F">
      <w:pPr>
        <w:jc w:val="center"/>
        <w:rPr>
          <w:b/>
          <w:bCs/>
          <w:color w:val="000000"/>
        </w:rPr>
      </w:pPr>
    </w:p>
    <w:p w:rsidR="00CD502F" w:rsidRDefault="00CD502F">
      <w:pPr>
        <w:jc w:val="center"/>
        <w:rPr>
          <w:b/>
          <w:bCs/>
          <w:color w:val="000000"/>
        </w:rPr>
      </w:pPr>
    </w:p>
    <w:p w:rsidR="00CD502F" w:rsidRDefault="00CD502F">
      <w:pPr>
        <w:jc w:val="center"/>
        <w:rPr>
          <w:b/>
          <w:bCs/>
          <w:color w:val="000000"/>
        </w:rPr>
      </w:pPr>
      <w:r>
        <w:rPr>
          <w:b/>
          <w:bCs/>
          <w:color w:val="000000"/>
        </w:rPr>
        <w:t>6. Порядок выполнения и проведения защиты выпускной квалификационной работы</w:t>
      </w:r>
    </w:p>
    <w:p w:rsidR="00CD502F" w:rsidRDefault="00CD502F">
      <w:pPr>
        <w:ind w:firstLine="567"/>
        <w:jc w:val="both"/>
        <w:rPr>
          <w:color w:val="000000"/>
          <w:lang w:eastAsia="en-US"/>
        </w:rPr>
      </w:pPr>
    </w:p>
    <w:p w:rsidR="00CD502F" w:rsidRDefault="00CD502F">
      <w:pPr>
        <w:ind w:firstLine="851"/>
        <w:jc w:val="both"/>
        <w:rPr>
          <w:color w:val="000000"/>
        </w:rPr>
      </w:pPr>
      <w:r>
        <w:rPr>
          <w:color w:val="000000"/>
        </w:rPr>
        <w:t>Выполнение и защита ВКР проводится в соответствии с «Порядком выполнения и защиты выпускной квалификационной работы в ННГУ им. Н.И. Лобачевского»</w:t>
      </w:r>
    </w:p>
    <w:p w:rsidR="00CD502F" w:rsidRDefault="00CD502F">
      <w:pPr>
        <w:pStyle w:val="4"/>
        <w:shd w:val="clear" w:color="auto" w:fill="auto"/>
        <w:spacing w:before="0" w:after="0" w:line="240" w:lineRule="auto"/>
        <w:ind w:firstLine="851"/>
        <w:jc w:val="both"/>
        <w:rPr>
          <w:color w:val="000000"/>
          <w:sz w:val="24"/>
          <w:szCs w:val="24"/>
        </w:rPr>
      </w:pPr>
      <w:r>
        <w:rPr>
          <w:color w:val="000000"/>
          <w:sz w:val="24"/>
          <w:szCs w:val="24"/>
        </w:rPr>
        <w:t>Выпускная квалификационная работа представляет собой выполненную студентом самостоятельную работу, демонстрирующую сформированность у него компетенций и уровень подготовленности к решению профессиональных задач. Студент является автором ВКР и несет полную ответственность за содержащиеся в ней сведения.</w:t>
      </w:r>
    </w:p>
    <w:p w:rsidR="00CD502F" w:rsidRDefault="00CD502F">
      <w:pPr>
        <w:ind w:firstLine="851"/>
        <w:jc w:val="both"/>
        <w:rPr>
          <w:rStyle w:val="2"/>
          <w:sz w:val="24"/>
          <w:szCs w:val="24"/>
          <w:lang w:eastAsia="ru-RU"/>
        </w:rPr>
      </w:pPr>
      <w:r>
        <w:rPr>
          <w:rStyle w:val="2"/>
          <w:sz w:val="24"/>
          <w:szCs w:val="24"/>
          <w:lang w:eastAsia="ru-RU"/>
        </w:rPr>
        <w:t xml:space="preserve">Выпускная квалификационная работа должна выполняться в форме  научного или прикладного  исследования по одной из актуальных тем, соответствующей  направлению подготовки бакалавров </w:t>
      </w:r>
      <w:r>
        <w:rPr>
          <w:color w:val="000000"/>
        </w:rPr>
        <w:t>37.03.01 Психология</w:t>
      </w:r>
      <w:r>
        <w:rPr>
          <w:rStyle w:val="2"/>
          <w:sz w:val="24"/>
          <w:szCs w:val="24"/>
          <w:lang w:eastAsia="ru-RU"/>
        </w:rPr>
        <w:t>. Работа не должна иметь компилятивный характер. Выпускная квалификационная работа должна соответствовать состоянию и перспективам современной науки и практики. Требования к ВКР представлены в приложениях 5-6.</w:t>
      </w:r>
    </w:p>
    <w:p w:rsidR="00CD502F" w:rsidRDefault="00CD502F">
      <w:pPr>
        <w:ind w:firstLine="851"/>
        <w:jc w:val="both"/>
        <w:rPr>
          <w:color w:val="000000"/>
        </w:rPr>
      </w:pPr>
      <w:r>
        <w:rPr>
          <w:rStyle w:val="2"/>
          <w:sz w:val="24"/>
          <w:szCs w:val="24"/>
          <w:lang w:eastAsia="ru-RU"/>
        </w:rPr>
        <w:t>Примерные темы ВКР утверждаются выпускающими кафедрами с учетом предложений студентов, научных руководителей и работодателей и доводится до сведения обучающихся не позднее, чем за 6 месяцев до даты начала ГИА.</w:t>
      </w:r>
    </w:p>
    <w:p w:rsidR="00CD502F" w:rsidRDefault="00CD502F">
      <w:pPr>
        <w:pStyle w:val="4"/>
        <w:shd w:val="clear" w:color="auto" w:fill="auto"/>
        <w:tabs>
          <w:tab w:val="left" w:pos="935"/>
        </w:tabs>
        <w:spacing w:before="0" w:after="0" w:line="240" w:lineRule="auto"/>
        <w:ind w:firstLine="851"/>
        <w:jc w:val="both"/>
        <w:rPr>
          <w:color w:val="000000"/>
          <w:sz w:val="24"/>
          <w:szCs w:val="24"/>
        </w:rPr>
      </w:pPr>
      <w:r>
        <w:rPr>
          <w:color w:val="000000"/>
          <w:sz w:val="24"/>
          <w:szCs w:val="24"/>
        </w:rPr>
        <w:t>Общий контроль за ходом выполнения ВКР осуществляет выпускающая кафедра.</w:t>
      </w:r>
    </w:p>
    <w:p w:rsidR="00CD502F" w:rsidRDefault="00CD502F">
      <w:pPr>
        <w:ind w:firstLine="851"/>
        <w:jc w:val="both"/>
        <w:rPr>
          <w:rStyle w:val="2"/>
          <w:sz w:val="24"/>
          <w:szCs w:val="24"/>
          <w:lang w:eastAsia="ru-RU"/>
        </w:rPr>
      </w:pPr>
      <w:r>
        <w:rPr>
          <w:rStyle w:val="2"/>
          <w:sz w:val="24"/>
          <w:szCs w:val="24"/>
          <w:lang w:eastAsia="ru-RU"/>
        </w:rPr>
        <w:t>Выпускная квалификационная работа выполняется под руководством научного руководителя – высококвалифицированного в данной области специалиста из числа преподавателей факультета. Научный руководитель закрепляется решением выпускающей кафедры. При необходимости может быть также назначен консультант (консультанты) ВКР.</w:t>
      </w:r>
    </w:p>
    <w:p w:rsidR="00CD502F" w:rsidRDefault="00CD502F">
      <w:pPr>
        <w:pStyle w:val="4"/>
        <w:shd w:val="clear" w:color="auto" w:fill="auto"/>
        <w:tabs>
          <w:tab w:val="left" w:pos="944"/>
        </w:tabs>
        <w:spacing w:before="0" w:after="0" w:line="240" w:lineRule="auto"/>
        <w:ind w:firstLine="851"/>
        <w:jc w:val="both"/>
        <w:rPr>
          <w:color w:val="000000"/>
          <w:sz w:val="24"/>
          <w:szCs w:val="24"/>
        </w:rPr>
      </w:pPr>
      <w:r>
        <w:rPr>
          <w:rStyle w:val="2"/>
          <w:sz w:val="24"/>
          <w:szCs w:val="24"/>
          <w:lang w:eastAsia="ru-RU"/>
        </w:rPr>
        <w:t>Научный руководитель выпускной квалификационной работы:</w:t>
      </w:r>
    </w:p>
    <w:p w:rsidR="00CD502F" w:rsidRDefault="00CD502F">
      <w:pPr>
        <w:pStyle w:val="4"/>
        <w:numPr>
          <w:ilvl w:val="0"/>
          <w:numId w:val="4"/>
        </w:numPr>
        <w:shd w:val="clear" w:color="auto" w:fill="auto"/>
        <w:tabs>
          <w:tab w:val="left" w:pos="695"/>
        </w:tabs>
        <w:spacing w:before="0" w:after="0" w:line="240" w:lineRule="auto"/>
        <w:jc w:val="both"/>
        <w:rPr>
          <w:rStyle w:val="2"/>
          <w:sz w:val="24"/>
          <w:szCs w:val="24"/>
          <w:shd w:val="clear" w:color="auto" w:fill="auto"/>
          <w:lang w:eastAsia="ru-RU"/>
        </w:rPr>
      </w:pPr>
      <w:r>
        <w:rPr>
          <w:rStyle w:val="2"/>
          <w:sz w:val="24"/>
          <w:szCs w:val="24"/>
          <w:lang w:eastAsia="ru-RU"/>
        </w:rPr>
        <w:t>совместно со студентом формулирует тему ВКР,</w:t>
      </w:r>
    </w:p>
    <w:p w:rsidR="00CD502F" w:rsidRDefault="00CD502F">
      <w:pPr>
        <w:pStyle w:val="4"/>
        <w:numPr>
          <w:ilvl w:val="0"/>
          <w:numId w:val="4"/>
        </w:numPr>
        <w:shd w:val="clear" w:color="auto" w:fill="auto"/>
        <w:tabs>
          <w:tab w:val="left" w:pos="695"/>
        </w:tabs>
        <w:spacing w:before="0" w:after="0" w:line="240" w:lineRule="auto"/>
        <w:jc w:val="both"/>
        <w:rPr>
          <w:rStyle w:val="2"/>
          <w:sz w:val="24"/>
          <w:szCs w:val="24"/>
          <w:shd w:val="clear" w:color="auto" w:fill="auto"/>
          <w:lang w:eastAsia="ru-RU"/>
        </w:rPr>
      </w:pPr>
      <w:r>
        <w:rPr>
          <w:rStyle w:val="2"/>
          <w:sz w:val="24"/>
          <w:szCs w:val="24"/>
          <w:lang w:eastAsia="ru-RU"/>
        </w:rPr>
        <w:t>дает задания для выполнения ВКР,</w:t>
      </w:r>
    </w:p>
    <w:p w:rsidR="00CD502F" w:rsidRDefault="00CD502F">
      <w:pPr>
        <w:pStyle w:val="4"/>
        <w:numPr>
          <w:ilvl w:val="0"/>
          <w:numId w:val="4"/>
        </w:numPr>
        <w:shd w:val="clear" w:color="auto" w:fill="auto"/>
        <w:tabs>
          <w:tab w:val="left" w:pos="695"/>
        </w:tabs>
        <w:spacing w:before="0" w:after="0" w:line="240" w:lineRule="auto"/>
        <w:jc w:val="both"/>
        <w:rPr>
          <w:color w:val="000000"/>
          <w:sz w:val="24"/>
          <w:szCs w:val="24"/>
        </w:rPr>
      </w:pPr>
      <w:r>
        <w:rPr>
          <w:rStyle w:val="2"/>
          <w:sz w:val="24"/>
          <w:szCs w:val="24"/>
          <w:lang w:eastAsia="ru-RU"/>
        </w:rPr>
        <w:t>проводит консультации в процессе выполнения ВКР,</w:t>
      </w:r>
    </w:p>
    <w:p w:rsidR="00CD502F" w:rsidRDefault="00CD502F">
      <w:pPr>
        <w:pStyle w:val="4"/>
        <w:numPr>
          <w:ilvl w:val="0"/>
          <w:numId w:val="4"/>
        </w:numPr>
        <w:shd w:val="clear" w:color="auto" w:fill="auto"/>
        <w:tabs>
          <w:tab w:val="left" w:pos="688"/>
        </w:tabs>
        <w:spacing w:before="0" w:after="0" w:line="240" w:lineRule="auto"/>
        <w:jc w:val="both"/>
        <w:rPr>
          <w:color w:val="000000"/>
          <w:sz w:val="24"/>
          <w:szCs w:val="24"/>
        </w:rPr>
      </w:pPr>
      <w:r>
        <w:rPr>
          <w:rStyle w:val="2"/>
          <w:sz w:val="24"/>
          <w:szCs w:val="24"/>
          <w:lang w:eastAsia="ru-RU"/>
        </w:rPr>
        <w:t>оказывает студенту помощь в разработке календарного графика работы на весь период выполнения ВКР,</w:t>
      </w:r>
    </w:p>
    <w:p w:rsidR="00CD502F" w:rsidRDefault="00CD502F">
      <w:pPr>
        <w:pStyle w:val="4"/>
        <w:numPr>
          <w:ilvl w:val="0"/>
          <w:numId w:val="4"/>
        </w:numPr>
        <w:shd w:val="clear" w:color="auto" w:fill="auto"/>
        <w:tabs>
          <w:tab w:val="left" w:pos="684"/>
        </w:tabs>
        <w:spacing w:before="0" w:after="0" w:line="240" w:lineRule="auto"/>
        <w:jc w:val="both"/>
        <w:rPr>
          <w:color w:val="000000"/>
          <w:sz w:val="24"/>
          <w:szCs w:val="24"/>
        </w:rPr>
      </w:pPr>
      <w:r>
        <w:rPr>
          <w:rStyle w:val="2"/>
          <w:sz w:val="24"/>
          <w:szCs w:val="24"/>
          <w:lang w:eastAsia="ru-RU"/>
        </w:rPr>
        <w:t>рекомендует студенту литературу по теме,</w:t>
      </w:r>
    </w:p>
    <w:p w:rsidR="00CD502F" w:rsidRDefault="00CD502F">
      <w:pPr>
        <w:pStyle w:val="4"/>
        <w:numPr>
          <w:ilvl w:val="0"/>
          <w:numId w:val="4"/>
        </w:numPr>
        <w:shd w:val="clear" w:color="auto" w:fill="auto"/>
        <w:tabs>
          <w:tab w:val="left" w:pos="691"/>
        </w:tabs>
        <w:spacing w:before="0" w:after="0" w:line="240" w:lineRule="auto"/>
        <w:jc w:val="both"/>
        <w:rPr>
          <w:rStyle w:val="2"/>
          <w:sz w:val="24"/>
          <w:szCs w:val="24"/>
          <w:shd w:val="clear" w:color="auto" w:fill="auto"/>
          <w:lang w:eastAsia="ru-RU"/>
        </w:rPr>
      </w:pPr>
      <w:r>
        <w:rPr>
          <w:rStyle w:val="2"/>
          <w:sz w:val="24"/>
          <w:szCs w:val="24"/>
          <w:lang w:eastAsia="ru-RU"/>
        </w:rPr>
        <w:t>контролирует выполнение ВКР,</w:t>
      </w:r>
    </w:p>
    <w:p w:rsidR="00CD502F" w:rsidRDefault="00CD502F">
      <w:pPr>
        <w:pStyle w:val="4"/>
        <w:numPr>
          <w:ilvl w:val="0"/>
          <w:numId w:val="4"/>
        </w:numPr>
        <w:shd w:val="clear" w:color="auto" w:fill="auto"/>
        <w:tabs>
          <w:tab w:val="left" w:pos="691"/>
        </w:tabs>
        <w:spacing w:before="0" w:after="0" w:line="240" w:lineRule="auto"/>
        <w:jc w:val="both"/>
        <w:rPr>
          <w:color w:val="000000"/>
          <w:sz w:val="24"/>
          <w:szCs w:val="24"/>
        </w:rPr>
      </w:pPr>
      <w:r>
        <w:rPr>
          <w:rStyle w:val="2"/>
          <w:sz w:val="24"/>
          <w:szCs w:val="24"/>
          <w:lang w:eastAsia="ru-RU"/>
        </w:rPr>
        <w:t>даёт оценку сделанной ВКР и оценку сформированности компетенций на основе выполнения заданий ВКР,</w:t>
      </w:r>
    </w:p>
    <w:p w:rsidR="00CD502F" w:rsidRDefault="00CD502F">
      <w:pPr>
        <w:pStyle w:val="4"/>
        <w:numPr>
          <w:ilvl w:val="0"/>
          <w:numId w:val="4"/>
        </w:numPr>
        <w:shd w:val="clear" w:color="auto" w:fill="auto"/>
        <w:spacing w:before="0" w:after="0" w:line="240" w:lineRule="auto"/>
        <w:jc w:val="both"/>
        <w:rPr>
          <w:rStyle w:val="2"/>
          <w:sz w:val="24"/>
          <w:szCs w:val="24"/>
          <w:lang w:eastAsia="ru-RU"/>
        </w:rPr>
      </w:pPr>
      <w:r>
        <w:rPr>
          <w:rStyle w:val="2"/>
          <w:sz w:val="24"/>
          <w:szCs w:val="24"/>
          <w:lang w:eastAsia="ru-RU"/>
        </w:rPr>
        <w:t>информирует выпускающую кафедру и деканат о ходе выполнения выпускной квалификационной работы.</w:t>
      </w:r>
    </w:p>
    <w:p w:rsidR="00CD502F" w:rsidRDefault="00CD502F">
      <w:pPr>
        <w:pStyle w:val="4"/>
        <w:shd w:val="clear" w:color="auto" w:fill="auto"/>
        <w:tabs>
          <w:tab w:val="left" w:pos="947"/>
        </w:tabs>
        <w:spacing w:before="0" w:after="0" w:line="240" w:lineRule="auto"/>
        <w:ind w:firstLine="851"/>
        <w:jc w:val="both"/>
        <w:rPr>
          <w:color w:val="000000"/>
          <w:sz w:val="24"/>
          <w:szCs w:val="24"/>
        </w:rPr>
      </w:pPr>
      <w:r>
        <w:rPr>
          <w:color w:val="000000"/>
          <w:sz w:val="24"/>
          <w:szCs w:val="24"/>
        </w:rPr>
        <w:t>Работа над ВКР включает следующие этапы:</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определение цели работы,</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составление плана работы,</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сбор информации и изучение основной учебной и научной литературы по теме,</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написание теоретического обзора литературы по проблеме и предмету исследования,</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планирование исследования,</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подбор современных методов и технологий для сбора данных,</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организацию и проведение исследования,</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сбор эмпирических данных,</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анализ полученных результатов,</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 xml:space="preserve">написание эмпирической части исследования, </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формулировка выводов,</w:t>
      </w:r>
    </w:p>
    <w:p w:rsidR="00CD502F" w:rsidRDefault="00CD502F">
      <w:pPr>
        <w:pStyle w:val="4"/>
        <w:numPr>
          <w:ilvl w:val="0"/>
          <w:numId w:val="1"/>
        </w:numPr>
        <w:shd w:val="clear" w:color="auto" w:fill="auto"/>
        <w:tabs>
          <w:tab w:val="left" w:pos="1134"/>
        </w:tabs>
        <w:spacing w:before="0" w:after="0" w:line="240" w:lineRule="auto"/>
        <w:ind w:firstLine="1134"/>
        <w:jc w:val="both"/>
        <w:rPr>
          <w:color w:val="000000"/>
          <w:sz w:val="24"/>
          <w:szCs w:val="24"/>
        </w:rPr>
      </w:pPr>
      <w:r>
        <w:rPr>
          <w:color w:val="000000"/>
          <w:sz w:val="24"/>
          <w:szCs w:val="24"/>
        </w:rPr>
        <w:t>оформление выпускной квалификационной работы.</w:t>
      </w:r>
    </w:p>
    <w:p w:rsidR="00CD502F" w:rsidRDefault="00CD502F">
      <w:pPr>
        <w:pStyle w:val="4"/>
        <w:shd w:val="clear" w:color="auto" w:fill="auto"/>
        <w:spacing w:before="0" w:after="0" w:line="240" w:lineRule="auto"/>
        <w:ind w:firstLine="851"/>
        <w:jc w:val="both"/>
        <w:rPr>
          <w:color w:val="000000"/>
          <w:sz w:val="24"/>
          <w:szCs w:val="24"/>
        </w:rPr>
      </w:pPr>
      <w:r>
        <w:rPr>
          <w:color w:val="000000"/>
          <w:sz w:val="24"/>
          <w:szCs w:val="24"/>
        </w:rPr>
        <w:t>Выпускная квалификационная работа выполняется в сроки, предусмотренные учебным планом. В течение этого срока студент обязан посещать консультации научного руководителя и, соответственно его предложениям, вносить изменения и корректировки в текст ВКР.</w:t>
      </w:r>
    </w:p>
    <w:p w:rsidR="00CD502F" w:rsidRDefault="00CD502F">
      <w:pPr>
        <w:pStyle w:val="4"/>
        <w:shd w:val="clear" w:color="auto" w:fill="auto"/>
        <w:spacing w:before="0" w:after="0" w:line="240" w:lineRule="auto"/>
        <w:ind w:firstLine="851"/>
        <w:jc w:val="both"/>
        <w:rPr>
          <w:color w:val="000000"/>
          <w:sz w:val="24"/>
          <w:szCs w:val="24"/>
        </w:rPr>
      </w:pPr>
      <w:r>
        <w:rPr>
          <w:color w:val="000000"/>
          <w:sz w:val="24"/>
          <w:szCs w:val="24"/>
        </w:rPr>
        <w:t>Студент должен предоставить  готовую ВКР научному руководителю, а также ее копию и электронную версию на выпускающую кафедру в соответствии с графиком, но не позднее, чем за 7 календарных дней до ее защиты.</w:t>
      </w:r>
    </w:p>
    <w:p w:rsidR="00CD502F" w:rsidRDefault="00CD502F">
      <w:pPr>
        <w:ind w:firstLine="851"/>
        <w:jc w:val="both"/>
        <w:rPr>
          <w:rStyle w:val="2"/>
          <w:sz w:val="24"/>
          <w:szCs w:val="24"/>
          <w:lang w:eastAsia="ru-RU"/>
        </w:rPr>
      </w:pPr>
      <w:r>
        <w:rPr>
          <w:rStyle w:val="2"/>
          <w:sz w:val="24"/>
          <w:szCs w:val="24"/>
          <w:lang w:eastAsia="ru-RU"/>
        </w:rPr>
        <w:t xml:space="preserve">Научный руководитель </w:t>
      </w:r>
      <w:r>
        <w:rPr>
          <w:color w:val="000000"/>
        </w:rPr>
        <w:t xml:space="preserve">в соответствии с графиком, но </w:t>
      </w:r>
      <w:r>
        <w:rPr>
          <w:rStyle w:val="2"/>
          <w:sz w:val="24"/>
          <w:szCs w:val="24"/>
          <w:lang w:eastAsia="ru-RU"/>
        </w:rPr>
        <w:t>не позднее, чем за 5 дней до защиты, предоставляет на выпускающую кафедру отзыв о работе обучающегося над ВКР. В отзыве научный руководитель отмечает ее достоинства, недостатки, наличие или отсутствие неправомочного заимствования, оценивает работу и сформированность компетенций. Форма отзыва научного руководителя представлена в приложении 8.</w:t>
      </w:r>
    </w:p>
    <w:p w:rsidR="00CD502F" w:rsidRDefault="00CD502F">
      <w:pPr>
        <w:ind w:firstLine="851"/>
        <w:jc w:val="both"/>
        <w:rPr>
          <w:rStyle w:val="2"/>
          <w:sz w:val="24"/>
          <w:szCs w:val="24"/>
          <w:lang w:eastAsia="ru-RU"/>
        </w:rPr>
      </w:pPr>
      <w:r>
        <w:rPr>
          <w:rStyle w:val="2"/>
          <w:sz w:val="24"/>
          <w:szCs w:val="24"/>
          <w:lang w:eastAsia="ru-RU"/>
        </w:rPr>
        <w:t>Электронный вариант ВКР обязательно проверяется на неправомочное заимствование с помощью лицензионной программы «Антиплагиат». Объем оригинального текста должен составлять не менее 70%. Студент должен быть ознакомлен с отзывом научного руководителя не позднее, чем за 2 дня до предварительной защиты магистерских диссертаций.</w:t>
      </w:r>
    </w:p>
    <w:p w:rsidR="00CD502F" w:rsidRDefault="00CD502F">
      <w:pPr>
        <w:pStyle w:val="4"/>
        <w:shd w:val="clear" w:color="auto" w:fill="auto"/>
        <w:tabs>
          <w:tab w:val="left" w:pos="1076"/>
        </w:tabs>
        <w:spacing w:before="0" w:after="0" w:line="240" w:lineRule="auto"/>
        <w:ind w:firstLine="851"/>
        <w:jc w:val="both"/>
        <w:rPr>
          <w:color w:val="000000"/>
          <w:sz w:val="24"/>
          <w:szCs w:val="24"/>
        </w:rPr>
      </w:pPr>
      <w:r>
        <w:rPr>
          <w:rStyle w:val="2"/>
          <w:sz w:val="24"/>
          <w:szCs w:val="24"/>
          <w:lang w:eastAsia="ru-RU"/>
        </w:rPr>
        <w:t xml:space="preserve">Выпускающие кафедры проводят предварительные защиты выпускных квалификационных работ на заседании кафедры или кафедральной комиссии в соответствии с графиком, но не позднее, чем за 5 календарных дней до дня защиты ВКР. </w:t>
      </w:r>
    </w:p>
    <w:p w:rsidR="00CD502F" w:rsidRDefault="00CD502F">
      <w:pPr>
        <w:pStyle w:val="4"/>
        <w:shd w:val="clear" w:color="auto" w:fill="auto"/>
        <w:tabs>
          <w:tab w:val="left" w:pos="1076"/>
        </w:tabs>
        <w:spacing w:before="0" w:after="0" w:line="240" w:lineRule="auto"/>
        <w:ind w:firstLine="851"/>
        <w:jc w:val="both"/>
        <w:rPr>
          <w:color w:val="000000"/>
          <w:sz w:val="24"/>
          <w:szCs w:val="24"/>
        </w:rPr>
      </w:pPr>
      <w:r>
        <w:rPr>
          <w:rStyle w:val="2"/>
          <w:sz w:val="24"/>
          <w:szCs w:val="24"/>
          <w:lang w:eastAsia="ru-RU"/>
        </w:rPr>
        <w:t>По итогам предзащиты ВКР, не позднее, чем за 2 календарных дня до защиты,  зав. кафедрой предоставляет секретарю государственной экзаменационной комиссии выписку из протокола предзащиты и отзыв научного руководителя на ВКР.</w:t>
      </w:r>
    </w:p>
    <w:p w:rsidR="00CD502F" w:rsidRDefault="00CD502F">
      <w:pPr>
        <w:pStyle w:val="4"/>
        <w:shd w:val="clear" w:color="auto" w:fill="auto"/>
        <w:tabs>
          <w:tab w:val="left" w:pos="1076"/>
        </w:tabs>
        <w:spacing w:before="0" w:after="0" w:line="240" w:lineRule="auto"/>
        <w:ind w:firstLine="851"/>
        <w:jc w:val="both"/>
        <w:rPr>
          <w:rStyle w:val="2"/>
          <w:sz w:val="24"/>
          <w:szCs w:val="24"/>
          <w:lang w:eastAsia="ru-RU"/>
        </w:rPr>
      </w:pPr>
      <w:r>
        <w:rPr>
          <w:rStyle w:val="2"/>
          <w:sz w:val="24"/>
          <w:szCs w:val="24"/>
          <w:lang w:eastAsia="ru-RU"/>
        </w:rPr>
        <w:t xml:space="preserve">Не позднее, чем за 2 календарных дня до защиты, студент передает секретарю государственной экзаменационной комиссии окончательный вариант ВКР в бумажном (2 экземпляра) и электронном виде, а также портфолио с документами о профессиональных достижениях. Требования к портфолио представлены в приложении 7. </w:t>
      </w:r>
    </w:p>
    <w:p w:rsidR="00CD502F" w:rsidRDefault="00CD502F">
      <w:pPr>
        <w:ind w:firstLine="851"/>
        <w:jc w:val="both"/>
        <w:rPr>
          <w:color w:val="000000"/>
        </w:rPr>
      </w:pPr>
      <w:r>
        <w:rPr>
          <w:rStyle w:val="2"/>
          <w:sz w:val="24"/>
          <w:szCs w:val="24"/>
          <w:lang w:eastAsia="ru-RU"/>
        </w:rPr>
        <w:t xml:space="preserve">Защита ВКР проходит публично, за исключением работ, содержащих элементы государственной тайны. </w:t>
      </w:r>
      <w:r>
        <w:rPr>
          <w:color w:val="000000"/>
        </w:rPr>
        <w:t>На защиту в один день выносится не более 12 работ. Продолжительность защиты ВКР не должна превышать 8 академических часов.</w:t>
      </w:r>
    </w:p>
    <w:p w:rsidR="00CD502F" w:rsidRDefault="00CD502F">
      <w:pPr>
        <w:ind w:firstLine="851"/>
        <w:jc w:val="both"/>
        <w:rPr>
          <w:color w:val="000000"/>
        </w:rPr>
      </w:pPr>
      <w:r>
        <w:rPr>
          <w:color w:val="000000"/>
        </w:rPr>
        <w:t>На защите ВКР студент должен представить доклад продолжительностью не более 10 мин. с кратким изложением результатов своей работы.</w:t>
      </w:r>
    </w:p>
    <w:p w:rsidR="00CD502F" w:rsidRDefault="00CD502F">
      <w:pPr>
        <w:ind w:firstLine="851"/>
        <w:jc w:val="both"/>
        <w:rPr>
          <w:color w:val="000000"/>
        </w:rPr>
      </w:pPr>
      <w:r>
        <w:rPr>
          <w:color w:val="000000"/>
        </w:rPr>
        <w:t>Защита ВКР проводится на заседании ГЭК в следующем порядке:</w:t>
      </w:r>
    </w:p>
    <w:p w:rsidR="00CD502F" w:rsidRDefault="00CD502F">
      <w:pPr>
        <w:pStyle w:val="ListParagraph"/>
        <w:numPr>
          <w:ilvl w:val="0"/>
          <w:numId w:val="6"/>
        </w:numPr>
        <w:jc w:val="both"/>
        <w:rPr>
          <w:color w:val="000000"/>
        </w:rPr>
      </w:pPr>
      <w:r>
        <w:rPr>
          <w:color w:val="000000"/>
        </w:rPr>
        <w:t>инструктаж студентов по процедуре проведения защиты ВКР секретарем Государственной экзаменационной комиссии,</w:t>
      </w:r>
    </w:p>
    <w:p w:rsidR="00CD502F" w:rsidRDefault="00CD502F">
      <w:pPr>
        <w:pStyle w:val="ListParagraph"/>
        <w:numPr>
          <w:ilvl w:val="0"/>
          <w:numId w:val="6"/>
        </w:numPr>
        <w:jc w:val="both"/>
        <w:rPr>
          <w:color w:val="000000"/>
        </w:rPr>
      </w:pPr>
      <w:r>
        <w:rPr>
          <w:color w:val="000000"/>
        </w:rPr>
        <w:t>вступительное слово председателя ГЭК,</w:t>
      </w:r>
    </w:p>
    <w:p w:rsidR="00CD502F" w:rsidRDefault="00CD502F">
      <w:pPr>
        <w:pStyle w:val="ListParagraph"/>
        <w:numPr>
          <w:ilvl w:val="0"/>
          <w:numId w:val="6"/>
        </w:numPr>
        <w:jc w:val="both"/>
        <w:rPr>
          <w:color w:val="000000"/>
        </w:rPr>
      </w:pPr>
      <w:r>
        <w:rPr>
          <w:color w:val="000000"/>
        </w:rPr>
        <w:t>доклады студентов и их обсуждение, каждый из которых  в следующем порядке:</w:t>
      </w:r>
    </w:p>
    <w:p w:rsidR="00CD502F" w:rsidRDefault="00CD502F">
      <w:pPr>
        <w:pStyle w:val="ListParagraph"/>
        <w:numPr>
          <w:ilvl w:val="0"/>
          <w:numId w:val="8"/>
        </w:numPr>
        <w:ind w:left="2127"/>
        <w:jc w:val="both"/>
        <w:rPr>
          <w:color w:val="000000"/>
        </w:rPr>
      </w:pPr>
      <w:r>
        <w:rPr>
          <w:color w:val="000000"/>
        </w:rPr>
        <w:t>выступление студента,</w:t>
      </w:r>
    </w:p>
    <w:p w:rsidR="00CD502F" w:rsidRDefault="00CD502F">
      <w:pPr>
        <w:pStyle w:val="ListParagraph"/>
        <w:numPr>
          <w:ilvl w:val="0"/>
          <w:numId w:val="8"/>
        </w:numPr>
        <w:ind w:left="2127"/>
        <w:jc w:val="both"/>
        <w:rPr>
          <w:color w:val="000000"/>
        </w:rPr>
      </w:pPr>
      <w:r>
        <w:rPr>
          <w:color w:val="000000"/>
        </w:rPr>
        <w:t>ответы студента на вопросы членов ГЭК по содержанию ВКР,</w:t>
      </w:r>
    </w:p>
    <w:p w:rsidR="00CD502F" w:rsidRDefault="00CD502F">
      <w:pPr>
        <w:pStyle w:val="ListParagraph"/>
        <w:numPr>
          <w:ilvl w:val="0"/>
          <w:numId w:val="8"/>
        </w:numPr>
        <w:ind w:left="2127"/>
        <w:jc w:val="both"/>
        <w:rPr>
          <w:color w:val="000000"/>
        </w:rPr>
      </w:pPr>
      <w:r>
        <w:rPr>
          <w:color w:val="000000"/>
        </w:rPr>
        <w:t>ответы студента на вопросы членов ГЭК не по содержанию ВКР, позволяющие оценить сформированность компетенций, оценка которых выносится на Государственную итоговую аттестацию;</w:t>
      </w:r>
    </w:p>
    <w:p w:rsidR="00CD502F" w:rsidRDefault="00CD502F">
      <w:pPr>
        <w:pStyle w:val="ListParagraph"/>
        <w:numPr>
          <w:ilvl w:val="0"/>
          <w:numId w:val="6"/>
        </w:numPr>
        <w:jc w:val="both"/>
        <w:rPr>
          <w:color w:val="000000"/>
        </w:rPr>
      </w:pPr>
      <w:r>
        <w:rPr>
          <w:color w:val="000000"/>
        </w:rPr>
        <w:t>обсуждение членами ГЭК в закрытом режиме сформированности компетенций выпускников и выставление соответствующих оценок,</w:t>
      </w:r>
    </w:p>
    <w:p w:rsidR="00CD502F" w:rsidRDefault="00CD502F">
      <w:pPr>
        <w:pStyle w:val="ListParagraph"/>
        <w:numPr>
          <w:ilvl w:val="0"/>
          <w:numId w:val="6"/>
        </w:numPr>
        <w:jc w:val="both"/>
        <w:rPr>
          <w:color w:val="000000"/>
        </w:rPr>
      </w:pPr>
      <w:r>
        <w:rPr>
          <w:color w:val="000000"/>
        </w:rPr>
        <w:t xml:space="preserve"> решение вопроса о присуждении или не присуждении квалификации выпускнику;</w:t>
      </w:r>
    </w:p>
    <w:p w:rsidR="00CD502F" w:rsidRDefault="00CD502F">
      <w:pPr>
        <w:pStyle w:val="ListParagraph"/>
        <w:numPr>
          <w:ilvl w:val="0"/>
          <w:numId w:val="6"/>
        </w:numPr>
        <w:jc w:val="both"/>
        <w:rPr>
          <w:color w:val="000000"/>
        </w:rPr>
      </w:pPr>
      <w:r>
        <w:rPr>
          <w:color w:val="000000"/>
        </w:rPr>
        <w:t>обсуждение наиболее интересных с научной или практической точки зрения ВКР с выработкой рекомендаций, в том числе</w:t>
      </w:r>
    </w:p>
    <w:p w:rsidR="00CD502F" w:rsidRDefault="00CD502F">
      <w:pPr>
        <w:pStyle w:val="ListParagraph"/>
        <w:numPr>
          <w:ilvl w:val="0"/>
          <w:numId w:val="7"/>
        </w:numPr>
        <w:ind w:left="2127"/>
        <w:jc w:val="both"/>
        <w:rPr>
          <w:color w:val="000000"/>
        </w:rPr>
      </w:pPr>
      <w:r>
        <w:rPr>
          <w:color w:val="000000"/>
        </w:rPr>
        <w:t>рекомендаций по опубликованию результатов ВКР,</w:t>
      </w:r>
    </w:p>
    <w:p w:rsidR="00CD502F" w:rsidRDefault="00CD502F">
      <w:pPr>
        <w:pStyle w:val="ListParagraph"/>
        <w:numPr>
          <w:ilvl w:val="0"/>
          <w:numId w:val="7"/>
        </w:numPr>
        <w:ind w:left="2127"/>
        <w:jc w:val="both"/>
        <w:rPr>
          <w:color w:val="000000"/>
        </w:rPr>
      </w:pPr>
      <w:r>
        <w:rPr>
          <w:color w:val="000000"/>
        </w:rPr>
        <w:t>рекомендаций по внедрению результатов ВКР;</w:t>
      </w:r>
    </w:p>
    <w:p w:rsidR="00CD502F" w:rsidRDefault="00CD502F">
      <w:pPr>
        <w:pStyle w:val="ListParagraph"/>
        <w:numPr>
          <w:ilvl w:val="0"/>
          <w:numId w:val="6"/>
        </w:numPr>
        <w:jc w:val="both"/>
        <w:rPr>
          <w:color w:val="000000"/>
        </w:rPr>
      </w:pPr>
      <w:r>
        <w:rPr>
          <w:color w:val="000000"/>
        </w:rPr>
        <w:t>заполнение экзаменационной ведомости и протоколов Государственной итоговой аттестации;</w:t>
      </w:r>
    </w:p>
    <w:p w:rsidR="00CD502F" w:rsidRDefault="00CD502F">
      <w:pPr>
        <w:pStyle w:val="ListParagraph"/>
        <w:numPr>
          <w:ilvl w:val="0"/>
          <w:numId w:val="6"/>
        </w:numPr>
        <w:jc w:val="both"/>
        <w:rPr>
          <w:color w:val="000000"/>
        </w:rPr>
      </w:pPr>
      <w:r>
        <w:rPr>
          <w:color w:val="000000"/>
        </w:rPr>
        <w:t xml:space="preserve">оглашение председателем ГЭК в присутствии членов комиссии результатов Государственной итоговой аттестации; </w:t>
      </w:r>
    </w:p>
    <w:p w:rsidR="00CD502F" w:rsidRDefault="00CD502F">
      <w:pPr>
        <w:pStyle w:val="ListParagraph"/>
        <w:numPr>
          <w:ilvl w:val="0"/>
          <w:numId w:val="6"/>
        </w:numPr>
        <w:jc w:val="both"/>
        <w:rPr>
          <w:color w:val="000000"/>
        </w:rPr>
      </w:pPr>
      <w:r>
        <w:rPr>
          <w:color w:val="000000"/>
        </w:rPr>
        <w:t>ответы членов комиссии на вопросы студентов.</w:t>
      </w:r>
    </w:p>
    <w:p w:rsidR="00CD502F" w:rsidRDefault="00CD502F">
      <w:pPr>
        <w:pStyle w:val="4"/>
        <w:shd w:val="clear" w:color="auto" w:fill="auto"/>
        <w:tabs>
          <w:tab w:val="left" w:pos="939"/>
        </w:tabs>
        <w:spacing w:before="0" w:after="0" w:line="240" w:lineRule="auto"/>
        <w:ind w:firstLine="851"/>
        <w:jc w:val="both"/>
        <w:rPr>
          <w:color w:val="000000"/>
          <w:sz w:val="24"/>
          <w:szCs w:val="24"/>
        </w:rPr>
      </w:pPr>
      <w:r>
        <w:rPr>
          <w:rStyle w:val="2"/>
          <w:sz w:val="24"/>
          <w:szCs w:val="24"/>
          <w:lang w:eastAsia="ru-RU"/>
        </w:rPr>
        <w:t>Критерии оценивания выпускной квалификационной работы отражены в фонде оценочных средств для государственной итоговой аттестации.</w:t>
      </w:r>
    </w:p>
    <w:p w:rsidR="00CD502F" w:rsidRDefault="00CD502F">
      <w:pPr>
        <w:ind w:firstLine="567"/>
        <w:jc w:val="center"/>
        <w:rPr>
          <w:b/>
          <w:bCs/>
          <w:color w:val="000000"/>
        </w:rPr>
      </w:pPr>
    </w:p>
    <w:p w:rsidR="00CD502F" w:rsidRDefault="00CD502F">
      <w:pPr>
        <w:ind w:firstLine="567"/>
        <w:jc w:val="center"/>
        <w:rPr>
          <w:b/>
          <w:bCs/>
          <w:color w:val="000000"/>
        </w:rPr>
      </w:pPr>
    </w:p>
    <w:p w:rsidR="00CD502F" w:rsidRDefault="00CD502F">
      <w:pPr>
        <w:ind w:firstLine="567"/>
        <w:jc w:val="center"/>
        <w:rPr>
          <w:b/>
          <w:bCs/>
          <w:color w:val="000000"/>
        </w:rPr>
      </w:pPr>
      <w:r>
        <w:rPr>
          <w:b/>
          <w:bCs/>
          <w:color w:val="000000"/>
        </w:rPr>
        <w:t>7. Фонд оценочных средств государственной итоговой аттестации</w:t>
      </w:r>
    </w:p>
    <w:p w:rsidR="00CD502F" w:rsidRDefault="00CD502F">
      <w:pPr>
        <w:ind w:firstLine="567"/>
        <w:jc w:val="both"/>
        <w:rPr>
          <w:color w:val="000000"/>
        </w:rPr>
      </w:pPr>
    </w:p>
    <w:p w:rsidR="00CD502F" w:rsidRDefault="00CD502F">
      <w:pPr>
        <w:ind w:firstLine="851"/>
        <w:jc w:val="both"/>
        <w:rPr>
          <w:color w:val="000000"/>
        </w:rPr>
      </w:pPr>
      <w:r>
        <w:rPr>
          <w:color w:val="000000"/>
        </w:rPr>
        <w:t>Оценка сформированности компетенций на ГИА проводится в соответствии с «Порядком выполнения и защиты выпускной квалификационной работы в ННГУ им. Н.И. Лобачевского» и «Регламентом оценки сформированности компетенций при проведении Государственной итоговой аттестации в ННГУ им. Н.И. Лобачевского, утвержденный ректором университета».</w:t>
      </w:r>
    </w:p>
    <w:p w:rsidR="00CD502F" w:rsidRDefault="00CD502F">
      <w:pPr>
        <w:ind w:firstLine="851"/>
        <w:jc w:val="both"/>
        <w:rPr>
          <w:color w:val="000000"/>
        </w:rPr>
      </w:pPr>
      <w:r>
        <w:rPr>
          <w:color w:val="000000"/>
        </w:rPr>
        <w:t>В ходе ГИА государственной экзаменационной комиссией в отношении выпускников ННГУ проверяется сформированность всех компетенций, представленных в Основной профессиональной образовательной программе по направлению подготовки 37.03.01 Психология.</w:t>
      </w:r>
    </w:p>
    <w:p w:rsidR="00CD502F" w:rsidRDefault="00CD502F">
      <w:pPr>
        <w:ind w:firstLine="851"/>
        <w:jc w:val="both"/>
        <w:rPr>
          <w:color w:val="000000"/>
        </w:rPr>
      </w:pPr>
      <w:r>
        <w:rPr>
          <w:rStyle w:val="1"/>
          <w:sz w:val="24"/>
          <w:szCs w:val="24"/>
          <w:lang w:eastAsia="ru-RU"/>
        </w:rPr>
        <w:t>При оценке сформированности компетенций выпускников ННГУ на ГИА учитываются оценки, полученные на предыдущих этапах формирования компетенций по итогам промежуточных аттестаций.</w:t>
      </w:r>
    </w:p>
    <w:p w:rsidR="00CD502F" w:rsidRDefault="00CD502F">
      <w:pPr>
        <w:pStyle w:val="5"/>
        <w:shd w:val="clear" w:color="auto" w:fill="auto"/>
        <w:tabs>
          <w:tab w:val="left" w:pos="1171"/>
        </w:tabs>
        <w:spacing w:after="0" w:line="240" w:lineRule="auto"/>
        <w:ind w:firstLine="851"/>
        <w:jc w:val="both"/>
        <w:rPr>
          <w:sz w:val="24"/>
          <w:szCs w:val="24"/>
        </w:rPr>
      </w:pPr>
      <w:r>
        <w:rPr>
          <w:sz w:val="24"/>
          <w:szCs w:val="24"/>
        </w:rPr>
        <w:t>При оценке сформированности компетенций выпускников на госэкзамене и защите учитывается сформированность следующих составляющих компетенций:</w:t>
      </w:r>
    </w:p>
    <w:p w:rsidR="00CD502F" w:rsidRDefault="00CD502F">
      <w:pPr>
        <w:pStyle w:val="5"/>
        <w:numPr>
          <w:ilvl w:val="0"/>
          <w:numId w:val="3"/>
        </w:numPr>
        <w:shd w:val="clear" w:color="auto" w:fill="auto"/>
        <w:tabs>
          <w:tab w:val="left" w:pos="1361"/>
        </w:tabs>
        <w:spacing w:after="0" w:line="240" w:lineRule="auto"/>
        <w:ind w:firstLine="851"/>
        <w:jc w:val="both"/>
        <w:rPr>
          <w:sz w:val="24"/>
          <w:szCs w:val="24"/>
        </w:rPr>
      </w:pPr>
      <w:r>
        <w:rPr>
          <w:sz w:val="24"/>
          <w:szCs w:val="24"/>
        </w:rPr>
        <w:t>полнота знаний, оценивается на основе ответов не теоретические вопросы программы госэкзамена, анализа теоретической части ВКР и ответов на вопросы на защите ВКР;</w:t>
      </w:r>
    </w:p>
    <w:p w:rsidR="00CD502F" w:rsidRDefault="00CD502F">
      <w:pPr>
        <w:pStyle w:val="5"/>
        <w:numPr>
          <w:ilvl w:val="0"/>
          <w:numId w:val="3"/>
        </w:numPr>
        <w:shd w:val="clear" w:color="auto" w:fill="auto"/>
        <w:tabs>
          <w:tab w:val="left" w:pos="1361"/>
        </w:tabs>
        <w:spacing w:after="0" w:line="240" w:lineRule="auto"/>
        <w:ind w:firstLine="851"/>
        <w:jc w:val="both"/>
        <w:rPr>
          <w:sz w:val="24"/>
          <w:szCs w:val="24"/>
        </w:rPr>
      </w:pPr>
      <w:r>
        <w:rPr>
          <w:sz w:val="24"/>
          <w:szCs w:val="24"/>
        </w:rPr>
        <w:t xml:space="preserve">наличие умений (навыков), оценивается на основе ответов не практикоориентированные вопросы программы госэкзамена </w:t>
      </w:r>
      <w:r>
        <w:t>и результатов выполнения соответствующих заданий</w:t>
      </w:r>
      <w:r>
        <w:rPr>
          <w:sz w:val="24"/>
          <w:szCs w:val="24"/>
        </w:rPr>
        <w:t>, а также на основе анализа эмпирической части ВКР и ответов на вопросы на защите ВКР;</w:t>
      </w:r>
    </w:p>
    <w:p w:rsidR="00CD502F" w:rsidRDefault="00CD502F">
      <w:pPr>
        <w:pStyle w:val="5"/>
        <w:numPr>
          <w:ilvl w:val="0"/>
          <w:numId w:val="3"/>
        </w:numPr>
        <w:shd w:val="clear" w:color="auto" w:fill="auto"/>
        <w:tabs>
          <w:tab w:val="left" w:pos="1366"/>
        </w:tabs>
        <w:spacing w:after="0" w:line="240" w:lineRule="auto"/>
        <w:ind w:firstLine="851"/>
        <w:jc w:val="both"/>
        <w:rPr>
          <w:sz w:val="24"/>
          <w:szCs w:val="24"/>
        </w:rPr>
      </w:pPr>
      <w:r>
        <w:rPr>
          <w:sz w:val="24"/>
          <w:szCs w:val="24"/>
        </w:rPr>
        <w:t>владение первичным профессиональным опытом, а также проявление личностной готовности к профессиональному самосовершенствованию, оценивается на основе анализа эмпирической части ВКР, содержания портфолио и ответов на вопросы на защите ВКР.</w:t>
      </w:r>
    </w:p>
    <w:p w:rsidR="00CD502F" w:rsidRDefault="00CD502F">
      <w:pPr>
        <w:ind w:firstLine="851"/>
        <w:jc w:val="both"/>
        <w:rPr>
          <w:color w:val="000000"/>
        </w:rPr>
      </w:pPr>
      <w:r>
        <w:rPr>
          <w:color w:val="000000"/>
        </w:rPr>
        <w:t>Оценка сформированности компетенций на ГИА осуществляется на основе материалов фонда оценочных средств. Фонд оценочных средств ГИА включает в себя:</w:t>
      </w:r>
    </w:p>
    <w:p w:rsidR="00CD502F" w:rsidRDefault="00CD502F">
      <w:pPr>
        <w:pStyle w:val="ListParagraph"/>
        <w:numPr>
          <w:ilvl w:val="0"/>
          <w:numId w:val="9"/>
        </w:numPr>
        <w:jc w:val="both"/>
        <w:rPr>
          <w:color w:val="000000"/>
        </w:rPr>
      </w:pPr>
      <w:r>
        <w:rPr>
          <w:color w:val="000000"/>
        </w:rPr>
        <w:t>модель выпускника, представленную в карте компетенций (Приложение 1),</w:t>
      </w:r>
    </w:p>
    <w:p w:rsidR="00CD502F" w:rsidRDefault="00CD502F">
      <w:pPr>
        <w:pStyle w:val="ListParagraph"/>
        <w:numPr>
          <w:ilvl w:val="0"/>
          <w:numId w:val="9"/>
        </w:numPr>
        <w:jc w:val="both"/>
        <w:rPr>
          <w:color w:val="000000"/>
        </w:rPr>
      </w:pPr>
      <w:r>
        <w:rPr>
          <w:color w:val="000000"/>
        </w:rPr>
        <w:t xml:space="preserve">матрицу компетенций, оцениваемых на  ГИА (Приложение 2), </w:t>
      </w:r>
    </w:p>
    <w:p w:rsidR="00CD502F" w:rsidRDefault="00CD502F">
      <w:pPr>
        <w:pStyle w:val="ListParagraph"/>
        <w:numPr>
          <w:ilvl w:val="0"/>
          <w:numId w:val="9"/>
        </w:numPr>
        <w:jc w:val="both"/>
        <w:rPr>
          <w:color w:val="000000"/>
        </w:rPr>
      </w:pPr>
      <w:r>
        <w:rPr>
          <w:color w:val="000000"/>
        </w:rPr>
        <w:t>программу государственного экзамена (Приложение 3).</w:t>
      </w:r>
    </w:p>
    <w:p w:rsidR="00CD502F" w:rsidRDefault="00CD502F">
      <w:pPr>
        <w:pStyle w:val="ListParagraph"/>
        <w:numPr>
          <w:ilvl w:val="0"/>
          <w:numId w:val="9"/>
        </w:numPr>
        <w:jc w:val="both"/>
        <w:rPr>
          <w:color w:val="000000"/>
        </w:rPr>
      </w:pPr>
      <w:r>
        <w:rPr>
          <w:color w:val="000000"/>
        </w:rPr>
        <w:t>требования к содержанию выпускных квалификационных работ (приложение 5) и требования к оформлению выпускных квалификационных работ (приложение 6),</w:t>
      </w:r>
    </w:p>
    <w:p w:rsidR="00CD502F" w:rsidRDefault="00CD502F">
      <w:pPr>
        <w:pStyle w:val="ListParagraph"/>
        <w:numPr>
          <w:ilvl w:val="0"/>
          <w:numId w:val="9"/>
        </w:numPr>
        <w:jc w:val="both"/>
        <w:rPr>
          <w:color w:val="000000"/>
        </w:rPr>
      </w:pPr>
      <w:r>
        <w:rPr>
          <w:color w:val="000000"/>
        </w:rPr>
        <w:t>требования к портфолио для государственной итоговой аттестации (приложение 7).</w:t>
      </w:r>
    </w:p>
    <w:p w:rsidR="00CD502F" w:rsidRDefault="00CD502F">
      <w:pPr>
        <w:ind w:firstLine="851"/>
        <w:jc w:val="both"/>
        <w:rPr>
          <w:color w:val="000000"/>
        </w:rPr>
      </w:pPr>
      <w:r>
        <w:rPr>
          <w:color w:val="000000"/>
        </w:rPr>
        <w:t>Оценивание компетенций на каждом аттестационном испытании ГИА осуществляется на основе специальной измерительной шкалы (Таблица 2). Измерительная шкала оценки сформированности компетенций на ГИА является 4-х балльной с оценками «отлично», «хорошо», «удовлетворительно», «неудовлетворительно».</w:t>
      </w:r>
    </w:p>
    <w:p w:rsidR="00CD502F" w:rsidRDefault="00CD502F">
      <w:pPr>
        <w:rPr>
          <w:color w:val="000000"/>
        </w:rPr>
      </w:pPr>
      <w:r>
        <w:rPr>
          <w:color w:val="000000"/>
        </w:rPr>
        <w:br w:type="page"/>
      </w:r>
    </w:p>
    <w:p w:rsidR="00CD502F" w:rsidRDefault="00CD502F">
      <w:pPr>
        <w:rPr>
          <w:color w:val="000000"/>
        </w:rPr>
      </w:pPr>
    </w:p>
    <w:p w:rsidR="00CD502F" w:rsidRDefault="00CD502F">
      <w:pPr>
        <w:ind w:firstLine="851"/>
        <w:jc w:val="right"/>
        <w:rPr>
          <w:rStyle w:val="2"/>
          <w:sz w:val="24"/>
          <w:szCs w:val="24"/>
          <w:lang w:eastAsia="ru-RU"/>
        </w:rPr>
      </w:pPr>
      <w:r>
        <w:rPr>
          <w:rStyle w:val="2"/>
          <w:sz w:val="24"/>
          <w:szCs w:val="24"/>
          <w:lang w:eastAsia="ru-RU"/>
        </w:rPr>
        <w:t>Таблица 2.</w:t>
      </w:r>
    </w:p>
    <w:p w:rsidR="00CD502F" w:rsidRDefault="00CD502F">
      <w:pPr>
        <w:jc w:val="center"/>
        <w:rPr>
          <w:rStyle w:val="2"/>
          <w:b/>
          <w:bCs/>
          <w:sz w:val="24"/>
          <w:szCs w:val="24"/>
          <w:lang w:eastAsia="ru-RU"/>
        </w:rPr>
      </w:pPr>
      <w:r>
        <w:rPr>
          <w:rStyle w:val="2"/>
          <w:b/>
          <w:bCs/>
          <w:sz w:val="24"/>
          <w:szCs w:val="24"/>
          <w:lang w:eastAsia="ru-RU"/>
        </w:rPr>
        <w:t>Измерительные шкалы сформированности компетенций</w:t>
      </w:r>
    </w:p>
    <w:p w:rsidR="00CD502F" w:rsidRDefault="00CD502F">
      <w:pPr>
        <w:ind w:firstLine="851"/>
        <w:jc w:val="center"/>
        <w:rPr>
          <w:b/>
          <w:bCs/>
          <w:color w:val="000000"/>
        </w:rPr>
      </w:pPr>
    </w:p>
    <w:tbl>
      <w:tblPr>
        <w:tblW w:w="100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2168"/>
        <w:gridCol w:w="2168"/>
        <w:gridCol w:w="2169"/>
      </w:tblGrid>
      <w:tr w:rsidR="00CD502F">
        <w:trPr>
          <w:cantSplit/>
        </w:trPr>
        <w:tc>
          <w:tcPr>
            <w:tcW w:w="1668" w:type="dxa"/>
            <w:vMerge w:val="restart"/>
            <w:vAlign w:val="center"/>
          </w:tcPr>
          <w:p w:rsidR="00CD502F" w:rsidRDefault="00CD502F">
            <w:pPr>
              <w:rPr>
                <w:b/>
                <w:bCs/>
                <w:color w:val="000000"/>
                <w:sz w:val="16"/>
                <w:szCs w:val="16"/>
              </w:rPr>
            </w:pPr>
            <w:r>
              <w:rPr>
                <w:b/>
                <w:bCs/>
                <w:color w:val="000000"/>
                <w:sz w:val="16"/>
                <w:szCs w:val="16"/>
              </w:rPr>
              <w:t>Составляющие компетенции</w:t>
            </w:r>
          </w:p>
        </w:tc>
        <w:tc>
          <w:tcPr>
            <w:tcW w:w="8347" w:type="dxa"/>
            <w:gridSpan w:val="4"/>
            <w:vAlign w:val="center"/>
          </w:tcPr>
          <w:p w:rsidR="00CD502F" w:rsidRDefault="00CD502F">
            <w:pPr>
              <w:jc w:val="center"/>
              <w:rPr>
                <w:b/>
                <w:bCs/>
                <w:color w:val="000000"/>
                <w:sz w:val="16"/>
                <w:szCs w:val="16"/>
              </w:rPr>
            </w:pPr>
            <w:r>
              <w:rPr>
                <w:b/>
                <w:bCs/>
                <w:color w:val="000000"/>
                <w:sz w:val="16"/>
                <w:szCs w:val="16"/>
              </w:rPr>
              <w:t>ОЦЕНКИ СФОРМИРОВАННОСТИ КОМПЕТЕНЦИЙ</w:t>
            </w:r>
          </w:p>
        </w:tc>
      </w:tr>
      <w:tr w:rsidR="00CD502F">
        <w:trPr>
          <w:cantSplit/>
        </w:trPr>
        <w:tc>
          <w:tcPr>
            <w:tcW w:w="1668" w:type="dxa"/>
            <w:vMerge/>
            <w:vAlign w:val="center"/>
          </w:tcPr>
          <w:p w:rsidR="00CD502F" w:rsidRDefault="00CD502F">
            <w:pPr>
              <w:rPr>
                <w:b/>
                <w:bCs/>
                <w:color w:val="000000"/>
                <w:sz w:val="16"/>
                <w:szCs w:val="16"/>
              </w:rPr>
            </w:pPr>
          </w:p>
        </w:tc>
        <w:tc>
          <w:tcPr>
            <w:tcW w:w="1842" w:type="dxa"/>
            <w:vAlign w:val="center"/>
          </w:tcPr>
          <w:p w:rsidR="00CD502F" w:rsidRDefault="00CD502F">
            <w:pPr>
              <w:jc w:val="center"/>
              <w:rPr>
                <w:b/>
                <w:bCs/>
                <w:color w:val="000000"/>
                <w:sz w:val="16"/>
                <w:szCs w:val="16"/>
              </w:rPr>
            </w:pPr>
            <w:r>
              <w:rPr>
                <w:b/>
                <w:bCs/>
                <w:color w:val="000000"/>
                <w:sz w:val="16"/>
                <w:szCs w:val="16"/>
              </w:rPr>
              <w:t>неудовлетворительно</w:t>
            </w:r>
          </w:p>
        </w:tc>
        <w:tc>
          <w:tcPr>
            <w:tcW w:w="2168" w:type="dxa"/>
            <w:vAlign w:val="center"/>
          </w:tcPr>
          <w:p w:rsidR="00CD502F" w:rsidRDefault="00CD502F">
            <w:pPr>
              <w:jc w:val="center"/>
              <w:rPr>
                <w:b/>
                <w:bCs/>
                <w:color w:val="000000"/>
                <w:sz w:val="16"/>
                <w:szCs w:val="16"/>
              </w:rPr>
            </w:pPr>
            <w:r>
              <w:rPr>
                <w:b/>
                <w:bCs/>
                <w:color w:val="000000"/>
                <w:sz w:val="16"/>
                <w:szCs w:val="16"/>
              </w:rPr>
              <w:t>удовлетворительно</w:t>
            </w:r>
          </w:p>
        </w:tc>
        <w:tc>
          <w:tcPr>
            <w:tcW w:w="2168" w:type="dxa"/>
            <w:vAlign w:val="center"/>
          </w:tcPr>
          <w:p w:rsidR="00CD502F" w:rsidRDefault="00CD502F">
            <w:pPr>
              <w:jc w:val="center"/>
              <w:rPr>
                <w:b/>
                <w:bCs/>
                <w:color w:val="000000"/>
                <w:sz w:val="16"/>
                <w:szCs w:val="16"/>
              </w:rPr>
            </w:pPr>
            <w:r>
              <w:rPr>
                <w:b/>
                <w:bCs/>
                <w:color w:val="000000"/>
                <w:sz w:val="16"/>
                <w:szCs w:val="16"/>
              </w:rPr>
              <w:t>хорошо</w:t>
            </w:r>
          </w:p>
        </w:tc>
        <w:tc>
          <w:tcPr>
            <w:tcW w:w="2169" w:type="dxa"/>
            <w:vAlign w:val="center"/>
          </w:tcPr>
          <w:p w:rsidR="00CD502F" w:rsidRDefault="00CD502F">
            <w:pPr>
              <w:jc w:val="center"/>
              <w:rPr>
                <w:b/>
                <w:bCs/>
                <w:color w:val="000000"/>
                <w:sz w:val="16"/>
                <w:szCs w:val="16"/>
              </w:rPr>
            </w:pPr>
            <w:r>
              <w:rPr>
                <w:b/>
                <w:bCs/>
                <w:color w:val="000000"/>
                <w:sz w:val="16"/>
                <w:szCs w:val="16"/>
              </w:rPr>
              <w:t>отлично</w:t>
            </w:r>
          </w:p>
        </w:tc>
      </w:tr>
      <w:tr w:rsidR="00CD502F">
        <w:tc>
          <w:tcPr>
            <w:tcW w:w="1668" w:type="dxa"/>
            <w:vAlign w:val="center"/>
          </w:tcPr>
          <w:p w:rsidR="00CD502F" w:rsidRDefault="00CD502F">
            <w:pPr>
              <w:rPr>
                <w:b/>
                <w:bCs/>
                <w:color w:val="000000"/>
                <w:sz w:val="16"/>
                <w:szCs w:val="16"/>
              </w:rPr>
            </w:pPr>
            <w:r>
              <w:rPr>
                <w:b/>
                <w:bCs/>
                <w:color w:val="000000"/>
                <w:sz w:val="16"/>
                <w:szCs w:val="16"/>
              </w:rPr>
              <w:t>Полнота знаний</w:t>
            </w:r>
          </w:p>
        </w:tc>
        <w:tc>
          <w:tcPr>
            <w:tcW w:w="1842" w:type="dxa"/>
            <w:vAlign w:val="center"/>
          </w:tcPr>
          <w:p w:rsidR="00CD502F" w:rsidRDefault="00CD502F">
            <w:pPr>
              <w:rPr>
                <w:color w:val="000000"/>
                <w:sz w:val="16"/>
                <w:szCs w:val="16"/>
              </w:rPr>
            </w:pPr>
            <w:r>
              <w:rPr>
                <w:color w:val="000000"/>
                <w:sz w:val="16"/>
                <w:szCs w:val="16"/>
              </w:rPr>
              <w:t>Уровень знаний ниже минимальных требований. Имели место грубые ошибки.</w:t>
            </w:r>
          </w:p>
        </w:tc>
        <w:tc>
          <w:tcPr>
            <w:tcW w:w="2168" w:type="dxa"/>
            <w:vAlign w:val="center"/>
          </w:tcPr>
          <w:p w:rsidR="00CD502F" w:rsidRDefault="00CD502F">
            <w:pPr>
              <w:rPr>
                <w:color w:val="000000"/>
                <w:sz w:val="16"/>
                <w:szCs w:val="16"/>
              </w:rPr>
            </w:pPr>
            <w:r>
              <w:rPr>
                <w:color w:val="000000"/>
                <w:sz w:val="16"/>
                <w:szCs w:val="16"/>
              </w:rPr>
              <w:t>Минимально допустимый уровень знаний. Допущено много негрубых ошибки.</w:t>
            </w:r>
          </w:p>
        </w:tc>
        <w:tc>
          <w:tcPr>
            <w:tcW w:w="2168" w:type="dxa"/>
            <w:vAlign w:val="center"/>
          </w:tcPr>
          <w:p w:rsidR="00CD502F" w:rsidRDefault="00CD502F">
            <w:pPr>
              <w:rPr>
                <w:color w:val="000000"/>
                <w:sz w:val="16"/>
                <w:szCs w:val="16"/>
              </w:rPr>
            </w:pPr>
            <w:r>
              <w:rPr>
                <w:color w:val="000000"/>
                <w:sz w:val="16"/>
                <w:szCs w:val="16"/>
              </w:rPr>
              <w:t>Уровень знаний в объеме, соответствующем программе подготовки. Допущено несколько  негрубых ошибок</w:t>
            </w:r>
          </w:p>
        </w:tc>
        <w:tc>
          <w:tcPr>
            <w:tcW w:w="2169" w:type="dxa"/>
            <w:vAlign w:val="center"/>
          </w:tcPr>
          <w:p w:rsidR="00CD502F" w:rsidRDefault="00CD502F">
            <w:pPr>
              <w:rPr>
                <w:color w:val="000000"/>
                <w:sz w:val="16"/>
                <w:szCs w:val="16"/>
              </w:rPr>
            </w:pPr>
            <w:r>
              <w:rPr>
                <w:color w:val="000000"/>
                <w:sz w:val="16"/>
                <w:szCs w:val="16"/>
              </w:rPr>
              <w:t>Уровень знаний в объеме, соответствующем программе подготовки, Допущено несколько  несущественных ошибок.</w:t>
            </w:r>
          </w:p>
        </w:tc>
      </w:tr>
      <w:tr w:rsidR="00CD502F">
        <w:tc>
          <w:tcPr>
            <w:tcW w:w="1668" w:type="dxa"/>
            <w:vAlign w:val="center"/>
          </w:tcPr>
          <w:p w:rsidR="00CD502F" w:rsidRDefault="00CD502F">
            <w:pPr>
              <w:rPr>
                <w:b/>
                <w:bCs/>
                <w:color w:val="000000"/>
                <w:sz w:val="16"/>
                <w:szCs w:val="16"/>
              </w:rPr>
            </w:pPr>
            <w:r>
              <w:rPr>
                <w:b/>
                <w:bCs/>
                <w:color w:val="000000"/>
                <w:sz w:val="16"/>
                <w:szCs w:val="16"/>
              </w:rPr>
              <w:t>Наличие умений (навыков)</w:t>
            </w:r>
          </w:p>
        </w:tc>
        <w:tc>
          <w:tcPr>
            <w:tcW w:w="1842" w:type="dxa"/>
            <w:vAlign w:val="center"/>
          </w:tcPr>
          <w:p w:rsidR="00CD502F" w:rsidRDefault="00CD502F">
            <w:pPr>
              <w:rPr>
                <w:color w:val="000000"/>
                <w:sz w:val="16"/>
                <w:szCs w:val="16"/>
              </w:rPr>
            </w:pPr>
            <w:r>
              <w:rPr>
                <w:color w:val="000000"/>
                <w:sz w:val="16"/>
                <w:szCs w:val="16"/>
              </w:rPr>
              <w:t>При решении стандартных задач не продемонстрированы некоторые основные умения и навыки. Имели место грубые ошибки.</w:t>
            </w:r>
          </w:p>
        </w:tc>
        <w:tc>
          <w:tcPr>
            <w:tcW w:w="2168" w:type="dxa"/>
            <w:vAlign w:val="center"/>
          </w:tcPr>
          <w:p w:rsidR="00CD502F" w:rsidRDefault="00CD502F">
            <w:pPr>
              <w:rPr>
                <w:color w:val="000000"/>
                <w:sz w:val="16"/>
                <w:szCs w:val="16"/>
              </w:rPr>
            </w:pPr>
            <w:r>
              <w:rPr>
                <w:color w:val="000000"/>
                <w:sz w:val="16"/>
                <w:szCs w:val="16"/>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2168" w:type="dxa"/>
            <w:vAlign w:val="center"/>
          </w:tcPr>
          <w:p w:rsidR="00CD502F" w:rsidRDefault="00CD502F">
            <w:pPr>
              <w:rPr>
                <w:color w:val="000000"/>
                <w:sz w:val="16"/>
                <w:szCs w:val="16"/>
              </w:rPr>
            </w:pPr>
            <w:r>
              <w:rPr>
                <w:color w:val="000000"/>
                <w:sz w:val="16"/>
                <w:szCs w:val="16"/>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169" w:type="dxa"/>
            <w:vAlign w:val="center"/>
          </w:tcPr>
          <w:p w:rsidR="00CD502F" w:rsidRDefault="00CD502F">
            <w:pPr>
              <w:rPr>
                <w:color w:val="000000"/>
                <w:sz w:val="16"/>
                <w:szCs w:val="16"/>
              </w:rPr>
            </w:pPr>
            <w:r>
              <w:rPr>
                <w:color w:val="000000"/>
                <w:sz w:val="16"/>
                <w:szCs w:val="16"/>
              </w:rPr>
              <w:t xml:space="preserve">Продемонстрированы все основные умения, некоторые – на уровне хорошо закрепленных навыков. Решены все основные задачи с отдельными несущественными ошибками. Выполнены все задания, в полном объеме, без недочетов. </w:t>
            </w:r>
          </w:p>
        </w:tc>
      </w:tr>
      <w:tr w:rsidR="00CD502F">
        <w:tc>
          <w:tcPr>
            <w:tcW w:w="1668" w:type="dxa"/>
            <w:vAlign w:val="center"/>
          </w:tcPr>
          <w:p w:rsidR="00CD502F" w:rsidRDefault="00CD502F">
            <w:pPr>
              <w:rPr>
                <w:b/>
                <w:bCs/>
                <w:color w:val="000000"/>
                <w:sz w:val="16"/>
                <w:szCs w:val="16"/>
              </w:rPr>
            </w:pPr>
            <w:r>
              <w:rPr>
                <w:b/>
                <w:bCs/>
                <w:color w:val="000000"/>
                <w:sz w:val="16"/>
                <w:szCs w:val="16"/>
              </w:rPr>
              <w:t>Владение опытом и выраженность личностной готовности к профессиональному самосовершенствованию</w:t>
            </w:r>
          </w:p>
        </w:tc>
        <w:tc>
          <w:tcPr>
            <w:tcW w:w="1842" w:type="dxa"/>
            <w:vAlign w:val="center"/>
          </w:tcPr>
          <w:p w:rsidR="00CD502F" w:rsidRDefault="00CD502F">
            <w:pPr>
              <w:rPr>
                <w:color w:val="000000"/>
                <w:sz w:val="16"/>
                <w:szCs w:val="16"/>
              </w:rPr>
            </w:pPr>
            <w:r>
              <w:rPr>
                <w:color w:val="000000"/>
                <w:sz w:val="16"/>
                <w:szCs w:val="16"/>
              </w:rPr>
              <w:t>Отсутствует опыт профессиональной деятельности. Не выражена личностная готовность к профессиональному самосовершенствованию</w:t>
            </w:r>
          </w:p>
        </w:tc>
        <w:tc>
          <w:tcPr>
            <w:tcW w:w="2168" w:type="dxa"/>
            <w:vAlign w:val="center"/>
          </w:tcPr>
          <w:p w:rsidR="00CD502F" w:rsidRDefault="00CD502F">
            <w:pPr>
              <w:rPr>
                <w:color w:val="000000"/>
                <w:sz w:val="16"/>
                <w:szCs w:val="16"/>
              </w:rPr>
            </w:pPr>
            <w:r>
              <w:rPr>
                <w:color w:val="000000"/>
                <w:sz w:val="16"/>
                <w:szCs w:val="16"/>
              </w:rPr>
              <w:t>Имеется минимальный  опыт профессиональной деятельности (все виды практик пройдены в соответствии с требованиями, но есть недочеты). Личностная готовность к профессиональному самосовершенствованию слабо выражена</w:t>
            </w:r>
          </w:p>
        </w:tc>
        <w:tc>
          <w:tcPr>
            <w:tcW w:w="2168" w:type="dxa"/>
            <w:vAlign w:val="center"/>
          </w:tcPr>
          <w:p w:rsidR="00CD502F" w:rsidRDefault="00CD502F">
            <w:pPr>
              <w:rPr>
                <w:color w:val="000000"/>
                <w:sz w:val="16"/>
                <w:szCs w:val="16"/>
              </w:rPr>
            </w:pPr>
            <w:r>
              <w:rPr>
                <w:color w:val="000000"/>
                <w:sz w:val="16"/>
                <w:szCs w:val="16"/>
              </w:rPr>
              <w:t>Имеется  опыт профессиональной деятельности (все виды практик пройдены в соответствии с требованиями без недочетов). Личностная готовность к профессиональному самосовершенствованию достаточно выражена, но существенных достижений в профессиональной деятельности на данный момент нет.</w:t>
            </w:r>
          </w:p>
        </w:tc>
        <w:tc>
          <w:tcPr>
            <w:tcW w:w="2169" w:type="dxa"/>
            <w:vAlign w:val="center"/>
          </w:tcPr>
          <w:p w:rsidR="00CD502F" w:rsidRDefault="00CD502F">
            <w:pPr>
              <w:rPr>
                <w:color w:val="000000"/>
                <w:sz w:val="16"/>
                <w:szCs w:val="16"/>
              </w:rPr>
            </w:pPr>
            <w:r>
              <w:rPr>
                <w:color w:val="000000"/>
                <w:sz w:val="16"/>
                <w:szCs w:val="16"/>
              </w:rPr>
              <w:t>Имеется значительный опыт по некоторым видам профессиональной деятельности, больше, чем требуется по программам практик. Личностная готовность к профессиональному самосовершенствованию ярко выражена. Имеются существенные профессиональные достижения.</w:t>
            </w:r>
          </w:p>
        </w:tc>
      </w:tr>
      <w:tr w:rsidR="00CD502F">
        <w:tc>
          <w:tcPr>
            <w:tcW w:w="1668" w:type="dxa"/>
            <w:vAlign w:val="center"/>
          </w:tcPr>
          <w:p w:rsidR="00CD502F" w:rsidRDefault="00CD502F">
            <w:pPr>
              <w:rPr>
                <w:b/>
                <w:bCs/>
                <w:color w:val="000000"/>
                <w:sz w:val="16"/>
                <w:szCs w:val="16"/>
              </w:rPr>
            </w:pPr>
            <w:r>
              <w:rPr>
                <w:b/>
                <w:bCs/>
                <w:color w:val="000000"/>
                <w:sz w:val="16"/>
                <w:szCs w:val="16"/>
              </w:rPr>
              <w:t>Характеристика сформированности компетенции</w:t>
            </w:r>
          </w:p>
        </w:tc>
        <w:tc>
          <w:tcPr>
            <w:tcW w:w="1842" w:type="dxa"/>
            <w:vAlign w:val="center"/>
          </w:tcPr>
          <w:p w:rsidR="00CD502F" w:rsidRDefault="00CD502F">
            <w:pPr>
              <w:rPr>
                <w:color w:val="000000"/>
                <w:sz w:val="16"/>
                <w:szCs w:val="16"/>
              </w:rPr>
            </w:pPr>
            <w:r>
              <w:rPr>
                <w:color w:val="000000"/>
                <w:sz w:val="16"/>
                <w:szCs w:val="16"/>
              </w:rPr>
              <w:t>Компетенция в полной мере не сформирована. Имеющихся знаний, умений, опыта недостаточно для решения профессиональных задач. Требуется повторное обучение.</w:t>
            </w:r>
          </w:p>
        </w:tc>
        <w:tc>
          <w:tcPr>
            <w:tcW w:w="2168" w:type="dxa"/>
            <w:vAlign w:val="center"/>
          </w:tcPr>
          <w:p w:rsidR="00CD502F" w:rsidRDefault="00CD502F">
            <w:pPr>
              <w:rPr>
                <w:color w:val="000000"/>
                <w:sz w:val="16"/>
                <w:szCs w:val="16"/>
              </w:rPr>
            </w:pPr>
            <w:r>
              <w:rPr>
                <w:color w:val="000000"/>
                <w:sz w:val="16"/>
                <w:szCs w:val="16"/>
              </w:rPr>
              <w:t>Сформированность компетенции (компетенций) соответствует минимальным требованиям компетентностной модели выпускника. Имеющихся знаний, умений, опыта в целом достаточно для решения профессиональных задач, но требуется дополнительная практика по большинству профессиональных задач.</w:t>
            </w:r>
          </w:p>
        </w:tc>
        <w:tc>
          <w:tcPr>
            <w:tcW w:w="2168" w:type="dxa"/>
            <w:vAlign w:val="center"/>
          </w:tcPr>
          <w:p w:rsidR="00CD502F" w:rsidRDefault="00CD502F">
            <w:pPr>
              <w:rPr>
                <w:color w:val="000000"/>
                <w:sz w:val="16"/>
                <w:szCs w:val="16"/>
              </w:rPr>
            </w:pPr>
            <w:r>
              <w:rPr>
                <w:color w:val="000000"/>
                <w:sz w:val="16"/>
                <w:szCs w:val="16"/>
              </w:rPr>
              <w:t>Сформированность компетенции в целом соответствует требованиям компетентностной модели выпускника, но есть недочеты. Имеющихся знаний, умений, опыта в целом достаточно для решения профессиональных задач, но требуется дополнительная практика по некоторым профессиональным задачам.</w:t>
            </w:r>
          </w:p>
        </w:tc>
        <w:tc>
          <w:tcPr>
            <w:tcW w:w="2169" w:type="dxa"/>
            <w:vAlign w:val="center"/>
          </w:tcPr>
          <w:p w:rsidR="00CD502F" w:rsidRDefault="00CD502F">
            <w:pPr>
              <w:rPr>
                <w:color w:val="000000"/>
                <w:sz w:val="16"/>
                <w:szCs w:val="16"/>
              </w:rPr>
            </w:pPr>
            <w:r>
              <w:rPr>
                <w:color w:val="000000"/>
                <w:sz w:val="16"/>
                <w:szCs w:val="16"/>
              </w:rPr>
              <w:t xml:space="preserve">Сформированность компетенции полностью соответствует требованиям компетентностной модели выпускника. Имеющихся знаний, умений, опыта в полной мере достаточно для решения профессиональных задач. </w:t>
            </w:r>
          </w:p>
        </w:tc>
      </w:tr>
      <w:tr w:rsidR="00CD502F">
        <w:tc>
          <w:tcPr>
            <w:tcW w:w="1668" w:type="dxa"/>
            <w:vAlign w:val="center"/>
          </w:tcPr>
          <w:p w:rsidR="00CD502F" w:rsidRDefault="00CD502F">
            <w:pPr>
              <w:rPr>
                <w:b/>
                <w:bCs/>
                <w:color w:val="000000"/>
                <w:sz w:val="16"/>
                <w:szCs w:val="16"/>
              </w:rPr>
            </w:pPr>
            <w:r>
              <w:rPr>
                <w:b/>
                <w:bCs/>
                <w:color w:val="000000"/>
                <w:sz w:val="16"/>
                <w:szCs w:val="16"/>
              </w:rPr>
              <w:t>Итоговая обобщенная оценка сформированности всех компетенций</w:t>
            </w:r>
          </w:p>
        </w:tc>
        <w:tc>
          <w:tcPr>
            <w:tcW w:w="1842" w:type="dxa"/>
            <w:vAlign w:val="center"/>
          </w:tcPr>
          <w:p w:rsidR="00CD502F" w:rsidRDefault="00CD502F">
            <w:pPr>
              <w:jc w:val="center"/>
              <w:rPr>
                <w:color w:val="000000"/>
                <w:sz w:val="16"/>
                <w:szCs w:val="16"/>
              </w:rPr>
            </w:pPr>
            <w:r>
              <w:rPr>
                <w:color w:val="000000"/>
                <w:sz w:val="16"/>
                <w:szCs w:val="16"/>
              </w:rPr>
              <w:t>Значительное количество компетенций не сформированы</w:t>
            </w:r>
          </w:p>
        </w:tc>
        <w:tc>
          <w:tcPr>
            <w:tcW w:w="2168" w:type="dxa"/>
            <w:vAlign w:val="center"/>
          </w:tcPr>
          <w:p w:rsidR="00CD502F" w:rsidRDefault="00CD502F">
            <w:pPr>
              <w:jc w:val="center"/>
              <w:rPr>
                <w:color w:val="000000"/>
                <w:sz w:val="16"/>
                <w:szCs w:val="16"/>
              </w:rPr>
            </w:pPr>
            <w:r>
              <w:rPr>
                <w:color w:val="000000"/>
                <w:sz w:val="16"/>
                <w:szCs w:val="16"/>
              </w:rPr>
              <w:t>Все компетенции  сформированы, но большинство на низком уровне</w:t>
            </w:r>
          </w:p>
        </w:tc>
        <w:tc>
          <w:tcPr>
            <w:tcW w:w="2168" w:type="dxa"/>
            <w:vAlign w:val="center"/>
          </w:tcPr>
          <w:p w:rsidR="00CD502F" w:rsidRDefault="00CD502F">
            <w:pPr>
              <w:jc w:val="center"/>
              <w:rPr>
                <w:color w:val="000000"/>
                <w:sz w:val="16"/>
                <w:szCs w:val="16"/>
              </w:rPr>
            </w:pPr>
            <w:r>
              <w:rPr>
                <w:color w:val="000000"/>
                <w:sz w:val="16"/>
                <w:szCs w:val="16"/>
              </w:rPr>
              <w:t>Все компетенции  сформированы на среднем или высоком уровнях</w:t>
            </w:r>
          </w:p>
        </w:tc>
        <w:tc>
          <w:tcPr>
            <w:tcW w:w="2169" w:type="dxa"/>
            <w:vAlign w:val="center"/>
          </w:tcPr>
          <w:p w:rsidR="00CD502F" w:rsidRDefault="00CD502F">
            <w:pPr>
              <w:jc w:val="center"/>
              <w:rPr>
                <w:color w:val="000000"/>
                <w:sz w:val="16"/>
                <w:szCs w:val="16"/>
              </w:rPr>
            </w:pPr>
            <w:r>
              <w:rPr>
                <w:color w:val="000000"/>
                <w:sz w:val="16"/>
                <w:szCs w:val="16"/>
              </w:rPr>
              <w:t>Большинство компетенций сформированы на  высоком уровне</w:t>
            </w:r>
          </w:p>
        </w:tc>
      </w:tr>
      <w:tr w:rsidR="00CD502F">
        <w:tc>
          <w:tcPr>
            <w:tcW w:w="1668" w:type="dxa"/>
            <w:vAlign w:val="center"/>
          </w:tcPr>
          <w:p w:rsidR="00CD502F" w:rsidRDefault="00CD502F">
            <w:pPr>
              <w:rPr>
                <w:b/>
                <w:bCs/>
                <w:color w:val="000000"/>
                <w:sz w:val="16"/>
                <w:szCs w:val="16"/>
              </w:rPr>
            </w:pPr>
            <w:r>
              <w:rPr>
                <w:b/>
                <w:bCs/>
                <w:color w:val="000000"/>
                <w:sz w:val="16"/>
                <w:szCs w:val="16"/>
              </w:rPr>
              <w:t>Уровень сформированности компетенций</w:t>
            </w:r>
          </w:p>
        </w:tc>
        <w:tc>
          <w:tcPr>
            <w:tcW w:w="1842" w:type="dxa"/>
            <w:vAlign w:val="center"/>
          </w:tcPr>
          <w:p w:rsidR="00CD502F" w:rsidRDefault="00CD502F">
            <w:pPr>
              <w:jc w:val="center"/>
              <w:rPr>
                <w:color w:val="000000"/>
                <w:sz w:val="16"/>
                <w:szCs w:val="16"/>
              </w:rPr>
            </w:pPr>
            <w:r>
              <w:rPr>
                <w:color w:val="000000"/>
                <w:sz w:val="16"/>
                <w:szCs w:val="16"/>
              </w:rPr>
              <w:t>Нулевой</w:t>
            </w:r>
          </w:p>
        </w:tc>
        <w:tc>
          <w:tcPr>
            <w:tcW w:w="2168" w:type="dxa"/>
            <w:vAlign w:val="center"/>
          </w:tcPr>
          <w:p w:rsidR="00CD502F" w:rsidRDefault="00CD502F">
            <w:pPr>
              <w:jc w:val="center"/>
              <w:rPr>
                <w:color w:val="000000"/>
                <w:sz w:val="16"/>
                <w:szCs w:val="16"/>
              </w:rPr>
            </w:pPr>
            <w:r>
              <w:rPr>
                <w:color w:val="000000"/>
                <w:sz w:val="16"/>
                <w:szCs w:val="16"/>
              </w:rPr>
              <w:t>Низкий, базовый</w:t>
            </w:r>
          </w:p>
        </w:tc>
        <w:tc>
          <w:tcPr>
            <w:tcW w:w="2168" w:type="dxa"/>
            <w:vAlign w:val="center"/>
          </w:tcPr>
          <w:p w:rsidR="00CD502F" w:rsidRDefault="00CD502F">
            <w:pPr>
              <w:jc w:val="center"/>
              <w:rPr>
                <w:color w:val="000000"/>
                <w:sz w:val="16"/>
                <w:szCs w:val="16"/>
              </w:rPr>
            </w:pPr>
            <w:r>
              <w:rPr>
                <w:color w:val="000000"/>
                <w:sz w:val="16"/>
                <w:szCs w:val="16"/>
              </w:rPr>
              <w:t>Средний</w:t>
            </w:r>
          </w:p>
        </w:tc>
        <w:tc>
          <w:tcPr>
            <w:tcW w:w="2169" w:type="dxa"/>
            <w:vAlign w:val="center"/>
          </w:tcPr>
          <w:p w:rsidR="00CD502F" w:rsidRDefault="00CD502F">
            <w:pPr>
              <w:jc w:val="center"/>
              <w:rPr>
                <w:color w:val="000000"/>
                <w:sz w:val="16"/>
                <w:szCs w:val="16"/>
              </w:rPr>
            </w:pPr>
            <w:r>
              <w:rPr>
                <w:color w:val="000000"/>
                <w:sz w:val="16"/>
                <w:szCs w:val="16"/>
              </w:rPr>
              <w:t>Высокий</w:t>
            </w:r>
          </w:p>
        </w:tc>
      </w:tr>
    </w:tbl>
    <w:p w:rsidR="00CD502F" w:rsidRDefault="00CD502F">
      <w:pPr>
        <w:ind w:firstLine="851"/>
        <w:jc w:val="both"/>
        <w:rPr>
          <w:color w:val="000000"/>
        </w:rPr>
      </w:pPr>
    </w:p>
    <w:p w:rsidR="00CD502F" w:rsidRDefault="00CD502F">
      <w:pPr>
        <w:pStyle w:val="5"/>
        <w:shd w:val="clear" w:color="auto" w:fill="auto"/>
        <w:tabs>
          <w:tab w:val="left" w:pos="1143"/>
        </w:tabs>
        <w:spacing w:after="0" w:line="240" w:lineRule="auto"/>
        <w:ind w:firstLine="851"/>
        <w:jc w:val="both"/>
        <w:rPr>
          <w:sz w:val="24"/>
          <w:szCs w:val="24"/>
        </w:rPr>
      </w:pPr>
    </w:p>
    <w:p w:rsidR="00CD502F" w:rsidRDefault="00CD502F">
      <w:pPr>
        <w:pStyle w:val="5"/>
        <w:shd w:val="clear" w:color="auto" w:fill="auto"/>
        <w:tabs>
          <w:tab w:val="left" w:pos="1143"/>
        </w:tabs>
        <w:spacing w:after="0" w:line="240" w:lineRule="auto"/>
        <w:ind w:firstLine="851"/>
        <w:jc w:val="both"/>
        <w:rPr>
          <w:sz w:val="24"/>
          <w:szCs w:val="24"/>
        </w:rPr>
      </w:pPr>
      <w:r>
        <w:rPr>
          <w:sz w:val="24"/>
          <w:szCs w:val="24"/>
        </w:rPr>
        <w:t>На государственной итоговой аттестации определяется уровень сформированности компетенций (таблица 3). Уровни сформированности компетенций отражаются в оценках аттестационных испытаний государственной итоговой аттестации.</w:t>
      </w:r>
    </w:p>
    <w:p w:rsidR="00CD502F" w:rsidRDefault="00CD502F">
      <w:pPr>
        <w:pStyle w:val="5"/>
        <w:shd w:val="clear" w:color="auto" w:fill="auto"/>
        <w:tabs>
          <w:tab w:val="left" w:pos="1143"/>
        </w:tabs>
        <w:spacing w:after="0" w:line="240" w:lineRule="auto"/>
        <w:ind w:firstLine="851"/>
        <w:jc w:val="both"/>
        <w:rPr>
          <w:sz w:val="24"/>
          <w:szCs w:val="24"/>
        </w:rPr>
      </w:pPr>
    </w:p>
    <w:p w:rsidR="00CD502F" w:rsidRDefault="00CD502F">
      <w:pPr>
        <w:rPr>
          <w:color w:val="000000"/>
        </w:rPr>
      </w:pPr>
      <w:r>
        <w:rPr>
          <w:color w:val="000000"/>
        </w:rPr>
        <w:br w:type="page"/>
      </w:r>
    </w:p>
    <w:p w:rsidR="00CD502F" w:rsidRDefault="00CD502F">
      <w:pPr>
        <w:ind w:firstLine="709"/>
        <w:jc w:val="right"/>
        <w:rPr>
          <w:i/>
          <w:iCs/>
          <w:color w:val="000000"/>
        </w:rPr>
      </w:pPr>
      <w:r>
        <w:rPr>
          <w:i/>
          <w:iCs/>
          <w:color w:val="000000"/>
        </w:rPr>
        <w:t>Таблица 3</w:t>
      </w:r>
    </w:p>
    <w:p w:rsidR="00CD502F" w:rsidRDefault="00CD502F">
      <w:pPr>
        <w:ind w:firstLine="709"/>
        <w:jc w:val="center"/>
        <w:rPr>
          <w:b/>
          <w:bCs/>
          <w:color w:val="000000"/>
        </w:rPr>
      </w:pPr>
      <w:r>
        <w:rPr>
          <w:b/>
          <w:bCs/>
          <w:color w:val="000000"/>
        </w:rPr>
        <w:t>Уровни сформированности компетенций</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701"/>
        <w:gridCol w:w="6662"/>
      </w:tblGrid>
      <w:tr w:rsidR="00CD502F">
        <w:tc>
          <w:tcPr>
            <w:tcW w:w="1668" w:type="dxa"/>
            <w:vAlign w:val="center"/>
          </w:tcPr>
          <w:p w:rsidR="00CD502F" w:rsidRDefault="00CD502F">
            <w:pPr>
              <w:jc w:val="center"/>
              <w:rPr>
                <w:b/>
                <w:bCs/>
                <w:color w:val="000000"/>
                <w:sz w:val="20"/>
                <w:szCs w:val="20"/>
              </w:rPr>
            </w:pPr>
            <w:r>
              <w:rPr>
                <w:b/>
                <w:bCs/>
                <w:color w:val="000000"/>
                <w:sz w:val="20"/>
                <w:szCs w:val="20"/>
              </w:rPr>
              <w:t>Уровень сформированности компетенций</w:t>
            </w:r>
          </w:p>
        </w:tc>
        <w:tc>
          <w:tcPr>
            <w:tcW w:w="1701" w:type="dxa"/>
            <w:vAlign w:val="center"/>
          </w:tcPr>
          <w:p w:rsidR="00CD502F" w:rsidRDefault="00CD502F">
            <w:pPr>
              <w:jc w:val="center"/>
              <w:rPr>
                <w:b/>
                <w:bCs/>
                <w:color w:val="000000"/>
                <w:sz w:val="20"/>
                <w:szCs w:val="20"/>
              </w:rPr>
            </w:pPr>
            <w:r>
              <w:rPr>
                <w:b/>
                <w:bCs/>
                <w:color w:val="000000"/>
                <w:sz w:val="20"/>
                <w:szCs w:val="20"/>
              </w:rPr>
              <w:t>Критерий</w:t>
            </w:r>
          </w:p>
        </w:tc>
        <w:tc>
          <w:tcPr>
            <w:tcW w:w="6662" w:type="dxa"/>
            <w:vAlign w:val="center"/>
          </w:tcPr>
          <w:p w:rsidR="00CD502F" w:rsidRDefault="00CD502F">
            <w:pPr>
              <w:jc w:val="center"/>
              <w:rPr>
                <w:b/>
                <w:bCs/>
                <w:color w:val="000000"/>
                <w:sz w:val="20"/>
                <w:szCs w:val="20"/>
              </w:rPr>
            </w:pPr>
            <w:r>
              <w:rPr>
                <w:b/>
                <w:bCs/>
                <w:color w:val="000000"/>
                <w:sz w:val="20"/>
                <w:szCs w:val="20"/>
              </w:rPr>
              <w:t>Дескрипторы уровней сформированности компетенций</w:t>
            </w:r>
          </w:p>
        </w:tc>
      </w:tr>
      <w:tr w:rsidR="00CD502F">
        <w:tc>
          <w:tcPr>
            <w:tcW w:w="1668" w:type="dxa"/>
            <w:vAlign w:val="center"/>
          </w:tcPr>
          <w:p w:rsidR="00CD502F" w:rsidRDefault="00CD502F">
            <w:pPr>
              <w:jc w:val="center"/>
              <w:rPr>
                <w:color w:val="000000"/>
                <w:sz w:val="20"/>
                <w:szCs w:val="20"/>
              </w:rPr>
            </w:pPr>
            <w:r>
              <w:rPr>
                <w:color w:val="000000"/>
                <w:sz w:val="20"/>
                <w:szCs w:val="20"/>
              </w:rPr>
              <w:t>0</w:t>
            </w:r>
          </w:p>
        </w:tc>
        <w:tc>
          <w:tcPr>
            <w:tcW w:w="1701" w:type="dxa"/>
            <w:vAlign w:val="center"/>
          </w:tcPr>
          <w:p w:rsidR="00CD502F" w:rsidRDefault="00CD502F">
            <w:pPr>
              <w:jc w:val="center"/>
              <w:rPr>
                <w:color w:val="000000"/>
                <w:sz w:val="20"/>
                <w:szCs w:val="20"/>
              </w:rPr>
            </w:pPr>
            <w:r>
              <w:rPr>
                <w:color w:val="000000"/>
                <w:sz w:val="20"/>
                <w:szCs w:val="20"/>
              </w:rPr>
              <w:t>компетенция не сформирована</w:t>
            </w:r>
          </w:p>
        </w:tc>
        <w:tc>
          <w:tcPr>
            <w:tcW w:w="6662" w:type="dxa"/>
            <w:vAlign w:val="center"/>
          </w:tcPr>
          <w:p w:rsidR="00CD502F" w:rsidRDefault="00CD502F">
            <w:pPr>
              <w:ind w:firstLine="284"/>
              <w:jc w:val="both"/>
              <w:rPr>
                <w:color w:val="000000"/>
                <w:sz w:val="20"/>
                <w:szCs w:val="20"/>
              </w:rPr>
            </w:pPr>
            <w:r>
              <w:rPr>
                <w:color w:val="000000"/>
                <w:sz w:val="20"/>
                <w:szCs w:val="20"/>
              </w:rPr>
              <w:t>Студент не демонстрирует минимально необходимых знаний, умений, профессионального опыта</w:t>
            </w:r>
          </w:p>
        </w:tc>
      </w:tr>
      <w:tr w:rsidR="00CD502F">
        <w:tc>
          <w:tcPr>
            <w:tcW w:w="1668" w:type="dxa"/>
            <w:vAlign w:val="center"/>
          </w:tcPr>
          <w:p w:rsidR="00CD502F" w:rsidRDefault="00CD502F">
            <w:pPr>
              <w:jc w:val="center"/>
              <w:rPr>
                <w:color w:val="000000"/>
                <w:sz w:val="20"/>
                <w:szCs w:val="20"/>
              </w:rPr>
            </w:pPr>
            <w:r>
              <w:rPr>
                <w:color w:val="000000"/>
                <w:sz w:val="20"/>
                <w:szCs w:val="20"/>
                <w:lang w:val="en-US"/>
              </w:rPr>
              <w:t>I</w:t>
            </w:r>
          </w:p>
          <w:p w:rsidR="00CD502F" w:rsidRDefault="00CD502F">
            <w:pPr>
              <w:jc w:val="center"/>
              <w:rPr>
                <w:color w:val="000000"/>
                <w:sz w:val="20"/>
                <w:szCs w:val="20"/>
              </w:rPr>
            </w:pPr>
            <w:r>
              <w:rPr>
                <w:color w:val="000000"/>
                <w:sz w:val="20"/>
                <w:szCs w:val="20"/>
              </w:rPr>
              <w:t>(низкий, базовый)</w:t>
            </w:r>
          </w:p>
        </w:tc>
        <w:tc>
          <w:tcPr>
            <w:tcW w:w="1701" w:type="dxa"/>
            <w:vAlign w:val="center"/>
          </w:tcPr>
          <w:p w:rsidR="00CD502F" w:rsidRDefault="00CD502F">
            <w:pPr>
              <w:jc w:val="center"/>
              <w:rPr>
                <w:color w:val="000000"/>
                <w:sz w:val="20"/>
                <w:szCs w:val="20"/>
              </w:rPr>
            </w:pPr>
            <w:r>
              <w:rPr>
                <w:color w:val="000000"/>
                <w:sz w:val="20"/>
                <w:szCs w:val="20"/>
              </w:rPr>
              <w:t>Критерий действия</w:t>
            </w:r>
          </w:p>
        </w:tc>
        <w:tc>
          <w:tcPr>
            <w:tcW w:w="6662" w:type="dxa"/>
            <w:vAlign w:val="center"/>
          </w:tcPr>
          <w:p w:rsidR="00CD502F" w:rsidRDefault="00CD502F">
            <w:pPr>
              <w:ind w:firstLine="284"/>
              <w:jc w:val="both"/>
              <w:rPr>
                <w:color w:val="000000"/>
                <w:sz w:val="20"/>
                <w:szCs w:val="20"/>
              </w:rPr>
            </w:pPr>
            <w:r>
              <w:rPr>
                <w:color w:val="000000"/>
                <w:sz w:val="20"/>
                <w:szCs w:val="20"/>
              </w:rPr>
              <w:t>Обучающийся должен продемонстрировать усвоенную знаниевую базу, выполнить поставленные типовые задачи.</w:t>
            </w:r>
          </w:p>
          <w:p w:rsidR="00CD502F" w:rsidRDefault="00CD502F">
            <w:pPr>
              <w:ind w:firstLine="284"/>
              <w:jc w:val="both"/>
              <w:rPr>
                <w:color w:val="000000"/>
                <w:sz w:val="20"/>
                <w:szCs w:val="20"/>
                <w:u w:val="single"/>
              </w:rPr>
            </w:pPr>
            <w:r>
              <w:rPr>
                <w:color w:val="000000"/>
                <w:sz w:val="20"/>
                <w:szCs w:val="20"/>
                <w:u w:val="single"/>
              </w:rPr>
              <w:t xml:space="preserve">Ограничения: </w:t>
            </w:r>
          </w:p>
          <w:p w:rsidR="00CD502F" w:rsidRDefault="00CD502F">
            <w:pPr>
              <w:ind w:firstLine="284"/>
              <w:jc w:val="both"/>
              <w:rPr>
                <w:color w:val="000000"/>
                <w:sz w:val="20"/>
                <w:szCs w:val="20"/>
              </w:rPr>
            </w:pPr>
            <w:r>
              <w:rPr>
                <w:color w:val="000000"/>
                <w:sz w:val="20"/>
                <w:szCs w:val="20"/>
              </w:rPr>
              <w:t>Студент демонстрирует базовые знания, умения, профессиональный опыт в форме пассивного воспроизведения ранее усвоенного материала. Расширение учебной и профессиональной деятельности студента лишено самостоятельности: получение новых знаний, умений и профессионального опыта требует участия преподавателя. Студент не может самостоятельно устанавливать связи между различными компонентами знания, между теорией и практикой, между учебной или профессиональной задачей и способом её решения, между процессом решения задачи и итоговым результатом.</w:t>
            </w:r>
          </w:p>
        </w:tc>
      </w:tr>
      <w:tr w:rsidR="00CD502F">
        <w:tc>
          <w:tcPr>
            <w:tcW w:w="1668" w:type="dxa"/>
            <w:vAlign w:val="center"/>
          </w:tcPr>
          <w:p w:rsidR="00CD502F" w:rsidRDefault="00CD502F">
            <w:pPr>
              <w:jc w:val="center"/>
              <w:rPr>
                <w:color w:val="000000"/>
                <w:sz w:val="20"/>
                <w:szCs w:val="20"/>
              </w:rPr>
            </w:pPr>
            <w:r>
              <w:rPr>
                <w:color w:val="000000"/>
                <w:sz w:val="20"/>
                <w:szCs w:val="20"/>
                <w:lang w:val="en-US"/>
              </w:rPr>
              <w:t>II</w:t>
            </w:r>
          </w:p>
          <w:p w:rsidR="00CD502F" w:rsidRDefault="00CD502F">
            <w:pPr>
              <w:jc w:val="center"/>
              <w:rPr>
                <w:color w:val="000000"/>
                <w:sz w:val="20"/>
                <w:szCs w:val="20"/>
              </w:rPr>
            </w:pPr>
            <w:r>
              <w:rPr>
                <w:color w:val="000000"/>
                <w:sz w:val="20"/>
                <w:szCs w:val="20"/>
              </w:rPr>
              <w:t>(средний)</w:t>
            </w:r>
          </w:p>
        </w:tc>
        <w:tc>
          <w:tcPr>
            <w:tcW w:w="1701" w:type="dxa"/>
            <w:vAlign w:val="center"/>
          </w:tcPr>
          <w:p w:rsidR="00CD502F" w:rsidRDefault="00CD502F">
            <w:pPr>
              <w:jc w:val="center"/>
              <w:rPr>
                <w:color w:val="000000"/>
                <w:sz w:val="20"/>
                <w:szCs w:val="20"/>
              </w:rPr>
            </w:pPr>
            <w:r>
              <w:rPr>
                <w:color w:val="000000"/>
                <w:sz w:val="20"/>
                <w:szCs w:val="20"/>
              </w:rPr>
              <w:t>Критерий автономии (самостоятельности).</w:t>
            </w:r>
          </w:p>
        </w:tc>
        <w:tc>
          <w:tcPr>
            <w:tcW w:w="6662" w:type="dxa"/>
            <w:vAlign w:val="center"/>
          </w:tcPr>
          <w:p w:rsidR="00CD502F" w:rsidRDefault="00CD502F">
            <w:pPr>
              <w:ind w:firstLine="284"/>
              <w:jc w:val="both"/>
              <w:rPr>
                <w:color w:val="000000"/>
                <w:sz w:val="20"/>
                <w:szCs w:val="20"/>
              </w:rPr>
            </w:pPr>
            <w:r>
              <w:rPr>
                <w:color w:val="000000"/>
                <w:sz w:val="20"/>
                <w:szCs w:val="20"/>
              </w:rPr>
              <w:t xml:space="preserve">Дополнительно к дескрипторам базового уровня обучающийся должен продемонстрировать самостоятельность при получении новых знаний, умений, профессионального опыта. Это выражается в следующем: </w:t>
            </w:r>
          </w:p>
          <w:p w:rsidR="00CD502F" w:rsidRDefault="00CD502F">
            <w:pPr>
              <w:ind w:firstLine="284"/>
              <w:jc w:val="both"/>
              <w:rPr>
                <w:color w:val="000000"/>
                <w:sz w:val="20"/>
                <w:szCs w:val="20"/>
              </w:rPr>
            </w:pPr>
            <w:r>
              <w:rPr>
                <w:color w:val="000000"/>
                <w:sz w:val="20"/>
                <w:szCs w:val="20"/>
              </w:rPr>
              <w:t xml:space="preserve">а) студент может самостоятельно найти, усвоить и продемонстрировать новые знании, умения и профессиональные навыки, </w:t>
            </w:r>
          </w:p>
          <w:p w:rsidR="00CD502F" w:rsidRDefault="00CD502F">
            <w:pPr>
              <w:ind w:firstLine="284"/>
              <w:jc w:val="both"/>
              <w:rPr>
                <w:color w:val="000000"/>
                <w:sz w:val="20"/>
                <w:szCs w:val="20"/>
              </w:rPr>
            </w:pPr>
            <w:r>
              <w:rPr>
                <w:color w:val="000000"/>
                <w:sz w:val="20"/>
                <w:szCs w:val="20"/>
              </w:rPr>
              <w:t xml:space="preserve">б) студент может самостоятельно устанавливать связи между различными компонентами знания, теорией и практикой, учебной или профессиональной задачей и способом их решения, процессом решения задачи и итоговым результатом; </w:t>
            </w:r>
          </w:p>
          <w:p w:rsidR="00CD502F" w:rsidRDefault="00CD502F">
            <w:pPr>
              <w:ind w:firstLine="284"/>
              <w:jc w:val="both"/>
              <w:rPr>
                <w:color w:val="000000"/>
                <w:sz w:val="20"/>
                <w:szCs w:val="20"/>
              </w:rPr>
            </w:pPr>
            <w:r>
              <w:rPr>
                <w:color w:val="000000"/>
                <w:sz w:val="20"/>
                <w:szCs w:val="20"/>
              </w:rPr>
              <w:t xml:space="preserve">в) студент может решать задачи с элементами непредсказуемости. </w:t>
            </w:r>
          </w:p>
          <w:p w:rsidR="00CD502F" w:rsidRDefault="00CD502F">
            <w:pPr>
              <w:ind w:firstLine="284"/>
              <w:jc w:val="both"/>
              <w:rPr>
                <w:color w:val="000000"/>
                <w:sz w:val="20"/>
                <w:szCs w:val="20"/>
              </w:rPr>
            </w:pPr>
            <w:r>
              <w:rPr>
                <w:color w:val="000000"/>
                <w:sz w:val="20"/>
                <w:szCs w:val="20"/>
              </w:rPr>
              <w:t>Студент демонстрирует развитое профессиональное мышление, в том числе осведомленность о разнообразии идей, концепций, методов, способность их обсуждать, сравнивать, делать выводы на основе анализа.</w:t>
            </w:r>
          </w:p>
          <w:p w:rsidR="00CD502F" w:rsidRDefault="00CD502F">
            <w:pPr>
              <w:ind w:firstLine="284"/>
              <w:jc w:val="both"/>
              <w:rPr>
                <w:color w:val="000000"/>
                <w:sz w:val="20"/>
                <w:szCs w:val="20"/>
                <w:u w:val="single"/>
              </w:rPr>
            </w:pPr>
            <w:r>
              <w:rPr>
                <w:color w:val="000000"/>
                <w:sz w:val="20"/>
                <w:szCs w:val="20"/>
                <w:u w:val="single"/>
              </w:rPr>
              <w:t xml:space="preserve">Ограничения: </w:t>
            </w:r>
          </w:p>
          <w:p w:rsidR="00CD502F" w:rsidRDefault="00CD502F">
            <w:pPr>
              <w:ind w:firstLine="284"/>
              <w:jc w:val="both"/>
              <w:rPr>
                <w:color w:val="000000"/>
                <w:sz w:val="20"/>
                <w:szCs w:val="20"/>
              </w:rPr>
            </w:pPr>
            <w:r>
              <w:rPr>
                <w:color w:val="000000"/>
                <w:sz w:val="20"/>
                <w:szCs w:val="20"/>
              </w:rPr>
              <w:t xml:space="preserve">Обучающийся демонстрирует слабую инициативу в формировании профессиональных компетенций. Это выражается в том, что студент не проявляет значительной учебной, профессиональной, творческой  активности в следующем: </w:t>
            </w:r>
          </w:p>
          <w:p w:rsidR="00CD502F" w:rsidRDefault="00CD502F">
            <w:pPr>
              <w:ind w:firstLine="284"/>
              <w:jc w:val="both"/>
              <w:rPr>
                <w:color w:val="000000"/>
                <w:sz w:val="20"/>
                <w:szCs w:val="20"/>
              </w:rPr>
            </w:pPr>
            <w:r>
              <w:rPr>
                <w:color w:val="000000"/>
                <w:sz w:val="20"/>
                <w:szCs w:val="20"/>
              </w:rPr>
              <w:t xml:space="preserve">а) в развитии собственного  знания: не выдвигает авторских идей, гипотез, концепций, предложений; не устанавливает междисциплинарных связей в своем познании, </w:t>
            </w:r>
          </w:p>
          <w:p w:rsidR="00CD502F" w:rsidRDefault="00CD502F">
            <w:pPr>
              <w:ind w:firstLine="284"/>
              <w:jc w:val="both"/>
              <w:rPr>
                <w:color w:val="000000"/>
                <w:sz w:val="20"/>
                <w:szCs w:val="20"/>
              </w:rPr>
            </w:pPr>
            <w:r>
              <w:rPr>
                <w:color w:val="000000"/>
                <w:sz w:val="20"/>
                <w:szCs w:val="20"/>
              </w:rPr>
              <w:t>б) в расширении индивидуальных умений, а также в формировании индивидуального профессионального опыта,</w:t>
            </w:r>
          </w:p>
          <w:p w:rsidR="00CD502F" w:rsidRDefault="00CD502F">
            <w:pPr>
              <w:ind w:firstLine="284"/>
              <w:jc w:val="both"/>
              <w:rPr>
                <w:color w:val="000000"/>
                <w:sz w:val="20"/>
                <w:szCs w:val="20"/>
              </w:rPr>
            </w:pPr>
            <w:r>
              <w:rPr>
                <w:color w:val="000000"/>
                <w:sz w:val="20"/>
                <w:szCs w:val="20"/>
              </w:rPr>
              <w:t>в) не демонстрирует готовности к профессиональным достижениям.</w:t>
            </w:r>
          </w:p>
        </w:tc>
      </w:tr>
      <w:tr w:rsidR="00CD502F">
        <w:tc>
          <w:tcPr>
            <w:tcW w:w="1668" w:type="dxa"/>
            <w:vAlign w:val="center"/>
          </w:tcPr>
          <w:p w:rsidR="00CD502F" w:rsidRDefault="00CD502F">
            <w:pPr>
              <w:jc w:val="center"/>
              <w:rPr>
                <w:color w:val="000000"/>
                <w:sz w:val="20"/>
                <w:szCs w:val="20"/>
              </w:rPr>
            </w:pPr>
            <w:r>
              <w:rPr>
                <w:color w:val="000000"/>
                <w:sz w:val="20"/>
                <w:szCs w:val="20"/>
                <w:lang w:val="en-US"/>
              </w:rPr>
              <w:t>III</w:t>
            </w:r>
          </w:p>
          <w:p w:rsidR="00CD502F" w:rsidRDefault="00CD502F">
            <w:pPr>
              <w:jc w:val="center"/>
              <w:rPr>
                <w:color w:val="000000"/>
                <w:sz w:val="20"/>
                <w:szCs w:val="20"/>
              </w:rPr>
            </w:pPr>
            <w:r>
              <w:rPr>
                <w:color w:val="000000"/>
                <w:sz w:val="20"/>
                <w:szCs w:val="20"/>
              </w:rPr>
              <w:t>(высокий)</w:t>
            </w:r>
          </w:p>
        </w:tc>
        <w:tc>
          <w:tcPr>
            <w:tcW w:w="1701" w:type="dxa"/>
            <w:vAlign w:val="center"/>
          </w:tcPr>
          <w:p w:rsidR="00CD502F" w:rsidRDefault="00CD502F">
            <w:pPr>
              <w:jc w:val="center"/>
              <w:rPr>
                <w:color w:val="000000"/>
                <w:sz w:val="20"/>
                <w:szCs w:val="20"/>
              </w:rPr>
            </w:pPr>
            <w:r>
              <w:rPr>
                <w:color w:val="000000"/>
                <w:sz w:val="20"/>
                <w:szCs w:val="20"/>
              </w:rPr>
              <w:t>Критерий профессиональной активности.</w:t>
            </w:r>
          </w:p>
        </w:tc>
        <w:tc>
          <w:tcPr>
            <w:tcW w:w="6662" w:type="dxa"/>
            <w:vAlign w:val="center"/>
          </w:tcPr>
          <w:p w:rsidR="00CD502F" w:rsidRDefault="00CD502F">
            <w:pPr>
              <w:ind w:firstLine="284"/>
              <w:jc w:val="both"/>
              <w:rPr>
                <w:color w:val="000000"/>
                <w:sz w:val="20"/>
                <w:szCs w:val="20"/>
              </w:rPr>
            </w:pPr>
            <w:r>
              <w:rPr>
                <w:color w:val="000000"/>
                <w:sz w:val="20"/>
                <w:szCs w:val="20"/>
              </w:rPr>
              <w:t xml:space="preserve">Дополнительно к дескрипторам продвинутого уровня, студент должен продемонстрировать высокий уровень учебной, профессиональной, творческой активности. Это выражается в том, что обучающийся проявляет  способность к самоорганизации деятельности, что выражается в следующем: </w:t>
            </w:r>
          </w:p>
          <w:p w:rsidR="00CD502F" w:rsidRDefault="00CD502F">
            <w:pPr>
              <w:ind w:firstLine="284"/>
              <w:jc w:val="both"/>
              <w:rPr>
                <w:color w:val="000000"/>
                <w:sz w:val="20"/>
                <w:szCs w:val="20"/>
              </w:rPr>
            </w:pPr>
            <w:r>
              <w:rPr>
                <w:color w:val="000000"/>
                <w:sz w:val="20"/>
                <w:szCs w:val="20"/>
              </w:rPr>
              <w:t xml:space="preserve">а) создании нового знания; </w:t>
            </w:r>
          </w:p>
          <w:p w:rsidR="00CD502F" w:rsidRDefault="00CD502F">
            <w:pPr>
              <w:ind w:firstLine="284"/>
              <w:jc w:val="both"/>
              <w:rPr>
                <w:color w:val="000000"/>
                <w:sz w:val="20"/>
                <w:szCs w:val="20"/>
              </w:rPr>
            </w:pPr>
            <w:r>
              <w:rPr>
                <w:color w:val="000000"/>
                <w:sz w:val="20"/>
                <w:szCs w:val="20"/>
              </w:rPr>
              <w:t xml:space="preserve">б) самостоятельном расширение индивидуальных умений и профессионального опыта; </w:t>
            </w:r>
          </w:p>
          <w:p w:rsidR="00CD502F" w:rsidRDefault="00CD502F">
            <w:pPr>
              <w:ind w:firstLine="284"/>
              <w:jc w:val="both"/>
              <w:rPr>
                <w:color w:val="000000"/>
                <w:sz w:val="20"/>
                <w:szCs w:val="20"/>
              </w:rPr>
            </w:pPr>
            <w:r>
              <w:rPr>
                <w:color w:val="000000"/>
                <w:sz w:val="20"/>
                <w:szCs w:val="20"/>
              </w:rPr>
              <w:t xml:space="preserve">в) активном участии студента в различных учебных и профессиональных проектах, исследованиях, творческих работах, </w:t>
            </w:r>
          </w:p>
          <w:p w:rsidR="00CD502F" w:rsidRDefault="00CD502F">
            <w:pPr>
              <w:ind w:firstLine="284"/>
              <w:jc w:val="both"/>
              <w:rPr>
                <w:color w:val="000000"/>
                <w:sz w:val="20"/>
                <w:szCs w:val="20"/>
              </w:rPr>
            </w:pPr>
            <w:r>
              <w:rPr>
                <w:color w:val="000000"/>
                <w:sz w:val="20"/>
                <w:szCs w:val="20"/>
              </w:rPr>
              <w:t xml:space="preserve">г) наличии профессиональных достижений. </w:t>
            </w:r>
          </w:p>
          <w:p w:rsidR="00CD502F" w:rsidRDefault="00CD502F">
            <w:pPr>
              <w:ind w:firstLine="284"/>
              <w:jc w:val="both"/>
              <w:rPr>
                <w:color w:val="000000"/>
                <w:sz w:val="20"/>
                <w:szCs w:val="20"/>
              </w:rPr>
            </w:pPr>
            <w:r>
              <w:rPr>
                <w:color w:val="000000"/>
                <w:sz w:val="20"/>
                <w:szCs w:val="20"/>
              </w:rPr>
              <w:t xml:space="preserve">Студент может самостоятельно обозначать научную или прикладную проблему и находить пути её решения. Обучающийся демонстрирует способности к творческому мышлению: выдвижению новых или трансформация существующих идей,  разработке и обосновании оригинальных решений практических или исследовательских  задач. </w:t>
            </w:r>
          </w:p>
        </w:tc>
      </w:tr>
    </w:tbl>
    <w:p w:rsidR="00CD502F" w:rsidRDefault="00CD502F">
      <w:pPr>
        <w:rPr>
          <w:b/>
          <w:bCs/>
          <w:color w:val="000000"/>
        </w:rPr>
      </w:pPr>
      <w:r>
        <w:rPr>
          <w:b/>
          <w:bCs/>
          <w:color w:val="000000"/>
        </w:rPr>
        <w:br w:type="page"/>
      </w:r>
    </w:p>
    <w:p w:rsidR="00CD502F" w:rsidRDefault="00CD502F">
      <w:pPr>
        <w:ind w:firstLine="709"/>
        <w:jc w:val="center"/>
        <w:rPr>
          <w:b/>
          <w:bCs/>
          <w:color w:val="000000"/>
        </w:rPr>
      </w:pPr>
    </w:p>
    <w:p w:rsidR="00CD502F" w:rsidRDefault="00CD502F">
      <w:pPr>
        <w:pStyle w:val="5"/>
        <w:shd w:val="clear" w:color="auto" w:fill="auto"/>
        <w:tabs>
          <w:tab w:val="left" w:pos="1124"/>
        </w:tabs>
        <w:spacing w:after="0" w:line="240" w:lineRule="auto"/>
        <w:ind w:firstLine="851"/>
        <w:jc w:val="both"/>
        <w:rPr>
          <w:sz w:val="24"/>
          <w:szCs w:val="24"/>
        </w:rPr>
      </w:pPr>
      <w:r>
        <w:rPr>
          <w:sz w:val="24"/>
          <w:szCs w:val="24"/>
        </w:rPr>
        <w:t>По результатам каждого государственного аттестационного испытания оформляются ведомости с указанием оценки и уровня сформированности компетенций.</w:t>
      </w:r>
    </w:p>
    <w:p w:rsidR="00CD502F" w:rsidRDefault="00CD502F">
      <w:pPr>
        <w:pStyle w:val="5"/>
        <w:shd w:val="clear" w:color="auto" w:fill="auto"/>
        <w:tabs>
          <w:tab w:val="left" w:pos="1124"/>
        </w:tabs>
        <w:spacing w:after="0" w:line="240" w:lineRule="auto"/>
        <w:ind w:firstLine="851"/>
        <w:jc w:val="both"/>
        <w:rPr>
          <w:sz w:val="24"/>
          <w:szCs w:val="24"/>
        </w:rPr>
      </w:pPr>
      <w:r>
        <w:rPr>
          <w:sz w:val="24"/>
          <w:szCs w:val="24"/>
        </w:rPr>
        <w:t xml:space="preserve">Итоговая обобщенная оценка уровня сформированности системы компетенций, подлежащих проверке на каждом этапе (государственный экзамен, защита ВРК) определяется по 4-х балльной шкале: </w:t>
      </w:r>
    </w:p>
    <w:p w:rsidR="00CD502F" w:rsidRDefault="00CD502F">
      <w:pPr>
        <w:pStyle w:val="5"/>
        <w:numPr>
          <w:ilvl w:val="0"/>
          <w:numId w:val="3"/>
        </w:numPr>
        <w:shd w:val="clear" w:color="auto" w:fill="auto"/>
        <w:tabs>
          <w:tab w:val="left" w:pos="1361"/>
        </w:tabs>
        <w:spacing w:after="0" w:line="240" w:lineRule="auto"/>
        <w:ind w:firstLine="851"/>
        <w:jc w:val="both"/>
        <w:rPr>
          <w:sz w:val="24"/>
          <w:szCs w:val="24"/>
        </w:rPr>
      </w:pPr>
      <w:r>
        <w:rPr>
          <w:sz w:val="24"/>
          <w:szCs w:val="24"/>
        </w:rPr>
        <w:t>«отлично» - сформированность компетенций соответствует требованиям компетентностной модели; выпускник готов самостоятельно решать стандартные и нестандартные профессиональные задачи по видам профессиональной деятельности, проявляет творческую активность;</w:t>
      </w:r>
    </w:p>
    <w:p w:rsidR="00CD502F" w:rsidRDefault="00CD502F">
      <w:pPr>
        <w:pStyle w:val="5"/>
        <w:numPr>
          <w:ilvl w:val="0"/>
          <w:numId w:val="3"/>
        </w:numPr>
        <w:shd w:val="clear" w:color="auto" w:fill="auto"/>
        <w:tabs>
          <w:tab w:val="left" w:pos="1366"/>
        </w:tabs>
        <w:spacing w:after="0" w:line="240" w:lineRule="auto"/>
        <w:ind w:firstLine="851"/>
        <w:jc w:val="both"/>
        <w:rPr>
          <w:sz w:val="24"/>
          <w:szCs w:val="24"/>
        </w:rPr>
      </w:pPr>
      <w:r>
        <w:rPr>
          <w:sz w:val="24"/>
          <w:szCs w:val="24"/>
        </w:rPr>
        <w:t>«хорошо» - сформированность компетенций соответствует требованиям компетентностной модели; выпускник готов самостоятельно решать стандартные и нестандартные профессиональные задачи в соответствии с видами профессиональной деятельности;</w:t>
      </w:r>
    </w:p>
    <w:p w:rsidR="00CD502F" w:rsidRDefault="00CD502F">
      <w:pPr>
        <w:pStyle w:val="5"/>
        <w:numPr>
          <w:ilvl w:val="0"/>
          <w:numId w:val="3"/>
        </w:numPr>
        <w:shd w:val="clear" w:color="auto" w:fill="auto"/>
        <w:tabs>
          <w:tab w:val="left" w:pos="1366"/>
        </w:tabs>
        <w:spacing w:after="0" w:line="240" w:lineRule="auto"/>
        <w:ind w:firstLine="851"/>
        <w:jc w:val="both"/>
        <w:rPr>
          <w:sz w:val="24"/>
          <w:szCs w:val="24"/>
        </w:rPr>
      </w:pPr>
      <w:r>
        <w:rPr>
          <w:sz w:val="24"/>
          <w:szCs w:val="24"/>
        </w:rPr>
        <w:t>«удовлетворительно» - сформированность компетенций соответствует требованиям компетентностной модели; выпускник способен решать базовые профессиональные задачи в соответствии с видами профессиональной деятельности;</w:t>
      </w:r>
    </w:p>
    <w:p w:rsidR="00CD502F" w:rsidRDefault="00CD502F">
      <w:pPr>
        <w:pStyle w:val="5"/>
        <w:numPr>
          <w:ilvl w:val="0"/>
          <w:numId w:val="3"/>
        </w:numPr>
        <w:shd w:val="clear" w:color="auto" w:fill="auto"/>
        <w:tabs>
          <w:tab w:val="left" w:pos="1366"/>
        </w:tabs>
        <w:spacing w:after="0" w:line="240" w:lineRule="auto"/>
        <w:ind w:firstLine="851"/>
        <w:jc w:val="both"/>
        <w:rPr>
          <w:sz w:val="24"/>
          <w:szCs w:val="24"/>
        </w:rPr>
      </w:pPr>
      <w:r>
        <w:rPr>
          <w:sz w:val="24"/>
          <w:szCs w:val="24"/>
        </w:rPr>
        <w:t>«неудовлетворительно» - сформированность компетенций не соответствует требованиям ФГОС и ОПОП; выпускник не готов решать профессиональные задачи в соответствии с видами профессиональной деятельности.</w:t>
      </w:r>
    </w:p>
    <w:p w:rsidR="00CD502F" w:rsidRDefault="00CD502F">
      <w:pPr>
        <w:ind w:firstLine="709"/>
        <w:jc w:val="both"/>
        <w:rPr>
          <w:color w:val="000000"/>
        </w:rPr>
      </w:pPr>
      <w:r>
        <w:rPr>
          <w:color w:val="000000"/>
        </w:rPr>
        <w:t xml:space="preserve">Оценка «отлично» не может быть выставлена, если большинство компетенций, из числа оцениваемых на аттестационном испытании, сформированы в своём развитии ниже III уровня.  Оценка «хорошо» не может быть выставлена, большинство компетенций, из числа оцениваемых на аттестационном испытании, сформированы в своём развитии ниже II уровня. Оценка «удовлетворительно» не может быть выставлена, если хотя бы одна из компетенций, из числа оцениваемых на аттестационном испытании, не сформирована.  </w:t>
      </w:r>
    </w:p>
    <w:p w:rsidR="00CD502F" w:rsidRDefault="00CD502F">
      <w:pPr>
        <w:pStyle w:val="5"/>
        <w:shd w:val="clear" w:color="auto" w:fill="auto"/>
        <w:tabs>
          <w:tab w:val="left" w:pos="1182"/>
        </w:tabs>
        <w:spacing w:after="0" w:line="240" w:lineRule="auto"/>
        <w:ind w:firstLine="851"/>
        <w:jc w:val="both"/>
        <w:rPr>
          <w:sz w:val="24"/>
          <w:szCs w:val="24"/>
        </w:rPr>
      </w:pPr>
      <w:r>
        <w:rPr>
          <w:sz w:val="24"/>
          <w:szCs w:val="24"/>
        </w:rPr>
        <w:t>По окончании аттестационного испытания ГИА государственная экзаменационная комиссия по итогам обсуждения оформляет сводную ведомость сформированности компетенций. В ведомости отражается обобщенная оценка сформированности компетенций, оцениваемых на аттестационном испытании.</w:t>
      </w:r>
    </w:p>
    <w:p w:rsidR="00CD502F" w:rsidRDefault="00CD502F">
      <w:pPr>
        <w:shd w:val="clear" w:color="auto" w:fill="FFFFFF"/>
        <w:ind w:firstLine="851"/>
        <w:jc w:val="both"/>
        <w:rPr>
          <w:color w:val="000000"/>
          <w:lang w:eastAsia="en-US"/>
        </w:rPr>
      </w:pPr>
    </w:p>
    <w:p w:rsidR="00CD502F" w:rsidRDefault="00CD502F">
      <w:pPr>
        <w:rPr>
          <w:color w:val="000000"/>
        </w:rPr>
      </w:pPr>
      <w:r>
        <w:rPr>
          <w:color w:val="000000"/>
        </w:rPr>
        <w:br w:type="page"/>
      </w:r>
    </w:p>
    <w:p w:rsidR="00CD502F" w:rsidRDefault="00CD502F">
      <w:pPr>
        <w:pStyle w:val="Footer"/>
        <w:jc w:val="center"/>
        <w:rPr>
          <w:b/>
          <w:bCs/>
          <w:color w:val="000000"/>
        </w:rPr>
      </w:pPr>
      <w:r>
        <w:rPr>
          <w:b/>
          <w:bCs/>
          <w:color w:val="000000"/>
        </w:rPr>
        <w:t>ПРИЛОЖЕНИЯ</w:t>
      </w:r>
    </w:p>
    <w:p w:rsidR="00CD502F" w:rsidRDefault="00CD502F">
      <w:pPr>
        <w:ind w:firstLine="851"/>
        <w:jc w:val="both"/>
        <w:rPr>
          <w:color w:val="000000"/>
        </w:rPr>
      </w:pPr>
    </w:p>
    <w:p w:rsidR="00CD502F" w:rsidRDefault="00CD502F">
      <w:pPr>
        <w:ind w:firstLine="851"/>
        <w:jc w:val="both"/>
        <w:rPr>
          <w:color w:val="000000"/>
        </w:rPr>
      </w:pPr>
      <w:r>
        <w:rPr>
          <w:color w:val="000000"/>
        </w:rPr>
        <w:t>Приложение 1. Карта компетенций.</w:t>
      </w:r>
    </w:p>
    <w:p w:rsidR="00CD502F" w:rsidRDefault="00CD502F">
      <w:pPr>
        <w:ind w:firstLine="851"/>
        <w:jc w:val="both"/>
        <w:rPr>
          <w:color w:val="000000"/>
        </w:rPr>
      </w:pPr>
      <w:r>
        <w:rPr>
          <w:color w:val="000000"/>
        </w:rPr>
        <w:t>Приложение 2. Матрица компетенций государственной итоговой аттестации.</w:t>
      </w:r>
    </w:p>
    <w:p w:rsidR="00CD502F" w:rsidRDefault="00CD502F">
      <w:pPr>
        <w:ind w:firstLine="851"/>
        <w:jc w:val="both"/>
        <w:rPr>
          <w:color w:val="000000"/>
        </w:rPr>
      </w:pPr>
      <w:r>
        <w:rPr>
          <w:color w:val="000000"/>
        </w:rPr>
        <w:t>Приложение 3. Программа государственного итогового междисциплинарного экзамена по направлению.</w:t>
      </w:r>
    </w:p>
    <w:p w:rsidR="00CD502F" w:rsidRDefault="00CD502F">
      <w:pPr>
        <w:ind w:firstLine="851"/>
        <w:jc w:val="both"/>
        <w:rPr>
          <w:color w:val="000000"/>
        </w:rPr>
      </w:pPr>
      <w:r>
        <w:rPr>
          <w:color w:val="000000"/>
        </w:rPr>
        <w:t>Приложение 4. Группировка вопросов в билетах государственного экзамена.</w:t>
      </w:r>
    </w:p>
    <w:p w:rsidR="00CD502F" w:rsidRDefault="00CD502F">
      <w:pPr>
        <w:ind w:firstLine="851"/>
        <w:jc w:val="both"/>
        <w:rPr>
          <w:color w:val="000000"/>
        </w:rPr>
      </w:pPr>
      <w:r>
        <w:rPr>
          <w:color w:val="000000"/>
        </w:rPr>
        <w:t xml:space="preserve">Приложение 5. </w:t>
      </w:r>
      <w:r>
        <w:rPr>
          <w:rStyle w:val="2"/>
          <w:sz w:val="24"/>
          <w:szCs w:val="24"/>
          <w:lang w:eastAsia="ru-RU"/>
        </w:rPr>
        <w:t>Требования к содержанию выпускных квалификационных работ</w:t>
      </w:r>
      <w:r>
        <w:rPr>
          <w:color w:val="000000"/>
        </w:rPr>
        <w:t>.</w:t>
      </w:r>
    </w:p>
    <w:p w:rsidR="00CD502F" w:rsidRDefault="00CD502F">
      <w:pPr>
        <w:ind w:firstLine="851"/>
        <w:jc w:val="both"/>
        <w:rPr>
          <w:color w:val="000000"/>
        </w:rPr>
      </w:pPr>
      <w:r>
        <w:rPr>
          <w:color w:val="000000"/>
        </w:rPr>
        <w:t>Приложение 6. Требования к оформлению выпускных квалификационных работ.</w:t>
      </w:r>
    </w:p>
    <w:p w:rsidR="00CD502F" w:rsidRDefault="00CD502F">
      <w:pPr>
        <w:ind w:firstLine="851"/>
        <w:jc w:val="both"/>
        <w:rPr>
          <w:color w:val="000000"/>
        </w:rPr>
      </w:pPr>
      <w:r>
        <w:rPr>
          <w:color w:val="000000"/>
        </w:rPr>
        <w:t>Приложение 7. Требования к портфолио для государственной итоговой аттестации.</w:t>
      </w:r>
    </w:p>
    <w:p w:rsidR="00CD502F" w:rsidRDefault="00CD502F">
      <w:pPr>
        <w:ind w:firstLine="851"/>
        <w:jc w:val="both"/>
        <w:rPr>
          <w:rStyle w:val="2"/>
          <w:sz w:val="24"/>
          <w:szCs w:val="24"/>
          <w:lang w:eastAsia="ru-RU"/>
        </w:rPr>
      </w:pPr>
      <w:r>
        <w:rPr>
          <w:rStyle w:val="2"/>
          <w:sz w:val="24"/>
          <w:szCs w:val="24"/>
          <w:lang w:eastAsia="ru-RU"/>
        </w:rPr>
        <w:t>Приложение 8. Форма отзыва научного руководителя на ВКР.</w:t>
      </w:r>
    </w:p>
    <w:p w:rsidR="00CD502F" w:rsidRDefault="00CD502F">
      <w:pPr>
        <w:ind w:firstLine="851"/>
        <w:jc w:val="both"/>
        <w:rPr>
          <w:rStyle w:val="2"/>
          <w:sz w:val="24"/>
          <w:szCs w:val="24"/>
          <w:lang w:eastAsia="ru-RU"/>
        </w:rPr>
      </w:pPr>
      <w:r>
        <w:rPr>
          <w:rStyle w:val="2"/>
          <w:sz w:val="24"/>
          <w:szCs w:val="24"/>
          <w:lang w:eastAsia="ru-RU"/>
        </w:rPr>
        <w:t>Приложение 9. Порядок представления результатов выпускной квалификационной работы на защите.</w:t>
      </w:r>
    </w:p>
    <w:p w:rsidR="00CD502F" w:rsidRDefault="00CD502F">
      <w:pPr>
        <w:ind w:firstLine="851"/>
        <w:jc w:val="both"/>
        <w:rPr>
          <w:rStyle w:val="2"/>
          <w:sz w:val="24"/>
          <w:szCs w:val="24"/>
          <w:lang w:eastAsia="ru-RU"/>
        </w:rPr>
      </w:pPr>
    </w:p>
    <w:p w:rsidR="00CD502F" w:rsidRDefault="00CD502F">
      <w:pPr>
        <w:rPr>
          <w:color w:val="000000"/>
        </w:rPr>
      </w:pPr>
      <w:r>
        <w:rPr>
          <w:color w:val="000000"/>
        </w:rPr>
        <w:br w:type="page"/>
      </w:r>
    </w:p>
    <w:p w:rsidR="00CD502F" w:rsidRDefault="00CD502F">
      <w:pPr>
        <w:rPr>
          <w:color w:val="000000"/>
        </w:rPr>
      </w:pPr>
    </w:p>
    <w:p w:rsidR="00CD502F" w:rsidRDefault="00CD502F">
      <w:pPr>
        <w:ind w:firstLine="709"/>
        <w:rPr>
          <w:color w:val="000000"/>
        </w:rPr>
      </w:pPr>
    </w:p>
    <w:p w:rsidR="00CD502F" w:rsidRDefault="00CD502F">
      <w:pPr>
        <w:jc w:val="center"/>
        <w:rPr>
          <w:b/>
          <w:bCs/>
          <w:color w:val="000000"/>
        </w:rPr>
      </w:pPr>
      <w:r>
        <w:rPr>
          <w:b/>
          <w:bCs/>
          <w:color w:val="000000"/>
        </w:rPr>
        <w:t xml:space="preserve">ПРОГРАММА </w:t>
      </w:r>
    </w:p>
    <w:p w:rsidR="00CD502F" w:rsidRDefault="00CD502F">
      <w:pPr>
        <w:jc w:val="center"/>
        <w:rPr>
          <w:b/>
          <w:bCs/>
          <w:color w:val="000000"/>
        </w:rPr>
      </w:pPr>
      <w:r>
        <w:rPr>
          <w:b/>
          <w:bCs/>
          <w:color w:val="000000"/>
        </w:rPr>
        <w:t xml:space="preserve">ГОСУДАРСТВЕННОГО ИТОГОВОГО МЕЖДИСЦИПЛИНАРНОГО ЭКЗАМЕНА </w:t>
      </w:r>
    </w:p>
    <w:p w:rsidR="00CD502F" w:rsidRDefault="00CD502F">
      <w:pPr>
        <w:jc w:val="center"/>
        <w:rPr>
          <w:color w:val="000000"/>
        </w:rPr>
      </w:pPr>
      <w:r>
        <w:rPr>
          <w:b/>
          <w:bCs/>
          <w:color w:val="000000"/>
        </w:rPr>
        <w:t>ПО НАПРАВЛЕНИЮ 37.03.01 ПСИХОЛОГИЯ</w:t>
      </w:r>
    </w:p>
    <w:p w:rsidR="00CD502F" w:rsidRDefault="00CD502F">
      <w:pPr>
        <w:ind w:firstLine="709"/>
        <w:rPr>
          <w:color w:val="000000"/>
        </w:rPr>
      </w:pPr>
    </w:p>
    <w:p w:rsidR="00CD502F" w:rsidRDefault="00CD502F">
      <w:pPr>
        <w:jc w:val="center"/>
        <w:rPr>
          <w:color w:val="000000"/>
        </w:rPr>
      </w:pPr>
      <w:r>
        <w:rPr>
          <w:color w:val="000000"/>
        </w:rPr>
        <w:t>ЧАСТЬ 1. ТЕОРЕТИЧЕСКИЕ ВОПРОСЫ</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 xml:space="preserve">1. Концепции человеческой психики на философском этапе развития психологии </w:t>
      </w:r>
    </w:p>
    <w:p w:rsidR="00CD502F" w:rsidRDefault="00CD502F">
      <w:pPr>
        <w:ind w:firstLine="709"/>
        <w:jc w:val="both"/>
        <w:rPr>
          <w:color w:val="000000"/>
        </w:rPr>
      </w:pPr>
      <w:r>
        <w:rPr>
          <w:color w:val="000000"/>
        </w:rPr>
        <w:t>Картина мира в эпоху античности. Категория «душа» в Древнегреческой философии. Философские учения о душе Гиппократа, Платона, Аристотеля. Психологические идеи в стоицизме и неоплатонизме. Философские учения о душе в эпоху Средневековья. Психологические идеи Августина Блаженного, Фомы Аквинского. Психологические идеи в эпоху Возрождения. Картина мира в эпоху возрождения. Психология в эпоху Нового Времени. Концепции  Р. Деканрта, Г.В. Лейбница, Ф. Бэкона, Дж. Локка. Психологические идеи в философии периода Просвещения.  Психологические идеи в Немецкой классической философии.  Философские идеи представителей Английского просвещения. Ассоциативная психология.</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 xml:space="preserve">2. История развития идей о психике человека в эпоху институционализации науки в </w:t>
      </w:r>
      <w:r>
        <w:rPr>
          <w:b/>
          <w:bCs/>
          <w:color w:val="000000"/>
          <w:lang w:val="en-US"/>
        </w:rPr>
        <w:t>XIX</w:t>
      </w:r>
      <w:r>
        <w:rPr>
          <w:b/>
          <w:bCs/>
          <w:color w:val="000000"/>
        </w:rPr>
        <w:t>-ХХ вв.</w:t>
      </w:r>
    </w:p>
    <w:p w:rsidR="00CD502F" w:rsidRDefault="00CD502F">
      <w:pPr>
        <w:ind w:firstLine="709"/>
        <w:jc w:val="both"/>
        <w:rPr>
          <w:color w:val="000000"/>
        </w:rPr>
      </w:pPr>
      <w:r>
        <w:rPr>
          <w:color w:val="000000"/>
        </w:rPr>
        <w:t xml:space="preserve">История психологии как науки.  Понятие институционализации науки. Организационные формы институционализации психологии. Научная школа В. Вундта. Институционализация психологии в России. Русская психофизиологическая школа. Зарождение и развитие экспериментальной психологии. Исследования Ф. Гальтона. Становление психометрии, тестологии.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 xml:space="preserve">3. Психологические школы в истории психологии ХХ века. </w:t>
      </w:r>
    </w:p>
    <w:p w:rsidR="00CD502F" w:rsidRDefault="00CD502F">
      <w:pPr>
        <w:ind w:firstLine="709"/>
        <w:jc w:val="both"/>
        <w:rPr>
          <w:color w:val="000000"/>
        </w:rPr>
      </w:pPr>
      <w:r>
        <w:rPr>
          <w:color w:val="000000"/>
        </w:rPr>
        <w:t xml:space="preserve">Становление основных школ психологии. Зарождение и развитие психоанализа. Исследования психики в гештальт-психологии. Становление экзистенциальной психологии. Зарождение и развитие бихевиоризма. Гуманистическое направление в психологии ХХ века. Зарождение и развитие когнитивной психологии.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 Управление личной карьерой</w:t>
      </w:r>
    </w:p>
    <w:p w:rsidR="00CD502F" w:rsidRDefault="00CD502F">
      <w:pPr>
        <w:ind w:firstLine="709"/>
        <w:jc w:val="both"/>
        <w:rPr>
          <w:color w:val="000000"/>
        </w:rPr>
      </w:pPr>
      <w:r>
        <w:rPr>
          <w:color w:val="000000"/>
        </w:rPr>
        <w:t xml:space="preserve">Построение личной карьеры. Определение жизненных целей. Постановка жизненных целей. Технологии поиска жизненных целей. Формулирование жизненных целей. Планирование личной карьеры. Личностный маркетинг. Управление профессиональной карьерой.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5. Судебно-психологическая экспертиза</w:t>
      </w:r>
    </w:p>
    <w:p w:rsidR="00CD502F" w:rsidRDefault="00CD502F">
      <w:pPr>
        <w:ind w:firstLine="709"/>
        <w:jc w:val="both"/>
        <w:rPr>
          <w:color w:val="000000"/>
        </w:rPr>
      </w:pPr>
      <w:r>
        <w:rPr>
          <w:color w:val="000000"/>
        </w:rPr>
        <w:t xml:space="preserve">Методологические основы судебно-психологической экспертизы. Предмет судебно-психологической экспертизы. Поводы назначения судебно-психологической экспертизы. Компетенция судебно-психологической экспертизы. Вопросы, исследуемые судебно-психологической экспертизой.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6. Общение.</w:t>
      </w:r>
    </w:p>
    <w:p w:rsidR="00CD502F" w:rsidRDefault="00CD502F">
      <w:pPr>
        <w:ind w:firstLine="709"/>
        <w:jc w:val="both"/>
        <w:rPr>
          <w:color w:val="000000"/>
        </w:rPr>
      </w:pPr>
      <w:r>
        <w:rPr>
          <w:color w:val="000000"/>
        </w:rPr>
        <w:t>Характеристики общения. Потребность в общении, цели и функции общения. Структура общения. Виды и уровни общения. Стили общения. Возрастные особенности общения. Критерии удовлетворенности общением.</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7. Социальная психология групп</w:t>
      </w:r>
    </w:p>
    <w:p w:rsidR="00CD502F" w:rsidRDefault="00CD502F">
      <w:pPr>
        <w:ind w:firstLine="709"/>
        <w:jc w:val="both"/>
        <w:rPr>
          <w:color w:val="000000"/>
        </w:rPr>
      </w:pPr>
      <w:r>
        <w:rPr>
          <w:color w:val="000000"/>
        </w:rPr>
        <w:t>Содержание понятия «группа». Группа как проводник социального влияния и социальная среда становления личности. Классификации социальных групп. Отличительные признаки малой и большой социальных групп. Функции социальной группы. Принадлежность к группе, «мы-чувство» и эмоциональный комфорт человека. Идентификация личности с группой. Большие устойчивые социальные группы и их потенциал как регуляторов социального поведения. Динамические процессы в малой группе. Групповая сплоченность. Различные подходы к изучению групповой сплоченности в социальной психологии. Природа феномена психологического климата в малой группе. Внутригрупповая дифференциация. Социальный статус и роль личности в группе. Типы ролей в группе.</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8. Этническое самосознание и этническая идентичность.</w:t>
      </w:r>
    </w:p>
    <w:p w:rsidR="00CD502F" w:rsidRDefault="00CD502F">
      <w:pPr>
        <w:ind w:firstLine="709"/>
        <w:jc w:val="both"/>
        <w:rPr>
          <w:color w:val="000000"/>
        </w:rPr>
      </w:pPr>
      <w:r>
        <w:rPr>
          <w:color w:val="000000"/>
        </w:rPr>
        <w:t>Этнонациональное самосознание. Компоненты этнонационального самосознания. Этническая идентичность. Самоидентификация этноса. Этнические стереотипы и предубеждения. Полиэтничный, поликультурный и мультикультурный мир современных этносов</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9. Современные подходы к изучению самоэффективности</w:t>
      </w:r>
    </w:p>
    <w:p w:rsidR="00CD502F" w:rsidRDefault="00CD502F">
      <w:pPr>
        <w:ind w:firstLine="709"/>
        <w:jc w:val="both"/>
        <w:rPr>
          <w:color w:val="000000"/>
        </w:rPr>
      </w:pPr>
      <w:r>
        <w:rPr>
          <w:color w:val="000000"/>
        </w:rPr>
        <w:t xml:space="preserve">Исследования самоэффективности. Концепция самоэффективности А. Бандуры. Источники самоэффективности. Общая и частная самоэффективность. Коллективная эффективность. Локус контроля и самоэффективность.  Уверенность в себе и самоэффетивность. Воспринимаемая самоэффективность и оценка человека себя в деятельности.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10. Социально –биологические основы адаптации организма человека к физической и умственной деятельности, факторам среды обитания</w:t>
      </w:r>
    </w:p>
    <w:p w:rsidR="00CD502F" w:rsidRDefault="00CD502F">
      <w:pPr>
        <w:ind w:firstLine="709"/>
        <w:jc w:val="both"/>
        <w:rPr>
          <w:color w:val="000000"/>
        </w:rPr>
      </w:pPr>
      <w:r>
        <w:rPr>
          <w:color w:val="000000"/>
        </w:rPr>
        <w:t>Физическая культура – ведущий фактор здоровья студентов. Организм человека как единая саморазвивающаяся и саморегулируемая биологическая система. Физическая культура – ведущий фактор здоровья студентов. Взаимосвязь физической и умственной деятельности человека. Утомление при физической и умственной работе: компенсированное, некомпенсированное, острое, хроническое.  Биологические ритмы и работоспособность. Средства физической культуры в совершенствовании организма, обеспечении его устойчивости к физической и умственной деятельности. Воздействие природных и социальных факторов на организм и жизнедеятельность человека.</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11. Психологическая помощь в экстремальных ситуациях</w:t>
      </w:r>
    </w:p>
    <w:p w:rsidR="00CD502F" w:rsidRDefault="00CD502F">
      <w:pPr>
        <w:ind w:firstLine="709"/>
        <w:jc w:val="both"/>
        <w:rPr>
          <w:color w:val="000000"/>
        </w:rPr>
      </w:pPr>
      <w:r>
        <w:rPr>
          <w:color w:val="000000"/>
        </w:rPr>
        <w:t xml:space="preserve">Экстремальные ситуации. Особенности экстремальных ситуаций. Виды экстремальных ситуаций. Чрезвычайные ситуации и катастрофы. Катастрофическое сознание. Кризисные и критические ситуации. Ситуации острого стресса. Психологическая помощь личности в экстремальных ситуациях. Принципы оказания первой психологической помощи пострадавшим. Экстренная психологическая помощь. Психотерапия в экстремальных ситуациях. Дебрифинг.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12. Обработка данных с помощью статистических программ</w:t>
      </w:r>
    </w:p>
    <w:p w:rsidR="00CD502F" w:rsidRDefault="00CD502F">
      <w:pPr>
        <w:ind w:firstLine="709"/>
        <w:jc w:val="both"/>
        <w:rPr>
          <w:color w:val="000000"/>
        </w:rPr>
      </w:pPr>
      <w:r>
        <w:rPr>
          <w:color w:val="000000"/>
        </w:rPr>
        <w:t xml:space="preserve">Понятие измерения. Измерительные шкалы. Описательные статистики. Статистические программы </w:t>
      </w:r>
      <w:r>
        <w:rPr>
          <w:color w:val="000000"/>
          <w:lang w:val="en-US"/>
        </w:rPr>
        <w:t>SPSS</w:t>
      </w:r>
      <w:r>
        <w:rPr>
          <w:color w:val="000000"/>
        </w:rPr>
        <w:t xml:space="preserve"> и </w:t>
      </w:r>
      <w:r>
        <w:rPr>
          <w:color w:val="000000"/>
          <w:lang w:val="en-US"/>
        </w:rPr>
        <w:t>Statistica</w:t>
      </w:r>
      <w:r>
        <w:rPr>
          <w:color w:val="000000"/>
        </w:rPr>
        <w:t xml:space="preserve">. Ранжирование с помощью пакетов </w:t>
      </w:r>
      <w:r>
        <w:rPr>
          <w:color w:val="000000"/>
          <w:lang w:val="en-US"/>
        </w:rPr>
        <w:t>SPSS</w:t>
      </w:r>
      <w:r>
        <w:rPr>
          <w:color w:val="000000"/>
        </w:rPr>
        <w:t xml:space="preserve"> и </w:t>
      </w:r>
      <w:r>
        <w:rPr>
          <w:color w:val="000000"/>
          <w:lang w:val="en-US"/>
        </w:rPr>
        <w:t>Statistica</w:t>
      </w:r>
      <w:r>
        <w:rPr>
          <w:color w:val="000000"/>
        </w:rPr>
        <w:t xml:space="preserve">. Расчет описательных статистик в пакетах </w:t>
      </w:r>
      <w:r>
        <w:rPr>
          <w:color w:val="000000"/>
          <w:lang w:val="en-US"/>
        </w:rPr>
        <w:t>SPSS</w:t>
      </w:r>
      <w:r>
        <w:rPr>
          <w:color w:val="000000"/>
        </w:rPr>
        <w:t xml:space="preserve"> и </w:t>
      </w:r>
      <w:r>
        <w:rPr>
          <w:color w:val="000000"/>
          <w:lang w:val="en-US"/>
        </w:rPr>
        <w:t>Statistica</w:t>
      </w:r>
      <w:r>
        <w:rPr>
          <w:color w:val="000000"/>
        </w:rPr>
        <w:t>.</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13. Функциональные состояния и работоспособность человека в профессиональной деятельности</w:t>
      </w:r>
    </w:p>
    <w:p w:rsidR="00CD502F" w:rsidRDefault="00CD502F">
      <w:pPr>
        <w:ind w:firstLine="709"/>
        <w:jc w:val="both"/>
        <w:rPr>
          <w:color w:val="000000"/>
        </w:rPr>
      </w:pPr>
      <w:r>
        <w:rPr>
          <w:color w:val="000000"/>
        </w:rPr>
        <w:t xml:space="preserve">Понятия «функциональные состояние человека и «работоспособность» в психологии труда и смежных дисциплинах. Классификация функциональных состояний. Цели и методы диагностики функциональных состояний. Эргономические основы проектирования режимов труда и отдыха.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14. Психологические механизмы отклоняющегося поведения личности</w:t>
      </w:r>
    </w:p>
    <w:p w:rsidR="00CD502F" w:rsidRDefault="00CD502F">
      <w:pPr>
        <w:ind w:firstLine="709"/>
        <w:jc w:val="both"/>
        <w:rPr>
          <w:color w:val="000000"/>
        </w:rPr>
      </w:pPr>
      <w:r>
        <w:rPr>
          <w:color w:val="000000"/>
        </w:rPr>
        <w:t>Подходы отечественных и зарубежных психологов к изучению девиантного поведения. Экзистенционально-гуманистический подход к девиантному поведению. Психодинамические аспекты отклоняющегося поведения. Отклоняющееся поведение как результат научения.</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15. Применение методов психодиагностики на практике. Классификация психодиагностических методик</w:t>
      </w:r>
    </w:p>
    <w:p w:rsidR="00CD502F" w:rsidRDefault="00CD502F">
      <w:pPr>
        <w:ind w:firstLine="709"/>
        <w:jc w:val="both"/>
        <w:rPr>
          <w:color w:val="000000"/>
        </w:rPr>
      </w:pPr>
      <w:r>
        <w:rPr>
          <w:color w:val="000000"/>
        </w:rPr>
        <w:t xml:space="preserve">Процедура психодиагностики. Применения психодиагностических методик в практике обучения и воспитания, в медицинской практике, в психологическом консультировании, в сфере трудовой деятельности, в судебно-психологической экспертизе. Типы психодиагностических методик. Формализованные методы психодиагностики. Тесты. Виды тестов. Опросники. Виды опросников. Малоформализованные методы. Наблюдение. Виды наблюдения. Беседа. Интервью. Виды интервью. Контент-анализ.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16. Психометрические требования к построению и проверке методик</w:t>
      </w:r>
    </w:p>
    <w:p w:rsidR="00CD502F" w:rsidRDefault="00CD502F">
      <w:pPr>
        <w:ind w:firstLine="709"/>
        <w:jc w:val="both"/>
        <w:rPr>
          <w:color w:val="000000"/>
        </w:rPr>
      </w:pPr>
      <w:r>
        <w:rPr>
          <w:color w:val="000000"/>
        </w:rPr>
        <w:t>Психометрия. Статистические показатели качества психодиагностических методик. Стандартизация. Процедура стандартизации. Статистическая норма. Выборка стандартизации. Надежность. Виды надежности. Проверка надежности психодиагностической методики. Валидность. Виды валидности. Оценка валидности психодиагностических методик. Достоверность. Факторы, влияющие на достоверность результатов психодиагностики.</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 xml:space="preserve">17. Подготовка и проведение психологического консультирования. </w:t>
      </w:r>
    </w:p>
    <w:p w:rsidR="00CD502F" w:rsidRDefault="00CD502F">
      <w:pPr>
        <w:ind w:firstLine="709"/>
        <w:jc w:val="both"/>
        <w:rPr>
          <w:color w:val="000000"/>
        </w:rPr>
      </w:pPr>
      <w:r>
        <w:rPr>
          <w:color w:val="000000"/>
        </w:rPr>
        <w:t xml:space="preserve">Подготовка к психологическому консультированию. Основные этапы психологического консультирования. Процедуры психологического консультирования. Стадии психологического консультирования.  Техника психологического консультирования. Беседа с клиентом. Советы и рекомендации клиенту. Завершающий этап консультирования. Типичные ошибки в процессе консультирования и пути их устранения. </w:t>
      </w:r>
    </w:p>
    <w:p w:rsidR="00CD502F" w:rsidRDefault="00CD502F">
      <w:pPr>
        <w:shd w:val="clear" w:color="auto" w:fill="FFFFFF"/>
        <w:ind w:firstLine="709"/>
        <w:jc w:val="both"/>
        <w:rPr>
          <w:b/>
          <w:bCs/>
          <w:color w:val="000000"/>
        </w:rPr>
      </w:pPr>
    </w:p>
    <w:p w:rsidR="00CD502F" w:rsidRDefault="00CD502F">
      <w:pPr>
        <w:shd w:val="clear" w:color="auto" w:fill="FFFFFF"/>
        <w:ind w:firstLine="709"/>
        <w:jc w:val="both"/>
        <w:rPr>
          <w:b/>
          <w:bCs/>
          <w:color w:val="000000"/>
        </w:rPr>
      </w:pPr>
      <w:r>
        <w:rPr>
          <w:b/>
          <w:bCs/>
          <w:color w:val="000000"/>
        </w:rPr>
        <w:t>18. Психическое развитие личности</w:t>
      </w:r>
    </w:p>
    <w:p w:rsidR="00CD502F" w:rsidRDefault="00CD502F">
      <w:pPr>
        <w:ind w:firstLine="709"/>
        <w:jc w:val="both"/>
        <w:rPr>
          <w:color w:val="000000"/>
        </w:rPr>
      </w:pPr>
      <w:r>
        <w:rPr>
          <w:color w:val="000000"/>
        </w:rPr>
        <w:t>Психическое развитие: понятие, характеристики, факторы. Теории психического развития. Периодизация психического развития: З.Фрейд,  Э. Эриксона, Ж.Пиаже, Л.С. Выготского, Д.Б. Эльконина.</w:t>
      </w:r>
    </w:p>
    <w:p w:rsidR="00CD502F" w:rsidRDefault="00CD502F">
      <w:pPr>
        <w:shd w:val="clear" w:color="auto" w:fill="FFFFFF"/>
        <w:ind w:firstLine="709"/>
        <w:jc w:val="both"/>
        <w:rPr>
          <w:b/>
          <w:bCs/>
          <w:color w:val="000000"/>
        </w:rPr>
      </w:pPr>
    </w:p>
    <w:p w:rsidR="00CD502F" w:rsidRDefault="00CD502F">
      <w:pPr>
        <w:shd w:val="clear" w:color="auto" w:fill="FFFFFF"/>
        <w:ind w:firstLine="709"/>
        <w:jc w:val="both"/>
        <w:rPr>
          <w:b/>
          <w:bCs/>
          <w:color w:val="000000"/>
        </w:rPr>
      </w:pPr>
      <w:r>
        <w:rPr>
          <w:b/>
          <w:bCs/>
          <w:color w:val="000000"/>
        </w:rPr>
        <w:t>19. Психологические особенности развития ребенка в младенческом возрасте</w:t>
      </w:r>
    </w:p>
    <w:p w:rsidR="00CD502F" w:rsidRDefault="00CD502F">
      <w:pPr>
        <w:shd w:val="clear" w:color="auto" w:fill="FFFFFF"/>
        <w:ind w:firstLine="709"/>
        <w:jc w:val="both"/>
        <w:rPr>
          <w:color w:val="000000"/>
        </w:rPr>
      </w:pPr>
      <w:r>
        <w:rPr>
          <w:color w:val="000000"/>
        </w:rPr>
        <w:t>Пренатальное развитие. Психологический аспект рождения. Новорожденность как критический период. Особенности психической жизни новорожденного. Новообразования новорожденности. Психологическая характеристика младенчества. Основные психологические новообразования младенческого возраста. Развитие общения младенца. Развитие понимания речи и говорения младенца. Кризис первого года жизни.</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20. Психологические особенности развития младших школьников и подростков</w:t>
      </w:r>
    </w:p>
    <w:p w:rsidR="00CD502F" w:rsidRDefault="00CD502F">
      <w:pPr>
        <w:ind w:firstLine="709"/>
        <w:jc w:val="both"/>
        <w:rPr>
          <w:color w:val="000000"/>
        </w:rPr>
      </w:pPr>
      <w:r>
        <w:rPr>
          <w:color w:val="000000"/>
        </w:rPr>
        <w:t xml:space="preserve">Младший школьный возраст. Характеристика социальной ситуации развития в младшем школьном возрасте. Становление мотивации к обучению и формирование учебной деятельности как ведущей. Особенности общения со сверстниками. Основные новообразования младшего школьника. Формирование самооценки в младшем школьном возрасте. Общая характеристика подросткового возраста как перехода от детства к взрослости. Основные психологические новообразования подросткового возраста. Подростковый кризис. Роль общения со сверстниками в психическом развитии подростка. Формирование личности в подростковом возрасте. Развитие самосознания. Формирование характера. Развитие познавательных мотивов подростков.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21. Психология субъекта профессиональной деятельности</w:t>
      </w:r>
    </w:p>
    <w:p w:rsidR="00CD502F" w:rsidRDefault="00CD502F">
      <w:pPr>
        <w:ind w:firstLine="709"/>
        <w:jc w:val="both"/>
        <w:rPr>
          <w:color w:val="000000"/>
        </w:rPr>
      </w:pPr>
      <w:r>
        <w:rPr>
          <w:color w:val="000000"/>
        </w:rPr>
        <w:t xml:space="preserve">Понятие профессиональной деятельности. Психологическая структура профессиональной деятельности. Основные типы и виды деятельности. Способности как факторы профессиональной деятельности. Понятие профессионально важных качеств деятельности. Мотивация трудовой деятельности. Понятие коллективного субъекта профессиональной деятельности. Развитие личности профессионала.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22. Эмоции и эмоциональные состояния</w:t>
      </w:r>
    </w:p>
    <w:p w:rsidR="00CD502F" w:rsidRDefault="00CD502F">
      <w:pPr>
        <w:ind w:firstLine="709"/>
        <w:jc w:val="both"/>
        <w:rPr>
          <w:color w:val="000000"/>
        </w:rPr>
      </w:pPr>
      <w:r>
        <w:rPr>
          <w:color w:val="000000"/>
        </w:rPr>
        <w:t xml:space="preserve">Определения эмоций, чувств. Функции эмоций: приспособительная, сигнальная, оценочная, регуляторная, коммуникативная. Взаимосвязь эмоций с другими психическими явлениями. Характеристика чувств. Эмоциогенные ситуации. Эмоциональные состояния. Характеристики эмоциональных состояний: аффекта, стресса, настроения, фрустрации, страсти, депрессии и др.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23. Мотивация и воля</w:t>
      </w:r>
    </w:p>
    <w:p w:rsidR="00CD502F" w:rsidRDefault="00CD502F">
      <w:pPr>
        <w:ind w:firstLine="709"/>
        <w:jc w:val="both"/>
        <w:rPr>
          <w:color w:val="000000"/>
        </w:rPr>
      </w:pPr>
      <w:r>
        <w:rPr>
          <w:color w:val="000000"/>
        </w:rPr>
        <w:t>Определение потребности и мотива. Теории мотивации. Мотивация как процесс. Основные классификации потребностей. Этапы формирования мотива. Факторы, влияющие на формирование мотива. Стадии мотивации. Виды мотивационных образований. Характеристика мотивационных образований. Воля. Критерии воли. Волевое действие и его структура.   Формирование воли и факторы, влияющие на этот процесс.</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24. Темперамент и характер</w:t>
      </w:r>
    </w:p>
    <w:p w:rsidR="00CD502F" w:rsidRDefault="00CD502F">
      <w:pPr>
        <w:ind w:firstLine="709"/>
        <w:jc w:val="both"/>
        <w:rPr>
          <w:color w:val="000000"/>
        </w:rPr>
      </w:pPr>
      <w:r>
        <w:rPr>
          <w:color w:val="000000"/>
        </w:rPr>
        <w:t>Определение темперамента. Теории темперамента. Конституциональные и факторные теории темперамента.  Концепции темперамента Теплова, Небылицина, Русалова. Характеристики личности, относимые к темпераменту. Нейробиологические основы темперамента. Связь  темперамента и характера. Определение характера. Характер как система отношений.  Структура характера по С.Л. Рубинштейну: отношение к себе, к другому, к вещам, к слабым, к деятельности, к морали. Характер как форма поведения личности. Типологии характера.  Основные этапы формирования характера. Факторы,  влияющие на формирование характера. Изменение характера в течение жизни. Личность и характер. Акцентуации характера. Явная и скрытая акцентуации.  Классификации акцентуаций по Леонгарду, по А. Личко, по Ганнушкину, по Г. Юнгу. Характеристики акцентуаций.</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25. Личностные черты и стили поведения</w:t>
      </w:r>
    </w:p>
    <w:p w:rsidR="00CD502F" w:rsidRDefault="00CD502F">
      <w:pPr>
        <w:ind w:firstLine="709"/>
        <w:jc w:val="both"/>
        <w:rPr>
          <w:color w:val="000000"/>
        </w:rPr>
      </w:pPr>
      <w:r>
        <w:rPr>
          <w:color w:val="000000"/>
        </w:rPr>
        <w:t xml:space="preserve">Черты личности как психологическая категория. Идиографический подход Г. Олпорта. Личностные диспозиции. Теория черт Г. Айзенка. Теория черт Р. Кеттелла. Модель большой пятерки. Стили человеческого поведения. Понятие жизненного стиля А. Адлера. Я-концепция как основа жизненного стиля. Структура Я-концепции. Самооценка. Стили совладающего поведения. Когнитивные стили. Стиль жизни и самоактуализация.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26. Психодиагностика личностных образований</w:t>
      </w:r>
    </w:p>
    <w:p w:rsidR="00CD502F" w:rsidRDefault="00CD502F">
      <w:pPr>
        <w:ind w:firstLine="709"/>
        <w:jc w:val="both"/>
        <w:rPr>
          <w:color w:val="000000"/>
        </w:rPr>
      </w:pPr>
      <w:r>
        <w:rPr>
          <w:color w:val="000000"/>
        </w:rPr>
        <w:t xml:space="preserve">Психодиагностика интеллектуальных психических образований. Классификации методик диагностики интеллекта. Показатель </w:t>
      </w:r>
      <w:r>
        <w:rPr>
          <w:color w:val="000000"/>
          <w:lang w:val="en-US"/>
        </w:rPr>
        <w:t>IQ</w:t>
      </w:r>
      <w:r>
        <w:rPr>
          <w:color w:val="000000"/>
        </w:rPr>
        <w:t xml:space="preserve">. Методы оценки интеллекта и умственных способностей. Психодиагностика аффективной сферы и психических состояний. Методы оценки выраженности эмоций. Психодиагностика напряженности, тревоги, стресса, состояний психического дискомфорта. Психодиагностика мотивации. Методы психодиагностики выраженности базовых мотивов. Психодиагностика личностных особенностей человека. Методы психодиагностики базовых личностных черт и типологических личностных характеристик.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27. Профессиональная деятельность психологов</w:t>
      </w:r>
    </w:p>
    <w:p w:rsidR="00CD502F" w:rsidRDefault="00CD502F">
      <w:pPr>
        <w:ind w:firstLine="709"/>
        <w:jc w:val="both"/>
        <w:rPr>
          <w:color w:val="000000"/>
        </w:rPr>
      </w:pPr>
      <w:r>
        <w:rPr>
          <w:color w:val="000000"/>
        </w:rPr>
        <w:t xml:space="preserve">Особенности профессии «Психолог». Научные исследования в деятельности психологов. Практическая работа психологов. Виды практической деятельности психологов. Связь науки и практики в деятельности психолога. Образовательная деятельность психолога. Профессиональная компетентность психолога и её развитие. Профессиональнальное становление психологов-исследователей и психологов-практиков. Этика профессиональной деятельности  психологов. Личностные качества психолога.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28. Типы психологических экспериментов</w:t>
      </w:r>
    </w:p>
    <w:p w:rsidR="00CD502F" w:rsidRDefault="00CD502F">
      <w:pPr>
        <w:ind w:firstLine="709"/>
        <w:jc w:val="both"/>
        <w:rPr>
          <w:color w:val="000000"/>
        </w:rPr>
      </w:pPr>
      <w:r>
        <w:rPr>
          <w:color w:val="000000"/>
        </w:rPr>
        <w:t>Переменные и модели при разных типах экспериментов. Отличия в предметной области или в содержании гипотез психологических экспериментов. Отличия в формах осуществления психологического эксперимента. Эксперимент реальный и мысленный. Эксперименты, проводимые в лаборатории и в «полевых» условиях. Сосуществование разных объяснительных подходов к психологическим экспериментам.</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29. Формы контроля в психологическом эксперименте</w:t>
      </w:r>
    </w:p>
    <w:p w:rsidR="00CD502F" w:rsidRDefault="00CD502F">
      <w:pPr>
        <w:ind w:firstLine="709"/>
        <w:jc w:val="both"/>
        <w:rPr>
          <w:color w:val="000000"/>
        </w:rPr>
      </w:pPr>
      <w:r>
        <w:rPr>
          <w:color w:val="000000"/>
        </w:rPr>
        <w:t xml:space="preserve">Выделение и контроль переменных как нормативы экспериментальной деятельности. </w:t>
      </w:r>
    </w:p>
    <w:p w:rsidR="00CD502F" w:rsidRDefault="00CD502F">
      <w:pPr>
        <w:ind w:firstLine="709"/>
        <w:jc w:val="both"/>
        <w:rPr>
          <w:color w:val="000000"/>
        </w:rPr>
      </w:pPr>
      <w:r>
        <w:rPr>
          <w:color w:val="000000"/>
        </w:rPr>
        <w:t>Контроль независимой переменной и проблема экспериментальных воздействий. Дополнительные переменные и контроль соответствия переменных как условия обобщения.</w:t>
      </w:r>
    </w:p>
    <w:p w:rsidR="00CD502F" w:rsidRDefault="00CD502F">
      <w:pPr>
        <w:ind w:firstLine="709"/>
        <w:jc w:val="both"/>
        <w:rPr>
          <w:color w:val="000000"/>
        </w:rPr>
      </w:pPr>
      <w:r>
        <w:rPr>
          <w:color w:val="000000"/>
        </w:rPr>
        <w:t>Проблема идентичности экспериментальных условий.</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30. Классификация видов отклоняющегося поведения</w:t>
      </w:r>
    </w:p>
    <w:p w:rsidR="00CD502F" w:rsidRDefault="00CD502F">
      <w:pPr>
        <w:ind w:firstLine="709"/>
        <w:jc w:val="both"/>
        <w:rPr>
          <w:color w:val="000000"/>
        </w:rPr>
      </w:pPr>
      <w:r>
        <w:rPr>
          <w:color w:val="000000"/>
        </w:rPr>
        <w:t>Проблема классификации поведенческих отклонений. Психологическая классификация видов отклоняющегося поведения. Медицинская классификация поведенческих расстройств. Сравнительная характеристика поведенческих феноменов.</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31. Норма и патология в клинической психологии</w:t>
      </w:r>
    </w:p>
    <w:p w:rsidR="00CD502F" w:rsidRDefault="00CD502F">
      <w:pPr>
        <w:ind w:firstLine="709"/>
        <w:jc w:val="both"/>
        <w:rPr>
          <w:color w:val="000000"/>
        </w:rPr>
      </w:pPr>
      <w:r>
        <w:rPr>
          <w:color w:val="000000"/>
        </w:rPr>
        <w:t xml:space="preserve">Понятие нормы и патологии в клинической психологии. Виды норм. Расстройство. Критерии психического здоровья. Факторы влияющие на здоровье и болезнь. Болезнь как уровень патологии. Модели болезни. Качество жизни как критерий изучения личности в болезни. Критерии качества жизни. Понятия «инвалид» и «инвалидность» как крайняя форма патологии.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32. Психологический диагноз</w:t>
      </w:r>
    </w:p>
    <w:p w:rsidR="00CD502F" w:rsidRDefault="00CD502F">
      <w:pPr>
        <w:ind w:firstLine="709"/>
        <w:jc w:val="both"/>
        <w:rPr>
          <w:color w:val="000000"/>
        </w:rPr>
      </w:pPr>
      <w:r>
        <w:rPr>
          <w:color w:val="000000"/>
        </w:rPr>
        <w:t>Понятие психологического диагноза. Патопсихологический диагноз. Составляющие психологического диагноза. Рисунок поведения. Внутренняя модель болезни. Переживание болезни во времени. Компенсаторные механизмы. Рентное и установочное поведение. Составляющие патопсихологического диагноза.  Психологические критерии ограничения различных сфер жизнедеятельности.</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33. Социально-трудовая реабилитация больных и инвалидов</w:t>
      </w:r>
    </w:p>
    <w:p w:rsidR="00CD502F" w:rsidRDefault="00CD502F">
      <w:pPr>
        <w:ind w:firstLine="709"/>
        <w:jc w:val="both"/>
        <w:rPr>
          <w:color w:val="000000"/>
        </w:rPr>
      </w:pPr>
      <w:r>
        <w:rPr>
          <w:color w:val="000000"/>
        </w:rPr>
        <w:t xml:space="preserve">Организация помощи инвалидам в России. Психологические аспекты трудотерапии как средства реабилитации больных и инвалидов. Основные психологические и психофизиологические особенности лиц с ограниченными возможностями здоровья. Психология труда и эргономика в социально-трудовой реабилитации больных и инвалидов. Профессиональная ориентация лиц с ограниченными возможностями здоровья.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34. Психология обучения</w:t>
      </w:r>
    </w:p>
    <w:p w:rsidR="00CD502F" w:rsidRDefault="00CD502F">
      <w:pPr>
        <w:ind w:firstLine="709"/>
        <w:jc w:val="both"/>
        <w:rPr>
          <w:color w:val="000000"/>
        </w:rPr>
      </w:pPr>
      <w:r>
        <w:rPr>
          <w:color w:val="000000"/>
        </w:rPr>
        <w:t>Сущность понятия обучения. Обучение как условие развития. Гипотеза Л.С. Выготского о соотношении обучения и развития. Развивающее обучение Л.В. Занкова. Теория развивающего обучения Д.Б. Эльконина - В.В. Давыдова. Теория поэтапного формирования умственных действий П.Я. Гальперина. Современные направления обучения</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35. Психология воспитания</w:t>
      </w:r>
    </w:p>
    <w:p w:rsidR="00CD502F" w:rsidRDefault="00CD502F">
      <w:pPr>
        <w:ind w:firstLine="709"/>
        <w:jc w:val="both"/>
        <w:rPr>
          <w:color w:val="000000"/>
        </w:rPr>
      </w:pPr>
      <w:r>
        <w:rPr>
          <w:color w:val="000000"/>
        </w:rPr>
        <w:t>Многообразие представлений о процессе воспитания. Психологические аспекты воспитания. Процесс воспитания, социализации и формирования личности. Взаимосвязь обучения и воспитания. Структура воспитательного процесса. Цели, содержание, методы и средства воспитания. Особенности организации семейного воспитания</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36. Методы активного обучения</w:t>
      </w:r>
    </w:p>
    <w:p w:rsidR="00CD502F" w:rsidRDefault="00CD502F">
      <w:pPr>
        <w:ind w:firstLine="709"/>
        <w:jc w:val="both"/>
        <w:rPr>
          <w:color w:val="000000"/>
        </w:rPr>
      </w:pPr>
      <w:r>
        <w:rPr>
          <w:color w:val="000000"/>
        </w:rPr>
        <w:t>Активные формы обучения. Система активных форм обучения. Достоинства  активных методов обучения. Правила и принципы интерактивного обучения. Игра как инструмент обучения. Ролевые игры. Имитационные игры. Деловые игры. Метод конкретных ситуаций. Разработка и реализация учебных кейсов. Структура кейса и этапы разработки. Тренинги. Достоинства и недостатки тренингов. Содержание тренинга. Тренер в процессе тренинга.</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37. Коррекционная работа с детьми при различных нарушениях</w:t>
      </w:r>
    </w:p>
    <w:p w:rsidR="00CD502F" w:rsidRDefault="00CD502F">
      <w:pPr>
        <w:pStyle w:val="BodyText"/>
        <w:ind w:firstLine="709"/>
        <w:jc w:val="both"/>
        <w:rPr>
          <w:sz w:val="24"/>
          <w:szCs w:val="24"/>
        </w:rPr>
      </w:pPr>
      <w:r>
        <w:rPr>
          <w:sz w:val="24"/>
          <w:szCs w:val="24"/>
        </w:rPr>
        <w:t>Общие закономерности процесса развития. Аномальное развитие ребенка.  Специфические особенности психического развития аномального ребенка (Л.С. Выготкий). Структура аномального развития. Соотношение первичного дефекта и последующих нарушений (вторичный дефект). Принципы коррекционной работы с детьми при различных нарушениях. Организация коррекционной работы с детьми при нарушениях зрения, слуха, интеллекта, при ЗПР.</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38. Принципы и технологии профориентации и профпросвещения в работе психолога.</w:t>
      </w:r>
    </w:p>
    <w:p w:rsidR="00CD502F" w:rsidRDefault="00CD502F">
      <w:pPr>
        <w:ind w:firstLine="709"/>
        <w:jc w:val="both"/>
        <w:rPr>
          <w:color w:val="000000"/>
        </w:rPr>
      </w:pPr>
      <w:r>
        <w:rPr>
          <w:color w:val="000000"/>
        </w:rPr>
        <w:t xml:space="preserve">Профориентология как научная основа профориентации. Цели профессиональной ориентации. Принципы профориентологии. Функции профориентации. Профпросвещение. Принципы проведения профориентационной работы. Методы профориентологии. Условия эффективности профориентационной деятельности и профпросвещения. Организация и проведение профконсультаций. Содержание профконсультационной помощи личности. Составление программ оказания профориентационной помощи. Компетентность в профориентационной деятельности.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39. Социально-психологическая работа психолога в организации</w:t>
      </w:r>
    </w:p>
    <w:p w:rsidR="00CD502F" w:rsidRDefault="00CD502F">
      <w:pPr>
        <w:ind w:firstLine="709"/>
        <w:jc w:val="both"/>
        <w:rPr>
          <w:color w:val="000000"/>
        </w:rPr>
      </w:pPr>
      <w:r>
        <w:rPr>
          <w:color w:val="000000"/>
        </w:rPr>
        <w:t xml:space="preserve">Группы в организациях. Структура группы в организациях. Команды в организациях, их формирование. Социально-психологический климат. Структура и факторы формирования социально-психологического климата. Диагностика социально-психологического климата. Конфликты и конфликтные отношения в организациях. Способы разрешения конфликтных ситуаций. Организационная культура. Функции и структурные компоненты организационных культур. Организационная культура и приверженность организации.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40. Практическая работа психолога в организации по оценке персонала</w:t>
      </w:r>
    </w:p>
    <w:p w:rsidR="00CD502F" w:rsidRDefault="00CD502F">
      <w:pPr>
        <w:ind w:firstLine="709"/>
        <w:jc w:val="both"/>
        <w:rPr>
          <w:color w:val="000000"/>
        </w:rPr>
      </w:pPr>
      <w:r>
        <w:rPr>
          <w:color w:val="000000"/>
        </w:rPr>
        <w:t xml:space="preserve">Особенности работы психолога-практика в организации. Решение организационных задач психологом. Профессиональные роли организационного психолога. Этические нормы и правила работы психолога-практика. Оценка персонала. Компетентностный подход в оценке персонала. Методы оценки персонала. Атестация. Ассессмет-центр. Управление по целям. Метод 360 градусов.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41. Развитие личности профессионала</w:t>
      </w:r>
    </w:p>
    <w:p w:rsidR="00CD502F" w:rsidRDefault="00CD502F">
      <w:pPr>
        <w:ind w:firstLine="709"/>
        <w:jc w:val="both"/>
        <w:rPr>
          <w:color w:val="000000"/>
        </w:rPr>
      </w:pPr>
      <w:r>
        <w:rPr>
          <w:color w:val="000000"/>
        </w:rPr>
        <w:t>Понятие профессионализации личности. Прогрессивная стадия профессионального становления личности. Формирование мотивов профессиональной деятельности. Формирование профессиональных знаний и представлений. Формирование профессионально важных качеств личности. Регрессивная стадия профессионального становления личности. Профессиональная деформация личности. Феномен психического выгорания</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42. Особенности научной методологии психологии</w:t>
      </w:r>
    </w:p>
    <w:p w:rsidR="00CD502F" w:rsidRDefault="00CD502F">
      <w:pPr>
        <w:ind w:firstLine="709"/>
        <w:jc w:val="both"/>
        <w:rPr>
          <w:color w:val="000000"/>
        </w:rPr>
      </w:pPr>
      <w:r>
        <w:rPr>
          <w:color w:val="000000"/>
        </w:rPr>
        <w:t xml:space="preserve">Предмет психологии. Парадигмы в психологии. Естественнонаучная парадигма. Герменевтическая парадигма. Психотехническая парадигма. Синергетическая парадигма. Конструктивистская парадигма. Методологические принципы психологии. Методологические проблемы в психологии. Проблема метода в психологии. Классификации методов психологии. Место психологии в системе наук. Структура психологии. Особенности психологического знания.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43. Основные подходы к изучению личности</w:t>
      </w:r>
    </w:p>
    <w:p w:rsidR="00CD502F" w:rsidRDefault="00CD502F">
      <w:pPr>
        <w:ind w:firstLine="709"/>
        <w:jc w:val="both"/>
        <w:rPr>
          <w:color w:val="000000"/>
        </w:rPr>
      </w:pPr>
      <w:r>
        <w:rPr>
          <w:color w:val="000000"/>
        </w:rPr>
        <w:t>Подходы к изучению  личности. Основные компоненты теорий личности. Критерии оценки теорий личности.  Психология личности в классическом психоанализе З. Фрейда. Индивидуальная теория личности А. Адлера. Теории личности в неопсихоанализе: К. Хорни, Э. Фромм, Э. Эриксон. Психология личности в теориях научения: Б.Ф. Скиннер, Д. Роттер, А. Бандура.  Теория личностных конструкторов Д. Келли. Психология индивидуальности Г. Олпорта. Гуманистическая теория личности А. Маслоу. Феноменологическая теория личности К. Рождерса. Экзистенциальный подход к пониманию личности: Р. Мэй, В. Франкл.</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44. Применение статистических методов в решении психологических задач</w:t>
      </w:r>
    </w:p>
    <w:p w:rsidR="00CD502F" w:rsidRDefault="00CD502F">
      <w:pPr>
        <w:ind w:firstLine="709"/>
        <w:jc w:val="both"/>
        <w:rPr>
          <w:color w:val="000000"/>
        </w:rPr>
      </w:pPr>
      <w:r>
        <w:rPr>
          <w:color w:val="000000"/>
        </w:rPr>
        <w:t xml:space="preserve">Психологические задачи, решаемые с помощью статистических методов. Понятие выборки. Связанные и несвязанные выборки. Требования к выборке.  Проверка статистических гипотез. Понятие уровня статистической значимости. Этапы принятия статистического решения. Статистические критерии различий. Корреляционный анализ. Корреляционная связь. Коэффициенты корреляции. </w:t>
      </w:r>
    </w:p>
    <w:p w:rsidR="00CD502F" w:rsidRDefault="00CD502F">
      <w:pPr>
        <w:ind w:firstLine="709"/>
        <w:jc w:val="both"/>
        <w:rPr>
          <w:b/>
          <w:bCs/>
          <w:color w:val="000000"/>
          <w:shd w:val="clear" w:color="auto" w:fill="FFFFFF"/>
        </w:rPr>
      </w:pPr>
    </w:p>
    <w:p w:rsidR="00CD502F" w:rsidRDefault="00CD502F">
      <w:pPr>
        <w:ind w:firstLine="709"/>
        <w:jc w:val="both"/>
        <w:rPr>
          <w:b/>
          <w:bCs/>
          <w:color w:val="000000"/>
        </w:rPr>
      </w:pPr>
      <w:r>
        <w:rPr>
          <w:b/>
          <w:bCs/>
          <w:color w:val="000000"/>
          <w:shd w:val="clear" w:color="auto" w:fill="FFFFFF"/>
        </w:rPr>
        <w:t>45. Нейрофизиологические основы адаптивного поведения</w:t>
      </w:r>
    </w:p>
    <w:p w:rsidR="00CD502F" w:rsidRDefault="00CD502F">
      <w:pPr>
        <w:ind w:firstLine="709"/>
        <w:jc w:val="both"/>
        <w:rPr>
          <w:color w:val="000000"/>
        </w:rPr>
      </w:pPr>
      <w:r>
        <w:rPr>
          <w:color w:val="000000"/>
          <w:shd w:val="clear" w:color="auto" w:fill="FFFFFF"/>
        </w:rPr>
        <w:t>Конвергенция. Дивергенция. Окклюзия и облегчение. Латеральное торможение. Рефлекторная дуга и петля. Функциональная система П.К.Анохина. Представления И.М. Сеченова о произвольных действиях. Физиологический механизм произвольных и непроизвольных движений. Физиология памяти человека и животных (кратковременная и долговременная память; этапы формирования: выработка, фиксация, хранение, воспроизведение). Роль гиппокампа. Представления о функциональной организации целенаправленного поведения по П.Анохину. Концепция доминанты А.А. Ухтомского. Соотношение доминанты и условного рефлекса.</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46. Психофизиологические механизмы познавательной деятельности</w:t>
      </w:r>
    </w:p>
    <w:p w:rsidR="00CD502F" w:rsidRDefault="00CD502F">
      <w:pPr>
        <w:ind w:firstLine="709"/>
        <w:jc w:val="both"/>
        <w:rPr>
          <w:color w:val="000000"/>
        </w:rPr>
      </w:pPr>
      <w:r>
        <w:rPr>
          <w:color w:val="000000"/>
        </w:rPr>
        <w:t>Психофизиология восприятия. Анализаторы. Кодирование информации в нервной системе. Нейронные модели восприятия. Психофизиология внимания. Ориентировочная реакция. Теории и модели внимания. Психофизиология памяти.  Виды памяти и научения. Временная организация памяти. Механизмы запечатления. Теории и модели памяти. Психофизиология мыслительной деятельности. Психофизиологические аспекты принятия решений.</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 xml:space="preserve">47. Воль среды и наследственности в развитии психологических характеристик </w:t>
      </w:r>
    </w:p>
    <w:p w:rsidR="00CD502F" w:rsidRDefault="00CD502F">
      <w:pPr>
        <w:ind w:firstLine="709"/>
        <w:jc w:val="both"/>
        <w:rPr>
          <w:color w:val="000000"/>
        </w:rPr>
      </w:pPr>
      <w:r>
        <w:rPr>
          <w:color w:val="000000"/>
        </w:rPr>
        <w:t xml:space="preserve">Генетические и средовые факторы в развитии психики. Наследование. Генотип и фенотип. Понятие гена. Влияние среды на развитие генетически заданных признаков. Норма реакции и диапазон реакции. Типы средовых влияний. Генотип-средовые корреляции и генотип-средовые взаимодействия. Генетические эффекты. Наследуемость. Определение наследуемости. Эпигенетическая концепция.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48. Социализация и социальная регуляция поведения</w:t>
      </w:r>
    </w:p>
    <w:p w:rsidR="00CD502F" w:rsidRDefault="00CD502F">
      <w:pPr>
        <w:ind w:firstLine="709"/>
        <w:jc w:val="both"/>
        <w:rPr>
          <w:color w:val="000000"/>
        </w:rPr>
      </w:pPr>
      <w:r>
        <w:rPr>
          <w:color w:val="000000"/>
        </w:rPr>
        <w:t>Понятие социализации. Направления анализа процесса социализации. Социальные характеристики личности. Социальные установки и их роль в психической регуляции социального поведения личности. Понятие социальной установки (аттитюда). Структура социальной установки. Функции социальных установок в регуляции социального поведения личности. Проблема соотношения социальных установок и реального поведения. Изменение социальных установок. Иерархическая структура диспозиций личности. Социальная идентичность. Социально-психологические качества личности. Ценностные ориентации личности.</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 xml:space="preserve">49. Межличностное взаимодействие как предмет социально-психологических исследований. </w:t>
      </w:r>
    </w:p>
    <w:p w:rsidR="00CD502F" w:rsidRDefault="00CD502F">
      <w:pPr>
        <w:ind w:firstLine="709"/>
        <w:jc w:val="both"/>
        <w:rPr>
          <w:color w:val="000000"/>
        </w:rPr>
      </w:pPr>
      <w:r>
        <w:rPr>
          <w:color w:val="000000"/>
        </w:rPr>
        <w:t xml:space="preserve">Межличностное взаимодействие как система взаимно обусловленных индивидуальных действий. Предмет анализа: инструментально – технологическая сторона общения. Способ (ы) достижения взаимности между участниками общения (взаимодействия). Структура межличностного взаимодействия: а) контексты межличностного взаимодействия, б) пространство межличностного взаимодействия; в) сценарии и механизмы взаимодействия. Типы взаимодействия. Виды социальных мотивов при вступлении во взаимодействие с другими людьми. </w:t>
      </w:r>
    </w:p>
    <w:p w:rsidR="00CD502F" w:rsidRDefault="00CD502F">
      <w:pPr>
        <w:ind w:firstLine="709"/>
        <w:jc w:val="both"/>
        <w:rPr>
          <w:b/>
          <w:bCs/>
          <w:color w:val="000000"/>
        </w:rPr>
      </w:pPr>
    </w:p>
    <w:p w:rsidR="00CD502F" w:rsidRDefault="00CD502F">
      <w:pPr>
        <w:ind w:firstLine="709"/>
        <w:jc w:val="both"/>
        <w:rPr>
          <w:b/>
          <w:bCs/>
          <w:color w:val="000000"/>
        </w:rPr>
      </w:pPr>
      <w:r>
        <w:rPr>
          <w:b/>
          <w:bCs/>
          <w:color w:val="000000"/>
        </w:rPr>
        <w:t>50. Конфликты и способы их разрешения</w:t>
      </w:r>
    </w:p>
    <w:p w:rsidR="00CD502F" w:rsidRDefault="00CD502F">
      <w:pPr>
        <w:ind w:firstLine="709"/>
        <w:jc w:val="both"/>
        <w:rPr>
          <w:color w:val="000000"/>
        </w:rPr>
      </w:pPr>
      <w:r>
        <w:rPr>
          <w:color w:val="000000"/>
        </w:rPr>
        <w:t>Психологическая характеристика конфликта. Основные модели конфликта. Функции конфликта. Анатомия конфликта. Основные показатели конфликта. Динамика конфликта. Превращение конструктивного конфликта в деструктивный. Основные способы разрешения конфликтной ситуации. Оптимальный способ разрешения конфликтной ситуации. Условия и критерии разрешения конфликтной ситуации. Основные ошибки, возникающие при разрешении конфликтной ситуации.</w:t>
      </w:r>
    </w:p>
    <w:p w:rsidR="00CD502F" w:rsidRDefault="00CD502F">
      <w:pPr>
        <w:ind w:firstLine="709"/>
        <w:jc w:val="both"/>
        <w:rPr>
          <w:color w:val="000000"/>
        </w:rPr>
      </w:pPr>
    </w:p>
    <w:p w:rsidR="00CD502F" w:rsidRDefault="00CD502F">
      <w:pPr>
        <w:ind w:firstLine="709"/>
        <w:jc w:val="both"/>
        <w:rPr>
          <w:color w:val="000000"/>
        </w:rPr>
      </w:pPr>
    </w:p>
    <w:p w:rsidR="00CD502F" w:rsidRDefault="00CD502F">
      <w:pPr>
        <w:jc w:val="center"/>
        <w:rPr>
          <w:color w:val="000000"/>
        </w:rPr>
      </w:pPr>
      <w:r>
        <w:rPr>
          <w:color w:val="000000"/>
        </w:rPr>
        <w:t>ЧАСТЬ 2. ПРАКТИКООРИЕНТИРОВАННЫЕ ВОПРОСЫ</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w:t>
      </w:r>
    </w:p>
    <w:p w:rsidR="00CD502F" w:rsidRDefault="00CD502F">
      <w:pPr>
        <w:ind w:firstLine="709"/>
        <w:jc w:val="both"/>
        <w:rPr>
          <w:color w:val="000000"/>
        </w:rPr>
      </w:pPr>
      <w:r>
        <w:rPr>
          <w:color w:val="000000"/>
        </w:rPr>
        <w:t xml:space="preserve">Сформулируйте свою точку зрения о важности или не важности для современной науки и мировоззрения современного человека донаучных философских идей о природе психики человека. Приведите аргументы.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w:t>
      </w:r>
    </w:p>
    <w:p w:rsidR="00CD502F" w:rsidRDefault="00CD502F">
      <w:pPr>
        <w:ind w:firstLine="709"/>
        <w:jc w:val="both"/>
        <w:rPr>
          <w:color w:val="000000"/>
        </w:rPr>
      </w:pPr>
      <w:r>
        <w:rPr>
          <w:color w:val="000000"/>
        </w:rPr>
        <w:t>Сформулируйте свою точку зрения на вопрос: связано или нет развитие психологии как науки с основными этапами развития общества и этапами развития науки, как элемента культуры общества? Приведите аргументы.</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w:t>
      </w:r>
    </w:p>
    <w:p w:rsidR="00CD502F" w:rsidRDefault="00CD502F">
      <w:pPr>
        <w:ind w:firstLine="709"/>
        <w:jc w:val="both"/>
        <w:rPr>
          <w:color w:val="000000"/>
        </w:rPr>
      </w:pPr>
      <w:r>
        <w:rPr>
          <w:color w:val="000000"/>
        </w:rPr>
        <w:t>Сформулируйте свою точку зрения на вопрос: какие из направлений современной психологии, по Вашему мнению,  имеют наибольшее значение в развитии современной культуры, современной картины мира, общественного сознания. Приведите аргументы.</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w:t>
      </w:r>
    </w:p>
    <w:p w:rsidR="00CD502F" w:rsidRDefault="00CD502F">
      <w:pPr>
        <w:ind w:firstLine="709"/>
        <w:jc w:val="both"/>
        <w:rPr>
          <w:color w:val="000000"/>
        </w:rPr>
      </w:pPr>
      <w:r>
        <w:rPr>
          <w:color w:val="000000"/>
        </w:rPr>
        <w:t>Разработайте модель конкурентоспособности психолога. Сформулируйте рекомендации для развития этой конкурентоспособности.</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5.</w:t>
      </w:r>
    </w:p>
    <w:p w:rsidR="00CD502F" w:rsidRDefault="00CD502F">
      <w:pPr>
        <w:pStyle w:val="NormalWeb"/>
        <w:spacing w:before="0" w:beforeAutospacing="0" w:after="0" w:afterAutospacing="0"/>
        <w:ind w:firstLine="709"/>
        <w:jc w:val="both"/>
        <w:rPr>
          <w:color w:val="000000"/>
        </w:rPr>
      </w:pPr>
      <w:r>
        <w:rPr>
          <w:color w:val="000000"/>
        </w:rPr>
        <w:t>Сформулируйте, как Вы понимаете, этики принципы профессиональной деятельности судебного эксперта-психолога?  Опишите алгоритм его работы с учетом данных принципов.</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6.</w:t>
      </w:r>
    </w:p>
    <w:p w:rsidR="00CD502F" w:rsidRDefault="00CD502F">
      <w:pPr>
        <w:ind w:firstLine="709"/>
        <w:jc w:val="both"/>
        <w:rPr>
          <w:color w:val="000000"/>
        </w:rPr>
      </w:pPr>
      <w:r>
        <w:rPr>
          <w:color w:val="000000"/>
        </w:rPr>
        <w:t xml:space="preserve">Опишите методы и приемы, которые Вы используете для эффективной коммуникации и преодоления барьеров в общении.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7.</w:t>
      </w:r>
    </w:p>
    <w:p w:rsidR="00CD502F" w:rsidRDefault="00CD502F">
      <w:pPr>
        <w:ind w:firstLine="709"/>
        <w:jc w:val="both"/>
        <w:rPr>
          <w:color w:val="000000"/>
        </w:rPr>
      </w:pPr>
      <w:r>
        <w:rPr>
          <w:color w:val="000000"/>
        </w:rPr>
        <w:t xml:space="preserve">Раскройте возможности метода социометрии для изучения ролевой структуры группы и особенностей межличностных отношений. Опишите, как Вы будете применять метод социометрии в исследовании группы школьников?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8.</w:t>
      </w:r>
    </w:p>
    <w:p w:rsidR="00CD502F" w:rsidRDefault="00CD502F">
      <w:pPr>
        <w:pStyle w:val="51"/>
        <w:shd w:val="clear" w:color="auto" w:fill="auto"/>
        <w:tabs>
          <w:tab w:val="left" w:pos="649"/>
        </w:tabs>
        <w:spacing w:before="0"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Рассмотрите культуру своего этноса на основании 5-10 пословиц, которые, по вашему мнению, наиболее точно отражают ментальность носителей вашей культуры.  Проанализируйте, какие ценности лежат в основе этих пословиц. Какие ценности характерны именно для этой культуры, а какие являются общечеловеческими?</w:t>
      </w:r>
      <w:r>
        <w:rPr>
          <w:rStyle w:val="52"/>
          <w:color w:val="000000"/>
          <w:sz w:val="24"/>
          <w:szCs w:val="24"/>
        </w:rPr>
        <w:t xml:space="preserve"> </w:t>
      </w:r>
      <w:r>
        <w:rPr>
          <w:rFonts w:ascii="Times New Roman" w:hAnsi="Times New Roman" w:cs="Times New Roman"/>
          <w:color w:val="000000"/>
          <w:sz w:val="24"/>
          <w:szCs w:val="24"/>
        </w:rPr>
        <w:t xml:space="preserve">Проанализируйте, какие из выявленных вами ценностей могут препятствовать толерантному отношению к другим этническим группам и почему?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9.</w:t>
      </w:r>
    </w:p>
    <w:p w:rsidR="00CD502F" w:rsidRDefault="00CD502F">
      <w:pPr>
        <w:ind w:firstLine="709"/>
        <w:jc w:val="both"/>
        <w:rPr>
          <w:color w:val="000000"/>
        </w:rPr>
      </w:pPr>
      <w:r>
        <w:rPr>
          <w:color w:val="000000"/>
        </w:rPr>
        <w:t xml:space="preserve">Опишите методы и приемы, которые Вы используете для повышения своей эффективности в различных видах деятельности, в том числе приёмы самоорганизации.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10.</w:t>
      </w:r>
    </w:p>
    <w:p w:rsidR="00CD502F" w:rsidRDefault="00CD502F">
      <w:pPr>
        <w:ind w:firstLine="709"/>
        <w:jc w:val="both"/>
        <w:rPr>
          <w:color w:val="000000"/>
        </w:rPr>
      </w:pPr>
      <w:r>
        <w:rPr>
          <w:color w:val="000000"/>
        </w:rPr>
        <w:t xml:space="preserve">У студента после физкультурной нагрузки в  ортостатической пробе  после перехода в вертикальное положение прирост пульса  достигает 30 ударов в минуту. Оцените функциональное состояние студента.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11.</w:t>
      </w:r>
    </w:p>
    <w:p w:rsidR="00CD502F" w:rsidRDefault="00CD502F">
      <w:pPr>
        <w:ind w:firstLine="709"/>
        <w:jc w:val="both"/>
        <w:rPr>
          <w:color w:val="000000"/>
        </w:rPr>
      </w:pPr>
      <w:r>
        <w:rPr>
          <w:color w:val="000000"/>
        </w:rPr>
        <w:t xml:space="preserve">Проанализируйте особенности поведение людей при катастрофах на основе просмотренных Вами фильмов. Какие умения, навыки и личностные особенности помогали героям справляться с экстремальными ситуациями, успешно решая возникшие проблемы.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12.</w:t>
      </w:r>
    </w:p>
    <w:p w:rsidR="00CD502F" w:rsidRDefault="00CD502F">
      <w:pPr>
        <w:ind w:firstLine="709"/>
        <w:jc w:val="both"/>
        <w:rPr>
          <w:color w:val="000000"/>
        </w:rPr>
      </w:pPr>
      <w:r>
        <w:rPr>
          <w:color w:val="000000"/>
        </w:rPr>
        <w:t xml:space="preserve">Опишите алгоритм расчетов описательных статистик в пакетах </w:t>
      </w:r>
      <w:r>
        <w:rPr>
          <w:color w:val="000000"/>
          <w:lang w:val="en-US"/>
        </w:rPr>
        <w:t>SPSS</w:t>
      </w:r>
      <w:r>
        <w:rPr>
          <w:color w:val="000000"/>
        </w:rPr>
        <w:t xml:space="preserve"> и </w:t>
      </w:r>
      <w:r>
        <w:rPr>
          <w:color w:val="000000"/>
          <w:lang w:val="en-US"/>
        </w:rPr>
        <w:t>Statistica</w:t>
      </w:r>
      <w:r>
        <w:rPr>
          <w:color w:val="000000"/>
        </w:rPr>
        <w:t>.</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13.</w:t>
      </w:r>
    </w:p>
    <w:p w:rsidR="00CD502F" w:rsidRDefault="00CD502F">
      <w:pPr>
        <w:ind w:firstLine="709"/>
        <w:jc w:val="both"/>
        <w:rPr>
          <w:color w:val="000000"/>
        </w:rPr>
      </w:pPr>
      <w:r>
        <w:rPr>
          <w:color w:val="000000"/>
        </w:rPr>
        <w:t>Представьте такую ситуацию:  Вам поручено разработать программы предупреждения профессиональных рисков в различных видах деятельности. Какими универсальными принципами Вы бы руководствовались в проектировании режимов труда и отдыха?</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14.</w:t>
      </w:r>
    </w:p>
    <w:p w:rsidR="00CD502F" w:rsidRDefault="00CD502F">
      <w:pPr>
        <w:autoSpaceDE w:val="0"/>
        <w:autoSpaceDN w:val="0"/>
        <w:adjustRightInd w:val="0"/>
        <w:ind w:firstLine="709"/>
        <w:jc w:val="both"/>
        <w:rPr>
          <w:color w:val="000000"/>
        </w:rPr>
      </w:pPr>
      <w:r>
        <w:rPr>
          <w:color w:val="000000"/>
        </w:rPr>
        <w:t xml:space="preserve">Сформируйте опорную схему применения мер профилактики воровства в школьной среде как вида отклоняющегося поведения. Опишите основные действия администрации учебных заведений, которые могут привести к снижению воровства среди учащихся. Какие методы и технологии профилактики воровства детей и подростков в школе можете применить Вы как психолог?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15.</w:t>
      </w:r>
    </w:p>
    <w:p w:rsidR="00CD502F" w:rsidRDefault="00CD502F">
      <w:pPr>
        <w:ind w:firstLine="709"/>
        <w:jc w:val="both"/>
        <w:rPr>
          <w:color w:val="000000"/>
        </w:rPr>
      </w:pPr>
      <w:r>
        <w:rPr>
          <w:color w:val="000000"/>
        </w:rPr>
        <w:t>Ученик 9-го класса обратился к школьному психологу с такой проблемой: он неуверен в себе, ему трудно общаться со сверстниками. Какие вопросы, объясняющие состояние ученика, выдвинет психолог? Какие методы психодиагностики он выберет для проверки гипотез?</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16.</w:t>
      </w:r>
    </w:p>
    <w:p w:rsidR="00CD502F" w:rsidRDefault="00CD502F">
      <w:pPr>
        <w:ind w:firstLine="709"/>
        <w:jc w:val="both"/>
        <w:rPr>
          <w:color w:val="000000"/>
        </w:rPr>
      </w:pPr>
      <w:r>
        <w:rPr>
          <w:color w:val="000000"/>
        </w:rPr>
        <w:t>Психодиагност в своей практике столкнулся с таким фактом: ретестовая надежность оказалась слишком низкой. Что ему следует делать, чтобы добиться её повышения?</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17.</w:t>
      </w:r>
    </w:p>
    <w:p w:rsidR="00CD502F" w:rsidRDefault="00CD502F">
      <w:pPr>
        <w:ind w:firstLine="709"/>
        <w:jc w:val="both"/>
        <w:rPr>
          <w:color w:val="000000"/>
        </w:rPr>
      </w:pPr>
      <w:r>
        <w:rPr>
          <w:color w:val="000000"/>
        </w:rPr>
        <w:t xml:space="preserve">Представьте, что Вы собираетесь провести психологическую консультацию. Как Вы организуете свою работу? Опишите и объясните необходимость каждого из планируемых вами шагов.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18.</w:t>
      </w:r>
    </w:p>
    <w:p w:rsidR="00CD502F" w:rsidRDefault="00CD502F">
      <w:pPr>
        <w:ind w:firstLine="709"/>
        <w:jc w:val="both"/>
        <w:rPr>
          <w:color w:val="000000"/>
        </w:rPr>
      </w:pPr>
      <w:r>
        <w:rPr>
          <w:color w:val="000000"/>
        </w:rPr>
        <w:t>Родители часто наблюдают, что их 15-летние дети заняты длительными  разговорами, пытаются рассуждать о вещах, которые в их возрасте и с их знаниями понять трудно. Родители считают, что это пустое времяпровождение, они настаивают, чтобы вместо этого дети уделяли больше времени учебе. Дети сопротивляются. Возникают конфликтные ситуации. Представьте себя в роли психолога, к которому пришла мама ребенка с этой проблемой.  Что Вы ей скажете? Что посоветуете ей сказать своему ребенку по поводу данной проблемы?</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19.</w:t>
      </w:r>
    </w:p>
    <w:p w:rsidR="00CD502F" w:rsidRDefault="00CD502F">
      <w:pPr>
        <w:ind w:firstLine="709"/>
        <w:jc w:val="both"/>
        <w:rPr>
          <w:color w:val="000000"/>
        </w:rPr>
      </w:pPr>
      <w:r>
        <w:rPr>
          <w:color w:val="000000"/>
        </w:rPr>
        <w:t>Роберт Хейвингхерст рассматривал взрослый возраст как ряд периодов, в течение которых необходимо решать определенные задачи развития. Как Вы думаете, какие задачи необходимо решить в период взрослости? Какие качества следует развивать чтобы решить эти задачи? Что бы Вы посоветовали, как психолог, людям, задумывающимся о своём развитии, для предупреждения каких-то жизненных проблем?</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20.</w:t>
      </w:r>
    </w:p>
    <w:p w:rsidR="00CD502F" w:rsidRDefault="00CD502F">
      <w:pPr>
        <w:ind w:firstLine="709"/>
        <w:jc w:val="both"/>
        <w:rPr>
          <w:color w:val="000000"/>
        </w:rPr>
      </w:pPr>
      <w:r>
        <w:rPr>
          <w:color w:val="000000"/>
        </w:rPr>
        <w:t>Согласно научным взглядам Л.С. Выготского основной психологический смысл кризиса семи лет – это утрата непосредственности. В отношениях с окружающими ребенок становится не таким понятным, как раньше. Почему так происходит? Что бы Вы, как психолог, предложили сделать родителям, пришедшим к Вам на консультацию с подобной проблемой?</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21.</w:t>
      </w:r>
    </w:p>
    <w:p w:rsidR="00CD502F" w:rsidRDefault="00CD502F">
      <w:pPr>
        <w:ind w:firstLine="709"/>
        <w:jc w:val="both"/>
        <w:rPr>
          <w:color w:val="000000"/>
        </w:rPr>
      </w:pPr>
      <w:r>
        <w:rPr>
          <w:color w:val="000000"/>
        </w:rPr>
        <w:t>Предложите план исследования индивидуального стиля деятельности на примере анализа профессионального поведения успешных работников. Данное исследование должно включать оценку характеристик индивидуального стиля деятельности: содержательных; динамических; результативных. Предложите способы  оценки эффективности данной деятельности.</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22.</w:t>
      </w:r>
    </w:p>
    <w:p w:rsidR="00CD502F" w:rsidRDefault="00CD502F">
      <w:pPr>
        <w:ind w:firstLine="709"/>
        <w:jc w:val="both"/>
        <w:rPr>
          <w:color w:val="000000"/>
        </w:rPr>
      </w:pPr>
      <w:r>
        <w:rPr>
          <w:color w:val="000000"/>
        </w:rPr>
        <w:t>Человек пришел на консультацию к психологу. Психологу в рамках решения проблемы клиента требуется определить текущее эмоциональное состояние последнего. Какими методиками Вы бы предложили ему воспользоваться? Каковы будут Ваши действия, если Вы окажетесь в непосредственной близости с человеком, находящимся в состоянии аффекта?</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23.</w:t>
      </w:r>
    </w:p>
    <w:p w:rsidR="00CD502F" w:rsidRDefault="00CD502F">
      <w:pPr>
        <w:ind w:firstLine="709"/>
        <w:jc w:val="both"/>
        <w:rPr>
          <w:color w:val="000000"/>
        </w:rPr>
      </w:pPr>
      <w:r>
        <w:rPr>
          <w:color w:val="000000"/>
        </w:rPr>
        <w:t>Предложите способы  развития воли у ребенка. Какие бы Вы дали рекомендации родителям детей разных возрастов?</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24.</w:t>
      </w:r>
    </w:p>
    <w:p w:rsidR="00CD502F" w:rsidRDefault="00CD502F">
      <w:pPr>
        <w:ind w:firstLine="709"/>
        <w:jc w:val="both"/>
        <w:rPr>
          <w:color w:val="000000"/>
        </w:rPr>
      </w:pPr>
      <w:r>
        <w:rPr>
          <w:color w:val="000000"/>
        </w:rPr>
        <w:t>Какие сферы деятельности Вы порекомендовали бы школьнику, если по результатам тестирования он оказался бы экстраверт? Какие качества личности Вы бы посоветовали развивать?</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25.</w:t>
      </w:r>
    </w:p>
    <w:p w:rsidR="00CD502F" w:rsidRDefault="00CD502F">
      <w:pPr>
        <w:ind w:firstLine="709"/>
        <w:jc w:val="both"/>
        <w:rPr>
          <w:color w:val="000000"/>
        </w:rPr>
      </w:pPr>
      <w:r>
        <w:rPr>
          <w:color w:val="000000"/>
        </w:rPr>
        <w:t>Опишите ситуацию из Вашей жизни,  в которой проявлялся стиль копинг-поведения какого-то человека. По каким характеристикам можно определить, что это был именно стиль поведения? Какое значение может иметь данное стилевое поведение для адаптации и успешности человека в его жизни?</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26.</w:t>
      </w:r>
    </w:p>
    <w:p w:rsidR="00CD502F" w:rsidRDefault="00CD502F">
      <w:pPr>
        <w:ind w:firstLine="709"/>
        <w:jc w:val="both"/>
        <w:rPr>
          <w:color w:val="000000"/>
        </w:rPr>
      </w:pPr>
      <w:r>
        <w:rPr>
          <w:color w:val="000000"/>
        </w:rPr>
        <w:t>Школьник 7 класса медленно и с трудом усваивает учебный материал; знания учебных дисциплин у него поверхностны и разрознены. Означает ли это отсутствие у него интеллектуальных способностей? Что должен сделать психолог, чтобы ответить на данный вопрос? Какие методы психодиагностики при этом следует использовать?</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27.</w:t>
      </w:r>
    </w:p>
    <w:p w:rsidR="00CD502F" w:rsidRDefault="00CD502F">
      <w:pPr>
        <w:ind w:firstLine="709"/>
        <w:jc w:val="both"/>
        <w:rPr>
          <w:color w:val="000000"/>
        </w:rPr>
      </w:pPr>
      <w:r>
        <w:rPr>
          <w:color w:val="000000"/>
        </w:rPr>
        <w:t>Как бы Вы описали основные этапы становления психолога-профессионала? Чего, с Вашей точки зрения, стоит избегать в профессионализации психолога?</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28.</w:t>
      </w:r>
    </w:p>
    <w:p w:rsidR="00CD502F" w:rsidRDefault="00CD502F">
      <w:pPr>
        <w:ind w:firstLine="709"/>
        <w:jc w:val="both"/>
        <w:rPr>
          <w:color w:val="000000"/>
        </w:rPr>
      </w:pPr>
      <w:r>
        <w:rPr>
          <w:color w:val="000000"/>
        </w:rPr>
        <w:t>Для некоего психологического исследования определена такая тема «Взаимосвязь между смысловой сферой личности и принятием роли матери у беременных женщин ожидающих первого и второго ребенка». Подумайте и обозначьте для данной темы проблему, цель, предмет, гипотезу и задачи исследования. С помощью каких методов можно решить задачи исследования?</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29.</w:t>
      </w:r>
    </w:p>
    <w:p w:rsidR="00CD502F" w:rsidRDefault="00CD502F">
      <w:pPr>
        <w:ind w:firstLine="709"/>
        <w:jc w:val="both"/>
        <w:rPr>
          <w:color w:val="000000"/>
        </w:rPr>
      </w:pPr>
      <w:r>
        <w:rPr>
          <w:color w:val="000000"/>
        </w:rPr>
        <w:t xml:space="preserve">Прочитайте предложенное ниже описание исследования. </w:t>
      </w:r>
    </w:p>
    <w:p w:rsidR="00CD502F" w:rsidRDefault="00CD502F">
      <w:pPr>
        <w:ind w:firstLine="709"/>
        <w:jc w:val="both"/>
        <w:rPr>
          <w:color w:val="000000"/>
        </w:rPr>
      </w:pPr>
      <w:r>
        <w:rPr>
          <w:color w:val="000000"/>
        </w:rPr>
        <w:t xml:space="preserve">Исследователь выдвинул гипотезу, что гиппокамп (отдел мозга) связан со сложными процессами мышления, но не связан с простыми мыслительными процессами. Он удалил гиппокамп у случайной выборки из 20 крыс. Затем 10 из этих крыс обучались проходить очень простой лабиринт, а другие 10 тренировались проходить очень сложный лабиринт. Первая группа крыс научилась ориентироваться в лабиринте за десять проб. Крысы из второй группы научились правильно проходить лабиринт не менее чем за 30 проб. На основе этих результатов исследователь заключил, что его гипотеза подтвердилась: крысы с удаленным гиппокампом встретили больше затруднений, обучаясь решать сложную задачу, чем простую. Как Вы думаете, соответствует ли использованный экспериментальный план проверяемой гипотезе? Как бы Вы предложили усовершенствовать данный эксперимент, чтобы проверить гипотезу?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30.</w:t>
      </w:r>
    </w:p>
    <w:p w:rsidR="00CD502F" w:rsidRDefault="00CD502F">
      <w:pPr>
        <w:autoSpaceDE w:val="0"/>
        <w:autoSpaceDN w:val="0"/>
        <w:adjustRightInd w:val="0"/>
        <w:ind w:firstLine="709"/>
        <w:jc w:val="both"/>
        <w:rPr>
          <w:strike/>
          <w:color w:val="000000"/>
        </w:rPr>
      </w:pPr>
      <w:r>
        <w:rPr>
          <w:color w:val="000000"/>
        </w:rPr>
        <w:t>Человек с девиантным поведением имеет устойчивую мотивацию к сохранению девиации. Несмотря на страдания личность всячески сопротивляется позитивным изменениям. Стимулирование мотивации изменения. поведения можно назвать самой главной задачей и самой большой трудностью психолого-социального воздействия на личность. Работа с мотивацией начинается с первых минут поведенческого консультирования. Вопросом первостепенной важности является то, почему клиент обратился за помощью — какова мотивация его обращения. Какие техники стимулирования позитивной мотивации Вы можете использовать в психологической беседе с девиантом? Используя эти техники, приведите примерный план беседы с молодым человеком 17 лет с химической зависимостью.</w:t>
      </w:r>
      <w:r>
        <w:rPr>
          <w:strike/>
          <w:color w:val="000000"/>
        </w:rPr>
        <w:t xml:space="preserve">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31.</w:t>
      </w:r>
    </w:p>
    <w:p w:rsidR="00CD502F" w:rsidRDefault="00CD502F">
      <w:pPr>
        <w:ind w:firstLine="709"/>
        <w:jc w:val="both"/>
        <w:rPr>
          <w:color w:val="000000"/>
        </w:rPr>
      </w:pPr>
      <w:r>
        <w:rPr>
          <w:color w:val="000000"/>
        </w:rPr>
        <w:t>По каким критерия Вы будете отличать норму от патологии в практике психологической работы с людьми?</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32.</w:t>
      </w:r>
    </w:p>
    <w:p w:rsidR="00CD502F" w:rsidRDefault="00CD502F">
      <w:pPr>
        <w:ind w:firstLine="709"/>
        <w:jc w:val="both"/>
        <w:rPr>
          <w:color w:val="000000"/>
        </w:rPr>
      </w:pPr>
      <w:r>
        <w:rPr>
          <w:color w:val="000000"/>
        </w:rPr>
        <w:t>Предложите алгоритм постановки патопсихологического диагноза.</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33.</w:t>
      </w:r>
    </w:p>
    <w:p w:rsidR="00CD502F" w:rsidRDefault="00CD502F">
      <w:pPr>
        <w:ind w:firstLine="709"/>
        <w:jc w:val="both"/>
        <w:rPr>
          <w:color w:val="000000"/>
        </w:rPr>
      </w:pPr>
      <w:r>
        <w:rPr>
          <w:color w:val="000000"/>
        </w:rPr>
        <w:t>Представьте программу профориентации человека с ограниченными возможностями здоровья, которая включает профессиональную диагностику и профессиональное консультирование (для следующих нозологий: нарушения опорно-двигательного аппарата, сенсорные нарушения (зрения, слуха)</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34.</w:t>
      </w:r>
    </w:p>
    <w:p w:rsidR="00CD502F" w:rsidRDefault="00CD502F">
      <w:pPr>
        <w:ind w:firstLine="709"/>
        <w:jc w:val="both"/>
        <w:rPr>
          <w:color w:val="000000"/>
        </w:rPr>
      </w:pPr>
      <w:r>
        <w:rPr>
          <w:color w:val="000000"/>
        </w:rPr>
        <w:t xml:space="preserve">Какие бы Вы предложили психогимнастические упражнения для школьников младших классов, направленные на снятие эмоционального напряжения или создание позитивного настроения.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35.</w:t>
      </w:r>
    </w:p>
    <w:p w:rsidR="00CD502F" w:rsidRDefault="00CD502F">
      <w:pPr>
        <w:ind w:firstLine="709"/>
        <w:jc w:val="both"/>
        <w:rPr>
          <w:color w:val="000000"/>
        </w:rPr>
      </w:pPr>
      <w:r>
        <w:rPr>
          <w:color w:val="000000"/>
        </w:rPr>
        <w:t>Предложите методы и приёмы повышения учебной мотивации подростков</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36.</w:t>
      </w:r>
    </w:p>
    <w:p w:rsidR="00CD502F" w:rsidRDefault="00CD502F">
      <w:pPr>
        <w:ind w:firstLine="709"/>
        <w:jc w:val="both"/>
        <w:rPr>
          <w:color w:val="000000"/>
        </w:rPr>
      </w:pPr>
      <w:r>
        <w:rPr>
          <w:color w:val="000000"/>
        </w:rPr>
        <w:t xml:space="preserve">Предложите сценарий социально-психологического тренинга по развитию какого-либо социально важного качества. Какие бы Вы дали рекомендации по проведению этого тренинга?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37.</w:t>
      </w:r>
    </w:p>
    <w:p w:rsidR="00CD502F" w:rsidRDefault="00CD502F">
      <w:pPr>
        <w:ind w:firstLine="709"/>
        <w:jc w:val="both"/>
        <w:rPr>
          <w:color w:val="000000"/>
        </w:rPr>
      </w:pPr>
      <w:r>
        <w:rPr>
          <w:color w:val="000000"/>
        </w:rPr>
        <w:t xml:space="preserve">Ваня М., 5 лет, находится на лечении и обследовании в условиях стационара в связи с ночным энурезом. Из беседы с матерью известно, что ребенок родился недоношенным, в течение первого месяца жизни находился в отделении патологии новорожденных. Отставало формирование навыков: сидеть Ваня стал к 9 месяцам, ходить в 1год 3 месяца, отдельные слова стал произносить в 1год 2 месяца, фразовая речь появилась к 4 годам. Ночной энурез отмечается непрерывный, частый, иногда до двух раз за ночь. Сейчас мальчик веселый, подвижный, посещает д/с. Воспитательница жалуется, что он часто дерется, неусидчивый, не справляется с учебной программой старшей группы, с трудом одевается, не умет завязывать шнурки, застегивать пуговицы. При патопсихологическом обследовании Ваня охотно беседует, играет. Внимание неустойчиво, выполнение заданий прерывается шумной игрой, беганием по кабинету. Рисунок человека на уровне «головонога». Ребенок может собрать разрезанные картинки из 2-х фрагментов, с помощью экспериментатора – из 3-х. Механическое запоминание – нижняя граница нормы, смысловое (построение фразы) – значительно лучше. Доступны простые сообщения. Для выполнения всех заданий необходимо постоянное привлечение внимания, пошаговые инструкции. Самооценка завышена, представление и мнении окружающих не сформировано. Как бы Вы охарактеризовали тип нарушения у Вани? Какие бы Вы дали  рекомендации родителям? Составьте, пожалуйста, примерную программу  развивающих занятий с этим ребенком?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 xml:space="preserve">38. </w:t>
      </w:r>
    </w:p>
    <w:p w:rsidR="00CD502F" w:rsidRDefault="00CD502F">
      <w:pPr>
        <w:ind w:firstLine="709"/>
        <w:jc w:val="both"/>
        <w:rPr>
          <w:color w:val="000000"/>
        </w:rPr>
      </w:pPr>
      <w:r>
        <w:rPr>
          <w:color w:val="000000"/>
        </w:rPr>
        <w:t>Предложите алгоритм профориентационной  работы со школьниками старших классов, которые ещё не определились с выбором будущей профессии.</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 xml:space="preserve">39. </w:t>
      </w:r>
    </w:p>
    <w:p w:rsidR="00CD502F" w:rsidRDefault="00CD502F">
      <w:pPr>
        <w:ind w:firstLine="709"/>
        <w:jc w:val="both"/>
        <w:rPr>
          <w:color w:val="000000"/>
        </w:rPr>
      </w:pPr>
      <w:r>
        <w:rPr>
          <w:color w:val="000000"/>
        </w:rPr>
        <w:t xml:space="preserve">Предложите методы и приёмы диагностики, профилактики и коррекции социально-психологического климата рабочей группы малого производственного предприятия, на котором работает в общей совокупности 30 человек.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 xml:space="preserve">40. </w:t>
      </w:r>
    </w:p>
    <w:p w:rsidR="00CD502F" w:rsidRDefault="00CD502F">
      <w:pPr>
        <w:ind w:firstLine="709"/>
        <w:jc w:val="both"/>
        <w:rPr>
          <w:color w:val="000000"/>
        </w:rPr>
      </w:pPr>
      <w:r>
        <w:rPr>
          <w:color w:val="000000"/>
        </w:rPr>
        <w:t>Опишите основные этапы проведения диагностической работы в организации. Какие бы Вы дали рекомендации по осуществлению этой работы на каждом этапе?</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 xml:space="preserve">41. </w:t>
      </w:r>
    </w:p>
    <w:p w:rsidR="00CD502F" w:rsidRDefault="00CD502F">
      <w:pPr>
        <w:ind w:firstLine="709"/>
        <w:jc w:val="both"/>
        <w:rPr>
          <w:color w:val="000000"/>
        </w:rPr>
      </w:pPr>
      <w:r>
        <w:rPr>
          <w:color w:val="000000"/>
        </w:rPr>
        <w:t>Разработайте  модель компетенций психолога промышленного предприятия.  Предложите план развития компетенций для нового сотрудника.</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 xml:space="preserve">42. </w:t>
      </w:r>
    </w:p>
    <w:p w:rsidR="00CD502F" w:rsidRDefault="00CD502F">
      <w:pPr>
        <w:ind w:firstLine="709"/>
        <w:jc w:val="both"/>
        <w:rPr>
          <w:color w:val="000000"/>
        </w:rPr>
      </w:pPr>
      <w:r>
        <w:rPr>
          <w:color w:val="000000"/>
        </w:rPr>
        <w:t>Опишите, какие с Вашей точки зрения, можно выделить достоинства и недостатки основных парадигм в психологии.</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43.</w:t>
      </w:r>
    </w:p>
    <w:p w:rsidR="00CD502F" w:rsidRDefault="00CD502F">
      <w:pPr>
        <w:ind w:firstLine="709"/>
        <w:jc w:val="both"/>
        <w:rPr>
          <w:color w:val="000000"/>
        </w:rPr>
      </w:pPr>
      <w:r>
        <w:rPr>
          <w:color w:val="000000"/>
        </w:rPr>
        <w:t>Укажите, как те или иные теории  личности могут быть полезны в практической деятельности психолога? Опишите , как можно применить те или иные идеи на практике.</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44.</w:t>
      </w:r>
    </w:p>
    <w:p w:rsidR="00CD502F" w:rsidRDefault="00CD502F">
      <w:pPr>
        <w:ind w:firstLine="709"/>
        <w:jc w:val="both"/>
        <w:rPr>
          <w:color w:val="000000"/>
        </w:rPr>
      </w:pPr>
      <w:r>
        <w:rPr>
          <w:color w:val="000000"/>
        </w:rPr>
        <w:t>Опишите алгоритмы  установления достоверности различий для связанных и несвязанных выборок.</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45.</w:t>
      </w:r>
    </w:p>
    <w:p w:rsidR="00CD502F" w:rsidRDefault="00CD502F">
      <w:pPr>
        <w:shd w:val="clear" w:color="auto" w:fill="FFFFFF"/>
        <w:ind w:firstLine="709"/>
        <w:jc w:val="both"/>
        <w:rPr>
          <w:color w:val="000000"/>
        </w:rPr>
      </w:pPr>
      <w:r>
        <w:rPr>
          <w:color w:val="000000"/>
        </w:rPr>
        <w:t xml:space="preserve">Мать способна услышать очень тихий плачь ребенка даже при грохоте канонады. Постарайтесь объяснить это явление психофизиологическими  механизмами.  Аргументируйте свой ответ.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46.</w:t>
      </w:r>
    </w:p>
    <w:p w:rsidR="00CD502F" w:rsidRDefault="00CD502F">
      <w:pPr>
        <w:ind w:firstLine="709"/>
        <w:jc w:val="both"/>
        <w:rPr>
          <w:color w:val="000000"/>
          <w:shd w:val="clear" w:color="auto" w:fill="FFFFFF"/>
        </w:rPr>
      </w:pPr>
      <w:r>
        <w:rPr>
          <w:color w:val="000000"/>
        </w:rPr>
        <w:t>Опишите спектральную структуру ЭЭГ здорового человека  при разных его состояниях. На что  должен обратить внимание психолог при снятии электроэнцефалограммы, чтобы не допустить большого числа артефактов.</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47.</w:t>
      </w:r>
    </w:p>
    <w:p w:rsidR="00CD502F" w:rsidRDefault="00CD502F">
      <w:pPr>
        <w:ind w:firstLine="709"/>
        <w:jc w:val="both"/>
        <w:rPr>
          <w:color w:val="000000"/>
        </w:rPr>
      </w:pPr>
      <w:r>
        <w:rPr>
          <w:color w:val="000000"/>
        </w:rPr>
        <w:t>Определите наследуемость экстраверсии с помощью коэффициента Игнатьева (</w:t>
      </w:r>
      <w:r>
        <w:rPr>
          <w:color w:val="000000"/>
          <w:lang w:val="en-US"/>
        </w:rPr>
        <w:t>h</w:t>
      </w:r>
      <w:r>
        <w:rPr>
          <w:color w:val="000000"/>
          <w:vertAlign w:val="superscript"/>
        </w:rPr>
        <w:t>2</w:t>
      </w:r>
      <w:r>
        <w:rPr>
          <w:color w:val="000000"/>
        </w:rPr>
        <w:t>), если известно, что корреляция между монозиготными близнецами (</w:t>
      </w:r>
      <w:r>
        <w:rPr>
          <w:color w:val="000000"/>
          <w:lang w:val="en-US"/>
        </w:rPr>
        <w:t>r</w:t>
      </w:r>
      <w:r>
        <w:rPr>
          <w:color w:val="000000"/>
          <w:vertAlign w:val="subscript"/>
          <w:lang w:val="en-US"/>
        </w:rPr>
        <w:t>MZ</w:t>
      </w:r>
      <w:r>
        <w:rPr>
          <w:color w:val="000000"/>
        </w:rPr>
        <w:t>) составляет 0,64, а корреляция между дизиготными близнецами  (</w:t>
      </w:r>
      <w:r>
        <w:rPr>
          <w:color w:val="000000"/>
          <w:lang w:val="en-US"/>
        </w:rPr>
        <w:t>r</w:t>
      </w:r>
      <w:r>
        <w:rPr>
          <w:color w:val="000000"/>
          <w:vertAlign w:val="subscript"/>
          <w:lang w:val="en-US"/>
        </w:rPr>
        <w:t>DZ</w:t>
      </w:r>
      <w:r>
        <w:rPr>
          <w:color w:val="000000"/>
        </w:rPr>
        <w:t xml:space="preserve">) составляет  0,46. Объясните полученный результат. Что означают данные цифры?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48.</w:t>
      </w:r>
    </w:p>
    <w:p w:rsidR="00CD502F" w:rsidRDefault="00CD502F">
      <w:pPr>
        <w:ind w:firstLine="709"/>
        <w:jc w:val="both"/>
        <w:rPr>
          <w:color w:val="000000"/>
        </w:rPr>
      </w:pPr>
      <w:r>
        <w:rPr>
          <w:color w:val="000000"/>
        </w:rPr>
        <w:t>Предложите комплекс методик, направленных на изучение социально-психологических характеристик личности. Проанализируйте их возможности и ограничения.</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49.</w:t>
      </w:r>
    </w:p>
    <w:p w:rsidR="00CD502F" w:rsidRDefault="00CD502F">
      <w:pPr>
        <w:ind w:firstLine="709"/>
        <w:jc w:val="both"/>
        <w:rPr>
          <w:color w:val="000000"/>
        </w:rPr>
      </w:pPr>
      <w:r>
        <w:rPr>
          <w:color w:val="000000"/>
        </w:rPr>
        <w:t>Предложите комплекс методик, направленных на изучение межличностных отношений в трудовом коллективе. Проанализируйте их возможности и ограничения.</w:t>
      </w:r>
      <w:bookmarkStart w:id="1" w:name="_GoBack"/>
      <w:bookmarkEnd w:id="1"/>
      <w:r>
        <w:rPr>
          <w:color w:val="000000"/>
        </w:rPr>
        <w:t xml:space="preserve"> </w:t>
      </w:r>
    </w:p>
    <w:p w:rsidR="00CD502F" w:rsidRDefault="00CD502F">
      <w:pPr>
        <w:ind w:firstLine="709"/>
        <w:jc w:val="both"/>
        <w:rPr>
          <w:color w:val="000000"/>
        </w:rPr>
      </w:pPr>
    </w:p>
    <w:p w:rsidR="00CD502F" w:rsidRDefault="00CD502F">
      <w:pPr>
        <w:ind w:firstLine="709"/>
        <w:jc w:val="both"/>
        <w:rPr>
          <w:b/>
          <w:bCs/>
          <w:color w:val="000000"/>
        </w:rPr>
      </w:pPr>
      <w:r>
        <w:rPr>
          <w:b/>
          <w:bCs/>
          <w:color w:val="000000"/>
        </w:rPr>
        <w:t>50.</w:t>
      </w:r>
    </w:p>
    <w:p w:rsidR="00CD502F" w:rsidRDefault="00CD502F">
      <w:pPr>
        <w:ind w:firstLine="709"/>
        <w:jc w:val="both"/>
        <w:rPr>
          <w:color w:val="000000"/>
        </w:rPr>
      </w:pPr>
      <w:r>
        <w:rPr>
          <w:color w:val="000000"/>
        </w:rPr>
        <w:t>Предложите алгоритм разрешения конфликтной ситуации между двумя взрослыми людьми. Опишите действия сторон, соответствующие оптимальному способу разрешения конфликтной ситуации.</w:t>
      </w:r>
    </w:p>
    <w:p w:rsidR="00CD502F" w:rsidRDefault="00CD502F">
      <w:pPr>
        <w:ind w:firstLine="709"/>
        <w:jc w:val="both"/>
        <w:rPr>
          <w:color w:val="000000"/>
        </w:rPr>
      </w:pPr>
    </w:p>
    <w:p w:rsidR="00CD502F" w:rsidRDefault="00CD502F">
      <w:pPr>
        <w:rPr>
          <w:color w:val="000000"/>
        </w:rPr>
      </w:pPr>
    </w:p>
    <w:p w:rsidR="00CD502F" w:rsidRDefault="00CD502F">
      <w:pPr>
        <w:rPr>
          <w:color w:val="000000"/>
        </w:rPr>
      </w:pPr>
    </w:p>
    <w:p w:rsidR="00CD502F" w:rsidRDefault="00CD502F">
      <w:pPr>
        <w:rPr>
          <w:color w:val="000000"/>
        </w:rPr>
      </w:pPr>
      <w:r>
        <w:rPr>
          <w:color w:val="000000"/>
        </w:rPr>
        <w:br w:type="page"/>
      </w:r>
    </w:p>
    <w:p w:rsidR="00CD502F" w:rsidRDefault="00CD502F">
      <w:pPr>
        <w:rPr>
          <w:color w:val="000000"/>
        </w:rPr>
      </w:pPr>
    </w:p>
    <w:p w:rsidR="00CD502F" w:rsidRDefault="00CD502F">
      <w:pPr>
        <w:rPr>
          <w:color w:val="000000"/>
        </w:rPr>
      </w:pPr>
    </w:p>
    <w:p w:rsidR="00CD502F" w:rsidRDefault="00CD502F">
      <w:pPr>
        <w:ind w:firstLine="851"/>
        <w:jc w:val="right"/>
        <w:rPr>
          <w:color w:val="000000"/>
        </w:rPr>
      </w:pPr>
      <w:r>
        <w:rPr>
          <w:color w:val="000000"/>
        </w:rPr>
        <w:t xml:space="preserve">Приложение 5. </w:t>
      </w:r>
    </w:p>
    <w:p w:rsidR="00CD502F" w:rsidRDefault="00CD502F">
      <w:pPr>
        <w:jc w:val="center"/>
        <w:rPr>
          <w:b/>
          <w:bCs/>
          <w:color w:val="000000"/>
        </w:rPr>
      </w:pPr>
      <w:r>
        <w:rPr>
          <w:rStyle w:val="2"/>
          <w:b/>
          <w:bCs/>
          <w:sz w:val="24"/>
          <w:szCs w:val="24"/>
          <w:lang w:eastAsia="ru-RU"/>
        </w:rPr>
        <w:t xml:space="preserve">Требования к содержанию </w:t>
      </w:r>
      <w:r>
        <w:rPr>
          <w:b/>
          <w:bCs/>
          <w:color w:val="000000"/>
        </w:rPr>
        <w:t>выпускных квалификационных работ бакалавров по направлению 37.03.01 Психология</w:t>
      </w:r>
    </w:p>
    <w:p w:rsidR="00CD502F" w:rsidRDefault="00CD502F">
      <w:pPr>
        <w:ind w:firstLine="709"/>
        <w:jc w:val="right"/>
        <w:rPr>
          <w:color w:val="000000"/>
        </w:rPr>
      </w:pPr>
    </w:p>
    <w:p w:rsidR="00CD502F" w:rsidRDefault="00CD502F">
      <w:pPr>
        <w:ind w:firstLine="709"/>
        <w:jc w:val="both"/>
        <w:rPr>
          <w:color w:val="000000"/>
        </w:rPr>
      </w:pPr>
    </w:p>
    <w:p w:rsidR="00CD502F" w:rsidRDefault="00CD502F">
      <w:pPr>
        <w:pStyle w:val="21"/>
        <w:shd w:val="clear" w:color="auto" w:fill="auto"/>
        <w:spacing w:before="0" w:after="0" w:line="240" w:lineRule="auto"/>
        <w:ind w:firstLine="709"/>
        <w:rPr>
          <w:color w:val="000000"/>
          <w:sz w:val="24"/>
          <w:szCs w:val="24"/>
        </w:rPr>
      </w:pPr>
      <w:r>
        <w:rPr>
          <w:color w:val="000000"/>
          <w:sz w:val="24"/>
          <w:szCs w:val="24"/>
        </w:rPr>
        <w:t xml:space="preserve">1. Выпускная квалификационная работа является самостоятельным исследованием, посвященным решению какой-либо научной или прикладной проблемы.  </w:t>
      </w:r>
    </w:p>
    <w:p w:rsidR="00CD502F" w:rsidRDefault="00CD502F">
      <w:pPr>
        <w:pStyle w:val="21"/>
        <w:shd w:val="clear" w:color="auto" w:fill="auto"/>
        <w:spacing w:before="0" w:after="0" w:line="240" w:lineRule="auto"/>
        <w:ind w:firstLine="709"/>
        <w:rPr>
          <w:color w:val="000000"/>
          <w:sz w:val="24"/>
          <w:szCs w:val="24"/>
        </w:rPr>
      </w:pPr>
      <w:r>
        <w:rPr>
          <w:color w:val="000000"/>
          <w:sz w:val="24"/>
          <w:szCs w:val="24"/>
        </w:rPr>
        <w:t>2. Выпускная квалификационная работа должна показать квалификацию выпускника по направлению «Психология». Основная задача ее автора –  продемонстрировать сформированность компетенций психолога практической, научно-исследовательской и организационно-управленческой деятельности. Кроме того задачами ВКР являются:</w:t>
      </w:r>
    </w:p>
    <w:p w:rsidR="00CD502F" w:rsidRDefault="00CD502F">
      <w:pPr>
        <w:pStyle w:val="21"/>
        <w:numPr>
          <w:ilvl w:val="0"/>
          <w:numId w:val="13"/>
        </w:numPr>
        <w:shd w:val="clear" w:color="auto" w:fill="auto"/>
        <w:tabs>
          <w:tab w:val="left" w:pos="240"/>
        </w:tabs>
        <w:spacing w:before="0" w:after="0" w:line="240" w:lineRule="auto"/>
        <w:rPr>
          <w:color w:val="000000"/>
          <w:sz w:val="24"/>
          <w:szCs w:val="24"/>
        </w:rPr>
      </w:pPr>
      <w:r>
        <w:rPr>
          <w:color w:val="000000"/>
          <w:sz w:val="24"/>
          <w:szCs w:val="24"/>
        </w:rPr>
        <w:t>закрепление и расширение теоретических знаний по психологии;</w:t>
      </w:r>
    </w:p>
    <w:p w:rsidR="00CD502F" w:rsidRDefault="00CD502F">
      <w:pPr>
        <w:pStyle w:val="21"/>
        <w:numPr>
          <w:ilvl w:val="0"/>
          <w:numId w:val="13"/>
        </w:numPr>
        <w:shd w:val="clear" w:color="auto" w:fill="auto"/>
        <w:tabs>
          <w:tab w:val="left" w:pos="240"/>
        </w:tabs>
        <w:spacing w:before="0" w:after="0" w:line="240" w:lineRule="auto"/>
        <w:rPr>
          <w:color w:val="000000"/>
          <w:sz w:val="24"/>
          <w:szCs w:val="24"/>
        </w:rPr>
      </w:pPr>
      <w:r>
        <w:rPr>
          <w:color w:val="000000"/>
          <w:sz w:val="24"/>
          <w:szCs w:val="24"/>
        </w:rPr>
        <w:t xml:space="preserve">освоение методов исследования, принятых в науке и практике психологии;  </w:t>
      </w:r>
    </w:p>
    <w:p w:rsidR="00CD502F" w:rsidRDefault="00CD502F">
      <w:pPr>
        <w:pStyle w:val="21"/>
        <w:numPr>
          <w:ilvl w:val="0"/>
          <w:numId w:val="13"/>
        </w:numPr>
        <w:shd w:val="clear" w:color="auto" w:fill="auto"/>
        <w:tabs>
          <w:tab w:val="left" w:pos="240"/>
        </w:tabs>
        <w:spacing w:before="0" w:after="0" w:line="240" w:lineRule="auto"/>
        <w:rPr>
          <w:color w:val="000000"/>
          <w:sz w:val="24"/>
          <w:szCs w:val="24"/>
        </w:rPr>
      </w:pPr>
      <w:r>
        <w:rPr>
          <w:color w:val="000000"/>
          <w:sz w:val="24"/>
          <w:szCs w:val="24"/>
        </w:rPr>
        <w:t xml:space="preserve">сбор и анализ данных на основе современной научной методологии, </w:t>
      </w:r>
    </w:p>
    <w:p w:rsidR="00CD502F" w:rsidRDefault="00CD502F">
      <w:pPr>
        <w:pStyle w:val="21"/>
        <w:numPr>
          <w:ilvl w:val="0"/>
          <w:numId w:val="13"/>
        </w:numPr>
        <w:shd w:val="clear" w:color="auto" w:fill="auto"/>
        <w:tabs>
          <w:tab w:val="left" w:pos="240"/>
        </w:tabs>
        <w:spacing w:before="0" w:after="0" w:line="240" w:lineRule="auto"/>
        <w:rPr>
          <w:color w:val="000000"/>
          <w:sz w:val="24"/>
          <w:szCs w:val="24"/>
        </w:rPr>
      </w:pPr>
      <w:r>
        <w:rPr>
          <w:color w:val="000000"/>
          <w:sz w:val="24"/>
          <w:szCs w:val="24"/>
        </w:rPr>
        <w:t xml:space="preserve">описание на основе полученных данных предмета психологического исследования, </w:t>
      </w:r>
    </w:p>
    <w:p w:rsidR="00CD502F" w:rsidRDefault="00CD502F">
      <w:pPr>
        <w:pStyle w:val="21"/>
        <w:numPr>
          <w:ilvl w:val="0"/>
          <w:numId w:val="13"/>
        </w:numPr>
        <w:shd w:val="clear" w:color="auto" w:fill="auto"/>
        <w:tabs>
          <w:tab w:val="left" w:pos="240"/>
        </w:tabs>
        <w:spacing w:before="0" w:after="0" w:line="240" w:lineRule="auto"/>
        <w:rPr>
          <w:color w:val="000000"/>
          <w:sz w:val="24"/>
          <w:szCs w:val="24"/>
        </w:rPr>
      </w:pPr>
      <w:r>
        <w:rPr>
          <w:color w:val="000000"/>
          <w:sz w:val="24"/>
          <w:szCs w:val="24"/>
        </w:rPr>
        <w:t xml:space="preserve">установление научных закономерностей и(или) решение прикладной психологической проблемы. </w:t>
      </w:r>
    </w:p>
    <w:p w:rsidR="00CD502F" w:rsidRDefault="00CD502F">
      <w:pPr>
        <w:ind w:firstLine="709"/>
        <w:jc w:val="both"/>
        <w:rPr>
          <w:color w:val="000000"/>
        </w:rPr>
      </w:pPr>
      <w:r>
        <w:rPr>
          <w:color w:val="000000"/>
        </w:rPr>
        <w:t>3. Выпускная квалификационная работа должна соответствовать современному уровню развития науки и практики, а студент должен продемонстрировать готовность к осуществлению научно-исследовательской, практической и организационно-управленческой деятельности в сфере психологии. Для успешного выполнения и защиты ВКР выпускнику бакалавриата по направлению 37.03.01. Психология необходимо:</w:t>
      </w:r>
    </w:p>
    <w:p w:rsidR="00CD502F" w:rsidRDefault="00CD502F">
      <w:pPr>
        <w:pStyle w:val="21"/>
        <w:numPr>
          <w:ilvl w:val="0"/>
          <w:numId w:val="14"/>
        </w:numPr>
        <w:shd w:val="clear" w:color="auto" w:fill="auto"/>
        <w:tabs>
          <w:tab w:val="left" w:pos="240"/>
        </w:tabs>
        <w:spacing w:before="0" w:after="0" w:line="240" w:lineRule="auto"/>
        <w:rPr>
          <w:color w:val="000000"/>
          <w:sz w:val="24"/>
          <w:szCs w:val="24"/>
        </w:rPr>
      </w:pPr>
      <w:r>
        <w:rPr>
          <w:color w:val="000000"/>
          <w:sz w:val="24"/>
          <w:szCs w:val="24"/>
        </w:rPr>
        <w:t xml:space="preserve">знать основные концепции, теории и методологию психологии; </w:t>
      </w:r>
    </w:p>
    <w:p w:rsidR="00CD502F" w:rsidRDefault="00CD502F">
      <w:pPr>
        <w:pStyle w:val="21"/>
        <w:numPr>
          <w:ilvl w:val="0"/>
          <w:numId w:val="14"/>
        </w:numPr>
        <w:shd w:val="clear" w:color="auto" w:fill="auto"/>
        <w:tabs>
          <w:tab w:val="left" w:pos="240"/>
        </w:tabs>
        <w:spacing w:before="0" w:after="0" w:line="240" w:lineRule="auto"/>
        <w:rPr>
          <w:color w:val="000000"/>
          <w:sz w:val="24"/>
          <w:szCs w:val="24"/>
        </w:rPr>
      </w:pPr>
      <w:r>
        <w:rPr>
          <w:color w:val="000000"/>
          <w:sz w:val="24"/>
          <w:szCs w:val="24"/>
        </w:rPr>
        <w:t>уметь работать со специальной профессиональной литературой, ориентироваться в научных источниках информации для осуществления аналитической деятельности;</w:t>
      </w:r>
    </w:p>
    <w:p w:rsidR="00CD502F" w:rsidRDefault="00CD502F">
      <w:pPr>
        <w:pStyle w:val="21"/>
        <w:numPr>
          <w:ilvl w:val="0"/>
          <w:numId w:val="14"/>
        </w:numPr>
        <w:shd w:val="clear" w:color="auto" w:fill="auto"/>
        <w:tabs>
          <w:tab w:val="left" w:pos="240"/>
        </w:tabs>
        <w:spacing w:before="0" w:after="0" w:line="240" w:lineRule="auto"/>
        <w:rPr>
          <w:color w:val="000000"/>
          <w:sz w:val="24"/>
          <w:szCs w:val="24"/>
        </w:rPr>
      </w:pPr>
      <w:r>
        <w:rPr>
          <w:color w:val="000000"/>
          <w:sz w:val="24"/>
          <w:szCs w:val="24"/>
        </w:rPr>
        <w:t>знать основные принципы организации деятельности психолога, уметь применять их на практике;</w:t>
      </w:r>
    </w:p>
    <w:p w:rsidR="00CD502F" w:rsidRDefault="00CD502F">
      <w:pPr>
        <w:pStyle w:val="21"/>
        <w:numPr>
          <w:ilvl w:val="0"/>
          <w:numId w:val="14"/>
        </w:numPr>
        <w:shd w:val="clear" w:color="auto" w:fill="auto"/>
        <w:tabs>
          <w:tab w:val="left" w:pos="240"/>
        </w:tabs>
        <w:spacing w:before="0" w:after="0" w:line="240" w:lineRule="auto"/>
        <w:rPr>
          <w:color w:val="000000"/>
          <w:sz w:val="24"/>
          <w:szCs w:val="24"/>
        </w:rPr>
      </w:pPr>
      <w:r>
        <w:rPr>
          <w:color w:val="000000"/>
          <w:sz w:val="24"/>
          <w:szCs w:val="24"/>
        </w:rPr>
        <w:t>знать ключевые методы и технологии практической психологии  и уметь их применять при решении научных и прикладных задач;</w:t>
      </w:r>
    </w:p>
    <w:p w:rsidR="00CD502F" w:rsidRDefault="00CD502F">
      <w:pPr>
        <w:pStyle w:val="21"/>
        <w:numPr>
          <w:ilvl w:val="0"/>
          <w:numId w:val="14"/>
        </w:numPr>
        <w:shd w:val="clear" w:color="auto" w:fill="auto"/>
        <w:tabs>
          <w:tab w:val="left" w:pos="240"/>
        </w:tabs>
        <w:spacing w:before="0" w:after="0" w:line="240" w:lineRule="auto"/>
        <w:rPr>
          <w:color w:val="000000"/>
          <w:sz w:val="24"/>
          <w:szCs w:val="24"/>
        </w:rPr>
      </w:pPr>
      <w:r>
        <w:rPr>
          <w:color w:val="000000"/>
          <w:sz w:val="24"/>
          <w:szCs w:val="24"/>
        </w:rPr>
        <w:t>знать и уметь грамотно применять на практике методы сбора, статистической обработки и анализа данных;</w:t>
      </w:r>
    </w:p>
    <w:p w:rsidR="00CD502F" w:rsidRDefault="00CD502F">
      <w:pPr>
        <w:pStyle w:val="21"/>
        <w:numPr>
          <w:ilvl w:val="0"/>
          <w:numId w:val="14"/>
        </w:numPr>
        <w:shd w:val="clear" w:color="auto" w:fill="auto"/>
        <w:tabs>
          <w:tab w:val="left" w:pos="240"/>
        </w:tabs>
        <w:spacing w:before="0" w:after="0" w:line="240" w:lineRule="auto"/>
        <w:rPr>
          <w:color w:val="000000"/>
          <w:sz w:val="24"/>
          <w:szCs w:val="24"/>
        </w:rPr>
      </w:pPr>
      <w:r>
        <w:rPr>
          <w:color w:val="000000"/>
          <w:sz w:val="24"/>
          <w:szCs w:val="24"/>
        </w:rPr>
        <w:t xml:space="preserve">знать и уметь использовать </w:t>
      </w:r>
      <w:r>
        <w:rPr>
          <w:color w:val="000000"/>
          <w:sz w:val="24"/>
          <w:szCs w:val="24"/>
          <w:lang w:val="en-US"/>
        </w:rPr>
        <w:t>IT</w:t>
      </w:r>
      <w:r>
        <w:rPr>
          <w:color w:val="000000"/>
          <w:sz w:val="24"/>
          <w:szCs w:val="24"/>
        </w:rPr>
        <w:t>-технологии при проведении исследований, а также для представления полученных данных;</w:t>
      </w:r>
    </w:p>
    <w:p w:rsidR="00CD502F" w:rsidRDefault="00CD502F">
      <w:pPr>
        <w:pStyle w:val="21"/>
        <w:numPr>
          <w:ilvl w:val="0"/>
          <w:numId w:val="14"/>
        </w:numPr>
        <w:shd w:val="clear" w:color="auto" w:fill="auto"/>
        <w:tabs>
          <w:tab w:val="left" w:pos="240"/>
        </w:tabs>
        <w:spacing w:before="0" w:after="0" w:line="240" w:lineRule="auto"/>
        <w:rPr>
          <w:color w:val="000000"/>
          <w:sz w:val="24"/>
          <w:szCs w:val="24"/>
        </w:rPr>
      </w:pPr>
      <w:r>
        <w:rPr>
          <w:color w:val="000000"/>
          <w:sz w:val="24"/>
          <w:szCs w:val="24"/>
        </w:rPr>
        <w:t>уметь логично и аргументировано формулировать собственные идеи, гипотезы, умозаключения, выводы по результатам исследования.</w:t>
      </w:r>
    </w:p>
    <w:p w:rsidR="00CD502F" w:rsidRDefault="00CD502F">
      <w:pPr>
        <w:ind w:firstLine="709"/>
        <w:jc w:val="both"/>
        <w:rPr>
          <w:color w:val="000000"/>
        </w:rPr>
      </w:pPr>
      <w:r>
        <w:rPr>
          <w:color w:val="000000"/>
        </w:rPr>
        <w:t>4. Основой содержания ВКР является разработка на основе современной теории и практики психологии, а также на основе эмпирических данных, какой-либо актуальной научной или прикладной проблемы.</w:t>
      </w:r>
    </w:p>
    <w:p w:rsidR="00CD502F" w:rsidRDefault="00CD502F">
      <w:pPr>
        <w:ind w:firstLine="709"/>
        <w:jc w:val="both"/>
        <w:rPr>
          <w:color w:val="000000"/>
        </w:rPr>
      </w:pPr>
      <w:r>
        <w:rPr>
          <w:color w:val="000000"/>
        </w:rPr>
        <w:t>5. Проблемы, изучаемые в ВКР, определяют тип исследования и соответствующие цели исследования (табл. п3.1.). В зависимости от целей исследования формируется его программа, подбираются методы, собираются данные, стоится анализ, разрабатываются практические рекомендации.</w:t>
      </w:r>
    </w:p>
    <w:p w:rsidR="00CD502F" w:rsidRDefault="00CD502F">
      <w:pPr>
        <w:tabs>
          <w:tab w:val="left" w:pos="7313"/>
        </w:tabs>
        <w:ind w:firstLine="709"/>
        <w:jc w:val="both"/>
        <w:rPr>
          <w:color w:val="000000"/>
        </w:rPr>
      </w:pPr>
      <w:r>
        <w:rPr>
          <w:color w:val="000000"/>
        </w:rPr>
        <w:t>6. Тема ВКР должна отражать цель исследования и  указывать на предмет исследования. Тема ВКР определяется совместно с научным руководителем. Студент может предложить свою тему исследования с обязательным обоснованием её целесообразности. При определении темы необходимо учитывать, в какой мере её выполнение обеспечено имеющимися ресурсами, возможностями студента, методами, исходными статистическими данными, литературными источниками и др.</w:t>
      </w:r>
    </w:p>
    <w:p w:rsidR="00CD502F" w:rsidRDefault="00CD502F">
      <w:pPr>
        <w:ind w:firstLine="709"/>
        <w:jc w:val="both"/>
        <w:rPr>
          <w:color w:val="000000"/>
        </w:rPr>
      </w:pPr>
      <w:r>
        <w:rPr>
          <w:color w:val="000000"/>
        </w:rPr>
        <w:t xml:space="preserve">7. Предметом исследований в ВКР могут психологические явления и процессы, относящиеся к изучаемой проблеме. Несколько различающихся аспектов проблемы могут быть объединены в проблемную область (проблематику) исследования. Объект исследования в ВКР можно не указывать ввиду дискуссионности вопроса о принципах разделения объекта и предмета психологических исследований в методологии психологии. Если объект указывается, необходимо иметь аргументацию, почему именно этот класс явлений (люди, группы, статистические данные, методы, психические качества) автор считает объектом исследования. </w:t>
      </w:r>
    </w:p>
    <w:p w:rsidR="00CD502F" w:rsidRDefault="00CD502F">
      <w:pPr>
        <w:ind w:firstLine="709"/>
        <w:jc w:val="both"/>
        <w:rPr>
          <w:color w:val="000000"/>
        </w:rPr>
      </w:pPr>
      <w:r>
        <w:rPr>
          <w:color w:val="000000"/>
        </w:rPr>
        <w:t xml:space="preserve">8. Проблема и предмет исследования изучаются на основе качественных и количественных эмпирических данных, полученных с помощью научно обоснованных методов психологии, прошедших или проходящих экспертизу и(или) психометрическую проверку на соответствие критериям качества. </w:t>
      </w:r>
    </w:p>
    <w:p w:rsidR="00CD502F" w:rsidRDefault="00CD502F">
      <w:pPr>
        <w:ind w:firstLine="709"/>
        <w:jc w:val="both"/>
        <w:rPr>
          <w:color w:val="000000"/>
        </w:rPr>
      </w:pPr>
      <w:r>
        <w:rPr>
          <w:color w:val="000000"/>
        </w:rPr>
        <w:t>9. При планировании исследования ВКР необходимо обозначить уровень исследования в соответствии с которым определяются требования к его качеству (качеству методов, качеству данных, точности анализа).  В зависимости от проработанности вопроса исследование ВКР может относиться к одному их 4-х уровней:</w:t>
      </w:r>
    </w:p>
    <w:p w:rsidR="00CD502F" w:rsidRDefault="00CD502F">
      <w:pPr>
        <w:pStyle w:val="ListParagraph"/>
        <w:numPr>
          <w:ilvl w:val="0"/>
          <w:numId w:val="15"/>
        </w:numPr>
        <w:jc w:val="both"/>
        <w:rPr>
          <w:color w:val="000000"/>
        </w:rPr>
      </w:pPr>
      <w:r>
        <w:rPr>
          <w:color w:val="000000"/>
        </w:rPr>
        <w:t xml:space="preserve">Пилотажное – пробное исследование, которое проводится для подготовки последующего основного исследования (поискового или уточняющего). Оно направлено на выдвижение или уточнение гипотез, задач и  программы предполагаемого в будущем основного исследования, а также проверку методов, предполагаемых к использованию. Требования к качеству методов и собираемых данных в пилотажном исследовании минимальны. </w:t>
      </w:r>
    </w:p>
    <w:p w:rsidR="00CD502F" w:rsidRDefault="00CD502F">
      <w:pPr>
        <w:pStyle w:val="ListParagraph"/>
        <w:numPr>
          <w:ilvl w:val="0"/>
          <w:numId w:val="15"/>
        </w:numPr>
        <w:jc w:val="both"/>
        <w:rPr>
          <w:color w:val="000000"/>
        </w:rPr>
      </w:pPr>
      <w:r>
        <w:rPr>
          <w:color w:val="000000"/>
        </w:rPr>
        <w:t xml:space="preserve">Поисковое – первичное исследование, которое проводится для первоначального изучения какого-либо объекта, явления или процесса. Так как не все методические, организационные, аналитические нюансы могут быть учтены в поисковом (первичном) исследовании, то в дальнейшем потребуются дополнительные уточняющие исследования. Требования к качеству методов и собираемых данных в поисковом исследовании стандартные. </w:t>
      </w:r>
    </w:p>
    <w:p w:rsidR="00CD502F" w:rsidRDefault="00CD502F">
      <w:pPr>
        <w:pStyle w:val="ListParagraph"/>
        <w:numPr>
          <w:ilvl w:val="0"/>
          <w:numId w:val="15"/>
        </w:numPr>
        <w:jc w:val="both"/>
        <w:rPr>
          <w:color w:val="000000"/>
        </w:rPr>
      </w:pPr>
      <w:r>
        <w:rPr>
          <w:color w:val="000000"/>
        </w:rPr>
        <w:t>Уточняющее – вторичное исследование, которое проводится по итогам первичного, выполненного данным или другим автором, на основе той же методологии.  Оно проводится с целью проверки, уточнения, детализации установленных в первичном исследовании результатов.  Требования к качеству методов и собираемых данных в уточняющем исследовании высокие.</w:t>
      </w:r>
    </w:p>
    <w:p w:rsidR="00CD502F" w:rsidRDefault="00CD502F">
      <w:pPr>
        <w:pStyle w:val="ListParagraph"/>
        <w:numPr>
          <w:ilvl w:val="0"/>
          <w:numId w:val="15"/>
        </w:numPr>
        <w:jc w:val="both"/>
        <w:rPr>
          <w:color w:val="000000"/>
        </w:rPr>
      </w:pPr>
      <w:r>
        <w:rPr>
          <w:color w:val="000000"/>
        </w:rPr>
        <w:t xml:space="preserve">Итоговое – решающее исследование – окончательный этап в системе исследований, на основании которого автором формулируются окончательные выводы о наличии или отсутствии научного факта. Оно проводится при наличии противоречий в серии уточняющих исследований. Требования к качеству методов и собираемых данных в итоговом исследовании максимально высокие. </w:t>
      </w:r>
    </w:p>
    <w:p w:rsidR="00CD502F" w:rsidRDefault="00CD502F">
      <w:pPr>
        <w:ind w:firstLine="709"/>
        <w:jc w:val="both"/>
        <w:rPr>
          <w:color w:val="000000"/>
        </w:rPr>
      </w:pPr>
      <w:r>
        <w:rPr>
          <w:color w:val="000000"/>
        </w:rPr>
        <w:t>Тип исследования устанавливается автором ВКР. Требования к исследованиям ВКР, соответственно уровням представлены в таблице п.3.2.</w:t>
      </w:r>
    </w:p>
    <w:p w:rsidR="00CD502F" w:rsidRDefault="00CD502F">
      <w:pPr>
        <w:ind w:firstLine="709"/>
        <w:jc w:val="both"/>
        <w:rPr>
          <w:color w:val="000000"/>
        </w:rPr>
      </w:pPr>
      <w:r>
        <w:rPr>
          <w:color w:val="000000"/>
        </w:rPr>
        <w:t xml:space="preserve">10. Основой проведения исследований является выборочный метод, то есть изучение свойств общей совокупности объектов исследования (генеральной совокупности) на основе изучения свойств лишь части этих объектов, взятых на выборку. Требования к выборкам исследования представлены в таблице п.3.2.   </w:t>
      </w:r>
    </w:p>
    <w:p w:rsidR="00CD502F" w:rsidRDefault="00CD502F">
      <w:pPr>
        <w:ind w:firstLine="709"/>
        <w:jc w:val="both"/>
        <w:rPr>
          <w:color w:val="000000"/>
        </w:rPr>
      </w:pPr>
      <w:r>
        <w:rPr>
          <w:color w:val="000000"/>
        </w:rPr>
        <w:t>11. Содержание ВКР должно иметь следующую структуру:</w:t>
      </w:r>
    </w:p>
    <w:p w:rsidR="00CD502F" w:rsidRDefault="00CD502F">
      <w:pPr>
        <w:pStyle w:val="ListParagraph"/>
        <w:numPr>
          <w:ilvl w:val="0"/>
          <w:numId w:val="19"/>
        </w:numPr>
        <w:jc w:val="both"/>
        <w:rPr>
          <w:color w:val="000000"/>
        </w:rPr>
      </w:pPr>
      <w:r>
        <w:rPr>
          <w:color w:val="000000"/>
        </w:rPr>
        <w:t>Введение</w:t>
      </w:r>
    </w:p>
    <w:p w:rsidR="00CD502F" w:rsidRDefault="00CD502F">
      <w:pPr>
        <w:pStyle w:val="ListParagraph"/>
        <w:numPr>
          <w:ilvl w:val="0"/>
          <w:numId w:val="19"/>
        </w:numPr>
        <w:jc w:val="both"/>
        <w:rPr>
          <w:color w:val="000000"/>
        </w:rPr>
      </w:pPr>
      <w:r>
        <w:rPr>
          <w:color w:val="000000"/>
        </w:rPr>
        <w:t>Глава 1. Современные представления по проблеме и предмету исследования</w:t>
      </w:r>
    </w:p>
    <w:p w:rsidR="00CD502F" w:rsidRDefault="00CD502F">
      <w:pPr>
        <w:pStyle w:val="ListParagraph"/>
        <w:numPr>
          <w:ilvl w:val="0"/>
          <w:numId w:val="19"/>
        </w:numPr>
        <w:jc w:val="both"/>
        <w:rPr>
          <w:color w:val="000000"/>
        </w:rPr>
      </w:pPr>
      <w:r>
        <w:rPr>
          <w:color w:val="000000"/>
        </w:rPr>
        <w:t xml:space="preserve">Глава 2.  Эмпирическое исследование. </w:t>
      </w:r>
    </w:p>
    <w:p w:rsidR="00CD502F" w:rsidRDefault="00CD502F">
      <w:pPr>
        <w:pStyle w:val="ListParagraph"/>
        <w:numPr>
          <w:ilvl w:val="0"/>
          <w:numId w:val="30"/>
        </w:numPr>
        <w:jc w:val="both"/>
        <w:rPr>
          <w:color w:val="000000"/>
        </w:rPr>
      </w:pPr>
      <w:r>
        <w:rPr>
          <w:color w:val="000000"/>
        </w:rPr>
        <w:t>2.1. Организация и проведение исследования.</w:t>
      </w:r>
    </w:p>
    <w:p w:rsidR="00CD502F" w:rsidRDefault="00CD502F">
      <w:pPr>
        <w:pStyle w:val="ListParagraph"/>
        <w:numPr>
          <w:ilvl w:val="0"/>
          <w:numId w:val="30"/>
        </w:numPr>
        <w:jc w:val="both"/>
        <w:rPr>
          <w:color w:val="000000"/>
        </w:rPr>
      </w:pPr>
      <w:r>
        <w:rPr>
          <w:color w:val="000000"/>
        </w:rPr>
        <w:t>2.2. Методы исследования</w:t>
      </w:r>
    </w:p>
    <w:p w:rsidR="00CD502F" w:rsidRDefault="00CD502F">
      <w:pPr>
        <w:pStyle w:val="ListParagraph"/>
        <w:numPr>
          <w:ilvl w:val="0"/>
          <w:numId w:val="30"/>
        </w:numPr>
        <w:jc w:val="both"/>
        <w:rPr>
          <w:color w:val="000000"/>
        </w:rPr>
      </w:pPr>
      <w:r>
        <w:rPr>
          <w:color w:val="000000"/>
        </w:rPr>
        <w:t>2.3. Результаты исследования и их анализ</w:t>
      </w:r>
    </w:p>
    <w:p w:rsidR="00CD502F" w:rsidRDefault="00CD502F">
      <w:pPr>
        <w:pStyle w:val="ListParagraph"/>
        <w:numPr>
          <w:ilvl w:val="0"/>
          <w:numId w:val="19"/>
        </w:numPr>
        <w:jc w:val="both"/>
        <w:rPr>
          <w:color w:val="000000"/>
        </w:rPr>
      </w:pPr>
      <w:r>
        <w:rPr>
          <w:color w:val="000000"/>
        </w:rPr>
        <w:t>Выводы</w:t>
      </w:r>
    </w:p>
    <w:p w:rsidR="00CD502F" w:rsidRDefault="00CD502F">
      <w:pPr>
        <w:pStyle w:val="ListParagraph"/>
        <w:numPr>
          <w:ilvl w:val="0"/>
          <w:numId w:val="19"/>
        </w:numPr>
        <w:jc w:val="both"/>
        <w:rPr>
          <w:color w:val="000000"/>
        </w:rPr>
      </w:pPr>
      <w:r>
        <w:rPr>
          <w:color w:val="000000"/>
        </w:rPr>
        <w:t>Заключение</w:t>
      </w:r>
    </w:p>
    <w:p w:rsidR="00CD502F" w:rsidRDefault="00CD502F">
      <w:pPr>
        <w:pStyle w:val="ListParagraph"/>
        <w:numPr>
          <w:ilvl w:val="0"/>
          <w:numId w:val="19"/>
        </w:numPr>
        <w:jc w:val="both"/>
        <w:rPr>
          <w:color w:val="000000"/>
        </w:rPr>
      </w:pPr>
      <w:r>
        <w:rPr>
          <w:color w:val="000000"/>
        </w:rPr>
        <w:t>Список литературы</w:t>
      </w:r>
    </w:p>
    <w:p w:rsidR="00CD502F" w:rsidRDefault="00CD502F">
      <w:pPr>
        <w:pStyle w:val="ListParagraph"/>
        <w:numPr>
          <w:ilvl w:val="0"/>
          <w:numId w:val="19"/>
        </w:numPr>
        <w:jc w:val="both"/>
        <w:rPr>
          <w:color w:val="000000"/>
        </w:rPr>
      </w:pPr>
      <w:r>
        <w:rPr>
          <w:color w:val="000000"/>
        </w:rPr>
        <w:t>Приложения</w:t>
      </w:r>
    </w:p>
    <w:p w:rsidR="00CD502F" w:rsidRDefault="00CD502F">
      <w:pPr>
        <w:ind w:firstLine="709"/>
        <w:jc w:val="both"/>
        <w:rPr>
          <w:color w:val="000000"/>
        </w:rPr>
      </w:pPr>
      <w:r>
        <w:rPr>
          <w:color w:val="000000"/>
        </w:rPr>
        <w:t>12. Во введении должна быть представлена следующая информация:</w:t>
      </w:r>
    </w:p>
    <w:p w:rsidR="00CD502F" w:rsidRDefault="00CD502F">
      <w:pPr>
        <w:pStyle w:val="ListParagraph"/>
        <w:numPr>
          <w:ilvl w:val="0"/>
          <w:numId w:val="18"/>
        </w:numPr>
        <w:jc w:val="both"/>
        <w:rPr>
          <w:color w:val="000000"/>
        </w:rPr>
      </w:pPr>
      <w:r>
        <w:rPr>
          <w:color w:val="000000"/>
        </w:rPr>
        <w:t>описание проблемы исследования;</w:t>
      </w:r>
    </w:p>
    <w:p w:rsidR="00CD502F" w:rsidRDefault="00CD502F">
      <w:pPr>
        <w:pStyle w:val="ListParagraph"/>
        <w:numPr>
          <w:ilvl w:val="0"/>
          <w:numId w:val="18"/>
        </w:numPr>
        <w:jc w:val="both"/>
        <w:rPr>
          <w:color w:val="000000"/>
        </w:rPr>
      </w:pPr>
      <w:r>
        <w:rPr>
          <w:color w:val="000000"/>
        </w:rPr>
        <w:t>обоснование актуальности темы;</w:t>
      </w:r>
    </w:p>
    <w:p w:rsidR="00CD502F" w:rsidRDefault="00CD502F">
      <w:pPr>
        <w:pStyle w:val="ListParagraph"/>
        <w:numPr>
          <w:ilvl w:val="0"/>
          <w:numId w:val="18"/>
        </w:numPr>
        <w:jc w:val="both"/>
        <w:rPr>
          <w:color w:val="000000"/>
        </w:rPr>
      </w:pPr>
      <w:r>
        <w:rPr>
          <w:color w:val="000000"/>
        </w:rPr>
        <w:t xml:space="preserve">предмет исследования; </w:t>
      </w:r>
    </w:p>
    <w:p w:rsidR="00CD502F" w:rsidRDefault="00CD502F">
      <w:pPr>
        <w:pStyle w:val="ListParagraph"/>
        <w:numPr>
          <w:ilvl w:val="0"/>
          <w:numId w:val="18"/>
        </w:numPr>
        <w:jc w:val="both"/>
        <w:rPr>
          <w:color w:val="000000"/>
        </w:rPr>
      </w:pPr>
      <w:r>
        <w:rPr>
          <w:color w:val="000000"/>
        </w:rPr>
        <w:t xml:space="preserve">методологическая основа исследования (кратко); </w:t>
      </w:r>
    </w:p>
    <w:p w:rsidR="00CD502F" w:rsidRDefault="00CD502F">
      <w:pPr>
        <w:pStyle w:val="ListParagraph"/>
        <w:numPr>
          <w:ilvl w:val="0"/>
          <w:numId w:val="18"/>
        </w:numPr>
        <w:jc w:val="both"/>
        <w:rPr>
          <w:color w:val="000000"/>
        </w:rPr>
      </w:pPr>
      <w:r>
        <w:rPr>
          <w:color w:val="000000"/>
        </w:rPr>
        <w:t xml:space="preserve">тип исследования; </w:t>
      </w:r>
    </w:p>
    <w:p w:rsidR="00CD502F" w:rsidRDefault="00CD502F">
      <w:pPr>
        <w:pStyle w:val="ListParagraph"/>
        <w:numPr>
          <w:ilvl w:val="0"/>
          <w:numId w:val="18"/>
        </w:numPr>
        <w:jc w:val="both"/>
        <w:rPr>
          <w:color w:val="000000"/>
        </w:rPr>
      </w:pPr>
      <w:r>
        <w:rPr>
          <w:color w:val="000000"/>
        </w:rPr>
        <w:t xml:space="preserve">уровень исследования; </w:t>
      </w:r>
    </w:p>
    <w:p w:rsidR="00CD502F" w:rsidRDefault="00CD502F">
      <w:pPr>
        <w:pStyle w:val="ListParagraph"/>
        <w:numPr>
          <w:ilvl w:val="0"/>
          <w:numId w:val="18"/>
        </w:numPr>
        <w:jc w:val="both"/>
        <w:rPr>
          <w:color w:val="000000"/>
        </w:rPr>
      </w:pPr>
      <w:r>
        <w:rPr>
          <w:color w:val="000000"/>
        </w:rPr>
        <w:t>формулировка цели исследования;</w:t>
      </w:r>
    </w:p>
    <w:p w:rsidR="00CD502F" w:rsidRDefault="00CD502F">
      <w:pPr>
        <w:pStyle w:val="ListParagraph"/>
        <w:numPr>
          <w:ilvl w:val="0"/>
          <w:numId w:val="18"/>
        </w:numPr>
        <w:jc w:val="both"/>
        <w:rPr>
          <w:color w:val="000000"/>
        </w:rPr>
      </w:pPr>
      <w:r>
        <w:rPr>
          <w:color w:val="000000"/>
        </w:rPr>
        <w:t>формулировка организационно-методических задач (что планируется сделать - задачи должны быть максимально конкретны и обозначать суть планируемых действий);</w:t>
      </w:r>
    </w:p>
    <w:p w:rsidR="00CD502F" w:rsidRDefault="00CD502F">
      <w:pPr>
        <w:pStyle w:val="ListParagraph"/>
        <w:numPr>
          <w:ilvl w:val="0"/>
          <w:numId w:val="18"/>
        </w:numPr>
        <w:jc w:val="both"/>
        <w:rPr>
          <w:color w:val="000000"/>
        </w:rPr>
      </w:pPr>
      <w:r>
        <w:rPr>
          <w:color w:val="000000"/>
        </w:rPr>
        <w:t>формулировка исследовательских задач (что планируется выяснить);</w:t>
      </w:r>
    </w:p>
    <w:p w:rsidR="00CD502F" w:rsidRDefault="00CD502F">
      <w:pPr>
        <w:pStyle w:val="ListParagraph"/>
        <w:numPr>
          <w:ilvl w:val="0"/>
          <w:numId w:val="18"/>
        </w:numPr>
        <w:jc w:val="both"/>
        <w:rPr>
          <w:color w:val="000000"/>
        </w:rPr>
      </w:pPr>
      <w:r>
        <w:rPr>
          <w:color w:val="000000"/>
        </w:rPr>
        <w:t>выборка исследования (кратко);</w:t>
      </w:r>
    </w:p>
    <w:p w:rsidR="00CD502F" w:rsidRDefault="00CD502F">
      <w:pPr>
        <w:pStyle w:val="ListParagraph"/>
        <w:numPr>
          <w:ilvl w:val="0"/>
          <w:numId w:val="18"/>
        </w:numPr>
        <w:jc w:val="both"/>
        <w:rPr>
          <w:color w:val="000000"/>
        </w:rPr>
      </w:pPr>
      <w:r>
        <w:rPr>
          <w:color w:val="000000"/>
        </w:rPr>
        <w:t>база эмпирического исследования;</w:t>
      </w:r>
    </w:p>
    <w:p w:rsidR="00CD502F" w:rsidRDefault="00CD502F">
      <w:pPr>
        <w:pStyle w:val="ListParagraph"/>
        <w:numPr>
          <w:ilvl w:val="0"/>
          <w:numId w:val="18"/>
        </w:numPr>
        <w:jc w:val="both"/>
        <w:rPr>
          <w:color w:val="000000"/>
        </w:rPr>
      </w:pPr>
      <w:r>
        <w:rPr>
          <w:color w:val="000000"/>
        </w:rPr>
        <w:t>проверяемые гипотезы;</w:t>
      </w:r>
    </w:p>
    <w:p w:rsidR="00CD502F" w:rsidRDefault="00CD502F">
      <w:pPr>
        <w:pStyle w:val="ListParagraph"/>
        <w:numPr>
          <w:ilvl w:val="0"/>
          <w:numId w:val="18"/>
        </w:numPr>
        <w:jc w:val="both"/>
        <w:rPr>
          <w:color w:val="000000"/>
        </w:rPr>
      </w:pPr>
      <w:r>
        <w:rPr>
          <w:color w:val="000000"/>
        </w:rPr>
        <w:t>наименования используемых методик и технологий.</w:t>
      </w:r>
    </w:p>
    <w:p w:rsidR="00CD502F" w:rsidRDefault="00CD502F">
      <w:pPr>
        <w:ind w:firstLine="709"/>
        <w:jc w:val="both"/>
        <w:rPr>
          <w:color w:val="000000"/>
        </w:rPr>
      </w:pPr>
      <w:r>
        <w:rPr>
          <w:color w:val="000000"/>
        </w:rPr>
        <w:t>13. В главе 1 «Современные представления по проблеме и предмету исследования» должна быть представлена следующая информация на основе материалов специальной отечественной и иностранной литературы (монографий, диссертаций, журнальных статей, материалов конференций, информации из официальных источников и т.п.):</w:t>
      </w:r>
    </w:p>
    <w:p w:rsidR="00CD502F" w:rsidRDefault="00CD502F">
      <w:pPr>
        <w:pStyle w:val="ListParagraph"/>
        <w:numPr>
          <w:ilvl w:val="0"/>
          <w:numId w:val="16"/>
        </w:numPr>
        <w:jc w:val="both"/>
        <w:rPr>
          <w:color w:val="000000"/>
        </w:rPr>
      </w:pPr>
      <w:r>
        <w:rPr>
          <w:color w:val="000000"/>
        </w:rPr>
        <w:t>методологическая основа исследования: концепции, методологические подходы и идеи, представленные в литературе, являющиеся базовыми в данном исследовании для понимания предмета и проблемы исследования, организации и планировании исследования, анализа результатов и разработки практических рекомендаций;</w:t>
      </w:r>
    </w:p>
    <w:p w:rsidR="00CD502F" w:rsidRDefault="00CD502F">
      <w:pPr>
        <w:pStyle w:val="ListParagraph"/>
        <w:numPr>
          <w:ilvl w:val="0"/>
          <w:numId w:val="16"/>
        </w:numPr>
        <w:jc w:val="both"/>
        <w:rPr>
          <w:color w:val="000000"/>
        </w:rPr>
      </w:pPr>
      <w:r>
        <w:rPr>
          <w:color w:val="000000"/>
        </w:rPr>
        <w:t>характеристика проблемы исследования, степени её проработанности;</w:t>
      </w:r>
    </w:p>
    <w:p w:rsidR="00CD502F" w:rsidRDefault="00CD502F">
      <w:pPr>
        <w:pStyle w:val="ListParagraph"/>
        <w:numPr>
          <w:ilvl w:val="0"/>
          <w:numId w:val="16"/>
        </w:numPr>
        <w:jc w:val="both"/>
        <w:rPr>
          <w:color w:val="000000"/>
        </w:rPr>
      </w:pPr>
      <w:r>
        <w:rPr>
          <w:color w:val="000000"/>
        </w:rPr>
        <w:t>характеристика предмета исследования.</w:t>
      </w:r>
    </w:p>
    <w:p w:rsidR="00CD502F" w:rsidRDefault="00CD502F">
      <w:pPr>
        <w:ind w:firstLine="709"/>
        <w:jc w:val="both"/>
        <w:rPr>
          <w:color w:val="000000"/>
        </w:rPr>
      </w:pPr>
      <w:r>
        <w:rPr>
          <w:color w:val="000000"/>
        </w:rPr>
        <w:t xml:space="preserve">Глава 1 может иметь подзаголовок, раскрывающий её содержание.  </w:t>
      </w:r>
    </w:p>
    <w:p w:rsidR="00CD502F" w:rsidRDefault="00CD502F">
      <w:pPr>
        <w:ind w:firstLine="709"/>
        <w:jc w:val="both"/>
        <w:rPr>
          <w:color w:val="000000"/>
        </w:rPr>
      </w:pPr>
      <w:r>
        <w:rPr>
          <w:color w:val="000000"/>
        </w:rPr>
        <w:t>14. В главе 2 «Эмпирическое исследование» должна быть представлена следующая информация:</w:t>
      </w:r>
    </w:p>
    <w:p w:rsidR="00CD502F" w:rsidRDefault="00CD502F">
      <w:pPr>
        <w:pStyle w:val="ListParagraph"/>
        <w:numPr>
          <w:ilvl w:val="0"/>
          <w:numId w:val="17"/>
        </w:numPr>
        <w:jc w:val="both"/>
        <w:rPr>
          <w:color w:val="000000"/>
        </w:rPr>
      </w:pPr>
      <w:r>
        <w:rPr>
          <w:color w:val="000000"/>
        </w:rPr>
        <w:t xml:space="preserve">в разделе «2.1. Организация и проведение исследования» должна быть приведена информация о базе проведения исследования, выборке, плане исследования и этапов его реализации, а также о процедурах проведения исследования в конкретных условиях (условия проведения, инструктаж респондентов и др.).  </w:t>
      </w:r>
    </w:p>
    <w:p w:rsidR="00CD502F" w:rsidRDefault="00CD502F">
      <w:pPr>
        <w:pStyle w:val="ListParagraph"/>
        <w:numPr>
          <w:ilvl w:val="0"/>
          <w:numId w:val="17"/>
        </w:numPr>
        <w:jc w:val="both"/>
        <w:rPr>
          <w:color w:val="000000"/>
        </w:rPr>
      </w:pPr>
      <w:r>
        <w:rPr>
          <w:color w:val="000000"/>
        </w:rPr>
        <w:t xml:space="preserve">в разделе «2.2. Методы исследования» должна быть приведена информация о применяемых методах  и технологиях. Авторские методики должны быть описаны максимально подробно с учетом требований неразглашения корпоративной, коммерческой и(или) государственной тайны. Методики, взятые из специальной литературы достаточно описать кратко, при этом обязательно необходимо сделать ссылку на соответствующий источник.   </w:t>
      </w:r>
    </w:p>
    <w:p w:rsidR="00CD502F" w:rsidRDefault="00CD502F">
      <w:pPr>
        <w:pStyle w:val="ListParagraph"/>
        <w:numPr>
          <w:ilvl w:val="0"/>
          <w:numId w:val="17"/>
        </w:numPr>
        <w:jc w:val="both"/>
        <w:rPr>
          <w:color w:val="000000"/>
        </w:rPr>
      </w:pPr>
      <w:r>
        <w:rPr>
          <w:color w:val="000000"/>
        </w:rPr>
        <w:t xml:space="preserve">в разделе «2.3. Результаты исследования и их анализ» должна быть приведена подробная информация о результатах исследования с учетом требований неразглашения корпоративной, коммерческой и(или) государственной тайны. Информация в данном разделе структурируется следующим образом:   </w:t>
      </w:r>
    </w:p>
    <w:p w:rsidR="00CD502F" w:rsidRDefault="00CD502F">
      <w:pPr>
        <w:pStyle w:val="ListParagraph"/>
        <w:numPr>
          <w:ilvl w:val="0"/>
          <w:numId w:val="31"/>
        </w:numPr>
        <w:tabs>
          <w:tab w:val="left" w:pos="1843"/>
        </w:tabs>
        <w:ind w:left="1843"/>
        <w:jc w:val="both"/>
        <w:rPr>
          <w:color w:val="000000"/>
        </w:rPr>
      </w:pPr>
      <w:r>
        <w:rPr>
          <w:color w:val="000000"/>
        </w:rPr>
        <w:t>количественное описание (в текстовой, табличной и графической формах) проявления характеристик предмета исследования в изучаемых выборках на основе описательных статистик, процентного распределения, ранжирования и(или) других статистических методов;</w:t>
      </w:r>
    </w:p>
    <w:p w:rsidR="00CD502F" w:rsidRDefault="00CD502F">
      <w:pPr>
        <w:pStyle w:val="ListParagraph"/>
        <w:numPr>
          <w:ilvl w:val="0"/>
          <w:numId w:val="31"/>
        </w:numPr>
        <w:tabs>
          <w:tab w:val="left" w:pos="1843"/>
        </w:tabs>
        <w:ind w:left="1843"/>
        <w:jc w:val="both"/>
        <w:rPr>
          <w:color w:val="000000"/>
        </w:rPr>
      </w:pPr>
      <w:r>
        <w:rPr>
          <w:color w:val="000000"/>
        </w:rPr>
        <w:t>качественное описание (интерпретация) проявления характеристик предмета исследования в изучаемых выборках на основе количественного описания;</w:t>
      </w:r>
    </w:p>
    <w:p w:rsidR="00CD502F" w:rsidRDefault="00CD502F">
      <w:pPr>
        <w:pStyle w:val="ListParagraph"/>
        <w:numPr>
          <w:ilvl w:val="0"/>
          <w:numId w:val="31"/>
        </w:numPr>
        <w:tabs>
          <w:tab w:val="left" w:pos="1843"/>
        </w:tabs>
        <w:ind w:left="1843"/>
        <w:jc w:val="both"/>
        <w:rPr>
          <w:color w:val="000000"/>
        </w:rPr>
      </w:pPr>
      <w:r>
        <w:rPr>
          <w:color w:val="000000"/>
        </w:rPr>
        <w:t>количественный анализ и установление статистических закономерностей на основе различных методов статистического анализа;</w:t>
      </w:r>
    </w:p>
    <w:p w:rsidR="00CD502F" w:rsidRDefault="00CD502F">
      <w:pPr>
        <w:pStyle w:val="ListParagraph"/>
        <w:numPr>
          <w:ilvl w:val="0"/>
          <w:numId w:val="31"/>
        </w:numPr>
        <w:tabs>
          <w:tab w:val="left" w:pos="1843"/>
        </w:tabs>
        <w:ind w:left="1843"/>
        <w:jc w:val="both"/>
        <w:rPr>
          <w:color w:val="000000"/>
        </w:rPr>
      </w:pPr>
      <w:r>
        <w:rPr>
          <w:color w:val="000000"/>
        </w:rPr>
        <w:t>качественный анализ (интерпретация) выявленных на основе количественного анализа закономерностей;</w:t>
      </w:r>
    </w:p>
    <w:p w:rsidR="00CD502F" w:rsidRDefault="00CD502F">
      <w:pPr>
        <w:pStyle w:val="ListParagraph"/>
        <w:numPr>
          <w:ilvl w:val="0"/>
          <w:numId w:val="31"/>
        </w:numPr>
        <w:tabs>
          <w:tab w:val="left" w:pos="1843"/>
        </w:tabs>
        <w:ind w:left="1843"/>
        <w:jc w:val="both"/>
        <w:rPr>
          <w:color w:val="000000"/>
        </w:rPr>
      </w:pPr>
      <w:r>
        <w:rPr>
          <w:color w:val="000000"/>
        </w:rPr>
        <w:t xml:space="preserve">сопоставление выявленных установленных данных и выявленных закономерностей и ранее изученными в других исследованиях результатами; </w:t>
      </w:r>
    </w:p>
    <w:p w:rsidR="00CD502F" w:rsidRDefault="00CD502F">
      <w:pPr>
        <w:pStyle w:val="ListParagraph"/>
        <w:numPr>
          <w:ilvl w:val="0"/>
          <w:numId w:val="31"/>
        </w:numPr>
        <w:tabs>
          <w:tab w:val="left" w:pos="1843"/>
        </w:tabs>
        <w:ind w:left="1843"/>
        <w:jc w:val="both"/>
        <w:rPr>
          <w:color w:val="000000"/>
        </w:rPr>
      </w:pPr>
      <w:r>
        <w:rPr>
          <w:color w:val="000000"/>
        </w:rPr>
        <w:t xml:space="preserve">обсуждение проблемы исследования с учетом полученных результатов. </w:t>
      </w:r>
    </w:p>
    <w:p w:rsidR="00CD502F" w:rsidRDefault="00CD502F">
      <w:pPr>
        <w:ind w:firstLine="709"/>
        <w:jc w:val="both"/>
        <w:rPr>
          <w:color w:val="000000"/>
        </w:rPr>
      </w:pPr>
      <w:r>
        <w:rPr>
          <w:color w:val="000000"/>
        </w:rPr>
        <w:t xml:space="preserve">15. В разделе «Выводы» необходимо тезисно представить основные результаты эмпирического исследования ВКР на основе материалов 2 главы. Необходимо указать основные выявленные факты и закономерности и основанные на них предложения по решению проблемы исследования. </w:t>
      </w:r>
    </w:p>
    <w:p w:rsidR="00CD502F" w:rsidRDefault="00CD502F">
      <w:pPr>
        <w:ind w:firstLine="709"/>
        <w:jc w:val="both"/>
        <w:rPr>
          <w:color w:val="000000"/>
        </w:rPr>
      </w:pPr>
      <w:r>
        <w:rPr>
          <w:color w:val="000000"/>
        </w:rPr>
        <w:t xml:space="preserve">16. В разделе «Заключение» нужно указать, в чем заключается главный смысл, проделанной работы, какие важные научные результаты получены. Важно отметить что удалось, а что не удалось и почему; какие гипотезы не подтвердились и с чем это связано.  Имеет смысл  поставить новые научные или практические задачи в связи с полученными результатами исследования. Важно определить направления дальнейших исследований по изучаемой проблеме. Необходимо охарактеризовать практическую значимость исследования. Для практических работ необходимо сформулировать практические рекомендации. </w:t>
      </w:r>
    </w:p>
    <w:p w:rsidR="00CD502F" w:rsidRDefault="00CD502F">
      <w:pPr>
        <w:ind w:firstLine="709"/>
        <w:jc w:val="both"/>
        <w:rPr>
          <w:color w:val="000000"/>
        </w:rPr>
      </w:pPr>
      <w:r>
        <w:rPr>
          <w:color w:val="000000"/>
        </w:rPr>
        <w:t>17. В разделе «Список литературы» приводится перечень использованных литературных источников, на которые имеется ссылка в тексте ВКР. Литературные источники располагаются в алфавитном порядке по фамилии авторов. Они должны быть представлены в соответствии с правилами оформления.</w:t>
      </w:r>
    </w:p>
    <w:p w:rsidR="00CD502F" w:rsidRDefault="00CD502F">
      <w:pPr>
        <w:ind w:firstLine="709"/>
        <w:jc w:val="both"/>
        <w:rPr>
          <w:color w:val="000000"/>
        </w:rPr>
      </w:pPr>
      <w:r>
        <w:rPr>
          <w:color w:val="000000"/>
        </w:rPr>
        <w:t>18. В разделе «Приложения» приводится информация, детализирующая содержание отдельных глав ВКР, материалы, использование которых в тексте ВКР перегружает ее и нарушает логическую стройность изложения материала.  Приложение в ВКР не обязательно. В приложение может быть включено следующие:</w:t>
      </w:r>
    </w:p>
    <w:p w:rsidR="00CD502F" w:rsidRDefault="00CD502F">
      <w:pPr>
        <w:pStyle w:val="21"/>
        <w:numPr>
          <w:ilvl w:val="0"/>
          <w:numId w:val="20"/>
        </w:numPr>
        <w:shd w:val="clear" w:color="auto" w:fill="auto"/>
        <w:spacing w:before="0" w:after="0" w:line="240" w:lineRule="auto"/>
        <w:rPr>
          <w:color w:val="000000"/>
          <w:sz w:val="24"/>
          <w:szCs w:val="24"/>
        </w:rPr>
      </w:pPr>
      <w:r>
        <w:rPr>
          <w:color w:val="000000"/>
          <w:sz w:val="24"/>
          <w:szCs w:val="24"/>
        </w:rPr>
        <w:t xml:space="preserve">таблицы первичных данных, </w:t>
      </w:r>
    </w:p>
    <w:p w:rsidR="00CD502F" w:rsidRDefault="00CD502F">
      <w:pPr>
        <w:pStyle w:val="21"/>
        <w:numPr>
          <w:ilvl w:val="0"/>
          <w:numId w:val="20"/>
        </w:numPr>
        <w:shd w:val="clear" w:color="auto" w:fill="auto"/>
        <w:spacing w:before="0" w:after="0" w:line="240" w:lineRule="auto"/>
        <w:rPr>
          <w:color w:val="000000"/>
          <w:sz w:val="24"/>
          <w:szCs w:val="24"/>
        </w:rPr>
      </w:pPr>
      <w:r>
        <w:rPr>
          <w:color w:val="000000"/>
          <w:sz w:val="24"/>
          <w:szCs w:val="24"/>
        </w:rPr>
        <w:t>формы документов, бланки, стимульный материал;</w:t>
      </w:r>
    </w:p>
    <w:p w:rsidR="00CD502F" w:rsidRDefault="00CD502F">
      <w:pPr>
        <w:pStyle w:val="21"/>
        <w:numPr>
          <w:ilvl w:val="0"/>
          <w:numId w:val="20"/>
        </w:numPr>
        <w:shd w:val="clear" w:color="auto" w:fill="auto"/>
        <w:spacing w:before="0" w:after="0" w:line="240" w:lineRule="auto"/>
        <w:rPr>
          <w:color w:val="000000"/>
          <w:sz w:val="24"/>
          <w:szCs w:val="24"/>
        </w:rPr>
      </w:pPr>
      <w:r>
        <w:rPr>
          <w:color w:val="000000"/>
          <w:sz w:val="24"/>
          <w:szCs w:val="24"/>
        </w:rPr>
        <w:t>описание программ, проектов, методов;</w:t>
      </w:r>
    </w:p>
    <w:p w:rsidR="00CD502F" w:rsidRDefault="00CD502F">
      <w:pPr>
        <w:pStyle w:val="21"/>
        <w:numPr>
          <w:ilvl w:val="0"/>
          <w:numId w:val="20"/>
        </w:numPr>
        <w:shd w:val="clear" w:color="auto" w:fill="auto"/>
        <w:spacing w:before="0" w:after="0" w:line="240" w:lineRule="auto"/>
        <w:rPr>
          <w:color w:val="000000"/>
          <w:sz w:val="24"/>
          <w:szCs w:val="24"/>
        </w:rPr>
      </w:pPr>
      <w:r>
        <w:rPr>
          <w:color w:val="000000"/>
          <w:sz w:val="24"/>
          <w:szCs w:val="24"/>
        </w:rPr>
        <w:t xml:space="preserve">фотографии и рисунки, иллюстрирующие ту или иную информацию ВКР , </w:t>
      </w:r>
    </w:p>
    <w:p w:rsidR="00CD502F" w:rsidRDefault="00CD502F">
      <w:pPr>
        <w:pStyle w:val="21"/>
        <w:numPr>
          <w:ilvl w:val="0"/>
          <w:numId w:val="20"/>
        </w:numPr>
        <w:shd w:val="clear" w:color="auto" w:fill="auto"/>
        <w:spacing w:before="0" w:after="0" w:line="240" w:lineRule="auto"/>
        <w:rPr>
          <w:color w:val="000000"/>
          <w:sz w:val="24"/>
          <w:szCs w:val="24"/>
        </w:rPr>
      </w:pPr>
      <w:r>
        <w:rPr>
          <w:color w:val="000000"/>
          <w:sz w:val="24"/>
          <w:szCs w:val="24"/>
        </w:rPr>
        <w:t>другие материалы.</w:t>
      </w:r>
    </w:p>
    <w:p w:rsidR="00CD502F" w:rsidRDefault="00CD502F">
      <w:pPr>
        <w:ind w:firstLine="709"/>
        <w:jc w:val="both"/>
        <w:rPr>
          <w:color w:val="000000"/>
        </w:rPr>
      </w:pPr>
      <w:r>
        <w:rPr>
          <w:color w:val="000000"/>
        </w:rPr>
        <w:t xml:space="preserve">Все материалы приложения должны быть пронумерованы, на них должны быть ссылки в тексте. </w:t>
      </w:r>
    </w:p>
    <w:p w:rsidR="00CD502F" w:rsidRDefault="00CD502F">
      <w:pPr>
        <w:rPr>
          <w:i/>
          <w:iCs/>
          <w:color w:val="000000"/>
        </w:rPr>
      </w:pPr>
      <w:r>
        <w:rPr>
          <w:i/>
          <w:iCs/>
          <w:color w:val="000000"/>
        </w:rPr>
        <w:br w:type="page"/>
      </w:r>
    </w:p>
    <w:p w:rsidR="00CD502F" w:rsidRDefault="00CD502F">
      <w:pPr>
        <w:ind w:firstLine="709"/>
        <w:jc w:val="right"/>
        <w:rPr>
          <w:i/>
          <w:iCs/>
          <w:color w:val="000000"/>
        </w:rPr>
      </w:pPr>
      <w:r>
        <w:rPr>
          <w:i/>
          <w:iCs/>
          <w:color w:val="000000"/>
        </w:rPr>
        <w:t xml:space="preserve">Таблица </w:t>
      </w:r>
      <w:r>
        <w:rPr>
          <w:color w:val="000000"/>
        </w:rPr>
        <w:t>п.</w:t>
      </w:r>
      <w:r>
        <w:rPr>
          <w:i/>
          <w:iCs/>
          <w:color w:val="000000"/>
        </w:rPr>
        <w:t>5.1.</w:t>
      </w:r>
    </w:p>
    <w:p w:rsidR="00CD502F" w:rsidRDefault="00CD502F">
      <w:pPr>
        <w:ind w:firstLine="709"/>
        <w:jc w:val="center"/>
        <w:rPr>
          <w:b/>
          <w:bCs/>
          <w:color w:val="000000"/>
        </w:rPr>
      </w:pPr>
      <w:r>
        <w:rPr>
          <w:b/>
          <w:bCs/>
          <w:color w:val="000000"/>
        </w:rPr>
        <w:t>Проблемы исследования и его методология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3774"/>
        <w:gridCol w:w="3787"/>
      </w:tblGrid>
      <w:tr w:rsidR="00CD502F">
        <w:tc>
          <w:tcPr>
            <w:tcW w:w="2193" w:type="dxa"/>
          </w:tcPr>
          <w:p w:rsidR="00CD502F" w:rsidRDefault="00CD502F">
            <w:pPr>
              <w:jc w:val="center"/>
              <w:rPr>
                <w:b/>
                <w:bCs/>
                <w:color w:val="000000"/>
                <w:sz w:val="20"/>
                <w:szCs w:val="20"/>
              </w:rPr>
            </w:pPr>
            <w:r>
              <w:rPr>
                <w:b/>
                <w:bCs/>
                <w:color w:val="000000"/>
                <w:sz w:val="20"/>
                <w:szCs w:val="20"/>
              </w:rPr>
              <w:t>Тип исследования</w:t>
            </w:r>
          </w:p>
        </w:tc>
        <w:tc>
          <w:tcPr>
            <w:tcW w:w="3825" w:type="dxa"/>
          </w:tcPr>
          <w:p w:rsidR="00CD502F" w:rsidRDefault="00CD502F">
            <w:pPr>
              <w:jc w:val="center"/>
              <w:rPr>
                <w:b/>
                <w:bCs/>
                <w:color w:val="000000"/>
                <w:sz w:val="20"/>
                <w:szCs w:val="20"/>
              </w:rPr>
            </w:pPr>
            <w:r>
              <w:rPr>
                <w:b/>
                <w:bCs/>
                <w:color w:val="000000"/>
                <w:sz w:val="20"/>
                <w:szCs w:val="20"/>
              </w:rPr>
              <w:t>Проблема исследования</w:t>
            </w:r>
          </w:p>
        </w:tc>
        <w:tc>
          <w:tcPr>
            <w:tcW w:w="3836" w:type="dxa"/>
          </w:tcPr>
          <w:p w:rsidR="00CD502F" w:rsidRDefault="00CD502F">
            <w:pPr>
              <w:jc w:val="center"/>
              <w:rPr>
                <w:b/>
                <w:bCs/>
                <w:color w:val="000000"/>
                <w:sz w:val="20"/>
                <w:szCs w:val="20"/>
              </w:rPr>
            </w:pPr>
            <w:r>
              <w:rPr>
                <w:b/>
                <w:bCs/>
                <w:color w:val="000000"/>
                <w:sz w:val="20"/>
                <w:szCs w:val="20"/>
              </w:rPr>
              <w:t>Цель исследования</w:t>
            </w:r>
          </w:p>
        </w:tc>
      </w:tr>
      <w:tr w:rsidR="00CD502F">
        <w:trPr>
          <w:cantSplit/>
        </w:trPr>
        <w:tc>
          <w:tcPr>
            <w:tcW w:w="2193" w:type="dxa"/>
            <w:vMerge w:val="restart"/>
          </w:tcPr>
          <w:p w:rsidR="00CD502F" w:rsidRDefault="00CD502F">
            <w:pPr>
              <w:jc w:val="both"/>
              <w:rPr>
                <w:color w:val="000000"/>
                <w:sz w:val="20"/>
                <w:szCs w:val="20"/>
              </w:rPr>
            </w:pPr>
            <w:r>
              <w:rPr>
                <w:color w:val="000000"/>
                <w:sz w:val="20"/>
                <w:szCs w:val="20"/>
              </w:rPr>
              <w:t>Фундаментальное –  изучение какого-либо теоретического вопроса, имеющего общенаучное значение</w:t>
            </w:r>
          </w:p>
        </w:tc>
        <w:tc>
          <w:tcPr>
            <w:tcW w:w="3825" w:type="dxa"/>
          </w:tcPr>
          <w:p w:rsidR="00CD502F" w:rsidRDefault="00CD502F">
            <w:pPr>
              <w:jc w:val="both"/>
              <w:rPr>
                <w:color w:val="000000"/>
                <w:sz w:val="20"/>
                <w:szCs w:val="20"/>
              </w:rPr>
            </w:pPr>
            <w:r>
              <w:rPr>
                <w:color w:val="000000"/>
                <w:sz w:val="20"/>
                <w:szCs w:val="20"/>
              </w:rPr>
              <w:t>Неполнота знаний, ограниченное количество фактов по какому-либо вопросу</w:t>
            </w:r>
          </w:p>
        </w:tc>
        <w:tc>
          <w:tcPr>
            <w:tcW w:w="3836" w:type="dxa"/>
          </w:tcPr>
          <w:p w:rsidR="00CD502F" w:rsidRDefault="00CD502F">
            <w:pPr>
              <w:jc w:val="both"/>
              <w:rPr>
                <w:color w:val="000000"/>
                <w:sz w:val="20"/>
                <w:szCs w:val="20"/>
              </w:rPr>
            </w:pPr>
            <w:r>
              <w:rPr>
                <w:color w:val="000000"/>
                <w:sz w:val="20"/>
                <w:szCs w:val="20"/>
              </w:rPr>
              <w:t>Собрать данные (факты) по какому-либо вопросу, сделать описание (характеристику) какого-либо явления</w:t>
            </w:r>
          </w:p>
        </w:tc>
      </w:tr>
      <w:tr w:rsidR="00CD502F">
        <w:trPr>
          <w:cantSplit/>
        </w:trPr>
        <w:tc>
          <w:tcPr>
            <w:tcW w:w="2193" w:type="dxa"/>
            <w:vMerge/>
          </w:tcPr>
          <w:p w:rsidR="00CD502F" w:rsidRDefault="00CD502F">
            <w:pPr>
              <w:jc w:val="both"/>
              <w:rPr>
                <w:color w:val="000000"/>
                <w:sz w:val="20"/>
                <w:szCs w:val="20"/>
              </w:rPr>
            </w:pPr>
          </w:p>
        </w:tc>
        <w:tc>
          <w:tcPr>
            <w:tcW w:w="3825" w:type="dxa"/>
          </w:tcPr>
          <w:p w:rsidR="00CD502F" w:rsidRDefault="00CD502F">
            <w:pPr>
              <w:jc w:val="both"/>
              <w:rPr>
                <w:color w:val="000000"/>
                <w:sz w:val="20"/>
                <w:szCs w:val="20"/>
              </w:rPr>
            </w:pPr>
            <w:r>
              <w:rPr>
                <w:color w:val="000000"/>
                <w:sz w:val="20"/>
                <w:szCs w:val="20"/>
              </w:rPr>
              <w:t>Противоречия в теоретических и(или) эмпирических исследованиях</w:t>
            </w:r>
          </w:p>
        </w:tc>
        <w:tc>
          <w:tcPr>
            <w:tcW w:w="3836" w:type="dxa"/>
          </w:tcPr>
          <w:p w:rsidR="00CD502F" w:rsidRDefault="00CD502F">
            <w:pPr>
              <w:jc w:val="both"/>
              <w:rPr>
                <w:color w:val="000000"/>
                <w:sz w:val="20"/>
                <w:szCs w:val="20"/>
              </w:rPr>
            </w:pPr>
            <w:r>
              <w:rPr>
                <w:color w:val="000000"/>
                <w:sz w:val="20"/>
                <w:szCs w:val="20"/>
              </w:rPr>
              <w:t xml:space="preserve">Проверить гипотезу, уточнить представления, проверить результаты какого-либо исследования </w:t>
            </w:r>
          </w:p>
        </w:tc>
      </w:tr>
      <w:tr w:rsidR="00CD502F">
        <w:trPr>
          <w:cantSplit/>
        </w:trPr>
        <w:tc>
          <w:tcPr>
            <w:tcW w:w="2193" w:type="dxa"/>
            <w:vMerge/>
          </w:tcPr>
          <w:p w:rsidR="00CD502F" w:rsidRDefault="00CD502F">
            <w:pPr>
              <w:jc w:val="both"/>
              <w:rPr>
                <w:color w:val="000000"/>
                <w:sz w:val="20"/>
                <w:szCs w:val="20"/>
              </w:rPr>
            </w:pPr>
          </w:p>
        </w:tc>
        <w:tc>
          <w:tcPr>
            <w:tcW w:w="3825" w:type="dxa"/>
          </w:tcPr>
          <w:p w:rsidR="00CD502F" w:rsidRDefault="00CD502F">
            <w:pPr>
              <w:jc w:val="both"/>
              <w:rPr>
                <w:color w:val="000000"/>
                <w:sz w:val="20"/>
                <w:szCs w:val="20"/>
              </w:rPr>
            </w:pPr>
            <w:r>
              <w:rPr>
                <w:color w:val="000000"/>
                <w:sz w:val="20"/>
                <w:szCs w:val="20"/>
              </w:rPr>
              <w:t>Недостаточная изученность взаимосвязи между какими либо явлениями или процессами</w:t>
            </w:r>
          </w:p>
        </w:tc>
        <w:tc>
          <w:tcPr>
            <w:tcW w:w="3836" w:type="dxa"/>
          </w:tcPr>
          <w:p w:rsidR="00CD502F" w:rsidRDefault="00CD502F">
            <w:pPr>
              <w:jc w:val="both"/>
              <w:rPr>
                <w:color w:val="000000"/>
                <w:sz w:val="20"/>
                <w:szCs w:val="20"/>
              </w:rPr>
            </w:pPr>
            <w:r>
              <w:rPr>
                <w:color w:val="000000"/>
                <w:sz w:val="20"/>
                <w:szCs w:val="20"/>
              </w:rPr>
              <w:t>Изучить взаимосвязи изучаемых явлений, зависимости, влияние факторов</w:t>
            </w:r>
          </w:p>
        </w:tc>
      </w:tr>
      <w:tr w:rsidR="00CD502F">
        <w:trPr>
          <w:cantSplit/>
        </w:trPr>
        <w:tc>
          <w:tcPr>
            <w:tcW w:w="2193" w:type="dxa"/>
            <w:vMerge w:val="restart"/>
          </w:tcPr>
          <w:p w:rsidR="00CD502F" w:rsidRDefault="00CD502F">
            <w:pPr>
              <w:jc w:val="both"/>
              <w:rPr>
                <w:color w:val="000000"/>
                <w:sz w:val="20"/>
                <w:szCs w:val="20"/>
              </w:rPr>
            </w:pPr>
            <w:r>
              <w:rPr>
                <w:color w:val="000000"/>
                <w:sz w:val="20"/>
                <w:szCs w:val="20"/>
              </w:rPr>
              <w:t xml:space="preserve">Прикладное – изучение какого-либо практического вопроса </w:t>
            </w:r>
          </w:p>
        </w:tc>
        <w:tc>
          <w:tcPr>
            <w:tcW w:w="3825" w:type="dxa"/>
          </w:tcPr>
          <w:p w:rsidR="00CD502F" w:rsidRDefault="00CD502F">
            <w:pPr>
              <w:jc w:val="both"/>
              <w:rPr>
                <w:color w:val="000000"/>
                <w:sz w:val="20"/>
                <w:szCs w:val="20"/>
              </w:rPr>
            </w:pPr>
            <w:r>
              <w:rPr>
                <w:color w:val="000000"/>
                <w:sz w:val="20"/>
                <w:szCs w:val="20"/>
              </w:rPr>
              <w:t>Необходимость решения конкретной прикладной задачи, важной для психологической практики</w:t>
            </w:r>
          </w:p>
        </w:tc>
        <w:tc>
          <w:tcPr>
            <w:tcW w:w="3836" w:type="dxa"/>
          </w:tcPr>
          <w:p w:rsidR="00CD502F" w:rsidRDefault="00CD502F">
            <w:pPr>
              <w:jc w:val="both"/>
              <w:rPr>
                <w:color w:val="000000"/>
                <w:sz w:val="20"/>
                <w:szCs w:val="20"/>
              </w:rPr>
            </w:pPr>
            <w:r>
              <w:rPr>
                <w:color w:val="000000"/>
                <w:sz w:val="20"/>
                <w:szCs w:val="20"/>
              </w:rPr>
              <w:t>Разработать программу и(или) проект по решению поставленной задачи, провести экспертизу программы, обосновать возможность внедрения</w:t>
            </w:r>
          </w:p>
        </w:tc>
      </w:tr>
      <w:tr w:rsidR="00CD502F">
        <w:trPr>
          <w:cantSplit/>
        </w:trPr>
        <w:tc>
          <w:tcPr>
            <w:tcW w:w="2193" w:type="dxa"/>
            <w:vMerge/>
          </w:tcPr>
          <w:p w:rsidR="00CD502F" w:rsidRDefault="00CD502F">
            <w:pPr>
              <w:jc w:val="both"/>
              <w:rPr>
                <w:color w:val="000000"/>
                <w:sz w:val="20"/>
                <w:szCs w:val="20"/>
              </w:rPr>
            </w:pPr>
          </w:p>
        </w:tc>
        <w:tc>
          <w:tcPr>
            <w:tcW w:w="3825" w:type="dxa"/>
          </w:tcPr>
          <w:p w:rsidR="00CD502F" w:rsidRDefault="00CD502F">
            <w:pPr>
              <w:jc w:val="both"/>
              <w:rPr>
                <w:color w:val="000000"/>
                <w:sz w:val="20"/>
                <w:szCs w:val="20"/>
              </w:rPr>
            </w:pPr>
            <w:r>
              <w:rPr>
                <w:color w:val="000000"/>
                <w:sz w:val="20"/>
                <w:szCs w:val="20"/>
              </w:rPr>
              <w:t>Необходимость психологического сопровождения, профилактики или коррекции индивида или группы</w:t>
            </w:r>
          </w:p>
        </w:tc>
        <w:tc>
          <w:tcPr>
            <w:tcW w:w="3836" w:type="dxa"/>
          </w:tcPr>
          <w:p w:rsidR="00CD502F" w:rsidRDefault="00CD502F">
            <w:pPr>
              <w:jc w:val="both"/>
              <w:rPr>
                <w:color w:val="000000"/>
                <w:sz w:val="20"/>
                <w:szCs w:val="20"/>
              </w:rPr>
            </w:pPr>
            <w:r>
              <w:rPr>
                <w:color w:val="000000"/>
                <w:sz w:val="20"/>
                <w:szCs w:val="20"/>
              </w:rPr>
              <w:t>Разработать программу психологического сопровождения, профилактики или коррекции индивида или группы, провести экспертизу программы</w:t>
            </w:r>
          </w:p>
        </w:tc>
      </w:tr>
      <w:tr w:rsidR="00CD502F">
        <w:trPr>
          <w:cantSplit/>
        </w:trPr>
        <w:tc>
          <w:tcPr>
            <w:tcW w:w="2193" w:type="dxa"/>
            <w:vMerge/>
          </w:tcPr>
          <w:p w:rsidR="00CD502F" w:rsidRDefault="00CD502F">
            <w:pPr>
              <w:jc w:val="both"/>
              <w:rPr>
                <w:color w:val="000000"/>
                <w:sz w:val="20"/>
                <w:szCs w:val="20"/>
              </w:rPr>
            </w:pPr>
          </w:p>
        </w:tc>
        <w:tc>
          <w:tcPr>
            <w:tcW w:w="3825" w:type="dxa"/>
          </w:tcPr>
          <w:p w:rsidR="00CD502F" w:rsidRDefault="00CD502F">
            <w:pPr>
              <w:jc w:val="both"/>
              <w:rPr>
                <w:color w:val="000000"/>
                <w:sz w:val="20"/>
                <w:szCs w:val="20"/>
              </w:rPr>
            </w:pPr>
            <w:r>
              <w:rPr>
                <w:color w:val="000000"/>
                <w:sz w:val="20"/>
                <w:szCs w:val="20"/>
              </w:rPr>
              <w:t>Наличие проблемной социально-психологической ситуации в организации</w:t>
            </w:r>
          </w:p>
        </w:tc>
        <w:tc>
          <w:tcPr>
            <w:tcW w:w="3836" w:type="dxa"/>
          </w:tcPr>
          <w:p w:rsidR="00CD502F" w:rsidRDefault="00CD502F">
            <w:pPr>
              <w:jc w:val="both"/>
              <w:rPr>
                <w:color w:val="000000"/>
                <w:sz w:val="20"/>
                <w:szCs w:val="20"/>
              </w:rPr>
            </w:pPr>
            <w:r>
              <w:rPr>
                <w:color w:val="000000"/>
                <w:sz w:val="20"/>
                <w:szCs w:val="20"/>
              </w:rPr>
              <w:t>Разработать программу по разрешению проблемной ситуации в организации, провести экспертизу программы</w:t>
            </w:r>
          </w:p>
        </w:tc>
      </w:tr>
      <w:tr w:rsidR="00CD502F">
        <w:trPr>
          <w:cantSplit/>
        </w:trPr>
        <w:tc>
          <w:tcPr>
            <w:tcW w:w="2193" w:type="dxa"/>
            <w:vMerge w:val="restart"/>
          </w:tcPr>
          <w:p w:rsidR="00CD502F" w:rsidRDefault="00CD502F">
            <w:pPr>
              <w:jc w:val="both"/>
              <w:rPr>
                <w:color w:val="000000"/>
                <w:sz w:val="20"/>
                <w:szCs w:val="20"/>
              </w:rPr>
            </w:pPr>
            <w:r>
              <w:rPr>
                <w:color w:val="000000"/>
                <w:sz w:val="20"/>
                <w:szCs w:val="20"/>
              </w:rPr>
              <w:t>Технологическое (методическое) – разработка и(или) совершенствование какого-либо метода или технологии</w:t>
            </w:r>
          </w:p>
        </w:tc>
        <w:tc>
          <w:tcPr>
            <w:tcW w:w="3825" w:type="dxa"/>
          </w:tcPr>
          <w:p w:rsidR="00CD502F" w:rsidRDefault="00CD502F">
            <w:pPr>
              <w:jc w:val="both"/>
              <w:rPr>
                <w:color w:val="000000"/>
                <w:sz w:val="20"/>
                <w:szCs w:val="20"/>
              </w:rPr>
            </w:pPr>
            <w:r>
              <w:rPr>
                <w:color w:val="000000"/>
                <w:sz w:val="20"/>
                <w:szCs w:val="20"/>
              </w:rPr>
              <w:t>Отсутствие в профессиональной психологической практике каких-либо технологий, методов, методических приемов, методик, соответствующих  требованиям научной методологии</w:t>
            </w:r>
          </w:p>
        </w:tc>
        <w:tc>
          <w:tcPr>
            <w:tcW w:w="3836" w:type="dxa"/>
          </w:tcPr>
          <w:p w:rsidR="00CD502F" w:rsidRDefault="00CD502F">
            <w:pPr>
              <w:jc w:val="both"/>
              <w:rPr>
                <w:color w:val="000000"/>
                <w:sz w:val="20"/>
                <w:szCs w:val="20"/>
              </w:rPr>
            </w:pPr>
            <w:r>
              <w:rPr>
                <w:color w:val="000000"/>
                <w:sz w:val="20"/>
                <w:szCs w:val="20"/>
              </w:rPr>
              <w:t>Разработать какой-либо метод или технологию, провести экспертизу методики на соответствие требуемым характеристикам</w:t>
            </w:r>
          </w:p>
        </w:tc>
      </w:tr>
      <w:tr w:rsidR="00CD502F">
        <w:trPr>
          <w:cantSplit/>
        </w:trPr>
        <w:tc>
          <w:tcPr>
            <w:tcW w:w="2193" w:type="dxa"/>
            <w:vMerge/>
          </w:tcPr>
          <w:p w:rsidR="00CD502F" w:rsidRDefault="00CD502F">
            <w:pPr>
              <w:jc w:val="both"/>
              <w:rPr>
                <w:color w:val="000000"/>
                <w:sz w:val="20"/>
                <w:szCs w:val="20"/>
              </w:rPr>
            </w:pPr>
          </w:p>
        </w:tc>
        <w:tc>
          <w:tcPr>
            <w:tcW w:w="3825" w:type="dxa"/>
          </w:tcPr>
          <w:p w:rsidR="00CD502F" w:rsidRDefault="00CD502F">
            <w:pPr>
              <w:jc w:val="both"/>
              <w:rPr>
                <w:color w:val="000000"/>
                <w:sz w:val="20"/>
                <w:szCs w:val="20"/>
              </w:rPr>
            </w:pPr>
            <w:r>
              <w:rPr>
                <w:color w:val="000000"/>
                <w:sz w:val="20"/>
                <w:szCs w:val="20"/>
              </w:rPr>
              <w:t xml:space="preserve">Неизученность качества каких-либо методов и технологий на практике </w:t>
            </w:r>
          </w:p>
        </w:tc>
        <w:tc>
          <w:tcPr>
            <w:tcW w:w="3836" w:type="dxa"/>
          </w:tcPr>
          <w:p w:rsidR="00CD502F" w:rsidRDefault="00CD502F">
            <w:pPr>
              <w:jc w:val="both"/>
              <w:rPr>
                <w:color w:val="000000"/>
                <w:sz w:val="20"/>
                <w:szCs w:val="20"/>
              </w:rPr>
            </w:pPr>
            <w:r>
              <w:rPr>
                <w:color w:val="000000"/>
                <w:sz w:val="20"/>
                <w:szCs w:val="20"/>
              </w:rPr>
              <w:t xml:space="preserve">Проверить качество каких-либо методов и технологий, провести апробацию,  адаптацию,  стандартизацию методики </w:t>
            </w:r>
          </w:p>
        </w:tc>
      </w:tr>
      <w:tr w:rsidR="00CD502F">
        <w:trPr>
          <w:cantSplit/>
        </w:trPr>
        <w:tc>
          <w:tcPr>
            <w:tcW w:w="2193" w:type="dxa"/>
            <w:vMerge/>
          </w:tcPr>
          <w:p w:rsidR="00CD502F" w:rsidRDefault="00CD502F">
            <w:pPr>
              <w:jc w:val="both"/>
              <w:rPr>
                <w:color w:val="000000"/>
                <w:sz w:val="20"/>
                <w:szCs w:val="20"/>
              </w:rPr>
            </w:pPr>
          </w:p>
        </w:tc>
        <w:tc>
          <w:tcPr>
            <w:tcW w:w="3825" w:type="dxa"/>
          </w:tcPr>
          <w:p w:rsidR="00CD502F" w:rsidRDefault="00CD502F">
            <w:pPr>
              <w:jc w:val="both"/>
              <w:rPr>
                <w:color w:val="000000"/>
                <w:sz w:val="20"/>
                <w:szCs w:val="20"/>
              </w:rPr>
            </w:pPr>
            <w:r>
              <w:rPr>
                <w:color w:val="000000"/>
                <w:sz w:val="20"/>
                <w:szCs w:val="20"/>
              </w:rPr>
              <w:t>Несовершество используемых в психологической практике каких-либо технологий и процедур</w:t>
            </w:r>
          </w:p>
        </w:tc>
        <w:tc>
          <w:tcPr>
            <w:tcW w:w="3836" w:type="dxa"/>
          </w:tcPr>
          <w:p w:rsidR="00CD502F" w:rsidRDefault="00CD502F">
            <w:pPr>
              <w:jc w:val="both"/>
              <w:rPr>
                <w:color w:val="000000"/>
                <w:sz w:val="20"/>
                <w:szCs w:val="20"/>
              </w:rPr>
            </w:pPr>
            <w:r>
              <w:rPr>
                <w:color w:val="000000"/>
                <w:sz w:val="20"/>
                <w:szCs w:val="20"/>
              </w:rPr>
              <w:t>Усовершенствовать используемые технологии и процедуры для более эффективного выполнения задачи, провести оценку их эффективности</w:t>
            </w:r>
          </w:p>
        </w:tc>
      </w:tr>
      <w:tr w:rsidR="00CD502F">
        <w:tc>
          <w:tcPr>
            <w:tcW w:w="2193" w:type="dxa"/>
          </w:tcPr>
          <w:p w:rsidR="00CD502F" w:rsidRDefault="00CD502F">
            <w:pPr>
              <w:jc w:val="both"/>
              <w:rPr>
                <w:color w:val="000000"/>
                <w:sz w:val="20"/>
                <w:szCs w:val="20"/>
              </w:rPr>
            </w:pPr>
            <w:r>
              <w:rPr>
                <w:color w:val="000000"/>
                <w:sz w:val="20"/>
                <w:szCs w:val="20"/>
              </w:rPr>
              <w:t>Анализ конкретного случая (</w:t>
            </w:r>
            <w:r>
              <w:rPr>
                <w:color w:val="000000"/>
                <w:sz w:val="20"/>
                <w:szCs w:val="20"/>
                <w:lang w:val="en-US"/>
              </w:rPr>
              <w:t>case</w:t>
            </w:r>
            <w:r>
              <w:rPr>
                <w:color w:val="000000"/>
                <w:sz w:val="20"/>
                <w:szCs w:val="20"/>
              </w:rPr>
              <w:t xml:space="preserve"> </w:t>
            </w:r>
            <w:r>
              <w:rPr>
                <w:color w:val="000000"/>
                <w:sz w:val="20"/>
                <w:szCs w:val="20"/>
                <w:lang w:val="en-US"/>
              </w:rPr>
              <w:t>study</w:t>
            </w:r>
            <w:r>
              <w:rPr>
                <w:color w:val="000000"/>
                <w:sz w:val="20"/>
                <w:szCs w:val="20"/>
              </w:rPr>
              <w:t>)</w:t>
            </w:r>
          </w:p>
        </w:tc>
        <w:tc>
          <w:tcPr>
            <w:tcW w:w="3825" w:type="dxa"/>
          </w:tcPr>
          <w:p w:rsidR="00CD502F" w:rsidRDefault="00CD502F">
            <w:pPr>
              <w:jc w:val="both"/>
              <w:rPr>
                <w:color w:val="000000"/>
                <w:sz w:val="20"/>
                <w:szCs w:val="20"/>
              </w:rPr>
            </w:pPr>
            <w:r>
              <w:rPr>
                <w:color w:val="000000"/>
                <w:sz w:val="20"/>
                <w:szCs w:val="20"/>
              </w:rPr>
              <w:t>Отсутствие или неполнота информации по какому-либо психологическому феномену</w:t>
            </w:r>
          </w:p>
        </w:tc>
        <w:tc>
          <w:tcPr>
            <w:tcW w:w="3836" w:type="dxa"/>
          </w:tcPr>
          <w:p w:rsidR="00CD502F" w:rsidRDefault="00CD502F">
            <w:pPr>
              <w:jc w:val="both"/>
              <w:rPr>
                <w:color w:val="000000"/>
                <w:sz w:val="20"/>
                <w:szCs w:val="20"/>
              </w:rPr>
            </w:pPr>
            <w:r>
              <w:rPr>
                <w:color w:val="000000"/>
                <w:sz w:val="20"/>
                <w:szCs w:val="20"/>
              </w:rPr>
              <w:t>Провести детальное описание уникального  конкретного случая с подробным анализом сущности феномена и контекста его проявления</w:t>
            </w:r>
          </w:p>
        </w:tc>
      </w:tr>
      <w:tr w:rsidR="00CD502F">
        <w:tc>
          <w:tcPr>
            <w:tcW w:w="2193" w:type="dxa"/>
          </w:tcPr>
          <w:p w:rsidR="00CD502F" w:rsidRDefault="00CD502F">
            <w:pPr>
              <w:jc w:val="both"/>
              <w:rPr>
                <w:color w:val="000000"/>
                <w:sz w:val="20"/>
                <w:szCs w:val="20"/>
              </w:rPr>
            </w:pPr>
            <w:r>
              <w:rPr>
                <w:color w:val="000000"/>
                <w:sz w:val="20"/>
                <w:szCs w:val="20"/>
              </w:rPr>
              <w:t>Историко-психологическое исследование</w:t>
            </w:r>
          </w:p>
        </w:tc>
        <w:tc>
          <w:tcPr>
            <w:tcW w:w="3825" w:type="dxa"/>
          </w:tcPr>
          <w:p w:rsidR="00CD502F" w:rsidRDefault="00CD502F">
            <w:pPr>
              <w:jc w:val="both"/>
              <w:rPr>
                <w:color w:val="000000"/>
                <w:sz w:val="20"/>
                <w:szCs w:val="20"/>
              </w:rPr>
            </w:pPr>
            <w:r>
              <w:rPr>
                <w:color w:val="000000"/>
                <w:sz w:val="20"/>
                <w:szCs w:val="20"/>
              </w:rPr>
              <w:t xml:space="preserve">Неполнота знаний о научном событии, о истории изучения какого-либо психологического явления, либо о деятельности известного человека, работавшего в области психологии, и(или) научного коллектива </w:t>
            </w:r>
          </w:p>
        </w:tc>
        <w:tc>
          <w:tcPr>
            <w:tcW w:w="3836" w:type="dxa"/>
          </w:tcPr>
          <w:p w:rsidR="00CD502F" w:rsidRDefault="00CD502F">
            <w:pPr>
              <w:jc w:val="both"/>
              <w:rPr>
                <w:color w:val="000000"/>
                <w:sz w:val="20"/>
                <w:szCs w:val="20"/>
              </w:rPr>
            </w:pPr>
            <w:r>
              <w:rPr>
                <w:color w:val="000000"/>
                <w:sz w:val="20"/>
                <w:szCs w:val="20"/>
              </w:rPr>
              <w:t xml:space="preserve">Собрать информацию из исторических источников по изучаемому вопросу, провести анализ и сделать историческую реконструкцию событий, идей, деятельности человека или группы людей </w:t>
            </w:r>
          </w:p>
        </w:tc>
      </w:tr>
    </w:tbl>
    <w:p w:rsidR="00CD502F" w:rsidRDefault="00CD502F">
      <w:pPr>
        <w:ind w:firstLine="709"/>
        <w:jc w:val="both"/>
        <w:rPr>
          <w:color w:val="000000"/>
        </w:rPr>
      </w:pPr>
    </w:p>
    <w:p w:rsidR="00CD502F" w:rsidRDefault="00CD502F">
      <w:pPr>
        <w:rPr>
          <w:color w:val="000000"/>
        </w:rPr>
      </w:pPr>
      <w:r>
        <w:rPr>
          <w:color w:val="000000"/>
        </w:rPr>
        <w:br w:type="page"/>
      </w:r>
    </w:p>
    <w:p w:rsidR="00CD502F" w:rsidRDefault="00CD502F">
      <w:pPr>
        <w:ind w:firstLine="709"/>
        <w:jc w:val="both"/>
        <w:rPr>
          <w:color w:val="000000"/>
        </w:rPr>
      </w:pPr>
    </w:p>
    <w:p w:rsidR="00CD502F" w:rsidRDefault="00CD502F">
      <w:pPr>
        <w:ind w:firstLine="709"/>
        <w:jc w:val="right"/>
        <w:rPr>
          <w:i/>
          <w:iCs/>
          <w:color w:val="000000"/>
        </w:rPr>
      </w:pPr>
      <w:r>
        <w:rPr>
          <w:i/>
          <w:iCs/>
          <w:color w:val="000000"/>
        </w:rPr>
        <w:t xml:space="preserve">Таблица </w:t>
      </w:r>
      <w:r>
        <w:rPr>
          <w:color w:val="000000"/>
        </w:rPr>
        <w:t>п.</w:t>
      </w:r>
      <w:r>
        <w:rPr>
          <w:i/>
          <w:iCs/>
          <w:color w:val="000000"/>
        </w:rPr>
        <w:t>5.2.</w:t>
      </w:r>
    </w:p>
    <w:p w:rsidR="00CD502F" w:rsidRDefault="00CD502F">
      <w:pPr>
        <w:jc w:val="center"/>
        <w:rPr>
          <w:b/>
          <w:bCs/>
          <w:color w:val="000000"/>
        </w:rPr>
      </w:pPr>
      <w:r>
        <w:rPr>
          <w:b/>
          <w:bCs/>
          <w:color w:val="000000"/>
        </w:rPr>
        <w:t>Требования качества к исследованиям</w:t>
      </w:r>
    </w:p>
    <w:p w:rsidR="00CD502F" w:rsidRDefault="00CD502F">
      <w:pPr>
        <w:jc w:val="center"/>
        <w:rPr>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733"/>
        <w:gridCol w:w="1612"/>
        <w:gridCol w:w="1540"/>
        <w:gridCol w:w="2053"/>
        <w:gridCol w:w="1640"/>
      </w:tblGrid>
      <w:tr w:rsidR="00CD502F">
        <w:tc>
          <w:tcPr>
            <w:tcW w:w="1657" w:type="dxa"/>
            <w:vAlign w:val="center"/>
          </w:tcPr>
          <w:p w:rsidR="00CD502F" w:rsidRDefault="00CD502F">
            <w:pPr>
              <w:jc w:val="center"/>
              <w:rPr>
                <w:b/>
                <w:bCs/>
                <w:color w:val="000000"/>
                <w:sz w:val="20"/>
                <w:szCs w:val="20"/>
              </w:rPr>
            </w:pPr>
            <w:r>
              <w:rPr>
                <w:b/>
                <w:bCs/>
                <w:color w:val="000000"/>
                <w:sz w:val="20"/>
                <w:szCs w:val="20"/>
              </w:rPr>
              <w:t>Уровень исследования</w:t>
            </w:r>
          </w:p>
        </w:tc>
        <w:tc>
          <w:tcPr>
            <w:tcW w:w="1797" w:type="dxa"/>
            <w:vAlign w:val="center"/>
          </w:tcPr>
          <w:p w:rsidR="00CD502F" w:rsidRDefault="00CD502F">
            <w:pPr>
              <w:jc w:val="center"/>
              <w:rPr>
                <w:b/>
                <w:bCs/>
                <w:color w:val="000000"/>
                <w:sz w:val="20"/>
                <w:szCs w:val="20"/>
              </w:rPr>
            </w:pPr>
            <w:r>
              <w:rPr>
                <w:b/>
                <w:bCs/>
                <w:color w:val="000000"/>
                <w:sz w:val="20"/>
                <w:szCs w:val="20"/>
              </w:rPr>
              <w:t>Основные задачи</w:t>
            </w:r>
          </w:p>
        </w:tc>
        <w:tc>
          <w:tcPr>
            <w:tcW w:w="1961" w:type="dxa"/>
            <w:vAlign w:val="center"/>
          </w:tcPr>
          <w:p w:rsidR="00CD502F" w:rsidRDefault="00CD502F">
            <w:pPr>
              <w:jc w:val="center"/>
              <w:rPr>
                <w:b/>
                <w:bCs/>
                <w:color w:val="000000"/>
                <w:sz w:val="20"/>
                <w:szCs w:val="20"/>
              </w:rPr>
            </w:pPr>
            <w:r>
              <w:rPr>
                <w:b/>
                <w:bCs/>
                <w:color w:val="000000"/>
                <w:sz w:val="20"/>
                <w:szCs w:val="20"/>
              </w:rPr>
              <w:t>Требования к качеству методов сбора данных</w:t>
            </w:r>
          </w:p>
        </w:tc>
        <w:tc>
          <w:tcPr>
            <w:tcW w:w="1567" w:type="dxa"/>
            <w:vAlign w:val="center"/>
          </w:tcPr>
          <w:p w:rsidR="00CD502F" w:rsidRDefault="00CD502F">
            <w:pPr>
              <w:jc w:val="center"/>
              <w:rPr>
                <w:b/>
                <w:bCs/>
                <w:color w:val="000000"/>
                <w:sz w:val="20"/>
                <w:szCs w:val="20"/>
              </w:rPr>
            </w:pPr>
            <w:r>
              <w:rPr>
                <w:b/>
                <w:bCs/>
                <w:color w:val="000000"/>
                <w:sz w:val="20"/>
                <w:szCs w:val="20"/>
              </w:rPr>
              <w:t>Требования к статистически значимому  объему выборки</w:t>
            </w:r>
          </w:p>
        </w:tc>
        <w:tc>
          <w:tcPr>
            <w:tcW w:w="2053" w:type="dxa"/>
            <w:vAlign w:val="center"/>
          </w:tcPr>
          <w:p w:rsidR="00CD502F" w:rsidRDefault="00CD502F">
            <w:pPr>
              <w:jc w:val="center"/>
              <w:rPr>
                <w:b/>
                <w:bCs/>
                <w:color w:val="000000"/>
                <w:sz w:val="20"/>
                <w:szCs w:val="20"/>
              </w:rPr>
            </w:pPr>
            <w:r>
              <w:rPr>
                <w:b/>
                <w:bCs/>
                <w:color w:val="000000"/>
                <w:sz w:val="20"/>
                <w:szCs w:val="20"/>
              </w:rPr>
              <w:t>Требования к репрезентативности выборки</w:t>
            </w:r>
          </w:p>
        </w:tc>
        <w:tc>
          <w:tcPr>
            <w:tcW w:w="1647" w:type="dxa"/>
            <w:vAlign w:val="center"/>
          </w:tcPr>
          <w:p w:rsidR="00CD502F" w:rsidRDefault="00CD502F">
            <w:pPr>
              <w:jc w:val="center"/>
              <w:rPr>
                <w:b/>
                <w:bCs/>
                <w:color w:val="000000"/>
                <w:sz w:val="20"/>
                <w:szCs w:val="20"/>
              </w:rPr>
            </w:pPr>
            <w:r>
              <w:rPr>
                <w:b/>
                <w:bCs/>
                <w:color w:val="000000"/>
                <w:sz w:val="20"/>
                <w:szCs w:val="20"/>
              </w:rPr>
              <w:t>Требования к точности результатов (уровень статистической значимости)</w:t>
            </w:r>
          </w:p>
        </w:tc>
      </w:tr>
      <w:tr w:rsidR="00CD502F">
        <w:tc>
          <w:tcPr>
            <w:tcW w:w="1657" w:type="dxa"/>
            <w:vAlign w:val="center"/>
          </w:tcPr>
          <w:p w:rsidR="00CD502F" w:rsidRDefault="00CD502F">
            <w:pPr>
              <w:rPr>
                <w:color w:val="000000"/>
                <w:sz w:val="20"/>
                <w:szCs w:val="20"/>
              </w:rPr>
            </w:pPr>
            <w:r>
              <w:rPr>
                <w:color w:val="000000"/>
                <w:sz w:val="20"/>
                <w:szCs w:val="20"/>
              </w:rPr>
              <w:t>Пилотажное (пробное)</w:t>
            </w:r>
          </w:p>
        </w:tc>
        <w:tc>
          <w:tcPr>
            <w:tcW w:w="1797" w:type="dxa"/>
            <w:vAlign w:val="center"/>
          </w:tcPr>
          <w:p w:rsidR="00CD502F" w:rsidRDefault="00CD502F">
            <w:pPr>
              <w:rPr>
                <w:color w:val="000000"/>
                <w:sz w:val="20"/>
                <w:szCs w:val="20"/>
              </w:rPr>
            </w:pPr>
            <w:r>
              <w:rPr>
                <w:color w:val="000000"/>
                <w:sz w:val="20"/>
                <w:szCs w:val="20"/>
              </w:rPr>
              <w:t xml:space="preserve">постановка задач исследования, выдвижение гипотез, первичная проверка методов </w:t>
            </w:r>
          </w:p>
        </w:tc>
        <w:tc>
          <w:tcPr>
            <w:tcW w:w="1961" w:type="dxa"/>
            <w:vAlign w:val="center"/>
          </w:tcPr>
          <w:p w:rsidR="00CD502F" w:rsidRDefault="00CD502F">
            <w:pPr>
              <w:rPr>
                <w:color w:val="000000"/>
                <w:sz w:val="20"/>
                <w:szCs w:val="20"/>
              </w:rPr>
            </w:pPr>
            <w:r>
              <w:rPr>
                <w:color w:val="000000"/>
                <w:sz w:val="20"/>
                <w:szCs w:val="20"/>
              </w:rPr>
              <w:t>неполное соответствие требованиям стандартизации, надежности и валидности (при обосновании необходимости использования именно этих методов)*</w:t>
            </w:r>
          </w:p>
        </w:tc>
        <w:tc>
          <w:tcPr>
            <w:tcW w:w="1567" w:type="dxa"/>
            <w:vAlign w:val="center"/>
          </w:tcPr>
          <w:p w:rsidR="00CD502F" w:rsidRDefault="00CD502F">
            <w:pPr>
              <w:rPr>
                <w:color w:val="000000"/>
                <w:sz w:val="20"/>
                <w:szCs w:val="20"/>
              </w:rPr>
            </w:pPr>
            <w:r>
              <w:rPr>
                <w:color w:val="000000"/>
                <w:sz w:val="20"/>
                <w:szCs w:val="20"/>
              </w:rPr>
              <w:t>не менее 15</w:t>
            </w:r>
          </w:p>
        </w:tc>
        <w:tc>
          <w:tcPr>
            <w:tcW w:w="2053" w:type="dxa"/>
            <w:vAlign w:val="center"/>
          </w:tcPr>
          <w:p w:rsidR="00CD502F" w:rsidRDefault="00CD502F">
            <w:pPr>
              <w:jc w:val="center"/>
              <w:rPr>
                <w:color w:val="000000"/>
                <w:sz w:val="20"/>
                <w:szCs w:val="20"/>
              </w:rPr>
            </w:pPr>
            <w:r>
              <w:rPr>
                <w:color w:val="000000"/>
                <w:sz w:val="20"/>
                <w:szCs w:val="20"/>
              </w:rPr>
              <w:t>неполное соответствие требованиям репрезентативности</w:t>
            </w:r>
          </w:p>
        </w:tc>
        <w:tc>
          <w:tcPr>
            <w:tcW w:w="1647" w:type="dxa"/>
            <w:vAlign w:val="center"/>
          </w:tcPr>
          <w:p w:rsidR="00CD502F" w:rsidRDefault="00CD502F">
            <w:pPr>
              <w:rPr>
                <w:color w:val="000000"/>
                <w:sz w:val="20"/>
                <w:szCs w:val="20"/>
              </w:rPr>
            </w:pPr>
            <w:r>
              <w:rPr>
                <w:color w:val="000000"/>
                <w:sz w:val="20"/>
                <w:szCs w:val="20"/>
              </w:rPr>
              <w:t>р&lt;0,1 (уровень тенденции)</w:t>
            </w:r>
          </w:p>
        </w:tc>
      </w:tr>
      <w:tr w:rsidR="00CD502F">
        <w:tc>
          <w:tcPr>
            <w:tcW w:w="1657" w:type="dxa"/>
            <w:vAlign w:val="center"/>
          </w:tcPr>
          <w:p w:rsidR="00CD502F" w:rsidRDefault="00CD502F">
            <w:pPr>
              <w:rPr>
                <w:color w:val="000000"/>
                <w:sz w:val="20"/>
                <w:szCs w:val="20"/>
              </w:rPr>
            </w:pPr>
            <w:r>
              <w:rPr>
                <w:color w:val="000000"/>
                <w:sz w:val="20"/>
                <w:szCs w:val="20"/>
              </w:rPr>
              <w:t>Поисковое (первичное)</w:t>
            </w:r>
          </w:p>
        </w:tc>
        <w:tc>
          <w:tcPr>
            <w:tcW w:w="1797" w:type="dxa"/>
            <w:vAlign w:val="center"/>
          </w:tcPr>
          <w:p w:rsidR="00CD502F" w:rsidRDefault="00CD502F">
            <w:pPr>
              <w:rPr>
                <w:color w:val="000000"/>
                <w:sz w:val="20"/>
                <w:szCs w:val="20"/>
              </w:rPr>
            </w:pPr>
            <w:r>
              <w:rPr>
                <w:color w:val="000000"/>
                <w:sz w:val="20"/>
                <w:szCs w:val="20"/>
              </w:rPr>
              <w:t xml:space="preserve">проверка гипотез, установление закономерностей </w:t>
            </w:r>
          </w:p>
        </w:tc>
        <w:tc>
          <w:tcPr>
            <w:tcW w:w="1961" w:type="dxa"/>
            <w:vAlign w:val="center"/>
          </w:tcPr>
          <w:p w:rsidR="00CD502F" w:rsidRDefault="00CD502F">
            <w:pPr>
              <w:rPr>
                <w:color w:val="000000"/>
                <w:sz w:val="20"/>
                <w:szCs w:val="20"/>
              </w:rPr>
            </w:pPr>
            <w:r>
              <w:rPr>
                <w:color w:val="000000"/>
                <w:sz w:val="20"/>
                <w:szCs w:val="20"/>
              </w:rPr>
              <w:t>минимальные требования стандартизации, надежности и валидности (при обосновании необходимости использования именно этих методов)*</w:t>
            </w:r>
          </w:p>
        </w:tc>
        <w:tc>
          <w:tcPr>
            <w:tcW w:w="1567" w:type="dxa"/>
            <w:vAlign w:val="center"/>
          </w:tcPr>
          <w:p w:rsidR="00CD502F" w:rsidRDefault="00CD502F">
            <w:pPr>
              <w:rPr>
                <w:color w:val="000000"/>
                <w:sz w:val="20"/>
                <w:szCs w:val="20"/>
              </w:rPr>
            </w:pPr>
            <w:r>
              <w:rPr>
                <w:color w:val="000000"/>
                <w:sz w:val="20"/>
                <w:szCs w:val="20"/>
              </w:rPr>
              <w:t>не менее 30</w:t>
            </w:r>
          </w:p>
        </w:tc>
        <w:tc>
          <w:tcPr>
            <w:tcW w:w="2053" w:type="dxa"/>
            <w:vAlign w:val="center"/>
          </w:tcPr>
          <w:p w:rsidR="00CD502F" w:rsidRDefault="00CD502F">
            <w:pPr>
              <w:jc w:val="center"/>
              <w:rPr>
                <w:color w:val="000000"/>
                <w:sz w:val="20"/>
                <w:szCs w:val="20"/>
              </w:rPr>
            </w:pPr>
            <w:r>
              <w:rPr>
                <w:color w:val="000000"/>
                <w:sz w:val="20"/>
                <w:szCs w:val="20"/>
              </w:rPr>
              <w:t>полное соответствие требованиям репрезентативности</w:t>
            </w:r>
          </w:p>
        </w:tc>
        <w:tc>
          <w:tcPr>
            <w:tcW w:w="1647" w:type="dxa"/>
            <w:vAlign w:val="center"/>
          </w:tcPr>
          <w:p w:rsidR="00CD502F" w:rsidRDefault="00CD502F">
            <w:pPr>
              <w:rPr>
                <w:color w:val="000000"/>
                <w:sz w:val="20"/>
                <w:szCs w:val="20"/>
              </w:rPr>
            </w:pPr>
            <w:r>
              <w:rPr>
                <w:color w:val="000000"/>
                <w:sz w:val="20"/>
                <w:szCs w:val="20"/>
              </w:rPr>
              <w:t>р&lt;0,05</w:t>
            </w:r>
          </w:p>
        </w:tc>
      </w:tr>
      <w:tr w:rsidR="00CD502F">
        <w:tc>
          <w:tcPr>
            <w:tcW w:w="1657" w:type="dxa"/>
            <w:vAlign w:val="center"/>
          </w:tcPr>
          <w:p w:rsidR="00CD502F" w:rsidRDefault="00CD502F">
            <w:pPr>
              <w:rPr>
                <w:color w:val="000000"/>
                <w:sz w:val="20"/>
                <w:szCs w:val="20"/>
              </w:rPr>
            </w:pPr>
            <w:r>
              <w:rPr>
                <w:color w:val="000000"/>
                <w:sz w:val="20"/>
                <w:szCs w:val="20"/>
              </w:rPr>
              <w:t>Уточняющее  (вторичное)</w:t>
            </w:r>
          </w:p>
        </w:tc>
        <w:tc>
          <w:tcPr>
            <w:tcW w:w="1797" w:type="dxa"/>
            <w:vAlign w:val="center"/>
          </w:tcPr>
          <w:p w:rsidR="00CD502F" w:rsidRDefault="00CD502F">
            <w:pPr>
              <w:rPr>
                <w:color w:val="000000"/>
                <w:sz w:val="20"/>
                <w:szCs w:val="20"/>
              </w:rPr>
            </w:pPr>
            <w:r>
              <w:rPr>
                <w:color w:val="000000"/>
                <w:sz w:val="20"/>
                <w:szCs w:val="20"/>
              </w:rPr>
              <w:t>проверка закономерностей, установление достоверных фактов</w:t>
            </w:r>
          </w:p>
        </w:tc>
        <w:tc>
          <w:tcPr>
            <w:tcW w:w="1961" w:type="dxa"/>
            <w:vAlign w:val="center"/>
          </w:tcPr>
          <w:p w:rsidR="00CD502F" w:rsidRDefault="00CD502F">
            <w:pPr>
              <w:rPr>
                <w:color w:val="000000"/>
                <w:sz w:val="20"/>
                <w:szCs w:val="20"/>
              </w:rPr>
            </w:pPr>
            <w:r>
              <w:rPr>
                <w:color w:val="000000"/>
                <w:sz w:val="20"/>
                <w:szCs w:val="20"/>
              </w:rPr>
              <w:t>полное соответствие требованиям надежности и валидности, стандартизация может уточняться</w:t>
            </w:r>
          </w:p>
        </w:tc>
        <w:tc>
          <w:tcPr>
            <w:tcW w:w="1567" w:type="dxa"/>
            <w:vAlign w:val="center"/>
          </w:tcPr>
          <w:p w:rsidR="00CD502F" w:rsidRDefault="00CD502F">
            <w:pPr>
              <w:rPr>
                <w:color w:val="000000"/>
                <w:sz w:val="20"/>
                <w:szCs w:val="20"/>
              </w:rPr>
            </w:pPr>
            <w:r>
              <w:rPr>
                <w:color w:val="000000"/>
                <w:sz w:val="20"/>
                <w:szCs w:val="20"/>
              </w:rPr>
              <w:t>максимально возможный, но не менее 60</w:t>
            </w:r>
          </w:p>
        </w:tc>
        <w:tc>
          <w:tcPr>
            <w:tcW w:w="2053" w:type="dxa"/>
            <w:vAlign w:val="center"/>
          </w:tcPr>
          <w:p w:rsidR="00CD502F" w:rsidRDefault="00CD502F">
            <w:pPr>
              <w:jc w:val="center"/>
              <w:rPr>
                <w:color w:val="000000"/>
                <w:sz w:val="20"/>
                <w:szCs w:val="20"/>
              </w:rPr>
            </w:pPr>
            <w:r>
              <w:rPr>
                <w:color w:val="000000"/>
                <w:sz w:val="20"/>
                <w:szCs w:val="20"/>
              </w:rPr>
              <w:t>максимальное соответствие требованиям репрезентативности</w:t>
            </w:r>
          </w:p>
        </w:tc>
        <w:tc>
          <w:tcPr>
            <w:tcW w:w="1647" w:type="dxa"/>
            <w:vAlign w:val="center"/>
          </w:tcPr>
          <w:p w:rsidR="00CD502F" w:rsidRDefault="00CD502F">
            <w:pPr>
              <w:rPr>
                <w:color w:val="000000"/>
                <w:sz w:val="20"/>
                <w:szCs w:val="20"/>
              </w:rPr>
            </w:pPr>
            <w:r>
              <w:rPr>
                <w:color w:val="000000"/>
                <w:sz w:val="20"/>
                <w:szCs w:val="20"/>
              </w:rPr>
              <w:t>р&lt;0,01</w:t>
            </w:r>
          </w:p>
        </w:tc>
      </w:tr>
      <w:tr w:rsidR="00CD502F">
        <w:tc>
          <w:tcPr>
            <w:tcW w:w="1657" w:type="dxa"/>
            <w:vAlign w:val="center"/>
          </w:tcPr>
          <w:p w:rsidR="00CD502F" w:rsidRDefault="00CD502F">
            <w:pPr>
              <w:rPr>
                <w:color w:val="000000"/>
                <w:sz w:val="20"/>
                <w:szCs w:val="20"/>
              </w:rPr>
            </w:pPr>
            <w:r>
              <w:rPr>
                <w:color w:val="000000"/>
                <w:sz w:val="20"/>
                <w:szCs w:val="20"/>
              </w:rPr>
              <w:t>Итоговое (решающее)</w:t>
            </w:r>
          </w:p>
        </w:tc>
        <w:tc>
          <w:tcPr>
            <w:tcW w:w="1797" w:type="dxa"/>
            <w:vAlign w:val="center"/>
          </w:tcPr>
          <w:p w:rsidR="00CD502F" w:rsidRDefault="00CD502F">
            <w:pPr>
              <w:rPr>
                <w:color w:val="000000"/>
                <w:sz w:val="20"/>
                <w:szCs w:val="20"/>
              </w:rPr>
            </w:pPr>
            <w:r>
              <w:rPr>
                <w:color w:val="000000"/>
                <w:sz w:val="20"/>
                <w:szCs w:val="20"/>
              </w:rPr>
              <w:t>максимально точное информационное обеспечение управленческого решения по изучаемому вопросу</w:t>
            </w:r>
          </w:p>
        </w:tc>
        <w:tc>
          <w:tcPr>
            <w:tcW w:w="1961" w:type="dxa"/>
            <w:vAlign w:val="center"/>
          </w:tcPr>
          <w:p w:rsidR="00CD502F" w:rsidRDefault="00CD502F">
            <w:pPr>
              <w:rPr>
                <w:color w:val="000000"/>
                <w:sz w:val="20"/>
                <w:szCs w:val="20"/>
              </w:rPr>
            </w:pPr>
            <w:r>
              <w:rPr>
                <w:color w:val="000000"/>
                <w:sz w:val="20"/>
                <w:szCs w:val="20"/>
              </w:rPr>
              <w:t>полное соответствие требованиям стандартизации, надежности и валидности</w:t>
            </w:r>
          </w:p>
        </w:tc>
        <w:tc>
          <w:tcPr>
            <w:tcW w:w="1567" w:type="dxa"/>
            <w:vAlign w:val="center"/>
          </w:tcPr>
          <w:p w:rsidR="00CD502F" w:rsidRDefault="00CD502F">
            <w:pPr>
              <w:rPr>
                <w:color w:val="000000"/>
                <w:sz w:val="20"/>
                <w:szCs w:val="20"/>
              </w:rPr>
            </w:pPr>
            <w:r>
              <w:rPr>
                <w:color w:val="000000"/>
                <w:sz w:val="20"/>
                <w:szCs w:val="20"/>
              </w:rPr>
              <w:t>максимально возможный</w:t>
            </w:r>
          </w:p>
        </w:tc>
        <w:tc>
          <w:tcPr>
            <w:tcW w:w="2053" w:type="dxa"/>
            <w:vAlign w:val="center"/>
          </w:tcPr>
          <w:p w:rsidR="00CD502F" w:rsidRDefault="00CD502F">
            <w:pPr>
              <w:jc w:val="center"/>
              <w:rPr>
                <w:color w:val="000000"/>
                <w:sz w:val="20"/>
                <w:szCs w:val="20"/>
              </w:rPr>
            </w:pPr>
            <w:r>
              <w:rPr>
                <w:color w:val="000000"/>
                <w:sz w:val="20"/>
                <w:szCs w:val="20"/>
              </w:rPr>
              <w:t>максимальное соответствие требованиям репрезентативности</w:t>
            </w:r>
          </w:p>
        </w:tc>
        <w:tc>
          <w:tcPr>
            <w:tcW w:w="1647" w:type="dxa"/>
            <w:vAlign w:val="center"/>
          </w:tcPr>
          <w:p w:rsidR="00CD502F" w:rsidRDefault="00CD502F">
            <w:pPr>
              <w:rPr>
                <w:color w:val="000000"/>
                <w:sz w:val="20"/>
                <w:szCs w:val="20"/>
              </w:rPr>
            </w:pPr>
            <w:r>
              <w:rPr>
                <w:color w:val="000000"/>
                <w:sz w:val="20"/>
                <w:szCs w:val="20"/>
              </w:rPr>
              <w:t>р&lt;0,01</w:t>
            </w:r>
          </w:p>
        </w:tc>
      </w:tr>
    </w:tbl>
    <w:p w:rsidR="00CD502F" w:rsidRDefault="00CD502F">
      <w:pPr>
        <w:ind w:firstLine="709"/>
        <w:jc w:val="both"/>
        <w:rPr>
          <w:color w:val="000000"/>
          <w:sz w:val="20"/>
          <w:szCs w:val="20"/>
        </w:rPr>
      </w:pPr>
      <w:r>
        <w:rPr>
          <w:color w:val="000000"/>
          <w:sz w:val="20"/>
          <w:szCs w:val="20"/>
        </w:rPr>
        <w:t>* принципиальное условие выбора метода с неизвестной надежностью и валидностью – отсутствие   более качественных методов, оценивающих данное явление</w:t>
      </w:r>
    </w:p>
    <w:p w:rsidR="00CD502F" w:rsidRDefault="00CD502F">
      <w:pPr>
        <w:ind w:firstLine="709"/>
        <w:jc w:val="both"/>
        <w:rPr>
          <w:color w:val="000000"/>
        </w:rPr>
      </w:pPr>
    </w:p>
    <w:p w:rsidR="00CD502F" w:rsidRDefault="00CD502F">
      <w:pPr>
        <w:ind w:firstLine="709"/>
        <w:jc w:val="both"/>
        <w:rPr>
          <w:color w:val="000000"/>
        </w:rPr>
      </w:pPr>
    </w:p>
    <w:p w:rsidR="00CD502F" w:rsidRDefault="00CD502F">
      <w:pPr>
        <w:rPr>
          <w:color w:val="000000"/>
        </w:rPr>
      </w:pPr>
      <w:r>
        <w:rPr>
          <w:color w:val="000000"/>
        </w:rPr>
        <w:br w:type="page"/>
      </w:r>
    </w:p>
    <w:p w:rsidR="00CD502F" w:rsidRDefault="00CD502F">
      <w:pPr>
        <w:ind w:firstLine="709"/>
        <w:jc w:val="right"/>
        <w:rPr>
          <w:color w:val="000000"/>
        </w:rPr>
      </w:pPr>
    </w:p>
    <w:p w:rsidR="00CD502F" w:rsidRDefault="00CD502F">
      <w:pPr>
        <w:ind w:firstLine="851"/>
        <w:jc w:val="right"/>
        <w:rPr>
          <w:color w:val="000000"/>
        </w:rPr>
      </w:pPr>
      <w:r>
        <w:rPr>
          <w:color w:val="000000"/>
        </w:rPr>
        <w:t xml:space="preserve">Приложение 6. </w:t>
      </w:r>
    </w:p>
    <w:p w:rsidR="00CD502F" w:rsidRDefault="00CD502F">
      <w:pPr>
        <w:jc w:val="center"/>
        <w:rPr>
          <w:b/>
          <w:bCs/>
          <w:color w:val="000000"/>
        </w:rPr>
      </w:pPr>
      <w:r>
        <w:rPr>
          <w:b/>
          <w:bCs/>
          <w:color w:val="000000"/>
        </w:rPr>
        <w:t xml:space="preserve">ТРЕБОВАНИЯ К ОФОРМЛЕНИЮ ВЫПУСКНЫХ КВАЛИФИКАЦИОННЫХ РАБОТ </w:t>
      </w:r>
    </w:p>
    <w:p w:rsidR="00CD502F" w:rsidRDefault="00CD502F">
      <w:pPr>
        <w:ind w:firstLine="851"/>
        <w:jc w:val="both"/>
        <w:rPr>
          <w:color w:val="000000"/>
        </w:rPr>
      </w:pPr>
    </w:p>
    <w:p w:rsidR="00CD502F" w:rsidRDefault="00CD502F">
      <w:pPr>
        <w:numPr>
          <w:ilvl w:val="0"/>
          <w:numId w:val="68"/>
        </w:numPr>
        <w:shd w:val="clear" w:color="auto" w:fill="FFFFFF"/>
        <w:ind w:right="5"/>
        <w:jc w:val="both"/>
        <w:rPr>
          <w:b/>
          <w:bCs/>
        </w:rPr>
      </w:pPr>
      <w:r>
        <w:rPr>
          <w:b/>
          <w:bCs/>
        </w:rPr>
        <w:t>Общие требования к оформлению работы .</w:t>
      </w:r>
    </w:p>
    <w:p w:rsidR="00CD502F" w:rsidRDefault="00CD502F">
      <w:pPr>
        <w:numPr>
          <w:ilvl w:val="1"/>
          <w:numId w:val="46"/>
        </w:numPr>
        <w:ind w:hanging="540"/>
        <w:jc w:val="both"/>
      </w:pPr>
      <w:r>
        <w:t xml:space="preserve">Выпускная квалификационная работа печатается на одной стороне односортной белой бумаги плотностью </w:t>
      </w:r>
      <w:r>
        <w:rPr>
          <w:rStyle w:val="4TimesNewRoman"/>
          <w:b w:val="0"/>
          <w:bCs w:val="0"/>
        </w:rPr>
        <w:t>70—80 г/см</w:t>
      </w:r>
      <w:r>
        <w:rPr>
          <w:rStyle w:val="4TimesNewRoman"/>
          <w:b w:val="0"/>
          <w:bCs w:val="0"/>
          <w:vertAlign w:val="superscript"/>
        </w:rPr>
        <w:t>2</w:t>
      </w:r>
      <w:r>
        <w:t xml:space="preserve"> формата А4 (210х297 мм). </w:t>
      </w:r>
    </w:p>
    <w:p w:rsidR="00CD502F" w:rsidRDefault="00CD502F">
      <w:pPr>
        <w:numPr>
          <w:ilvl w:val="1"/>
          <w:numId w:val="46"/>
        </w:numPr>
        <w:ind w:hanging="540"/>
        <w:jc w:val="both"/>
      </w:pPr>
      <w:r>
        <w:t>Для оформления основного текста работы следует использовать шрифт Times New Roman. Разрешается использовать полужирный шрифт при выделении заголовков структурных частей курсовой (дипломной) работы (оглавление, введение, название главы, заключение и т.д.), а также использование курсива для акцентирования внимания. Буквы греческого алфавита, формулы, отдельные условные знаки допускается вписывать от руки черной пастой или черной тушью.</w:t>
      </w:r>
    </w:p>
    <w:p w:rsidR="00CD502F" w:rsidRDefault="00CD502F">
      <w:pPr>
        <w:numPr>
          <w:ilvl w:val="1"/>
          <w:numId w:val="46"/>
        </w:numPr>
        <w:ind w:hanging="540"/>
        <w:jc w:val="both"/>
      </w:pPr>
      <w:r>
        <w:t>Опечатки и графические неточности не допускаются. Разрешается вписывать в отпечатанный текст отдельные слова, формулы, знаки, но только черными чернилами или черной тушью печатными буквами. Опечатки, описки и графические неточности допускается исправлять закрашиванием белой краской и нанесением на том же месте исправленного изображения от руки печатными буквами черными чернилами или тушью.</w:t>
      </w:r>
    </w:p>
    <w:p w:rsidR="00CD502F" w:rsidRDefault="00CD502F">
      <w:pPr>
        <w:numPr>
          <w:ilvl w:val="1"/>
          <w:numId w:val="46"/>
        </w:numPr>
        <w:ind w:hanging="540"/>
        <w:jc w:val="both"/>
      </w:pPr>
      <w:r>
        <w:t>Размер шрифта 14 пунктов (допустимо использовать шрифт 12 пунктов).В таблицах и рисунках допустимо уменьшение размера шрифта до 10 пунктов. Межстрочный интервал 1,5 (для таблиц – одинарный). Размеры полей: левое – 30 мм, правое – 10 мм,  верхнее и нижнее – 20 мм. Размер абзацного отступа - 1,5 см. Основной текст выравнивается по ширине.</w:t>
      </w:r>
    </w:p>
    <w:p w:rsidR="00CD502F" w:rsidRDefault="00CD502F">
      <w:pPr>
        <w:numPr>
          <w:ilvl w:val="1"/>
          <w:numId w:val="46"/>
        </w:numPr>
        <w:ind w:hanging="540"/>
        <w:jc w:val="both"/>
      </w:pPr>
      <w:r>
        <w:t>Страницы работы нумеруются арабскими цифрами, соблюдая сквозную нумерацию по всему тексту работы, включая приложения, иллюстрации, таблицы, расположенные на отдельных листах. Первой страницей считается титульный лист, на котором номер страницы не ставится, на следующей странице ставится цифра «2» и т.д. Порядковый номер страницы печатается на середине нижнего поля страницы без точки на конце.</w:t>
      </w:r>
    </w:p>
    <w:p w:rsidR="00CD502F" w:rsidRDefault="00CD502F">
      <w:pPr>
        <w:numPr>
          <w:ilvl w:val="1"/>
          <w:numId w:val="46"/>
        </w:numPr>
        <w:ind w:hanging="540"/>
        <w:jc w:val="both"/>
      </w:pPr>
      <w:r>
        <w:t>Иллюстрации и таблицы на листе формата А3 учитывают как одну страницу.</w:t>
      </w:r>
    </w:p>
    <w:p w:rsidR="00CD502F" w:rsidRDefault="00CD502F">
      <w:pPr>
        <w:numPr>
          <w:ilvl w:val="1"/>
          <w:numId w:val="46"/>
        </w:numPr>
        <w:ind w:hanging="540"/>
        <w:jc w:val="both"/>
      </w:pPr>
      <w:r>
        <w:t>Примерный объем курсовой работы для студентов 1-2 курсов - 20-30 страниц, для студентов 3-5 курсов - 30-70 страниц, для выпускной квалификационной работы - 45-90 страниц, не считая  приложений.</w:t>
      </w:r>
    </w:p>
    <w:p w:rsidR="00CD502F" w:rsidRDefault="00CD502F">
      <w:pPr>
        <w:numPr>
          <w:ilvl w:val="1"/>
          <w:numId w:val="46"/>
        </w:numPr>
        <w:ind w:hanging="540"/>
        <w:jc w:val="both"/>
      </w:pPr>
      <w:r>
        <w:t>Первым листом работы является титульный лист, оформляемый в соответствии с прилагаемым образцом.</w:t>
      </w:r>
    </w:p>
    <w:p w:rsidR="00CD502F" w:rsidRDefault="00CD502F">
      <w:pPr>
        <w:numPr>
          <w:ilvl w:val="0"/>
          <w:numId w:val="68"/>
        </w:numPr>
        <w:shd w:val="clear" w:color="auto" w:fill="FFFFFF"/>
        <w:ind w:right="5"/>
        <w:jc w:val="both"/>
        <w:rPr>
          <w:b/>
          <w:bCs/>
        </w:rPr>
      </w:pPr>
      <w:r>
        <w:rPr>
          <w:b/>
          <w:bCs/>
        </w:rPr>
        <w:t>Оформление заголовков.</w:t>
      </w:r>
    </w:p>
    <w:p w:rsidR="00CD502F" w:rsidRDefault="00CD502F">
      <w:pPr>
        <w:numPr>
          <w:ilvl w:val="1"/>
          <w:numId w:val="68"/>
        </w:numPr>
        <w:ind w:left="720" w:hanging="540"/>
        <w:jc w:val="both"/>
      </w:pPr>
      <w:r>
        <w:t>Заголовки структурных элементов работы располагают в середине строки (выравнивание по центру), без точки в конце и печатают заглавными буквами (Caps Lock) без подчеркивания. Каждый структурный элемент и каждую новую главу следует начинать с новой страницы. Подразделы (параграфы) с новой страницы начинать не надо.</w:t>
      </w:r>
    </w:p>
    <w:p w:rsidR="00CD502F" w:rsidRDefault="00CD502F">
      <w:pPr>
        <w:numPr>
          <w:ilvl w:val="1"/>
          <w:numId w:val="69"/>
        </w:numPr>
        <w:ind w:hanging="540"/>
        <w:jc w:val="both"/>
      </w:pPr>
      <w:r>
        <w:t xml:space="preserve">Шрифт заголовков — Times New Roman, полужирный. Размер шрифта: </w:t>
      </w:r>
    </w:p>
    <w:p w:rsidR="00CD502F" w:rsidRDefault="00CD502F">
      <w:pPr>
        <w:shd w:val="clear" w:color="auto" w:fill="FFFFFF"/>
        <w:ind w:left="720" w:right="14"/>
        <w:jc w:val="both"/>
      </w:pPr>
      <w:r>
        <w:rPr>
          <w:b/>
          <w:bCs/>
        </w:rPr>
        <w:t>1 ЗАГОЛОВОК</w:t>
      </w:r>
      <w:r>
        <w:t xml:space="preserve"> (главы, название раздела ) — шрифт 16 (заголовок первого уровня), выравнивание по центру. </w:t>
      </w:r>
    </w:p>
    <w:p w:rsidR="00CD502F" w:rsidRDefault="00CD502F">
      <w:pPr>
        <w:shd w:val="clear" w:color="auto" w:fill="FFFFFF"/>
        <w:ind w:left="720" w:right="14"/>
        <w:jc w:val="both"/>
      </w:pPr>
      <w:r>
        <w:rPr>
          <w:b/>
          <w:bCs/>
        </w:rPr>
        <w:t>1.1 Заголовок</w:t>
      </w:r>
      <w:r>
        <w:t xml:space="preserve"> — 15 (заголовок второго уровня), выравнивание слева с абзацным отступом. </w:t>
      </w:r>
    </w:p>
    <w:p w:rsidR="00CD502F" w:rsidRDefault="00CD502F">
      <w:pPr>
        <w:numPr>
          <w:ilvl w:val="2"/>
          <w:numId w:val="73"/>
        </w:numPr>
        <w:shd w:val="clear" w:color="auto" w:fill="FFFFFF"/>
        <w:ind w:right="14"/>
        <w:jc w:val="both"/>
      </w:pPr>
      <w:r>
        <w:rPr>
          <w:b/>
          <w:bCs/>
        </w:rPr>
        <w:t>Заголовок</w:t>
      </w:r>
      <w:r>
        <w:t xml:space="preserve"> — 14 (заголовок третьего уровня), выравнивание слева с абзацным отступом.</w:t>
      </w:r>
    </w:p>
    <w:p w:rsidR="00CD502F" w:rsidRDefault="00CD502F">
      <w:pPr>
        <w:shd w:val="clear" w:color="auto" w:fill="FFFFFF"/>
        <w:ind w:left="720" w:right="14"/>
        <w:jc w:val="both"/>
      </w:pPr>
      <w:r>
        <w:rPr>
          <w:rStyle w:val="4TimesNewRoman"/>
          <w:b w:val="0"/>
          <w:bCs w:val="0"/>
        </w:rPr>
        <w:t>Заголовки одного уровня оформляются однотипно.</w:t>
      </w:r>
    </w:p>
    <w:p w:rsidR="00CD502F" w:rsidRDefault="00CD502F">
      <w:pPr>
        <w:numPr>
          <w:ilvl w:val="1"/>
          <w:numId w:val="70"/>
        </w:numPr>
        <w:ind w:hanging="540"/>
        <w:jc w:val="both"/>
      </w:pPr>
      <w:r>
        <w:t xml:space="preserve">Главы нумеруют. Главы могут делиться на разделы и подразделы. Номер раздела состоит из номеров главы и номера раздела в главе, например: 1.2 (1 - номер главы, 2 - номер раздела), разделенных точкой. В конце номера точка не ставится. Аналогичным образом нумеруются и подразделы (например: 2.4.2 Анализ результатов). В нумерации после цифр идет пробел, а не табуляция. Заголовки разделов и подразделов следует печатать с абзацного отступа с прописной буквы, без точки в конце, не подчеркивая. </w:t>
      </w:r>
    </w:p>
    <w:p w:rsidR="00CD502F" w:rsidRDefault="00CD502F">
      <w:pPr>
        <w:numPr>
          <w:ilvl w:val="1"/>
          <w:numId w:val="71"/>
        </w:numPr>
        <w:ind w:hanging="540"/>
        <w:jc w:val="both"/>
      </w:pPr>
      <w:r>
        <w:t xml:space="preserve">Если заголовок не помещается на одной строке, то на нижнюю строку переносят слово полностью. Разрыв слов при переносе не допускается. </w:t>
      </w:r>
    </w:p>
    <w:p w:rsidR="00CD502F" w:rsidRDefault="00CD502F">
      <w:pPr>
        <w:numPr>
          <w:ilvl w:val="1"/>
          <w:numId w:val="72"/>
        </w:numPr>
        <w:ind w:hanging="540"/>
        <w:jc w:val="both"/>
      </w:pPr>
      <w:r>
        <w:t>Между текстом и заголовком второго и третьего уровня оставляют двойной межстрочный интервал (устанавливается в настройках абзаца, а не с помощью двойного нажатия клавиши Enter).</w:t>
      </w:r>
    </w:p>
    <w:p w:rsidR="00CD502F" w:rsidRDefault="00CD502F">
      <w:pPr>
        <w:numPr>
          <w:ilvl w:val="0"/>
          <w:numId w:val="68"/>
        </w:numPr>
        <w:shd w:val="clear" w:color="auto" w:fill="FFFFFF"/>
        <w:ind w:right="5"/>
        <w:jc w:val="both"/>
        <w:rPr>
          <w:b/>
          <w:bCs/>
        </w:rPr>
      </w:pPr>
      <w:r>
        <w:rPr>
          <w:b/>
          <w:bCs/>
        </w:rPr>
        <w:t>Оформление оглавления.</w:t>
      </w:r>
    </w:p>
    <w:p w:rsidR="00CD502F" w:rsidRDefault="00CD502F">
      <w:pPr>
        <w:numPr>
          <w:ilvl w:val="1"/>
          <w:numId w:val="68"/>
        </w:numPr>
        <w:shd w:val="clear" w:color="auto" w:fill="FFFFFF"/>
        <w:ind w:left="720" w:right="5" w:hanging="540"/>
        <w:jc w:val="both"/>
      </w:pPr>
      <w:r>
        <w:t xml:space="preserve">На втором листе помещается оглавление, где указываются основные разделы и подразделы работы и соответствующие им страницы. Заголовок ОГЛАВЛЕНИЕ пишется заглавными буквами посередине строки. </w:t>
      </w:r>
    </w:p>
    <w:p w:rsidR="00CD502F" w:rsidRDefault="00CD502F">
      <w:pPr>
        <w:numPr>
          <w:ilvl w:val="1"/>
          <w:numId w:val="68"/>
        </w:numPr>
        <w:shd w:val="clear" w:color="auto" w:fill="FFFFFF"/>
        <w:ind w:left="720" w:right="5" w:hanging="540"/>
        <w:jc w:val="both"/>
      </w:pPr>
      <w:r>
        <w:t xml:space="preserve">Наименования, включенные в оглавление, записывают строчными буквами, начиная с прописной буквы, допускается набор заголовков первого уровня заглавными буквами. </w:t>
      </w:r>
    </w:p>
    <w:p w:rsidR="00CD502F" w:rsidRDefault="00CD502F">
      <w:pPr>
        <w:numPr>
          <w:ilvl w:val="1"/>
          <w:numId w:val="68"/>
        </w:numPr>
        <w:shd w:val="clear" w:color="auto" w:fill="FFFFFF"/>
        <w:ind w:left="720" w:right="5" w:hanging="540"/>
        <w:jc w:val="both"/>
      </w:pPr>
      <w:r>
        <w:t>Заголовки в оглавлении должны точно повторять заголовки в тексте. Не допускается сокращать или давать заголовки в другой формулировке или последовательности. Последнее слово заголовка соединяют отточием с соответсвующим  ему номером страницы в правом столбце оглавления</w:t>
      </w:r>
    </w:p>
    <w:p w:rsidR="00CD502F" w:rsidRDefault="00CD502F">
      <w:pPr>
        <w:numPr>
          <w:ilvl w:val="0"/>
          <w:numId w:val="68"/>
        </w:numPr>
        <w:shd w:val="clear" w:color="auto" w:fill="FFFFFF"/>
        <w:ind w:right="5"/>
        <w:jc w:val="both"/>
        <w:rPr>
          <w:b/>
          <w:bCs/>
        </w:rPr>
      </w:pPr>
      <w:r>
        <w:rPr>
          <w:b/>
          <w:bCs/>
        </w:rPr>
        <w:t>Оформление рисунков.</w:t>
      </w:r>
    </w:p>
    <w:p w:rsidR="00CD502F" w:rsidRDefault="00CD502F">
      <w:pPr>
        <w:numPr>
          <w:ilvl w:val="1"/>
          <w:numId w:val="68"/>
        </w:numPr>
        <w:shd w:val="clear" w:color="auto" w:fill="FFFFFF"/>
        <w:ind w:left="720" w:right="5" w:hanging="540"/>
        <w:jc w:val="both"/>
      </w:pPr>
      <w:r>
        <w:t xml:space="preserve">К рисункам относятся все графические изображения (схемы, графики, фотографии, рисунки). На все рисунки в тексте должны быть даны ссылки. При ссылках на иллюстрацию следует писать «... в соответствии с рисунком 2», или «   см. Рисунок 1». Рисунки должны располагаться непосредственно после текста, в котором они упоминаются впервые, или на следующей странице. </w:t>
      </w:r>
    </w:p>
    <w:p w:rsidR="00CD502F" w:rsidRDefault="00CD502F">
      <w:pPr>
        <w:numPr>
          <w:ilvl w:val="1"/>
          <w:numId w:val="68"/>
        </w:numPr>
        <w:shd w:val="clear" w:color="auto" w:fill="FFFFFF"/>
        <w:ind w:left="720" w:right="5" w:hanging="540"/>
        <w:jc w:val="both"/>
      </w:pPr>
      <w:r>
        <w:t>Рисунки, за исключением рисунков приложений, следует нумеровать арабскими цифрами сквозной нумерацией.</w:t>
      </w:r>
    </w:p>
    <w:p w:rsidR="00CD502F" w:rsidRDefault="00CD502F">
      <w:pPr>
        <w:numPr>
          <w:ilvl w:val="1"/>
          <w:numId w:val="68"/>
        </w:numPr>
        <w:shd w:val="clear" w:color="auto" w:fill="FFFFFF"/>
        <w:ind w:left="720" w:right="5" w:hanging="540"/>
        <w:jc w:val="both"/>
      </w:pPr>
      <w:r>
        <w:t xml:space="preserve">Рисунок располагается с выравниванием по центру. Название пишется под рисунком с выравниванием по центру, шрифт написания как и у обычного текста. Слово «Рисунок» пишется полностью. Если рисунок один, то он обозначается «Рисунок 1». Если рисунков несколько, они должны иметь название. В этом случае подпись должна выглядеть так: «Рисунок 2 — Название». Точка в конце названия не ставится. </w:t>
      </w:r>
    </w:p>
    <w:p w:rsidR="00CD502F" w:rsidRDefault="00CD502F">
      <w:pPr>
        <w:numPr>
          <w:ilvl w:val="1"/>
          <w:numId w:val="68"/>
        </w:numPr>
        <w:shd w:val="clear" w:color="auto" w:fill="FFFFFF"/>
        <w:ind w:left="720" w:right="5" w:hanging="540"/>
        <w:jc w:val="both"/>
      </w:pPr>
      <w:r>
        <w:t>Если рисунков много,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rsidR="00CD502F" w:rsidRDefault="00CD502F">
      <w:pPr>
        <w:numPr>
          <w:ilvl w:val="1"/>
          <w:numId w:val="68"/>
        </w:numPr>
        <w:shd w:val="clear" w:color="auto" w:fill="FFFFFF"/>
        <w:ind w:left="720" w:right="5" w:hanging="540"/>
        <w:jc w:val="both"/>
      </w:pPr>
      <w:r>
        <w:t>Если в работе есть приложения, то рисунки каждого приложения обозначают отдельной нумерацией арабскими цифрами с добавлением впереди обозначение приложения (например: Рисунок А.3).</w:t>
      </w:r>
    </w:p>
    <w:p w:rsidR="00CD502F" w:rsidRDefault="00CD502F">
      <w:pPr>
        <w:numPr>
          <w:ilvl w:val="0"/>
          <w:numId w:val="68"/>
        </w:numPr>
        <w:shd w:val="clear" w:color="auto" w:fill="FFFFFF"/>
        <w:ind w:right="5"/>
        <w:jc w:val="both"/>
        <w:rPr>
          <w:b/>
          <w:bCs/>
        </w:rPr>
      </w:pPr>
      <w:r>
        <w:rPr>
          <w:b/>
          <w:bCs/>
        </w:rPr>
        <w:t>Оформление таблиц.</w:t>
      </w:r>
    </w:p>
    <w:p w:rsidR="00CD502F" w:rsidRDefault="00CD502F">
      <w:pPr>
        <w:numPr>
          <w:ilvl w:val="1"/>
          <w:numId w:val="68"/>
        </w:numPr>
        <w:shd w:val="clear" w:color="auto" w:fill="FFFFFF"/>
        <w:ind w:left="720" w:right="5" w:hanging="540"/>
        <w:jc w:val="both"/>
      </w:pPr>
      <w:r>
        <w:t>Таблицы применяют для лучшей наглядности и удобства сравнения показателей. Наименование таблицы, при его наличии, должно отражать ее содержание, быть точным, кратким. Наименование таблицы следует помещать над таблицей слева, без абзацного отступа в одну строку с ее номером через тире. Пример оформления таблицы приведен на рисунке 1.</w:t>
      </w:r>
    </w:p>
    <w:p w:rsidR="00CD502F" w:rsidRDefault="00CD502F">
      <w:pPr>
        <w:numPr>
          <w:ilvl w:val="1"/>
          <w:numId w:val="68"/>
        </w:numPr>
        <w:shd w:val="clear" w:color="auto" w:fill="FFFFFF"/>
        <w:ind w:right="5" w:hanging="612"/>
        <w:jc w:val="both"/>
      </w:pPr>
      <w:r>
        <w:t>Таблицу следует располагать в работее непосредственно после текста, в котором она упоминается впервые, или на следующей странице. На все таблицы должны быть ссылки в тексте. При ссылке следует писать слово «таблица» с указанием ее номера.</w:t>
      </w:r>
    </w:p>
    <w:p w:rsidR="00CD502F" w:rsidRDefault="00CD502F">
      <w:pPr>
        <w:numPr>
          <w:ilvl w:val="1"/>
          <w:numId w:val="68"/>
        </w:numPr>
        <w:shd w:val="clear" w:color="auto" w:fill="FFFFFF"/>
        <w:ind w:right="5" w:hanging="612"/>
        <w:jc w:val="both"/>
      </w:pPr>
      <w: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w:t>
      </w:r>
    </w:p>
    <w:p w:rsidR="00CD502F" w:rsidRDefault="00CD502F">
      <w:pPr>
        <w:pStyle w:val="Heading7"/>
        <w:tabs>
          <w:tab w:val="clear" w:pos="4395"/>
          <w:tab w:val="left" w:pos="3828"/>
        </w:tabs>
        <w:spacing w:after="0"/>
        <w:ind w:firstLine="1134"/>
        <w:rPr>
          <w:sz w:val="24"/>
          <w:szCs w:val="24"/>
        </w:rPr>
      </w:pPr>
      <w:r>
        <w:rPr>
          <w:sz w:val="24"/>
          <w:szCs w:val="24"/>
        </w:rPr>
        <w:t>Таблица ___________   -</w:t>
      </w:r>
      <w:r>
        <w:rPr>
          <w:sz w:val="24"/>
          <w:szCs w:val="24"/>
        </w:rPr>
        <w:tab/>
        <w:t>_________________</w:t>
      </w:r>
    </w:p>
    <w:p w:rsidR="00CD502F" w:rsidRDefault="00CD502F">
      <w:pPr>
        <w:tabs>
          <w:tab w:val="left" w:pos="3969"/>
        </w:tabs>
        <w:spacing w:after="120"/>
        <w:ind w:firstLine="2410"/>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44.15pt;margin-top:17.15pt;width:6pt;height:24pt;z-index:251657216"/>
        </w:pict>
      </w:r>
      <w:r>
        <w:t>номер</w:t>
      </w:r>
      <w:r>
        <w:tab/>
        <w:t>наименование таблицы</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1985"/>
        <w:gridCol w:w="1164"/>
        <w:gridCol w:w="1165"/>
        <w:gridCol w:w="1164"/>
        <w:gridCol w:w="901"/>
        <w:gridCol w:w="2693"/>
      </w:tblGrid>
      <w:tr w:rsidR="00CD502F">
        <w:trPr>
          <w:cantSplit/>
        </w:trPr>
        <w:tc>
          <w:tcPr>
            <w:tcW w:w="1242" w:type="dxa"/>
            <w:vMerge w:val="restart"/>
            <w:tcBorders>
              <w:top w:val="nil"/>
              <w:left w:val="nil"/>
            </w:tcBorders>
          </w:tcPr>
          <w:p w:rsidR="00CD502F" w:rsidRDefault="00CD502F">
            <w:pPr>
              <w:tabs>
                <w:tab w:val="left" w:pos="4536"/>
              </w:tabs>
              <w:spacing w:before="120"/>
            </w:pPr>
            <w:r>
              <w:t>Головка</w:t>
            </w:r>
          </w:p>
        </w:tc>
        <w:tc>
          <w:tcPr>
            <w:tcW w:w="1985" w:type="dxa"/>
            <w:vMerge w:val="restart"/>
          </w:tcPr>
          <w:p w:rsidR="00CD502F" w:rsidRDefault="00CD502F">
            <w:pPr>
              <w:tabs>
                <w:tab w:val="left" w:pos="4536"/>
              </w:tabs>
              <w:jc w:val="both"/>
            </w:pPr>
          </w:p>
        </w:tc>
        <w:tc>
          <w:tcPr>
            <w:tcW w:w="2329" w:type="dxa"/>
            <w:gridSpan w:val="2"/>
          </w:tcPr>
          <w:p w:rsidR="00CD502F" w:rsidRDefault="00CD502F">
            <w:pPr>
              <w:tabs>
                <w:tab w:val="left" w:pos="4536"/>
              </w:tabs>
              <w:jc w:val="both"/>
            </w:pPr>
          </w:p>
        </w:tc>
        <w:tc>
          <w:tcPr>
            <w:tcW w:w="2065" w:type="dxa"/>
            <w:gridSpan w:val="2"/>
          </w:tcPr>
          <w:p w:rsidR="00CD502F" w:rsidRDefault="00CD502F">
            <w:pPr>
              <w:tabs>
                <w:tab w:val="left" w:pos="4536"/>
              </w:tabs>
              <w:jc w:val="both"/>
            </w:pPr>
          </w:p>
        </w:tc>
        <w:tc>
          <w:tcPr>
            <w:tcW w:w="2693" w:type="dxa"/>
            <w:vMerge w:val="restart"/>
            <w:tcBorders>
              <w:top w:val="nil"/>
              <w:right w:val="nil"/>
            </w:tcBorders>
          </w:tcPr>
          <w:p w:rsidR="00CD502F" w:rsidRDefault="00CD502F">
            <w:pPr>
              <w:tabs>
                <w:tab w:val="left" w:pos="4536"/>
              </w:tabs>
              <w:jc w:val="both"/>
            </w:pPr>
            <w:r>
              <w:t>}  Заголовки граф</w:t>
            </w:r>
          </w:p>
          <w:p w:rsidR="00CD502F" w:rsidRDefault="00CD502F">
            <w:pPr>
              <w:tabs>
                <w:tab w:val="left" w:pos="4536"/>
              </w:tabs>
              <w:jc w:val="both"/>
            </w:pPr>
            <w:r>
              <w:t>}  Подзаголовки граф</w:t>
            </w:r>
          </w:p>
          <w:p w:rsidR="00CD502F" w:rsidRDefault="00CD502F">
            <w:pPr>
              <w:tabs>
                <w:tab w:val="left" w:pos="4536"/>
              </w:tabs>
              <w:ind w:firstLine="337"/>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1pt;margin-top:2.7pt;width:6pt;height:24pt;z-index:251656192"/>
              </w:pict>
            </w:r>
            <w:r>
              <w:t>Строки</w:t>
            </w:r>
          </w:p>
          <w:p w:rsidR="00CD502F" w:rsidRDefault="00CD502F">
            <w:pPr>
              <w:tabs>
                <w:tab w:val="left" w:pos="4536"/>
              </w:tabs>
              <w:jc w:val="both"/>
            </w:pPr>
            <w:r>
              <w:t xml:space="preserve">  (горизонтальные</w:t>
            </w:r>
          </w:p>
          <w:p w:rsidR="00CD502F" w:rsidRDefault="00CD502F">
            <w:pPr>
              <w:tabs>
                <w:tab w:val="left" w:pos="4536"/>
              </w:tabs>
              <w:jc w:val="both"/>
            </w:pPr>
            <w:r>
              <w:t xml:space="preserve">   ряды)</w:t>
            </w:r>
          </w:p>
        </w:tc>
      </w:tr>
      <w:tr w:rsidR="00CD502F">
        <w:trPr>
          <w:cantSplit/>
        </w:trPr>
        <w:tc>
          <w:tcPr>
            <w:tcW w:w="1242" w:type="dxa"/>
            <w:vMerge/>
            <w:tcBorders>
              <w:left w:val="nil"/>
            </w:tcBorders>
          </w:tcPr>
          <w:p w:rsidR="00CD502F" w:rsidRDefault="00CD502F">
            <w:pPr>
              <w:tabs>
                <w:tab w:val="left" w:pos="4536"/>
              </w:tabs>
              <w:jc w:val="both"/>
            </w:pPr>
          </w:p>
        </w:tc>
        <w:tc>
          <w:tcPr>
            <w:tcW w:w="1985" w:type="dxa"/>
            <w:vMerge/>
          </w:tcPr>
          <w:p w:rsidR="00CD502F" w:rsidRDefault="00CD502F">
            <w:pPr>
              <w:tabs>
                <w:tab w:val="left" w:pos="4536"/>
              </w:tabs>
              <w:jc w:val="both"/>
            </w:pPr>
          </w:p>
        </w:tc>
        <w:tc>
          <w:tcPr>
            <w:tcW w:w="1164" w:type="dxa"/>
          </w:tcPr>
          <w:p w:rsidR="00CD502F" w:rsidRDefault="00CD502F">
            <w:pPr>
              <w:tabs>
                <w:tab w:val="left" w:pos="4536"/>
              </w:tabs>
              <w:jc w:val="both"/>
            </w:pPr>
          </w:p>
        </w:tc>
        <w:tc>
          <w:tcPr>
            <w:tcW w:w="1165" w:type="dxa"/>
          </w:tcPr>
          <w:p w:rsidR="00CD502F" w:rsidRDefault="00CD502F">
            <w:pPr>
              <w:tabs>
                <w:tab w:val="left" w:pos="4536"/>
              </w:tabs>
              <w:jc w:val="both"/>
            </w:pPr>
          </w:p>
        </w:tc>
        <w:tc>
          <w:tcPr>
            <w:tcW w:w="1164" w:type="dxa"/>
          </w:tcPr>
          <w:p w:rsidR="00CD502F" w:rsidRDefault="00CD502F">
            <w:pPr>
              <w:tabs>
                <w:tab w:val="left" w:pos="4536"/>
              </w:tabs>
              <w:jc w:val="both"/>
            </w:pPr>
          </w:p>
        </w:tc>
        <w:tc>
          <w:tcPr>
            <w:tcW w:w="901" w:type="dxa"/>
          </w:tcPr>
          <w:p w:rsidR="00CD502F" w:rsidRDefault="00CD502F">
            <w:pPr>
              <w:tabs>
                <w:tab w:val="left" w:pos="4536"/>
              </w:tabs>
              <w:jc w:val="both"/>
            </w:pPr>
          </w:p>
        </w:tc>
        <w:tc>
          <w:tcPr>
            <w:tcW w:w="2693" w:type="dxa"/>
            <w:vMerge/>
            <w:tcBorders>
              <w:right w:val="nil"/>
            </w:tcBorders>
          </w:tcPr>
          <w:p w:rsidR="00CD502F" w:rsidRDefault="00CD502F">
            <w:pPr>
              <w:tabs>
                <w:tab w:val="left" w:pos="4536"/>
              </w:tabs>
              <w:jc w:val="both"/>
            </w:pPr>
          </w:p>
        </w:tc>
      </w:tr>
      <w:tr w:rsidR="00CD502F">
        <w:trPr>
          <w:cantSplit/>
        </w:trPr>
        <w:tc>
          <w:tcPr>
            <w:tcW w:w="1242" w:type="dxa"/>
            <w:vMerge/>
            <w:tcBorders>
              <w:left w:val="nil"/>
            </w:tcBorders>
          </w:tcPr>
          <w:p w:rsidR="00CD502F" w:rsidRDefault="00CD502F">
            <w:pPr>
              <w:tabs>
                <w:tab w:val="left" w:pos="4536"/>
              </w:tabs>
              <w:jc w:val="both"/>
            </w:pPr>
          </w:p>
        </w:tc>
        <w:tc>
          <w:tcPr>
            <w:tcW w:w="1985" w:type="dxa"/>
          </w:tcPr>
          <w:p w:rsidR="00CD502F" w:rsidRDefault="00CD502F">
            <w:pPr>
              <w:tabs>
                <w:tab w:val="left" w:pos="4536"/>
              </w:tabs>
              <w:jc w:val="both"/>
            </w:pPr>
          </w:p>
        </w:tc>
        <w:tc>
          <w:tcPr>
            <w:tcW w:w="1164" w:type="dxa"/>
          </w:tcPr>
          <w:p w:rsidR="00CD502F" w:rsidRDefault="00CD502F">
            <w:pPr>
              <w:tabs>
                <w:tab w:val="left" w:pos="4536"/>
              </w:tabs>
              <w:jc w:val="both"/>
            </w:pPr>
          </w:p>
        </w:tc>
        <w:tc>
          <w:tcPr>
            <w:tcW w:w="1165" w:type="dxa"/>
          </w:tcPr>
          <w:p w:rsidR="00CD502F" w:rsidRDefault="00CD502F">
            <w:pPr>
              <w:tabs>
                <w:tab w:val="left" w:pos="4536"/>
              </w:tabs>
              <w:jc w:val="both"/>
            </w:pPr>
          </w:p>
        </w:tc>
        <w:tc>
          <w:tcPr>
            <w:tcW w:w="1164" w:type="dxa"/>
          </w:tcPr>
          <w:p w:rsidR="00CD502F" w:rsidRDefault="00CD502F">
            <w:pPr>
              <w:tabs>
                <w:tab w:val="left" w:pos="4536"/>
              </w:tabs>
              <w:jc w:val="both"/>
            </w:pPr>
          </w:p>
        </w:tc>
        <w:tc>
          <w:tcPr>
            <w:tcW w:w="901" w:type="dxa"/>
          </w:tcPr>
          <w:p w:rsidR="00CD502F" w:rsidRDefault="00CD502F">
            <w:pPr>
              <w:tabs>
                <w:tab w:val="left" w:pos="4536"/>
              </w:tabs>
              <w:jc w:val="both"/>
            </w:pPr>
          </w:p>
        </w:tc>
        <w:tc>
          <w:tcPr>
            <w:tcW w:w="2693" w:type="dxa"/>
            <w:vMerge/>
            <w:tcBorders>
              <w:right w:val="nil"/>
            </w:tcBorders>
          </w:tcPr>
          <w:p w:rsidR="00CD502F" w:rsidRDefault="00CD502F">
            <w:pPr>
              <w:tabs>
                <w:tab w:val="left" w:pos="4536"/>
              </w:tabs>
              <w:jc w:val="both"/>
            </w:pPr>
          </w:p>
        </w:tc>
      </w:tr>
      <w:tr w:rsidR="00CD502F">
        <w:trPr>
          <w:cantSplit/>
        </w:trPr>
        <w:tc>
          <w:tcPr>
            <w:tcW w:w="1242" w:type="dxa"/>
            <w:vMerge/>
            <w:tcBorders>
              <w:left w:val="nil"/>
              <w:bottom w:val="nil"/>
            </w:tcBorders>
          </w:tcPr>
          <w:p w:rsidR="00CD502F" w:rsidRDefault="00CD502F">
            <w:pPr>
              <w:tabs>
                <w:tab w:val="left" w:pos="4536"/>
              </w:tabs>
              <w:jc w:val="both"/>
            </w:pPr>
          </w:p>
        </w:tc>
        <w:tc>
          <w:tcPr>
            <w:tcW w:w="1985" w:type="dxa"/>
          </w:tcPr>
          <w:p w:rsidR="00CD502F" w:rsidRDefault="00CD502F">
            <w:pPr>
              <w:tabs>
                <w:tab w:val="left" w:pos="4536"/>
              </w:tabs>
              <w:jc w:val="both"/>
            </w:pPr>
          </w:p>
        </w:tc>
        <w:tc>
          <w:tcPr>
            <w:tcW w:w="1164" w:type="dxa"/>
          </w:tcPr>
          <w:p w:rsidR="00CD502F" w:rsidRDefault="00CD502F">
            <w:pPr>
              <w:tabs>
                <w:tab w:val="left" w:pos="4536"/>
              </w:tabs>
              <w:jc w:val="both"/>
            </w:pPr>
          </w:p>
        </w:tc>
        <w:tc>
          <w:tcPr>
            <w:tcW w:w="1165" w:type="dxa"/>
          </w:tcPr>
          <w:p w:rsidR="00CD502F" w:rsidRDefault="00CD502F">
            <w:pPr>
              <w:tabs>
                <w:tab w:val="left" w:pos="4536"/>
              </w:tabs>
              <w:jc w:val="both"/>
            </w:pPr>
          </w:p>
        </w:tc>
        <w:tc>
          <w:tcPr>
            <w:tcW w:w="1164" w:type="dxa"/>
          </w:tcPr>
          <w:p w:rsidR="00CD502F" w:rsidRDefault="00CD502F">
            <w:pPr>
              <w:tabs>
                <w:tab w:val="left" w:pos="4536"/>
              </w:tabs>
              <w:jc w:val="both"/>
            </w:pPr>
          </w:p>
        </w:tc>
        <w:tc>
          <w:tcPr>
            <w:tcW w:w="901" w:type="dxa"/>
          </w:tcPr>
          <w:p w:rsidR="00CD502F" w:rsidRDefault="00CD502F">
            <w:pPr>
              <w:tabs>
                <w:tab w:val="left" w:pos="4536"/>
              </w:tabs>
              <w:jc w:val="both"/>
            </w:pPr>
          </w:p>
        </w:tc>
        <w:tc>
          <w:tcPr>
            <w:tcW w:w="2693" w:type="dxa"/>
            <w:vMerge/>
            <w:tcBorders>
              <w:bottom w:val="nil"/>
              <w:right w:val="nil"/>
            </w:tcBorders>
          </w:tcPr>
          <w:p w:rsidR="00CD502F" w:rsidRDefault="00CD502F">
            <w:pPr>
              <w:tabs>
                <w:tab w:val="left" w:pos="4536"/>
              </w:tabs>
              <w:jc w:val="both"/>
            </w:pPr>
          </w:p>
        </w:tc>
      </w:tr>
    </w:tbl>
    <w:p w:rsidR="00CD502F" w:rsidRDefault="00CD502F">
      <w:pPr>
        <w:tabs>
          <w:tab w:val="left" w:pos="4536"/>
        </w:tabs>
        <w:jc w:val="both"/>
      </w:pPr>
      <w:r>
        <w:rPr>
          <w:noProof/>
        </w:rPr>
        <w:pict>
          <v:shape id="_x0000_s1028" type="#_x0000_t87" style="position:absolute;left:0;text-align:left;margin-left:269.15pt;margin-top:-105.6pt;width:6pt;height:228pt;rotation:270;z-index:251659264;mso-position-horizontal-relative:text;mso-position-vertical-relative:text"/>
        </w:pict>
      </w:r>
      <w:r>
        <w:rPr>
          <w:noProof/>
        </w:rPr>
        <w:pict>
          <v:shape id="_x0000_s1029" type="#_x0000_t87" style="position:absolute;left:0;text-align:left;margin-left:101.15pt;margin-top:-39.6pt;width:6pt;height:96pt;rotation:270;z-index:251658240;mso-position-horizontal-relative:text;mso-position-vertical-relative:text" adj="2069,10788"/>
        </w:pict>
      </w:r>
    </w:p>
    <w:p w:rsidR="00CD502F" w:rsidRDefault="00CD502F">
      <w:pPr>
        <w:pStyle w:val="Heading8"/>
        <w:tabs>
          <w:tab w:val="clear" w:pos="1418"/>
          <w:tab w:val="left" w:pos="709"/>
          <w:tab w:val="left" w:pos="4678"/>
        </w:tabs>
        <w:rPr>
          <w:sz w:val="24"/>
          <w:szCs w:val="24"/>
        </w:rPr>
      </w:pPr>
      <w:r>
        <w:rPr>
          <w:sz w:val="24"/>
          <w:szCs w:val="24"/>
        </w:rPr>
        <w:tab/>
        <w:t xml:space="preserve">      Боковик (графа</w:t>
      </w:r>
      <w:r>
        <w:rPr>
          <w:sz w:val="24"/>
          <w:szCs w:val="24"/>
        </w:rPr>
        <w:tab/>
        <w:t>Графа (колонки)</w:t>
      </w:r>
    </w:p>
    <w:p w:rsidR="00CD502F" w:rsidRDefault="00CD502F">
      <w:pPr>
        <w:tabs>
          <w:tab w:val="left" w:pos="993"/>
        </w:tabs>
        <w:jc w:val="both"/>
      </w:pPr>
      <w:r>
        <w:tab/>
        <w:t xml:space="preserve"> для заголовков)</w:t>
      </w:r>
    </w:p>
    <w:p w:rsidR="00CD502F" w:rsidRDefault="00CD502F">
      <w:pPr>
        <w:pStyle w:val="Heading9"/>
        <w:rPr>
          <w:sz w:val="24"/>
          <w:szCs w:val="24"/>
        </w:rPr>
      </w:pPr>
      <w:r>
        <w:rPr>
          <w:sz w:val="24"/>
          <w:szCs w:val="24"/>
        </w:rPr>
        <w:t>Рисунок 1</w:t>
      </w:r>
    </w:p>
    <w:p w:rsidR="00CD502F" w:rsidRDefault="00CD502F">
      <w:pPr>
        <w:tabs>
          <w:tab w:val="left" w:pos="1418"/>
        </w:tabs>
        <w:jc w:val="both"/>
      </w:pPr>
    </w:p>
    <w:p w:rsidR="00CD502F" w:rsidRDefault="00CD502F">
      <w:pPr>
        <w:numPr>
          <w:ilvl w:val="1"/>
          <w:numId w:val="68"/>
        </w:numPr>
        <w:shd w:val="clear" w:color="auto" w:fill="FFFFFF"/>
        <w:ind w:right="5" w:hanging="612"/>
        <w:jc w:val="both"/>
      </w:pPr>
      <w:r>
        <w:t>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rsidR="00CD502F" w:rsidRDefault="00CD502F">
      <w:pPr>
        <w:numPr>
          <w:ilvl w:val="1"/>
          <w:numId w:val="68"/>
        </w:numPr>
        <w:shd w:val="clear" w:color="auto" w:fill="FFFFFF"/>
        <w:ind w:right="5" w:hanging="612"/>
        <w:jc w:val="both"/>
      </w:pPr>
      <w:r>
        <w:t>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w:t>
      </w:r>
    </w:p>
    <w:p w:rsidR="00CD502F" w:rsidRDefault="00CD502F">
      <w:pPr>
        <w:numPr>
          <w:ilvl w:val="1"/>
          <w:numId w:val="68"/>
        </w:numPr>
        <w:shd w:val="clear" w:color="auto" w:fill="FFFFFF"/>
        <w:ind w:right="5" w:hanging="612"/>
        <w:jc w:val="both"/>
      </w:pPr>
      <w:r>
        <w:t>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Таблицы каждого приложения обозначают отдельной нумерацией арабскими цифрами с добавлением перед цифрой обозначения приложения.Если в отчете одна таблица, то она должна быть обозначена «Таблица 1» или «Таблица В.1», если она приведена в приложении В.</w:t>
      </w:r>
    </w:p>
    <w:p w:rsidR="00CD502F" w:rsidRDefault="00CD502F">
      <w:pPr>
        <w:numPr>
          <w:ilvl w:val="1"/>
          <w:numId w:val="68"/>
        </w:numPr>
        <w:shd w:val="clear" w:color="auto" w:fill="FFFFFF"/>
        <w:ind w:right="5" w:hanging="612"/>
        <w:jc w:val="both"/>
      </w:pPr>
      <w:r>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CD502F" w:rsidRDefault="00CD502F">
      <w:pPr>
        <w:numPr>
          <w:ilvl w:val="1"/>
          <w:numId w:val="68"/>
        </w:numPr>
        <w:shd w:val="clear" w:color="auto" w:fill="FFFFFF"/>
        <w:ind w:right="5" w:hanging="612"/>
        <w:jc w:val="both"/>
      </w:pPr>
      <w:r>
        <w:t>Допускается применять размер шрифта в таблице меньший, чем в тексте. 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CD502F" w:rsidRDefault="00CD502F">
      <w:pPr>
        <w:numPr>
          <w:ilvl w:val="1"/>
          <w:numId w:val="68"/>
        </w:numPr>
        <w:shd w:val="clear" w:color="auto" w:fill="FFFFFF"/>
        <w:ind w:right="5" w:hanging="612"/>
        <w:jc w:val="both"/>
      </w:pPr>
      <w:r>
        <w:t>Таблицы слева, справа и снизу ограничивают линиями. 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Головка таблицы должна быть отделена линией от остальной части таблицы.</w:t>
      </w:r>
    </w:p>
    <w:p w:rsidR="00CD502F" w:rsidRDefault="00CD502F">
      <w:pPr>
        <w:numPr>
          <w:ilvl w:val="0"/>
          <w:numId w:val="68"/>
        </w:numPr>
        <w:shd w:val="clear" w:color="auto" w:fill="FFFFFF"/>
        <w:ind w:right="5"/>
        <w:jc w:val="both"/>
        <w:rPr>
          <w:b/>
          <w:bCs/>
        </w:rPr>
      </w:pPr>
      <w:r>
        <w:rPr>
          <w:b/>
          <w:bCs/>
        </w:rPr>
        <w:t>Примечания и сноски.</w:t>
      </w:r>
    </w:p>
    <w:p w:rsidR="00CD502F" w:rsidRDefault="00CD502F">
      <w:pPr>
        <w:numPr>
          <w:ilvl w:val="1"/>
          <w:numId w:val="68"/>
        </w:numPr>
        <w:shd w:val="clear" w:color="auto" w:fill="FFFFFF"/>
        <w:ind w:right="5" w:hanging="612"/>
        <w:jc w:val="both"/>
      </w:pPr>
      <w:r>
        <w:t>Примечания приводят в отчетах, если необходимы пояснения или справочные данные к содержанию текста, таблиц или графического материала. Примечания следует помещать непосредственно после текстового, графического материала или в таблице, к которым относятся эти примечания.</w:t>
      </w:r>
    </w:p>
    <w:p w:rsidR="00CD502F" w:rsidRDefault="00CD502F">
      <w:pPr>
        <w:numPr>
          <w:ilvl w:val="1"/>
          <w:numId w:val="68"/>
        </w:numPr>
        <w:shd w:val="clear" w:color="auto" w:fill="FFFFFF"/>
        <w:ind w:right="5" w:hanging="612"/>
        <w:jc w:val="both"/>
      </w:pPr>
      <w:r>
        <w:t>Слово «Примечание» следует печатать с прописной буквы с абзацного отступа и не подчеркивать. Если примечание одно, то после слова «Примечание» ставится тире и примечание печатается с прописной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над линией, обозначающей окончание таблицы.</w:t>
      </w:r>
    </w:p>
    <w:p w:rsidR="00CD502F" w:rsidRDefault="00CD502F">
      <w:pPr>
        <w:pStyle w:val="Heading4"/>
      </w:pPr>
      <w:r>
        <w:t>Пример 1</w:t>
      </w:r>
    </w:p>
    <w:p w:rsidR="00CD502F" w:rsidRDefault="00CD502F">
      <w:pPr>
        <w:pStyle w:val="BodyTextIndent3"/>
      </w:pPr>
      <w:r>
        <w:t>Примечание -_________________________________________________________</w:t>
      </w:r>
    </w:p>
    <w:p w:rsidR="00CD502F" w:rsidRDefault="00CD502F">
      <w:pPr>
        <w:ind w:firstLine="567"/>
        <w:jc w:val="both"/>
      </w:pPr>
    </w:p>
    <w:p w:rsidR="00CD502F" w:rsidRDefault="00CD502F">
      <w:pPr>
        <w:ind w:firstLine="567"/>
        <w:jc w:val="both"/>
      </w:pPr>
      <w:r>
        <w:rPr>
          <w:i/>
          <w:iCs/>
        </w:rPr>
        <w:t>Пример 2</w:t>
      </w:r>
    </w:p>
    <w:p w:rsidR="00CD502F" w:rsidRDefault="00CD502F">
      <w:pPr>
        <w:pStyle w:val="Heading3"/>
        <w:ind w:firstLine="720"/>
        <w:rPr>
          <w:b w:val="0"/>
          <w:bCs w:val="0"/>
        </w:rPr>
      </w:pPr>
      <w:r>
        <w:rPr>
          <w:b w:val="0"/>
          <w:bCs w:val="0"/>
        </w:rPr>
        <w:t>Примечания</w:t>
      </w:r>
    </w:p>
    <w:p w:rsidR="00CD502F" w:rsidRDefault="00CD502F">
      <w:pPr>
        <w:ind w:firstLine="567"/>
        <w:jc w:val="both"/>
      </w:pPr>
      <w:r>
        <w:t>1_______________________________________________________</w:t>
      </w:r>
    </w:p>
    <w:p w:rsidR="00CD502F" w:rsidRDefault="00CD502F">
      <w:pPr>
        <w:pStyle w:val="FR2"/>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2_______________________________________________________</w:t>
      </w:r>
    </w:p>
    <w:p w:rsidR="00CD502F" w:rsidRDefault="00CD502F">
      <w:pPr>
        <w:pStyle w:val="FR2"/>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3_______________________________________________________</w:t>
      </w:r>
    </w:p>
    <w:p w:rsidR="00CD502F" w:rsidRDefault="00CD502F">
      <w:pPr>
        <w:pStyle w:val="FR2"/>
        <w:ind w:left="0" w:firstLine="567"/>
        <w:rPr>
          <w:rFonts w:ascii="Times New Roman" w:hAnsi="Times New Roman" w:cs="Times New Roman"/>
          <w:b w:val="0"/>
          <w:bCs w:val="0"/>
          <w:sz w:val="24"/>
          <w:szCs w:val="24"/>
        </w:rPr>
      </w:pPr>
    </w:p>
    <w:p w:rsidR="00CD502F" w:rsidRDefault="00CD502F">
      <w:pPr>
        <w:numPr>
          <w:ilvl w:val="1"/>
          <w:numId w:val="68"/>
        </w:numPr>
        <w:shd w:val="clear" w:color="auto" w:fill="FFFFFF"/>
        <w:ind w:right="5" w:hanging="612"/>
        <w:jc w:val="both"/>
      </w:pPr>
      <w:r>
        <w:t>При необходимости дополнительного пояснения в работе его допускается оформлять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Применять более трех звездочек на странице не допускается.</w:t>
      </w:r>
    </w:p>
    <w:p w:rsidR="00CD502F" w:rsidRDefault="00CD502F">
      <w:pPr>
        <w:numPr>
          <w:ilvl w:val="1"/>
          <w:numId w:val="68"/>
        </w:numPr>
        <w:shd w:val="clear" w:color="auto" w:fill="FFFFFF"/>
        <w:ind w:right="5" w:hanging="612"/>
        <w:jc w:val="both"/>
      </w:pPr>
      <w:r>
        <w:t>Сноску располагают в конце страницы с абзацного отступа, отделяя от текста короткой горизонтальной линией слева. Сноску к таблице располагают в конце таблицы над линией, обозначающей окончание таблицы.</w:t>
      </w:r>
    </w:p>
    <w:p w:rsidR="00CD502F" w:rsidRDefault="00CD502F">
      <w:pPr>
        <w:numPr>
          <w:ilvl w:val="0"/>
          <w:numId w:val="68"/>
        </w:numPr>
        <w:shd w:val="clear" w:color="auto" w:fill="FFFFFF"/>
        <w:ind w:right="5"/>
        <w:jc w:val="both"/>
        <w:rPr>
          <w:b/>
          <w:bCs/>
        </w:rPr>
      </w:pPr>
      <w:r>
        <w:rPr>
          <w:b/>
          <w:bCs/>
        </w:rPr>
        <w:t>Оформление формул и уравнений.</w:t>
      </w:r>
    </w:p>
    <w:p w:rsidR="00CD502F" w:rsidRDefault="00CD502F">
      <w:pPr>
        <w:numPr>
          <w:ilvl w:val="1"/>
          <w:numId w:val="68"/>
        </w:numPr>
        <w:shd w:val="clear" w:color="auto" w:fill="FFFFFF"/>
        <w:ind w:right="5" w:hanging="612"/>
        <w:jc w:val="both"/>
      </w:pPr>
      <w: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r>
        <w:rPr>
          <w:rStyle w:val="4TimesNewRoman"/>
          <w:b w:val="0"/>
          <w:bCs w:val="0"/>
        </w:rPr>
        <w:t xml:space="preserve"> При расшифровке формулы после каждой фразы следует ставить точку с запятой. Значение каждого символа приводится с новой строки. Первую строку начинают со слова «где». Двоеточие после слова «где» не ставят, </w:t>
      </w:r>
      <w:r>
        <w:rPr>
          <w:rStyle w:val="4TimesNewRoman"/>
          <w:b w:val="0"/>
          <w:bCs w:val="0"/>
          <w:i/>
          <w:iCs/>
          <w:u w:val="single"/>
        </w:rPr>
        <w:t>например</w:t>
      </w:r>
      <w:r>
        <w:rPr>
          <w:rStyle w:val="4TimesNewRoman"/>
          <w:b w:val="0"/>
          <w:bCs w:val="0"/>
          <w:u w:val="single"/>
        </w:rPr>
        <w:t>:</w:t>
      </w:r>
    </w:p>
    <w:p w:rsidR="00CD502F" w:rsidRDefault="00CD502F">
      <w:pPr>
        <w:pStyle w:val="41"/>
        <w:shd w:val="clear" w:color="auto" w:fill="auto"/>
        <w:spacing w:before="0" w:line="240" w:lineRule="auto"/>
        <w:ind w:firstLine="709"/>
        <w:rPr>
          <w:rStyle w:val="4TimesNewRoman"/>
          <w:i/>
          <w:iCs/>
          <w:lang w:val="en-US"/>
        </w:rPr>
      </w:pPr>
      <w:r>
        <w:object w:dxaOrig="8185" w:dyaOrig="744">
          <v:shape id="_x0000_i1026" type="#_x0000_t75" style="width:409.2pt;height:37.2pt" o:ole="">
            <v:imagedata r:id="rId8" o:title=""/>
          </v:shape>
          <o:OLEObject Type="Embed" ProgID="Paint.Picture" ShapeID="_x0000_i1026" DrawAspect="Content" ObjectID="_1678483628" r:id="rId9"/>
        </w:object>
      </w:r>
    </w:p>
    <w:p w:rsidR="00CD502F" w:rsidRDefault="00CD502F">
      <w:pPr>
        <w:pStyle w:val="310"/>
        <w:shd w:val="clear" w:color="auto" w:fill="auto"/>
        <w:spacing w:after="0" w:line="240" w:lineRule="auto"/>
        <w:ind w:firstLine="709"/>
        <w:jc w:val="both"/>
        <w:rPr>
          <w:sz w:val="24"/>
          <w:szCs w:val="24"/>
        </w:rPr>
      </w:pPr>
      <w:r>
        <w:rPr>
          <w:sz w:val="24"/>
          <w:szCs w:val="24"/>
        </w:rPr>
        <w:t xml:space="preserve">где </w:t>
      </w:r>
      <w:r>
        <w:rPr>
          <w:rStyle w:val="311"/>
          <w:sz w:val="24"/>
          <w:szCs w:val="24"/>
        </w:rPr>
        <w:t>PWC</w:t>
      </w:r>
      <w:r>
        <w:rPr>
          <w:sz w:val="24"/>
          <w:szCs w:val="24"/>
          <w:lang w:eastAsia="en-US"/>
        </w:rPr>
        <w:t xml:space="preserve"> </w:t>
      </w:r>
      <w:r>
        <w:rPr>
          <w:sz w:val="24"/>
          <w:szCs w:val="24"/>
        </w:rPr>
        <w:t>— физическая работоспособность;</w:t>
      </w:r>
    </w:p>
    <w:p w:rsidR="00CD502F" w:rsidRDefault="00CD502F">
      <w:pPr>
        <w:pStyle w:val="310"/>
        <w:shd w:val="clear" w:color="auto" w:fill="auto"/>
        <w:spacing w:after="0" w:line="240" w:lineRule="auto"/>
        <w:ind w:firstLine="709"/>
        <w:jc w:val="both"/>
        <w:rPr>
          <w:sz w:val="24"/>
          <w:szCs w:val="24"/>
        </w:rPr>
      </w:pPr>
      <w:r>
        <w:rPr>
          <w:i/>
          <w:iCs/>
          <w:sz w:val="24"/>
          <w:szCs w:val="24"/>
          <w:lang w:val="en-US" w:eastAsia="en-US"/>
        </w:rPr>
        <w:t>N</w:t>
      </w:r>
      <w:r>
        <w:rPr>
          <w:i/>
          <w:iCs/>
          <w:sz w:val="24"/>
          <w:szCs w:val="24"/>
          <w:vertAlign w:val="subscript"/>
          <w:lang w:eastAsia="en-US"/>
        </w:rPr>
        <w:t>1</w:t>
      </w:r>
      <w:r>
        <w:rPr>
          <w:i/>
          <w:iCs/>
          <w:sz w:val="24"/>
          <w:szCs w:val="24"/>
          <w:lang w:eastAsia="en-US"/>
        </w:rPr>
        <w:t xml:space="preserve"> </w:t>
      </w:r>
      <w:r>
        <w:rPr>
          <w:sz w:val="24"/>
          <w:szCs w:val="24"/>
        </w:rPr>
        <w:t>— мощность первой нагрузки;</w:t>
      </w:r>
    </w:p>
    <w:p w:rsidR="00CD502F" w:rsidRDefault="00CD502F">
      <w:pPr>
        <w:pStyle w:val="310"/>
        <w:shd w:val="clear" w:color="auto" w:fill="auto"/>
        <w:spacing w:after="0" w:line="240" w:lineRule="auto"/>
        <w:ind w:firstLine="709"/>
        <w:jc w:val="both"/>
        <w:rPr>
          <w:sz w:val="24"/>
          <w:szCs w:val="24"/>
        </w:rPr>
      </w:pPr>
      <w:r>
        <w:rPr>
          <w:rStyle w:val="311"/>
          <w:sz w:val="24"/>
          <w:szCs w:val="24"/>
        </w:rPr>
        <w:t>N</w:t>
      </w:r>
      <w:r>
        <w:rPr>
          <w:rStyle w:val="311"/>
          <w:sz w:val="24"/>
          <w:szCs w:val="24"/>
          <w:vertAlign w:val="subscript"/>
          <w:lang w:val="ru-RU"/>
        </w:rPr>
        <w:t>2</w:t>
      </w:r>
      <w:r>
        <w:rPr>
          <w:sz w:val="24"/>
          <w:szCs w:val="24"/>
          <w:lang w:eastAsia="en-US"/>
        </w:rPr>
        <w:t xml:space="preserve"> </w:t>
      </w:r>
      <w:r>
        <w:rPr>
          <w:sz w:val="24"/>
          <w:szCs w:val="24"/>
        </w:rPr>
        <w:t>— мощность второй нагрузки;</w:t>
      </w:r>
    </w:p>
    <w:p w:rsidR="00CD502F" w:rsidRDefault="00CD502F">
      <w:pPr>
        <w:pStyle w:val="310"/>
        <w:shd w:val="clear" w:color="auto" w:fill="auto"/>
        <w:spacing w:after="0" w:line="240" w:lineRule="auto"/>
        <w:ind w:firstLine="709"/>
        <w:jc w:val="both"/>
        <w:rPr>
          <w:sz w:val="24"/>
          <w:szCs w:val="24"/>
        </w:rPr>
      </w:pPr>
      <w:r>
        <w:rPr>
          <w:rStyle w:val="311"/>
          <w:sz w:val="24"/>
          <w:szCs w:val="24"/>
        </w:rPr>
        <w:t>F</w:t>
      </w:r>
      <w:r>
        <w:rPr>
          <w:sz w:val="24"/>
          <w:szCs w:val="24"/>
          <w:lang w:eastAsia="en-US"/>
        </w:rPr>
        <w:t xml:space="preserve"> </w:t>
      </w:r>
      <w:r>
        <w:rPr>
          <w:sz w:val="24"/>
          <w:szCs w:val="24"/>
        </w:rPr>
        <w:t>— ЧСС, составляющая примерно 87 % от максимального возрастного пульса;</w:t>
      </w:r>
    </w:p>
    <w:p w:rsidR="00CD502F" w:rsidRDefault="00CD502F">
      <w:pPr>
        <w:pStyle w:val="310"/>
        <w:shd w:val="clear" w:color="auto" w:fill="auto"/>
        <w:spacing w:after="0" w:line="240" w:lineRule="auto"/>
        <w:ind w:firstLine="709"/>
        <w:jc w:val="both"/>
        <w:rPr>
          <w:sz w:val="24"/>
          <w:szCs w:val="24"/>
        </w:rPr>
      </w:pPr>
      <w:r>
        <w:rPr>
          <w:i/>
          <w:iCs/>
          <w:sz w:val="24"/>
          <w:szCs w:val="24"/>
          <w:lang w:val="en-US" w:eastAsia="en-US"/>
        </w:rPr>
        <w:t>f</w:t>
      </w:r>
      <w:r>
        <w:rPr>
          <w:i/>
          <w:iCs/>
          <w:sz w:val="24"/>
          <w:szCs w:val="24"/>
          <w:vertAlign w:val="subscript"/>
          <w:lang w:eastAsia="en-US"/>
        </w:rPr>
        <w:t>1</w:t>
      </w:r>
      <w:r>
        <w:rPr>
          <w:sz w:val="24"/>
          <w:szCs w:val="24"/>
          <w:lang w:eastAsia="en-US"/>
        </w:rPr>
        <w:t xml:space="preserve"> </w:t>
      </w:r>
      <w:r>
        <w:rPr>
          <w:sz w:val="24"/>
          <w:szCs w:val="24"/>
        </w:rPr>
        <w:t>— ЧСС в конце первой нагрузки;</w:t>
      </w:r>
    </w:p>
    <w:p w:rsidR="00CD502F" w:rsidRDefault="00CD502F">
      <w:pPr>
        <w:pStyle w:val="310"/>
        <w:shd w:val="clear" w:color="auto" w:fill="auto"/>
        <w:spacing w:after="0" w:line="240" w:lineRule="auto"/>
        <w:ind w:firstLine="709"/>
        <w:jc w:val="both"/>
        <w:rPr>
          <w:sz w:val="24"/>
          <w:szCs w:val="24"/>
        </w:rPr>
      </w:pPr>
      <w:r>
        <w:rPr>
          <w:i/>
          <w:iCs/>
          <w:sz w:val="24"/>
          <w:szCs w:val="24"/>
        </w:rPr>
        <w:t>f</w:t>
      </w:r>
      <w:r>
        <w:rPr>
          <w:i/>
          <w:iCs/>
          <w:sz w:val="24"/>
          <w:szCs w:val="24"/>
          <w:vertAlign w:val="subscript"/>
        </w:rPr>
        <w:t>2</w:t>
      </w:r>
      <w:r>
        <w:rPr>
          <w:sz w:val="24"/>
          <w:szCs w:val="24"/>
        </w:rPr>
        <w:t xml:space="preserve"> — ЧСС в конце второй нагрузки.</w:t>
      </w:r>
    </w:p>
    <w:p w:rsidR="00CD502F" w:rsidRDefault="00CD502F">
      <w:pPr>
        <w:pStyle w:val="310"/>
        <w:shd w:val="clear" w:color="auto" w:fill="auto"/>
        <w:spacing w:after="0" w:line="240" w:lineRule="auto"/>
        <w:ind w:firstLine="709"/>
        <w:jc w:val="both"/>
        <w:rPr>
          <w:sz w:val="24"/>
          <w:szCs w:val="24"/>
        </w:rPr>
      </w:pPr>
    </w:p>
    <w:p w:rsidR="00CD502F" w:rsidRDefault="00CD502F">
      <w:pPr>
        <w:numPr>
          <w:ilvl w:val="1"/>
          <w:numId w:val="68"/>
        </w:numPr>
        <w:shd w:val="clear" w:color="auto" w:fill="FFFFFF"/>
        <w:ind w:right="5" w:hanging="612"/>
        <w:jc w:val="both"/>
      </w:pPr>
      <w:r>
        <w:t>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 например (2). 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w:t>
      </w:r>
    </w:p>
    <w:p w:rsidR="00CD502F" w:rsidRDefault="00CD502F">
      <w:pPr>
        <w:numPr>
          <w:ilvl w:val="1"/>
          <w:numId w:val="68"/>
        </w:numPr>
        <w:shd w:val="clear" w:color="auto" w:fill="FFFFFF"/>
        <w:ind w:right="5" w:hanging="612"/>
        <w:jc w:val="both"/>
      </w:pPr>
      <w: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CD502F" w:rsidRDefault="00CD502F">
      <w:pPr>
        <w:numPr>
          <w:ilvl w:val="1"/>
          <w:numId w:val="68"/>
        </w:numPr>
        <w:shd w:val="clear" w:color="auto" w:fill="FFFFFF"/>
        <w:ind w:right="5" w:hanging="612"/>
        <w:jc w:val="both"/>
      </w:pPr>
      <w:r>
        <w:t xml:space="preserve">Ссылки в тексте на порядковые номера формул дают в скобках. Пример </w:t>
      </w:r>
      <w:r>
        <w:sym w:font="Symbol" w:char="F02D"/>
      </w:r>
      <w:r>
        <w:t>... в формуле (1).</w:t>
      </w:r>
    </w:p>
    <w:p w:rsidR="00CD502F" w:rsidRDefault="00CD502F">
      <w:pPr>
        <w:numPr>
          <w:ilvl w:val="1"/>
          <w:numId w:val="68"/>
        </w:numPr>
        <w:shd w:val="clear" w:color="auto" w:fill="FFFFFF"/>
        <w:ind w:right="5" w:hanging="612"/>
        <w:jc w:val="both"/>
      </w:pPr>
      <w:r>
        <w:t>Допускается выполнение формул и уравнений рукописным способом черными чернилами.</w:t>
      </w:r>
    </w:p>
    <w:p w:rsidR="00CD502F" w:rsidRDefault="00CD502F">
      <w:pPr>
        <w:numPr>
          <w:ilvl w:val="0"/>
          <w:numId w:val="68"/>
        </w:numPr>
        <w:shd w:val="clear" w:color="auto" w:fill="FFFFFF"/>
        <w:ind w:right="5"/>
        <w:jc w:val="both"/>
        <w:rPr>
          <w:b/>
          <w:bCs/>
        </w:rPr>
      </w:pPr>
      <w:r>
        <w:rPr>
          <w:b/>
          <w:bCs/>
        </w:rPr>
        <w:t>Оформление приложений.</w:t>
      </w:r>
    </w:p>
    <w:p w:rsidR="00CD502F" w:rsidRDefault="00CD502F">
      <w:pPr>
        <w:numPr>
          <w:ilvl w:val="1"/>
          <w:numId w:val="68"/>
        </w:numPr>
        <w:shd w:val="clear" w:color="auto" w:fill="FFFFFF"/>
        <w:ind w:right="5" w:hanging="612"/>
        <w:jc w:val="both"/>
      </w:pPr>
      <w:r>
        <w:t>Приложение оформляют как продолжение работы на последующих ее листах. Приложения должны иметь общую с остальной частью документа сквозную нумерацию страниц. В тексте отчета на все приложения должны быть даны ссылки. Приложения располагают в порядке ссылок на них в тексте работы.</w:t>
      </w:r>
    </w:p>
    <w:p w:rsidR="00CD502F" w:rsidRDefault="00CD502F">
      <w:pPr>
        <w:numPr>
          <w:ilvl w:val="1"/>
          <w:numId w:val="68"/>
        </w:numPr>
        <w:shd w:val="clear" w:color="auto" w:fill="FFFFFF"/>
        <w:ind w:right="5" w:hanging="612"/>
        <w:jc w:val="both"/>
      </w:pPr>
      <w:r>
        <w:t>Каждое приложение следует начинать с новой страницы с указанием наверху посередине страницы слова «Приложение» и его обозначения. Приложения обозначают заглавными буквами русского алфавита, начиная с А, за исключением букв Ё, 3, Й, 0, Ч, Ъ, Ы, Ь. После слова «Приложение» следует буква, обозначающая его последовательность. Если в отчете одно приложение, оно обозначается «Приложение А».</w:t>
      </w:r>
    </w:p>
    <w:p w:rsidR="00CD502F" w:rsidRDefault="00CD502F">
      <w:pPr>
        <w:numPr>
          <w:ilvl w:val="1"/>
          <w:numId w:val="68"/>
        </w:numPr>
        <w:shd w:val="clear" w:color="auto" w:fill="FFFFFF"/>
        <w:ind w:right="5" w:hanging="612"/>
        <w:jc w:val="both"/>
      </w:pPr>
      <w:r>
        <w:t>Приложение должно иметь заголовок, который располагают по центру страницы отдельной строкой ниже слова «приложение». Заголовок начинают с прописной буквы.</w:t>
      </w:r>
    </w:p>
    <w:p w:rsidR="00CD502F" w:rsidRDefault="00CD502F">
      <w:pPr>
        <w:numPr>
          <w:ilvl w:val="1"/>
          <w:numId w:val="68"/>
        </w:numPr>
        <w:shd w:val="clear" w:color="auto" w:fill="FFFFFF"/>
        <w:ind w:right="5" w:hanging="612"/>
        <w:jc w:val="both"/>
      </w:pPr>
      <w: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p w:rsidR="00CD502F" w:rsidRDefault="00CD502F">
      <w:pPr>
        <w:numPr>
          <w:ilvl w:val="0"/>
          <w:numId w:val="68"/>
        </w:numPr>
        <w:shd w:val="clear" w:color="auto" w:fill="FFFFFF"/>
        <w:ind w:right="5"/>
        <w:jc w:val="both"/>
        <w:rPr>
          <w:b/>
          <w:bCs/>
        </w:rPr>
      </w:pPr>
      <w:r>
        <w:rPr>
          <w:b/>
          <w:bCs/>
        </w:rPr>
        <w:t>Оформление списка литературы и ссылок на нее.</w:t>
      </w:r>
    </w:p>
    <w:p w:rsidR="00CD502F" w:rsidRDefault="00CD502F">
      <w:pPr>
        <w:numPr>
          <w:ilvl w:val="1"/>
          <w:numId w:val="68"/>
        </w:numPr>
        <w:shd w:val="clear" w:color="auto" w:fill="FFFFFF"/>
        <w:ind w:right="5" w:hanging="612"/>
        <w:jc w:val="both"/>
      </w:pPr>
      <w:r>
        <w:rPr>
          <w:color w:val="000001"/>
        </w:rPr>
        <w:t>Список литературы должен включать библиографические записи на документы, использованные автором при работе над темой.</w:t>
      </w:r>
      <w:r>
        <w:t xml:space="preserve"> Каждая библиографическая запись в списке получает порядковый номер. Нумерация источников в списке сквозная.</w:t>
      </w:r>
    </w:p>
    <w:p w:rsidR="00CD502F" w:rsidRDefault="00CD502F">
      <w:pPr>
        <w:numPr>
          <w:ilvl w:val="1"/>
          <w:numId w:val="68"/>
        </w:numPr>
        <w:shd w:val="clear" w:color="auto" w:fill="FFFFFF"/>
        <w:ind w:right="5" w:hanging="612"/>
        <w:jc w:val="both"/>
      </w:pPr>
      <w:r>
        <w:rPr>
          <w:color w:val="000001"/>
        </w:rPr>
        <w:t>Используется алфавитный способе группировки -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 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w:t>
      </w:r>
    </w:p>
    <w:p w:rsidR="00CD502F" w:rsidRDefault="00CD502F">
      <w:pPr>
        <w:numPr>
          <w:ilvl w:val="1"/>
          <w:numId w:val="68"/>
        </w:numPr>
        <w:shd w:val="clear" w:color="auto" w:fill="FFFFFF"/>
        <w:ind w:right="5" w:hanging="612"/>
        <w:jc w:val="both"/>
      </w:pPr>
      <w:r>
        <w:rPr>
          <w:color w:val="000001"/>
        </w:rPr>
        <w:t>Библиографические записи в списке литературы оформляют согласно ГОСТ 7.1. Примеры оформления библиографических записей документов в списке литературы приведены в Таблице п6.</w:t>
      </w:r>
    </w:p>
    <w:p w:rsidR="00CD502F" w:rsidRDefault="00CD502F">
      <w:pPr>
        <w:numPr>
          <w:ilvl w:val="1"/>
          <w:numId w:val="68"/>
        </w:numPr>
        <w:shd w:val="clear" w:color="auto" w:fill="FFFFFF"/>
        <w:ind w:right="5" w:hanging="612"/>
        <w:jc w:val="both"/>
      </w:pPr>
      <w: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w:t>
      </w:r>
      <w:r>
        <w:rPr>
          <w:i/>
          <w:iCs/>
        </w:rPr>
        <w:t>Пример:</w:t>
      </w:r>
    </w:p>
    <w:p w:rsidR="00CD502F" w:rsidRDefault="00CD502F">
      <w:pPr>
        <w:pStyle w:val="FORMATTEXT"/>
        <w:ind w:firstLine="1077"/>
        <w:jc w:val="both"/>
        <w:rPr>
          <w:color w:val="000001"/>
        </w:rPr>
      </w:pPr>
      <w:r>
        <w:rPr>
          <w:i/>
          <w:iCs/>
          <w:color w:val="000001"/>
        </w:rPr>
        <w:t>в тексте</w:t>
      </w:r>
      <w:r>
        <w:rPr>
          <w:color w:val="000001"/>
        </w:rPr>
        <w:t>: данные этого исследования приведены в работе А.А. Смирнова [54].</w:t>
      </w:r>
    </w:p>
    <w:p w:rsidR="00CD502F" w:rsidRDefault="00CD502F">
      <w:pPr>
        <w:pStyle w:val="FORMATTEXT"/>
        <w:ind w:firstLine="1077"/>
        <w:jc w:val="both"/>
        <w:rPr>
          <w:i/>
          <w:iCs/>
          <w:color w:val="000001"/>
        </w:rPr>
      </w:pPr>
      <w:r>
        <w:rPr>
          <w:i/>
          <w:iCs/>
          <w:color w:val="000001"/>
        </w:rPr>
        <w:t>в списке литературы:</w:t>
      </w:r>
    </w:p>
    <w:p w:rsidR="00CD502F" w:rsidRDefault="00CD502F">
      <w:pPr>
        <w:pStyle w:val="FORMATTEXT"/>
        <w:ind w:firstLine="1077"/>
        <w:jc w:val="both"/>
        <w:rPr>
          <w:color w:val="000001"/>
        </w:rPr>
      </w:pPr>
      <w:r>
        <w:rPr>
          <w:color w:val="000001"/>
        </w:rPr>
        <w:t>54. Смирнов А.А. Маркетинговые исследования. М.: Мысль, 2000. 220 с.</w:t>
      </w:r>
    </w:p>
    <w:p w:rsidR="00CD502F" w:rsidRDefault="00CD502F">
      <w:pPr>
        <w:numPr>
          <w:ilvl w:val="1"/>
          <w:numId w:val="68"/>
        </w:numPr>
        <w:shd w:val="clear" w:color="auto" w:fill="FFFFFF"/>
        <w:ind w:right="5" w:hanging="612"/>
        <w:jc w:val="both"/>
      </w:pPr>
      <w:r>
        <w:t>Если ссылку приводят на конкретный фрагмент текста (цитирование), в отсылке указывают порядковый номер и страницы, на которые ссылается автор:</w:t>
      </w:r>
    </w:p>
    <w:p w:rsidR="00CD502F" w:rsidRDefault="00CD502F">
      <w:pPr>
        <w:pStyle w:val="FORMATTEXT"/>
        <w:ind w:firstLine="900"/>
        <w:jc w:val="both"/>
        <w:rPr>
          <w:color w:val="000001"/>
        </w:rPr>
      </w:pPr>
      <w:r>
        <w:rPr>
          <w:i/>
          <w:iCs/>
          <w:color w:val="000001"/>
        </w:rPr>
        <w:t>в тексте:</w:t>
      </w:r>
      <w:r>
        <w:rPr>
          <w:color w:val="000001"/>
        </w:rPr>
        <w:t xml:space="preserve"> [10, с.96]</w:t>
      </w:r>
    </w:p>
    <w:p w:rsidR="00CD502F" w:rsidRDefault="00CD502F">
      <w:pPr>
        <w:pStyle w:val="FORMATTEXT"/>
        <w:ind w:firstLine="900"/>
        <w:jc w:val="both"/>
        <w:rPr>
          <w:color w:val="000001"/>
        </w:rPr>
      </w:pPr>
      <w:r>
        <w:rPr>
          <w:i/>
          <w:iCs/>
          <w:color w:val="000001"/>
        </w:rPr>
        <w:t>в списке литературы:</w:t>
      </w:r>
      <w:r>
        <w:rPr>
          <w:color w:val="000001"/>
        </w:rPr>
        <w:t xml:space="preserve"> 10. Бердяев Н.А. Смысл истории. М.: Мысль, 1990, 173 с.</w:t>
      </w:r>
    </w:p>
    <w:p w:rsidR="00CD502F" w:rsidRDefault="00CD502F">
      <w:pPr>
        <w:numPr>
          <w:ilvl w:val="1"/>
          <w:numId w:val="68"/>
        </w:numPr>
        <w:shd w:val="clear" w:color="auto" w:fill="FFFFFF"/>
        <w:ind w:right="5" w:hanging="612"/>
        <w:jc w:val="both"/>
      </w:pPr>
      <w: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 Цитирование должно быть полным,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месте пропуска.</w:t>
      </w:r>
    </w:p>
    <w:p w:rsidR="00CD502F" w:rsidRDefault="00CD502F">
      <w:pPr>
        <w:numPr>
          <w:ilvl w:val="1"/>
          <w:numId w:val="68"/>
        </w:numPr>
        <w:shd w:val="clear" w:color="auto" w:fill="FFFFFF"/>
        <w:ind w:right="5" w:hanging="612"/>
        <w:jc w:val="both"/>
      </w:pPr>
      <w:r>
        <w:t xml:space="preserve">Если текст цитируется не по первоисточнику, а по другому изданию или по иному документу, то ссылку следует начинать словами [Цит. по…]. </w:t>
      </w:r>
    </w:p>
    <w:p w:rsidR="00CD502F" w:rsidRDefault="00CD502F">
      <w:pPr>
        <w:numPr>
          <w:ilvl w:val="1"/>
          <w:numId w:val="68"/>
        </w:numPr>
        <w:shd w:val="clear" w:color="auto" w:fill="FFFFFF"/>
        <w:ind w:right="5" w:hanging="612"/>
        <w:jc w:val="both"/>
      </w:pPr>
      <w:r>
        <w:t>Когда от текста, к которому относится ссылка, нельзя совершить плавный логический переход к ссылке, поскольку из текста неясна логическая связь между ними, то пользуются начальными словами [См.    ], [См. об этом    ]. Если необходимо подчеркнуть, что источник, на который делается ссылка, - лишь один из многих, где подтверждается (высказывается, иллюстрируется) положение основного текста, то в таких случаях используют слова [См., например,   ], [См., в частности,   ].</w:t>
      </w:r>
    </w:p>
    <w:p w:rsidR="00CD502F" w:rsidRDefault="00CD502F">
      <w:pPr>
        <w:numPr>
          <w:ilvl w:val="1"/>
          <w:numId w:val="68"/>
        </w:numPr>
        <w:shd w:val="clear" w:color="auto" w:fill="FFFFFF"/>
        <w:ind w:right="5" w:hanging="612"/>
        <w:jc w:val="both"/>
      </w:pPr>
      <w:r>
        <w:t>Если автор работы, приводя цитату, выделяет в ней некоторые слова, он должен это специально оговорить, т. е. после поясняющего текста ставится точка, затем указываются инициалы автора научной работы, а весь текст заключается в круглые скобки. Вариантами таких оговорок являются следующие: (разрядка наша. - А. А.); (подчеркнуто мною. - А. А.); (курсив наш. - А.А.).</w:t>
      </w:r>
    </w:p>
    <w:p w:rsidR="00CD502F" w:rsidRDefault="00CD502F">
      <w:pPr>
        <w:numPr>
          <w:ilvl w:val="1"/>
          <w:numId w:val="68"/>
        </w:numPr>
        <w:shd w:val="clear" w:color="auto" w:fill="FFFFFF"/>
        <w:ind w:right="5" w:hanging="612"/>
        <w:jc w:val="both"/>
      </w:pPr>
      <w:r>
        <w:t xml:space="preserve">Если возникает необходимость сослаться на мнение, разделяемое рядом авторов, либо аргументируемое в нескольких работах одного и того же автора, то следует отметить все порядковые номера источников, которые разделяются точкой с запятой. Например: </w:t>
      </w:r>
      <w:r>
        <w:rPr>
          <w:i/>
          <w:iCs/>
        </w:rPr>
        <w:t>Исследованиями ряда авторов [15; 38; 103] установлено, что…</w:t>
      </w:r>
    </w:p>
    <w:p w:rsidR="00CD502F" w:rsidRDefault="00CD502F">
      <w:pPr>
        <w:rPr>
          <w:b/>
          <w:bCs/>
          <w:i/>
          <w:iCs/>
          <w:color w:val="000000"/>
        </w:rPr>
      </w:pPr>
    </w:p>
    <w:p w:rsidR="00CD502F" w:rsidRDefault="00CD502F">
      <w:pPr>
        <w:rPr>
          <w:b/>
          <w:bCs/>
          <w:i/>
          <w:iCs/>
          <w:color w:val="000000"/>
        </w:rPr>
      </w:pPr>
      <w:r>
        <w:rPr>
          <w:b/>
          <w:bCs/>
          <w:i/>
          <w:iCs/>
          <w:color w:val="000000"/>
        </w:rPr>
        <w:br w:type="page"/>
      </w:r>
    </w:p>
    <w:p w:rsidR="00CD502F" w:rsidRDefault="00CD502F">
      <w:pPr>
        <w:jc w:val="right"/>
        <w:rPr>
          <w:i/>
          <w:iCs/>
          <w:color w:val="000000"/>
        </w:rPr>
      </w:pPr>
      <w:r>
        <w:rPr>
          <w:i/>
          <w:iCs/>
          <w:color w:val="000000"/>
        </w:rPr>
        <w:t xml:space="preserve">Таблица </w:t>
      </w:r>
      <w:r>
        <w:rPr>
          <w:color w:val="000000"/>
        </w:rPr>
        <w:t>п</w:t>
      </w:r>
      <w:r>
        <w:rPr>
          <w:i/>
          <w:iCs/>
          <w:color w:val="000000"/>
        </w:rPr>
        <w:t xml:space="preserve"> 6.</w:t>
      </w:r>
    </w:p>
    <w:p w:rsidR="00CD502F" w:rsidRDefault="00CD502F">
      <w:pPr>
        <w:jc w:val="center"/>
        <w:rPr>
          <w:b/>
          <w:bCs/>
          <w:color w:val="000000"/>
        </w:rPr>
      </w:pPr>
      <w:r>
        <w:rPr>
          <w:b/>
          <w:bCs/>
          <w:color w:val="000000"/>
        </w:rPr>
        <w:t>Примеры кратких библиографических записей</w:t>
      </w:r>
    </w:p>
    <w:p w:rsidR="00CD502F" w:rsidRDefault="00CD502F">
      <w:pPr>
        <w:jc w:val="center"/>
        <w:rPr>
          <w:color w:val="000000"/>
          <w:sz w:val="20"/>
          <w:szCs w:val="20"/>
        </w:rPr>
      </w:pPr>
      <w:r>
        <w:rPr>
          <w:color w:val="000000"/>
          <w:sz w:val="20"/>
          <w:szCs w:val="20"/>
        </w:rPr>
        <w:t>(заголовки обозначены жирным шрифтом):</w:t>
      </w:r>
    </w:p>
    <w:tbl>
      <w:tblPr>
        <w:tblW w:w="10271" w:type="dxa"/>
        <w:tblInd w:w="2"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tblPr>
      <w:tblGrid>
        <w:gridCol w:w="3332"/>
        <w:gridCol w:w="6939"/>
      </w:tblGrid>
      <w:tr w:rsidR="00CD502F">
        <w:trPr>
          <w:trHeight w:val="20"/>
        </w:trPr>
        <w:tc>
          <w:tcPr>
            <w:tcW w:w="10271" w:type="dxa"/>
            <w:gridSpan w:val="2"/>
            <w:tcBorders>
              <w:top w:val="single" w:sz="4" w:space="0" w:color="auto"/>
              <w:bottom w:val="single" w:sz="4" w:space="0" w:color="auto"/>
            </w:tcBorders>
            <w:shd w:val="clear" w:color="auto" w:fill="D9D9D9"/>
          </w:tcPr>
          <w:p w:rsidR="00CD502F" w:rsidRDefault="00CD502F">
            <w:pPr>
              <w:jc w:val="center"/>
              <w:rPr>
                <w:smallCaps/>
                <w:color w:val="000000"/>
                <w:sz w:val="20"/>
                <w:szCs w:val="20"/>
              </w:rPr>
            </w:pPr>
            <w:r>
              <w:rPr>
                <w:b/>
                <w:bCs/>
                <w:smallCaps/>
                <w:color w:val="000000"/>
                <w:sz w:val="20"/>
                <w:szCs w:val="20"/>
              </w:rPr>
              <w:t>Описание целого документа</w:t>
            </w:r>
          </w:p>
        </w:tc>
      </w:tr>
      <w:tr w:rsidR="00CD502F">
        <w:trPr>
          <w:trHeight w:val="20"/>
        </w:trPr>
        <w:tc>
          <w:tcPr>
            <w:tcW w:w="3332" w:type="dxa"/>
            <w:tcBorders>
              <w:top w:val="single" w:sz="4" w:space="0" w:color="auto"/>
              <w:bottom w:val="nil"/>
              <w:right w:val="nil"/>
            </w:tcBorders>
          </w:tcPr>
          <w:p w:rsidR="00CD502F" w:rsidRDefault="00CD502F">
            <w:pPr>
              <w:rPr>
                <w:b/>
                <w:bCs/>
                <w:color w:val="000000"/>
                <w:sz w:val="20"/>
                <w:szCs w:val="20"/>
              </w:rPr>
            </w:pPr>
            <w:r>
              <w:rPr>
                <w:b/>
                <w:bCs/>
                <w:color w:val="000000"/>
                <w:sz w:val="20"/>
                <w:szCs w:val="20"/>
              </w:rPr>
              <w:t xml:space="preserve">Описание книги :  </w:t>
            </w:r>
          </w:p>
        </w:tc>
        <w:tc>
          <w:tcPr>
            <w:tcW w:w="6939" w:type="dxa"/>
            <w:tcBorders>
              <w:top w:val="single" w:sz="4" w:space="0" w:color="auto"/>
              <w:left w:val="nil"/>
              <w:bottom w:val="nil"/>
            </w:tcBorders>
          </w:tcPr>
          <w:p w:rsidR="00CD502F" w:rsidRDefault="00CD502F">
            <w:pPr>
              <w:rPr>
                <w:color w:val="000000"/>
                <w:sz w:val="20"/>
                <w:szCs w:val="20"/>
              </w:rPr>
            </w:pPr>
          </w:p>
        </w:tc>
      </w:tr>
      <w:tr w:rsidR="00CD502F">
        <w:trPr>
          <w:trHeight w:val="20"/>
        </w:trPr>
        <w:tc>
          <w:tcPr>
            <w:tcW w:w="3332" w:type="dxa"/>
            <w:tcBorders>
              <w:top w:val="nil"/>
              <w:bottom w:val="nil"/>
              <w:right w:val="nil"/>
            </w:tcBorders>
          </w:tcPr>
          <w:p w:rsidR="00CD502F" w:rsidRDefault="00CD502F">
            <w:pPr>
              <w:jc w:val="right"/>
              <w:rPr>
                <w:b/>
                <w:bCs/>
                <w:color w:val="000000"/>
                <w:sz w:val="20"/>
                <w:szCs w:val="20"/>
              </w:rPr>
            </w:pPr>
            <w:r>
              <w:rPr>
                <w:b/>
                <w:bCs/>
                <w:color w:val="000000"/>
                <w:sz w:val="20"/>
                <w:szCs w:val="20"/>
              </w:rPr>
              <w:t xml:space="preserve">1-го автора </w:t>
            </w:r>
          </w:p>
        </w:tc>
        <w:tc>
          <w:tcPr>
            <w:tcW w:w="6939" w:type="dxa"/>
            <w:tcBorders>
              <w:top w:val="nil"/>
              <w:left w:val="nil"/>
              <w:bottom w:val="nil"/>
            </w:tcBorders>
          </w:tcPr>
          <w:p w:rsidR="00CD502F" w:rsidRDefault="00CD502F">
            <w:pPr>
              <w:rPr>
                <w:color w:val="000000"/>
                <w:sz w:val="20"/>
                <w:szCs w:val="20"/>
              </w:rPr>
            </w:pPr>
            <w:r>
              <w:rPr>
                <w:b/>
                <w:bCs/>
                <w:color w:val="000000"/>
                <w:sz w:val="20"/>
                <w:szCs w:val="20"/>
              </w:rPr>
              <w:t>Ильин Е. П.</w:t>
            </w:r>
            <w:r>
              <w:rPr>
                <w:color w:val="000000"/>
                <w:sz w:val="20"/>
                <w:szCs w:val="20"/>
              </w:rPr>
              <w:t xml:space="preserve"> Психология воли /Е.П. Ильин. - СПб.: Питер, 2000. - 288 с. – (Мастера психологии).</w:t>
            </w:r>
          </w:p>
          <w:p w:rsidR="00CD502F" w:rsidRDefault="00CD502F">
            <w:pPr>
              <w:rPr>
                <w:b/>
                <w:bCs/>
                <w:color w:val="000000"/>
                <w:sz w:val="20"/>
                <w:szCs w:val="20"/>
              </w:rPr>
            </w:pPr>
          </w:p>
          <w:p w:rsidR="00CD502F" w:rsidRDefault="00CD502F">
            <w:pPr>
              <w:rPr>
                <w:color w:val="000000"/>
                <w:sz w:val="20"/>
                <w:szCs w:val="20"/>
              </w:rPr>
            </w:pPr>
            <w:r>
              <w:rPr>
                <w:b/>
                <w:bCs/>
                <w:color w:val="000000"/>
                <w:sz w:val="20"/>
                <w:szCs w:val="20"/>
              </w:rPr>
              <w:t>Хок Р.</w:t>
            </w:r>
            <w:r>
              <w:rPr>
                <w:color w:val="000000"/>
                <w:sz w:val="20"/>
                <w:szCs w:val="20"/>
              </w:rPr>
              <w:t xml:space="preserve"> 40 исследований, которые потрясли психологию. Секреты выдающихся экспериментов / Р. Хок; пер. с англ. – СПб.: Прайм-ЕВРОЗНАК, 2003. – 416 с. – (Секреты психологии).</w:t>
            </w:r>
          </w:p>
          <w:p w:rsidR="00CD502F" w:rsidRDefault="00CD502F">
            <w:pPr>
              <w:rPr>
                <w:b/>
                <w:bCs/>
                <w:color w:val="000000"/>
                <w:sz w:val="20"/>
                <w:szCs w:val="20"/>
              </w:rPr>
            </w:pPr>
          </w:p>
          <w:p w:rsidR="00CD502F" w:rsidRDefault="00CD502F">
            <w:pPr>
              <w:rPr>
                <w:color w:val="000000"/>
                <w:sz w:val="20"/>
                <w:szCs w:val="20"/>
                <w:lang w:val="en-US"/>
              </w:rPr>
            </w:pPr>
            <w:r>
              <w:rPr>
                <w:b/>
                <w:bCs/>
                <w:color w:val="000000"/>
                <w:sz w:val="20"/>
                <w:szCs w:val="20"/>
                <w:lang w:val="en-US"/>
              </w:rPr>
              <w:t>Bunning E.</w:t>
            </w:r>
            <w:r>
              <w:rPr>
                <w:color w:val="000000"/>
                <w:sz w:val="20"/>
                <w:szCs w:val="20"/>
                <w:lang w:val="en-US"/>
              </w:rPr>
              <w:t xml:space="preserve"> Die physiologische Uhr. / </w:t>
            </w:r>
            <w:r>
              <w:rPr>
                <w:color w:val="000000"/>
                <w:sz w:val="20"/>
                <w:szCs w:val="20"/>
              </w:rPr>
              <w:t>Е</w:t>
            </w:r>
            <w:r>
              <w:rPr>
                <w:color w:val="000000"/>
                <w:sz w:val="20"/>
                <w:szCs w:val="20"/>
                <w:lang w:val="en-US"/>
              </w:rPr>
              <w:t>. Bunning - Berlin: Springer Verlag, 1958. - 154 S.</w:t>
            </w:r>
          </w:p>
        </w:tc>
      </w:tr>
      <w:tr w:rsidR="00CD502F">
        <w:trPr>
          <w:trHeight w:val="20"/>
        </w:trPr>
        <w:tc>
          <w:tcPr>
            <w:tcW w:w="3332" w:type="dxa"/>
            <w:tcBorders>
              <w:top w:val="nil"/>
              <w:bottom w:val="nil"/>
              <w:right w:val="nil"/>
            </w:tcBorders>
          </w:tcPr>
          <w:p w:rsidR="00CD502F" w:rsidRDefault="00CD502F">
            <w:pPr>
              <w:jc w:val="right"/>
              <w:rPr>
                <w:b/>
                <w:bCs/>
                <w:color w:val="000000"/>
                <w:sz w:val="20"/>
                <w:szCs w:val="20"/>
              </w:rPr>
            </w:pPr>
            <w:r>
              <w:rPr>
                <w:b/>
                <w:bCs/>
                <w:color w:val="000000"/>
                <w:sz w:val="20"/>
                <w:szCs w:val="20"/>
              </w:rPr>
              <w:t>2 - 3-х авторов</w:t>
            </w:r>
          </w:p>
        </w:tc>
        <w:tc>
          <w:tcPr>
            <w:tcW w:w="6939" w:type="dxa"/>
            <w:tcBorders>
              <w:top w:val="nil"/>
              <w:left w:val="nil"/>
              <w:bottom w:val="nil"/>
            </w:tcBorders>
          </w:tcPr>
          <w:p w:rsidR="00CD502F" w:rsidRDefault="00CD502F">
            <w:pPr>
              <w:rPr>
                <w:color w:val="000000"/>
                <w:sz w:val="20"/>
                <w:szCs w:val="20"/>
              </w:rPr>
            </w:pPr>
            <w:r>
              <w:rPr>
                <w:b/>
                <w:bCs/>
                <w:color w:val="000000"/>
                <w:sz w:val="20"/>
                <w:szCs w:val="20"/>
              </w:rPr>
              <w:t>Фетискин Н. П.</w:t>
            </w:r>
            <w:r>
              <w:rPr>
                <w:i/>
                <w:iCs/>
                <w:color w:val="000000"/>
                <w:sz w:val="20"/>
                <w:szCs w:val="20"/>
              </w:rPr>
              <w:t xml:space="preserve"> </w:t>
            </w:r>
            <w:r>
              <w:rPr>
                <w:color w:val="000000"/>
                <w:sz w:val="20"/>
                <w:szCs w:val="20"/>
              </w:rPr>
              <w:t xml:space="preserve">Социально-психологическая диагностика развития личности и малых групп / Н.П. Фетискин, В.В. Козлов, Г.М. Мануйлов. – М.: Изд-во Института Психотерапии, 2002. – 490 с. </w:t>
            </w:r>
          </w:p>
          <w:p w:rsidR="00CD502F" w:rsidRDefault="00CD502F">
            <w:pPr>
              <w:rPr>
                <w:color w:val="000000"/>
                <w:sz w:val="20"/>
                <w:szCs w:val="20"/>
              </w:rPr>
            </w:pPr>
          </w:p>
        </w:tc>
      </w:tr>
      <w:tr w:rsidR="00CD502F">
        <w:trPr>
          <w:trHeight w:val="20"/>
        </w:trPr>
        <w:tc>
          <w:tcPr>
            <w:tcW w:w="3332" w:type="dxa"/>
            <w:tcBorders>
              <w:top w:val="nil"/>
              <w:bottom w:val="single" w:sz="4" w:space="0" w:color="auto"/>
              <w:right w:val="nil"/>
            </w:tcBorders>
          </w:tcPr>
          <w:p w:rsidR="00CD502F" w:rsidRDefault="00CD502F">
            <w:pPr>
              <w:jc w:val="right"/>
              <w:rPr>
                <w:b/>
                <w:bCs/>
                <w:color w:val="000000"/>
                <w:sz w:val="20"/>
                <w:szCs w:val="20"/>
              </w:rPr>
            </w:pPr>
            <w:r>
              <w:rPr>
                <w:b/>
                <w:bCs/>
                <w:color w:val="000000"/>
                <w:sz w:val="20"/>
                <w:szCs w:val="20"/>
              </w:rPr>
              <w:t>4-х и более авторов</w:t>
            </w:r>
          </w:p>
        </w:tc>
        <w:tc>
          <w:tcPr>
            <w:tcW w:w="6939" w:type="dxa"/>
            <w:tcBorders>
              <w:top w:val="nil"/>
              <w:left w:val="nil"/>
              <w:bottom w:val="single" w:sz="4" w:space="0" w:color="auto"/>
            </w:tcBorders>
          </w:tcPr>
          <w:p w:rsidR="00CD502F" w:rsidRDefault="00CD502F">
            <w:pPr>
              <w:rPr>
                <w:color w:val="000000"/>
                <w:sz w:val="20"/>
                <w:szCs w:val="20"/>
              </w:rPr>
            </w:pPr>
            <w:r>
              <w:rPr>
                <w:color w:val="000000"/>
                <w:sz w:val="20"/>
                <w:szCs w:val="20"/>
              </w:rPr>
              <w:t>Генотип. Среда. Развитие. / М. С. Егорова, Н. М. Зырянова, О. В. Паршикова, С. Д. Пьянкова, Ю. Д. Черткова: Монография. – М.: ОГИ</w:t>
            </w:r>
            <w:r>
              <w:rPr>
                <w:color w:val="000000"/>
                <w:sz w:val="20"/>
                <w:szCs w:val="20"/>
                <w:u w:val="single"/>
              </w:rPr>
              <w:t>,</w:t>
            </w:r>
            <w:r>
              <w:rPr>
                <w:color w:val="000000"/>
                <w:sz w:val="20"/>
                <w:szCs w:val="20"/>
              </w:rPr>
              <w:t xml:space="preserve"> 2004. – 576 с. </w:t>
            </w:r>
          </w:p>
          <w:p w:rsidR="00CD502F" w:rsidRDefault="00CD502F">
            <w:pPr>
              <w:rPr>
                <w:color w:val="000000"/>
                <w:sz w:val="20"/>
                <w:szCs w:val="20"/>
                <w:shd w:val="clear" w:color="auto" w:fill="FFFFFF"/>
              </w:rPr>
            </w:pPr>
          </w:p>
          <w:p w:rsidR="00CD502F" w:rsidRDefault="00CD502F">
            <w:pPr>
              <w:rPr>
                <w:color w:val="000000"/>
                <w:sz w:val="20"/>
                <w:szCs w:val="20"/>
                <w:shd w:val="clear" w:color="auto" w:fill="FFFFFF"/>
              </w:rPr>
            </w:pPr>
            <w:r>
              <w:rPr>
                <w:color w:val="000000"/>
                <w:sz w:val="20"/>
                <w:szCs w:val="20"/>
                <w:shd w:val="clear" w:color="auto" w:fill="FFFFFF"/>
              </w:rPr>
              <w:t>Психология</w:t>
            </w:r>
            <w:r>
              <w:rPr>
                <w:rStyle w:val="apple-converted-space"/>
                <w:color w:val="000000"/>
                <w:sz w:val="20"/>
                <w:szCs w:val="20"/>
                <w:shd w:val="clear" w:color="auto" w:fill="FFFFFF"/>
              </w:rPr>
              <w:t xml:space="preserve"> </w:t>
            </w:r>
            <w:r>
              <w:rPr>
                <w:color w:val="000000"/>
                <w:sz w:val="20"/>
                <w:szCs w:val="20"/>
                <w:shd w:val="clear" w:color="auto" w:fill="FFFFFF"/>
              </w:rPr>
              <w:t xml:space="preserve">состояний / А.О. Прохоров, М.Е. Валиуллина, Г.Ш. Габдреева, М.М. Гарифуллина, В.Д. Менделевич; под ред. А. О. Прохорова. </w:t>
            </w:r>
            <w:r>
              <w:rPr>
                <w:color w:val="000000"/>
                <w:sz w:val="20"/>
                <w:szCs w:val="20"/>
              </w:rPr>
              <w:t>–</w:t>
            </w:r>
            <w:r>
              <w:rPr>
                <w:color w:val="000000"/>
                <w:sz w:val="20"/>
                <w:szCs w:val="20"/>
                <w:shd w:val="clear" w:color="auto" w:fill="FFFFFF"/>
              </w:rPr>
              <w:t xml:space="preserve"> Москва:</w:t>
            </w:r>
            <w:r>
              <w:rPr>
                <w:rStyle w:val="apple-converted-space"/>
                <w:color w:val="000000"/>
                <w:sz w:val="20"/>
                <w:szCs w:val="20"/>
                <w:shd w:val="clear" w:color="auto" w:fill="FFFFFF"/>
              </w:rPr>
              <w:t xml:space="preserve"> </w:t>
            </w:r>
            <w:r>
              <w:rPr>
                <w:color w:val="000000"/>
                <w:sz w:val="20"/>
                <w:szCs w:val="20"/>
                <w:shd w:val="clear" w:color="auto" w:fill="FFFFFF"/>
              </w:rPr>
              <w:t xml:space="preserve">Когито-Центр, 2011. </w:t>
            </w:r>
            <w:r>
              <w:rPr>
                <w:color w:val="000000"/>
                <w:sz w:val="20"/>
                <w:szCs w:val="20"/>
              </w:rPr>
              <w:t>–</w:t>
            </w:r>
            <w:r>
              <w:rPr>
                <w:color w:val="000000"/>
                <w:sz w:val="20"/>
                <w:szCs w:val="20"/>
                <w:shd w:val="clear" w:color="auto" w:fill="FFFFFF"/>
              </w:rPr>
              <w:t xml:space="preserve"> 623 с.</w:t>
            </w:r>
          </w:p>
          <w:p w:rsidR="00CD502F" w:rsidRDefault="00CD502F">
            <w:pPr>
              <w:jc w:val="center"/>
              <w:rPr>
                <w:i/>
                <w:iCs/>
                <w:color w:val="000000"/>
                <w:sz w:val="20"/>
                <w:szCs w:val="20"/>
                <w:shd w:val="clear" w:color="auto" w:fill="FFFFFF"/>
              </w:rPr>
            </w:pPr>
            <w:r>
              <w:rPr>
                <w:i/>
                <w:iCs/>
                <w:color w:val="000000"/>
                <w:sz w:val="20"/>
                <w:szCs w:val="20"/>
                <w:shd w:val="clear" w:color="auto" w:fill="FFFFFF"/>
              </w:rPr>
              <w:t>или</w:t>
            </w:r>
          </w:p>
          <w:p w:rsidR="00CD502F" w:rsidRDefault="00CD502F">
            <w:pPr>
              <w:rPr>
                <w:i/>
                <w:iCs/>
                <w:color w:val="000000"/>
                <w:sz w:val="20"/>
                <w:szCs w:val="20"/>
              </w:rPr>
            </w:pPr>
            <w:r>
              <w:rPr>
                <w:color w:val="000000"/>
                <w:sz w:val="20"/>
                <w:szCs w:val="20"/>
                <w:shd w:val="clear" w:color="auto" w:fill="FFFFFF"/>
              </w:rPr>
              <w:t>Психология</w:t>
            </w:r>
            <w:r>
              <w:rPr>
                <w:rStyle w:val="apple-converted-space"/>
                <w:color w:val="000000"/>
                <w:sz w:val="20"/>
                <w:szCs w:val="20"/>
                <w:shd w:val="clear" w:color="auto" w:fill="FFFFFF"/>
              </w:rPr>
              <w:t xml:space="preserve"> </w:t>
            </w:r>
            <w:r>
              <w:rPr>
                <w:color w:val="000000"/>
                <w:sz w:val="20"/>
                <w:szCs w:val="20"/>
                <w:shd w:val="clear" w:color="auto" w:fill="FFFFFF"/>
              </w:rPr>
              <w:t xml:space="preserve">состояний / Под ред. А. О. Прохорова. </w:t>
            </w:r>
            <w:r>
              <w:rPr>
                <w:color w:val="000000"/>
                <w:sz w:val="20"/>
                <w:szCs w:val="20"/>
              </w:rPr>
              <w:t>–</w:t>
            </w:r>
            <w:r>
              <w:rPr>
                <w:color w:val="000000"/>
                <w:sz w:val="20"/>
                <w:szCs w:val="20"/>
                <w:shd w:val="clear" w:color="auto" w:fill="FFFFFF"/>
              </w:rPr>
              <w:t xml:space="preserve"> Москва:</w:t>
            </w:r>
            <w:r>
              <w:rPr>
                <w:rStyle w:val="apple-converted-space"/>
                <w:color w:val="000000"/>
                <w:sz w:val="20"/>
                <w:szCs w:val="20"/>
                <w:shd w:val="clear" w:color="auto" w:fill="FFFFFF"/>
              </w:rPr>
              <w:t xml:space="preserve"> </w:t>
            </w:r>
            <w:r>
              <w:rPr>
                <w:color w:val="000000"/>
                <w:sz w:val="20"/>
                <w:szCs w:val="20"/>
                <w:shd w:val="clear" w:color="auto" w:fill="FFFFFF"/>
              </w:rPr>
              <w:t xml:space="preserve">Когито-Центр, 2011. </w:t>
            </w:r>
            <w:r>
              <w:rPr>
                <w:color w:val="000000"/>
                <w:sz w:val="20"/>
                <w:szCs w:val="20"/>
              </w:rPr>
              <w:t>–</w:t>
            </w:r>
            <w:r>
              <w:rPr>
                <w:color w:val="000000"/>
                <w:sz w:val="20"/>
                <w:szCs w:val="20"/>
                <w:shd w:val="clear" w:color="auto" w:fill="FFFFFF"/>
              </w:rPr>
              <w:t xml:space="preserve"> 623 с.</w:t>
            </w: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Нормативные правовые акты</w:t>
            </w:r>
          </w:p>
        </w:tc>
        <w:tc>
          <w:tcPr>
            <w:tcW w:w="6939" w:type="dxa"/>
            <w:tcBorders>
              <w:top w:val="single" w:sz="4" w:space="0" w:color="auto"/>
              <w:left w:val="nil"/>
              <w:bottom w:val="single" w:sz="4" w:space="0" w:color="auto"/>
            </w:tcBorders>
          </w:tcPr>
          <w:p w:rsidR="00CD502F" w:rsidRDefault="00CD502F">
            <w:pPr>
              <w:pStyle w:val="Heading1"/>
              <w:shd w:val="clear" w:color="auto" w:fill="FFFFFF"/>
              <w:spacing w:before="0" w:beforeAutospacing="0" w:after="0" w:afterAutospacing="0"/>
              <w:rPr>
                <w:b w:val="0"/>
                <w:bCs w:val="0"/>
                <w:i/>
                <w:iCs/>
                <w:color w:val="000000"/>
                <w:sz w:val="20"/>
                <w:szCs w:val="20"/>
              </w:rPr>
            </w:pPr>
            <w:r>
              <w:rPr>
                <w:b w:val="0"/>
                <w:bCs w:val="0"/>
                <w:color w:val="000000"/>
                <w:sz w:val="20"/>
                <w:szCs w:val="20"/>
              </w:rPr>
              <w:t>Трудовой кодекс Российской Федерации: офиц. текст: от 30.12.2001 № 197-ФЗ (ред. от 03.07.2016 с изм. и доп., вступ. в силу с 01.01.2017). – М.: Проспект: 2017. - 256 с.</w:t>
            </w: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Словарь</w:t>
            </w:r>
          </w:p>
        </w:tc>
        <w:tc>
          <w:tcPr>
            <w:tcW w:w="6939" w:type="dxa"/>
            <w:tcBorders>
              <w:top w:val="single" w:sz="4" w:space="0" w:color="auto"/>
              <w:left w:val="nil"/>
              <w:bottom w:val="single" w:sz="4" w:space="0" w:color="auto"/>
            </w:tcBorders>
          </w:tcPr>
          <w:p w:rsidR="00CD502F" w:rsidRDefault="00CD502F">
            <w:pPr>
              <w:rPr>
                <w:i/>
                <w:iCs/>
                <w:color w:val="000000"/>
                <w:sz w:val="20"/>
                <w:szCs w:val="20"/>
              </w:rPr>
            </w:pPr>
            <w:r>
              <w:rPr>
                <w:color w:val="000000"/>
                <w:sz w:val="20"/>
                <w:szCs w:val="20"/>
                <w:shd w:val="clear" w:color="auto" w:fill="FFFFFF"/>
              </w:rPr>
              <w:t>Общая психология : Словарь. / под ред. А. В. Петровского. - М. : Per Se; СПб. : Речь, 2005. – 250 с.</w:t>
            </w: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Диссертация или автореферат диссертации</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b/>
                <w:bCs/>
                <w:color w:val="000000"/>
                <w:sz w:val="20"/>
                <w:szCs w:val="20"/>
                <w:shd w:val="clear" w:color="auto" w:fill="FFFFFF"/>
              </w:rPr>
              <w:t xml:space="preserve">Турецкая Г.В. </w:t>
            </w:r>
            <w:r>
              <w:rPr>
                <w:color w:val="000000"/>
                <w:sz w:val="20"/>
                <w:szCs w:val="20"/>
                <w:shd w:val="clear" w:color="auto" w:fill="FFFFFF"/>
              </w:rPr>
              <w:t>Социально-психологическая типология деловой активности женщин</w:t>
            </w:r>
            <w:r>
              <w:rPr>
                <w:rStyle w:val="js-item-maininfo"/>
                <w:color w:val="000000"/>
                <w:sz w:val="20"/>
                <w:szCs w:val="20"/>
                <w:shd w:val="clear" w:color="auto" w:fill="FFFFFF"/>
              </w:rPr>
              <w:t>: Дис ... канд.</w:t>
            </w:r>
            <w:r>
              <w:rPr>
                <w:rStyle w:val="apple-converted-space"/>
                <w:color w:val="000000"/>
                <w:sz w:val="20"/>
                <w:szCs w:val="20"/>
                <w:shd w:val="clear" w:color="auto" w:fill="FFFFFF"/>
              </w:rPr>
              <w:t xml:space="preserve"> </w:t>
            </w:r>
            <w:r>
              <w:rPr>
                <w:rStyle w:val="js-item-maininfo"/>
                <w:color w:val="000000"/>
                <w:sz w:val="20"/>
                <w:szCs w:val="20"/>
                <w:shd w:val="clear" w:color="auto" w:fill="FFFFFF"/>
              </w:rPr>
              <w:t>психол.</w:t>
            </w:r>
            <w:r>
              <w:rPr>
                <w:rStyle w:val="apple-converted-space"/>
                <w:color w:val="000000"/>
                <w:sz w:val="20"/>
                <w:szCs w:val="20"/>
                <w:shd w:val="clear" w:color="auto" w:fill="FFFFFF"/>
              </w:rPr>
              <w:t xml:space="preserve"> </w:t>
            </w:r>
            <w:r>
              <w:rPr>
                <w:rStyle w:val="js-item-maininfo"/>
                <w:color w:val="000000"/>
                <w:sz w:val="20"/>
                <w:szCs w:val="20"/>
                <w:shd w:val="clear" w:color="auto" w:fill="FFFFFF"/>
              </w:rPr>
              <w:t>наук: 19.00.05 / Г.В. Турецкая; Ин-т психологии Рос. академии</w:t>
            </w:r>
            <w:r>
              <w:rPr>
                <w:rStyle w:val="apple-converted-space"/>
                <w:color w:val="000000"/>
                <w:sz w:val="20"/>
                <w:szCs w:val="20"/>
                <w:shd w:val="clear" w:color="auto" w:fill="FFFFFF"/>
              </w:rPr>
              <w:t xml:space="preserve"> </w:t>
            </w:r>
            <w:r>
              <w:rPr>
                <w:rStyle w:val="js-item-maininfo"/>
                <w:color w:val="000000"/>
                <w:sz w:val="20"/>
                <w:szCs w:val="20"/>
                <w:shd w:val="clear" w:color="auto" w:fill="FFFFFF"/>
              </w:rPr>
              <w:t xml:space="preserve">наук. </w:t>
            </w:r>
            <w:r>
              <w:rPr>
                <w:b/>
                <w:bCs/>
                <w:color w:val="000000"/>
                <w:sz w:val="20"/>
                <w:szCs w:val="20"/>
              </w:rPr>
              <w:t>–</w:t>
            </w:r>
            <w:r>
              <w:rPr>
                <w:rStyle w:val="js-item-maininfo"/>
                <w:color w:val="000000"/>
                <w:sz w:val="20"/>
                <w:szCs w:val="20"/>
                <w:shd w:val="clear" w:color="auto" w:fill="FFFFFF"/>
              </w:rPr>
              <w:t xml:space="preserve"> Москва, 1999. </w:t>
            </w:r>
            <w:r>
              <w:rPr>
                <w:b/>
                <w:bCs/>
                <w:color w:val="000000"/>
                <w:sz w:val="20"/>
                <w:szCs w:val="20"/>
              </w:rPr>
              <w:t>–</w:t>
            </w:r>
            <w:r>
              <w:rPr>
                <w:rStyle w:val="js-item-maininfo"/>
                <w:color w:val="000000"/>
                <w:sz w:val="20"/>
                <w:szCs w:val="20"/>
                <w:shd w:val="clear" w:color="auto" w:fill="FFFFFF"/>
              </w:rPr>
              <w:t xml:space="preserve"> 179 с.</w:t>
            </w:r>
          </w:p>
          <w:p w:rsidR="00CD502F" w:rsidRDefault="00CD502F">
            <w:pPr>
              <w:rPr>
                <w:i/>
                <w:iCs/>
                <w:color w:val="000000"/>
                <w:sz w:val="20"/>
                <w:szCs w:val="20"/>
                <w:u w:val="single"/>
              </w:rPr>
            </w:pPr>
            <w:r>
              <w:rPr>
                <w:b/>
                <w:bCs/>
                <w:color w:val="000000"/>
                <w:sz w:val="20"/>
                <w:szCs w:val="20"/>
                <w:shd w:val="clear" w:color="auto" w:fill="FFFFFF"/>
              </w:rPr>
              <w:t>Турецкая Г.В.</w:t>
            </w:r>
            <w:r>
              <w:rPr>
                <w:color w:val="000000"/>
                <w:sz w:val="20"/>
                <w:szCs w:val="20"/>
                <w:shd w:val="clear" w:color="auto" w:fill="FFFFFF"/>
              </w:rPr>
              <w:t xml:space="preserve"> </w:t>
            </w:r>
            <w:r>
              <w:rPr>
                <w:rStyle w:val="js-item-maininfo"/>
                <w:color w:val="000000"/>
                <w:sz w:val="20"/>
                <w:szCs w:val="20"/>
                <w:shd w:val="clear" w:color="auto" w:fill="FFFFFF"/>
              </w:rPr>
              <w:t>Социально-психологическая</w:t>
            </w:r>
            <w:r>
              <w:rPr>
                <w:rStyle w:val="apple-converted-space"/>
                <w:color w:val="000000"/>
                <w:sz w:val="20"/>
                <w:szCs w:val="20"/>
                <w:shd w:val="clear" w:color="auto" w:fill="FFFFFF"/>
              </w:rPr>
              <w:t xml:space="preserve"> </w:t>
            </w:r>
            <w:r>
              <w:rPr>
                <w:rStyle w:val="js-item-maininfo"/>
                <w:color w:val="000000"/>
                <w:sz w:val="20"/>
                <w:szCs w:val="20"/>
                <w:shd w:val="clear" w:color="auto" w:fill="FFFFFF"/>
              </w:rPr>
              <w:t>типология деловой активности женщин:</w:t>
            </w:r>
            <w:r>
              <w:rPr>
                <w:rStyle w:val="apple-converted-space"/>
                <w:color w:val="000000"/>
                <w:sz w:val="20"/>
                <w:szCs w:val="20"/>
                <w:shd w:val="clear" w:color="auto" w:fill="FFFFFF"/>
              </w:rPr>
              <w:t xml:space="preserve"> </w:t>
            </w:r>
            <w:r>
              <w:rPr>
                <w:rStyle w:val="js-item-maininfo"/>
                <w:color w:val="000000"/>
                <w:sz w:val="20"/>
                <w:szCs w:val="20"/>
                <w:shd w:val="clear" w:color="auto" w:fill="FFFFFF"/>
              </w:rPr>
              <w:t>Автореф.</w:t>
            </w:r>
            <w:r>
              <w:rPr>
                <w:rStyle w:val="apple-converted-space"/>
                <w:color w:val="000000"/>
                <w:sz w:val="20"/>
                <w:szCs w:val="20"/>
                <w:shd w:val="clear" w:color="auto" w:fill="FFFFFF"/>
              </w:rPr>
              <w:t xml:space="preserve"> </w:t>
            </w:r>
            <w:r>
              <w:rPr>
                <w:rStyle w:val="js-item-maininfo"/>
                <w:color w:val="000000"/>
                <w:sz w:val="20"/>
                <w:szCs w:val="20"/>
                <w:shd w:val="clear" w:color="auto" w:fill="FFFFFF"/>
              </w:rPr>
              <w:t>дис. ... канд.</w:t>
            </w:r>
            <w:r>
              <w:rPr>
                <w:rStyle w:val="apple-converted-space"/>
                <w:color w:val="000000"/>
                <w:sz w:val="20"/>
                <w:szCs w:val="20"/>
                <w:shd w:val="clear" w:color="auto" w:fill="FFFFFF"/>
              </w:rPr>
              <w:t xml:space="preserve"> </w:t>
            </w:r>
            <w:r>
              <w:rPr>
                <w:rStyle w:val="js-item-maininfo"/>
                <w:color w:val="000000"/>
                <w:sz w:val="20"/>
                <w:szCs w:val="20"/>
                <w:shd w:val="clear" w:color="auto" w:fill="FFFFFF"/>
              </w:rPr>
              <w:t>психол.</w:t>
            </w:r>
            <w:r>
              <w:rPr>
                <w:rStyle w:val="apple-converted-space"/>
                <w:color w:val="000000"/>
                <w:sz w:val="20"/>
                <w:szCs w:val="20"/>
                <w:shd w:val="clear" w:color="auto" w:fill="FFFFFF"/>
              </w:rPr>
              <w:t xml:space="preserve"> </w:t>
            </w:r>
            <w:r>
              <w:rPr>
                <w:rStyle w:val="js-item-maininfo"/>
                <w:color w:val="000000"/>
                <w:sz w:val="20"/>
                <w:szCs w:val="20"/>
                <w:shd w:val="clear" w:color="auto" w:fill="FFFFFF"/>
              </w:rPr>
              <w:t>наук: 19.00.05 / Г.В. Турецкая; Ин-т психологии Рос. академии</w:t>
            </w:r>
            <w:r>
              <w:rPr>
                <w:rStyle w:val="apple-converted-space"/>
                <w:color w:val="000000"/>
                <w:sz w:val="20"/>
                <w:szCs w:val="20"/>
                <w:shd w:val="clear" w:color="auto" w:fill="FFFFFF"/>
              </w:rPr>
              <w:t xml:space="preserve"> </w:t>
            </w:r>
            <w:r>
              <w:rPr>
                <w:rStyle w:val="js-item-maininfo"/>
                <w:color w:val="000000"/>
                <w:sz w:val="20"/>
                <w:szCs w:val="20"/>
                <w:shd w:val="clear" w:color="auto" w:fill="FFFFFF"/>
              </w:rPr>
              <w:t xml:space="preserve">наук. </w:t>
            </w:r>
            <w:r>
              <w:rPr>
                <w:b/>
                <w:bCs/>
                <w:color w:val="000000"/>
                <w:sz w:val="20"/>
                <w:szCs w:val="20"/>
              </w:rPr>
              <w:t>–</w:t>
            </w:r>
            <w:r>
              <w:rPr>
                <w:rStyle w:val="js-item-maininfo"/>
                <w:color w:val="000000"/>
                <w:sz w:val="20"/>
                <w:szCs w:val="20"/>
                <w:shd w:val="clear" w:color="auto" w:fill="FFFFFF"/>
              </w:rPr>
              <w:t xml:space="preserve"> Москва, 1999. </w:t>
            </w:r>
            <w:r>
              <w:rPr>
                <w:b/>
                <w:bCs/>
                <w:color w:val="000000"/>
                <w:sz w:val="20"/>
                <w:szCs w:val="20"/>
              </w:rPr>
              <w:t>–</w:t>
            </w:r>
            <w:r>
              <w:rPr>
                <w:rStyle w:val="js-item-maininfo"/>
                <w:color w:val="000000"/>
                <w:sz w:val="20"/>
                <w:szCs w:val="20"/>
                <w:shd w:val="clear" w:color="auto" w:fill="FFFFFF"/>
              </w:rPr>
              <w:t xml:space="preserve"> 23 с.</w:t>
            </w: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Депонированные научные работы</w:t>
            </w:r>
          </w:p>
        </w:tc>
        <w:tc>
          <w:tcPr>
            <w:tcW w:w="6939" w:type="dxa"/>
            <w:tcBorders>
              <w:top w:val="single" w:sz="4" w:space="0" w:color="auto"/>
              <w:left w:val="nil"/>
              <w:bottom w:val="single" w:sz="4" w:space="0" w:color="auto"/>
            </w:tcBorders>
          </w:tcPr>
          <w:p w:rsidR="00CD502F" w:rsidRDefault="00CD502F">
            <w:pPr>
              <w:rPr>
                <w:b/>
                <w:bCs/>
                <w:color w:val="000000"/>
                <w:sz w:val="20"/>
                <w:szCs w:val="20"/>
              </w:rPr>
            </w:pPr>
            <w:r>
              <w:rPr>
                <w:rStyle w:val="312"/>
                <w:b w:val="0"/>
                <w:bCs w:val="0"/>
                <w:sz w:val="20"/>
                <w:szCs w:val="20"/>
              </w:rPr>
              <w:t>Леонтьев Д.А. Самореализация и персонализация. Теоретические и прикладные проблемы психологии: Часть 1 / Д.А. Леонтьев</w:t>
            </w:r>
            <w:r>
              <w:rPr>
                <w:b/>
                <w:bCs/>
                <w:color w:val="000000"/>
                <w:sz w:val="20"/>
                <w:szCs w:val="20"/>
              </w:rPr>
              <w:t xml:space="preserve">. </w:t>
            </w:r>
            <w:r>
              <w:rPr>
                <w:color w:val="000000"/>
                <w:sz w:val="20"/>
                <w:szCs w:val="20"/>
              </w:rPr>
              <w:t>–  Москва, 1984. –  16 с. –  Деп. в ВИНИТИ 11.06.84, № 12746.</w:t>
            </w: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Сборник научных трудов</w:t>
            </w:r>
          </w:p>
        </w:tc>
        <w:tc>
          <w:tcPr>
            <w:tcW w:w="6939" w:type="dxa"/>
            <w:tcBorders>
              <w:top w:val="single" w:sz="4" w:space="0" w:color="auto"/>
              <w:left w:val="nil"/>
              <w:bottom w:val="single" w:sz="4" w:space="0" w:color="auto"/>
            </w:tcBorders>
          </w:tcPr>
          <w:p w:rsidR="00CD502F" w:rsidRDefault="00CD502F">
            <w:pPr>
              <w:rPr>
                <w:i/>
                <w:iCs/>
                <w:color w:val="000000"/>
                <w:sz w:val="20"/>
                <w:szCs w:val="20"/>
              </w:rPr>
            </w:pPr>
            <w:r>
              <w:rPr>
                <w:color w:val="000000"/>
                <w:sz w:val="20"/>
                <w:szCs w:val="20"/>
              </w:rPr>
              <w:t xml:space="preserve">Субъект, личность и психология человеческого бытия: сб. науч. ст.  / Под. ред. В. В. Знакова и З. И. Рябикиной. </w:t>
            </w:r>
            <w:r>
              <w:rPr>
                <w:b/>
                <w:bCs/>
                <w:color w:val="000000"/>
                <w:sz w:val="20"/>
                <w:szCs w:val="20"/>
              </w:rPr>
              <w:t>–</w:t>
            </w:r>
            <w:r>
              <w:rPr>
                <w:rStyle w:val="js-item-maininfo"/>
                <w:color w:val="000000"/>
                <w:sz w:val="20"/>
                <w:szCs w:val="20"/>
                <w:shd w:val="clear" w:color="auto" w:fill="FFFFFF"/>
              </w:rPr>
              <w:t xml:space="preserve"> </w:t>
            </w:r>
            <w:r>
              <w:rPr>
                <w:color w:val="000000"/>
                <w:sz w:val="20"/>
                <w:szCs w:val="20"/>
              </w:rPr>
              <w:t xml:space="preserve"> М.: Изд-во «Институт психологии РАН», 2005. </w:t>
            </w:r>
            <w:r>
              <w:rPr>
                <w:b/>
                <w:bCs/>
                <w:color w:val="000000"/>
                <w:sz w:val="20"/>
                <w:szCs w:val="20"/>
              </w:rPr>
              <w:t>–</w:t>
            </w:r>
            <w:r>
              <w:rPr>
                <w:rStyle w:val="js-item-maininfo"/>
                <w:color w:val="000000"/>
                <w:sz w:val="20"/>
                <w:szCs w:val="20"/>
                <w:shd w:val="clear" w:color="auto" w:fill="FFFFFF"/>
              </w:rPr>
              <w:t xml:space="preserve"> </w:t>
            </w:r>
            <w:r>
              <w:rPr>
                <w:color w:val="000000"/>
                <w:sz w:val="20"/>
                <w:szCs w:val="20"/>
              </w:rPr>
              <w:t xml:space="preserve"> 384 с. </w:t>
            </w:r>
            <w:r>
              <w:rPr>
                <w:b/>
                <w:bCs/>
                <w:color w:val="000000"/>
                <w:sz w:val="20"/>
                <w:szCs w:val="20"/>
              </w:rPr>
              <w:t>–</w:t>
            </w:r>
            <w:r>
              <w:rPr>
                <w:rStyle w:val="js-item-maininfo"/>
                <w:color w:val="000000"/>
                <w:sz w:val="20"/>
                <w:szCs w:val="20"/>
                <w:shd w:val="clear" w:color="auto" w:fill="FFFFFF"/>
              </w:rPr>
              <w:t xml:space="preserve"> </w:t>
            </w:r>
            <w:r>
              <w:rPr>
                <w:color w:val="000000"/>
                <w:sz w:val="20"/>
                <w:szCs w:val="20"/>
              </w:rPr>
              <w:t>(Труды Института психологии РАН)</w:t>
            </w: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Материалы съездов, конференций, семинаров</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color w:val="000000"/>
                <w:sz w:val="20"/>
                <w:szCs w:val="20"/>
              </w:rPr>
              <w:t>История отечественной и мировой психологической мысли: Постигая прошлое, понимать настоящее, предвидеть будущее: Материалы международной конференции по истории психологии «</w:t>
            </w:r>
            <w:r>
              <w:rPr>
                <w:color w:val="000000"/>
                <w:sz w:val="20"/>
                <w:szCs w:val="20"/>
                <w:lang w:val="en-US"/>
              </w:rPr>
              <w:t>IV</w:t>
            </w:r>
            <w:r>
              <w:rPr>
                <w:color w:val="000000"/>
                <w:sz w:val="20"/>
                <w:szCs w:val="20"/>
              </w:rPr>
              <w:t xml:space="preserve"> Московские встречи», 26-29 июня 2006 г. / Отв. ред. А.Л. Журавлев, В.А. Кольцова, Ю.Н. Олейник. – М.: Изд-во «Институт психологии РАН», 2006. – 568 с.</w:t>
            </w:r>
          </w:p>
          <w:p w:rsidR="00CD502F" w:rsidRDefault="00CD502F">
            <w:pPr>
              <w:rPr>
                <w:color w:val="000000"/>
                <w:sz w:val="20"/>
                <w:szCs w:val="20"/>
              </w:rPr>
            </w:pPr>
          </w:p>
        </w:tc>
      </w:tr>
      <w:tr w:rsidR="00CD502F">
        <w:tblPrEx>
          <w:tblCellMar>
            <w:left w:w="70" w:type="dxa"/>
            <w:right w:w="70" w:type="dxa"/>
          </w:tblCellMar>
        </w:tblPrEx>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Многотомное издание в целом</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b/>
                <w:bCs/>
                <w:color w:val="000000"/>
                <w:sz w:val="20"/>
                <w:szCs w:val="20"/>
              </w:rPr>
              <w:t>Годфруа Ж.</w:t>
            </w:r>
            <w:r>
              <w:rPr>
                <w:color w:val="000000"/>
                <w:sz w:val="20"/>
                <w:szCs w:val="20"/>
              </w:rPr>
              <w:t xml:space="preserve"> Что такое психология: В 2-х т. / Ж. Годфруа; Пер. с фр. под ред. Г.Г. Аракелова – М.: Мир, 1992. - Т. 1-2.</w:t>
            </w:r>
          </w:p>
          <w:p w:rsidR="00CD502F" w:rsidRDefault="00CD502F">
            <w:pPr>
              <w:rPr>
                <w:color w:val="000000"/>
                <w:sz w:val="20"/>
                <w:szCs w:val="20"/>
              </w:rPr>
            </w:pPr>
          </w:p>
        </w:tc>
      </w:tr>
      <w:tr w:rsidR="00CD502F">
        <w:tblPrEx>
          <w:tblCellMar>
            <w:left w:w="70" w:type="dxa"/>
            <w:right w:w="70" w:type="dxa"/>
          </w:tblCellMar>
        </w:tblPrEx>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Отдельные выпуски   многотомного издания</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b/>
                <w:bCs/>
                <w:color w:val="000000"/>
                <w:sz w:val="20"/>
                <w:szCs w:val="20"/>
              </w:rPr>
              <w:t>Годфруа Ж.</w:t>
            </w:r>
            <w:r>
              <w:rPr>
                <w:color w:val="000000"/>
                <w:sz w:val="20"/>
                <w:szCs w:val="20"/>
              </w:rPr>
              <w:t xml:space="preserve"> Что такое психология: В 2-х т. Т. 2 / Ж. Годфруа; Пер. с фр. под ред. Г.Г. Аракелова. – М.: Мир, 1992. – 376 с.</w:t>
            </w:r>
          </w:p>
          <w:p w:rsidR="00CD502F" w:rsidRDefault="00CD502F">
            <w:pPr>
              <w:rPr>
                <w:color w:val="000000"/>
                <w:sz w:val="20"/>
                <w:szCs w:val="20"/>
              </w:rPr>
            </w:pPr>
          </w:p>
        </w:tc>
      </w:tr>
      <w:tr w:rsidR="00CD502F">
        <w:tblPrEx>
          <w:tblCellMar>
            <w:left w:w="70" w:type="dxa"/>
            <w:right w:w="70" w:type="dxa"/>
          </w:tblCellMar>
        </w:tblPrEx>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Серийное издание</w:t>
            </w:r>
          </w:p>
        </w:tc>
        <w:tc>
          <w:tcPr>
            <w:tcW w:w="6939" w:type="dxa"/>
            <w:tcBorders>
              <w:top w:val="single" w:sz="4" w:space="0" w:color="auto"/>
              <w:left w:val="nil"/>
              <w:bottom w:val="single" w:sz="4" w:space="0" w:color="auto"/>
            </w:tcBorders>
          </w:tcPr>
          <w:p w:rsidR="00CD502F" w:rsidRDefault="00CD502F">
            <w:pPr>
              <w:jc w:val="both"/>
              <w:rPr>
                <w:color w:val="000000"/>
                <w:sz w:val="20"/>
                <w:szCs w:val="20"/>
              </w:rPr>
            </w:pPr>
            <w:r>
              <w:rPr>
                <w:b/>
                <w:bCs/>
                <w:color w:val="000000"/>
                <w:sz w:val="20"/>
                <w:szCs w:val="20"/>
              </w:rPr>
              <w:t>Мак-Вильямс Н.</w:t>
            </w:r>
            <w:r>
              <w:rPr>
                <w:color w:val="000000"/>
                <w:sz w:val="20"/>
                <w:szCs w:val="20"/>
              </w:rPr>
              <w:t xml:space="preserve"> Психоаналитическая диагностика: Понимание структуры личности в клиническом процессе / Нэнси Мак-Вильямс; пер. с англ. В. Снигура. – М.: Класс, 2001. – 480 с. – (Библиотека психологии и психотерапии, вып. 49)</w:t>
            </w:r>
          </w:p>
          <w:p w:rsidR="00CD502F" w:rsidRDefault="00CD502F">
            <w:pPr>
              <w:jc w:val="both"/>
              <w:rPr>
                <w:color w:val="000000"/>
                <w:sz w:val="20"/>
                <w:szCs w:val="20"/>
              </w:rPr>
            </w:pPr>
          </w:p>
        </w:tc>
      </w:tr>
    </w:tbl>
    <w:p w:rsidR="00CD502F" w:rsidRDefault="00CD502F">
      <w:pPr>
        <w:rPr>
          <w:color w:val="000000"/>
        </w:rPr>
      </w:pPr>
      <w:r>
        <w:rPr>
          <w:color w:val="000000"/>
        </w:rPr>
        <w:br w:type="page"/>
      </w:r>
    </w:p>
    <w:p w:rsidR="00CD502F" w:rsidRDefault="00CD502F">
      <w:pPr>
        <w:jc w:val="right"/>
        <w:rPr>
          <w:color w:val="000000"/>
        </w:rPr>
      </w:pPr>
      <w:r>
        <w:rPr>
          <w:i/>
          <w:iCs/>
          <w:color w:val="000000"/>
        </w:rPr>
        <w:t xml:space="preserve">Продолжение табл. </w:t>
      </w:r>
      <w:r>
        <w:rPr>
          <w:color w:val="000000"/>
        </w:rPr>
        <w:t xml:space="preserve">п </w:t>
      </w:r>
      <w:r>
        <w:rPr>
          <w:i/>
          <w:iCs/>
          <w:color w:val="000000"/>
        </w:rPr>
        <w:t>6</w:t>
      </w:r>
    </w:p>
    <w:tbl>
      <w:tblPr>
        <w:tblW w:w="10271"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332"/>
        <w:gridCol w:w="6939"/>
      </w:tblGrid>
      <w:tr w:rsidR="00CD502F">
        <w:trPr>
          <w:trHeight w:val="20"/>
        </w:trPr>
        <w:tc>
          <w:tcPr>
            <w:tcW w:w="10271" w:type="dxa"/>
            <w:gridSpan w:val="2"/>
            <w:tcBorders>
              <w:top w:val="single" w:sz="4" w:space="0" w:color="auto"/>
              <w:bottom w:val="single" w:sz="4" w:space="0" w:color="auto"/>
            </w:tcBorders>
            <w:shd w:val="clear" w:color="auto" w:fill="D9D9D9"/>
          </w:tcPr>
          <w:p w:rsidR="00CD502F" w:rsidRDefault="00CD502F">
            <w:pPr>
              <w:jc w:val="center"/>
              <w:rPr>
                <w:i/>
                <w:iCs/>
                <w:smallCaps/>
                <w:color w:val="000000"/>
                <w:sz w:val="20"/>
                <w:szCs w:val="20"/>
              </w:rPr>
            </w:pPr>
            <w:r>
              <w:rPr>
                <w:b/>
                <w:bCs/>
                <w:smallCaps/>
                <w:color w:val="000000"/>
                <w:sz w:val="20"/>
                <w:szCs w:val="20"/>
              </w:rPr>
              <w:t>Описание части документа</w:t>
            </w:r>
          </w:p>
        </w:tc>
      </w:tr>
      <w:tr w:rsidR="00CD502F">
        <w:trPr>
          <w:trHeight w:val="20"/>
        </w:trPr>
        <w:tc>
          <w:tcPr>
            <w:tcW w:w="3332" w:type="dxa"/>
            <w:tcBorders>
              <w:top w:val="single" w:sz="4" w:space="0" w:color="auto"/>
              <w:bottom w:val="nil"/>
              <w:right w:val="nil"/>
            </w:tcBorders>
          </w:tcPr>
          <w:p w:rsidR="00CD502F" w:rsidRDefault="00CD502F">
            <w:pPr>
              <w:rPr>
                <w:b/>
                <w:bCs/>
                <w:color w:val="000000"/>
                <w:sz w:val="20"/>
                <w:szCs w:val="20"/>
              </w:rPr>
            </w:pPr>
            <w:r>
              <w:rPr>
                <w:b/>
                <w:bCs/>
                <w:color w:val="000000"/>
                <w:sz w:val="20"/>
                <w:szCs w:val="20"/>
              </w:rPr>
              <w:t>Статья из книги или разового издания</w:t>
            </w:r>
          </w:p>
        </w:tc>
        <w:tc>
          <w:tcPr>
            <w:tcW w:w="6939" w:type="dxa"/>
            <w:tcBorders>
              <w:top w:val="single" w:sz="4" w:space="0" w:color="auto"/>
              <w:left w:val="nil"/>
              <w:bottom w:val="nil"/>
            </w:tcBorders>
          </w:tcPr>
          <w:p w:rsidR="00CD502F" w:rsidRDefault="00CD502F">
            <w:pPr>
              <w:rPr>
                <w:color w:val="000000"/>
                <w:sz w:val="20"/>
                <w:szCs w:val="20"/>
              </w:rPr>
            </w:pPr>
            <w:r>
              <w:rPr>
                <w:b/>
                <w:bCs/>
                <w:color w:val="000000"/>
                <w:sz w:val="20"/>
                <w:szCs w:val="20"/>
              </w:rPr>
              <w:t>Леонтьев Д. А.</w:t>
            </w:r>
            <w:r>
              <w:rPr>
                <w:color w:val="000000"/>
                <w:sz w:val="20"/>
                <w:szCs w:val="20"/>
              </w:rPr>
              <w:t xml:space="preserve"> Апробация методов контент-анализа, интент-анализа и фоносемантического анализа для диагностики признаков толерантности-ксенофобии в текстах СМИ /Д. А. Леонтьев, А. А. Добровольская, В. В. Усачева, Е. В. Харитонова. // Скрытое эмоциональное содержание текстов СМИ и методы его объективной диагностики. /Под ред.  А. А. Леонтьева, Д. А. Леонтьева. - М.: Смысл, 2004. - С. 179 - 200.</w:t>
            </w:r>
          </w:p>
          <w:p w:rsidR="00CD502F" w:rsidRDefault="00CD502F">
            <w:pPr>
              <w:rPr>
                <w:b/>
                <w:bCs/>
                <w:color w:val="000000"/>
                <w:sz w:val="20"/>
                <w:szCs w:val="20"/>
              </w:rPr>
            </w:pPr>
          </w:p>
        </w:tc>
      </w:tr>
      <w:tr w:rsidR="00CD502F">
        <w:trPr>
          <w:trHeight w:val="20"/>
        </w:trPr>
        <w:tc>
          <w:tcPr>
            <w:tcW w:w="3332" w:type="dxa"/>
            <w:tcBorders>
              <w:top w:val="single" w:sz="4" w:space="0" w:color="auto"/>
              <w:bottom w:val="nil"/>
              <w:right w:val="nil"/>
            </w:tcBorders>
          </w:tcPr>
          <w:p w:rsidR="00CD502F" w:rsidRDefault="00CD502F">
            <w:pPr>
              <w:rPr>
                <w:b/>
                <w:bCs/>
                <w:color w:val="000000"/>
                <w:sz w:val="20"/>
                <w:szCs w:val="20"/>
              </w:rPr>
            </w:pPr>
            <w:r>
              <w:rPr>
                <w:b/>
                <w:bCs/>
                <w:color w:val="000000"/>
                <w:sz w:val="20"/>
                <w:szCs w:val="20"/>
              </w:rPr>
              <w:t xml:space="preserve">Статья из продолжающегося издания  </w:t>
            </w:r>
          </w:p>
          <w:p w:rsidR="00CD502F" w:rsidRDefault="00CD502F">
            <w:pPr>
              <w:jc w:val="right"/>
              <w:rPr>
                <w:b/>
                <w:bCs/>
                <w:color w:val="000000"/>
                <w:sz w:val="20"/>
                <w:szCs w:val="20"/>
              </w:rPr>
            </w:pPr>
          </w:p>
        </w:tc>
        <w:tc>
          <w:tcPr>
            <w:tcW w:w="6939" w:type="dxa"/>
            <w:tcBorders>
              <w:top w:val="single" w:sz="4" w:space="0" w:color="auto"/>
              <w:left w:val="nil"/>
              <w:bottom w:val="nil"/>
            </w:tcBorders>
          </w:tcPr>
          <w:p w:rsidR="00CD502F" w:rsidRDefault="00CD502F">
            <w:pPr>
              <w:rPr>
                <w:color w:val="000000"/>
                <w:sz w:val="20"/>
                <w:szCs w:val="20"/>
              </w:rPr>
            </w:pPr>
            <w:r>
              <w:rPr>
                <w:b/>
                <w:bCs/>
                <w:color w:val="000000"/>
                <w:sz w:val="20"/>
                <w:szCs w:val="20"/>
              </w:rPr>
              <w:t>Чанько А.Д.</w:t>
            </w:r>
            <w:r>
              <w:rPr>
                <w:color w:val="000000"/>
                <w:sz w:val="20"/>
                <w:szCs w:val="20"/>
              </w:rPr>
              <w:t xml:space="preserve"> Социально-психологический тренинг в организациях: цели, функции, эффективность / А.Д. Чанько // Российский менеджмент: теория, практика, образование: ежегодник / Под ред. проф. А.А. Демина, доц. В.С. Катькало. – СПб.: Изд-во С.-Петерб. ун-та, 2001. – Вып. 1. – С. 141-155. </w:t>
            </w:r>
          </w:p>
          <w:p w:rsidR="00CD502F" w:rsidRDefault="00CD502F">
            <w:pPr>
              <w:rPr>
                <w:b/>
                <w:bCs/>
                <w:color w:val="000000"/>
                <w:sz w:val="20"/>
                <w:szCs w:val="20"/>
              </w:rPr>
            </w:pPr>
          </w:p>
        </w:tc>
      </w:tr>
      <w:tr w:rsidR="00CD502F">
        <w:trPr>
          <w:trHeight w:val="20"/>
        </w:trPr>
        <w:tc>
          <w:tcPr>
            <w:tcW w:w="3332" w:type="dxa"/>
            <w:tcBorders>
              <w:top w:val="single" w:sz="4" w:space="0" w:color="auto"/>
              <w:bottom w:val="nil"/>
              <w:right w:val="nil"/>
            </w:tcBorders>
          </w:tcPr>
          <w:p w:rsidR="00CD502F" w:rsidRDefault="00CD502F">
            <w:pPr>
              <w:rPr>
                <w:b/>
                <w:bCs/>
                <w:color w:val="000000"/>
                <w:sz w:val="20"/>
                <w:szCs w:val="20"/>
              </w:rPr>
            </w:pPr>
            <w:r>
              <w:rPr>
                <w:b/>
                <w:bCs/>
                <w:color w:val="000000"/>
                <w:sz w:val="20"/>
                <w:szCs w:val="20"/>
              </w:rPr>
              <w:t>Статья из журнала</w:t>
            </w:r>
          </w:p>
          <w:p w:rsidR="00CD502F" w:rsidRDefault="00CD502F">
            <w:pPr>
              <w:jc w:val="right"/>
              <w:rPr>
                <w:b/>
                <w:bCs/>
                <w:color w:val="000000"/>
                <w:sz w:val="20"/>
                <w:szCs w:val="20"/>
              </w:rPr>
            </w:pPr>
          </w:p>
        </w:tc>
        <w:tc>
          <w:tcPr>
            <w:tcW w:w="6939" w:type="dxa"/>
            <w:tcBorders>
              <w:top w:val="single" w:sz="4" w:space="0" w:color="auto"/>
              <w:left w:val="nil"/>
              <w:bottom w:val="nil"/>
            </w:tcBorders>
          </w:tcPr>
          <w:p w:rsidR="00CD502F" w:rsidRDefault="00CD502F">
            <w:pPr>
              <w:rPr>
                <w:color w:val="000000"/>
                <w:sz w:val="20"/>
                <w:szCs w:val="20"/>
              </w:rPr>
            </w:pPr>
            <w:r>
              <w:rPr>
                <w:b/>
                <w:bCs/>
                <w:color w:val="000000"/>
                <w:sz w:val="20"/>
                <w:szCs w:val="20"/>
              </w:rPr>
              <w:t>Падун М. А.</w:t>
            </w:r>
            <w:r>
              <w:rPr>
                <w:color w:val="000000"/>
                <w:sz w:val="20"/>
                <w:szCs w:val="20"/>
              </w:rPr>
              <w:t xml:space="preserve"> Когнитивно-личностные аспекты переживания посттравматического стресса / М.А. Падун, Н.В. Тарабрина // Психологический журнал. – 2004. – Т. 25, № 5. – С. 5-15. </w:t>
            </w:r>
          </w:p>
          <w:p w:rsidR="00CD502F" w:rsidRDefault="00CD502F">
            <w:pPr>
              <w:rPr>
                <w:color w:val="000000"/>
                <w:sz w:val="20"/>
                <w:szCs w:val="20"/>
              </w:rPr>
            </w:pPr>
            <w:r>
              <w:rPr>
                <w:b/>
                <w:bCs/>
                <w:color w:val="000000"/>
                <w:sz w:val="20"/>
                <w:szCs w:val="20"/>
              </w:rPr>
              <w:t>Васильева И. А.</w:t>
            </w:r>
            <w:r>
              <w:rPr>
                <w:i/>
                <w:iCs/>
                <w:color w:val="000000"/>
                <w:sz w:val="20"/>
                <w:szCs w:val="20"/>
              </w:rPr>
              <w:t xml:space="preserve"> </w:t>
            </w:r>
            <w:r>
              <w:rPr>
                <w:color w:val="000000"/>
                <w:sz w:val="20"/>
                <w:szCs w:val="20"/>
              </w:rPr>
              <w:t>Психологические факторы компьютерной тревожности / И. А. Васильева., Пащенко Е. И., Н. Н. Петрова., Е. М. Осипова. // Вопросы психологии. – 2004. - № 5. – С. 56-62.</w:t>
            </w:r>
          </w:p>
          <w:p w:rsidR="00CD502F" w:rsidRDefault="00CD502F">
            <w:pPr>
              <w:rPr>
                <w:i/>
                <w:iCs/>
                <w:color w:val="000000"/>
                <w:sz w:val="20"/>
                <w:szCs w:val="20"/>
                <w:u w:val="single"/>
              </w:rPr>
            </w:pP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Глава из книги</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color w:val="000000"/>
                <w:sz w:val="20"/>
                <w:szCs w:val="20"/>
              </w:rPr>
              <w:t>Принципы психического развития // Психология человека от рождения до смерти / под общ. ред. А.А. Реана. – СПб.: Прайм-ЕВРОЗНАК, 2001. – С. 37-41.</w:t>
            </w:r>
          </w:p>
          <w:p w:rsidR="00CD502F" w:rsidRDefault="00CD502F">
            <w:pPr>
              <w:rPr>
                <w:color w:val="000000"/>
                <w:sz w:val="20"/>
                <w:szCs w:val="20"/>
                <w:u w:val="single"/>
              </w:rPr>
            </w:pP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Статья из хрестоматии</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b/>
                <w:bCs/>
                <w:color w:val="000000"/>
                <w:sz w:val="20"/>
                <w:szCs w:val="20"/>
              </w:rPr>
              <w:t>Хрящева Н. Ю.</w:t>
            </w:r>
            <w:r>
              <w:rPr>
                <w:color w:val="000000"/>
                <w:sz w:val="20"/>
                <w:szCs w:val="20"/>
              </w:rPr>
              <w:t xml:space="preserve"> Особенности психических состояний в условиях изоляции // Психические состояния / Сост. и общая редакция Л. В. Куликова. – СПб.: Питер, 2001. – С. 407-414. – (Серия «Хрестоматия по психологии»)</w:t>
            </w:r>
          </w:p>
          <w:p w:rsidR="00CD502F" w:rsidRDefault="00CD502F">
            <w:pPr>
              <w:rPr>
                <w:color w:val="000000"/>
                <w:sz w:val="20"/>
                <w:szCs w:val="20"/>
              </w:rPr>
            </w:pPr>
          </w:p>
        </w:tc>
      </w:tr>
      <w:tr w:rsidR="00CD502F">
        <w:trPr>
          <w:trHeight w:val="20"/>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Статья из словаря</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color w:val="000000"/>
                <w:sz w:val="20"/>
                <w:szCs w:val="20"/>
              </w:rPr>
              <w:t>Архетип // Большой толковый психологический словарь: В 2-х т. Т. 1 / А. Ребер - М.: Вече, АСТ, 2000. - С. 61.</w:t>
            </w:r>
          </w:p>
        </w:tc>
      </w:tr>
      <w:tr w:rsidR="00CD502F">
        <w:trPr>
          <w:trHeight w:val="1336"/>
        </w:trPr>
        <w:tc>
          <w:tcPr>
            <w:tcW w:w="3332" w:type="dxa"/>
            <w:tcBorders>
              <w:top w:val="single" w:sz="4" w:space="0" w:color="auto"/>
              <w:bottom w:val="single" w:sz="4" w:space="0" w:color="auto"/>
              <w:right w:val="nil"/>
            </w:tcBorders>
          </w:tcPr>
          <w:p w:rsidR="00CD502F" w:rsidRDefault="00CD502F">
            <w:pPr>
              <w:rPr>
                <w:b/>
                <w:bCs/>
                <w:color w:val="000000"/>
                <w:sz w:val="20"/>
                <w:szCs w:val="20"/>
              </w:rPr>
            </w:pPr>
            <w:r>
              <w:rPr>
                <w:b/>
                <w:bCs/>
                <w:color w:val="000000"/>
                <w:sz w:val="20"/>
                <w:szCs w:val="20"/>
              </w:rPr>
              <w:t>Статья из газеты</w:t>
            </w:r>
          </w:p>
        </w:tc>
        <w:tc>
          <w:tcPr>
            <w:tcW w:w="6939" w:type="dxa"/>
            <w:tcBorders>
              <w:top w:val="single" w:sz="4" w:space="0" w:color="auto"/>
              <w:left w:val="nil"/>
              <w:bottom w:val="single" w:sz="4" w:space="0" w:color="auto"/>
            </w:tcBorders>
          </w:tcPr>
          <w:p w:rsidR="00CD502F" w:rsidRDefault="00CD502F">
            <w:pPr>
              <w:rPr>
                <w:color w:val="000000"/>
                <w:sz w:val="20"/>
                <w:szCs w:val="20"/>
              </w:rPr>
            </w:pPr>
            <w:r>
              <w:rPr>
                <w:b/>
                <w:bCs/>
                <w:color w:val="000000"/>
                <w:sz w:val="20"/>
                <w:szCs w:val="20"/>
              </w:rPr>
              <w:t>Битянова М.Р.</w:t>
            </w:r>
            <w:r>
              <w:rPr>
                <w:color w:val="000000"/>
                <w:sz w:val="20"/>
                <w:szCs w:val="20"/>
              </w:rPr>
              <w:t xml:space="preserve"> Система развивающей работы школьного психолога. Курс лекций: Лекция восьмая. Конструирование развивающих психологических ситуаций в школьной образовательной среде / М.Р. Битянова // Школьный психолог: Еженедельная методическая газета для педагогов-психологов. - 2004. – 23-31 дек. - № 48 (334). - С. 16-21.</w:t>
            </w:r>
          </w:p>
        </w:tc>
      </w:tr>
      <w:tr w:rsidR="00CD502F">
        <w:trPr>
          <w:trHeight w:val="20"/>
        </w:trPr>
        <w:tc>
          <w:tcPr>
            <w:tcW w:w="10271" w:type="dxa"/>
            <w:gridSpan w:val="2"/>
            <w:tcBorders>
              <w:top w:val="single" w:sz="4" w:space="0" w:color="auto"/>
              <w:bottom w:val="single" w:sz="4" w:space="0" w:color="auto"/>
            </w:tcBorders>
            <w:shd w:val="clear" w:color="auto" w:fill="D9D9D9"/>
          </w:tcPr>
          <w:p w:rsidR="00CD502F" w:rsidRDefault="00CD502F">
            <w:pPr>
              <w:jc w:val="center"/>
              <w:rPr>
                <w:i/>
                <w:iCs/>
                <w:smallCaps/>
                <w:color w:val="000000"/>
                <w:sz w:val="20"/>
                <w:szCs w:val="20"/>
              </w:rPr>
            </w:pPr>
            <w:r>
              <w:rPr>
                <w:b/>
                <w:bCs/>
                <w:smallCaps/>
                <w:color w:val="000000"/>
                <w:sz w:val="20"/>
                <w:szCs w:val="20"/>
              </w:rPr>
              <w:t>Электронные ресурсы</w:t>
            </w:r>
          </w:p>
        </w:tc>
      </w:tr>
      <w:tr w:rsidR="00CD502F">
        <w:trPr>
          <w:trHeight w:val="20"/>
        </w:trPr>
        <w:tc>
          <w:tcPr>
            <w:tcW w:w="3332" w:type="dxa"/>
            <w:tcBorders>
              <w:top w:val="single" w:sz="4" w:space="0" w:color="auto"/>
              <w:bottom w:val="nil"/>
              <w:right w:val="nil"/>
            </w:tcBorders>
          </w:tcPr>
          <w:p w:rsidR="00CD502F" w:rsidRDefault="00CD502F">
            <w:pPr>
              <w:rPr>
                <w:b/>
                <w:bCs/>
                <w:color w:val="000000"/>
                <w:sz w:val="20"/>
                <w:szCs w:val="20"/>
              </w:rPr>
            </w:pPr>
            <w:r>
              <w:rPr>
                <w:b/>
                <w:bCs/>
                <w:color w:val="000000"/>
                <w:sz w:val="20"/>
                <w:szCs w:val="20"/>
              </w:rPr>
              <w:t>Локального доступа</w:t>
            </w:r>
          </w:p>
        </w:tc>
        <w:tc>
          <w:tcPr>
            <w:tcW w:w="6939" w:type="dxa"/>
            <w:tcBorders>
              <w:top w:val="single" w:sz="4" w:space="0" w:color="auto"/>
              <w:left w:val="nil"/>
              <w:bottom w:val="nil"/>
            </w:tcBorders>
          </w:tcPr>
          <w:p w:rsidR="00CD502F" w:rsidRDefault="00CD502F">
            <w:pPr>
              <w:rPr>
                <w:i/>
                <w:iCs/>
                <w:color w:val="000000"/>
                <w:sz w:val="20"/>
                <w:szCs w:val="20"/>
              </w:rPr>
            </w:pPr>
            <w:r>
              <w:rPr>
                <w:color w:val="000000"/>
                <w:sz w:val="20"/>
                <w:szCs w:val="20"/>
              </w:rPr>
              <w:t xml:space="preserve">Бизнес-курс. МБА. Системный анализ в менеджменте [Электронный ресурс] / Всерос. акад. внеш. торговли. – Электрон, текстовые дан. –  Москва : ИДДК, 2005. – 1 электрон. опт. диск </w:t>
            </w:r>
            <w:r>
              <w:rPr>
                <w:color w:val="000000"/>
                <w:sz w:val="20"/>
                <w:szCs w:val="20"/>
                <w:lang w:eastAsia="en-US"/>
              </w:rPr>
              <w:t>(</w:t>
            </w:r>
            <w:r>
              <w:rPr>
                <w:color w:val="000000"/>
                <w:sz w:val="20"/>
                <w:szCs w:val="20"/>
                <w:lang w:val="en-US" w:eastAsia="en-US"/>
              </w:rPr>
              <w:t>CD</w:t>
            </w:r>
            <w:r>
              <w:rPr>
                <w:color w:val="000000"/>
                <w:sz w:val="20"/>
                <w:szCs w:val="20"/>
                <w:lang w:eastAsia="en-US"/>
              </w:rPr>
              <w:t>-</w:t>
            </w:r>
            <w:r>
              <w:rPr>
                <w:color w:val="000000"/>
                <w:sz w:val="20"/>
                <w:szCs w:val="20"/>
                <w:lang w:val="en-US" w:eastAsia="en-US"/>
              </w:rPr>
              <w:t>ROM</w:t>
            </w:r>
            <w:r>
              <w:rPr>
                <w:color w:val="000000"/>
                <w:sz w:val="20"/>
                <w:szCs w:val="20"/>
                <w:lang w:eastAsia="en-US"/>
              </w:rPr>
              <w:t>)</w:t>
            </w:r>
            <w:r>
              <w:rPr>
                <w:color w:val="000000"/>
                <w:sz w:val="20"/>
                <w:szCs w:val="20"/>
              </w:rPr>
              <w:t>; в контейнере.</w:t>
            </w:r>
          </w:p>
        </w:tc>
      </w:tr>
      <w:tr w:rsidR="00CD502F">
        <w:trPr>
          <w:trHeight w:val="20"/>
        </w:trPr>
        <w:tc>
          <w:tcPr>
            <w:tcW w:w="3332" w:type="dxa"/>
            <w:tcBorders>
              <w:top w:val="single" w:sz="4" w:space="0" w:color="auto"/>
              <w:bottom w:val="nil"/>
              <w:right w:val="nil"/>
            </w:tcBorders>
          </w:tcPr>
          <w:p w:rsidR="00CD502F" w:rsidRDefault="00CD502F">
            <w:pPr>
              <w:rPr>
                <w:b/>
                <w:bCs/>
                <w:color w:val="000000"/>
                <w:sz w:val="20"/>
                <w:szCs w:val="20"/>
              </w:rPr>
            </w:pPr>
            <w:r>
              <w:rPr>
                <w:b/>
                <w:bCs/>
                <w:color w:val="000000"/>
                <w:sz w:val="20"/>
                <w:szCs w:val="20"/>
              </w:rPr>
              <w:t>Удаленного доступа:</w:t>
            </w:r>
          </w:p>
        </w:tc>
        <w:tc>
          <w:tcPr>
            <w:tcW w:w="6939" w:type="dxa"/>
            <w:tcBorders>
              <w:top w:val="single" w:sz="4" w:space="0" w:color="auto"/>
              <w:left w:val="nil"/>
              <w:bottom w:val="nil"/>
            </w:tcBorders>
          </w:tcPr>
          <w:p w:rsidR="00CD502F" w:rsidRDefault="00CD502F">
            <w:pPr>
              <w:shd w:val="clear" w:color="auto" w:fill="FFFFFF"/>
              <w:outlineLvl w:val="0"/>
              <w:rPr>
                <w:b/>
                <w:bCs/>
                <w:color w:val="000000"/>
                <w:sz w:val="20"/>
                <w:szCs w:val="20"/>
              </w:rPr>
            </w:pPr>
          </w:p>
        </w:tc>
      </w:tr>
      <w:tr w:rsidR="00CD502F">
        <w:trPr>
          <w:trHeight w:val="20"/>
        </w:trPr>
        <w:tc>
          <w:tcPr>
            <w:tcW w:w="3332" w:type="dxa"/>
            <w:tcBorders>
              <w:top w:val="single" w:sz="4" w:space="0" w:color="auto"/>
              <w:bottom w:val="nil"/>
              <w:right w:val="nil"/>
            </w:tcBorders>
          </w:tcPr>
          <w:p w:rsidR="00CD502F" w:rsidRDefault="00CD502F">
            <w:pPr>
              <w:jc w:val="right"/>
              <w:rPr>
                <w:b/>
                <w:bCs/>
                <w:color w:val="000000"/>
                <w:sz w:val="20"/>
                <w:szCs w:val="20"/>
              </w:rPr>
            </w:pPr>
            <w:r>
              <w:rPr>
                <w:b/>
                <w:bCs/>
                <w:color w:val="000000"/>
                <w:sz w:val="20"/>
                <w:szCs w:val="20"/>
              </w:rPr>
              <w:t>статья с сайта Интернет</w:t>
            </w:r>
          </w:p>
        </w:tc>
        <w:tc>
          <w:tcPr>
            <w:tcW w:w="6939" w:type="dxa"/>
            <w:tcBorders>
              <w:top w:val="single" w:sz="4" w:space="0" w:color="auto"/>
              <w:left w:val="nil"/>
              <w:bottom w:val="nil"/>
            </w:tcBorders>
          </w:tcPr>
          <w:p w:rsidR="00CD502F" w:rsidRDefault="00CD502F">
            <w:pPr>
              <w:shd w:val="clear" w:color="auto" w:fill="FFFFFF"/>
              <w:outlineLvl w:val="0"/>
              <w:rPr>
                <w:color w:val="000000"/>
                <w:sz w:val="20"/>
                <w:szCs w:val="20"/>
              </w:rPr>
            </w:pPr>
            <w:r>
              <w:rPr>
                <w:b/>
                <w:bCs/>
                <w:color w:val="000000"/>
                <w:sz w:val="20"/>
                <w:szCs w:val="20"/>
              </w:rPr>
              <w:t>Коган Н.Н</w:t>
            </w:r>
            <w:r>
              <w:rPr>
                <w:color w:val="000000"/>
                <w:sz w:val="20"/>
                <w:szCs w:val="20"/>
              </w:rPr>
              <w:t xml:space="preserve">. Возможные перспективы в разработке психодиагностических методик исследования самооценки личности: [Электронный ресурс]  / Н.Н. Коган. - </w:t>
            </w:r>
            <w:hyperlink r:id="rId10" w:history="1">
              <w:r>
                <w:rPr>
                  <w:rStyle w:val="Hyperlink"/>
                  <w:color w:val="000000"/>
                  <w:sz w:val="20"/>
                  <w:szCs w:val="20"/>
                </w:rPr>
                <w:t>http://flogiston.ru/articles/general/kogan4</w:t>
              </w:r>
            </w:hyperlink>
            <w:r>
              <w:rPr>
                <w:color w:val="000000"/>
                <w:sz w:val="20"/>
                <w:szCs w:val="20"/>
              </w:rPr>
              <w:t xml:space="preserve"> . - вход свободный. – Загл. с экрана.</w:t>
            </w:r>
            <w:r>
              <w:rPr>
                <w:color w:val="000000"/>
                <w:kern w:val="36"/>
                <w:sz w:val="20"/>
                <w:szCs w:val="20"/>
              </w:rPr>
              <w:t xml:space="preserve"> – </w:t>
            </w:r>
            <w:r>
              <w:rPr>
                <w:color w:val="000000"/>
                <w:sz w:val="20"/>
                <w:szCs w:val="20"/>
                <w:shd w:val="clear" w:color="auto" w:fill="FFFFFF"/>
              </w:rPr>
              <w:t>Опубликовано</w:t>
            </w:r>
            <w:r>
              <w:rPr>
                <w:rStyle w:val="apple-converted-space"/>
                <w:color w:val="000000"/>
                <w:sz w:val="20"/>
                <w:szCs w:val="20"/>
              </w:rPr>
              <w:t xml:space="preserve"> </w:t>
            </w:r>
            <w:r>
              <w:rPr>
                <w:color w:val="000000"/>
                <w:sz w:val="20"/>
                <w:szCs w:val="20"/>
              </w:rPr>
              <w:t xml:space="preserve">2003-07-08, Источник: </w:t>
            </w:r>
            <w:r>
              <w:rPr>
                <w:color w:val="000000"/>
                <w:sz w:val="20"/>
                <w:szCs w:val="20"/>
                <w:lang w:val="en-US"/>
              </w:rPr>
              <w:t>HR</w:t>
            </w:r>
            <w:r>
              <w:rPr>
                <w:color w:val="000000"/>
                <w:sz w:val="20"/>
                <w:szCs w:val="20"/>
              </w:rPr>
              <w:t>-лига.</w:t>
            </w:r>
            <w:r>
              <w:rPr>
                <w:rStyle w:val="apple-converted-space"/>
                <w:color w:val="000000"/>
                <w:sz w:val="20"/>
                <w:szCs w:val="20"/>
              </w:rPr>
              <w:t xml:space="preserve"> </w:t>
            </w:r>
          </w:p>
          <w:p w:rsidR="00CD502F" w:rsidRDefault="00CD502F">
            <w:pPr>
              <w:shd w:val="clear" w:color="auto" w:fill="FFFFFF"/>
              <w:outlineLvl w:val="0"/>
              <w:rPr>
                <w:color w:val="000000"/>
                <w:sz w:val="20"/>
                <w:szCs w:val="20"/>
              </w:rPr>
            </w:pPr>
            <w:r>
              <w:rPr>
                <w:b/>
                <w:bCs/>
                <w:color w:val="000000"/>
                <w:sz w:val="20"/>
                <w:szCs w:val="20"/>
              </w:rPr>
              <w:t>Фармагей А.</w:t>
            </w:r>
            <w:r>
              <w:rPr>
                <w:color w:val="000000"/>
                <w:sz w:val="20"/>
                <w:szCs w:val="20"/>
              </w:rPr>
              <w:t xml:space="preserve"> Психологическая подготовка к деятельности в особых и экстремальных условиях: </w:t>
            </w:r>
            <w:r>
              <w:rPr>
                <w:color w:val="000000"/>
                <w:kern w:val="36"/>
                <w:sz w:val="20"/>
                <w:szCs w:val="20"/>
              </w:rPr>
              <w:t xml:space="preserve">[Электронный ресурс] / Александр Фармагей. – Режим доступа: </w:t>
            </w:r>
            <w:hyperlink r:id="rId11" w:history="1">
              <w:r>
                <w:rPr>
                  <w:rStyle w:val="Hyperlink"/>
                  <w:color w:val="000000"/>
                  <w:kern w:val="36"/>
                  <w:sz w:val="20"/>
                  <w:szCs w:val="20"/>
                </w:rPr>
                <w:t>http://hrliga.com/index.php?module=profession&amp;op=view&amp;id=1119</w:t>
              </w:r>
            </w:hyperlink>
            <w:r>
              <w:rPr>
                <w:color w:val="000000"/>
                <w:kern w:val="36"/>
                <w:sz w:val="20"/>
                <w:szCs w:val="20"/>
              </w:rPr>
              <w:t xml:space="preserve">, вход </w:t>
            </w:r>
            <w:r>
              <w:rPr>
                <w:color w:val="000000"/>
                <w:sz w:val="20"/>
                <w:szCs w:val="20"/>
              </w:rPr>
              <w:t>свободный. – Загл. с экрана.</w:t>
            </w:r>
            <w:r>
              <w:rPr>
                <w:color w:val="000000"/>
                <w:kern w:val="36"/>
                <w:sz w:val="20"/>
                <w:szCs w:val="20"/>
              </w:rPr>
              <w:t xml:space="preserve"> – </w:t>
            </w:r>
            <w:r>
              <w:rPr>
                <w:color w:val="000000"/>
                <w:sz w:val="20"/>
                <w:szCs w:val="20"/>
                <w:shd w:val="clear" w:color="auto" w:fill="FFFFFF"/>
              </w:rPr>
              <w:t>Опубликовано</w:t>
            </w:r>
            <w:r>
              <w:rPr>
                <w:rStyle w:val="apple-converted-space"/>
                <w:color w:val="000000"/>
                <w:sz w:val="20"/>
                <w:szCs w:val="20"/>
              </w:rPr>
              <w:t xml:space="preserve"> </w:t>
            </w:r>
            <w:r>
              <w:rPr>
                <w:color w:val="000000"/>
                <w:sz w:val="20"/>
                <w:szCs w:val="20"/>
              </w:rPr>
              <w:t xml:space="preserve">2009-08-25, Источник: </w:t>
            </w:r>
            <w:r>
              <w:rPr>
                <w:color w:val="000000"/>
                <w:sz w:val="20"/>
                <w:szCs w:val="20"/>
                <w:lang w:val="en-US"/>
              </w:rPr>
              <w:t>HR</w:t>
            </w:r>
            <w:r>
              <w:rPr>
                <w:color w:val="000000"/>
                <w:sz w:val="20"/>
                <w:szCs w:val="20"/>
              </w:rPr>
              <w:t>-лига.</w:t>
            </w:r>
            <w:r>
              <w:rPr>
                <w:rStyle w:val="apple-converted-space"/>
                <w:color w:val="000000"/>
                <w:sz w:val="20"/>
                <w:szCs w:val="20"/>
              </w:rPr>
              <w:t xml:space="preserve"> </w:t>
            </w:r>
          </w:p>
          <w:p w:rsidR="00CD502F" w:rsidRDefault="00CD502F">
            <w:pPr>
              <w:shd w:val="clear" w:color="auto" w:fill="FFFFFF"/>
              <w:outlineLvl w:val="0"/>
              <w:rPr>
                <w:color w:val="000000"/>
                <w:sz w:val="20"/>
                <w:szCs w:val="20"/>
                <w:shd w:val="clear" w:color="auto" w:fill="FFFFFF"/>
              </w:rPr>
            </w:pPr>
          </w:p>
        </w:tc>
      </w:tr>
      <w:tr w:rsidR="00CD502F">
        <w:trPr>
          <w:trHeight w:val="20"/>
        </w:trPr>
        <w:tc>
          <w:tcPr>
            <w:tcW w:w="3332" w:type="dxa"/>
            <w:tcBorders>
              <w:top w:val="single" w:sz="4" w:space="0" w:color="auto"/>
              <w:bottom w:val="single" w:sz="4" w:space="0" w:color="auto"/>
              <w:right w:val="nil"/>
            </w:tcBorders>
          </w:tcPr>
          <w:p w:rsidR="00CD502F" w:rsidRDefault="00CD502F">
            <w:pPr>
              <w:jc w:val="right"/>
              <w:rPr>
                <w:b/>
                <w:bCs/>
                <w:color w:val="000000"/>
                <w:sz w:val="20"/>
                <w:szCs w:val="20"/>
              </w:rPr>
            </w:pPr>
            <w:r>
              <w:rPr>
                <w:b/>
                <w:bCs/>
                <w:color w:val="000000"/>
                <w:sz w:val="20"/>
                <w:szCs w:val="20"/>
              </w:rPr>
              <w:t>статья из электронного журнала</w:t>
            </w:r>
          </w:p>
        </w:tc>
        <w:tc>
          <w:tcPr>
            <w:tcW w:w="6939" w:type="dxa"/>
            <w:tcBorders>
              <w:top w:val="single" w:sz="4" w:space="0" w:color="auto"/>
              <w:left w:val="nil"/>
              <w:bottom w:val="single" w:sz="4" w:space="0" w:color="auto"/>
            </w:tcBorders>
          </w:tcPr>
          <w:p w:rsidR="00CD502F" w:rsidRDefault="00CD502F">
            <w:pPr>
              <w:shd w:val="clear" w:color="auto" w:fill="FFFFFF"/>
              <w:outlineLvl w:val="0"/>
              <w:rPr>
                <w:color w:val="000000"/>
              </w:rPr>
            </w:pPr>
            <w:r>
              <w:rPr>
                <w:b/>
                <w:bCs/>
                <w:color w:val="000000"/>
                <w:sz w:val="20"/>
                <w:szCs w:val="20"/>
                <w:shd w:val="clear" w:color="auto" w:fill="FFFFFF"/>
              </w:rPr>
              <w:t>Асмолов А.Г.</w:t>
            </w:r>
            <w:r>
              <w:rPr>
                <w:color w:val="000000"/>
                <w:sz w:val="20"/>
                <w:szCs w:val="20"/>
                <w:shd w:val="clear" w:color="auto" w:fill="FFFFFF"/>
              </w:rPr>
              <w:t xml:space="preserve"> Психология современности: вызовы неопределенности, сложности и разнообразия: </w:t>
            </w:r>
            <w:r>
              <w:rPr>
                <w:color w:val="000000"/>
                <w:sz w:val="20"/>
                <w:szCs w:val="20"/>
              </w:rPr>
              <w:t xml:space="preserve">[Электронный ресурс] </w:t>
            </w:r>
            <w:r>
              <w:rPr>
                <w:color w:val="000000"/>
                <w:sz w:val="20"/>
                <w:szCs w:val="20"/>
                <w:shd w:val="clear" w:color="auto" w:fill="FFFFFF"/>
              </w:rPr>
              <w:t xml:space="preserve"> / А.Г. Асмолов // Психологические исследования. </w:t>
            </w:r>
            <w:r>
              <w:rPr>
                <w:color w:val="000000"/>
                <w:sz w:val="20"/>
                <w:szCs w:val="20"/>
              </w:rPr>
              <w:t xml:space="preserve">– </w:t>
            </w:r>
            <w:r>
              <w:rPr>
                <w:color w:val="000000"/>
                <w:sz w:val="20"/>
                <w:szCs w:val="20"/>
                <w:shd w:val="clear" w:color="auto" w:fill="FFFFFF"/>
              </w:rPr>
              <w:t xml:space="preserve">2015. </w:t>
            </w:r>
            <w:r>
              <w:rPr>
                <w:color w:val="000000"/>
                <w:sz w:val="20"/>
                <w:szCs w:val="20"/>
              </w:rPr>
              <w:t xml:space="preserve">– </w:t>
            </w:r>
            <w:r>
              <w:rPr>
                <w:color w:val="000000"/>
                <w:sz w:val="20"/>
                <w:szCs w:val="20"/>
                <w:shd w:val="clear" w:color="auto" w:fill="FFFFFF"/>
              </w:rPr>
              <w:t xml:space="preserve">Т. 8, № 40. </w:t>
            </w:r>
            <w:r>
              <w:rPr>
                <w:color w:val="000000"/>
                <w:sz w:val="20"/>
                <w:szCs w:val="20"/>
              </w:rPr>
              <w:t xml:space="preserve">–  </w:t>
            </w:r>
            <w:r>
              <w:rPr>
                <w:color w:val="000000"/>
                <w:sz w:val="20"/>
                <w:szCs w:val="20"/>
                <w:shd w:val="clear" w:color="auto" w:fill="FFFFFF"/>
              </w:rPr>
              <w:t xml:space="preserve">С. 1. </w:t>
            </w:r>
            <w:r>
              <w:rPr>
                <w:color w:val="000000"/>
                <w:sz w:val="20"/>
                <w:szCs w:val="20"/>
              </w:rPr>
              <w:t xml:space="preserve">– Режим доступа: </w:t>
            </w:r>
            <w:r>
              <w:rPr>
                <w:color w:val="000000"/>
                <w:sz w:val="20"/>
                <w:szCs w:val="20"/>
                <w:shd w:val="clear" w:color="auto" w:fill="FFFFFF"/>
              </w:rPr>
              <w:t xml:space="preserve">URL: </w:t>
            </w:r>
            <w:hyperlink r:id="rId12" w:history="1">
              <w:r>
                <w:rPr>
                  <w:rStyle w:val="Hyperlink"/>
                  <w:color w:val="000000"/>
                  <w:sz w:val="20"/>
                  <w:szCs w:val="20"/>
                  <w:shd w:val="clear" w:color="auto" w:fill="FFFFFF"/>
                </w:rPr>
                <w:t>http://psystudy.ru</w:t>
              </w:r>
            </w:hyperlink>
            <w:r>
              <w:rPr>
                <w:color w:val="000000"/>
                <w:sz w:val="20"/>
                <w:szCs w:val="20"/>
                <w:shd w:val="clear" w:color="auto" w:fill="FFFFFF"/>
              </w:rPr>
              <w:t>, вход свободный (дата обращения: 20.05.2016).</w:t>
            </w:r>
          </w:p>
          <w:p w:rsidR="00CD502F" w:rsidRDefault="00CD502F">
            <w:pPr>
              <w:shd w:val="clear" w:color="auto" w:fill="FFFFFF"/>
              <w:outlineLvl w:val="0"/>
              <w:rPr>
                <w:color w:val="000000"/>
                <w:sz w:val="20"/>
                <w:szCs w:val="20"/>
              </w:rPr>
            </w:pPr>
          </w:p>
        </w:tc>
      </w:tr>
    </w:tbl>
    <w:p w:rsidR="00CD502F" w:rsidRDefault="00CD502F">
      <w:pPr>
        <w:rPr>
          <w:b/>
          <w:bCs/>
          <w:color w:val="000000"/>
          <w:sz w:val="20"/>
          <w:szCs w:val="20"/>
        </w:rPr>
      </w:pPr>
    </w:p>
    <w:p w:rsidR="00CD502F" w:rsidRDefault="00CD502F">
      <w:pPr>
        <w:rPr>
          <w:color w:val="000000"/>
        </w:rPr>
      </w:pPr>
      <w:r>
        <w:rPr>
          <w:color w:val="000000"/>
        </w:rPr>
        <w:br w:type="page"/>
      </w:r>
    </w:p>
    <w:p w:rsidR="00CD502F" w:rsidRDefault="00CD502F">
      <w:pPr>
        <w:ind w:firstLine="851"/>
        <w:jc w:val="right"/>
        <w:rPr>
          <w:i/>
          <w:iCs/>
          <w:color w:val="000000"/>
        </w:rPr>
      </w:pPr>
      <w:r>
        <w:rPr>
          <w:i/>
          <w:iCs/>
          <w:color w:val="000000"/>
        </w:rPr>
        <w:t xml:space="preserve">Форма </w:t>
      </w:r>
      <w:r>
        <w:rPr>
          <w:color w:val="000000"/>
        </w:rPr>
        <w:t>п</w:t>
      </w:r>
      <w:r>
        <w:rPr>
          <w:i/>
          <w:iCs/>
          <w:color w:val="000000"/>
        </w:rPr>
        <w:t xml:space="preserve"> 6.1.</w:t>
      </w:r>
    </w:p>
    <w:p w:rsidR="00CD502F" w:rsidRDefault="00CD502F">
      <w:pPr>
        <w:jc w:val="center"/>
        <w:rPr>
          <w:i/>
          <w:iCs/>
          <w:color w:val="000000"/>
        </w:rPr>
      </w:pPr>
      <w:r>
        <w:rPr>
          <w:i/>
          <w:iCs/>
          <w:color w:val="000000"/>
        </w:rPr>
        <w:t>Образец титульного листа магистерской диссертации</w:t>
      </w:r>
    </w:p>
    <w:p w:rsidR="00CD502F" w:rsidRDefault="00CD502F">
      <w:pPr>
        <w:ind w:firstLine="851"/>
        <w:jc w:val="right"/>
        <w:rPr>
          <w:color w:val="000000"/>
        </w:rPr>
      </w:pPr>
    </w:p>
    <w:p w:rsidR="00CD502F" w:rsidRDefault="00CD502F">
      <w:pPr>
        <w:ind w:firstLine="851"/>
        <w:jc w:val="right"/>
        <w:rPr>
          <w:color w:val="000000"/>
        </w:rPr>
      </w:pPr>
    </w:p>
    <w:p w:rsidR="00CD502F" w:rsidRDefault="00CD502F">
      <w:pPr>
        <w:ind w:right="-40"/>
        <w:jc w:val="center"/>
        <w:rPr>
          <w:b/>
          <w:bCs/>
          <w:color w:val="000000"/>
          <w:sz w:val="22"/>
          <w:szCs w:val="22"/>
        </w:rPr>
      </w:pPr>
      <w:r>
        <w:rPr>
          <w:b/>
          <w:bCs/>
          <w:color w:val="000000"/>
          <w:sz w:val="22"/>
          <w:szCs w:val="22"/>
        </w:rPr>
        <w:t>МИНИСТЕРСТВО НАУКИ И ВЫСШЕГО ОБРАЗОВАНИЯ РОССИЙСКОЙ ФЕДЕРАЦИИ</w:t>
      </w:r>
    </w:p>
    <w:p w:rsidR="00CD502F" w:rsidRDefault="00CD502F">
      <w:pPr>
        <w:ind w:right="-40"/>
        <w:jc w:val="center"/>
        <w:rPr>
          <w:b/>
          <w:bCs/>
          <w:color w:val="000000"/>
        </w:rPr>
      </w:pPr>
      <w:r>
        <w:rPr>
          <w:b/>
          <w:bCs/>
          <w:color w:val="000000"/>
        </w:rPr>
        <w:t xml:space="preserve">Федеральное государственное автономное образовательное учреждение высшего образования </w:t>
      </w:r>
    </w:p>
    <w:p w:rsidR="00CD502F" w:rsidRDefault="00CD502F">
      <w:pPr>
        <w:ind w:right="-40"/>
        <w:jc w:val="center"/>
        <w:rPr>
          <w:b/>
          <w:bCs/>
          <w:color w:val="000000"/>
        </w:rPr>
      </w:pPr>
      <w:r>
        <w:rPr>
          <w:b/>
          <w:bCs/>
          <w:color w:val="000000"/>
        </w:rPr>
        <w:t>«Национальный исследовательский Нижегородский государственный университет им. Н.И. Лобачевского»</w:t>
      </w:r>
    </w:p>
    <w:p w:rsidR="00CD502F" w:rsidRDefault="00CD502F">
      <w:pPr>
        <w:ind w:right="-41"/>
        <w:jc w:val="center"/>
        <w:rPr>
          <w:b/>
          <w:bCs/>
          <w:color w:val="000000"/>
        </w:rPr>
      </w:pPr>
    </w:p>
    <w:p w:rsidR="00CD502F" w:rsidRDefault="00CD502F">
      <w:pPr>
        <w:ind w:right="-40"/>
        <w:jc w:val="center"/>
        <w:rPr>
          <w:caps/>
          <w:color w:val="000000"/>
          <w:sz w:val="28"/>
          <w:szCs w:val="28"/>
        </w:rPr>
      </w:pPr>
      <w:r>
        <w:rPr>
          <w:caps/>
          <w:color w:val="000000"/>
          <w:sz w:val="28"/>
          <w:szCs w:val="28"/>
        </w:rPr>
        <w:t>Факультет социальных наук</w:t>
      </w: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r>
        <w:rPr>
          <w:color w:val="000000"/>
          <w:sz w:val="28"/>
          <w:szCs w:val="28"/>
        </w:rPr>
        <w:t>ВЫПУСКНАЯ КВАЛИФИКАЦИОННАЯ РАБОТА</w:t>
      </w:r>
    </w:p>
    <w:p w:rsidR="00CD502F" w:rsidRDefault="00CD502F">
      <w:pPr>
        <w:ind w:right="-41"/>
        <w:jc w:val="center"/>
        <w:rPr>
          <w:color w:val="000000"/>
          <w:sz w:val="28"/>
          <w:szCs w:val="28"/>
          <w:u w:val="single"/>
        </w:rPr>
      </w:pPr>
    </w:p>
    <w:p w:rsidR="00CD502F" w:rsidRDefault="00CD502F">
      <w:pPr>
        <w:tabs>
          <w:tab w:val="left" w:pos="5812"/>
        </w:tabs>
        <w:ind w:right="-41"/>
        <w:jc w:val="center"/>
        <w:rPr>
          <w:b/>
          <w:bCs/>
          <w:color w:val="000000"/>
          <w:sz w:val="32"/>
          <w:szCs w:val="32"/>
        </w:rPr>
      </w:pPr>
      <w:r>
        <w:rPr>
          <w:b/>
          <w:bCs/>
          <w:color w:val="000000"/>
          <w:sz w:val="32"/>
          <w:szCs w:val="32"/>
        </w:rPr>
        <w:t xml:space="preserve">Связь клиентоориентированности банковских служащих с  проявлениями у них отношения к работе </w:t>
      </w:r>
    </w:p>
    <w:p w:rsidR="00CD502F" w:rsidRDefault="00CD502F">
      <w:pPr>
        <w:ind w:right="-41"/>
        <w:jc w:val="center"/>
        <w:rPr>
          <w:color w:val="000000"/>
          <w:sz w:val="28"/>
          <w:szCs w:val="28"/>
          <w:u w:val="single"/>
        </w:rPr>
      </w:pPr>
    </w:p>
    <w:p w:rsidR="00CD502F" w:rsidRDefault="00CD502F">
      <w:pPr>
        <w:ind w:right="-41"/>
        <w:jc w:val="center"/>
        <w:rPr>
          <w:color w:val="000000"/>
          <w:sz w:val="28"/>
          <w:szCs w:val="28"/>
          <w:u w:val="single"/>
        </w:rPr>
      </w:pPr>
    </w:p>
    <w:p w:rsidR="00CD502F" w:rsidRDefault="00CD502F">
      <w:pPr>
        <w:ind w:right="-41"/>
        <w:jc w:val="center"/>
        <w:rPr>
          <w:color w:val="000000"/>
          <w:sz w:val="28"/>
          <w:szCs w:val="28"/>
          <w:u w:val="single"/>
        </w:rPr>
      </w:pPr>
    </w:p>
    <w:p w:rsidR="00CD502F" w:rsidRDefault="00CD502F">
      <w:pPr>
        <w:ind w:right="-41"/>
        <w:jc w:val="center"/>
        <w:rPr>
          <w:color w:val="000000"/>
          <w:sz w:val="28"/>
          <w:szCs w:val="28"/>
          <w:u w:val="single"/>
        </w:rPr>
      </w:pPr>
    </w:p>
    <w:p w:rsidR="00CD502F" w:rsidRDefault="00CD502F">
      <w:pPr>
        <w:ind w:left="5245" w:right="-1"/>
        <w:rPr>
          <w:color w:val="000000"/>
        </w:rPr>
      </w:pPr>
      <w:r>
        <w:rPr>
          <w:color w:val="000000"/>
        </w:rPr>
        <w:t>Выполнила  студентка 4 курса  бакалавриата очной формы обучения, направление подготовки 37.03.01 Психология, профиль «Общая и практическая психология»</w:t>
      </w:r>
    </w:p>
    <w:p w:rsidR="00CD502F" w:rsidRDefault="00CD502F">
      <w:pPr>
        <w:ind w:left="5245" w:right="-1"/>
        <w:rPr>
          <w:b/>
          <w:bCs/>
          <w:color w:val="000000"/>
          <w:sz w:val="28"/>
          <w:szCs w:val="28"/>
        </w:rPr>
      </w:pPr>
      <w:r>
        <w:rPr>
          <w:b/>
          <w:bCs/>
          <w:color w:val="000000"/>
          <w:sz w:val="28"/>
          <w:szCs w:val="28"/>
        </w:rPr>
        <w:t>Будилова Д.М.</w:t>
      </w:r>
    </w:p>
    <w:p w:rsidR="00CD502F" w:rsidRDefault="00CD502F">
      <w:pPr>
        <w:ind w:left="5245" w:right="385"/>
        <w:rPr>
          <w:color w:val="000000"/>
          <w:sz w:val="28"/>
          <w:szCs w:val="28"/>
        </w:rPr>
      </w:pPr>
    </w:p>
    <w:p w:rsidR="00CD502F" w:rsidRDefault="00CD502F">
      <w:pPr>
        <w:ind w:left="5245" w:right="-1"/>
        <w:rPr>
          <w:color w:val="000000"/>
          <w:sz w:val="28"/>
          <w:szCs w:val="28"/>
        </w:rPr>
      </w:pPr>
      <w:r>
        <w:rPr>
          <w:color w:val="000000"/>
          <w:sz w:val="28"/>
          <w:szCs w:val="28"/>
        </w:rPr>
        <w:t>Научный руководитель:</w:t>
      </w:r>
    </w:p>
    <w:p w:rsidR="00CD502F" w:rsidRDefault="00CD502F">
      <w:pPr>
        <w:ind w:left="5245" w:right="-1"/>
        <w:rPr>
          <w:b/>
          <w:bCs/>
          <w:color w:val="000000"/>
          <w:sz w:val="28"/>
          <w:szCs w:val="28"/>
        </w:rPr>
      </w:pPr>
      <w:r>
        <w:rPr>
          <w:b/>
          <w:bCs/>
          <w:color w:val="000000"/>
          <w:sz w:val="28"/>
          <w:szCs w:val="28"/>
        </w:rPr>
        <w:t>доц. Иванов И.И.</w:t>
      </w:r>
    </w:p>
    <w:p w:rsidR="00CD502F" w:rsidRDefault="00CD502F">
      <w:pPr>
        <w:ind w:left="5954" w:right="-41"/>
        <w:rPr>
          <w:color w:val="000000"/>
          <w:sz w:val="28"/>
          <w:szCs w:val="28"/>
        </w:rPr>
      </w:pPr>
    </w:p>
    <w:p w:rsidR="00CD502F" w:rsidRDefault="00CD502F">
      <w:pPr>
        <w:ind w:right="-41"/>
        <w:rPr>
          <w:color w:val="000000"/>
          <w:sz w:val="28"/>
          <w:szCs w:val="28"/>
        </w:rPr>
      </w:pPr>
    </w:p>
    <w:p w:rsidR="00CD502F" w:rsidRDefault="00CD502F">
      <w:pPr>
        <w:ind w:right="-41"/>
        <w:rPr>
          <w:color w:val="000000"/>
          <w:sz w:val="28"/>
          <w:szCs w:val="28"/>
        </w:rPr>
      </w:pPr>
    </w:p>
    <w:p w:rsidR="00CD502F" w:rsidRDefault="00CD502F">
      <w:pPr>
        <w:ind w:right="-41"/>
        <w:rPr>
          <w:color w:val="000000"/>
          <w:sz w:val="28"/>
          <w:szCs w:val="28"/>
        </w:rPr>
      </w:pPr>
    </w:p>
    <w:p w:rsidR="00CD502F" w:rsidRDefault="00CD502F">
      <w:pPr>
        <w:ind w:right="-41"/>
        <w:rPr>
          <w:color w:val="000000"/>
          <w:sz w:val="28"/>
          <w:szCs w:val="28"/>
        </w:rPr>
      </w:pPr>
    </w:p>
    <w:p w:rsidR="00CD502F" w:rsidRDefault="00CD502F">
      <w:pPr>
        <w:ind w:right="-41"/>
        <w:jc w:val="center"/>
        <w:rPr>
          <w:color w:val="000000"/>
          <w:sz w:val="28"/>
          <w:szCs w:val="28"/>
        </w:rPr>
      </w:pPr>
    </w:p>
    <w:p w:rsidR="00CD502F" w:rsidRDefault="00CD502F">
      <w:pPr>
        <w:ind w:right="-41"/>
        <w:jc w:val="center"/>
        <w:rPr>
          <w:color w:val="000000"/>
          <w:sz w:val="28"/>
          <w:szCs w:val="28"/>
        </w:rPr>
      </w:pPr>
      <w:r>
        <w:rPr>
          <w:color w:val="000000"/>
          <w:sz w:val="28"/>
          <w:szCs w:val="28"/>
        </w:rPr>
        <w:t>Нижний Новгород, 2020</w:t>
      </w:r>
    </w:p>
    <w:p w:rsidR="00CD502F" w:rsidRDefault="00CD502F">
      <w:pPr>
        <w:ind w:firstLine="851"/>
        <w:jc w:val="right"/>
        <w:rPr>
          <w:color w:val="000000"/>
        </w:rPr>
      </w:pPr>
    </w:p>
    <w:p w:rsidR="00CD502F" w:rsidRDefault="00CD502F">
      <w:pPr>
        <w:ind w:firstLine="851"/>
        <w:jc w:val="right"/>
        <w:rPr>
          <w:color w:val="000000"/>
          <w:sz w:val="22"/>
          <w:szCs w:val="22"/>
        </w:rPr>
      </w:pPr>
      <w:r>
        <w:rPr>
          <w:color w:val="000000"/>
        </w:rPr>
        <w:br w:type="column"/>
      </w:r>
      <w:r>
        <w:rPr>
          <w:color w:val="000000"/>
          <w:sz w:val="22"/>
          <w:szCs w:val="22"/>
        </w:rPr>
        <w:t xml:space="preserve">Приложение 7. </w:t>
      </w:r>
    </w:p>
    <w:p w:rsidR="00CD502F" w:rsidRDefault="00CD502F">
      <w:pPr>
        <w:jc w:val="center"/>
        <w:rPr>
          <w:b/>
          <w:bCs/>
          <w:color w:val="000000"/>
          <w:sz w:val="22"/>
          <w:szCs w:val="22"/>
        </w:rPr>
      </w:pPr>
      <w:r>
        <w:rPr>
          <w:b/>
          <w:bCs/>
          <w:color w:val="000000"/>
          <w:sz w:val="22"/>
          <w:szCs w:val="22"/>
        </w:rPr>
        <w:t>Требования к портфолио для государственной итоговой аттестации.</w:t>
      </w:r>
    </w:p>
    <w:p w:rsidR="00CD502F" w:rsidRDefault="00CD502F">
      <w:pPr>
        <w:ind w:firstLine="709"/>
        <w:jc w:val="right"/>
        <w:rPr>
          <w:color w:val="000000"/>
          <w:sz w:val="22"/>
          <w:szCs w:val="22"/>
        </w:rPr>
      </w:pPr>
    </w:p>
    <w:p w:rsidR="00CD502F" w:rsidRDefault="00CD502F">
      <w:pPr>
        <w:pStyle w:val="Default"/>
        <w:ind w:firstLine="709"/>
        <w:jc w:val="both"/>
        <w:rPr>
          <w:sz w:val="22"/>
          <w:szCs w:val="22"/>
        </w:rPr>
      </w:pPr>
      <w:r>
        <w:rPr>
          <w:sz w:val="22"/>
          <w:szCs w:val="22"/>
        </w:rPr>
        <w:t xml:space="preserve">1. Портфолио для Государственной итоговой аттестации (портфолио для ГИА) – это пакет документов подтверждающих наличие у студента определенного опыта профессиональной деятельности и показывающих творческую, проектную, научную и практическую профессиональную активность выпускника. </w:t>
      </w:r>
    </w:p>
    <w:p w:rsidR="00CD502F" w:rsidRDefault="00CD502F">
      <w:pPr>
        <w:pStyle w:val="Default"/>
        <w:ind w:firstLine="709"/>
        <w:jc w:val="both"/>
        <w:rPr>
          <w:sz w:val="22"/>
          <w:szCs w:val="22"/>
        </w:rPr>
      </w:pPr>
      <w:r>
        <w:rPr>
          <w:sz w:val="22"/>
          <w:szCs w:val="22"/>
        </w:rPr>
        <w:t>2. Портфолио для ГИА используется для оценки сформированности компетенций в части наличия первичного профессионального опыта и соответствующих навыков, а также личностной готовности к профессиональному самосовершенствованию.</w:t>
      </w:r>
    </w:p>
    <w:p w:rsidR="00CD502F" w:rsidRDefault="00CD502F">
      <w:pPr>
        <w:ind w:firstLine="709"/>
        <w:jc w:val="both"/>
        <w:rPr>
          <w:color w:val="000000"/>
          <w:sz w:val="22"/>
          <w:szCs w:val="22"/>
        </w:rPr>
      </w:pPr>
      <w:r>
        <w:rPr>
          <w:color w:val="000000"/>
          <w:sz w:val="22"/>
          <w:szCs w:val="22"/>
        </w:rPr>
        <w:t>3. Портфолио для ГИА должно включать следующие обязательные элементы:</w:t>
      </w:r>
    </w:p>
    <w:p w:rsidR="00CD502F" w:rsidRDefault="00CD502F">
      <w:pPr>
        <w:pStyle w:val="ListParagraph"/>
        <w:numPr>
          <w:ilvl w:val="0"/>
          <w:numId w:val="11"/>
        </w:numPr>
        <w:rPr>
          <w:color w:val="000000"/>
          <w:sz w:val="22"/>
          <w:szCs w:val="22"/>
        </w:rPr>
      </w:pPr>
      <w:r>
        <w:rPr>
          <w:color w:val="000000"/>
          <w:sz w:val="22"/>
          <w:szCs w:val="22"/>
        </w:rPr>
        <w:t>Титульный лист.</w:t>
      </w:r>
    </w:p>
    <w:p w:rsidR="00CD502F" w:rsidRDefault="00CD502F">
      <w:pPr>
        <w:pStyle w:val="ListParagraph"/>
        <w:numPr>
          <w:ilvl w:val="0"/>
          <w:numId w:val="11"/>
        </w:numPr>
        <w:rPr>
          <w:color w:val="000000"/>
          <w:sz w:val="22"/>
          <w:szCs w:val="22"/>
        </w:rPr>
      </w:pPr>
      <w:r>
        <w:rPr>
          <w:color w:val="000000"/>
          <w:sz w:val="22"/>
          <w:szCs w:val="22"/>
        </w:rPr>
        <w:t>Письменный самоанализ студента своего опыта учебной и профессиональной деятельности в свободной форме с указанием достижений в хронологическом порядке.</w:t>
      </w:r>
    </w:p>
    <w:p w:rsidR="00CD502F" w:rsidRDefault="00CD502F">
      <w:pPr>
        <w:pStyle w:val="ListParagraph"/>
        <w:numPr>
          <w:ilvl w:val="0"/>
          <w:numId w:val="11"/>
        </w:numPr>
        <w:jc w:val="both"/>
        <w:rPr>
          <w:color w:val="000000"/>
          <w:sz w:val="22"/>
          <w:szCs w:val="22"/>
        </w:rPr>
      </w:pPr>
      <w:r>
        <w:rPr>
          <w:color w:val="000000"/>
          <w:sz w:val="22"/>
          <w:szCs w:val="22"/>
        </w:rPr>
        <w:t>Резюме отчетов по всем практикам, пройденным студентом за период обучения в ННГУ (на каждую практику отдельное резюме). Резюме составляется на каждую практику отдельно, в объеме не более 2-х страниц текста (размер шрифта 12-14, одинарный межстрочный интервал). Резюме каждой практики должно включать следующее:</w:t>
      </w:r>
    </w:p>
    <w:p w:rsidR="00CD502F" w:rsidRDefault="00CD502F">
      <w:pPr>
        <w:pStyle w:val="ListParagraph"/>
        <w:numPr>
          <w:ilvl w:val="0"/>
          <w:numId w:val="10"/>
        </w:numPr>
        <w:ind w:left="1843"/>
        <w:jc w:val="both"/>
        <w:rPr>
          <w:color w:val="000000"/>
          <w:sz w:val="22"/>
          <w:szCs w:val="22"/>
        </w:rPr>
      </w:pPr>
      <w:r>
        <w:rPr>
          <w:color w:val="000000"/>
          <w:sz w:val="22"/>
          <w:szCs w:val="22"/>
        </w:rPr>
        <w:t>информация о виде практики и задачах практики,</w:t>
      </w:r>
    </w:p>
    <w:p w:rsidR="00CD502F" w:rsidRDefault="00CD502F">
      <w:pPr>
        <w:pStyle w:val="ListParagraph"/>
        <w:numPr>
          <w:ilvl w:val="0"/>
          <w:numId w:val="10"/>
        </w:numPr>
        <w:ind w:left="1843"/>
        <w:jc w:val="both"/>
        <w:rPr>
          <w:color w:val="000000"/>
          <w:sz w:val="22"/>
          <w:szCs w:val="22"/>
        </w:rPr>
      </w:pPr>
      <w:r>
        <w:rPr>
          <w:color w:val="000000"/>
          <w:sz w:val="22"/>
          <w:szCs w:val="22"/>
        </w:rPr>
        <w:t>информация о том, когда и в какой организации проходила практика,</w:t>
      </w:r>
    </w:p>
    <w:p w:rsidR="00CD502F" w:rsidRDefault="00CD502F">
      <w:pPr>
        <w:pStyle w:val="ListParagraph"/>
        <w:numPr>
          <w:ilvl w:val="0"/>
          <w:numId w:val="10"/>
        </w:numPr>
        <w:ind w:left="1843"/>
        <w:jc w:val="both"/>
        <w:rPr>
          <w:color w:val="000000"/>
          <w:sz w:val="22"/>
          <w:szCs w:val="22"/>
        </w:rPr>
      </w:pPr>
      <w:r>
        <w:rPr>
          <w:color w:val="000000"/>
          <w:sz w:val="22"/>
          <w:szCs w:val="22"/>
        </w:rPr>
        <w:t>информация о том, какой опыт профессиональной деятельности был получен во время практики,</w:t>
      </w:r>
    </w:p>
    <w:p w:rsidR="00CD502F" w:rsidRDefault="00CD502F">
      <w:pPr>
        <w:pStyle w:val="ListParagraph"/>
        <w:numPr>
          <w:ilvl w:val="0"/>
          <w:numId w:val="10"/>
        </w:numPr>
        <w:ind w:left="1843"/>
        <w:jc w:val="both"/>
        <w:rPr>
          <w:color w:val="000000"/>
          <w:sz w:val="22"/>
          <w:szCs w:val="22"/>
        </w:rPr>
      </w:pPr>
      <w:r>
        <w:rPr>
          <w:color w:val="000000"/>
          <w:sz w:val="22"/>
          <w:szCs w:val="22"/>
        </w:rPr>
        <w:t>информация о том, какие методы были освоены во время практики, какие умения и навыки сформировались.</w:t>
      </w:r>
    </w:p>
    <w:p w:rsidR="00CD502F" w:rsidRDefault="00CD502F">
      <w:pPr>
        <w:ind w:firstLine="709"/>
        <w:jc w:val="both"/>
        <w:rPr>
          <w:color w:val="000000"/>
          <w:sz w:val="22"/>
          <w:szCs w:val="22"/>
        </w:rPr>
      </w:pPr>
      <w:r>
        <w:rPr>
          <w:color w:val="000000"/>
          <w:sz w:val="22"/>
          <w:szCs w:val="22"/>
        </w:rPr>
        <w:t>4. Портфолио для ГИА может включать в качестве необязательных, но желательных элементов  копии документов, подтверждающих достижения выпускника, в том числе:</w:t>
      </w:r>
    </w:p>
    <w:p w:rsidR="00CD502F" w:rsidRDefault="00CD502F">
      <w:pPr>
        <w:pStyle w:val="ListParagraph"/>
        <w:numPr>
          <w:ilvl w:val="0"/>
          <w:numId w:val="12"/>
        </w:numPr>
        <w:jc w:val="both"/>
        <w:rPr>
          <w:color w:val="000000"/>
          <w:sz w:val="22"/>
          <w:szCs w:val="22"/>
        </w:rPr>
      </w:pPr>
      <w:r>
        <w:rPr>
          <w:color w:val="000000"/>
          <w:sz w:val="22"/>
          <w:szCs w:val="22"/>
        </w:rPr>
        <w:t>Копии документов об академической активности студента, в том числе удостоверения, сертификаты участника обучающих программ, мастер-классов, тренингов, курсов повышения квалификации, дипломы о дополнительном образовании и др.; грамоты, дипломы победителя конкурсов, олимпиад либо справки участника и т.п.</w:t>
      </w:r>
    </w:p>
    <w:p w:rsidR="00CD502F" w:rsidRDefault="00CD502F">
      <w:pPr>
        <w:pStyle w:val="ListParagraph"/>
        <w:numPr>
          <w:ilvl w:val="0"/>
          <w:numId w:val="12"/>
        </w:numPr>
        <w:jc w:val="both"/>
        <w:rPr>
          <w:color w:val="000000"/>
          <w:sz w:val="22"/>
          <w:szCs w:val="22"/>
        </w:rPr>
      </w:pPr>
      <w:r>
        <w:rPr>
          <w:color w:val="000000"/>
          <w:sz w:val="22"/>
          <w:szCs w:val="22"/>
        </w:rPr>
        <w:t>Копии документов о научной активности и проектной деятельности, в том числе копии статей и иного рода публикаций в научных журналах, сборниках, материалах конференций (либо документы, подтверждающие их опубликование в ближайшее время); справки или иные документы, подтверждающие участие в грантах, хоздоговорных исследованиях, научных или прикладных проектах, а также отзывы экспертов на те или иные работы выпускника и др.</w:t>
      </w:r>
    </w:p>
    <w:p w:rsidR="00CD502F" w:rsidRDefault="00CD502F">
      <w:pPr>
        <w:pStyle w:val="ListParagraph"/>
        <w:numPr>
          <w:ilvl w:val="0"/>
          <w:numId w:val="12"/>
        </w:numPr>
        <w:jc w:val="both"/>
        <w:rPr>
          <w:color w:val="000000"/>
          <w:sz w:val="22"/>
          <w:szCs w:val="22"/>
        </w:rPr>
      </w:pPr>
      <w:r>
        <w:rPr>
          <w:color w:val="000000"/>
          <w:sz w:val="22"/>
          <w:szCs w:val="22"/>
        </w:rPr>
        <w:t xml:space="preserve">Копии документов о практической профессиональной деятельности по профилю направления подготовки (специальности), в том числе копии свидетельств (справок) о стажировках, волонтерской деятельности, копии страниц из трудовой с записью о работе по специальности в реальной организации (либо справки с места работы), а также характеристики от организаций и возможных работодателей с оценками компетентности выпускника. </w:t>
      </w:r>
    </w:p>
    <w:p w:rsidR="00CD502F" w:rsidRDefault="00CD502F">
      <w:pPr>
        <w:pStyle w:val="ListParagraph"/>
        <w:numPr>
          <w:ilvl w:val="0"/>
          <w:numId w:val="12"/>
        </w:numPr>
        <w:jc w:val="both"/>
        <w:rPr>
          <w:color w:val="000000"/>
          <w:sz w:val="22"/>
          <w:szCs w:val="22"/>
        </w:rPr>
      </w:pPr>
      <w:r>
        <w:rPr>
          <w:color w:val="000000"/>
          <w:sz w:val="22"/>
          <w:szCs w:val="22"/>
        </w:rPr>
        <w:t>Другие документы, характеризующие готовность выпускника к профессиональной деятельности, его опыт, успешность, способности, творческую активность, продуктивность, профессионально значимые качества,  компетенции и др.</w:t>
      </w:r>
    </w:p>
    <w:p w:rsidR="00CD502F" w:rsidRDefault="00CD502F">
      <w:pPr>
        <w:ind w:firstLine="709"/>
        <w:jc w:val="both"/>
        <w:rPr>
          <w:color w:val="000000"/>
          <w:sz w:val="22"/>
          <w:szCs w:val="22"/>
        </w:rPr>
      </w:pPr>
      <w:r>
        <w:rPr>
          <w:color w:val="000000"/>
          <w:sz w:val="22"/>
          <w:szCs w:val="22"/>
        </w:rPr>
        <w:t xml:space="preserve">5. Портфолио предоставляется в Государственную экзаменационную комиссию одновременно с выпускной квалификационной работой. Портфолио для ГИА составляется самим студентом, консультативную помощь оказывает научный руководитель.  </w:t>
      </w:r>
    </w:p>
    <w:p w:rsidR="00CD502F" w:rsidRDefault="00CD502F">
      <w:pPr>
        <w:ind w:firstLine="709"/>
        <w:jc w:val="both"/>
        <w:rPr>
          <w:color w:val="000000"/>
          <w:sz w:val="22"/>
          <w:szCs w:val="22"/>
        </w:rPr>
      </w:pPr>
      <w:r>
        <w:rPr>
          <w:color w:val="000000"/>
          <w:sz w:val="22"/>
          <w:szCs w:val="22"/>
        </w:rPr>
        <w:t xml:space="preserve">6. Портфолио с материалами Государственной итоговой аттестации не хранится и после защиты возвращается выпускнику.  </w:t>
      </w:r>
    </w:p>
    <w:p w:rsidR="00CD502F" w:rsidRDefault="00CD502F">
      <w:pPr>
        <w:ind w:firstLine="709"/>
        <w:jc w:val="right"/>
        <w:rPr>
          <w:color w:val="000000"/>
          <w:sz w:val="22"/>
          <w:szCs w:val="22"/>
        </w:rPr>
      </w:pPr>
    </w:p>
    <w:p w:rsidR="00CD502F" w:rsidRDefault="00CD502F">
      <w:pPr>
        <w:rPr>
          <w:color w:val="000000"/>
          <w:sz w:val="22"/>
          <w:szCs w:val="22"/>
        </w:rPr>
      </w:pPr>
      <w:r>
        <w:rPr>
          <w:color w:val="000000"/>
          <w:sz w:val="22"/>
          <w:szCs w:val="22"/>
        </w:rPr>
        <w:br w:type="page"/>
      </w:r>
    </w:p>
    <w:p w:rsidR="00CD502F" w:rsidRDefault="00CD502F">
      <w:pPr>
        <w:ind w:firstLine="709"/>
        <w:jc w:val="right"/>
        <w:rPr>
          <w:color w:val="000000"/>
        </w:rPr>
      </w:pPr>
    </w:p>
    <w:p w:rsidR="00CD502F" w:rsidRDefault="00CD502F">
      <w:pPr>
        <w:ind w:firstLine="709"/>
        <w:jc w:val="right"/>
        <w:rPr>
          <w:color w:val="000000"/>
        </w:rPr>
      </w:pPr>
      <w:r>
        <w:rPr>
          <w:color w:val="000000"/>
        </w:rPr>
        <w:t>Приложение 8</w:t>
      </w:r>
    </w:p>
    <w:p w:rsidR="00CD502F" w:rsidRDefault="00CD502F">
      <w:pPr>
        <w:jc w:val="center"/>
        <w:rPr>
          <w:i/>
          <w:iCs/>
          <w:color w:val="000000"/>
        </w:rPr>
      </w:pPr>
      <w:r>
        <w:rPr>
          <w:i/>
          <w:iCs/>
          <w:color w:val="000000"/>
        </w:rPr>
        <w:t xml:space="preserve">Образец отзыва научного руководителя </w:t>
      </w:r>
    </w:p>
    <w:p w:rsidR="00CD502F" w:rsidRDefault="00CD502F">
      <w:pPr>
        <w:ind w:firstLine="709"/>
        <w:jc w:val="right"/>
        <w:rPr>
          <w:color w:val="000000"/>
        </w:rPr>
      </w:pPr>
    </w:p>
    <w:p w:rsidR="00CD502F" w:rsidRDefault="00CD502F">
      <w:pPr>
        <w:pStyle w:val="Title"/>
      </w:pPr>
      <w:r>
        <w:t>ОТЗЫВ НАУЧНОГО РУКОВОДИТЕЛЯ</w:t>
      </w:r>
    </w:p>
    <w:p w:rsidR="00CD502F" w:rsidRDefault="00CD502F">
      <w:pPr>
        <w:jc w:val="center"/>
        <w:rPr>
          <w:b/>
          <w:bCs/>
        </w:rPr>
      </w:pPr>
      <w:r>
        <w:rPr>
          <w:b/>
          <w:bCs/>
        </w:rPr>
        <w:t xml:space="preserve">на выпускную квалификационную работу студента </w:t>
      </w:r>
    </w:p>
    <w:p w:rsidR="00CD502F" w:rsidRDefault="00CD502F">
      <w:pPr>
        <w:jc w:val="center"/>
        <w:rPr>
          <w:b/>
          <w:bCs/>
          <w:color w:val="FF0000"/>
        </w:rPr>
      </w:pPr>
    </w:p>
    <w:p w:rsidR="00CD502F" w:rsidRDefault="00CD502F">
      <w:pPr>
        <w:rPr>
          <w:b/>
          <w:bCs/>
        </w:rPr>
      </w:pPr>
      <w:r>
        <w:t>студент:</w:t>
      </w:r>
      <w:r>
        <w:rPr>
          <w:b/>
          <w:bCs/>
        </w:rPr>
        <w:t xml:space="preserve"> </w:t>
      </w:r>
      <w:r>
        <w:rPr>
          <w:b/>
          <w:bCs/>
          <w:color w:val="FF0000"/>
        </w:rPr>
        <w:t>Иванов Иван Иванович</w:t>
      </w:r>
    </w:p>
    <w:p w:rsidR="00CD502F" w:rsidRDefault="00CD502F">
      <w:pPr>
        <w:jc w:val="both"/>
      </w:pPr>
    </w:p>
    <w:p w:rsidR="00CD502F" w:rsidRDefault="00CD502F">
      <w:pPr>
        <w:jc w:val="both"/>
        <w:rPr>
          <w:b/>
          <w:bCs/>
          <w:color w:val="FF0000"/>
        </w:rPr>
      </w:pPr>
      <w:r>
        <w:t>тема выпускной квалификационной работы:</w:t>
      </w:r>
      <w:r>
        <w:rPr>
          <w:b/>
          <w:bCs/>
        </w:rPr>
        <w:t xml:space="preserve"> </w:t>
      </w:r>
      <w:r>
        <w:rPr>
          <w:b/>
          <w:bCs/>
          <w:color w:val="FF0000"/>
        </w:rPr>
        <w:t>Значение востребованности личности для трудовой мотивации и удовлетворенности трудом продавцов торговой сети</w:t>
      </w:r>
    </w:p>
    <w:p w:rsidR="00CD502F" w:rsidRDefault="00CD502F"/>
    <w:p w:rsidR="00CD502F" w:rsidRDefault="00CD502F">
      <w:pPr>
        <w:rPr>
          <w:color w:val="FF0000"/>
        </w:rPr>
      </w:pPr>
      <w:r>
        <w:t>квалификация:</w:t>
      </w:r>
      <w:r>
        <w:rPr>
          <w:b/>
          <w:bCs/>
        </w:rPr>
        <w:t xml:space="preserve"> </w:t>
      </w:r>
      <w:r>
        <w:rPr>
          <w:b/>
          <w:bCs/>
          <w:color w:val="FF0000"/>
        </w:rPr>
        <w:t>бакалавр</w:t>
      </w:r>
    </w:p>
    <w:p w:rsidR="00CD502F" w:rsidRDefault="00CD502F">
      <w:pPr>
        <w:jc w:val="both"/>
        <w:rPr>
          <w:color w:val="FF0000"/>
        </w:rPr>
      </w:pPr>
      <w:r>
        <w:t>направление подготовки:</w:t>
      </w:r>
      <w:r>
        <w:rPr>
          <w:b/>
          <w:bCs/>
        </w:rPr>
        <w:t xml:space="preserve"> </w:t>
      </w:r>
      <w:r>
        <w:rPr>
          <w:b/>
          <w:bCs/>
          <w:color w:val="FF0000"/>
        </w:rPr>
        <w:t>37.03.01 Психология</w:t>
      </w:r>
      <w:r>
        <w:rPr>
          <w:color w:val="FF0000"/>
        </w:rPr>
        <w:t xml:space="preserve">, </w:t>
      </w:r>
    </w:p>
    <w:p w:rsidR="00CD502F" w:rsidRDefault="00CD502F">
      <w:pPr>
        <w:jc w:val="both"/>
        <w:rPr>
          <w:b/>
          <w:bCs/>
          <w:color w:val="FF0000"/>
        </w:rPr>
      </w:pPr>
      <w:r>
        <w:rPr>
          <w:color w:val="000000"/>
        </w:rPr>
        <w:t>профиль:</w:t>
      </w:r>
      <w:r>
        <w:rPr>
          <w:color w:val="FF0000"/>
        </w:rPr>
        <w:t xml:space="preserve"> </w:t>
      </w:r>
      <w:r>
        <w:rPr>
          <w:b/>
          <w:bCs/>
          <w:color w:val="FF0000"/>
        </w:rPr>
        <w:t>Общая и практическая психология</w:t>
      </w:r>
    </w:p>
    <w:p w:rsidR="00CD502F" w:rsidRDefault="00CD502F">
      <w:pPr>
        <w:jc w:val="center"/>
      </w:pPr>
    </w:p>
    <w:p w:rsidR="00CD502F" w:rsidRDefault="00CD502F">
      <w:pPr>
        <w:ind w:left="142" w:hanging="142"/>
        <w:jc w:val="center"/>
        <w:rPr>
          <w:b/>
          <w:bCs/>
        </w:rPr>
      </w:pPr>
      <w:r>
        <w:rPr>
          <w:b/>
          <w:bCs/>
        </w:rPr>
        <w:t xml:space="preserve">Сформированность компетенций у выпускника по итогам выполнения аттестационных заданий (заданий выпускной квалификационной работы)  </w:t>
      </w:r>
    </w:p>
    <w:p w:rsidR="00CD502F" w:rsidRDefault="00CD502F">
      <w:pPr>
        <w:ind w:left="142" w:hanging="142"/>
        <w:jc w:val="center"/>
        <w:rPr>
          <w:b/>
          <w:bCs/>
        </w:rPr>
      </w:pP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7"/>
        <w:gridCol w:w="3450"/>
        <w:gridCol w:w="1203"/>
        <w:gridCol w:w="1922"/>
        <w:gridCol w:w="1610"/>
      </w:tblGrid>
      <w:tr w:rsidR="00CD502F">
        <w:tc>
          <w:tcPr>
            <w:tcW w:w="1527" w:type="dxa"/>
            <w:tcBorders>
              <w:top w:val="single" w:sz="12" w:space="0" w:color="auto"/>
              <w:left w:val="single" w:sz="12" w:space="0" w:color="auto"/>
              <w:bottom w:val="single" w:sz="12" w:space="0" w:color="auto"/>
            </w:tcBorders>
            <w:vAlign w:val="center"/>
          </w:tcPr>
          <w:p w:rsidR="00CD502F" w:rsidRDefault="00CD502F">
            <w:pPr>
              <w:jc w:val="center"/>
              <w:rPr>
                <w:b/>
                <w:bCs/>
                <w:sz w:val="16"/>
                <w:szCs w:val="16"/>
              </w:rPr>
            </w:pPr>
            <w:r>
              <w:rPr>
                <w:b/>
                <w:bCs/>
                <w:sz w:val="16"/>
                <w:szCs w:val="16"/>
              </w:rPr>
              <w:t>Задачи ВКР</w:t>
            </w:r>
          </w:p>
        </w:tc>
        <w:tc>
          <w:tcPr>
            <w:tcW w:w="3450" w:type="dxa"/>
            <w:tcBorders>
              <w:top w:val="single" w:sz="12" w:space="0" w:color="auto"/>
              <w:bottom w:val="single" w:sz="12" w:space="0" w:color="auto"/>
            </w:tcBorders>
            <w:vAlign w:val="center"/>
          </w:tcPr>
          <w:p w:rsidR="00CD502F" w:rsidRDefault="00CD502F">
            <w:pPr>
              <w:jc w:val="center"/>
              <w:rPr>
                <w:b/>
                <w:bCs/>
                <w:sz w:val="15"/>
                <w:szCs w:val="15"/>
              </w:rPr>
            </w:pPr>
            <w:r>
              <w:rPr>
                <w:b/>
                <w:bCs/>
                <w:sz w:val="15"/>
                <w:szCs w:val="15"/>
              </w:rPr>
              <w:t>Задания</w:t>
            </w:r>
          </w:p>
        </w:tc>
        <w:tc>
          <w:tcPr>
            <w:tcW w:w="1203" w:type="dxa"/>
            <w:tcBorders>
              <w:top w:val="single" w:sz="12" w:space="0" w:color="auto"/>
              <w:bottom w:val="single" w:sz="12" w:space="0" w:color="auto"/>
            </w:tcBorders>
            <w:vAlign w:val="center"/>
          </w:tcPr>
          <w:p w:rsidR="00CD502F" w:rsidRDefault="00CD502F">
            <w:pPr>
              <w:jc w:val="center"/>
              <w:rPr>
                <w:b/>
                <w:bCs/>
                <w:sz w:val="16"/>
                <w:szCs w:val="16"/>
              </w:rPr>
            </w:pPr>
            <w:r>
              <w:rPr>
                <w:b/>
                <w:bCs/>
                <w:sz w:val="16"/>
                <w:szCs w:val="16"/>
              </w:rPr>
              <w:t>Компетенции</w:t>
            </w:r>
          </w:p>
        </w:tc>
        <w:tc>
          <w:tcPr>
            <w:tcW w:w="1922" w:type="dxa"/>
            <w:tcBorders>
              <w:top w:val="single" w:sz="12" w:space="0" w:color="auto"/>
              <w:bottom w:val="single" w:sz="12" w:space="0" w:color="auto"/>
            </w:tcBorders>
            <w:vAlign w:val="center"/>
          </w:tcPr>
          <w:p w:rsidR="00CD502F" w:rsidRDefault="00CD502F">
            <w:pPr>
              <w:jc w:val="center"/>
              <w:rPr>
                <w:b/>
                <w:bCs/>
                <w:sz w:val="16"/>
                <w:szCs w:val="16"/>
              </w:rPr>
            </w:pPr>
            <w:r>
              <w:rPr>
                <w:b/>
                <w:bCs/>
                <w:sz w:val="16"/>
                <w:szCs w:val="16"/>
              </w:rPr>
              <w:t xml:space="preserve">Отметка о выполнении задания </w:t>
            </w:r>
          </w:p>
          <w:p w:rsidR="00CD502F" w:rsidRDefault="00CD502F">
            <w:pPr>
              <w:jc w:val="center"/>
              <w:rPr>
                <w:b/>
                <w:bCs/>
                <w:sz w:val="12"/>
                <w:szCs w:val="12"/>
              </w:rPr>
            </w:pPr>
            <w:r>
              <w:rPr>
                <w:sz w:val="12"/>
                <w:szCs w:val="12"/>
              </w:rPr>
              <w:t>(отметить «не выполнено», «выполнено с ошибками», «выполнено с недочетами», «выполнено без недочетов»)</w:t>
            </w:r>
          </w:p>
        </w:tc>
        <w:tc>
          <w:tcPr>
            <w:tcW w:w="1610" w:type="dxa"/>
            <w:tcBorders>
              <w:top w:val="single" w:sz="12" w:space="0" w:color="auto"/>
              <w:bottom w:val="single" w:sz="12" w:space="0" w:color="auto"/>
              <w:right w:val="single" w:sz="12" w:space="0" w:color="auto"/>
            </w:tcBorders>
            <w:vAlign w:val="center"/>
          </w:tcPr>
          <w:p w:rsidR="00CD502F" w:rsidRDefault="00CD502F">
            <w:pPr>
              <w:jc w:val="center"/>
              <w:rPr>
                <w:b/>
                <w:bCs/>
                <w:sz w:val="16"/>
                <w:szCs w:val="16"/>
              </w:rPr>
            </w:pPr>
            <w:r>
              <w:rPr>
                <w:b/>
                <w:bCs/>
                <w:sz w:val="16"/>
                <w:szCs w:val="16"/>
              </w:rPr>
              <w:t xml:space="preserve">Обобщенная  оценка сформированности компетенции </w:t>
            </w:r>
            <w:r>
              <w:rPr>
                <w:sz w:val="12"/>
                <w:szCs w:val="12"/>
              </w:rPr>
              <w:t>(отметить «неудовлетворительно», «удовлетворительно», «хорошо», «отлично»)</w:t>
            </w:r>
          </w:p>
        </w:tc>
      </w:tr>
      <w:tr w:rsidR="00CD502F">
        <w:trPr>
          <w:cantSplit/>
        </w:trPr>
        <w:tc>
          <w:tcPr>
            <w:tcW w:w="1527" w:type="dxa"/>
            <w:vMerge w:val="restart"/>
            <w:tcBorders>
              <w:top w:val="single" w:sz="12" w:space="0" w:color="auto"/>
              <w:left w:val="single" w:sz="12" w:space="0" w:color="auto"/>
            </w:tcBorders>
            <w:vAlign w:val="center"/>
          </w:tcPr>
          <w:p w:rsidR="00CD502F" w:rsidRDefault="00CD502F">
            <w:pPr>
              <w:rPr>
                <w:sz w:val="16"/>
                <w:szCs w:val="16"/>
              </w:rPr>
            </w:pPr>
            <w:r>
              <w:rPr>
                <w:sz w:val="16"/>
                <w:szCs w:val="16"/>
              </w:rPr>
              <w:t>Задача  1: Проанализировать современные представления по проблеме и предмету исследования</w:t>
            </w:r>
          </w:p>
        </w:tc>
        <w:tc>
          <w:tcPr>
            <w:tcW w:w="3450" w:type="dxa"/>
            <w:tcBorders>
              <w:top w:val="single" w:sz="12" w:space="0" w:color="auto"/>
            </w:tcBorders>
            <w:vAlign w:val="center"/>
          </w:tcPr>
          <w:p w:rsidR="00CD502F" w:rsidRDefault="00CD502F">
            <w:pPr>
              <w:jc w:val="both"/>
              <w:rPr>
                <w:sz w:val="15"/>
                <w:szCs w:val="15"/>
              </w:rPr>
            </w:pPr>
            <w:r>
              <w:rPr>
                <w:sz w:val="15"/>
                <w:szCs w:val="15"/>
              </w:rPr>
              <w:t>Найти, проанализировать и представить информацию по проблеме и предмету исследования</w:t>
            </w:r>
          </w:p>
        </w:tc>
        <w:tc>
          <w:tcPr>
            <w:tcW w:w="1203" w:type="dxa"/>
            <w:tcBorders>
              <w:top w:val="single" w:sz="12" w:space="0" w:color="auto"/>
            </w:tcBorders>
            <w:vAlign w:val="center"/>
          </w:tcPr>
          <w:p w:rsidR="00CD502F" w:rsidRDefault="00CD502F">
            <w:pPr>
              <w:rPr>
                <w:sz w:val="16"/>
                <w:szCs w:val="16"/>
              </w:rPr>
            </w:pPr>
            <w:r>
              <w:rPr>
                <w:sz w:val="16"/>
                <w:szCs w:val="16"/>
              </w:rPr>
              <w:t>ОПК-1</w:t>
            </w:r>
          </w:p>
        </w:tc>
        <w:tc>
          <w:tcPr>
            <w:tcW w:w="1922" w:type="dxa"/>
            <w:tcBorders>
              <w:top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top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Описать проблему собственного исследования с указанием её актуальности и практической значимости</w:t>
            </w:r>
          </w:p>
        </w:tc>
        <w:tc>
          <w:tcPr>
            <w:tcW w:w="1203" w:type="dxa"/>
            <w:vAlign w:val="center"/>
          </w:tcPr>
          <w:p w:rsidR="00CD502F" w:rsidRDefault="00CD502F">
            <w:pPr>
              <w:rPr>
                <w:sz w:val="16"/>
                <w:szCs w:val="16"/>
              </w:rPr>
            </w:pPr>
            <w:r>
              <w:rPr>
                <w:sz w:val="16"/>
                <w:szCs w:val="16"/>
              </w:rPr>
              <w:t>ПК-6</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Проанализировать  материалы нескольких иностранных публикаций по проблеме и предмету исследования</w:t>
            </w:r>
          </w:p>
        </w:tc>
        <w:tc>
          <w:tcPr>
            <w:tcW w:w="1203" w:type="dxa"/>
            <w:vAlign w:val="center"/>
          </w:tcPr>
          <w:p w:rsidR="00CD502F" w:rsidRDefault="00CD502F">
            <w:pPr>
              <w:rPr>
                <w:sz w:val="16"/>
                <w:szCs w:val="16"/>
              </w:rPr>
            </w:pPr>
            <w:r>
              <w:rPr>
                <w:sz w:val="16"/>
                <w:szCs w:val="16"/>
              </w:rPr>
              <w:t>ОК-5</w:t>
            </w:r>
          </w:p>
        </w:tc>
        <w:tc>
          <w:tcPr>
            <w:tcW w:w="1922" w:type="dxa"/>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Рассмотреть материалы специальной литературы в соответствии с научной картиной мира и методологией психологии</w:t>
            </w:r>
          </w:p>
        </w:tc>
        <w:tc>
          <w:tcPr>
            <w:tcW w:w="1203" w:type="dxa"/>
            <w:vAlign w:val="center"/>
          </w:tcPr>
          <w:p w:rsidR="00CD502F" w:rsidRDefault="00CD502F">
            <w:pPr>
              <w:rPr>
                <w:sz w:val="16"/>
                <w:szCs w:val="16"/>
              </w:rPr>
            </w:pPr>
            <w:r>
              <w:rPr>
                <w:sz w:val="16"/>
                <w:szCs w:val="16"/>
              </w:rPr>
              <w:t>ПК-15д</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Осуществить  аналитический обзор литературных источников на основе методов и приемов теоретического анализа</w:t>
            </w:r>
          </w:p>
        </w:tc>
        <w:tc>
          <w:tcPr>
            <w:tcW w:w="1203" w:type="dxa"/>
            <w:vAlign w:val="center"/>
          </w:tcPr>
          <w:p w:rsidR="00CD502F" w:rsidRDefault="00CD502F">
            <w:pPr>
              <w:rPr>
                <w:sz w:val="16"/>
                <w:szCs w:val="16"/>
              </w:rPr>
            </w:pPr>
            <w:r>
              <w:rPr>
                <w:sz w:val="16"/>
                <w:szCs w:val="16"/>
              </w:rPr>
              <w:t>ПК-7</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Отразить в теоретическом обзоре современные представления по проблеме и предмету исследования</w:t>
            </w:r>
          </w:p>
        </w:tc>
        <w:tc>
          <w:tcPr>
            <w:tcW w:w="1203" w:type="dxa"/>
            <w:vAlign w:val="center"/>
          </w:tcPr>
          <w:p w:rsidR="00CD502F" w:rsidRDefault="00CD502F">
            <w:pPr>
              <w:rPr>
                <w:sz w:val="16"/>
                <w:szCs w:val="16"/>
              </w:rPr>
            </w:pPr>
            <w:r>
              <w:rPr>
                <w:sz w:val="16"/>
                <w:szCs w:val="16"/>
              </w:rPr>
              <w:t>ПК ОС-17, ПК ОС-18</w:t>
            </w:r>
          </w:p>
        </w:tc>
        <w:tc>
          <w:tcPr>
            <w:tcW w:w="1922" w:type="dxa"/>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bottom w:val="single" w:sz="12" w:space="0" w:color="auto"/>
            </w:tcBorders>
            <w:vAlign w:val="center"/>
          </w:tcPr>
          <w:p w:rsidR="00CD502F" w:rsidRDefault="00CD502F">
            <w:pPr>
              <w:rPr>
                <w:sz w:val="16"/>
                <w:szCs w:val="16"/>
              </w:rPr>
            </w:pPr>
          </w:p>
        </w:tc>
        <w:tc>
          <w:tcPr>
            <w:tcW w:w="3450" w:type="dxa"/>
            <w:tcBorders>
              <w:bottom w:val="single" w:sz="12" w:space="0" w:color="auto"/>
            </w:tcBorders>
            <w:vAlign w:val="center"/>
          </w:tcPr>
          <w:p w:rsidR="00CD502F" w:rsidRDefault="00CD502F">
            <w:pPr>
              <w:jc w:val="both"/>
              <w:rPr>
                <w:sz w:val="15"/>
                <w:szCs w:val="15"/>
              </w:rPr>
            </w:pPr>
            <w:r>
              <w:rPr>
                <w:sz w:val="15"/>
                <w:szCs w:val="15"/>
              </w:rPr>
              <w:t>Продемонстрировать  в аналитическом обзоре при описании проблемы и предмета исследования научное мышление и мировоззрение</w:t>
            </w:r>
          </w:p>
        </w:tc>
        <w:tc>
          <w:tcPr>
            <w:tcW w:w="1203" w:type="dxa"/>
            <w:tcBorders>
              <w:bottom w:val="single" w:sz="12" w:space="0" w:color="auto"/>
            </w:tcBorders>
            <w:vAlign w:val="center"/>
          </w:tcPr>
          <w:p w:rsidR="00CD502F" w:rsidRDefault="00CD502F">
            <w:pPr>
              <w:rPr>
                <w:sz w:val="16"/>
                <w:szCs w:val="16"/>
              </w:rPr>
            </w:pPr>
            <w:r>
              <w:rPr>
                <w:sz w:val="16"/>
                <w:szCs w:val="16"/>
              </w:rPr>
              <w:t>ОК-1</w:t>
            </w:r>
          </w:p>
        </w:tc>
        <w:tc>
          <w:tcPr>
            <w:tcW w:w="1922" w:type="dxa"/>
            <w:tcBorders>
              <w:bottom w:val="single" w:sz="12" w:space="0" w:color="auto"/>
            </w:tcBorders>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bottom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val="restart"/>
            <w:tcBorders>
              <w:top w:val="single" w:sz="12" w:space="0" w:color="auto"/>
              <w:left w:val="single" w:sz="12" w:space="0" w:color="auto"/>
            </w:tcBorders>
            <w:vAlign w:val="center"/>
          </w:tcPr>
          <w:p w:rsidR="00CD502F" w:rsidRDefault="00CD502F">
            <w:pPr>
              <w:rPr>
                <w:sz w:val="16"/>
                <w:szCs w:val="16"/>
              </w:rPr>
            </w:pPr>
            <w:r>
              <w:rPr>
                <w:sz w:val="16"/>
                <w:szCs w:val="16"/>
              </w:rPr>
              <w:t>Задача 2: Спланировать, организовать и провести исследование. Осуществить сбор данных по предмету исследования с использованием современных методик</w:t>
            </w:r>
          </w:p>
        </w:tc>
        <w:tc>
          <w:tcPr>
            <w:tcW w:w="3450" w:type="dxa"/>
            <w:tcBorders>
              <w:top w:val="single" w:sz="12" w:space="0" w:color="auto"/>
            </w:tcBorders>
            <w:vAlign w:val="center"/>
          </w:tcPr>
          <w:p w:rsidR="00CD502F" w:rsidRDefault="00CD502F">
            <w:pPr>
              <w:jc w:val="both"/>
              <w:rPr>
                <w:sz w:val="15"/>
                <w:szCs w:val="15"/>
              </w:rPr>
            </w:pPr>
            <w:r>
              <w:rPr>
                <w:sz w:val="15"/>
                <w:szCs w:val="15"/>
              </w:rPr>
              <w:t>Составить программу исследования и реализовать её на практик</w:t>
            </w:r>
          </w:p>
        </w:tc>
        <w:tc>
          <w:tcPr>
            <w:tcW w:w="1203" w:type="dxa"/>
            <w:tcBorders>
              <w:top w:val="single" w:sz="12" w:space="0" w:color="auto"/>
            </w:tcBorders>
            <w:vAlign w:val="center"/>
          </w:tcPr>
          <w:p w:rsidR="00CD502F" w:rsidRDefault="00CD502F">
            <w:pPr>
              <w:rPr>
                <w:sz w:val="16"/>
                <w:szCs w:val="16"/>
              </w:rPr>
            </w:pPr>
            <w:r>
              <w:rPr>
                <w:sz w:val="16"/>
                <w:szCs w:val="16"/>
              </w:rPr>
              <w:t>ПК-8</w:t>
            </w:r>
          </w:p>
        </w:tc>
        <w:tc>
          <w:tcPr>
            <w:tcW w:w="1922" w:type="dxa"/>
            <w:tcBorders>
              <w:top w:val="single" w:sz="12" w:space="0" w:color="auto"/>
            </w:tcBorders>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top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Подобрать для проведения исследования современные методы психодиагностики, релевантные задачам исследования</w:t>
            </w:r>
          </w:p>
        </w:tc>
        <w:tc>
          <w:tcPr>
            <w:tcW w:w="1203" w:type="dxa"/>
            <w:vAlign w:val="center"/>
          </w:tcPr>
          <w:p w:rsidR="00CD502F" w:rsidRDefault="00CD502F">
            <w:pPr>
              <w:rPr>
                <w:sz w:val="16"/>
                <w:szCs w:val="16"/>
              </w:rPr>
            </w:pPr>
            <w:r>
              <w:rPr>
                <w:sz w:val="16"/>
                <w:szCs w:val="16"/>
              </w:rPr>
              <w:t>ПК-2</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Описать современные методы и технологии, используемые при проведении исследования</w:t>
            </w:r>
          </w:p>
        </w:tc>
        <w:tc>
          <w:tcPr>
            <w:tcW w:w="1203" w:type="dxa"/>
            <w:vAlign w:val="center"/>
          </w:tcPr>
          <w:p w:rsidR="00CD502F" w:rsidRDefault="00CD502F">
            <w:pPr>
              <w:rPr>
                <w:sz w:val="16"/>
                <w:szCs w:val="16"/>
              </w:rPr>
            </w:pPr>
            <w:r>
              <w:rPr>
                <w:sz w:val="16"/>
                <w:szCs w:val="16"/>
              </w:rPr>
              <w:t>ПК-7</w:t>
            </w:r>
          </w:p>
        </w:tc>
        <w:tc>
          <w:tcPr>
            <w:tcW w:w="1922" w:type="dxa"/>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Выполнить  исследовательскую работу с учетом персональной ответственности за  свои действия</w:t>
            </w:r>
          </w:p>
        </w:tc>
        <w:tc>
          <w:tcPr>
            <w:tcW w:w="1203" w:type="dxa"/>
            <w:vAlign w:val="center"/>
          </w:tcPr>
          <w:p w:rsidR="00CD502F" w:rsidRDefault="00CD502F">
            <w:pPr>
              <w:rPr>
                <w:sz w:val="16"/>
                <w:szCs w:val="16"/>
              </w:rPr>
            </w:pPr>
            <w:r>
              <w:rPr>
                <w:sz w:val="16"/>
                <w:szCs w:val="16"/>
              </w:rPr>
              <w:t>ОПК-1</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Применить при проведении исследования научные методы сбора данных, соответствующие целям и задачам исследования</w:t>
            </w:r>
          </w:p>
        </w:tc>
        <w:tc>
          <w:tcPr>
            <w:tcW w:w="1203" w:type="dxa"/>
            <w:vAlign w:val="center"/>
          </w:tcPr>
          <w:p w:rsidR="00CD502F" w:rsidRDefault="00CD502F">
            <w:pPr>
              <w:rPr>
                <w:sz w:val="16"/>
                <w:szCs w:val="16"/>
              </w:rPr>
            </w:pPr>
            <w:r>
              <w:rPr>
                <w:sz w:val="16"/>
                <w:szCs w:val="16"/>
              </w:rPr>
              <w:t>ПК-6</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Провести опрос респондентов и(или) экспертов в соответствии с требованиями профессиональной этики</w:t>
            </w:r>
          </w:p>
        </w:tc>
        <w:tc>
          <w:tcPr>
            <w:tcW w:w="1203" w:type="dxa"/>
            <w:vAlign w:val="center"/>
          </w:tcPr>
          <w:p w:rsidR="00CD502F" w:rsidRDefault="00CD502F">
            <w:pPr>
              <w:rPr>
                <w:sz w:val="16"/>
                <w:szCs w:val="16"/>
              </w:rPr>
            </w:pPr>
            <w:r>
              <w:rPr>
                <w:sz w:val="16"/>
                <w:szCs w:val="16"/>
              </w:rPr>
              <w:t>ОК-6</w:t>
            </w:r>
          </w:p>
        </w:tc>
        <w:tc>
          <w:tcPr>
            <w:tcW w:w="1922" w:type="dxa"/>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bottom w:val="single" w:sz="12" w:space="0" w:color="auto"/>
            </w:tcBorders>
            <w:vAlign w:val="center"/>
          </w:tcPr>
          <w:p w:rsidR="00CD502F" w:rsidRDefault="00CD502F">
            <w:pPr>
              <w:rPr>
                <w:sz w:val="16"/>
                <w:szCs w:val="16"/>
              </w:rPr>
            </w:pPr>
          </w:p>
        </w:tc>
        <w:tc>
          <w:tcPr>
            <w:tcW w:w="3450" w:type="dxa"/>
            <w:tcBorders>
              <w:bottom w:val="single" w:sz="12" w:space="0" w:color="auto"/>
            </w:tcBorders>
            <w:vAlign w:val="center"/>
          </w:tcPr>
          <w:p w:rsidR="00CD502F" w:rsidRDefault="00CD502F">
            <w:pPr>
              <w:jc w:val="both"/>
              <w:rPr>
                <w:sz w:val="15"/>
                <w:szCs w:val="15"/>
              </w:rPr>
            </w:pPr>
            <w:r>
              <w:rPr>
                <w:sz w:val="15"/>
                <w:szCs w:val="15"/>
              </w:rPr>
              <w:t>Продемонстрировать при планировании и проведении исследования готовность к развитию социальных и организаторских способностей</w:t>
            </w:r>
          </w:p>
        </w:tc>
        <w:tc>
          <w:tcPr>
            <w:tcW w:w="1203" w:type="dxa"/>
            <w:tcBorders>
              <w:bottom w:val="single" w:sz="12" w:space="0" w:color="auto"/>
            </w:tcBorders>
            <w:vAlign w:val="center"/>
          </w:tcPr>
          <w:p w:rsidR="00CD502F" w:rsidRDefault="00CD502F">
            <w:pPr>
              <w:rPr>
                <w:sz w:val="16"/>
                <w:szCs w:val="16"/>
              </w:rPr>
            </w:pPr>
            <w:r>
              <w:rPr>
                <w:sz w:val="16"/>
                <w:szCs w:val="16"/>
              </w:rPr>
              <w:t>ПК-13</w:t>
            </w:r>
          </w:p>
        </w:tc>
        <w:tc>
          <w:tcPr>
            <w:tcW w:w="1922" w:type="dxa"/>
            <w:tcBorders>
              <w:bottom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bottom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bl>
    <w:p w:rsidR="00CD502F" w:rsidRDefault="00CD502F">
      <w:r>
        <w:br w:type="page"/>
      </w:r>
    </w:p>
    <w:p w:rsidR="00CD502F" w:rsidRDefault="00CD502F"/>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7"/>
        <w:gridCol w:w="3450"/>
        <w:gridCol w:w="1203"/>
        <w:gridCol w:w="1922"/>
        <w:gridCol w:w="1610"/>
      </w:tblGrid>
      <w:tr w:rsidR="00CD502F">
        <w:tc>
          <w:tcPr>
            <w:tcW w:w="1527" w:type="dxa"/>
            <w:tcBorders>
              <w:top w:val="single" w:sz="12" w:space="0" w:color="auto"/>
              <w:left w:val="single" w:sz="12" w:space="0" w:color="auto"/>
              <w:bottom w:val="single" w:sz="12" w:space="0" w:color="auto"/>
            </w:tcBorders>
            <w:vAlign w:val="center"/>
          </w:tcPr>
          <w:p w:rsidR="00CD502F" w:rsidRDefault="00CD502F">
            <w:pPr>
              <w:jc w:val="center"/>
              <w:rPr>
                <w:b/>
                <w:bCs/>
                <w:sz w:val="16"/>
                <w:szCs w:val="16"/>
              </w:rPr>
            </w:pPr>
            <w:r>
              <w:rPr>
                <w:b/>
                <w:bCs/>
                <w:sz w:val="16"/>
                <w:szCs w:val="16"/>
              </w:rPr>
              <w:t>Задачи ВКР</w:t>
            </w:r>
          </w:p>
        </w:tc>
        <w:tc>
          <w:tcPr>
            <w:tcW w:w="3450" w:type="dxa"/>
            <w:tcBorders>
              <w:top w:val="single" w:sz="12" w:space="0" w:color="auto"/>
              <w:bottom w:val="single" w:sz="12" w:space="0" w:color="auto"/>
            </w:tcBorders>
            <w:vAlign w:val="center"/>
          </w:tcPr>
          <w:p w:rsidR="00CD502F" w:rsidRDefault="00CD502F">
            <w:pPr>
              <w:jc w:val="center"/>
              <w:rPr>
                <w:b/>
                <w:bCs/>
                <w:sz w:val="15"/>
                <w:szCs w:val="15"/>
              </w:rPr>
            </w:pPr>
            <w:r>
              <w:rPr>
                <w:b/>
                <w:bCs/>
                <w:sz w:val="15"/>
                <w:szCs w:val="15"/>
              </w:rPr>
              <w:t>Задания</w:t>
            </w:r>
          </w:p>
        </w:tc>
        <w:tc>
          <w:tcPr>
            <w:tcW w:w="1203" w:type="dxa"/>
            <w:tcBorders>
              <w:top w:val="single" w:sz="12" w:space="0" w:color="auto"/>
              <w:bottom w:val="single" w:sz="12" w:space="0" w:color="auto"/>
            </w:tcBorders>
            <w:vAlign w:val="center"/>
          </w:tcPr>
          <w:p w:rsidR="00CD502F" w:rsidRDefault="00CD502F">
            <w:pPr>
              <w:jc w:val="center"/>
              <w:rPr>
                <w:b/>
                <w:bCs/>
                <w:sz w:val="16"/>
                <w:szCs w:val="16"/>
              </w:rPr>
            </w:pPr>
            <w:r>
              <w:rPr>
                <w:b/>
                <w:bCs/>
                <w:sz w:val="16"/>
                <w:szCs w:val="16"/>
              </w:rPr>
              <w:t>Компетенции</w:t>
            </w:r>
          </w:p>
        </w:tc>
        <w:tc>
          <w:tcPr>
            <w:tcW w:w="1922" w:type="dxa"/>
            <w:tcBorders>
              <w:top w:val="single" w:sz="12" w:space="0" w:color="auto"/>
              <w:bottom w:val="single" w:sz="12" w:space="0" w:color="auto"/>
            </w:tcBorders>
            <w:vAlign w:val="center"/>
          </w:tcPr>
          <w:p w:rsidR="00CD502F" w:rsidRDefault="00CD502F">
            <w:pPr>
              <w:jc w:val="center"/>
              <w:rPr>
                <w:b/>
                <w:bCs/>
                <w:sz w:val="16"/>
                <w:szCs w:val="16"/>
              </w:rPr>
            </w:pPr>
            <w:r>
              <w:rPr>
                <w:b/>
                <w:bCs/>
                <w:sz w:val="16"/>
                <w:szCs w:val="16"/>
              </w:rPr>
              <w:t xml:space="preserve">Отметка о выполнении задания </w:t>
            </w:r>
          </w:p>
          <w:p w:rsidR="00CD502F" w:rsidRDefault="00CD502F">
            <w:pPr>
              <w:jc w:val="center"/>
              <w:rPr>
                <w:b/>
                <w:bCs/>
                <w:sz w:val="12"/>
                <w:szCs w:val="12"/>
              </w:rPr>
            </w:pPr>
            <w:r>
              <w:rPr>
                <w:sz w:val="12"/>
                <w:szCs w:val="12"/>
              </w:rPr>
              <w:t>(отметить «не выполнено», «выполнено с ошибками», «выполнено с недочетами», «выполнено без недочетов»)</w:t>
            </w:r>
          </w:p>
        </w:tc>
        <w:tc>
          <w:tcPr>
            <w:tcW w:w="1610" w:type="dxa"/>
            <w:tcBorders>
              <w:top w:val="single" w:sz="12" w:space="0" w:color="auto"/>
              <w:bottom w:val="single" w:sz="12" w:space="0" w:color="auto"/>
              <w:right w:val="single" w:sz="12" w:space="0" w:color="auto"/>
            </w:tcBorders>
            <w:vAlign w:val="center"/>
          </w:tcPr>
          <w:p w:rsidR="00CD502F" w:rsidRDefault="00CD502F">
            <w:pPr>
              <w:jc w:val="center"/>
              <w:rPr>
                <w:b/>
                <w:bCs/>
                <w:sz w:val="16"/>
                <w:szCs w:val="16"/>
              </w:rPr>
            </w:pPr>
            <w:r>
              <w:rPr>
                <w:b/>
                <w:bCs/>
                <w:sz w:val="16"/>
                <w:szCs w:val="16"/>
              </w:rPr>
              <w:t xml:space="preserve">Обобщенная  оценка сформированности компетенции </w:t>
            </w:r>
            <w:r>
              <w:rPr>
                <w:sz w:val="12"/>
                <w:szCs w:val="12"/>
              </w:rPr>
              <w:t>(отметить «неудовлетворительно», «удовлетворительно», «хорошо», «отлично»)</w:t>
            </w:r>
          </w:p>
        </w:tc>
      </w:tr>
      <w:tr w:rsidR="00CD502F">
        <w:trPr>
          <w:cantSplit/>
        </w:trPr>
        <w:tc>
          <w:tcPr>
            <w:tcW w:w="1527" w:type="dxa"/>
            <w:vMerge w:val="restart"/>
            <w:tcBorders>
              <w:top w:val="single" w:sz="12" w:space="0" w:color="auto"/>
              <w:left w:val="single" w:sz="12" w:space="0" w:color="auto"/>
            </w:tcBorders>
            <w:vAlign w:val="center"/>
          </w:tcPr>
          <w:p w:rsidR="00CD502F" w:rsidRDefault="00CD502F">
            <w:pPr>
              <w:rPr>
                <w:sz w:val="16"/>
                <w:szCs w:val="16"/>
              </w:rPr>
            </w:pPr>
            <w:r>
              <w:rPr>
                <w:sz w:val="16"/>
                <w:szCs w:val="16"/>
              </w:rPr>
              <w:t xml:space="preserve">Задача 3: Охарактеризовать  исследуемую группу респондентов и(или) конкретных индивидов в соответствии с обозначенной проблемой и принятыми в исследовании критериями. </w:t>
            </w:r>
          </w:p>
        </w:tc>
        <w:tc>
          <w:tcPr>
            <w:tcW w:w="3450" w:type="dxa"/>
            <w:tcBorders>
              <w:top w:val="single" w:sz="12" w:space="0" w:color="auto"/>
            </w:tcBorders>
            <w:vAlign w:val="center"/>
          </w:tcPr>
          <w:p w:rsidR="00CD502F" w:rsidRDefault="00CD502F">
            <w:pPr>
              <w:jc w:val="both"/>
              <w:rPr>
                <w:sz w:val="15"/>
                <w:szCs w:val="15"/>
              </w:rPr>
            </w:pPr>
            <w:r>
              <w:rPr>
                <w:sz w:val="15"/>
                <w:szCs w:val="15"/>
              </w:rPr>
              <w:t>Наладить эффективное взаимодействие с группой респондентов и экспертов  для проведения исследования</w:t>
            </w:r>
          </w:p>
        </w:tc>
        <w:tc>
          <w:tcPr>
            <w:tcW w:w="1203" w:type="dxa"/>
            <w:tcBorders>
              <w:top w:val="single" w:sz="12" w:space="0" w:color="auto"/>
            </w:tcBorders>
            <w:vAlign w:val="center"/>
          </w:tcPr>
          <w:p w:rsidR="00CD502F" w:rsidRDefault="00CD502F">
            <w:pPr>
              <w:rPr>
                <w:sz w:val="16"/>
                <w:szCs w:val="16"/>
              </w:rPr>
            </w:pPr>
            <w:r>
              <w:rPr>
                <w:sz w:val="16"/>
                <w:szCs w:val="16"/>
              </w:rPr>
              <w:t>ПК-13</w:t>
            </w:r>
          </w:p>
        </w:tc>
        <w:tc>
          <w:tcPr>
            <w:tcW w:w="1922" w:type="dxa"/>
            <w:tcBorders>
              <w:top w:val="single" w:sz="12" w:space="0" w:color="auto"/>
            </w:tcBorders>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top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Грамотно применить  при работе с респондентами психодиагностические методики</w:t>
            </w:r>
          </w:p>
        </w:tc>
        <w:tc>
          <w:tcPr>
            <w:tcW w:w="1203" w:type="dxa"/>
            <w:vAlign w:val="center"/>
          </w:tcPr>
          <w:p w:rsidR="00CD502F" w:rsidRDefault="00CD502F">
            <w:pPr>
              <w:rPr>
                <w:sz w:val="16"/>
                <w:szCs w:val="16"/>
              </w:rPr>
            </w:pPr>
            <w:r>
              <w:rPr>
                <w:sz w:val="16"/>
                <w:szCs w:val="16"/>
              </w:rPr>
              <w:t>ПК-2</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Грамотно осуществить интерпретацию психодиагностических данных применительно к обследуемой группе и(или) конкретному индивиду</w:t>
            </w:r>
          </w:p>
        </w:tc>
        <w:tc>
          <w:tcPr>
            <w:tcW w:w="1203" w:type="dxa"/>
            <w:vAlign w:val="center"/>
          </w:tcPr>
          <w:p w:rsidR="00CD502F" w:rsidRDefault="00CD502F">
            <w:pPr>
              <w:rPr>
                <w:sz w:val="16"/>
                <w:szCs w:val="16"/>
              </w:rPr>
            </w:pPr>
            <w:r>
              <w:rPr>
                <w:sz w:val="16"/>
                <w:szCs w:val="16"/>
              </w:rPr>
              <w:t>ПК-5</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bottom w:val="single" w:sz="12" w:space="0" w:color="auto"/>
            </w:tcBorders>
            <w:vAlign w:val="center"/>
          </w:tcPr>
          <w:p w:rsidR="00CD502F" w:rsidRDefault="00CD502F">
            <w:pPr>
              <w:rPr>
                <w:sz w:val="16"/>
                <w:szCs w:val="16"/>
              </w:rPr>
            </w:pPr>
          </w:p>
        </w:tc>
        <w:tc>
          <w:tcPr>
            <w:tcW w:w="3450" w:type="dxa"/>
            <w:tcBorders>
              <w:bottom w:val="single" w:sz="12" w:space="0" w:color="auto"/>
            </w:tcBorders>
            <w:vAlign w:val="center"/>
          </w:tcPr>
          <w:p w:rsidR="00CD502F" w:rsidRDefault="00CD502F">
            <w:pPr>
              <w:jc w:val="both"/>
              <w:rPr>
                <w:sz w:val="15"/>
                <w:szCs w:val="15"/>
              </w:rPr>
            </w:pPr>
            <w:r>
              <w:rPr>
                <w:sz w:val="15"/>
                <w:szCs w:val="15"/>
              </w:rPr>
              <w:t>Описать группу респондентов в полном соответствии с принципами конфиденциальности,  требованиями научной и профессиональной этики</w:t>
            </w:r>
          </w:p>
        </w:tc>
        <w:tc>
          <w:tcPr>
            <w:tcW w:w="1203" w:type="dxa"/>
            <w:tcBorders>
              <w:bottom w:val="single" w:sz="12" w:space="0" w:color="auto"/>
            </w:tcBorders>
            <w:vAlign w:val="center"/>
          </w:tcPr>
          <w:p w:rsidR="00CD502F" w:rsidRDefault="00CD502F">
            <w:pPr>
              <w:rPr>
                <w:sz w:val="16"/>
                <w:szCs w:val="16"/>
              </w:rPr>
            </w:pPr>
            <w:r>
              <w:rPr>
                <w:sz w:val="16"/>
                <w:szCs w:val="16"/>
              </w:rPr>
              <w:t>ОК-6</w:t>
            </w:r>
          </w:p>
        </w:tc>
        <w:tc>
          <w:tcPr>
            <w:tcW w:w="1922" w:type="dxa"/>
            <w:tcBorders>
              <w:bottom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bottom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val="restart"/>
            <w:tcBorders>
              <w:top w:val="single" w:sz="12" w:space="0" w:color="auto"/>
              <w:left w:val="single" w:sz="12" w:space="0" w:color="auto"/>
            </w:tcBorders>
            <w:vAlign w:val="center"/>
          </w:tcPr>
          <w:p w:rsidR="00CD502F" w:rsidRDefault="00CD502F">
            <w:pPr>
              <w:rPr>
                <w:sz w:val="16"/>
                <w:szCs w:val="16"/>
              </w:rPr>
            </w:pPr>
            <w:r>
              <w:rPr>
                <w:sz w:val="16"/>
                <w:szCs w:val="16"/>
              </w:rPr>
              <w:t>Задача 4: Изучить предмет исследования в соответствии с обозначенной проблемой и выдвинутыми гипотезами. Провести количественный и качественный анализ данных, изложить полученные результаты.</w:t>
            </w:r>
          </w:p>
        </w:tc>
        <w:tc>
          <w:tcPr>
            <w:tcW w:w="3450" w:type="dxa"/>
            <w:tcBorders>
              <w:top w:val="single" w:sz="12" w:space="0" w:color="auto"/>
            </w:tcBorders>
            <w:vAlign w:val="center"/>
          </w:tcPr>
          <w:p w:rsidR="00CD502F" w:rsidRDefault="00CD502F">
            <w:pPr>
              <w:jc w:val="both"/>
              <w:rPr>
                <w:sz w:val="15"/>
                <w:szCs w:val="15"/>
              </w:rPr>
            </w:pPr>
            <w:r>
              <w:rPr>
                <w:sz w:val="15"/>
                <w:szCs w:val="15"/>
              </w:rPr>
              <w:t>Описать, систематизировать и  проанализировать данные, полученные в ходе исследования, на основе современной научной методологии</w:t>
            </w:r>
          </w:p>
        </w:tc>
        <w:tc>
          <w:tcPr>
            <w:tcW w:w="1203" w:type="dxa"/>
            <w:tcBorders>
              <w:top w:val="single" w:sz="12" w:space="0" w:color="auto"/>
            </w:tcBorders>
            <w:vAlign w:val="center"/>
          </w:tcPr>
          <w:p w:rsidR="00CD502F" w:rsidRDefault="00CD502F">
            <w:pPr>
              <w:rPr>
                <w:sz w:val="16"/>
                <w:szCs w:val="16"/>
              </w:rPr>
            </w:pPr>
            <w:r>
              <w:rPr>
                <w:sz w:val="16"/>
                <w:szCs w:val="16"/>
              </w:rPr>
              <w:t>ПК ОС-1д</w:t>
            </w:r>
          </w:p>
        </w:tc>
        <w:tc>
          <w:tcPr>
            <w:tcW w:w="1922" w:type="dxa"/>
            <w:tcBorders>
              <w:top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top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Описать результаты эмпирического исследования  с учетом поставленных цели и задач</w:t>
            </w:r>
          </w:p>
        </w:tc>
        <w:tc>
          <w:tcPr>
            <w:tcW w:w="1203" w:type="dxa"/>
            <w:vAlign w:val="center"/>
          </w:tcPr>
          <w:p w:rsidR="00CD502F" w:rsidRDefault="00CD502F">
            <w:pPr>
              <w:rPr>
                <w:sz w:val="16"/>
                <w:szCs w:val="16"/>
              </w:rPr>
            </w:pPr>
            <w:r>
              <w:rPr>
                <w:sz w:val="16"/>
                <w:szCs w:val="16"/>
              </w:rPr>
              <w:t>ПК-8</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Подобрать для применения в исследовании релевантные методы количественного анализа данных</w:t>
            </w:r>
          </w:p>
        </w:tc>
        <w:tc>
          <w:tcPr>
            <w:tcW w:w="1203" w:type="dxa"/>
            <w:vAlign w:val="center"/>
          </w:tcPr>
          <w:p w:rsidR="00CD502F" w:rsidRDefault="00CD502F">
            <w:pPr>
              <w:rPr>
                <w:sz w:val="16"/>
                <w:szCs w:val="16"/>
              </w:rPr>
            </w:pPr>
            <w:r>
              <w:rPr>
                <w:sz w:val="16"/>
                <w:szCs w:val="16"/>
              </w:rPr>
              <w:t>ПК-6</w:t>
            </w:r>
          </w:p>
        </w:tc>
        <w:tc>
          <w:tcPr>
            <w:tcW w:w="1922" w:type="dxa"/>
            <w:vAlign w:val="center"/>
          </w:tcPr>
          <w:p w:rsidR="00CD502F" w:rsidRDefault="00CD502F">
            <w:pPr>
              <w:jc w:val="center"/>
              <w:rPr>
                <w:color w:val="FF0000"/>
                <w:sz w:val="16"/>
                <w:szCs w:val="16"/>
              </w:rPr>
            </w:pPr>
            <w:r>
              <w:rPr>
                <w:color w:val="FF0000"/>
                <w:sz w:val="16"/>
                <w:szCs w:val="16"/>
              </w:rPr>
              <w:t>выполнено с существенными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удовлетворительно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Провести статистическую обработку данных психодиагностики</w:t>
            </w:r>
          </w:p>
        </w:tc>
        <w:tc>
          <w:tcPr>
            <w:tcW w:w="1203" w:type="dxa"/>
            <w:vAlign w:val="center"/>
          </w:tcPr>
          <w:p w:rsidR="00CD502F" w:rsidRDefault="00CD502F">
            <w:pPr>
              <w:rPr>
                <w:sz w:val="16"/>
                <w:szCs w:val="16"/>
              </w:rPr>
            </w:pPr>
            <w:r>
              <w:rPr>
                <w:sz w:val="16"/>
                <w:szCs w:val="16"/>
              </w:rPr>
              <w:t>ПК-2</w:t>
            </w:r>
          </w:p>
        </w:tc>
        <w:tc>
          <w:tcPr>
            <w:tcW w:w="1922" w:type="dxa"/>
            <w:vAlign w:val="center"/>
          </w:tcPr>
          <w:p w:rsidR="00CD502F" w:rsidRDefault="00CD502F">
            <w:pPr>
              <w:jc w:val="center"/>
              <w:rPr>
                <w:color w:val="FF0000"/>
                <w:sz w:val="16"/>
                <w:szCs w:val="16"/>
              </w:rPr>
            </w:pPr>
            <w:r>
              <w:rPr>
                <w:color w:val="FF0000"/>
                <w:sz w:val="16"/>
                <w:szCs w:val="16"/>
              </w:rPr>
              <w:t>выполнено с существенными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удовлетворительно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Осуществлять количественный анализ данных с использованием компьютерных статистических программ</w:t>
            </w:r>
          </w:p>
        </w:tc>
        <w:tc>
          <w:tcPr>
            <w:tcW w:w="1203" w:type="dxa"/>
            <w:vAlign w:val="center"/>
          </w:tcPr>
          <w:p w:rsidR="00CD502F" w:rsidRDefault="00CD502F">
            <w:pPr>
              <w:rPr>
                <w:sz w:val="16"/>
                <w:szCs w:val="16"/>
              </w:rPr>
            </w:pPr>
            <w:r>
              <w:rPr>
                <w:sz w:val="16"/>
                <w:szCs w:val="16"/>
              </w:rPr>
              <w:t>ОПК-1</w:t>
            </w:r>
          </w:p>
        </w:tc>
        <w:tc>
          <w:tcPr>
            <w:tcW w:w="1922" w:type="dxa"/>
            <w:vAlign w:val="center"/>
          </w:tcPr>
          <w:p w:rsidR="00CD502F" w:rsidRDefault="00CD502F">
            <w:pPr>
              <w:jc w:val="center"/>
              <w:rPr>
                <w:color w:val="FF0000"/>
                <w:sz w:val="16"/>
                <w:szCs w:val="16"/>
              </w:rPr>
            </w:pPr>
            <w:r>
              <w:rPr>
                <w:color w:val="FF0000"/>
                <w:sz w:val="16"/>
                <w:szCs w:val="16"/>
              </w:rPr>
              <w:t>выполнено с существенными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удовлетворительно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Провести количественное описание индивидов и(или) группы на основе  данных психодиагностики с последующим анализом качественных особенностей</w:t>
            </w:r>
          </w:p>
        </w:tc>
        <w:tc>
          <w:tcPr>
            <w:tcW w:w="1203" w:type="dxa"/>
            <w:vAlign w:val="center"/>
          </w:tcPr>
          <w:p w:rsidR="00CD502F" w:rsidRDefault="00CD502F">
            <w:pPr>
              <w:rPr>
                <w:sz w:val="16"/>
                <w:szCs w:val="16"/>
              </w:rPr>
            </w:pPr>
            <w:r>
              <w:rPr>
                <w:sz w:val="16"/>
                <w:szCs w:val="16"/>
              </w:rPr>
              <w:t>ПК-5</w:t>
            </w:r>
          </w:p>
        </w:tc>
        <w:tc>
          <w:tcPr>
            <w:tcW w:w="1922" w:type="dxa"/>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Грамотно применить методы математической статистики при анализе данных</w:t>
            </w:r>
          </w:p>
        </w:tc>
        <w:tc>
          <w:tcPr>
            <w:tcW w:w="1203" w:type="dxa"/>
            <w:vAlign w:val="center"/>
          </w:tcPr>
          <w:p w:rsidR="00CD502F" w:rsidRDefault="00CD502F">
            <w:pPr>
              <w:rPr>
                <w:sz w:val="16"/>
                <w:szCs w:val="16"/>
              </w:rPr>
            </w:pPr>
            <w:r>
              <w:rPr>
                <w:sz w:val="16"/>
                <w:szCs w:val="16"/>
              </w:rPr>
              <w:t>ПК-16д</w:t>
            </w:r>
          </w:p>
        </w:tc>
        <w:tc>
          <w:tcPr>
            <w:tcW w:w="1922" w:type="dxa"/>
            <w:vAlign w:val="center"/>
          </w:tcPr>
          <w:p w:rsidR="00CD502F" w:rsidRDefault="00CD502F">
            <w:pPr>
              <w:jc w:val="center"/>
              <w:rPr>
                <w:color w:val="FF0000"/>
                <w:sz w:val="16"/>
                <w:szCs w:val="16"/>
              </w:rPr>
            </w:pPr>
            <w:r>
              <w:rPr>
                <w:color w:val="FF0000"/>
                <w:sz w:val="16"/>
                <w:szCs w:val="16"/>
              </w:rPr>
              <w:t>выполнено с существенными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удовлетворительно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Проанализировать полученные  данные с учетом внешних и внутренних факторов влияющих на предмет исследования, личностных, возрастных, социальных, профессиональных особенностей респондентов</w:t>
            </w:r>
          </w:p>
        </w:tc>
        <w:tc>
          <w:tcPr>
            <w:tcW w:w="1203" w:type="dxa"/>
            <w:vAlign w:val="center"/>
          </w:tcPr>
          <w:p w:rsidR="00CD502F" w:rsidRDefault="00CD502F">
            <w:pPr>
              <w:rPr>
                <w:sz w:val="16"/>
                <w:szCs w:val="16"/>
              </w:rPr>
            </w:pPr>
            <w:r>
              <w:rPr>
                <w:sz w:val="16"/>
                <w:szCs w:val="16"/>
              </w:rPr>
              <w:t>ПК-4</w:t>
            </w:r>
          </w:p>
        </w:tc>
        <w:tc>
          <w:tcPr>
            <w:tcW w:w="1922" w:type="dxa"/>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bottom w:val="single" w:sz="12" w:space="0" w:color="auto"/>
            </w:tcBorders>
            <w:vAlign w:val="center"/>
          </w:tcPr>
          <w:p w:rsidR="00CD502F" w:rsidRDefault="00CD502F">
            <w:pPr>
              <w:rPr>
                <w:sz w:val="16"/>
                <w:szCs w:val="16"/>
              </w:rPr>
            </w:pPr>
          </w:p>
        </w:tc>
        <w:tc>
          <w:tcPr>
            <w:tcW w:w="3450" w:type="dxa"/>
            <w:tcBorders>
              <w:bottom w:val="single" w:sz="12" w:space="0" w:color="auto"/>
            </w:tcBorders>
            <w:vAlign w:val="center"/>
          </w:tcPr>
          <w:p w:rsidR="00CD502F" w:rsidRDefault="00CD502F">
            <w:pPr>
              <w:jc w:val="both"/>
              <w:rPr>
                <w:sz w:val="15"/>
                <w:szCs w:val="15"/>
              </w:rPr>
            </w:pPr>
            <w:r>
              <w:rPr>
                <w:sz w:val="15"/>
                <w:szCs w:val="15"/>
              </w:rPr>
              <w:t>Провести анализ эмпирических данных на основе современных представлений по проблеме и предмету исследования</w:t>
            </w:r>
          </w:p>
        </w:tc>
        <w:tc>
          <w:tcPr>
            <w:tcW w:w="1203" w:type="dxa"/>
            <w:tcBorders>
              <w:bottom w:val="single" w:sz="12" w:space="0" w:color="auto"/>
            </w:tcBorders>
            <w:vAlign w:val="center"/>
          </w:tcPr>
          <w:p w:rsidR="00CD502F" w:rsidRDefault="00CD502F">
            <w:pPr>
              <w:rPr>
                <w:sz w:val="16"/>
                <w:szCs w:val="16"/>
              </w:rPr>
            </w:pPr>
            <w:r>
              <w:rPr>
                <w:sz w:val="16"/>
                <w:szCs w:val="16"/>
              </w:rPr>
              <w:t>ПК ОС-17, ПК ОС-18</w:t>
            </w:r>
          </w:p>
        </w:tc>
        <w:tc>
          <w:tcPr>
            <w:tcW w:w="1922" w:type="dxa"/>
            <w:tcBorders>
              <w:bottom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bottom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val="restart"/>
            <w:tcBorders>
              <w:top w:val="single" w:sz="12" w:space="0" w:color="auto"/>
              <w:left w:val="single" w:sz="12" w:space="0" w:color="auto"/>
            </w:tcBorders>
            <w:vAlign w:val="center"/>
          </w:tcPr>
          <w:p w:rsidR="00CD502F" w:rsidRDefault="00CD502F">
            <w:pPr>
              <w:rPr>
                <w:sz w:val="16"/>
                <w:szCs w:val="16"/>
              </w:rPr>
            </w:pPr>
            <w:r>
              <w:rPr>
                <w:sz w:val="16"/>
                <w:szCs w:val="16"/>
              </w:rPr>
              <w:t>Задача 5: Составить выводы и заключение  по результатам исследования. Составить практические рекомендации по результатам исследования (для прикладных работ)</w:t>
            </w:r>
          </w:p>
        </w:tc>
        <w:tc>
          <w:tcPr>
            <w:tcW w:w="3450" w:type="dxa"/>
            <w:tcBorders>
              <w:top w:val="single" w:sz="12" w:space="0" w:color="auto"/>
            </w:tcBorders>
            <w:vAlign w:val="center"/>
          </w:tcPr>
          <w:p w:rsidR="00CD502F" w:rsidRDefault="00CD502F">
            <w:pPr>
              <w:jc w:val="both"/>
              <w:rPr>
                <w:sz w:val="15"/>
                <w:szCs w:val="15"/>
              </w:rPr>
            </w:pPr>
            <w:r>
              <w:rPr>
                <w:sz w:val="15"/>
                <w:szCs w:val="15"/>
              </w:rPr>
              <w:t>Сформулировать выводы на основе анализа полученных данных в точном соответствии с поставленными задачами, полученными результатами и правилами логики</w:t>
            </w:r>
          </w:p>
        </w:tc>
        <w:tc>
          <w:tcPr>
            <w:tcW w:w="1203" w:type="dxa"/>
            <w:tcBorders>
              <w:top w:val="single" w:sz="12" w:space="0" w:color="auto"/>
            </w:tcBorders>
            <w:vAlign w:val="center"/>
          </w:tcPr>
          <w:p w:rsidR="00CD502F" w:rsidRDefault="00CD502F">
            <w:pPr>
              <w:rPr>
                <w:sz w:val="16"/>
                <w:szCs w:val="16"/>
              </w:rPr>
            </w:pPr>
            <w:r>
              <w:rPr>
                <w:sz w:val="16"/>
                <w:szCs w:val="16"/>
              </w:rPr>
              <w:t>ПК-8</w:t>
            </w:r>
          </w:p>
        </w:tc>
        <w:tc>
          <w:tcPr>
            <w:tcW w:w="1922" w:type="dxa"/>
            <w:tcBorders>
              <w:top w:val="single" w:sz="12" w:space="0" w:color="auto"/>
            </w:tcBorders>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top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bottom w:val="single" w:sz="12" w:space="0" w:color="auto"/>
            </w:tcBorders>
            <w:vAlign w:val="center"/>
          </w:tcPr>
          <w:p w:rsidR="00CD502F" w:rsidRDefault="00CD502F">
            <w:pPr>
              <w:rPr>
                <w:sz w:val="16"/>
                <w:szCs w:val="16"/>
              </w:rPr>
            </w:pPr>
          </w:p>
        </w:tc>
        <w:tc>
          <w:tcPr>
            <w:tcW w:w="3450" w:type="dxa"/>
            <w:tcBorders>
              <w:bottom w:val="single" w:sz="12" w:space="0" w:color="auto"/>
            </w:tcBorders>
            <w:vAlign w:val="center"/>
          </w:tcPr>
          <w:p w:rsidR="00CD502F" w:rsidRDefault="00CD502F">
            <w:pPr>
              <w:jc w:val="both"/>
              <w:rPr>
                <w:sz w:val="15"/>
                <w:szCs w:val="15"/>
              </w:rPr>
            </w:pPr>
            <w:r>
              <w:rPr>
                <w:sz w:val="15"/>
                <w:szCs w:val="15"/>
              </w:rPr>
              <w:t>Указать в заключении степень успешности проведенного исследования, удалось ли решить все поставленные задачи, наметить пути дальнейших исследований по данной проблеме, охарактеризовать значение данного исследования для науки и практики психологии</w:t>
            </w:r>
          </w:p>
        </w:tc>
        <w:tc>
          <w:tcPr>
            <w:tcW w:w="1203" w:type="dxa"/>
            <w:tcBorders>
              <w:bottom w:val="single" w:sz="12" w:space="0" w:color="auto"/>
            </w:tcBorders>
            <w:vAlign w:val="center"/>
          </w:tcPr>
          <w:p w:rsidR="00CD502F" w:rsidRDefault="00CD502F">
            <w:pPr>
              <w:rPr>
                <w:sz w:val="16"/>
                <w:szCs w:val="16"/>
              </w:rPr>
            </w:pPr>
            <w:r>
              <w:rPr>
                <w:sz w:val="16"/>
                <w:szCs w:val="16"/>
              </w:rPr>
              <w:t>ПК-7</w:t>
            </w:r>
          </w:p>
        </w:tc>
        <w:tc>
          <w:tcPr>
            <w:tcW w:w="1922" w:type="dxa"/>
            <w:tcBorders>
              <w:bottom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bottom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val="restart"/>
            <w:tcBorders>
              <w:top w:val="single" w:sz="12" w:space="0" w:color="auto"/>
              <w:left w:val="single" w:sz="12" w:space="0" w:color="auto"/>
            </w:tcBorders>
            <w:vAlign w:val="center"/>
          </w:tcPr>
          <w:p w:rsidR="00CD502F" w:rsidRDefault="00CD502F">
            <w:pPr>
              <w:rPr>
                <w:sz w:val="16"/>
                <w:szCs w:val="16"/>
              </w:rPr>
            </w:pPr>
            <w:r>
              <w:rPr>
                <w:sz w:val="16"/>
                <w:szCs w:val="16"/>
              </w:rPr>
              <w:t>Задача 6: Написать текст работы и подготовить доклад на защиту ВКР</w:t>
            </w:r>
          </w:p>
        </w:tc>
        <w:tc>
          <w:tcPr>
            <w:tcW w:w="3450" w:type="dxa"/>
            <w:tcBorders>
              <w:top w:val="single" w:sz="12" w:space="0" w:color="auto"/>
            </w:tcBorders>
            <w:vAlign w:val="center"/>
          </w:tcPr>
          <w:p w:rsidR="00CD502F" w:rsidRDefault="00CD502F">
            <w:pPr>
              <w:jc w:val="both"/>
              <w:rPr>
                <w:sz w:val="15"/>
                <w:szCs w:val="15"/>
              </w:rPr>
            </w:pPr>
            <w:r>
              <w:rPr>
                <w:sz w:val="15"/>
                <w:szCs w:val="15"/>
              </w:rPr>
              <w:t>Максимально полно отразить результаты проведенного исследования в тексте работы</w:t>
            </w:r>
          </w:p>
        </w:tc>
        <w:tc>
          <w:tcPr>
            <w:tcW w:w="1203" w:type="dxa"/>
            <w:tcBorders>
              <w:top w:val="single" w:sz="12" w:space="0" w:color="auto"/>
            </w:tcBorders>
            <w:vAlign w:val="center"/>
          </w:tcPr>
          <w:p w:rsidR="00CD502F" w:rsidRDefault="00CD502F">
            <w:pPr>
              <w:rPr>
                <w:sz w:val="16"/>
                <w:szCs w:val="16"/>
              </w:rPr>
            </w:pPr>
            <w:r>
              <w:rPr>
                <w:sz w:val="16"/>
                <w:szCs w:val="16"/>
              </w:rPr>
              <w:t>ПК-8</w:t>
            </w:r>
          </w:p>
        </w:tc>
        <w:tc>
          <w:tcPr>
            <w:tcW w:w="1922" w:type="dxa"/>
            <w:tcBorders>
              <w:top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top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Написать на основе научного мышления и мировоззрения текст работы лаконично, глубоко анализируя вопросы, избегая логических ошибок и противоречий</w:t>
            </w:r>
          </w:p>
        </w:tc>
        <w:tc>
          <w:tcPr>
            <w:tcW w:w="1203" w:type="dxa"/>
            <w:vAlign w:val="center"/>
          </w:tcPr>
          <w:p w:rsidR="00CD502F" w:rsidRDefault="00CD502F">
            <w:pPr>
              <w:rPr>
                <w:sz w:val="16"/>
                <w:szCs w:val="16"/>
              </w:rPr>
            </w:pPr>
            <w:r>
              <w:rPr>
                <w:sz w:val="16"/>
                <w:szCs w:val="16"/>
              </w:rPr>
              <w:t>ОК-1</w:t>
            </w:r>
          </w:p>
        </w:tc>
        <w:tc>
          <w:tcPr>
            <w:tcW w:w="1922" w:type="dxa"/>
            <w:vAlign w:val="center"/>
          </w:tcPr>
          <w:p w:rsidR="00CD502F" w:rsidRDefault="00CD502F">
            <w:pPr>
              <w:jc w:val="center"/>
              <w:rPr>
                <w:color w:val="FF0000"/>
                <w:sz w:val="16"/>
                <w:szCs w:val="16"/>
              </w:rPr>
            </w:pPr>
            <w:r>
              <w:rPr>
                <w:color w:val="FF0000"/>
                <w:sz w:val="16"/>
                <w:szCs w:val="16"/>
              </w:rPr>
              <w:t>выполнено с недочетами</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хорошо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Написать текст работы  в соответствии с нормами русского языка, стилистикой научных текстов</w:t>
            </w:r>
          </w:p>
        </w:tc>
        <w:tc>
          <w:tcPr>
            <w:tcW w:w="1203" w:type="dxa"/>
            <w:vAlign w:val="center"/>
          </w:tcPr>
          <w:p w:rsidR="00CD502F" w:rsidRDefault="00CD502F">
            <w:pPr>
              <w:rPr>
                <w:sz w:val="16"/>
                <w:szCs w:val="16"/>
              </w:rPr>
            </w:pPr>
            <w:r>
              <w:rPr>
                <w:sz w:val="16"/>
                <w:szCs w:val="16"/>
              </w:rPr>
              <w:t>ОК-5</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tcBorders>
            <w:vAlign w:val="center"/>
          </w:tcPr>
          <w:p w:rsidR="00CD502F" w:rsidRDefault="00CD502F">
            <w:pPr>
              <w:rPr>
                <w:sz w:val="16"/>
                <w:szCs w:val="16"/>
              </w:rPr>
            </w:pPr>
          </w:p>
        </w:tc>
        <w:tc>
          <w:tcPr>
            <w:tcW w:w="3450" w:type="dxa"/>
            <w:vAlign w:val="center"/>
          </w:tcPr>
          <w:p w:rsidR="00CD502F" w:rsidRDefault="00CD502F">
            <w:pPr>
              <w:jc w:val="both"/>
              <w:rPr>
                <w:sz w:val="15"/>
                <w:szCs w:val="15"/>
              </w:rPr>
            </w:pPr>
            <w:r>
              <w:rPr>
                <w:sz w:val="15"/>
                <w:szCs w:val="15"/>
              </w:rPr>
              <w:t>Представить результаты исследования в полном соответствии с правилами публикации, оформления, требованиями научной и профессиональной этики</w:t>
            </w:r>
          </w:p>
        </w:tc>
        <w:tc>
          <w:tcPr>
            <w:tcW w:w="1203" w:type="dxa"/>
            <w:vAlign w:val="center"/>
          </w:tcPr>
          <w:p w:rsidR="00CD502F" w:rsidRDefault="00CD502F">
            <w:pPr>
              <w:rPr>
                <w:sz w:val="16"/>
                <w:szCs w:val="16"/>
              </w:rPr>
            </w:pPr>
            <w:r>
              <w:rPr>
                <w:sz w:val="16"/>
                <w:szCs w:val="16"/>
              </w:rPr>
              <w:t>ОПК-1</w:t>
            </w:r>
          </w:p>
        </w:tc>
        <w:tc>
          <w:tcPr>
            <w:tcW w:w="1922" w:type="dxa"/>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r w:rsidR="00CD502F">
        <w:trPr>
          <w:cantSplit/>
        </w:trPr>
        <w:tc>
          <w:tcPr>
            <w:tcW w:w="1527" w:type="dxa"/>
            <w:vMerge/>
            <w:tcBorders>
              <w:left w:val="single" w:sz="12" w:space="0" w:color="auto"/>
              <w:bottom w:val="single" w:sz="12" w:space="0" w:color="auto"/>
            </w:tcBorders>
            <w:vAlign w:val="center"/>
          </w:tcPr>
          <w:p w:rsidR="00CD502F" w:rsidRDefault="00CD502F">
            <w:pPr>
              <w:rPr>
                <w:sz w:val="16"/>
                <w:szCs w:val="16"/>
              </w:rPr>
            </w:pPr>
          </w:p>
        </w:tc>
        <w:tc>
          <w:tcPr>
            <w:tcW w:w="3450" w:type="dxa"/>
            <w:tcBorders>
              <w:bottom w:val="single" w:sz="12" w:space="0" w:color="auto"/>
            </w:tcBorders>
            <w:vAlign w:val="center"/>
          </w:tcPr>
          <w:p w:rsidR="00CD502F" w:rsidRDefault="00CD502F">
            <w:pPr>
              <w:jc w:val="both"/>
              <w:rPr>
                <w:sz w:val="15"/>
                <w:szCs w:val="15"/>
              </w:rPr>
            </w:pPr>
            <w:r>
              <w:rPr>
                <w:sz w:val="15"/>
                <w:szCs w:val="15"/>
              </w:rPr>
              <w:t>Подготовить доклад о проведенном исследовании в соответствии с требованиями и регламентом</w:t>
            </w:r>
          </w:p>
        </w:tc>
        <w:tc>
          <w:tcPr>
            <w:tcW w:w="1203" w:type="dxa"/>
            <w:tcBorders>
              <w:bottom w:val="single" w:sz="12" w:space="0" w:color="auto"/>
            </w:tcBorders>
            <w:vAlign w:val="center"/>
          </w:tcPr>
          <w:p w:rsidR="00CD502F" w:rsidRDefault="00CD502F">
            <w:pPr>
              <w:rPr>
                <w:sz w:val="16"/>
                <w:szCs w:val="16"/>
              </w:rPr>
            </w:pPr>
            <w:r>
              <w:rPr>
                <w:sz w:val="16"/>
                <w:szCs w:val="16"/>
              </w:rPr>
              <w:t>ПК-12</w:t>
            </w:r>
          </w:p>
        </w:tc>
        <w:tc>
          <w:tcPr>
            <w:tcW w:w="1922" w:type="dxa"/>
            <w:tcBorders>
              <w:bottom w:val="single" w:sz="12" w:space="0" w:color="auto"/>
            </w:tcBorders>
            <w:vAlign w:val="center"/>
          </w:tcPr>
          <w:p w:rsidR="00CD502F" w:rsidRDefault="00CD502F">
            <w:pPr>
              <w:jc w:val="center"/>
              <w:rPr>
                <w:color w:val="FF0000"/>
                <w:sz w:val="16"/>
                <w:szCs w:val="16"/>
              </w:rPr>
            </w:pPr>
            <w:r>
              <w:rPr>
                <w:color w:val="FF0000"/>
                <w:sz w:val="16"/>
                <w:szCs w:val="16"/>
              </w:rPr>
              <w:t>полностью выполнено</w:t>
            </w:r>
          </w:p>
        </w:tc>
        <w:tc>
          <w:tcPr>
            <w:tcW w:w="1610" w:type="dxa"/>
            <w:tcBorders>
              <w:bottom w:val="single" w:sz="12" w:space="0" w:color="auto"/>
              <w:right w:val="single" w:sz="12" w:space="0" w:color="auto"/>
            </w:tcBorders>
            <w:vAlign w:val="center"/>
          </w:tcPr>
          <w:p w:rsidR="00CD502F" w:rsidRDefault="00CD502F">
            <w:pPr>
              <w:jc w:val="center"/>
              <w:rPr>
                <w:color w:val="FF0000"/>
                <w:sz w:val="16"/>
                <w:szCs w:val="16"/>
              </w:rPr>
            </w:pPr>
            <w:r>
              <w:rPr>
                <w:color w:val="FF0000"/>
                <w:sz w:val="16"/>
                <w:szCs w:val="16"/>
              </w:rPr>
              <w:t>отлично</w:t>
            </w:r>
          </w:p>
        </w:tc>
      </w:tr>
    </w:tbl>
    <w:p w:rsidR="00CD502F" w:rsidRDefault="00CD502F">
      <w:pPr>
        <w:ind w:left="142" w:hanging="142"/>
        <w:rPr>
          <w:sz w:val="20"/>
          <w:szCs w:val="20"/>
        </w:rPr>
      </w:pPr>
    </w:p>
    <w:p w:rsidR="00CD502F" w:rsidRDefault="00CD502F">
      <w:pPr>
        <w:ind w:left="142" w:hanging="142"/>
        <w:rPr>
          <w:b/>
          <w:bCs/>
        </w:rPr>
      </w:pPr>
      <w:r>
        <w:rPr>
          <w:b/>
          <w:bCs/>
        </w:rPr>
        <w:br w:type="column"/>
        <w:t xml:space="preserve">Соответствие выпускной квалификационной работы требованиям </w:t>
      </w:r>
    </w:p>
    <w:p w:rsidR="00CD502F" w:rsidRDefault="00CD502F">
      <w:pPr>
        <w:jc w:val="center"/>
        <w:rPr>
          <w:b/>
          <w:bCs/>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4"/>
        <w:gridCol w:w="2022"/>
      </w:tblGrid>
      <w:tr w:rsidR="00CD502F">
        <w:trPr>
          <w:trHeight w:val="148"/>
          <w:jc w:val="center"/>
        </w:trPr>
        <w:tc>
          <w:tcPr>
            <w:tcW w:w="8054" w:type="dxa"/>
            <w:vAlign w:val="center"/>
          </w:tcPr>
          <w:p w:rsidR="00CD502F" w:rsidRDefault="00CD502F">
            <w:pPr>
              <w:jc w:val="center"/>
              <w:rPr>
                <w:b/>
                <w:bCs/>
                <w:sz w:val="20"/>
                <w:szCs w:val="20"/>
              </w:rPr>
            </w:pPr>
            <w:r>
              <w:rPr>
                <w:b/>
                <w:bCs/>
                <w:sz w:val="20"/>
                <w:szCs w:val="20"/>
              </w:rPr>
              <w:t>Наименование требования</w:t>
            </w:r>
          </w:p>
        </w:tc>
        <w:tc>
          <w:tcPr>
            <w:tcW w:w="2022" w:type="dxa"/>
            <w:vAlign w:val="center"/>
          </w:tcPr>
          <w:p w:rsidR="00CD502F" w:rsidRDefault="00CD502F">
            <w:pPr>
              <w:jc w:val="center"/>
              <w:rPr>
                <w:sz w:val="20"/>
                <w:szCs w:val="20"/>
              </w:rPr>
            </w:pPr>
            <w:r>
              <w:rPr>
                <w:b/>
                <w:bCs/>
                <w:sz w:val="20"/>
                <w:szCs w:val="20"/>
              </w:rPr>
              <w:t>Заключение о соответствии требованиям</w:t>
            </w:r>
            <w:r>
              <w:rPr>
                <w:sz w:val="20"/>
                <w:szCs w:val="20"/>
              </w:rPr>
              <w:t xml:space="preserve"> </w:t>
            </w:r>
            <w:r>
              <w:rPr>
                <w:sz w:val="14"/>
                <w:szCs w:val="14"/>
              </w:rPr>
              <w:t>(отметить «соответствует», «соответствует не в полной мере»,  или «не соответствует»)</w:t>
            </w:r>
          </w:p>
        </w:tc>
      </w:tr>
      <w:tr w:rsidR="00CD502F">
        <w:trPr>
          <w:trHeight w:val="147"/>
          <w:jc w:val="center"/>
        </w:trPr>
        <w:tc>
          <w:tcPr>
            <w:tcW w:w="8054" w:type="dxa"/>
            <w:vAlign w:val="center"/>
          </w:tcPr>
          <w:p w:rsidR="00CD502F" w:rsidRDefault="00CD502F">
            <w:pPr>
              <w:pStyle w:val="CommentText"/>
            </w:pPr>
            <w:r>
              <w:t>1. Методологическая грамотность: соответствие работы научной картине мира, принципам научного исследования, критериям объективности, ориентация работы на решение значимых проблем психологии</w:t>
            </w:r>
          </w:p>
        </w:tc>
        <w:tc>
          <w:tcPr>
            <w:tcW w:w="2022" w:type="dxa"/>
            <w:vAlign w:val="center"/>
          </w:tcPr>
          <w:p w:rsidR="00CD502F" w:rsidRDefault="00CD502F">
            <w:pPr>
              <w:jc w:val="center"/>
              <w:rPr>
                <w:color w:val="FF0000"/>
                <w:sz w:val="20"/>
                <w:szCs w:val="20"/>
              </w:rPr>
            </w:pPr>
            <w:r>
              <w:rPr>
                <w:color w:val="FF0000"/>
                <w:sz w:val="20"/>
                <w:szCs w:val="20"/>
              </w:rPr>
              <w:t>соответствует</w:t>
            </w:r>
          </w:p>
        </w:tc>
      </w:tr>
      <w:tr w:rsidR="00CD502F">
        <w:trPr>
          <w:trHeight w:val="147"/>
          <w:jc w:val="center"/>
        </w:trPr>
        <w:tc>
          <w:tcPr>
            <w:tcW w:w="8054" w:type="dxa"/>
            <w:vAlign w:val="center"/>
          </w:tcPr>
          <w:p w:rsidR="00CD502F" w:rsidRDefault="00CD502F">
            <w:pPr>
              <w:rPr>
                <w:sz w:val="20"/>
                <w:szCs w:val="20"/>
              </w:rPr>
            </w:pPr>
            <w:r>
              <w:rPr>
                <w:sz w:val="20"/>
                <w:szCs w:val="20"/>
              </w:rPr>
              <w:t xml:space="preserve">2. Актуальность темы </w:t>
            </w:r>
          </w:p>
        </w:tc>
        <w:tc>
          <w:tcPr>
            <w:tcW w:w="2022" w:type="dxa"/>
            <w:vAlign w:val="center"/>
          </w:tcPr>
          <w:p w:rsidR="00CD502F" w:rsidRDefault="00CD502F">
            <w:pPr>
              <w:jc w:val="center"/>
              <w:rPr>
                <w:color w:val="FF0000"/>
                <w:sz w:val="20"/>
                <w:szCs w:val="20"/>
              </w:rPr>
            </w:pPr>
            <w:r>
              <w:rPr>
                <w:color w:val="FF0000"/>
                <w:sz w:val="20"/>
                <w:szCs w:val="20"/>
              </w:rPr>
              <w:t>соответствует</w:t>
            </w:r>
          </w:p>
        </w:tc>
      </w:tr>
      <w:tr w:rsidR="00CD502F">
        <w:trPr>
          <w:trHeight w:val="147"/>
          <w:jc w:val="center"/>
        </w:trPr>
        <w:tc>
          <w:tcPr>
            <w:tcW w:w="8054" w:type="dxa"/>
            <w:vAlign w:val="center"/>
          </w:tcPr>
          <w:p w:rsidR="00CD502F" w:rsidRDefault="00CD502F">
            <w:pPr>
              <w:rPr>
                <w:sz w:val="20"/>
                <w:szCs w:val="20"/>
              </w:rPr>
            </w:pPr>
            <w:r>
              <w:rPr>
                <w:sz w:val="20"/>
                <w:szCs w:val="20"/>
              </w:rPr>
              <w:t>3. Новизна исследования</w:t>
            </w:r>
          </w:p>
        </w:tc>
        <w:tc>
          <w:tcPr>
            <w:tcW w:w="2022" w:type="dxa"/>
            <w:vAlign w:val="center"/>
          </w:tcPr>
          <w:p w:rsidR="00CD502F" w:rsidRDefault="00CD502F">
            <w:pPr>
              <w:jc w:val="center"/>
              <w:rPr>
                <w:color w:val="FF0000"/>
                <w:sz w:val="20"/>
                <w:szCs w:val="20"/>
              </w:rPr>
            </w:pPr>
            <w:r>
              <w:rPr>
                <w:color w:val="FF0000"/>
                <w:sz w:val="20"/>
                <w:szCs w:val="20"/>
              </w:rPr>
              <w:t>соответствует</w:t>
            </w:r>
          </w:p>
        </w:tc>
      </w:tr>
      <w:tr w:rsidR="00CD502F">
        <w:trPr>
          <w:trHeight w:val="147"/>
          <w:jc w:val="center"/>
        </w:trPr>
        <w:tc>
          <w:tcPr>
            <w:tcW w:w="8054" w:type="dxa"/>
            <w:vAlign w:val="center"/>
          </w:tcPr>
          <w:p w:rsidR="00CD502F" w:rsidRDefault="00CD502F">
            <w:pPr>
              <w:rPr>
                <w:sz w:val="20"/>
                <w:szCs w:val="20"/>
              </w:rPr>
            </w:pPr>
            <w:r>
              <w:rPr>
                <w:sz w:val="20"/>
                <w:szCs w:val="20"/>
              </w:rPr>
              <w:t>4. Качество планирования, организации и проведения исследования</w:t>
            </w:r>
          </w:p>
        </w:tc>
        <w:tc>
          <w:tcPr>
            <w:tcW w:w="2022" w:type="dxa"/>
            <w:vAlign w:val="center"/>
          </w:tcPr>
          <w:p w:rsidR="00CD502F" w:rsidRDefault="00CD502F">
            <w:pPr>
              <w:jc w:val="center"/>
              <w:rPr>
                <w:color w:val="FF0000"/>
                <w:sz w:val="20"/>
                <w:szCs w:val="20"/>
              </w:rPr>
            </w:pPr>
            <w:r>
              <w:rPr>
                <w:color w:val="FF0000"/>
                <w:sz w:val="20"/>
                <w:szCs w:val="20"/>
              </w:rPr>
              <w:t>соответствует</w:t>
            </w:r>
          </w:p>
        </w:tc>
      </w:tr>
      <w:tr w:rsidR="00CD502F">
        <w:trPr>
          <w:trHeight w:val="147"/>
          <w:jc w:val="center"/>
        </w:trPr>
        <w:tc>
          <w:tcPr>
            <w:tcW w:w="8054" w:type="dxa"/>
            <w:vAlign w:val="center"/>
          </w:tcPr>
          <w:p w:rsidR="00CD502F" w:rsidRDefault="00CD502F">
            <w:pPr>
              <w:rPr>
                <w:sz w:val="20"/>
                <w:szCs w:val="20"/>
              </w:rPr>
            </w:pPr>
            <w:r>
              <w:rPr>
                <w:sz w:val="20"/>
                <w:szCs w:val="20"/>
              </w:rPr>
              <w:t>5. Методическая грамотность: знание методов и технологий, правил и принципов их применения</w:t>
            </w:r>
          </w:p>
        </w:tc>
        <w:tc>
          <w:tcPr>
            <w:tcW w:w="2022" w:type="dxa"/>
            <w:vAlign w:val="center"/>
          </w:tcPr>
          <w:p w:rsidR="00CD502F" w:rsidRDefault="00CD502F">
            <w:pPr>
              <w:jc w:val="center"/>
              <w:rPr>
                <w:color w:val="FF0000"/>
                <w:sz w:val="20"/>
                <w:szCs w:val="20"/>
              </w:rPr>
            </w:pPr>
            <w:r>
              <w:rPr>
                <w:color w:val="FF0000"/>
                <w:sz w:val="20"/>
                <w:szCs w:val="20"/>
              </w:rPr>
              <w:t>соответствует</w:t>
            </w:r>
          </w:p>
        </w:tc>
      </w:tr>
      <w:tr w:rsidR="00CD502F">
        <w:trPr>
          <w:trHeight w:val="147"/>
          <w:jc w:val="center"/>
        </w:trPr>
        <w:tc>
          <w:tcPr>
            <w:tcW w:w="8054" w:type="dxa"/>
            <w:vAlign w:val="center"/>
          </w:tcPr>
          <w:p w:rsidR="00CD502F" w:rsidRDefault="00CD502F">
            <w:pPr>
              <w:rPr>
                <w:sz w:val="20"/>
                <w:szCs w:val="20"/>
              </w:rPr>
            </w:pPr>
            <w:r>
              <w:rPr>
                <w:sz w:val="20"/>
                <w:szCs w:val="20"/>
              </w:rPr>
              <w:t xml:space="preserve">6. Качество решения задач сбора данных, их обработки, анализа результатов, их интерпретации.  </w:t>
            </w:r>
          </w:p>
        </w:tc>
        <w:tc>
          <w:tcPr>
            <w:tcW w:w="2022" w:type="dxa"/>
            <w:vAlign w:val="center"/>
          </w:tcPr>
          <w:p w:rsidR="00CD502F" w:rsidRDefault="00CD502F">
            <w:pPr>
              <w:jc w:val="center"/>
              <w:rPr>
                <w:color w:val="FF0000"/>
                <w:sz w:val="20"/>
                <w:szCs w:val="20"/>
              </w:rPr>
            </w:pPr>
            <w:r>
              <w:rPr>
                <w:color w:val="FF0000"/>
                <w:sz w:val="20"/>
                <w:szCs w:val="20"/>
              </w:rPr>
              <w:t>соответствует не в полной мере</w:t>
            </w:r>
          </w:p>
        </w:tc>
      </w:tr>
      <w:tr w:rsidR="00CD502F">
        <w:trPr>
          <w:trHeight w:val="147"/>
          <w:jc w:val="center"/>
        </w:trPr>
        <w:tc>
          <w:tcPr>
            <w:tcW w:w="8054" w:type="dxa"/>
            <w:vAlign w:val="center"/>
          </w:tcPr>
          <w:p w:rsidR="00CD502F" w:rsidRDefault="00CD502F">
            <w:pPr>
              <w:rPr>
                <w:sz w:val="20"/>
                <w:szCs w:val="20"/>
              </w:rPr>
            </w:pPr>
            <w:r>
              <w:rPr>
                <w:sz w:val="20"/>
                <w:szCs w:val="20"/>
              </w:rPr>
              <w:t>7. Практическая значимость</w:t>
            </w:r>
          </w:p>
        </w:tc>
        <w:tc>
          <w:tcPr>
            <w:tcW w:w="2022" w:type="dxa"/>
            <w:vAlign w:val="center"/>
          </w:tcPr>
          <w:p w:rsidR="00CD502F" w:rsidRDefault="00CD502F">
            <w:pPr>
              <w:jc w:val="center"/>
              <w:rPr>
                <w:color w:val="FF0000"/>
                <w:sz w:val="20"/>
                <w:szCs w:val="20"/>
              </w:rPr>
            </w:pPr>
            <w:r>
              <w:rPr>
                <w:color w:val="FF0000"/>
                <w:sz w:val="20"/>
                <w:szCs w:val="20"/>
              </w:rPr>
              <w:t>соответствует</w:t>
            </w:r>
          </w:p>
        </w:tc>
      </w:tr>
    </w:tbl>
    <w:p w:rsidR="00CD502F" w:rsidRDefault="00CD502F">
      <w:pPr>
        <w:rPr>
          <w:i/>
          <w:iCs/>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0"/>
        <w:gridCol w:w="5529"/>
      </w:tblGrid>
      <w:tr w:rsidR="00CD502F">
        <w:tc>
          <w:tcPr>
            <w:tcW w:w="4110" w:type="dxa"/>
            <w:tcBorders>
              <w:top w:val="nil"/>
              <w:left w:val="nil"/>
              <w:bottom w:val="nil"/>
              <w:right w:val="nil"/>
            </w:tcBorders>
            <w:vAlign w:val="bottom"/>
          </w:tcPr>
          <w:p w:rsidR="00CD502F" w:rsidRDefault="00CD502F">
            <w:r>
              <w:rPr>
                <w:b/>
                <w:bCs/>
              </w:rPr>
              <w:t>Объём оригинального текста</w:t>
            </w:r>
            <w:r>
              <w:t>:</w:t>
            </w:r>
          </w:p>
        </w:tc>
        <w:tc>
          <w:tcPr>
            <w:tcW w:w="5529" w:type="dxa"/>
            <w:tcBorders>
              <w:top w:val="nil"/>
              <w:left w:val="nil"/>
              <w:right w:val="nil"/>
            </w:tcBorders>
            <w:vAlign w:val="bottom"/>
          </w:tcPr>
          <w:p w:rsidR="00CD502F" w:rsidRDefault="00CD502F">
            <w:pPr>
              <w:jc w:val="center"/>
              <w:rPr>
                <w:color w:val="FF0000"/>
              </w:rPr>
            </w:pPr>
            <w:r>
              <w:rPr>
                <w:color w:val="FF0000"/>
              </w:rPr>
              <w:t xml:space="preserve">                                    %</w:t>
            </w:r>
          </w:p>
        </w:tc>
      </w:tr>
      <w:tr w:rsidR="00CD502F">
        <w:tc>
          <w:tcPr>
            <w:tcW w:w="4110" w:type="dxa"/>
            <w:tcBorders>
              <w:top w:val="nil"/>
              <w:left w:val="nil"/>
              <w:bottom w:val="nil"/>
              <w:right w:val="nil"/>
            </w:tcBorders>
            <w:vAlign w:val="bottom"/>
          </w:tcPr>
          <w:p w:rsidR="00CD502F" w:rsidRDefault="00CD502F"/>
        </w:tc>
        <w:tc>
          <w:tcPr>
            <w:tcW w:w="5529" w:type="dxa"/>
            <w:tcBorders>
              <w:top w:val="nil"/>
              <w:left w:val="nil"/>
              <w:bottom w:val="nil"/>
              <w:right w:val="nil"/>
            </w:tcBorders>
          </w:tcPr>
          <w:p w:rsidR="00CD502F" w:rsidRDefault="00CD502F">
            <w:pPr>
              <w:jc w:val="center"/>
              <w:rPr>
                <w:b/>
                <w:bCs/>
                <w:i/>
                <w:iCs/>
                <w:sz w:val="12"/>
                <w:szCs w:val="12"/>
              </w:rPr>
            </w:pPr>
            <w:r>
              <w:rPr>
                <w:i/>
                <w:iCs/>
                <w:sz w:val="12"/>
                <w:szCs w:val="12"/>
              </w:rPr>
              <w:t>указать процент оригинального текста на основе проверки в системе «Антиплагиат»</w:t>
            </w:r>
          </w:p>
        </w:tc>
      </w:tr>
    </w:tbl>
    <w:p w:rsidR="00CD502F" w:rsidRDefault="00CD502F">
      <w:pPr>
        <w:rPr>
          <w:i/>
          <w:iCs/>
        </w:rPr>
      </w:pPr>
    </w:p>
    <w:p w:rsidR="00CD502F" w:rsidRDefault="00CD502F">
      <w:pPr>
        <w:rPr>
          <w:b/>
          <w:bCs/>
          <w:i/>
          <w:iCs/>
        </w:rPr>
      </w:pPr>
      <w:r>
        <w:rPr>
          <w:b/>
          <w:bCs/>
        </w:rPr>
        <w:t>Достоинства и недостатки работы:</w:t>
      </w:r>
    </w:p>
    <w:p w:rsidR="00CD502F" w:rsidRDefault="00CD502F">
      <w:pPr>
        <w:jc w:val="both"/>
        <w:rPr>
          <w:i/>
          <w:iCs/>
        </w:rPr>
      </w:pPr>
      <w:r>
        <w:rPr>
          <w:color w:val="FF0000"/>
          <w:sz w:val="22"/>
          <w:szCs w:val="22"/>
        </w:rPr>
        <w:t>В целом, работа выполнена на высоком научном уровне. Обзор литературы сделан качественно, однако с ошибками трактуется теория мотивации А. Маслоу, применительно к трудовой мотивации. Планирование и организация работы осуществлены без недочетов. Есть ошибки в применении методики Л.В. Харитоновой «Востребованность личности» и интерпретации результатов, полученных с её помощью. В частности не правильно определяется соответствие результатов психодиагностики статистической норме. Есть ошибки в применении статистических методов: t-критерий Стьюдента не может применяться для анализа различий между группами по 12 человек. Выводы корректны. Исследование, в целом, может рассматриваться как поисковое. Работа имеет большое практическое значение для повышения эффективности работы с персоналом организаций.</w:t>
      </w:r>
    </w:p>
    <w:p w:rsidR="00CD502F" w:rsidRDefault="00CD502F">
      <w:pPr>
        <w:ind w:left="142" w:hanging="142"/>
        <w:rPr>
          <w:b/>
          <w:bCs/>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gridCol w:w="2694"/>
      </w:tblGrid>
      <w:tr w:rsidR="00CD502F">
        <w:tc>
          <w:tcPr>
            <w:tcW w:w="7229" w:type="dxa"/>
            <w:tcBorders>
              <w:top w:val="nil"/>
              <w:left w:val="nil"/>
              <w:bottom w:val="nil"/>
              <w:right w:val="nil"/>
            </w:tcBorders>
            <w:vAlign w:val="bottom"/>
          </w:tcPr>
          <w:p w:rsidR="00CD502F" w:rsidRDefault="00CD502F">
            <w:pPr>
              <w:rPr>
                <w:sz w:val="23"/>
                <w:szCs w:val="23"/>
              </w:rPr>
            </w:pPr>
            <w:r>
              <w:rPr>
                <w:sz w:val="23"/>
                <w:szCs w:val="23"/>
              </w:rPr>
              <w:t xml:space="preserve">Общее заключение о соответствии выпускной квалификационной работы требованиям, установленным Основной профессиональной образовательной программой подготовки </w:t>
            </w:r>
            <w:r>
              <w:rPr>
                <w:color w:val="000099"/>
                <w:sz w:val="23"/>
                <w:szCs w:val="23"/>
              </w:rPr>
              <w:t xml:space="preserve">бакалавров </w:t>
            </w:r>
            <w:r>
              <w:rPr>
                <w:sz w:val="23"/>
                <w:szCs w:val="23"/>
              </w:rPr>
              <w:t xml:space="preserve"> по направлению подготовки </w:t>
            </w:r>
            <w:r>
              <w:rPr>
                <w:color w:val="FF0000"/>
                <w:sz w:val="23"/>
                <w:szCs w:val="23"/>
              </w:rPr>
              <w:t>37.03.01 Психология</w:t>
            </w:r>
            <w:r>
              <w:rPr>
                <w:sz w:val="23"/>
                <w:szCs w:val="23"/>
              </w:rPr>
              <w:t xml:space="preserve">: </w:t>
            </w:r>
          </w:p>
        </w:tc>
        <w:tc>
          <w:tcPr>
            <w:tcW w:w="2694" w:type="dxa"/>
            <w:tcBorders>
              <w:top w:val="nil"/>
              <w:left w:val="nil"/>
              <w:right w:val="nil"/>
            </w:tcBorders>
            <w:vAlign w:val="bottom"/>
          </w:tcPr>
          <w:p w:rsidR="00CD502F" w:rsidRDefault="00CD502F">
            <w:pPr>
              <w:ind w:left="142" w:hanging="142"/>
              <w:jc w:val="center"/>
              <w:rPr>
                <w:i/>
                <w:iCs/>
                <w:color w:val="000099"/>
              </w:rPr>
            </w:pPr>
            <w:r>
              <w:rPr>
                <w:i/>
                <w:iCs/>
                <w:color w:val="000099"/>
              </w:rPr>
              <w:t>соответствует</w:t>
            </w:r>
          </w:p>
        </w:tc>
      </w:tr>
      <w:tr w:rsidR="00CD502F">
        <w:tc>
          <w:tcPr>
            <w:tcW w:w="7229" w:type="dxa"/>
            <w:tcBorders>
              <w:top w:val="nil"/>
              <w:left w:val="nil"/>
              <w:bottom w:val="nil"/>
              <w:right w:val="nil"/>
            </w:tcBorders>
            <w:vAlign w:val="bottom"/>
          </w:tcPr>
          <w:p w:rsidR="00CD502F" w:rsidRDefault="00CD502F">
            <w:pPr>
              <w:ind w:left="142" w:hanging="142"/>
              <w:rPr>
                <w:sz w:val="23"/>
                <w:szCs w:val="23"/>
              </w:rPr>
            </w:pPr>
          </w:p>
        </w:tc>
        <w:tc>
          <w:tcPr>
            <w:tcW w:w="2694" w:type="dxa"/>
            <w:tcBorders>
              <w:top w:val="nil"/>
              <w:left w:val="nil"/>
              <w:bottom w:val="nil"/>
              <w:right w:val="nil"/>
            </w:tcBorders>
            <w:vAlign w:val="bottom"/>
          </w:tcPr>
          <w:p w:rsidR="00CD502F" w:rsidRDefault="00CD502F">
            <w:pPr>
              <w:ind w:left="142" w:hanging="142"/>
              <w:jc w:val="center"/>
              <w:rPr>
                <w:b/>
                <w:bCs/>
                <w:sz w:val="12"/>
                <w:szCs w:val="12"/>
              </w:rPr>
            </w:pPr>
            <w:r>
              <w:rPr>
                <w:i/>
                <w:iCs/>
                <w:sz w:val="12"/>
                <w:szCs w:val="12"/>
              </w:rPr>
              <w:t>нужное указать (соответствует / частично соответствует / не соответствует)</w:t>
            </w:r>
          </w:p>
        </w:tc>
      </w:tr>
    </w:tbl>
    <w:p w:rsidR="00CD502F" w:rsidRDefault="00CD502F">
      <w:pPr>
        <w:ind w:left="142" w:hanging="142"/>
        <w:rPr>
          <w:b/>
          <w:bCs/>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820"/>
      </w:tblGrid>
      <w:tr w:rsidR="00CD502F">
        <w:tc>
          <w:tcPr>
            <w:tcW w:w="5245" w:type="dxa"/>
            <w:tcBorders>
              <w:top w:val="nil"/>
              <w:left w:val="nil"/>
              <w:bottom w:val="nil"/>
              <w:right w:val="nil"/>
            </w:tcBorders>
            <w:vAlign w:val="bottom"/>
          </w:tcPr>
          <w:p w:rsidR="00CD502F" w:rsidRDefault="00CD502F">
            <w:r>
              <w:t>Обобщенная оценка сформированности компетенций, оцениваемых на основе выпускной квалификационной работы:</w:t>
            </w:r>
            <w:r>
              <w:rPr>
                <w:sz w:val="22"/>
                <w:szCs w:val="22"/>
              </w:rPr>
              <w:t xml:space="preserve"> </w:t>
            </w:r>
          </w:p>
        </w:tc>
        <w:tc>
          <w:tcPr>
            <w:tcW w:w="4820" w:type="dxa"/>
            <w:tcBorders>
              <w:top w:val="nil"/>
              <w:left w:val="nil"/>
              <w:right w:val="nil"/>
            </w:tcBorders>
            <w:vAlign w:val="bottom"/>
          </w:tcPr>
          <w:p w:rsidR="00CD502F" w:rsidRDefault="00CD502F">
            <w:pPr>
              <w:ind w:left="142" w:hanging="142"/>
              <w:jc w:val="center"/>
              <w:rPr>
                <w:i/>
                <w:iCs/>
                <w:color w:val="FF0000"/>
              </w:rPr>
            </w:pPr>
            <w:r>
              <w:rPr>
                <w:i/>
                <w:iCs/>
                <w:color w:val="FF0000"/>
              </w:rPr>
              <w:t>хорошо</w:t>
            </w:r>
          </w:p>
        </w:tc>
      </w:tr>
      <w:tr w:rsidR="00CD502F">
        <w:tc>
          <w:tcPr>
            <w:tcW w:w="5245" w:type="dxa"/>
            <w:tcBorders>
              <w:top w:val="nil"/>
              <w:left w:val="nil"/>
              <w:bottom w:val="nil"/>
              <w:right w:val="nil"/>
            </w:tcBorders>
            <w:vAlign w:val="bottom"/>
          </w:tcPr>
          <w:p w:rsidR="00CD502F" w:rsidRDefault="00CD502F">
            <w:pPr>
              <w:ind w:left="142" w:hanging="142"/>
            </w:pPr>
          </w:p>
        </w:tc>
        <w:tc>
          <w:tcPr>
            <w:tcW w:w="4820" w:type="dxa"/>
            <w:tcBorders>
              <w:top w:val="nil"/>
              <w:left w:val="nil"/>
              <w:bottom w:val="nil"/>
              <w:right w:val="nil"/>
            </w:tcBorders>
          </w:tcPr>
          <w:p w:rsidR="00CD502F" w:rsidRDefault="00CD502F">
            <w:pPr>
              <w:ind w:left="142" w:hanging="142"/>
              <w:jc w:val="center"/>
              <w:rPr>
                <w:b/>
                <w:bCs/>
                <w:sz w:val="12"/>
                <w:szCs w:val="12"/>
              </w:rPr>
            </w:pPr>
            <w:r>
              <w:rPr>
                <w:i/>
                <w:iCs/>
                <w:sz w:val="12"/>
                <w:szCs w:val="12"/>
              </w:rPr>
              <w:t>нужное указать (неудовлетворительно / удовлетворительно / хорошо / отлично)</w:t>
            </w:r>
          </w:p>
        </w:tc>
      </w:tr>
    </w:tbl>
    <w:p w:rsidR="00CD502F" w:rsidRDefault="00CD502F">
      <w:pPr>
        <w:ind w:left="142" w:hanging="142"/>
        <w:rPr>
          <w:b/>
          <w:bCs/>
        </w:rPr>
      </w:pPr>
    </w:p>
    <w:p w:rsidR="00CD502F" w:rsidRDefault="00CD502F">
      <w:pPr>
        <w:ind w:left="142" w:hanging="142"/>
        <w:rPr>
          <w:b/>
          <w:bCs/>
        </w:rPr>
      </w:pPr>
    </w:p>
    <w:p w:rsidR="00CD502F" w:rsidRDefault="00CD502F">
      <w:pPr>
        <w:rPr>
          <w:b/>
          <w:bCs/>
        </w:rPr>
      </w:pPr>
      <w:r>
        <w:rPr>
          <w:b/>
          <w:bCs/>
        </w:rPr>
        <w:t>Научный руководитель:</w:t>
      </w:r>
    </w:p>
    <w:tbl>
      <w:tblPr>
        <w:tblW w:w="10181" w:type="dxa"/>
        <w:tblInd w:w="2" w:type="dxa"/>
        <w:tblLook w:val="0000"/>
      </w:tblPr>
      <w:tblGrid>
        <w:gridCol w:w="5918"/>
        <w:gridCol w:w="2162"/>
        <w:gridCol w:w="2101"/>
      </w:tblGrid>
      <w:tr w:rsidR="00CD502F">
        <w:trPr>
          <w:trHeight w:val="724"/>
        </w:trPr>
        <w:tc>
          <w:tcPr>
            <w:tcW w:w="5918" w:type="dxa"/>
            <w:tcBorders>
              <w:top w:val="nil"/>
              <w:left w:val="nil"/>
              <w:bottom w:val="nil"/>
              <w:right w:val="nil"/>
            </w:tcBorders>
            <w:vAlign w:val="bottom"/>
          </w:tcPr>
          <w:p w:rsidR="00CD502F" w:rsidRDefault="00CD502F">
            <w:pPr>
              <w:rPr>
                <w:color w:val="FF0000"/>
              </w:rPr>
            </w:pPr>
            <w:r>
              <w:rPr>
                <w:color w:val="FF0000"/>
              </w:rPr>
              <w:t xml:space="preserve">Доцент кафедры психологии управления факультета социальных наук ННГУ, к.пс.н. </w:t>
            </w:r>
          </w:p>
        </w:tc>
        <w:tc>
          <w:tcPr>
            <w:tcW w:w="2162" w:type="dxa"/>
            <w:tcBorders>
              <w:top w:val="nil"/>
              <w:left w:val="nil"/>
              <w:bottom w:val="single" w:sz="4" w:space="0" w:color="auto"/>
              <w:right w:val="nil"/>
            </w:tcBorders>
            <w:vAlign w:val="bottom"/>
          </w:tcPr>
          <w:p w:rsidR="00CD502F" w:rsidRDefault="00CD502F">
            <w:pPr>
              <w:rPr>
                <w:i/>
                <w:iCs/>
                <w:color w:val="FF0000"/>
              </w:rPr>
            </w:pPr>
            <w:r>
              <w:rPr>
                <w:i/>
                <w:iCs/>
                <w:color w:val="FF0000"/>
              </w:rPr>
              <w:t>Сидорова</w:t>
            </w:r>
          </w:p>
        </w:tc>
        <w:tc>
          <w:tcPr>
            <w:tcW w:w="2101" w:type="dxa"/>
            <w:tcBorders>
              <w:top w:val="nil"/>
              <w:left w:val="nil"/>
              <w:bottom w:val="nil"/>
              <w:right w:val="nil"/>
            </w:tcBorders>
            <w:vAlign w:val="bottom"/>
          </w:tcPr>
          <w:p w:rsidR="00CD502F" w:rsidRDefault="00CD502F">
            <w:r>
              <w:rPr>
                <w:color w:val="FF0000"/>
              </w:rPr>
              <w:t>Сидорова С.С.</w:t>
            </w:r>
          </w:p>
        </w:tc>
      </w:tr>
    </w:tbl>
    <w:p w:rsidR="00CD502F" w:rsidRDefault="00CD502F"/>
    <w:p w:rsidR="00CD502F" w:rsidRDefault="00CD502F">
      <w:r>
        <w:t>«</w:t>
      </w:r>
      <w:r>
        <w:rPr>
          <w:u w:val="single"/>
        </w:rPr>
        <w:t xml:space="preserve">           </w:t>
      </w:r>
      <w:r>
        <w:t>»</w:t>
      </w:r>
      <w:r>
        <w:rPr>
          <w:u w:val="single"/>
        </w:rPr>
        <w:t xml:space="preserve">                                       </w:t>
      </w:r>
      <w:r>
        <w:t>20</w:t>
      </w:r>
      <w:r>
        <w:rPr>
          <w:u w:val="single"/>
        </w:rPr>
        <w:t xml:space="preserve">      </w:t>
      </w:r>
      <w:r>
        <w:t>г.</w:t>
      </w:r>
    </w:p>
    <w:p w:rsidR="00CD502F" w:rsidRDefault="00CD502F">
      <w:pPr>
        <w:jc w:val="right"/>
        <w:rPr>
          <w:caps/>
          <w:color w:val="000000"/>
          <w:sz w:val="18"/>
          <w:szCs w:val="18"/>
        </w:rPr>
      </w:pPr>
      <w:r>
        <w:rPr>
          <w:caps/>
          <w:color w:val="000000"/>
          <w:sz w:val="22"/>
          <w:szCs w:val="22"/>
        </w:rPr>
        <w:br w:type="page"/>
        <w:t>П</w:t>
      </w:r>
      <w:r>
        <w:rPr>
          <w:color w:val="000000"/>
          <w:sz w:val="22"/>
          <w:szCs w:val="22"/>
        </w:rPr>
        <w:t>риложение 9</w:t>
      </w:r>
    </w:p>
    <w:p w:rsidR="00CD502F" w:rsidRDefault="00CD502F">
      <w:pPr>
        <w:jc w:val="center"/>
        <w:rPr>
          <w:b/>
          <w:bCs/>
          <w:caps/>
          <w:color w:val="000000"/>
          <w:sz w:val="18"/>
          <w:szCs w:val="18"/>
        </w:rPr>
      </w:pPr>
      <w:r>
        <w:rPr>
          <w:b/>
          <w:bCs/>
          <w:caps/>
          <w:color w:val="000000"/>
          <w:sz w:val="18"/>
          <w:szCs w:val="18"/>
        </w:rPr>
        <w:t>Порядок представления результатов выпускной квалификационной работы на защите</w:t>
      </w:r>
    </w:p>
    <w:p w:rsidR="00CD502F" w:rsidRDefault="00CD502F">
      <w:pPr>
        <w:jc w:val="center"/>
        <w:rPr>
          <w:color w:val="000000"/>
          <w:sz w:val="18"/>
          <w:szCs w:val="18"/>
        </w:rPr>
      </w:pPr>
      <w:r>
        <w:rPr>
          <w:color w:val="000000"/>
          <w:sz w:val="18"/>
          <w:szCs w:val="18"/>
        </w:rPr>
        <w:t>(носит рекомендательный характер)</w:t>
      </w:r>
    </w:p>
    <w:p w:rsidR="00CD502F" w:rsidRDefault="00CD502F">
      <w:pPr>
        <w:jc w:val="center"/>
        <w:rPr>
          <w:color w:val="000000"/>
          <w:sz w:val="18"/>
          <w:szCs w:val="18"/>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3969"/>
        <w:gridCol w:w="863"/>
        <w:gridCol w:w="3248"/>
      </w:tblGrid>
      <w:tr w:rsidR="00CD502F">
        <w:tc>
          <w:tcPr>
            <w:tcW w:w="1951" w:type="dxa"/>
            <w:vAlign w:val="center"/>
          </w:tcPr>
          <w:p w:rsidR="00CD502F" w:rsidRDefault="00CD502F">
            <w:pPr>
              <w:jc w:val="center"/>
              <w:rPr>
                <w:b/>
                <w:bCs/>
                <w:color w:val="000000"/>
                <w:sz w:val="16"/>
                <w:szCs w:val="16"/>
              </w:rPr>
            </w:pPr>
            <w:r>
              <w:rPr>
                <w:b/>
                <w:bCs/>
                <w:color w:val="000000"/>
                <w:sz w:val="16"/>
                <w:szCs w:val="16"/>
              </w:rPr>
              <w:t>Составляющая доклада</w:t>
            </w:r>
          </w:p>
        </w:tc>
        <w:tc>
          <w:tcPr>
            <w:tcW w:w="3969" w:type="dxa"/>
            <w:vAlign w:val="center"/>
          </w:tcPr>
          <w:p w:rsidR="00CD502F" w:rsidRDefault="00CD502F">
            <w:pPr>
              <w:jc w:val="center"/>
              <w:rPr>
                <w:b/>
                <w:bCs/>
                <w:color w:val="000000"/>
                <w:sz w:val="16"/>
                <w:szCs w:val="16"/>
              </w:rPr>
            </w:pPr>
            <w:r>
              <w:rPr>
                <w:b/>
                <w:bCs/>
                <w:color w:val="000000"/>
                <w:sz w:val="16"/>
                <w:szCs w:val="16"/>
              </w:rPr>
              <w:t>Что нужно сделать</w:t>
            </w:r>
          </w:p>
        </w:tc>
        <w:tc>
          <w:tcPr>
            <w:tcW w:w="863" w:type="dxa"/>
            <w:vAlign w:val="center"/>
          </w:tcPr>
          <w:p w:rsidR="00CD502F" w:rsidRDefault="00CD502F">
            <w:pPr>
              <w:jc w:val="center"/>
              <w:rPr>
                <w:b/>
                <w:bCs/>
                <w:color w:val="000000"/>
                <w:sz w:val="16"/>
                <w:szCs w:val="16"/>
              </w:rPr>
            </w:pPr>
            <w:r>
              <w:rPr>
                <w:b/>
                <w:bCs/>
                <w:color w:val="000000"/>
                <w:sz w:val="16"/>
                <w:szCs w:val="16"/>
              </w:rPr>
              <w:t>Время в докладе</w:t>
            </w:r>
          </w:p>
        </w:tc>
        <w:tc>
          <w:tcPr>
            <w:tcW w:w="3248" w:type="dxa"/>
            <w:vAlign w:val="center"/>
          </w:tcPr>
          <w:p w:rsidR="00CD502F" w:rsidRDefault="00CD502F">
            <w:pPr>
              <w:jc w:val="center"/>
              <w:rPr>
                <w:b/>
                <w:bCs/>
                <w:color w:val="000000"/>
                <w:sz w:val="16"/>
                <w:szCs w:val="16"/>
              </w:rPr>
            </w:pPr>
            <w:r>
              <w:rPr>
                <w:b/>
                <w:bCs/>
                <w:color w:val="000000"/>
                <w:sz w:val="16"/>
                <w:szCs w:val="16"/>
              </w:rPr>
              <w:t>Отражение в презентации</w:t>
            </w:r>
          </w:p>
        </w:tc>
      </w:tr>
      <w:tr w:rsidR="00CD502F">
        <w:trPr>
          <w:cantSplit/>
        </w:trPr>
        <w:tc>
          <w:tcPr>
            <w:tcW w:w="1951" w:type="dxa"/>
            <w:vAlign w:val="center"/>
          </w:tcPr>
          <w:p w:rsidR="00CD502F" w:rsidRDefault="00CD502F">
            <w:pPr>
              <w:rPr>
                <w:color w:val="000000"/>
                <w:sz w:val="16"/>
                <w:szCs w:val="16"/>
              </w:rPr>
            </w:pPr>
            <w:r>
              <w:rPr>
                <w:color w:val="000000"/>
                <w:sz w:val="16"/>
                <w:szCs w:val="16"/>
              </w:rPr>
              <w:t>1. Представление работы</w:t>
            </w:r>
          </w:p>
        </w:tc>
        <w:tc>
          <w:tcPr>
            <w:tcW w:w="3969" w:type="dxa"/>
            <w:vAlign w:val="center"/>
          </w:tcPr>
          <w:p w:rsidR="00CD502F" w:rsidRDefault="00CD502F">
            <w:pPr>
              <w:rPr>
                <w:color w:val="000000"/>
                <w:sz w:val="16"/>
                <w:szCs w:val="16"/>
              </w:rPr>
            </w:pPr>
            <w:r>
              <w:rPr>
                <w:color w:val="000000"/>
                <w:sz w:val="16"/>
                <w:szCs w:val="16"/>
              </w:rPr>
              <w:t>Представиться, озвучить тему диплома.</w:t>
            </w:r>
          </w:p>
        </w:tc>
        <w:tc>
          <w:tcPr>
            <w:tcW w:w="863" w:type="dxa"/>
            <w:vMerge w:val="restart"/>
            <w:vAlign w:val="center"/>
          </w:tcPr>
          <w:p w:rsidR="00CD502F" w:rsidRDefault="00CD502F">
            <w:pPr>
              <w:rPr>
                <w:color w:val="000000"/>
                <w:sz w:val="16"/>
                <w:szCs w:val="16"/>
              </w:rPr>
            </w:pPr>
            <w:r>
              <w:rPr>
                <w:color w:val="000000"/>
                <w:sz w:val="16"/>
                <w:szCs w:val="16"/>
              </w:rPr>
              <w:t>1-1,5 мин</w:t>
            </w:r>
          </w:p>
        </w:tc>
        <w:tc>
          <w:tcPr>
            <w:tcW w:w="3248" w:type="dxa"/>
            <w:vAlign w:val="center"/>
          </w:tcPr>
          <w:p w:rsidR="00CD502F" w:rsidRDefault="00CD502F">
            <w:pPr>
              <w:rPr>
                <w:color w:val="000000"/>
                <w:sz w:val="16"/>
                <w:szCs w:val="16"/>
              </w:rPr>
            </w:pPr>
            <w:r>
              <w:rPr>
                <w:color w:val="000000"/>
                <w:sz w:val="16"/>
                <w:szCs w:val="16"/>
              </w:rPr>
              <w:t>1. ФИО докладчика,</w:t>
            </w:r>
          </w:p>
          <w:p w:rsidR="00CD502F" w:rsidRDefault="00CD502F">
            <w:pPr>
              <w:rPr>
                <w:color w:val="000000"/>
                <w:sz w:val="16"/>
                <w:szCs w:val="16"/>
              </w:rPr>
            </w:pPr>
            <w:r>
              <w:rPr>
                <w:color w:val="000000"/>
                <w:sz w:val="16"/>
                <w:szCs w:val="16"/>
              </w:rPr>
              <w:t>2. Тема диплома,</w:t>
            </w:r>
          </w:p>
          <w:p w:rsidR="00CD502F" w:rsidRDefault="00CD502F">
            <w:pPr>
              <w:rPr>
                <w:color w:val="000000"/>
                <w:sz w:val="16"/>
                <w:szCs w:val="16"/>
              </w:rPr>
            </w:pPr>
            <w:r>
              <w:rPr>
                <w:color w:val="000000"/>
                <w:sz w:val="16"/>
                <w:szCs w:val="16"/>
              </w:rPr>
              <w:t>3. ФИО научного руководителя</w:t>
            </w:r>
          </w:p>
        </w:tc>
      </w:tr>
      <w:tr w:rsidR="00CD502F">
        <w:trPr>
          <w:cantSplit/>
        </w:trPr>
        <w:tc>
          <w:tcPr>
            <w:tcW w:w="1951" w:type="dxa"/>
            <w:vAlign w:val="center"/>
          </w:tcPr>
          <w:p w:rsidR="00CD502F" w:rsidRDefault="00CD502F">
            <w:pPr>
              <w:rPr>
                <w:color w:val="000000"/>
                <w:sz w:val="16"/>
                <w:szCs w:val="16"/>
                <w:vertAlign w:val="superscript"/>
              </w:rPr>
            </w:pPr>
            <w:r>
              <w:rPr>
                <w:color w:val="000000"/>
                <w:sz w:val="16"/>
                <w:szCs w:val="16"/>
              </w:rPr>
              <w:t xml:space="preserve">2. Характеристика проблемы исследования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Кратко (2-4 предложения) охарактеризовать суть проблемы (научной или прикладной).</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 xml:space="preserve">Обязательно приводятся в презентации </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3. Обосновать актуальность темы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Кратко (1-3 предложения) объяснить, зачем сделана данная работа</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 xml:space="preserve">Обязательно приводятся в презентации </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4. Методологическая основа исследования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 xml:space="preserve">Кратко (4-5 предложений) указать что и кем было изучено по данной проблеме. Важно обозначить на какие теории и методологические подходы опирается данное исследование. </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Приводится в слайдах по желанию</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5. Цель работы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Цель должна вытекать из проблемы</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 xml:space="preserve">Обязательно приводятся в презентации </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6. Задачи работы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 xml:space="preserve">Конкретизация цели соответственно возможностям и условиям. Задачи могут быть организационные (что предполагается сделать) и исследовательские (что предполагается выяснить, изучить). </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 xml:space="preserve">Обязательно приводятся в презентации </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7. Объект исследования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Указать, с кем (или с чем) взаимодействовал субъект (исследователь) и на кого (на что) распространяются полученные данные</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Приводится в слайдах по желанию</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8. Предмет исследования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Указать, какое психическое явление изучалось</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 xml:space="preserve">Обязательно приводятся в презентации </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9. Рабочая гипотеза (гипотезы) </w:t>
            </w:r>
            <w:r>
              <w:rPr>
                <w:color w:val="000000"/>
                <w:sz w:val="16"/>
                <w:szCs w:val="16"/>
                <w:vertAlign w:val="superscript"/>
              </w:rPr>
              <w:t>1</w:t>
            </w:r>
          </w:p>
        </w:tc>
        <w:tc>
          <w:tcPr>
            <w:tcW w:w="3969" w:type="dxa"/>
            <w:vAlign w:val="center"/>
          </w:tcPr>
          <w:p w:rsidR="00CD502F" w:rsidRDefault="00CD502F">
            <w:pPr>
              <w:rPr>
                <w:color w:val="000000"/>
                <w:sz w:val="16"/>
                <w:szCs w:val="16"/>
              </w:rPr>
            </w:pPr>
            <w:r>
              <w:rPr>
                <w:color w:val="000000"/>
                <w:sz w:val="16"/>
                <w:szCs w:val="16"/>
              </w:rPr>
              <w:t xml:space="preserve">Сформулировать в общем виде, соответственно цели и исследовательским задачам </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Приводится в слайдах по желанию</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10. Характеристика исследуемых групп (выборки) </w:t>
            </w:r>
            <w:r>
              <w:rPr>
                <w:color w:val="000000"/>
                <w:sz w:val="16"/>
                <w:szCs w:val="16"/>
                <w:vertAlign w:val="superscript"/>
              </w:rPr>
              <w:t>2</w:t>
            </w:r>
          </w:p>
        </w:tc>
        <w:tc>
          <w:tcPr>
            <w:tcW w:w="3969" w:type="dxa"/>
            <w:vAlign w:val="center"/>
          </w:tcPr>
          <w:p w:rsidR="00CD502F" w:rsidRDefault="00CD502F">
            <w:pPr>
              <w:rPr>
                <w:color w:val="000000"/>
                <w:sz w:val="16"/>
                <w:szCs w:val="16"/>
              </w:rPr>
            </w:pPr>
            <w:r>
              <w:rPr>
                <w:color w:val="000000"/>
                <w:sz w:val="16"/>
                <w:szCs w:val="16"/>
              </w:rPr>
              <w:t>Указать количество (общее, мужчин, женщин), возраст, образовательный, социальный, профессиональный уровни, специфические особенности выборки</w:t>
            </w:r>
          </w:p>
        </w:tc>
        <w:tc>
          <w:tcPr>
            <w:tcW w:w="863" w:type="dxa"/>
            <w:vMerge w:val="restart"/>
            <w:vAlign w:val="center"/>
          </w:tcPr>
          <w:p w:rsidR="00CD502F" w:rsidRDefault="00CD502F">
            <w:pPr>
              <w:rPr>
                <w:color w:val="000000"/>
                <w:sz w:val="16"/>
                <w:szCs w:val="16"/>
              </w:rPr>
            </w:pPr>
            <w:r>
              <w:rPr>
                <w:color w:val="000000"/>
                <w:sz w:val="16"/>
                <w:szCs w:val="16"/>
              </w:rPr>
              <w:t>1 - 1,5 мин</w:t>
            </w:r>
          </w:p>
        </w:tc>
        <w:tc>
          <w:tcPr>
            <w:tcW w:w="3248" w:type="dxa"/>
            <w:vAlign w:val="center"/>
          </w:tcPr>
          <w:p w:rsidR="00CD502F" w:rsidRDefault="00CD502F">
            <w:pPr>
              <w:rPr>
                <w:color w:val="000000"/>
                <w:sz w:val="16"/>
                <w:szCs w:val="16"/>
              </w:rPr>
            </w:pPr>
            <w:r>
              <w:rPr>
                <w:color w:val="000000"/>
                <w:sz w:val="16"/>
                <w:szCs w:val="16"/>
              </w:rPr>
              <w:t>Обязательно приводятся на отдельном слайде</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11. Характеристика используемых методов </w:t>
            </w:r>
            <w:r>
              <w:rPr>
                <w:color w:val="000000"/>
                <w:sz w:val="16"/>
                <w:szCs w:val="16"/>
                <w:vertAlign w:val="superscript"/>
              </w:rPr>
              <w:t>2</w:t>
            </w:r>
          </w:p>
        </w:tc>
        <w:tc>
          <w:tcPr>
            <w:tcW w:w="3969" w:type="dxa"/>
            <w:vAlign w:val="center"/>
          </w:tcPr>
          <w:p w:rsidR="00CD502F" w:rsidRDefault="00CD502F">
            <w:pPr>
              <w:rPr>
                <w:color w:val="000000"/>
                <w:sz w:val="16"/>
                <w:szCs w:val="16"/>
              </w:rPr>
            </w:pPr>
            <w:r>
              <w:rPr>
                <w:color w:val="000000"/>
                <w:sz w:val="16"/>
                <w:szCs w:val="16"/>
              </w:rPr>
              <w:t>Причислить без описания конкретные методики, которые использовались. Если ВКР посвящена анализу какой-либо методики, её нужно охарактеризовать подробно.</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Обязательно приводятся на отдельном слайде</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12. Схема (экспериментальный план) исследования  </w:t>
            </w:r>
            <w:r>
              <w:rPr>
                <w:color w:val="000000"/>
                <w:sz w:val="16"/>
                <w:szCs w:val="16"/>
                <w:vertAlign w:val="superscript"/>
              </w:rPr>
              <w:t>2</w:t>
            </w:r>
          </w:p>
        </w:tc>
        <w:tc>
          <w:tcPr>
            <w:tcW w:w="3969" w:type="dxa"/>
            <w:vAlign w:val="center"/>
          </w:tcPr>
          <w:p w:rsidR="00CD502F" w:rsidRDefault="00CD502F">
            <w:pPr>
              <w:rPr>
                <w:color w:val="000000"/>
                <w:sz w:val="16"/>
                <w:szCs w:val="16"/>
              </w:rPr>
            </w:pPr>
            <w:r>
              <w:rPr>
                <w:color w:val="000000"/>
                <w:sz w:val="16"/>
                <w:szCs w:val="16"/>
              </w:rPr>
              <w:t>Указать, как проводилось исследования, какие были этапы</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Приводится в слайдах по желанию</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13. Статистическая обработка  </w:t>
            </w:r>
            <w:r>
              <w:rPr>
                <w:color w:val="000000"/>
                <w:sz w:val="16"/>
                <w:szCs w:val="16"/>
                <w:vertAlign w:val="superscript"/>
              </w:rPr>
              <w:t>2</w:t>
            </w:r>
          </w:p>
        </w:tc>
        <w:tc>
          <w:tcPr>
            <w:tcW w:w="3969" w:type="dxa"/>
            <w:vAlign w:val="center"/>
          </w:tcPr>
          <w:p w:rsidR="00CD502F" w:rsidRDefault="00CD502F">
            <w:pPr>
              <w:rPr>
                <w:color w:val="000000"/>
                <w:sz w:val="16"/>
                <w:szCs w:val="16"/>
              </w:rPr>
            </w:pPr>
            <w:r>
              <w:rPr>
                <w:color w:val="000000"/>
                <w:sz w:val="16"/>
                <w:szCs w:val="16"/>
              </w:rPr>
              <w:t>Указать, как проводилась статистическая обработка и количественный анализ данных, какие формы анализа и критерии использовались</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Приводится в слайдах по желанию</w:t>
            </w:r>
          </w:p>
        </w:tc>
      </w:tr>
      <w:tr w:rsidR="00CD502F">
        <w:tc>
          <w:tcPr>
            <w:tcW w:w="1951" w:type="dxa"/>
            <w:vAlign w:val="center"/>
          </w:tcPr>
          <w:p w:rsidR="00CD502F" w:rsidRDefault="00CD502F">
            <w:pPr>
              <w:rPr>
                <w:color w:val="000000"/>
                <w:sz w:val="16"/>
                <w:szCs w:val="16"/>
              </w:rPr>
            </w:pPr>
            <w:r>
              <w:rPr>
                <w:color w:val="000000"/>
                <w:sz w:val="16"/>
                <w:szCs w:val="16"/>
              </w:rPr>
              <w:t xml:space="preserve">14. Основные результаты работы   </w:t>
            </w:r>
            <w:r>
              <w:rPr>
                <w:color w:val="000000"/>
                <w:sz w:val="16"/>
                <w:szCs w:val="16"/>
                <w:vertAlign w:val="superscript"/>
              </w:rPr>
              <w:t>2</w:t>
            </w:r>
          </w:p>
        </w:tc>
        <w:tc>
          <w:tcPr>
            <w:tcW w:w="3969" w:type="dxa"/>
            <w:vAlign w:val="center"/>
          </w:tcPr>
          <w:p w:rsidR="00CD502F" w:rsidRDefault="00CD502F">
            <w:pPr>
              <w:rPr>
                <w:color w:val="000000"/>
                <w:sz w:val="16"/>
                <w:szCs w:val="16"/>
              </w:rPr>
            </w:pPr>
            <w:r>
              <w:rPr>
                <w:color w:val="000000"/>
                <w:sz w:val="16"/>
                <w:szCs w:val="16"/>
              </w:rPr>
              <w:t>Представить основные результаты с доказательствами их достоверности  и  обоснованием новизны</w:t>
            </w:r>
          </w:p>
        </w:tc>
        <w:tc>
          <w:tcPr>
            <w:tcW w:w="863" w:type="dxa"/>
            <w:vAlign w:val="center"/>
          </w:tcPr>
          <w:p w:rsidR="00CD502F" w:rsidRDefault="00CD502F">
            <w:pPr>
              <w:rPr>
                <w:color w:val="000000"/>
                <w:sz w:val="16"/>
                <w:szCs w:val="16"/>
              </w:rPr>
            </w:pPr>
            <w:r>
              <w:rPr>
                <w:color w:val="000000"/>
                <w:sz w:val="16"/>
                <w:szCs w:val="16"/>
              </w:rPr>
              <w:t>3 мин</w:t>
            </w:r>
          </w:p>
        </w:tc>
        <w:tc>
          <w:tcPr>
            <w:tcW w:w="3248" w:type="dxa"/>
            <w:vAlign w:val="center"/>
          </w:tcPr>
          <w:p w:rsidR="00CD502F" w:rsidRDefault="00CD502F">
            <w:pPr>
              <w:rPr>
                <w:color w:val="000000"/>
                <w:sz w:val="16"/>
                <w:szCs w:val="16"/>
              </w:rPr>
            </w:pPr>
            <w:r>
              <w:rPr>
                <w:color w:val="000000"/>
                <w:sz w:val="16"/>
                <w:szCs w:val="16"/>
              </w:rPr>
              <w:t xml:space="preserve">На слайдах должны быть представлены иллюстрации к докладу (таблицы, графики или диаграммы), </w:t>
            </w:r>
            <w:r>
              <w:rPr>
                <w:b/>
                <w:bCs/>
                <w:color w:val="000000"/>
                <w:sz w:val="16"/>
                <w:szCs w:val="16"/>
              </w:rPr>
              <w:t>с указанием в них статистической значимости результатов</w:t>
            </w:r>
            <w:r>
              <w:rPr>
                <w:color w:val="000000"/>
                <w:sz w:val="16"/>
                <w:szCs w:val="16"/>
              </w:rPr>
              <w:t xml:space="preserve">, которые должны доказывать объективность суждений докладчика. Все </w:t>
            </w:r>
            <w:r>
              <w:rPr>
                <w:b/>
                <w:bCs/>
                <w:color w:val="000000"/>
                <w:sz w:val="16"/>
                <w:szCs w:val="16"/>
              </w:rPr>
              <w:t xml:space="preserve">условные обозначения </w:t>
            </w:r>
            <w:r>
              <w:rPr>
                <w:color w:val="000000"/>
                <w:sz w:val="16"/>
                <w:szCs w:val="16"/>
              </w:rPr>
              <w:t xml:space="preserve">в иллюстрациях и таблицах  должны быть </w:t>
            </w:r>
            <w:r>
              <w:rPr>
                <w:b/>
                <w:bCs/>
                <w:color w:val="000000"/>
                <w:sz w:val="16"/>
                <w:szCs w:val="16"/>
              </w:rPr>
              <w:t xml:space="preserve">расшифрованы. </w:t>
            </w:r>
            <w:r>
              <w:rPr>
                <w:color w:val="000000"/>
                <w:sz w:val="16"/>
                <w:szCs w:val="16"/>
              </w:rPr>
              <w:t>Расшифровка представлена</w:t>
            </w:r>
            <w:r>
              <w:rPr>
                <w:b/>
                <w:bCs/>
                <w:color w:val="000000"/>
                <w:sz w:val="16"/>
                <w:szCs w:val="16"/>
              </w:rPr>
              <w:t xml:space="preserve"> </w:t>
            </w:r>
            <w:r>
              <w:rPr>
                <w:color w:val="000000"/>
                <w:sz w:val="16"/>
                <w:szCs w:val="16"/>
              </w:rPr>
              <w:t xml:space="preserve"> на слайдах. Иллюстрации и таблицы на слайде должны иметь </w:t>
            </w:r>
            <w:r>
              <w:rPr>
                <w:b/>
                <w:bCs/>
                <w:color w:val="000000"/>
                <w:sz w:val="16"/>
                <w:szCs w:val="16"/>
              </w:rPr>
              <w:t>названия (заголовки)</w:t>
            </w:r>
            <w:r>
              <w:rPr>
                <w:color w:val="000000"/>
                <w:sz w:val="16"/>
                <w:szCs w:val="16"/>
              </w:rPr>
              <w:t xml:space="preserve">, которые пишутся в верхней части слайда. Текст, содержащий анализ результатов исследования, приводится по желанию. Шрифты, размеры рисунков и таблиц, композиция теста, фон слайдов </w:t>
            </w:r>
            <w:r>
              <w:rPr>
                <w:b/>
                <w:bCs/>
                <w:color w:val="000000"/>
                <w:sz w:val="16"/>
                <w:szCs w:val="16"/>
              </w:rPr>
              <w:t>должны быть удобными для восприятия</w:t>
            </w:r>
          </w:p>
        </w:tc>
      </w:tr>
      <w:tr w:rsidR="00CD502F">
        <w:trPr>
          <w:cantSplit/>
        </w:trPr>
        <w:tc>
          <w:tcPr>
            <w:tcW w:w="1951" w:type="dxa"/>
            <w:vAlign w:val="center"/>
          </w:tcPr>
          <w:p w:rsidR="00CD502F" w:rsidRDefault="00CD502F">
            <w:pPr>
              <w:rPr>
                <w:color w:val="000000"/>
                <w:sz w:val="16"/>
                <w:szCs w:val="16"/>
              </w:rPr>
            </w:pPr>
            <w:r>
              <w:rPr>
                <w:color w:val="000000"/>
                <w:sz w:val="16"/>
                <w:szCs w:val="16"/>
              </w:rPr>
              <w:t xml:space="preserve">15. Выводы </w:t>
            </w:r>
            <w:r>
              <w:rPr>
                <w:color w:val="000000"/>
                <w:sz w:val="16"/>
                <w:szCs w:val="16"/>
                <w:vertAlign w:val="superscript"/>
              </w:rPr>
              <w:t>3</w:t>
            </w:r>
          </w:p>
        </w:tc>
        <w:tc>
          <w:tcPr>
            <w:tcW w:w="3969" w:type="dxa"/>
            <w:vAlign w:val="center"/>
          </w:tcPr>
          <w:p w:rsidR="00CD502F" w:rsidRDefault="00CD502F">
            <w:pPr>
              <w:rPr>
                <w:color w:val="000000"/>
                <w:sz w:val="16"/>
                <w:szCs w:val="16"/>
              </w:rPr>
            </w:pPr>
            <w:r>
              <w:rPr>
                <w:color w:val="000000"/>
                <w:sz w:val="16"/>
                <w:szCs w:val="16"/>
              </w:rPr>
              <w:t>Кратко представить основные результаты в максимально сжатой форме по пунктам</w:t>
            </w:r>
          </w:p>
        </w:tc>
        <w:tc>
          <w:tcPr>
            <w:tcW w:w="863" w:type="dxa"/>
            <w:vMerge w:val="restart"/>
            <w:vAlign w:val="center"/>
          </w:tcPr>
          <w:p w:rsidR="00CD502F" w:rsidRDefault="00CD502F">
            <w:pPr>
              <w:rPr>
                <w:color w:val="000000"/>
                <w:sz w:val="16"/>
                <w:szCs w:val="16"/>
              </w:rPr>
            </w:pPr>
            <w:r>
              <w:rPr>
                <w:color w:val="000000"/>
                <w:sz w:val="16"/>
                <w:szCs w:val="16"/>
              </w:rPr>
              <w:t>0,5-1 мин</w:t>
            </w:r>
          </w:p>
        </w:tc>
        <w:tc>
          <w:tcPr>
            <w:tcW w:w="3248" w:type="dxa"/>
            <w:vAlign w:val="center"/>
          </w:tcPr>
          <w:p w:rsidR="00CD502F" w:rsidRDefault="00CD502F">
            <w:pPr>
              <w:rPr>
                <w:color w:val="000000"/>
                <w:sz w:val="16"/>
                <w:szCs w:val="16"/>
              </w:rPr>
            </w:pPr>
            <w:r>
              <w:rPr>
                <w:color w:val="000000"/>
                <w:sz w:val="16"/>
                <w:szCs w:val="16"/>
              </w:rPr>
              <w:t>Перечислить на одном или двух слайдах. Из-за недостатка времени можно не зачитывать, но обязательно продемонстрировать</w:t>
            </w:r>
          </w:p>
        </w:tc>
      </w:tr>
      <w:tr w:rsidR="00CD502F">
        <w:trPr>
          <w:cantSplit/>
        </w:trPr>
        <w:tc>
          <w:tcPr>
            <w:tcW w:w="1951" w:type="dxa"/>
            <w:vAlign w:val="center"/>
          </w:tcPr>
          <w:p w:rsidR="00CD502F" w:rsidRDefault="00CD502F">
            <w:pPr>
              <w:rPr>
                <w:color w:val="000000"/>
                <w:sz w:val="16"/>
                <w:szCs w:val="16"/>
                <w:vertAlign w:val="superscript"/>
              </w:rPr>
            </w:pPr>
            <w:r>
              <w:rPr>
                <w:color w:val="000000"/>
                <w:sz w:val="16"/>
                <w:szCs w:val="16"/>
              </w:rPr>
              <w:t xml:space="preserve">16. Итоги работы </w:t>
            </w:r>
            <w:r>
              <w:rPr>
                <w:color w:val="000000"/>
                <w:sz w:val="16"/>
                <w:szCs w:val="16"/>
                <w:vertAlign w:val="superscript"/>
              </w:rPr>
              <w:t>4</w:t>
            </w:r>
          </w:p>
        </w:tc>
        <w:tc>
          <w:tcPr>
            <w:tcW w:w="3969" w:type="dxa"/>
            <w:vAlign w:val="center"/>
          </w:tcPr>
          <w:p w:rsidR="00CD502F" w:rsidRDefault="00CD502F">
            <w:pPr>
              <w:rPr>
                <w:color w:val="000000"/>
                <w:sz w:val="16"/>
                <w:szCs w:val="16"/>
              </w:rPr>
            </w:pPr>
            <w:r>
              <w:rPr>
                <w:color w:val="000000"/>
                <w:sz w:val="16"/>
                <w:szCs w:val="16"/>
              </w:rPr>
              <w:t>Тезисно подводятся итоги: что удалось, а что не удалось выполнить, какие гипотезы подтвердились, практическая значимость работы</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Приводится в слайдах по желанию</w:t>
            </w:r>
          </w:p>
        </w:tc>
      </w:tr>
      <w:tr w:rsidR="00CD502F">
        <w:trPr>
          <w:cantSplit/>
        </w:trPr>
        <w:tc>
          <w:tcPr>
            <w:tcW w:w="1951" w:type="dxa"/>
            <w:vAlign w:val="center"/>
          </w:tcPr>
          <w:p w:rsidR="00CD502F" w:rsidRDefault="00CD502F">
            <w:pPr>
              <w:rPr>
                <w:color w:val="000000"/>
                <w:sz w:val="16"/>
                <w:szCs w:val="16"/>
              </w:rPr>
            </w:pPr>
            <w:r>
              <w:rPr>
                <w:color w:val="000000"/>
                <w:sz w:val="16"/>
                <w:szCs w:val="16"/>
              </w:rPr>
              <w:t>17. Благодарности</w:t>
            </w:r>
          </w:p>
        </w:tc>
        <w:tc>
          <w:tcPr>
            <w:tcW w:w="3969" w:type="dxa"/>
            <w:vAlign w:val="center"/>
          </w:tcPr>
          <w:p w:rsidR="00CD502F" w:rsidRDefault="00CD502F">
            <w:pPr>
              <w:rPr>
                <w:color w:val="000000"/>
                <w:sz w:val="16"/>
                <w:szCs w:val="16"/>
              </w:rPr>
            </w:pPr>
            <w:r>
              <w:rPr>
                <w:color w:val="000000"/>
                <w:sz w:val="16"/>
                <w:szCs w:val="16"/>
              </w:rPr>
              <w:t>Выразить благодарность слушателям за внимание и другим лицам, имеющим отношение к работе, если есть соответствующее желание</w:t>
            </w:r>
          </w:p>
        </w:tc>
        <w:tc>
          <w:tcPr>
            <w:tcW w:w="863" w:type="dxa"/>
            <w:vMerge/>
            <w:vAlign w:val="center"/>
          </w:tcPr>
          <w:p w:rsidR="00CD502F" w:rsidRDefault="00CD502F">
            <w:pPr>
              <w:rPr>
                <w:color w:val="000000"/>
                <w:sz w:val="16"/>
                <w:szCs w:val="16"/>
              </w:rPr>
            </w:pPr>
          </w:p>
        </w:tc>
        <w:tc>
          <w:tcPr>
            <w:tcW w:w="3248" w:type="dxa"/>
            <w:vAlign w:val="center"/>
          </w:tcPr>
          <w:p w:rsidR="00CD502F" w:rsidRDefault="00CD502F">
            <w:pPr>
              <w:rPr>
                <w:color w:val="000000"/>
                <w:sz w:val="16"/>
                <w:szCs w:val="16"/>
              </w:rPr>
            </w:pPr>
            <w:r>
              <w:rPr>
                <w:color w:val="000000"/>
                <w:sz w:val="16"/>
                <w:szCs w:val="16"/>
              </w:rPr>
              <w:t>Приводится в слайдах по желанию</w:t>
            </w:r>
          </w:p>
        </w:tc>
      </w:tr>
      <w:tr w:rsidR="00CD502F">
        <w:tc>
          <w:tcPr>
            <w:tcW w:w="5920" w:type="dxa"/>
            <w:gridSpan w:val="2"/>
            <w:vAlign w:val="center"/>
          </w:tcPr>
          <w:p w:rsidR="00CD502F" w:rsidRDefault="00CD502F">
            <w:pPr>
              <w:jc w:val="right"/>
              <w:rPr>
                <w:b/>
                <w:bCs/>
                <w:color w:val="000000"/>
                <w:sz w:val="16"/>
                <w:szCs w:val="16"/>
              </w:rPr>
            </w:pPr>
            <w:r>
              <w:rPr>
                <w:b/>
                <w:bCs/>
                <w:color w:val="000000"/>
                <w:sz w:val="16"/>
                <w:szCs w:val="16"/>
              </w:rPr>
              <w:t>Общее время</w:t>
            </w:r>
          </w:p>
        </w:tc>
        <w:tc>
          <w:tcPr>
            <w:tcW w:w="863" w:type="dxa"/>
            <w:vAlign w:val="center"/>
          </w:tcPr>
          <w:p w:rsidR="00CD502F" w:rsidRDefault="00CD502F">
            <w:pPr>
              <w:jc w:val="center"/>
              <w:rPr>
                <w:b/>
                <w:bCs/>
                <w:color w:val="000000"/>
                <w:sz w:val="16"/>
                <w:szCs w:val="16"/>
              </w:rPr>
            </w:pPr>
            <w:r>
              <w:rPr>
                <w:b/>
                <w:bCs/>
                <w:color w:val="000000"/>
                <w:sz w:val="16"/>
                <w:szCs w:val="16"/>
              </w:rPr>
              <w:t>7 мин</w:t>
            </w:r>
          </w:p>
        </w:tc>
        <w:tc>
          <w:tcPr>
            <w:tcW w:w="3248" w:type="dxa"/>
            <w:vAlign w:val="center"/>
          </w:tcPr>
          <w:p w:rsidR="00CD502F" w:rsidRDefault="00CD502F">
            <w:pPr>
              <w:rPr>
                <w:b/>
                <w:bCs/>
                <w:color w:val="000000"/>
                <w:sz w:val="16"/>
                <w:szCs w:val="16"/>
              </w:rPr>
            </w:pPr>
          </w:p>
        </w:tc>
      </w:tr>
    </w:tbl>
    <w:p w:rsidR="00CD502F" w:rsidRDefault="00CD502F">
      <w:pPr>
        <w:rPr>
          <w:b/>
          <w:bCs/>
          <w:color w:val="000000"/>
          <w:sz w:val="20"/>
          <w:szCs w:val="20"/>
        </w:rPr>
      </w:pPr>
      <w:r>
        <w:rPr>
          <w:b/>
          <w:bCs/>
          <w:color w:val="000000"/>
          <w:sz w:val="20"/>
          <w:szCs w:val="20"/>
        </w:rPr>
        <w:t>Примечания:</w:t>
      </w:r>
    </w:p>
    <w:p w:rsidR="00CD502F" w:rsidRDefault="00CD502F">
      <w:pPr>
        <w:rPr>
          <w:color w:val="000000"/>
          <w:sz w:val="16"/>
          <w:szCs w:val="16"/>
        </w:rPr>
      </w:pPr>
      <w:r>
        <w:rPr>
          <w:color w:val="000000"/>
          <w:sz w:val="16"/>
          <w:szCs w:val="16"/>
          <w:vertAlign w:val="superscript"/>
        </w:rPr>
        <w:t>1</w:t>
      </w:r>
      <w:r>
        <w:rPr>
          <w:color w:val="000000"/>
          <w:sz w:val="16"/>
          <w:szCs w:val="16"/>
        </w:rPr>
        <w:t xml:space="preserve"> Должно соответствовать тексту введения ВКР,</w:t>
      </w:r>
    </w:p>
    <w:p w:rsidR="00CD502F" w:rsidRDefault="00CD502F">
      <w:pPr>
        <w:rPr>
          <w:color w:val="000000"/>
          <w:sz w:val="16"/>
          <w:szCs w:val="16"/>
        </w:rPr>
      </w:pPr>
      <w:r>
        <w:rPr>
          <w:color w:val="000000"/>
          <w:sz w:val="16"/>
          <w:szCs w:val="16"/>
          <w:vertAlign w:val="superscript"/>
        </w:rPr>
        <w:t>2</w:t>
      </w:r>
      <w:r>
        <w:rPr>
          <w:color w:val="000000"/>
          <w:sz w:val="16"/>
          <w:szCs w:val="16"/>
        </w:rPr>
        <w:t xml:space="preserve"> Должно соответствовать тексту эмпирической части ВКР,</w:t>
      </w:r>
    </w:p>
    <w:p w:rsidR="00CD502F" w:rsidRDefault="00CD502F">
      <w:pPr>
        <w:rPr>
          <w:color w:val="000000"/>
          <w:sz w:val="16"/>
          <w:szCs w:val="16"/>
        </w:rPr>
      </w:pPr>
      <w:r>
        <w:rPr>
          <w:color w:val="000000"/>
          <w:sz w:val="16"/>
          <w:szCs w:val="16"/>
          <w:vertAlign w:val="superscript"/>
        </w:rPr>
        <w:t>3</w:t>
      </w:r>
      <w:r>
        <w:rPr>
          <w:color w:val="000000"/>
          <w:sz w:val="16"/>
          <w:szCs w:val="16"/>
        </w:rPr>
        <w:t xml:space="preserve"> Должно соответствовать тексту раздела «Выводы» ВКР,</w:t>
      </w:r>
    </w:p>
    <w:p w:rsidR="00CD502F" w:rsidRDefault="00CD502F">
      <w:pPr>
        <w:rPr>
          <w:color w:val="000000"/>
        </w:rPr>
      </w:pPr>
      <w:r>
        <w:rPr>
          <w:color w:val="000000"/>
          <w:sz w:val="16"/>
          <w:szCs w:val="16"/>
          <w:vertAlign w:val="superscript"/>
        </w:rPr>
        <w:t>4</w:t>
      </w:r>
      <w:r>
        <w:rPr>
          <w:color w:val="000000"/>
          <w:sz w:val="16"/>
          <w:szCs w:val="16"/>
        </w:rPr>
        <w:t xml:space="preserve"> Должно соответствовать тексту раздела «Заключение» ВКР</w:t>
      </w:r>
    </w:p>
    <w:sectPr w:rsidR="00CD502F" w:rsidSect="00CD502F">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2F" w:rsidRDefault="00CD502F">
      <w:r>
        <w:separator/>
      </w:r>
    </w:p>
  </w:endnote>
  <w:endnote w:type="continuationSeparator" w:id="0">
    <w:p w:rsidR="00CD502F" w:rsidRDefault="00CD5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2F" w:rsidRDefault="00CD502F">
    <w:pPr>
      <w:pStyle w:val="Footer"/>
      <w:jc w:val="center"/>
    </w:pPr>
    <w:fldSimple w:instr=" PAGE   \* MERGEFORMAT ">
      <w:r>
        <w:rPr>
          <w:noProof/>
        </w:rPr>
        <w:t>1</w:t>
      </w:r>
    </w:fldSimple>
  </w:p>
  <w:p w:rsidR="00CD502F" w:rsidRDefault="00CD502F">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2F" w:rsidRDefault="00CD502F">
      <w:r>
        <w:separator/>
      </w:r>
    </w:p>
  </w:footnote>
  <w:footnote w:type="continuationSeparator" w:id="0">
    <w:p w:rsidR="00CD502F" w:rsidRDefault="00CD5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10C238"/>
    <w:lvl w:ilvl="0">
      <w:numFmt w:val="bullet"/>
      <w:lvlText w:val="*"/>
      <w:lvlJc w:val="left"/>
    </w:lvl>
  </w:abstractNum>
  <w:abstractNum w:abstractNumId="1">
    <w:nsid w:val="011D7315"/>
    <w:multiLevelType w:val="hybridMultilevel"/>
    <w:tmpl w:val="602257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1AF533A"/>
    <w:multiLevelType w:val="hybridMultilevel"/>
    <w:tmpl w:val="43A0AD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2372C60"/>
    <w:multiLevelType w:val="hybridMultilevel"/>
    <w:tmpl w:val="2DDEFDF2"/>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023856D1"/>
    <w:multiLevelType w:val="hybridMultilevel"/>
    <w:tmpl w:val="92C2863A"/>
    <w:lvl w:ilvl="0" w:tplc="04190001">
      <w:start w:val="1"/>
      <w:numFmt w:val="bullet"/>
      <w:lvlText w:val=""/>
      <w:lvlJc w:val="left"/>
      <w:pPr>
        <w:ind w:left="2487" w:hanging="360"/>
      </w:pPr>
      <w:rPr>
        <w:rFonts w:ascii="Symbol" w:hAnsi="Symbol" w:cs="Symbol" w:hint="default"/>
      </w:rPr>
    </w:lvl>
    <w:lvl w:ilvl="1" w:tplc="04190003">
      <w:start w:val="1"/>
      <w:numFmt w:val="bullet"/>
      <w:lvlText w:val="o"/>
      <w:lvlJc w:val="left"/>
      <w:pPr>
        <w:ind w:left="4908" w:hanging="360"/>
      </w:pPr>
      <w:rPr>
        <w:rFonts w:ascii="Courier New" w:hAnsi="Courier New" w:cs="Courier New" w:hint="default"/>
      </w:rPr>
    </w:lvl>
    <w:lvl w:ilvl="2" w:tplc="04190005">
      <w:start w:val="1"/>
      <w:numFmt w:val="bullet"/>
      <w:lvlText w:val=""/>
      <w:lvlJc w:val="left"/>
      <w:pPr>
        <w:ind w:left="5628" w:hanging="360"/>
      </w:pPr>
      <w:rPr>
        <w:rFonts w:ascii="Wingdings" w:hAnsi="Wingdings" w:cs="Wingdings" w:hint="default"/>
      </w:rPr>
    </w:lvl>
    <w:lvl w:ilvl="3" w:tplc="04190001">
      <w:start w:val="1"/>
      <w:numFmt w:val="bullet"/>
      <w:lvlText w:val=""/>
      <w:lvlJc w:val="left"/>
      <w:pPr>
        <w:ind w:left="6348" w:hanging="360"/>
      </w:pPr>
      <w:rPr>
        <w:rFonts w:ascii="Symbol" w:hAnsi="Symbol" w:cs="Symbol" w:hint="default"/>
      </w:rPr>
    </w:lvl>
    <w:lvl w:ilvl="4" w:tplc="04190003">
      <w:start w:val="1"/>
      <w:numFmt w:val="bullet"/>
      <w:lvlText w:val="o"/>
      <w:lvlJc w:val="left"/>
      <w:pPr>
        <w:ind w:left="7068" w:hanging="360"/>
      </w:pPr>
      <w:rPr>
        <w:rFonts w:ascii="Courier New" w:hAnsi="Courier New" w:cs="Courier New" w:hint="default"/>
      </w:rPr>
    </w:lvl>
    <w:lvl w:ilvl="5" w:tplc="04190005">
      <w:start w:val="1"/>
      <w:numFmt w:val="bullet"/>
      <w:lvlText w:val=""/>
      <w:lvlJc w:val="left"/>
      <w:pPr>
        <w:ind w:left="7788" w:hanging="360"/>
      </w:pPr>
      <w:rPr>
        <w:rFonts w:ascii="Wingdings" w:hAnsi="Wingdings" w:cs="Wingdings" w:hint="default"/>
      </w:rPr>
    </w:lvl>
    <w:lvl w:ilvl="6" w:tplc="04190001">
      <w:start w:val="1"/>
      <w:numFmt w:val="bullet"/>
      <w:lvlText w:val=""/>
      <w:lvlJc w:val="left"/>
      <w:pPr>
        <w:ind w:left="8508" w:hanging="360"/>
      </w:pPr>
      <w:rPr>
        <w:rFonts w:ascii="Symbol" w:hAnsi="Symbol" w:cs="Symbol" w:hint="default"/>
      </w:rPr>
    </w:lvl>
    <w:lvl w:ilvl="7" w:tplc="04190003">
      <w:start w:val="1"/>
      <w:numFmt w:val="bullet"/>
      <w:lvlText w:val="o"/>
      <w:lvlJc w:val="left"/>
      <w:pPr>
        <w:ind w:left="9228" w:hanging="360"/>
      </w:pPr>
      <w:rPr>
        <w:rFonts w:ascii="Courier New" w:hAnsi="Courier New" w:cs="Courier New" w:hint="default"/>
      </w:rPr>
    </w:lvl>
    <w:lvl w:ilvl="8" w:tplc="04190005">
      <w:start w:val="1"/>
      <w:numFmt w:val="bullet"/>
      <w:lvlText w:val=""/>
      <w:lvlJc w:val="left"/>
      <w:pPr>
        <w:ind w:left="9948" w:hanging="360"/>
      </w:pPr>
      <w:rPr>
        <w:rFonts w:ascii="Wingdings" w:hAnsi="Wingdings" w:cs="Wingdings" w:hint="default"/>
      </w:rPr>
    </w:lvl>
  </w:abstractNum>
  <w:abstractNum w:abstractNumId="5">
    <w:nsid w:val="02576EE4"/>
    <w:multiLevelType w:val="hybridMultilevel"/>
    <w:tmpl w:val="E2EC3B08"/>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030F17CA"/>
    <w:multiLevelType w:val="hybridMultilevel"/>
    <w:tmpl w:val="C7C09A42"/>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04166F16"/>
    <w:multiLevelType w:val="hybridMultilevel"/>
    <w:tmpl w:val="D4EAC60C"/>
    <w:lvl w:ilvl="0" w:tplc="4FFA96D6">
      <w:numFmt w:val="bullet"/>
      <w:lvlText w:val="-"/>
      <w:lvlJc w:val="left"/>
      <w:pPr>
        <w:ind w:left="2149" w:hanging="360"/>
      </w:pPr>
      <w:rPr>
        <w:rFonts w:ascii="Times New Roman"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8">
    <w:nsid w:val="04DA5D7A"/>
    <w:multiLevelType w:val="hybridMultilevel"/>
    <w:tmpl w:val="97A4E3A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
    <w:nsid w:val="054F59D2"/>
    <w:multiLevelType w:val="hybridMultilevel"/>
    <w:tmpl w:val="1CF672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05635145"/>
    <w:multiLevelType w:val="hybridMultilevel"/>
    <w:tmpl w:val="0A6AC5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092E47BA"/>
    <w:multiLevelType w:val="hybridMultilevel"/>
    <w:tmpl w:val="EA8A4B02"/>
    <w:lvl w:ilvl="0" w:tplc="0419000F">
      <w:start w:val="1"/>
      <w:numFmt w:val="decimal"/>
      <w:lvlText w:val="%1."/>
      <w:lvlJc w:val="left"/>
      <w:pPr>
        <w:ind w:left="1800" w:hanging="360"/>
      </w:pPr>
      <w:rPr>
        <w:rFonts w:ascii="Times New Roman" w:hAnsi="Times New Roman" w:cs="Times New Roman"/>
      </w:rPr>
    </w:lvl>
    <w:lvl w:ilvl="1" w:tplc="04190019">
      <w:start w:val="1"/>
      <w:numFmt w:val="lowerLetter"/>
      <w:lvlText w:val="%2."/>
      <w:lvlJc w:val="left"/>
      <w:pPr>
        <w:ind w:left="2520" w:hanging="360"/>
      </w:pPr>
      <w:rPr>
        <w:rFonts w:ascii="Times New Roman" w:hAnsi="Times New Roman" w:cs="Times New Roman"/>
      </w:rPr>
    </w:lvl>
    <w:lvl w:ilvl="2" w:tplc="0419001B">
      <w:start w:val="1"/>
      <w:numFmt w:val="lowerRoman"/>
      <w:lvlText w:val="%3."/>
      <w:lvlJc w:val="right"/>
      <w:pPr>
        <w:ind w:left="3240" w:hanging="180"/>
      </w:pPr>
      <w:rPr>
        <w:rFonts w:ascii="Times New Roman" w:hAnsi="Times New Roman" w:cs="Times New Roman"/>
      </w:rPr>
    </w:lvl>
    <w:lvl w:ilvl="3" w:tplc="0419000F">
      <w:start w:val="1"/>
      <w:numFmt w:val="decimal"/>
      <w:lvlText w:val="%4."/>
      <w:lvlJc w:val="left"/>
      <w:pPr>
        <w:ind w:left="3960" w:hanging="360"/>
      </w:pPr>
      <w:rPr>
        <w:rFonts w:ascii="Times New Roman" w:hAnsi="Times New Roman" w:cs="Times New Roman"/>
      </w:rPr>
    </w:lvl>
    <w:lvl w:ilvl="4" w:tplc="04190019">
      <w:start w:val="1"/>
      <w:numFmt w:val="lowerLetter"/>
      <w:lvlText w:val="%5."/>
      <w:lvlJc w:val="left"/>
      <w:pPr>
        <w:ind w:left="4680" w:hanging="360"/>
      </w:pPr>
      <w:rPr>
        <w:rFonts w:ascii="Times New Roman" w:hAnsi="Times New Roman" w:cs="Times New Roman"/>
      </w:rPr>
    </w:lvl>
    <w:lvl w:ilvl="5" w:tplc="0419001B">
      <w:start w:val="1"/>
      <w:numFmt w:val="lowerRoman"/>
      <w:lvlText w:val="%6."/>
      <w:lvlJc w:val="right"/>
      <w:pPr>
        <w:ind w:left="5400" w:hanging="180"/>
      </w:pPr>
      <w:rPr>
        <w:rFonts w:ascii="Times New Roman" w:hAnsi="Times New Roman" w:cs="Times New Roman"/>
      </w:rPr>
    </w:lvl>
    <w:lvl w:ilvl="6" w:tplc="0419000F">
      <w:start w:val="1"/>
      <w:numFmt w:val="decimal"/>
      <w:lvlText w:val="%7."/>
      <w:lvlJc w:val="left"/>
      <w:pPr>
        <w:ind w:left="6120" w:hanging="360"/>
      </w:pPr>
      <w:rPr>
        <w:rFonts w:ascii="Times New Roman" w:hAnsi="Times New Roman" w:cs="Times New Roman"/>
      </w:rPr>
    </w:lvl>
    <w:lvl w:ilvl="7" w:tplc="04190019">
      <w:start w:val="1"/>
      <w:numFmt w:val="lowerLetter"/>
      <w:lvlText w:val="%8."/>
      <w:lvlJc w:val="left"/>
      <w:pPr>
        <w:ind w:left="6840" w:hanging="360"/>
      </w:pPr>
      <w:rPr>
        <w:rFonts w:ascii="Times New Roman" w:hAnsi="Times New Roman" w:cs="Times New Roman"/>
      </w:rPr>
    </w:lvl>
    <w:lvl w:ilvl="8" w:tplc="0419001B">
      <w:start w:val="1"/>
      <w:numFmt w:val="lowerRoman"/>
      <w:lvlText w:val="%9."/>
      <w:lvlJc w:val="right"/>
      <w:pPr>
        <w:ind w:left="7560" w:hanging="180"/>
      </w:pPr>
      <w:rPr>
        <w:rFonts w:ascii="Times New Roman" w:hAnsi="Times New Roman" w:cs="Times New Roman"/>
      </w:rPr>
    </w:lvl>
  </w:abstractNum>
  <w:abstractNum w:abstractNumId="12">
    <w:nsid w:val="10122F24"/>
    <w:multiLevelType w:val="multilevel"/>
    <w:tmpl w:val="770EEBD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107763D8"/>
    <w:multiLevelType w:val="hybridMultilevel"/>
    <w:tmpl w:val="5DC26F3C"/>
    <w:lvl w:ilvl="0" w:tplc="117ADBDC">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360"/>
        </w:tabs>
        <w:ind w:left="360" w:hanging="360"/>
      </w:pPr>
      <w:rPr>
        <w:rFonts w:ascii="Times New Roman" w:hAnsi="Times New Roman" w:cs="Times New Roman"/>
      </w:rPr>
    </w:lvl>
    <w:lvl w:ilvl="2" w:tplc="0409001B">
      <w:start w:val="1"/>
      <w:numFmt w:val="lowerRoman"/>
      <w:lvlText w:val="%3."/>
      <w:lvlJc w:val="right"/>
      <w:pPr>
        <w:tabs>
          <w:tab w:val="num" w:pos="1080"/>
        </w:tabs>
        <w:ind w:left="1080" w:hanging="180"/>
      </w:pPr>
      <w:rPr>
        <w:rFonts w:ascii="Times New Roman" w:hAnsi="Times New Roman" w:cs="Times New Roman"/>
      </w:rPr>
    </w:lvl>
    <w:lvl w:ilvl="3" w:tplc="0409000F">
      <w:start w:val="1"/>
      <w:numFmt w:val="decimal"/>
      <w:lvlText w:val="%4."/>
      <w:lvlJc w:val="left"/>
      <w:pPr>
        <w:tabs>
          <w:tab w:val="num" w:pos="1800"/>
        </w:tabs>
        <w:ind w:left="1800" w:hanging="360"/>
      </w:pPr>
      <w:rPr>
        <w:rFonts w:ascii="Times New Roman" w:hAnsi="Times New Roman" w:cs="Times New Roman"/>
      </w:rPr>
    </w:lvl>
    <w:lvl w:ilvl="4" w:tplc="04090019">
      <w:start w:val="1"/>
      <w:numFmt w:val="lowerLetter"/>
      <w:lvlText w:val="%5."/>
      <w:lvlJc w:val="left"/>
      <w:pPr>
        <w:tabs>
          <w:tab w:val="num" w:pos="2520"/>
        </w:tabs>
        <w:ind w:left="2520" w:hanging="360"/>
      </w:pPr>
      <w:rPr>
        <w:rFonts w:ascii="Times New Roman" w:hAnsi="Times New Roman" w:cs="Times New Roman"/>
      </w:rPr>
    </w:lvl>
    <w:lvl w:ilvl="5" w:tplc="0409001B">
      <w:start w:val="1"/>
      <w:numFmt w:val="lowerRoman"/>
      <w:lvlText w:val="%6."/>
      <w:lvlJc w:val="right"/>
      <w:pPr>
        <w:tabs>
          <w:tab w:val="num" w:pos="3240"/>
        </w:tabs>
        <w:ind w:left="3240" w:hanging="180"/>
      </w:pPr>
      <w:rPr>
        <w:rFonts w:ascii="Times New Roman" w:hAnsi="Times New Roman" w:cs="Times New Roman"/>
      </w:rPr>
    </w:lvl>
    <w:lvl w:ilvl="6" w:tplc="0409000F">
      <w:start w:val="1"/>
      <w:numFmt w:val="decimal"/>
      <w:lvlText w:val="%7."/>
      <w:lvlJc w:val="left"/>
      <w:pPr>
        <w:tabs>
          <w:tab w:val="num" w:pos="3960"/>
        </w:tabs>
        <w:ind w:left="3960" w:hanging="360"/>
      </w:pPr>
      <w:rPr>
        <w:rFonts w:ascii="Times New Roman" w:hAnsi="Times New Roman" w:cs="Times New Roman"/>
      </w:rPr>
    </w:lvl>
    <w:lvl w:ilvl="7" w:tplc="04090019">
      <w:start w:val="1"/>
      <w:numFmt w:val="lowerLetter"/>
      <w:lvlText w:val="%8."/>
      <w:lvlJc w:val="left"/>
      <w:pPr>
        <w:tabs>
          <w:tab w:val="num" w:pos="4680"/>
        </w:tabs>
        <w:ind w:left="4680" w:hanging="360"/>
      </w:pPr>
      <w:rPr>
        <w:rFonts w:ascii="Times New Roman" w:hAnsi="Times New Roman" w:cs="Times New Roman"/>
      </w:rPr>
    </w:lvl>
    <w:lvl w:ilvl="8" w:tplc="0409001B">
      <w:start w:val="1"/>
      <w:numFmt w:val="lowerRoman"/>
      <w:lvlText w:val="%9."/>
      <w:lvlJc w:val="right"/>
      <w:pPr>
        <w:tabs>
          <w:tab w:val="num" w:pos="5400"/>
        </w:tabs>
        <w:ind w:left="5400" w:hanging="180"/>
      </w:pPr>
      <w:rPr>
        <w:rFonts w:ascii="Times New Roman" w:hAnsi="Times New Roman" w:cs="Times New Roman"/>
      </w:rPr>
    </w:lvl>
  </w:abstractNum>
  <w:abstractNum w:abstractNumId="14">
    <w:nsid w:val="131C4C9F"/>
    <w:multiLevelType w:val="hybridMultilevel"/>
    <w:tmpl w:val="8B28EF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3A3BDA"/>
    <w:multiLevelType w:val="hybridMultilevel"/>
    <w:tmpl w:val="A984B3CA"/>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1704238F"/>
    <w:multiLevelType w:val="hybridMultilevel"/>
    <w:tmpl w:val="95AC7CBC"/>
    <w:lvl w:ilvl="0" w:tplc="04190001">
      <w:start w:val="1"/>
      <w:numFmt w:val="bullet"/>
      <w:lvlText w:val=""/>
      <w:lvlJc w:val="left"/>
      <w:pPr>
        <w:ind w:left="1546" w:hanging="360"/>
      </w:pPr>
      <w:rPr>
        <w:rFonts w:ascii="Symbol" w:hAnsi="Symbol" w:cs="Symbol" w:hint="default"/>
      </w:rPr>
    </w:lvl>
    <w:lvl w:ilvl="1" w:tplc="04190003">
      <w:start w:val="1"/>
      <w:numFmt w:val="bullet"/>
      <w:lvlText w:val="o"/>
      <w:lvlJc w:val="left"/>
      <w:pPr>
        <w:ind w:left="2266" w:hanging="360"/>
      </w:pPr>
      <w:rPr>
        <w:rFonts w:ascii="Courier New" w:hAnsi="Courier New" w:cs="Courier New" w:hint="default"/>
      </w:rPr>
    </w:lvl>
    <w:lvl w:ilvl="2" w:tplc="04190005">
      <w:start w:val="1"/>
      <w:numFmt w:val="bullet"/>
      <w:lvlText w:val=""/>
      <w:lvlJc w:val="left"/>
      <w:pPr>
        <w:ind w:left="2986" w:hanging="360"/>
      </w:pPr>
      <w:rPr>
        <w:rFonts w:ascii="Wingdings" w:hAnsi="Wingdings" w:cs="Wingdings" w:hint="default"/>
      </w:rPr>
    </w:lvl>
    <w:lvl w:ilvl="3" w:tplc="04190001">
      <w:start w:val="1"/>
      <w:numFmt w:val="bullet"/>
      <w:lvlText w:val=""/>
      <w:lvlJc w:val="left"/>
      <w:pPr>
        <w:ind w:left="3706" w:hanging="360"/>
      </w:pPr>
      <w:rPr>
        <w:rFonts w:ascii="Symbol" w:hAnsi="Symbol" w:cs="Symbol" w:hint="default"/>
      </w:rPr>
    </w:lvl>
    <w:lvl w:ilvl="4" w:tplc="04190003">
      <w:start w:val="1"/>
      <w:numFmt w:val="bullet"/>
      <w:lvlText w:val="o"/>
      <w:lvlJc w:val="left"/>
      <w:pPr>
        <w:ind w:left="4426" w:hanging="360"/>
      </w:pPr>
      <w:rPr>
        <w:rFonts w:ascii="Courier New" w:hAnsi="Courier New" w:cs="Courier New" w:hint="default"/>
      </w:rPr>
    </w:lvl>
    <w:lvl w:ilvl="5" w:tplc="04190005">
      <w:start w:val="1"/>
      <w:numFmt w:val="bullet"/>
      <w:lvlText w:val=""/>
      <w:lvlJc w:val="left"/>
      <w:pPr>
        <w:ind w:left="5146" w:hanging="360"/>
      </w:pPr>
      <w:rPr>
        <w:rFonts w:ascii="Wingdings" w:hAnsi="Wingdings" w:cs="Wingdings" w:hint="default"/>
      </w:rPr>
    </w:lvl>
    <w:lvl w:ilvl="6" w:tplc="04190001">
      <w:start w:val="1"/>
      <w:numFmt w:val="bullet"/>
      <w:lvlText w:val=""/>
      <w:lvlJc w:val="left"/>
      <w:pPr>
        <w:ind w:left="5866" w:hanging="360"/>
      </w:pPr>
      <w:rPr>
        <w:rFonts w:ascii="Symbol" w:hAnsi="Symbol" w:cs="Symbol" w:hint="default"/>
      </w:rPr>
    </w:lvl>
    <w:lvl w:ilvl="7" w:tplc="04190003">
      <w:start w:val="1"/>
      <w:numFmt w:val="bullet"/>
      <w:lvlText w:val="o"/>
      <w:lvlJc w:val="left"/>
      <w:pPr>
        <w:ind w:left="6586" w:hanging="360"/>
      </w:pPr>
      <w:rPr>
        <w:rFonts w:ascii="Courier New" w:hAnsi="Courier New" w:cs="Courier New" w:hint="default"/>
      </w:rPr>
    </w:lvl>
    <w:lvl w:ilvl="8" w:tplc="04190005">
      <w:start w:val="1"/>
      <w:numFmt w:val="bullet"/>
      <w:lvlText w:val=""/>
      <w:lvlJc w:val="left"/>
      <w:pPr>
        <w:ind w:left="7306" w:hanging="360"/>
      </w:pPr>
      <w:rPr>
        <w:rFonts w:ascii="Wingdings" w:hAnsi="Wingdings" w:cs="Wingdings" w:hint="default"/>
      </w:rPr>
    </w:lvl>
  </w:abstractNum>
  <w:abstractNum w:abstractNumId="17">
    <w:nsid w:val="191B54D4"/>
    <w:multiLevelType w:val="hybridMultilevel"/>
    <w:tmpl w:val="B502C6C8"/>
    <w:lvl w:ilvl="0" w:tplc="2F32191C">
      <w:start w:val="1"/>
      <w:numFmt w:val="decimal"/>
      <w:lvlText w:val="%1."/>
      <w:lvlJc w:val="left"/>
      <w:pPr>
        <w:ind w:left="1069" w:hanging="360"/>
      </w:pPr>
      <w:rPr>
        <w:rFonts w:ascii="Times New Roman" w:hAnsi="Times New Roman" w:cs="Times New Roman" w:hint="default"/>
        <w:color w:val="000000"/>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8">
    <w:nsid w:val="195B5F73"/>
    <w:multiLevelType w:val="hybridMultilevel"/>
    <w:tmpl w:val="F760E748"/>
    <w:lvl w:ilvl="0" w:tplc="0419000F">
      <w:start w:val="1"/>
      <w:numFmt w:val="decimal"/>
      <w:lvlText w:val="%1."/>
      <w:lvlJc w:val="left"/>
      <w:pPr>
        <w:ind w:left="1440" w:hanging="360"/>
      </w:pPr>
      <w:rPr>
        <w:rFonts w:ascii="Times New Roman" w:hAnsi="Times New Roman" w:cs="Times New Roman"/>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19">
    <w:nsid w:val="1A277FB1"/>
    <w:multiLevelType w:val="hybridMultilevel"/>
    <w:tmpl w:val="1856FC6A"/>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0">
    <w:nsid w:val="1C714753"/>
    <w:multiLevelType w:val="hybridMultilevel"/>
    <w:tmpl w:val="20C47520"/>
    <w:lvl w:ilvl="0" w:tplc="04190011">
      <w:start w:val="1"/>
      <w:numFmt w:val="decimal"/>
      <w:lvlText w:val="%1)"/>
      <w:lvlJc w:val="left"/>
      <w:pPr>
        <w:ind w:left="1789" w:hanging="360"/>
      </w:pPr>
      <w:rPr>
        <w:rFonts w:ascii="Times New Roman" w:hAnsi="Times New Roman" w:cs="Times New Roman"/>
      </w:rPr>
    </w:lvl>
    <w:lvl w:ilvl="1" w:tplc="04190019">
      <w:start w:val="1"/>
      <w:numFmt w:val="lowerLetter"/>
      <w:lvlText w:val="%2."/>
      <w:lvlJc w:val="left"/>
      <w:pPr>
        <w:ind w:left="2509" w:hanging="360"/>
      </w:pPr>
      <w:rPr>
        <w:rFonts w:ascii="Times New Roman" w:hAnsi="Times New Roman" w:cs="Times New Roman"/>
      </w:rPr>
    </w:lvl>
    <w:lvl w:ilvl="2" w:tplc="0419001B">
      <w:start w:val="1"/>
      <w:numFmt w:val="lowerRoman"/>
      <w:lvlText w:val="%3."/>
      <w:lvlJc w:val="right"/>
      <w:pPr>
        <w:ind w:left="3229" w:hanging="180"/>
      </w:pPr>
      <w:rPr>
        <w:rFonts w:ascii="Times New Roman" w:hAnsi="Times New Roman" w:cs="Times New Roman"/>
      </w:rPr>
    </w:lvl>
    <w:lvl w:ilvl="3" w:tplc="0419000F">
      <w:start w:val="1"/>
      <w:numFmt w:val="decimal"/>
      <w:lvlText w:val="%4."/>
      <w:lvlJc w:val="left"/>
      <w:pPr>
        <w:ind w:left="3949" w:hanging="360"/>
      </w:pPr>
      <w:rPr>
        <w:rFonts w:ascii="Times New Roman" w:hAnsi="Times New Roman" w:cs="Times New Roman"/>
      </w:rPr>
    </w:lvl>
    <w:lvl w:ilvl="4" w:tplc="04190019">
      <w:start w:val="1"/>
      <w:numFmt w:val="lowerLetter"/>
      <w:lvlText w:val="%5."/>
      <w:lvlJc w:val="left"/>
      <w:pPr>
        <w:ind w:left="4669" w:hanging="360"/>
      </w:pPr>
      <w:rPr>
        <w:rFonts w:ascii="Times New Roman" w:hAnsi="Times New Roman" w:cs="Times New Roman"/>
      </w:rPr>
    </w:lvl>
    <w:lvl w:ilvl="5" w:tplc="0419001B">
      <w:start w:val="1"/>
      <w:numFmt w:val="lowerRoman"/>
      <w:lvlText w:val="%6."/>
      <w:lvlJc w:val="right"/>
      <w:pPr>
        <w:ind w:left="5389" w:hanging="180"/>
      </w:pPr>
      <w:rPr>
        <w:rFonts w:ascii="Times New Roman" w:hAnsi="Times New Roman" w:cs="Times New Roman"/>
      </w:rPr>
    </w:lvl>
    <w:lvl w:ilvl="6" w:tplc="0419000F">
      <w:start w:val="1"/>
      <w:numFmt w:val="decimal"/>
      <w:lvlText w:val="%7."/>
      <w:lvlJc w:val="left"/>
      <w:pPr>
        <w:ind w:left="6109" w:hanging="360"/>
      </w:pPr>
      <w:rPr>
        <w:rFonts w:ascii="Times New Roman" w:hAnsi="Times New Roman" w:cs="Times New Roman"/>
      </w:rPr>
    </w:lvl>
    <w:lvl w:ilvl="7" w:tplc="04190019">
      <w:start w:val="1"/>
      <w:numFmt w:val="lowerLetter"/>
      <w:lvlText w:val="%8."/>
      <w:lvlJc w:val="left"/>
      <w:pPr>
        <w:ind w:left="6829" w:hanging="360"/>
      </w:pPr>
      <w:rPr>
        <w:rFonts w:ascii="Times New Roman" w:hAnsi="Times New Roman" w:cs="Times New Roman"/>
      </w:rPr>
    </w:lvl>
    <w:lvl w:ilvl="8" w:tplc="0419001B">
      <w:start w:val="1"/>
      <w:numFmt w:val="lowerRoman"/>
      <w:lvlText w:val="%9."/>
      <w:lvlJc w:val="right"/>
      <w:pPr>
        <w:ind w:left="7549" w:hanging="180"/>
      </w:pPr>
      <w:rPr>
        <w:rFonts w:ascii="Times New Roman" w:hAnsi="Times New Roman" w:cs="Times New Roman"/>
      </w:rPr>
    </w:lvl>
  </w:abstractNum>
  <w:abstractNum w:abstractNumId="21">
    <w:nsid w:val="1C8F5177"/>
    <w:multiLevelType w:val="hybridMultilevel"/>
    <w:tmpl w:val="F0AC91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1CA47B52"/>
    <w:multiLevelType w:val="hybridMultilevel"/>
    <w:tmpl w:val="8598A62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1D1D1DB3"/>
    <w:multiLevelType w:val="hybridMultilevel"/>
    <w:tmpl w:val="319A43C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nsid w:val="1D5D2D88"/>
    <w:multiLevelType w:val="hybridMultilevel"/>
    <w:tmpl w:val="723AA2FC"/>
    <w:lvl w:ilvl="0" w:tplc="8EEEB384">
      <w:start w:val="1"/>
      <w:numFmt w:val="decimal"/>
      <w:lvlText w:val="%1."/>
      <w:lvlJc w:val="left"/>
      <w:pPr>
        <w:ind w:left="1789" w:hanging="360"/>
      </w:pPr>
      <w:rPr>
        <w:rFonts w:ascii="Times New Roman" w:hAnsi="Times New Roman" w:cs="Times New Roman" w:hint="default"/>
        <w:color w:val="000000"/>
      </w:rPr>
    </w:lvl>
    <w:lvl w:ilvl="1" w:tplc="04190019">
      <w:start w:val="1"/>
      <w:numFmt w:val="lowerLetter"/>
      <w:lvlText w:val="%2."/>
      <w:lvlJc w:val="left"/>
      <w:pPr>
        <w:ind w:left="2509" w:hanging="360"/>
      </w:pPr>
      <w:rPr>
        <w:rFonts w:ascii="Times New Roman" w:hAnsi="Times New Roman" w:cs="Times New Roman"/>
      </w:rPr>
    </w:lvl>
    <w:lvl w:ilvl="2" w:tplc="0419001B">
      <w:start w:val="1"/>
      <w:numFmt w:val="lowerRoman"/>
      <w:lvlText w:val="%3."/>
      <w:lvlJc w:val="right"/>
      <w:pPr>
        <w:ind w:left="3229" w:hanging="180"/>
      </w:pPr>
      <w:rPr>
        <w:rFonts w:ascii="Times New Roman" w:hAnsi="Times New Roman" w:cs="Times New Roman"/>
      </w:rPr>
    </w:lvl>
    <w:lvl w:ilvl="3" w:tplc="0419000F">
      <w:start w:val="1"/>
      <w:numFmt w:val="decimal"/>
      <w:lvlText w:val="%4."/>
      <w:lvlJc w:val="left"/>
      <w:pPr>
        <w:ind w:left="3949" w:hanging="360"/>
      </w:pPr>
      <w:rPr>
        <w:rFonts w:ascii="Times New Roman" w:hAnsi="Times New Roman" w:cs="Times New Roman"/>
      </w:rPr>
    </w:lvl>
    <w:lvl w:ilvl="4" w:tplc="04190019">
      <w:start w:val="1"/>
      <w:numFmt w:val="lowerLetter"/>
      <w:lvlText w:val="%5."/>
      <w:lvlJc w:val="left"/>
      <w:pPr>
        <w:ind w:left="4669" w:hanging="360"/>
      </w:pPr>
      <w:rPr>
        <w:rFonts w:ascii="Times New Roman" w:hAnsi="Times New Roman" w:cs="Times New Roman"/>
      </w:rPr>
    </w:lvl>
    <w:lvl w:ilvl="5" w:tplc="0419001B">
      <w:start w:val="1"/>
      <w:numFmt w:val="lowerRoman"/>
      <w:lvlText w:val="%6."/>
      <w:lvlJc w:val="right"/>
      <w:pPr>
        <w:ind w:left="5389" w:hanging="180"/>
      </w:pPr>
      <w:rPr>
        <w:rFonts w:ascii="Times New Roman" w:hAnsi="Times New Roman" w:cs="Times New Roman"/>
      </w:rPr>
    </w:lvl>
    <w:lvl w:ilvl="6" w:tplc="0419000F">
      <w:start w:val="1"/>
      <w:numFmt w:val="decimal"/>
      <w:lvlText w:val="%7."/>
      <w:lvlJc w:val="left"/>
      <w:pPr>
        <w:ind w:left="6109" w:hanging="360"/>
      </w:pPr>
      <w:rPr>
        <w:rFonts w:ascii="Times New Roman" w:hAnsi="Times New Roman" w:cs="Times New Roman"/>
      </w:rPr>
    </w:lvl>
    <w:lvl w:ilvl="7" w:tplc="04190019">
      <w:start w:val="1"/>
      <w:numFmt w:val="lowerLetter"/>
      <w:lvlText w:val="%8."/>
      <w:lvlJc w:val="left"/>
      <w:pPr>
        <w:ind w:left="6829" w:hanging="360"/>
      </w:pPr>
      <w:rPr>
        <w:rFonts w:ascii="Times New Roman" w:hAnsi="Times New Roman" w:cs="Times New Roman"/>
      </w:rPr>
    </w:lvl>
    <w:lvl w:ilvl="8" w:tplc="0419001B">
      <w:start w:val="1"/>
      <w:numFmt w:val="lowerRoman"/>
      <w:lvlText w:val="%9."/>
      <w:lvlJc w:val="right"/>
      <w:pPr>
        <w:ind w:left="7549" w:hanging="180"/>
      </w:pPr>
      <w:rPr>
        <w:rFonts w:ascii="Times New Roman" w:hAnsi="Times New Roman" w:cs="Times New Roman"/>
      </w:rPr>
    </w:lvl>
  </w:abstractNum>
  <w:abstractNum w:abstractNumId="25">
    <w:nsid w:val="1EEE3C75"/>
    <w:multiLevelType w:val="multilevel"/>
    <w:tmpl w:val="48E27E9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nsid w:val="1FC740CE"/>
    <w:multiLevelType w:val="hybridMultilevel"/>
    <w:tmpl w:val="C952E26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7">
    <w:nsid w:val="20077734"/>
    <w:multiLevelType w:val="multilevel"/>
    <w:tmpl w:val="95E05536"/>
    <w:lvl w:ilvl="0">
      <w:start w:val="1"/>
      <w:numFmt w:val="decimal"/>
      <w:lvlText w:val="%1"/>
      <w:lvlJc w:val="left"/>
      <w:pPr>
        <w:tabs>
          <w:tab w:val="num" w:pos="540"/>
        </w:tabs>
        <w:ind w:left="540" w:hanging="540"/>
      </w:pPr>
      <w:rPr>
        <w:rFonts w:ascii="Times New Roman" w:hAnsi="Times New Roman" w:cs="Times New Roman" w:hint="default"/>
        <w:b/>
        <w:bCs/>
      </w:rPr>
    </w:lvl>
    <w:lvl w:ilvl="1">
      <w:start w:val="1"/>
      <w:numFmt w:val="decimal"/>
      <w:lvlText w:val="%1.%2"/>
      <w:lvlJc w:val="left"/>
      <w:pPr>
        <w:tabs>
          <w:tab w:val="num" w:pos="900"/>
        </w:tabs>
        <w:ind w:left="900" w:hanging="540"/>
      </w:pPr>
      <w:rPr>
        <w:rFonts w:ascii="Times New Roman" w:hAnsi="Times New Roman" w:cs="Times New Roman" w:hint="default"/>
        <w:b/>
        <w:bCs/>
      </w:rPr>
    </w:lvl>
    <w:lvl w:ilvl="2">
      <w:start w:val="1"/>
      <w:numFmt w:val="decimal"/>
      <w:lvlText w:val="%1.%2.%3"/>
      <w:lvlJc w:val="left"/>
      <w:pPr>
        <w:tabs>
          <w:tab w:val="num" w:pos="1440"/>
        </w:tabs>
        <w:ind w:left="1440" w:hanging="720"/>
      </w:pPr>
      <w:rPr>
        <w:rFonts w:ascii="Times New Roman" w:hAnsi="Times New Roman" w:cs="Times New Roman" w:hint="default"/>
        <w:b/>
        <w:bCs/>
      </w:rPr>
    </w:lvl>
    <w:lvl w:ilvl="3">
      <w:start w:val="1"/>
      <w:numFmt w:val="decimal"/>
      <w:lvlText w:val="%1.%2.%3.%4"/>
      <w:lvlJc w:val="left"/>
      <w:pPr>
        <w:tabs>
          <w:tab w:val="num" w:pos="1800"/>
        </w:tabs>
        <w:ind w:left="1800" w:hanging="720"/>
      </w:pPr>
      <w:rPr>
        <w:rFonts w:ascii="Times New Roman" w:hAnsi="Times New Roman" w:cs="Times New Roman" w:hint="default"/>
        <w:b/>
        <w:bCs/>
      </w:rPr>
    </w:lvl>
    <w:lvl w:ilvl="4">
      <w:start w:val="1"/>
      <w:numFmt w:val="decimal"/>
      <w:lvlText w:val="%1.%2.%3.%4.%5"/>
      <w:lvlJc w:val="left"/>
      <w:pPr>
        <w:tabs>
          <w:tab w:val="num" w:pos="2520"/>
        </w:tabs>
        <w:ind w:left="2520" w:hanging="1080"/>
      </w:pPr>
      <w:rPr>
        <w:rFonts w:ascii="Times New Roman" w:hAnsi="Times New Roman" w:cs="Times New Roman" w:hint="default"/>
        <w:b/>
        <w:bCs/>
      </w:rPr>
    </w:lvl>
    <w:lvl w:ilvl="5">
      <w:start w:val="1"/>
      <w:numFmt w:val="decimal"/>
      <w:lvlText w:val="%1.%2.%3.%4.%5.%6"/>
      <w:lvlJc w:val="left"/>
      <w:pPr>
        <w:tabs>
          <w:tab w:val="num" w:pos="2880"/>
        </w:tabs>
        <w:ind w:left="2880" w:hanging="1080"/>
      </w:pPr>
      <w:rPr>
        <w:rFonts w:ascii="Times New Roman" w:hAnsi="Times New Roman" w:cs="Times New Roman" w:hint="default"/>
        <w:b/>
        <w:bCs/>
      </w:rPr>
    </w:lvl>
    <w:lvl w:ilvl="6">
      <w:start w:val="1"/>
      <w:numFmt w:val="decimal"/>
      <w:lvlText w:val="%1.%2.%3.%4.%5.%6.%7"/>
      <w:lvlJc w:val="left"/>
      <w:pPr>
        <w:tabs>
          <w:tab w:val="num" w:pos="3600"/>
        </w:tabs>
        <w:ind w:left="3600" w:hanging="1440"/>
      </w:pPr>
      <w:rPr>
        <w:rFonts w:ascii="Times New Roman" w:hAnsi="Times New Roman" w:cs="Times New Roman" w:hint="default"/>
        <w:b/>
        <w:bCs/>
      </w:rPr>
    </w:lvl>
    <w:lvl w:ilvl="7">
      <w:start w:val="1"/>
      <w:numFmt w:val="decimal"/>
      <w:lvlText w:val="%1.%2.%3.%4.%5.%6.%7.%8"/>
      <w:lvlJc w:val="left"/>
      <w:pPr>
        <w:tabs>
          <w:tab w:val="num" w:pos="3960"/>
        </w:tabs>
        <w:ind w:left="3960" w:hanging="1440"/>
      </w:pPr>
      <w:rPr>
        <w:rFonts w:ascii="Times New Roman" w:hAnsi="Times New Roman" w:cs="Times New Roman" w:hint="default"/>
        <w:b/>
        <w:bCs/>
      </w:rPr>
    </w:lvl>
    <w:lvl w:ilvl="8">
      <w:start w:val="1"/>
      <w:numFmt w:val="decimal"/>
      <w:lvlText w:val="%1.%2.%3.%4.%5.%6.%7.%8.%9"/>
      <w:lvlJc w:val="left"/>
      <w:pPr>
        <w:tabs>
          <w:tab w:val="num" w:pos="4680"/>
        </w:tabs>
        <w:ind w:left="4680" w:hanging="1800"/>
      </w:pPr>
      <w:rPr>
        <w:rFonts w:ascii="Times New Roman" w:hAnsi="Times New Roman" w:cs="Times New Roman" w:hint="default"/>
        <w:b/>
        <w:bCs/>
      </w:rPr>
    </w:lvl>
  </w:abstractNum>
  <w:abstractNum w:abstractNumId="28">
    <w:nsid w:val="2367699F"/>
    <w:multiLevelType w:val="hybridMultilevel"/>
    <w:tmpl w:val="18AA91FC"/>
    <w:lvl w:ilvl="0" w:tplc="AFA248FA">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29">
    <w:nsid w:val="25EE4517"/>
    <w:multiLevelType w:val="hybridMultilevel"/>
    <w:tmpl w:val="2A50B518"/>
    <w:lvl w:ilvl="0" w:tplc="02FA777A">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30">
    <w:nsid w:val="25F27BDB"/>
    <w:multiLevelType w:val="hybridMultilevel"/>
    <w:tmpl w:val="C88C572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1">
    <w:nsid w:val="25FE3356"/>
    <w:multiLevelType w:val="hybridMultilevel"/>
    <w:tmpl w:val="B7BC1CAC"/>
    <w:lvl w:ilvl="0" w:tplc="04190001">
      <w:start w:val="1"/>
      <w:numFmt w:val="bullet"/>
      <w:lvlText w:val=""/>
      <w:lvlJc w:val="left"/>
      <w:pPr>
        <w:tabs>
          <w:tab w:val="num" w:pos="720"/>
        </w:tabs>
        <w:ind w:left="720" w:hanging="360"/>
      </w:pPr>
      <w:rPr>
        <w:rFonts w:ascii="Symbol" w:hAnsi="Symbol" w:cs="Symbol" w:hint="default"/>
      </w:rPr>
    </w:lvl>
    <w:lvl w:ilvl="1" w:tplc="D3D0666C">
      <w:start w:val="1"/>
      <w:numFmt w:val="decimal"/>
      <w:lvlText w:val="%2."/>
      <w:lvlJc w:val="left"/>
      <w:pPr>
        <w:tabs>
          <w:tab w:val="num" w:pos="1440"/>
        </w:tabs>
        <w:ind w:left="1440" w:hanging="360"/>
      </w:pPr>
      <w:rPr>
        <w:rFonts w:ascii="Times New Roman" w:hAnsi="Times New Roman" w:cs="Times New Roman"/>
      </w:rPr>
    </w:lvl>
    <w:lvl w:ilvl="2" w:tplc="C6E8604A">
      <w:start w:val="1"/>
      <w:numFmt w:val="decimal"/>
      <w:lvlText w:val="%3."/>
      <w:lvlJc w:val="left"/>
      <w:pPr>
        <w:tabs>
          <w:tab w:val="num" w:pos="2160"/>
        </w:tabs>
        <w:ind w:left="2160" w:hanging="360"/>
      </w:pPr>
      <w:rPr>
        <w:rFonts w:ascii="Times New Roman" w:hAnsi="Times New Roman" w:cs="Times New Roman"/>
      </w:rPr>
    </w:lvl>
    <w:lvl w:ilvl="3" w:tplc="7EF4FB6A">
      <w:start w:val="1"/>
      <w:numFmt w:val="decimal"/>
      <w:lvlText w:val="%4."/>
      <w:lvlJc w:val="left"/>
      <w:pPr>
        <w:tabs>
          <w:tab w:val="num" w:pos="2880"/>
        </w:tabs>
        <w:ind w:left="2880" w:hanging="360"/>
      </w:pPr>
      <w:rPr>
        <w:rFonts w:ascii="Times New Roman" w:hAnsi="Times New Roman" w:cs="Times New Roman"/>
      </w:rPr>
    </w:lvl>
    <w:lvl w:ilvl="4" w:tplc="D5F0D80A">
      <w:start w:val="1"/>
      <w:numFmt w:val="decimal"/>
      <w:lvlText w:val="%5."/>
      <w:lvlJc w:val="left"/>
      <w:pPr>
        <w:tabs>
          <w:tab w:val="num" w:pos="3600"/>
        </w:tabs>
        <w:ind w:left="3600" w:hanging="360"/>
      </w:pPr>
      <w:rPr>
        <w:rFonts w:ascii="Times New Roman" w:hAnsi="Times New Roman" w:cs="Times New Roman"/>
      </w:rPr>
    </w:lvl>
    <w:lvl w:ilvl="5" w:tplc="98E063C0">
      <w:start w:val="1"/>
      <w:numFmt w:val="decimal"/>
      <w:lvlText w:val="%6."/>
      <w:lvlJc w:val="left"/>
      <w:pPr>
        <w:tabs>
          <w:tab w:val="num" w:pos="4320"/>
        </w:tabs>
        <w:ind w:left="4320" w:hanging="360"/>
      </w:pPr>
      <w:rPr>
        <w:rFonts w:ascii="Times New Roman" w:hAnsi="Times New Roman" w:cs="Times New Roman"/>
      </w:rPr>
    </w:lvl>
    <w:lvl w:ilvl="6" w:tplc="43FCA7EE">
      <w:start w:val="1"/>
      <w:numFmt w:val="decimal"/>
      <w:lvlText w:val="%7."/>
      <w:lvlJc w:val="left"/>
      <w:pPr>
        <w:tabs>
          <w:tab w:val="num" w:pos="5040"/>
        </w:tabs>
        <w:ind w:left="5040" w:hanging="360"/>
      </w:pPr>
      <w:rPr>
        <w:rFonts w:ascii="Times New Roman" w:hAnsi="Times New Roman" w:cs="Times New Roman"/>
      </w:rPr>
    </w:lvl>
    <w:lvl w:ilvl="7" w:tplc="F048B89C">
      <w:start w:val="1"/>
      <w:numFmt w:val="decimal"/>
      <w:lvlText w:val="%8."/>
      <w:lvlJc w:val="left"/>
      <w:pPr>
        <w:tabs>
          <w:tab w:val="num" w:pos="5760"/>
        </w:tabs>
        <w:ind w:left="5760" w:hanging="360"/>
      </w:pPr>
      <w:rPr>
        <w:rFonts w:ascii="Times New Roman" w:hAnsi="Times New Roman" w:cs="Times New Roman"/>
      </w:rPr>
    </w:lvl>
    <w:lvl w:ilvl="8" w:tplc="B2F61FE4">
      <w:start w:val="1"/>
      <w:numFmt w:val="decimal"/>
      <w:lvlText w:val="%9."/>
      <w:lvlJc w:val="left"/>
      <w:pPr>
        <w:tabs>
          <w:tab w:val="num" w:pos="6480"/>
        </w:tabs>
        <w:ind w:left="6480" w:hanging="360"/>
      </w:pPr>
      <w:rPr>
        <w:rFonts w:ascii="Times New Roman" w:hAnsi="Times New Roman" w:cs="Times New Roman"/>
      </w:rPr>
    </w:lvl>
  </w:abstractNum>
  <w:abstractNum w:abstractNumId="32">
    <w:nsid w:val="26640C5F"/>
    <w:multiLevelType w:val="hybridMultilevel"/>
    <w:tmpl w:val="806E5AFA"/>
    <w:lvl w:ilvl="0" w:tplc="4FFA96D6">
      <w:numFmt w:val="bullet"/>
      <w:lvlText w:val="-"/>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3">
    <w:nsid w:val="29C06EA9"/>
    <w:multiLevelType w:val="hybridMultilevel"/>
    <w:tmpl w:val="1D8247A0"/>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4">
    <w:nsid w:val="2D0A181B"/>
    <w:multiLevelType w:val="hybridMultilevel"/>
    <w:tmpl w:val="F6A849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2DCB0AEB"/>
    <w:multiLevelType w:val="hybridMultilevel"/>
    <w:tmpl w:val="FED4A922"/>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6">
    <w:nsid w:val="2F132D4E"/>
    <w:multiLevelType w:val="hybridMultilevel"/>
    <w:tmpl w:val="A98ABB76"/>
    <w:lvl w:ilvl="0" w:tplc="0419000F">
      <w:start w:val="1"/>
      <w:numFmt w:val="decimal"/>
      <w:lvlText w:val="%1."/>
      <w:lvlJc w:val="left"/>
      <w:pPr>
        <w:ind w:left="1571" w:hanging="360"/>
      </w:pPr>
      <w:rPr>
        <w:rFonts w:ascii="Times New Roman" w:hAnsi="Times New Roman" w:cs="Times New Roman"/>
      </w:rPr>
    </w:lvl>
    <w:lvl w:ilvl="1" w:tplc="04190019">
      <w:start w:val="1"/>
      <w:numFmt w:val="lowerLetter"/>
      <w:lvlText w:val="%2."/>
      <w:lvlJc w:val="left"/>
      <w:pPr>
        <w:ind w:left="2291" w:hanging="360"/>
      </w:pPr>
      <w:rPr>
        <w:rFonts w:ascii="Times New Roman" w:hAnsi="Times New Roman" w:cs="Times New Roman"/>
      </w:rPr>
    </w:lvl>
    <w:lvl w:ilvl="2" w:tplc="0419001B">
      <w:start w:val="1"/>
      <w:numFmt w:val="lowerRoman"/>
      <w:lvlText w:val="%3."/>
      <w:lvlJc w:val="right"/>
      <w:pPr>
        <w:ind w:left="3011" w:hanging="180"/>
      </w:pPr>
      <w:rPr>
        <w:rFonts w:ascii="Times New Roman" w:hAnsi="Times New Roman" w:cs="Times New Roman"/>
      </w:rPr>
    </w:lvl>
    <w:lvl w:ilvl="3" w:tplc="0419000F">
      <w:start w:val="1"/>
      <w:numFmt w:val="decimal"/>
      <w:lvlText w:val="%4."/>
      <w:lvlJc w:val="left"/>
      <w:pPr>
        <w:ind w:left="3731" w:hanging="360"/>
      </w:pPr>
      <w:rPr>
        <w:rFonts w:ascii="Times New Roman" w:hAnsi="Times New Roman" w:cs="Times New Roman"/>
      </w:rPr>
    </w:lvl>
    <w:lvl w:ilvl="4" w:tplc="04190019">
      <w:start w:val="1"/>
      <w:numFmt w:val="lowerLetter"/>
      <w:lvlText w:val="%5."/>
      <w:lvlJc w:val="left"/>
      <w:pPr>
        <w:ind w:left="4451" w:hanging="360"/>
      </w:pPr>
      <w:rPr>
        <w:rFonts w:ascii="Times New Roman" w:hAnsi="Times New Roman" w:cs="Times New Roman"/>
      </w:rPr>
    </w:lvl>
    <w:lvl w:ilvl="5" w:tplc="0419001B">
      <w:start w:val="1"/>
      <w:numFmt w:val="lowerRoman"/>
      <w:lvlText w:val="%6."/>
      <w:lvlJc w:val="right"/>
      <w:pPr>
        <w:ind w:left="5171" w:hanging="180"/>
      </w:pPr>
      <w:rPr>
        <w:rFonts w:ascii="Times New Roman" w:hAnsi="Times New Roman" w:cs="Times New Roman"/>
      </w:rPr>
    </w:lvl>
    <w:lvl w:ilvl="6" w:tplc="0419000F">
      <w:start w:val="1"/>
      <w:numFmt w:val="decimal"/>
      <w:lvlText w:val="%7."/>
      <w:lvlJc w:val="left"/>
      <w:pPr>
        <w:ind w:left="5891" w:hanging="360"/>
      </w:pPr>
      <w:rPr>
        <w:rFonts w:ascii="Times New Roman" w:hAnsi="Times New Roman" w:cs="Times New Roman"/>
      </w:rPr>
    </w:lvl>
    <w:lvl w:ilvl="7" w:tplc="04190019">
      <w:start w:val="1"/>
      <w:numFmt w:val="lowerLetter"/>
      <w:lvlText w:val="%8."/>
      <w:lvlJc w:val="left"/>
      <w:pPr>
        <w:ind w:left="6611" w:hanging="360"/>
      </w:pPr>
      <w:rPr>
        <w:rFonts w:ascii="Times New Roman" w:hAnsi="Times New Roman" w:cs="Times New Roman"/>
      </w:rPr>
    </w:lvl>
    <w:lvl w:ilvl="8" w:tplc="0419001B">
      <w:start w:val="1"/>
      <w:numFmt w:val="lowerRoman"/>
      <w:lvlText w:val="%9."/>
      <w:lvlJc w:val="right"/>
      <w:pPr>
        <w:ind w:left="7331" w:hanging="180"/>
      </w:pPr>
      <w:rPr>
        <w:rFonts w:ascii="Times New Roman" w:hAnsi="Times New Roman" w:cs="Times New Roman"/>
      </w:rPr>
    </w:lvl>
  </w:abstractNum>
  <w:abstractNum w:abstractNumId="37">
    <w:nsid w:val="305B414E"/>
    <w:multiLevelType w:val="hybridMultilevel"/>
    <w:tmpl w:val="42FAC3E6"/>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8">
    <w:nsid w:val="316363F7"/>
    <w:multiLevelType w:val="hybridMultilevel"/>
    <w:tmpl w:val="930A8F14"/>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9">
    <w:nsid w:val="322A2421"/>
    <w:multiLevelType w:val="hybridMultilevel"/>
    <w:tmpl w:val="8FAE9AA0"/>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0">
    <w:nsid w:val="3285597D"/>
    <w:multiLevelType w:val="multilevel"/>
    <w:tmpl w:val="8E1C553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1">
    <w:nsid w:val="337B2C1A"/>
    <w:multiLevelType w:val="hybridMultilevel"/>
    <w:tmpl w:val="56B4BFA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38A004D3"/>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3">
    <w:nsid w:val="38E97504"/>
    <w:multiLevelType w:val="hybridMultilevel"/>
    <w:tmpl w:val="C7827F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3948305D"/>
    <w:multiLevelType w:val="hybridMultilevel"/>
    <w:tmpl w:val="3FAC2100"/>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5">
    <w:nsid w:val="399F3B38"/>
    <w:multiLevelType w:val="hybridMultilevel"/>
    <w:tmpl w:val="1E6A1948"/>
    <w:lvl w:ilvl="0" w:tplc="117ADBDC">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291"/>
        </w:tabs>
        <w:ind w:left="291" w:hanging="360"/>
      </w:pPr>
      <w:rPr>
        <w:rFonts w:ascii="Times New Roman" w:hAnsi="Times New Roman" w:cs="Times New Roman"/>
      </w:rPr>
    </w:lvl>
    <w:lvl w:ilvl="2" w:tplc="0409001B">
      <w:start w:val="1"/>
      <w:numFmt w:val="lowerRoman"/>
      <w:lvlText w:val="%3."/>
      <w:lvlJc w:val="right"/>
      <w:pPr>
        <w:tabs>
          <w:tab w:val="num" w:pos="1011"/>
        </w:tabs>
        <w:ind w:left="1011" w:hanging="180"/>
      </w:pPr>
      <w:rPr>
        <w:rFonts w:ascii="Times New Roman" w:hAnsi="Times New Roman" w:cs="Times New Roman"/>
      </w:rPr>
    </w:lvl>
    <w:lvl w:ilvl="3" w:tplc="0409000F">
      <w:start w:val="1"/>
      <w:numFmt w:val="decimal"/>
      <w:lvlText w:val="%4."/>
      <w:lvlJc w:val="left"/>
      <w:pPr>
        <w:tabs>
          <w:tab w:val="num" w:pos="1731"/>
        </w:tabs>
        <w:ind w:left="1731" w:hanging="360"/>
      </w:pPr>
      <w:rPr>
        <w:rFonts w:ascii="Times New Roman" w:hAnsi="Times New Roman" w:cs="Times New Roman"/>
      </w:rPr>
    </w:lvl>
    <w:lvl w:ilvl="4" w:tplc="04090019">
      <w:start w:val="1"/>
      <w:numFmt w:val="lowerLetter"/>
      <w:lvlText w:val="%5."/>
      <w:lvlJc w:val="left"/>
      <w:pPr>
        <w:tabs>
          <w:tab w:val="num" w:pos="2451"/>
        </w:tabs>
        <w:ind w:left="2451" w:hanging="360"/>
      </w:pPr>
      <w:rPr>
        <w:rFonts w:ascii="Times New Roman" w:hAnsi="Times New Roman" w:cs="Times New Roman"/>
      </w:rPr>
    </w:lvl>
    <w:lvl w:ilvl="5" w:tplc="0409001B">
      <w:start w:val="1"/>
      <w:numFmt w:val="lowerRoman"/>
      <w:lvlText w:val="%6."/>
      <w:lvlJc w:val="right"/>
      <w:pPr>
        <w:tabs>
          <w:tab w:val="num" w:pos="3171"/>
        </w:tabs>
        <w:ind w:left="3171" w:hanging="180"/>
      </w:pPr>
      <w:rPr>
        <w:rFonts w:ascii="Times New Roman" w:hAnsi="Times New Roman" w:cs="Times New Roman"/>
      </w:rPr>
    </w:lvl>
    <w:lvl w:ilvl="6" w:tplc="0409000F">
      <w:start w:val="1"/>
      <w:numFmt w:val="decimal"/>
      <w:lvlText w:val="%7."/>
      <w:lvlJc w:val="left"/>
      <w:pPr>
        <w:tabs>
          <w:tab w:val="num" w:pos="3891"/>
        </w:tabs>
        <w:ind w:left="3891" w:hanging="360"/>
      </w:pPr>
      <w:rPr>
        <w:rFonts w:ascii="Times New Roman" w:hAnsi="Times New Roman" w:cs="Times New Roman"/>
      </w:rPr>
    </w:lvl>
    <w:lvl w:ilvl="7" w:tplc="04090019">
      <w:start w:val="1"/>
      <w:numFmt w:val="lowerLetter"/>
      <w:lvlText w:val="%8."/>
      <w:lvlJc w:val="left"/>
      <w:pPr>
        <w:tabs>
          <w:tab w:val="num" w:pos="4611"/>
        </w:tabs>
        <w:ind w:left="4611" w:hanging="360"/>
      </w:pPr>
      <w:rPr>
        <w:rFonts w:ascii="Times New Roman" w:hAnsi="Times New Roman" w:cs="Times New Roman"/>
      </w:rPr>
    </w:lvl>
    <w:lvl w:ilvl="8" w:tplc="0409001B">
      <w:start w:val="1"/>
      <w:numFmt w:val="lowerRoman"/>
      <w:lvlText w:val="%9."/>
      <w:lvlJc w:val="right"/>
      <w:pPr>
        <w:tabs>
          <w:tab w:val="num" w:pos="5331"/>
        </w:tabs>
        <w:ind w:left="5331" w:hanging="180"/>
      </w:pPr>
      <w:rPr>
        <w:rFonts w:ascii="Times New Roman" w:hAnsi="Times New Roman" w:cs="Times New Roman"/>
      </w:rPr>
    </w:lvl>
  </w:abstractNum>
  <w:abstractNum w:abstractNumId="46">
    <w:nsid w:val="3B865147"/>
    <w:multiLevelType w:val="hybridMultilevel"/>
    <w:tmpl w:val="C07834E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7">
    <w:nsid w:val="3BA316BD"/>
    <w:multiLevelType w:val="hybridMultilevel"/>
    <w:tmpl w:val="ED6A8026"/>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8">
    <w:nsid w:val="3C35072D"/>
    <w:multiLevelType w:val="multilevel"/>
    <w:tmpl w:val="0C020F6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9">
    <w:nsid w:val="3D715969"/>
    <w:multiLevelType w:val="hybridMultilevel"/>
    <w:tmpl w:val="1BC6EB14"/>
    <w:lvl w:ilvl="0" w:tplc="04190001">
      <w:start w:val="1"/>
      <w:numFmt w:val="bullet"/>
      <w:lvlText w:val=""/>
      <w:lvlJc w:val="left"/>
      <w:pPr>
        <w:ind w:left="1789" w:hanging="360"/>
      </w:pPr>
      <w:rPr>
        <w:rFonts w:ascii="Symbol" w:hAnsi="Symbol" w:cs="Symbol" w:hint="default"/>
      </w:rPr>
    </w:lvl>
    <w:lvl w:ilvl="1" w:tplc="19EA9C6C">
      <w:start w:val="1"/>
      <w:numFmt w:val="decimal"/>
      <w:lvlText w:val="%2)"/>
      <w:lvlJc w:val="left"/>
      <w:pPr>
        <w:ind w:left="2509" w:hanging="360"/>
      </w:pPr>
      <w:rPr>
        <w:rFonts w:ascii="Times New Roman" w:hAnsi="Times New Roman" w:cs="Times New Roman" w:hint="default"/>
      </w:rPr>
    </w:lvl>
    <w:lvl w:ilvl="2" w:tplc="0419001B">
      <w:start w:val="1"/>
      <w:numFmt w:val="lowerRoman"/>
      <w:lvlText w:val="%3."/>
      <w:lvlJc w:val="right"/>
      <w:pPr>
        <w:ind w:left="3229" w:hanging="180"/>
      </w:pPr>
      <w:rPr>
        <w:rFonts w:ascii="Times New Roman" w:hAnsi="Times New Roman" w:cs="Times New Roman"/>
      </w:rPr>
    </w:lvl>
    <w:lvl w:ilvl="3" w:tplc="0419000F">
      <w:start w:val="1"/>
      <w:numFmt w:val="decimal"/>
      <w:lvlText w:val="%4."/>
      <w:lvlJc w:val="left"/>
      <w:pPr>
        <w:ind w:left="3949" w:hanging="360"/>
      </w:pPr>
      <w:rPr>
        <w:rFonts w:ascii="Times New Roman" w:hAnsi="Times New Roman" w:cs="Times New Roman"/>
      </w:rPr>
    </w:lvl>
    <w:lvl w:ilvl="4" w:tplc="04190019">
      <w:start w:val="1"/>
      <w:numFmt w:val="lowerLetter"/>
      <w:lvlText w:val="%5."/>
      <w:lvlJc w:val="left"/>
      <w:pPr>
        <w:ind w:left="4669" w:hanging="360"/>
      </w:pPr>
      <w:rPr>
        <w:rFonts w:ascii="Times New Roman" w:hAnsi="Times New Roman" w:cs="Times New Roman"/>
      </w:rPr>
    </w:lvl>
    <w:lvl w:ilvl="5" w:tplc="0419001B">
      <w:start w:val="1"/>
      <w:numFmt w:val="lowerRoman"/>
      <w:lvlText w:val="%6."/>
      <w:lvlJc w:val="right"/>
      <w:pPr>
        <w:ind w:left="5389" w:hanging="180"/>
      </w:pPr>
      <w:rPr>
        <w:rFonts w:ascii="Times New Roman" w:hAnsi="Times New Roman" w:cs="Times New Roman"/>
      </w:rPr>
    </w:lvl>
    <w:lvl w:ilvl="6" w:tplc="0419000F">
      <w:start w:val="1"/>
      <w:numFmt w:val="decimal"/>
      <w:lvlText w:val="%7."/>
      <w:lvlJc w:val="left"/>
      <w:pPr>
        <w:ind w:left="6109" w:hanging="360"/>
      </w:pPr>
      <w:rPr>
        <w:rFonts w:ascii="Times New Roman" w:hAnsi="Times New Roman" w:cs="Times New Roman"/>
      </w:rPr>
    </w:lvl>
    <w:lvl w:ilvl="7" w:tplc="04190019">
      <w:start w:val="1"/>
      <w:numFmt w:val="lowerLetter"/>
      <w:lvlText w:val="%8."/>
      <w:lvlJc w:val="left"/>
      <w:pPr>
        <w:ind w:left="6829" w:hanging="360"/>
      </w:pPr>
      <w:rPr>
        <w:rFonts w:ascii="Times New Roman" w:hAnsi="Times New Roman" w:cs="Times New Roman"/>
      </w:rPr>
    </w:lvl>
    <w:lvl w:ilvl="8" w:tplc="0419001B">
      <w:start w:val="1"/>
      <w:numFmt w:val="lowerRoman"/>
      <w:lvlText w:val="%9."/>
      <w:lvlJc w:val="right"/>
      <w:pPr>
        <w:ind w:left="7549" w:hanging="180"/>
      </w:pPr>
      <w:rPr>
        <w:rFonts w:ascii="Times New Roman" w:hAnsi="Times New Roman" w:cs="Times New Roman"/>
      </w:rPr>
    </w:lvl>
  </w:abstractNum>
  <w:abstractNum w:abstractNumId="50">
    <w:nsid w:val="41494F87"/>
    <w:multiLevelType w:val="hybridMultilevel"/>
    <w:tmpl w:val="D4E4CE42"/>
    <w:lvl w:ilvl="0" w:tplc="D95E77A8">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51">
    <w:nsid w:val="420B73C9"/>
    <w:multiLevelType w:val="hybridMultilevel"/>
    <w:tmpl w:val="4FA01FA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2">
    <w:nsid w:val="437D5FF9"/>
    <w:multiLevelType w:val="hybridMultilevel"/>
    <w:tmpl w:val="4DA4215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3">
    <w:nsid w:val="43A67C56"/>
    <w:multiLevelType w:val="multilevel"/>
    <w:tmpl w:val="3E9A2452"/>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084" w:hanging="375"/>
      </w:pPr>
      <w:rPr>
        <w:rFonts w:ascii="Times New Roman" w:hAnsi="Times New Roman" w:cs="Times New Roman" w:hint="default"/>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789" w:hanging="1080"/>
      </w:pPr>
      <w:rPr>
        <w:rFonts w:ascii="Times New Roman" w:hAnsi="Times New Roman" w:cs="Times New Roman" w:hint="default"/>
      </w:rPr>
    </w:lvl>
    <w:lvl w:ilvl="4">
      <w:start w:val="1"/>
      <w:numFmt w:val="decimal"/>
      <w:isLgl/>
      <w:lvlText w:val="%1.%2.%3.%4.%5"/>
      <w:lvlJc w:val="left"/>
      <w:pPr>
        <w:ind w:left="1789" w:hanging="1080"/>
      </w:pPr>
      <w:rPr>
        <w:rFonts w:ascii="Times New Roman" w:hAnsi="Times New Roman" w:cs="Times New Roman" w:hint="default"/>
      </w:rPr>
    </w:lvl>
    <w:lvl w:ilvl="5">
      <w:start w:val="1"/>
      <w:numFmt w:val="decimal"/>
      <w:isLgl/>
      <w:lvlText w:val="%1.%2.%3.%4.%5.%6"/>
      <w:lvlJc w:val="left"/>
      <w:pPr>
        <w:ind w:left="2149" w:hanging="1440"/>
      </w:pPr>
      <w:rPr>
        <w:rFonts w:ascii="Times New Roman" w:hAnsi="Times New Roman" w:cs="Times New Roman" w:hint="default"/>
      </w:rPr>
    </w:lvl>
    <w:lvl w:ilvl="6">
      <w:start w:val="1"/>
      <w:numFmt w:val="decimal"/>
      <w:isLgl/>
      <w:lvlText w:val="%1.%2.%3.%4.%5.%6.%7"/>
      <w:lvlJc w:val="left"/>
      <w:pPr>
        <w:ind w:left="2149" w:hanging="1440"/>
      </w:pPr>
      <w:rPr>
        <w:rFonts w:ascii="Times New Roman" w:hAnsi="Times New Roman" w:cs="Times New Roman" w:hint="default"/>
      </w:rPr>
    </w:lvl>
    <w:lvl w:ilvl="7">
      <w:start w:val="1"/>
      <w:numFmt w:val="decimal"/>
      <w:isLgl/>
      <w:lvlText w:val="%1.%2.%3.%4.%5.%6.%7.%8"/>
      <w:lvlJc w:val="left"/>
      <w:pPr>
        <w:ind w:left="2509" w:hanging="1800"/>
      </w:pPr>
      <w:rPr>
        <w:rFonts w:ascii="Times New Roman" w:hAnsi="Times New Roman" w:cs="Times New Roman" w:hint="default"/>
      </w:rPr>
    </w:lvl>
    <w:lvl w:ilvl="8">
      <w:start w:val="1"/>
      <w:numFmt w:val="decimal"/>
      <w:isLgl/>
      <w:lvlText w:val="%1.%2.%3.%4.%5.%6.%7.%8.%9"/>
      <w:lvlJc w:val="left"/>
      <w:pPr>
        <w:ind w:left="2869" w:hanging="2160"/>
      </w:pPr>
      <w:rPr>
        <w:rFonts w:ascii="Times New Roman" w:hAnsi="Times New Roman" w:cs="Times New Roman" w:hint="default"/>
      </w:rPr>
    </w:lvl>
  </w:abstractNum>
  <w:abstractNum w:abstractNumId="54">
    <w:nsid w:val="446E6769"/>
    <w:multiLevelType w:val="hybridMultilevel"/>
    <w:tmpl w:val="58D442D4"/>
    <w:lvl w:ilvl="0" w:tplc="878A4242">
      <w:start w:val="1"/>
      <w:numFmt w:val="decimal"/>
      <w:lvlText w:val="%1."/>
      <w:lvlJc w:val="left"/>
      <w:pPr>
        <w:ind w:left="1789" w:hanging="360"/>
      </w:pPr>
      <w:rPr>
        <w:rFonts w:ascii="Times New Roman" w:hAnsi="Times New Roman" w:cs="Times New Roman" w:hint="default"/>
      </w:rPr>
    </w:lvl>
    <w:lvl w:ilvl="1" w:tplc="04190019">
      <w:start w:val="1"/>
      <w:numFmt w:val="lowerLetter"/>
      <w:lvlText w:val="%2."/>
      <w:lvlJc w:val="left"/>
      <w:pPr>
        <w:ind w:left="2509" w:hanging="360"/>
      </w:pPr>
      <w:rPr>
        <w:rFonts w:ascii="Times New Roman" w:hAnsi="Times New Roman" w:cs="Times New Roman"/>
      </w:rPr>
    </w:lvl>
    <w:lvl w:ilvl="2" w:tplc="0419001B">
      <w:start w:val="1"/>
      <w:numFmt w:val="lowerRoman"/>
      <w:lvlText w:val="%3."/>
      <w:lvlJc w:val="right"/>
      <w:pPr>
        <w:ind w:left="3229" w:hanging="180"/>
      </w:pPr>
      <w:rPr>
        <w:rFonts w:ascii="Times New Roman" w:hAnsi="Times New Roman" w:cs="Times New Roman"/>
      </w:rPr>
    </w:lvl>
    <w:lvl w:ilvl="3" w:tplc="0419000F">
      <w:start w:val="1"/>
      <w:numFmt w:val="decimal"/>
      <w:lvlText w:val="%4."/>
      <w:lvlJc w:val="left"/>
      <w:pPr>
        <w:ind w:left="3949" w:hanging="360"/>
      </w:pPr>
      <w:rPr>
        <w:rFonts w:ascii="Times New Roman" w:hAnsi="Times New Roman" w:cs="Times New Roman"/>
      </w:rPr>
    </w:lvl>
    <w:lvl w:ilvl="4" w:tplc="04190019">
      <w:start w:val="1"/>
      <w:numFmt w:val="lowerLetter"/>
      <w:lvlText w:val="%5."/>
      <w:lvlJc w:val="left"/>
      <w:pPr>
        <w:ind w:left="4669" w:hanging="360"/>
      </w:pPr>
      <w:rPr>
        <w:rFonts w:ascii="Times New Roman" w:hAnsi="Times New Roman" w:cs="Times New Roman"/>
      </w:rPr>
    </w:lvl>
    <w:lvl w:ilvl="5" w:tplc="0419001B">
      <w:start w:val="1"/>
      <w:numFmt w:val="lowerRoman"/>
      <w:lvlText w:val="%6."/>
      <w:lvlJc w:val="right"/>
      <w:pPr>
        <w:ind w:left="5389" w:hanging="180"/>
      </w:pPr>
      <w:rPr>
        <w:rFonts w:ascii="Times New Roman" w:hAnsi="Times New Roman" w:cs="Times New Roman"/>
      </w:rPr>
    </w:lvl>
    <w:lvl w:ilvl="6" w:tplc="0419000F">
      <w:start w:val="1"/>
      <w:numFmt w:val="decimal"/>
      <w:lvlText w:val="%7."/>
      <w:lvlJc w:val="left"/>
      <w:pPr>
        <w:ind w:left="6109" w:hanging="360"/>
      </w:pPr>
      <w:rPr>
        <w:rFonts w:ascii="Times New Roman" w:hAnsi="Times New Roman" w:cs="Times New Roman"/>
      </w:rPr>
    </w:lvl>
    <w:lvl w:ilvl="7" w:tplc="04190019">
      <w:start w:val="1"/>
      <w:numFmt w:val="lowerLetter"/>
      <w:lvlText w:val="%8."/>
      <w:lvlJc w:val="left"/>
      <w:pPr>
        <w:ind w:left="6829" w:hanging="360"/>
      </w:pPr>
      <w:rPr>
        <w:rFonts w:ascii="Times New Roman" w:hAnsi="Times New Roman" w:cs="Times New Roman"/>
      </w:rPr>
    </w:lvl>
    <w:lvl w:ilvl="8" w:tplc="0419001B">
      <w:start w:val="1"/>
      <w:numFmt w:val="lowerRoman"/>
      <w:lvlText w:val="%9."/>
      <w:lvlJc w:val="right"/>
      <w:pPr>
        <w:ind w:left="7549" w:hanging="180"/>
      </w:pPr>
      <w:rPr>
        <w:rFonts w:ascii="Times New Roman" w:hAnsi="Times New Roman" w:cs="Times New Roman"/>
      </w:rPr>
    </w:lvl>
  </w:abstractNum>
  <w:abstractNum w:abstractNumId="55">
    <w:nsid w:val="452D02E8"/>
    <w:multiLevelType w:val="hybridMultilevel"/>
    <w:tmpl w:val="6D56140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56">
    <w:nsid w:val="45D36DED"/>
    <w:multiLevelType w:val="hybridMultilevel"/>
    <w:tmpl w:val="B5B68A0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7">
    <w:nsid w:val="466317E3"/>
    <w:multiLevelType w:val="hybridMultilevel"/>
    <w:tmpl w:val="30A8F056"/>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8">
    <w:nsid w:val="47716DEC"/>
    <w:multiLevelType w:val="hybridMultilevel"/>
    <w:tmpl w:val="82825E9E"/>
    <w:lvl w:ilvl="0" w:tplc="04190001">
      <w:start w:val="1"/>
      <w:numFmt w:val="bullet"/>
      <w:lvlText w:val=""/>
      <w:lvlJc w:val="left"/>
      <w:pPr>
        <w:ind w:left="1633" w:hanging="360"/>
      </w:pPr>
      <w:rPr>
        <w:rFonts w:ascii="Symbol" w:hAnsi="Symbol" w:cs="Symbol" w:hint="default"/>
      </w:rPr>
    </w:lvl>
    <w:lvl w:ilvl="1" w:tplc="04190003">
      <w:start w:val="1"/>
      <w:numFmt w:val="bullet"/>
      <w:lvlText w:val="o"/>
      <w:lvlJc w:val="left"/>
      <w:pPr>
        <w:ind w:left="2353" w:hanging="360"/>
      </w:pPr>
      <w:rPr>
        <w:rFonts w:ascii="Courier New" w:hAnsi="Courier New" w:cs="Courier New" w:hint="default"/>
      </w:rPr>
    </w:lvl>
    <w:lvl w:ilvl="2" w:tplc="04190005">
      <w:start w:val="1"/>
      <w:numFmt w:val="bullet"/>
      <w:lvlText w:val=""/>
      <w:lvlJc w:val="left"/>
      <w:pPr>
        <w:ind w:left="3073" w:hanging="360"/>
      </w:pPr>
      <w:rPr>
        <w:rFonts w:ascii="Wingdings" w:hAnsi="Wingdings" w:cs="Wingdings" w:hint="default"/>
      </w:rPr>
    </w:lvl>
    <w:lvl w:ilvl="3" w:tplc="04190001">
      <w:start w:val="1"/>
      <w:numFmt w:val="bullet"/>
      <w:lvlText w:val=""/>
      <w:lvlJc w:val="left"/>
      <w:pPr>
        <w:ind w:left="3793" w:hanging="360"/>
      </w:pPr>
      <w:rPr>
        <w:rFonts w:ascii="Symbol" w:hAnsi="Symbol" w:cs="Symbol" w:hint="default"/>
      </w:rPr>
    </w:lvl>
    <w:lvl w:ilvl="4" w:tplc="04190003">
      <w:start w:val="1"/>
      <w:numFmt w:val="bullet"/>
      <w:lvlText w:val="o"/>
      <w:lvlJc w:val="left"/>
      <w:pPr>
        <w:ind w:left="4513" w:hanging="360"/>
      </w:pPr>
      <w:rPr>
        <w:rFonts w:ascii="Courier New" w:hAnsi="Courier New" w:cs="Courier New" w:hint="default"/>
      </w:rPr>
    </w:lvl>
    <w:lvl w:ilvl="5" w:tplc="04190005">
      <w:start w:val="1"/>
      <w:numFmt w:val="bullet"/>
      <w:lvlText w:val=""/>
      <w:lvlJc w:val="left"/>
      <w:pPr>
        <w:ind w:left="5233" w:hanging="360"/>
      </w:pPr>
      <w:rPr>
        <w:rFonts w:ascii="Wingdings" w:hAnsi="Wingdings" w:cs="Wingdings" w:hint="default"/>
      </w:rPr>
    </w:lvl>
    <w:lvl w:ilvl="6" w:tplc="04190001">
      <w:start w:val="1"/>
      <w:numFmt w:val="bullet"/>
      <w:lvlText w:val=""/>
      <w:lvlJc w:val="left"/>
      <w:pPr>
        <w:ind w:left="5953" w:hanging="360"/>
      </w:pPr>
      <w:rPr>
        <w:rFonts w:ascii="Symbol" w:hAnsi="Symbol" w:cs="Symbol" w:hint="default"/>
      </w:rPr>
    </w:lvl>
    <w:lvl w:ilvl="7" w:tplc="04190003">
      <w:start w:val="1"/>
      <w:numFmt w:val="bullet"/>
      <w:lvlText w:val="o"/>
      <w:lvlJc w:val="left"/>
      <w:pPr>
        <w:ind w:left="6673" w:hanging="360"/>
      </w:pPr>
      <w:rPr>
        <w:rFonts w:ascii="Courier New" w:hAnsi="Courier New" w:cs="Courier New" w:hint="default"/>
      </w:rPr>
    </w:lvl>
    <w:lvl w:ilvl="8" w:tplc="04190005">
      <w:start w:val="1"/>
      <w:numFmt w:val="bullet"/>
      <w:lvlText w:val=""/>
      <w:lvlJc w:val="left"/>
      <w:pPr>
        <w:ind w:left="7393" w:hanging="360"/>
      </w:pPr>
      <w:rPr>
        <w:rFonts w:ascii="Wingdings" w:hAnsi="Wingdings" w:cs="Wingdings" w:hint="default"/>
      </w:rPr>
    </w:lvl>
  </w:abstractNum>
  <w:abstractNum w:abstractNumId="59">
    <w:nsid w:val="4777716B"/>
    <w:multiLevelType w:val="hybridMultilevel"/>
    <w:tmpl w:val="C234015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0">
    <w:nsid w:val="4A4032AC"/>
    <w:multiLevelType w:val="hybridMultilevel"/>
    <w:tmpl w:val="7F54482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61">
    <w:nsid w:val="4CF92F25"/>
    <w:multiLevelType w:val="hybridMultilevel"/>
    <w:tmpl w:val="A9E2C256"/>
    <w:lvl w:ilvl="0" w:tplc="04190001">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62">
    <w:nsid w:val="4D143905"/>
    <w:multiLevelType w:val="multilevel"/>
    <w:tmpl w:val="2EA85A90"/>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3."/>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63">
    <w:nsid w:val="521F4704"/>
    <w:multiLevelType w:val="hybridMultilevel"/>
    <w:tmpl w:val="4E5E010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4">
    <w:nsid w:val="536040BF"/>
    <w:multiLevelType w:val="hybridMultilevel"/>
    <w:tmpl w:val="567E72E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65">
    <w:nsid w:val="53AA5F19"/>
    <w:multiLevelType w:val="multilevel"/>
    <w:tmpl w:val="03F88BAC"/>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66">
    <w:nsid w:val="553519DE"/>
    <w:multiLevelType w:val="hybridMultilevel"/>
    <w:tmpl w:val="0376487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7">
    <w:nsid w:val="55B9723E"/>
    <w:multiLevelType w:val="hybridMultilevel"/>
    <w:tmpl w:val="EA8A4B02"/>
    <w:lvl w:ilvl="0" w:tplc="0419000F">
      <w:start w:val="1"/>
      <w:numFmt w:val="decimal"/>
      <w:lvlText w:val="%1."/>
      <w:lvlJc w:val="left"/>
      <w:pPr>
        <w:ind w:left="1800" w:hanging="360"/>
      </w:pPr>
      <w:rPr>
        <w:rFonts w:ascii="Times New Roman" w:hAnsi="Times New Roman" w:cs="Times New Roman"/>
      </w:rPr>
    </w:lvl>
    <w:lvl w:ilvl="1" w:tplc="04190019">
      <w:start w:val="1"/>
      <w:numFmt w:val="lowerLetter"/>
      <w:lvlText w:val="%2."/>
      <w:lvlJc w:val="left"/>
      <w:pPr>
        <w:ind w:left="2520" w:hanging="360"/>
      </w:pPr>
      <w:rPr>
        <w:rFonts w:ascii="Times New Roman" w:hAnsi="Times New Roman" w:cs="Times New Roman"/>
      </w:rPr>
    </w:lvl>
    <w:lvl w:ilvl="2" w:tplc="0419001B">
      <w:start w:val="1"/>
      <w:numFmt w:val="lowerRoman"/>
      <w:lvlText w:val="%3."/>
      <w:lvlJc w:val="right"/>
      <w:pPr>
        <w:ind w:left="3240" w:hanging="180"/>
      </w:pPr>
      <w:rPr>
        <w:rFonts w:ascii="Times New Roman" w:hAnsi="Times New Roman" w:cs="Times New Roman"/>
      </w:rPr>
    </w:lvl>
    <w:lvl w:ilvl="3" w:tplc="0419000F">
      <w:start w:val="1"/>
      <w:numFmt w:val="decimal"/>
      <w:lvlText w:val="%4."/>
      <w:lvlJc w:val="left"/>
      <w:pPr>
        <w:ind w:left="3960" w:hanging="360"/>
      </w:pPr>
      <w:rPr>
        <w:rFonts w:ascii="Times New Roman" w:hAnsi="Times New Roman" w:cs="Times New Roman"/>
      </w:rPr>
    </w:lvl>
    <w:lvl w:ilvl="4" w:tplc="04190019">
      <w:start w:val="1"/>
      <w:numFmt w:val="lowerLetter"/>
      <w:lvlText w:val="%5."/>
      <w:lvlJc w:val="left"/>
      <w:pPr>
        <w:ind w:left="4680" w:hanging="360"/>
      </w:pPr>
      <w:rPr>
        <w:rFonts w:ascii="Times New Roman" w:hAnsi="Times New Roman" w:cs="Times New Roman"/>
      </w:rPr>
    </w:lvl>
    <w:lvl w:ilvl="5" w:tplc="0419001B">
      <w:start w:val="1"/>
      <w:numFmt w:val="lowerRoman"/>
      <w:lvlText w:val="%6."/>
      <w:lvlJc w:val="right"/>
      <w:pPr>
        <w:ind w:left="5400" w:hanging="180"/>
      </w:pPr>
      <w:rPr>
        <w:rFonts w:ascii="Times New Roman" w:hAnsi="Times New Roman" w:cs="Times New Roman"/>
      </w:rPr>
    </w:lvl>
    <w:lvl w:ilvl="6" w:tplc="0419000F">
      <w:start w:val="1"/>
      <w:numFmt w:val="decimal"/>
      <w:lvlText w:val="%7."/>
      <w:lvlJc w:val="left"/>
      <w:pPr>
        <w:ind w:left="6120" w:hanging="360"/>
      </w:pPr>
      <w:rPr>
        <w:rFonts w:ascii="Times New Roman" w:hAnsi="Times New Roman" w:cs="Times New Roman"/>
      </w:rPr>
    </w:lvl>
    <w:lvl w:ilvl="7" w:tplc="04190019">
      <w:start w:val="1"/>
      <w:numFmt w:val="lowerLetter"/>
      <w:lvlText w:val="%8."/>
      <w:lvlJc w:val="left"/>
      <w:pPr>
        <w:ind w:left="6840" w:hanging="360"/>
      </w:pPr>
      <w:rPr>
        <w:rFonts w:ascii="Times New Roman" w:hAnsi="Times New Roman" w:cs="Times New Roman"/>
      </w:rPr>
    </w:lvl>
    <w:lvl w:ilvl="8" w:tplc="0419001B">
      <w:start w:val="1"/>
      <w:numFmt w:val="lowerRoman"/>
      <w:lvlText w:val="%9."/>
      <w:lvlJc w:val="right"/>
      <w:pPr>
        <w:ind w:left="7560" w:hanging="180"/>
      </w:pPr>
      <w:rPr>
        <w:rFonts w:ascii="Times New Roman" w:hAnsi="Times New Roman" w:cs="Times New Roman"/>
      </w:rPr>
    </w:lvl>
  </w:abstractNum>
  <w:abstractNum w:abstractNumId="68">
    <w:nsid w:val="56693C05"/>
    <w:multiLevelType w:val="hybridMultilevel"/>
    <w:tmpl w:val="F60E111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9">
    <w:nsid w:val="598749DF"/>
    <w:multiLevelType w:val="hybridMultilevel"/>
    <w:tmpl w:val="7354C568"/>
    <w:lvl w:ilvl="0" w:tplc="8E0244CC">
      <w:start w:val="1"/>
      <w:numFmt w:val="decimal"/>
      <w:lvlText w:val="%1."/>
      <w:lvlJc w:val="left"/>
      <w:pPr>
        <w:tabs>
          <w:tab w:val="num" w:pos="1211"/>
        </w:tabs>
        <w:ind w:left="1211"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0">
    <w:nsid w:val="5B050DD0"/>
    <w:multiLevelType w:val="hybridMultilevel"/>
    <w:tmpl w:val="0ED0A9C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1">
    <w:nsid w:val="5B3955AA"/>
    <w:multiLevelType w:val="hybridMultilevel"/>
    <w:tmpl w:val="59EE59C0"/>
    <w:lvl w:ilvl="0" w:tplc="04190001">
      <w:start w:val="1"/>
      <w:numFmt w:val="bullet"/>
      <w:lvlText w:val=""/>
      <w:lvlJc w:val="left"/>
      <w:pPr>
        <w:ind w:left="1789" w:hanging="360"/>
      </w:pPr>
      <w:rPr>
        <w:rFonts w:ascii="Symbol" w:hAnsi="Symbol" w:cs="Symbol" w:hint="default"/>
      </w:rPr>
    </w:lvl>
    <w:lvl w:ilvl="1" w:tplc="04190019">
      <w:start w:val="1"/>
      <w:numFmt w:val="lowerLetter"/>
      <w:lvlText w:val="%2."/>
      <w:lvlJc w:val="left"/>
      <w:pPr>
        <w:ind w:left="2509" w:hanging="360"/>
      </w:pPr>
      <w:rPr>
        <w:rFonts w:ascii="Times New Roman" w:hAnsi="Times New Roman" w:cs="Times New Roman"/>
      </w:rPr>
    </w:lvl>
    <w:lvl w:ilvl="2" w:tplc="0419001B">
      <w:start w:val="1"/>
      <w:numFmt w:val="lowerRoman"/>
      <w:lvlText w:val="%3."/>
      <w:lvlJc w:val="right"/>
      <w:pPr>
        <w:ind w:left="3229" w:hanging="180"/>
      </w:pPr>
      <w:rPr>
        <w:rFonts w:ascii="Times New Roman" w:hAnsi="Times New Roman" w:cs="Times New Roman"/>
      </w:rPr>
    </w:lvl>
    <w:lvl w:ilvl="3" w:tplc="0419000F">
      <w:start w:val="1"/>
      <w:numFmt w:val="decimal"/>
      <w:lvlText w:val="%4."/>
      <w:lvlJc w:val="left"/>
      <w:pPr>
        <w:ind w:left="3949" w:hanging="360"/>
      </w:pPr>
      <w:rPr>
        <w:rFonts w:ascii="Times New Roman" w:hAnsi="Times New Roman" w:cs="Times New Roman"/>
      </w:rPr>
    </w:lvl>
    <w:lvl w:ilvl="4" w:tplc="04190019">
      <w:start w:val="1"/>
      <w:numFmt w:val="lowerLetter"/>
      <w:lvlText w:val="%5."/>
      <w:lvlJc w:val="left"/>
      <w:pPr>
        <w:ind w:left="4669" w:hanging="360"/>
      </w:pPr>
      <w:rPr>
        <w:rFonts w:ascii="Times New Roman" w:hAnsi="Times New Roman" w:cs="Times New Roman"/>
      </w:rPr>
    </w:lvl>
    <w:lvl w:ilvl="5" w:tplc="0419001B">
      <w:start w:val="1"/>
      <w:numFmt w:val="lowerRoman"/>
      <w:lvlText w:val="%6."/>
      <w:lvlJc w:val="right"/>
      <w:pPr>
        <w:ind w:left="5389" w:hanging="180"/>
      </w:pPr>
      <w:rPr>
        <w:rFonts w:ascii="Times New Roman" w:hAnsi="Times New Roman" w:cs="Times New Roman"/>
      </w:rPr>
    </w:lvl>
    <w:lvl w:ilvl="6" w:tplc="0419000F">
      <w:start w:val="1"/>
      <w:numFmt w:val="decimal"/>
      <w:lvlText w:val="%7."/>
      <w:lvlJc w:val="left"/>
      <w:pPr>
        <w:ind w:left="6109" w:hanging="360"/>
      </w:pPr>
      <w:rPr>
        <w:rFonts w:ascii="Times New Roman" w:hAnsi="Times New Roman" w:cs="Times New Roman"/>
      </w:rPr>
    </w:lvl>
    <w:lvl w:ilvl="7" w:tplc="04190019">
      <w:start w:val="1"/>
      <w:numFmt w:val="lowerLetter"/>
      <w:lvlText w:val="%8."/>
      <w:lvlJc w:val="left"/>
      <w:pPr>
        <w:ind w:left="6829" w:hanging="360"/>
      </w:pPr>
      <w:rPr>
        <w:rFonts w:ascii="Times New Roman" w:hAnsi="Times New Roman" w:cs="Times New Roman"/>
      </w:rPr>
    </w:lvl>
    <w:lvl w:ilvl="8" w:tplc="0419001B">
      <w:start w:val="1"/>
      <w:numFmt w:val="lowerRoman"/>
      <w:lvlText w:val="%9."/>
      <w:lvlJc w:val="right"/>
      <w:pPr>
        <w:ind w:left="7549" w:hanging="180"/>
      </w:pPr>
      <w:rPr>
        <w:rFonts w:ascii="Times New Roman" w:hAnsi="Times New Roman" w:cs="Times New Roman"/>
      </w:rPr>
    </w:lvl>
  </w:abstractNum>
  <w:abstractNum w:abstractNumId="72">
    <w:nsid w:val="5B9D5A98"/>
    <w:multiLevelType w:val="hybridMultilevel"/>
    <w:tmpl w:val="619402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3">
    <w:nsid w:val="5B9F2307"/>
    <w:multiLevelType w:val="hybridMultilevel"/>
    <w:tmpl w:val="0F00B99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4">
    <w:nsid w:val="5C2712C1"/>
    <w:multiLevelType w:val="hybridMultilevel"/>
    <w:tmpl w:val="4038042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5">
    <w:nsid w:val="5C5E5244"/>
    <w:multiLevelType w:val="hybridMultilevel"/>
    <w:tmpl w:val="976698A2"/>
    <w:lvl w:ilvl="0" w:tplc="8E0244CC">
      <w:start w:val="1"/>
      <w:numFmt w:val="decimal"/>
      <w:lvlText w:val="%1."/>
      <w:lvlJc w:val="left"/>
      <w:pPr>
        <w:tabs>
          <w:tab w:val="num" w:pos="1211"/>
        </w:tabs>
        <w:ind w:left="1211" w:hanging="360"/>
      </w:pPr>
      <w:rPr>
        <w:rFonts w:ascii="Times New Roman" w:hAnsi="Times New Roman" w:cs="Times New Roman" w:hint="default"/>
      </w:rPr>
    </w:lvl>
    <w:lvl w:ilvl="1" w:tplc="04090019">
      <w:start w:val="1"/>
      <w:numFmt w:val="lowerLetter"/>
      <w:lvlText w:val="%2."/>
      <w:lvlJc w:val="left"/>
      <w:pPr>
        <w:tabs>
          <w:tab w:val="num" w:pos="1931"/>
        </w:tabs>
        <w:ind w:left="1931" w:hanging="360"/>
      </w:pPr>
      <w:rPr>
        <w:rFonts w:ascii="Times New Roman" w:hAnsi="Times New Roman" w:cs="Times New Roman"/>
      </w:rPr>
    </w:lvl>
    <w:lvl w:ilvl="2" w:tplc="0409001B">
      <w:start w:val="1"/>
      <w:numFmt w:val="lowerRoman"/>
      <w:lvlText w:val="%3."/>
      <w:lvlJc w:val="right"/>
      <w:pPr>
        <w:tabs>
          <w:tab w:val="num" w:pos="2651"/>
        </w:tabs>
        <w:ind w:left="2651" w:hanging="180"/>
      </w:pPr>
      <w:rPr>
        <w:rFonts w:ascii="Times New Roman" w:hAnsi="Times New Roman" w:cs="Times New Roman"/>
      </w:rPr>
    </w:lvl>
    <w:lvl w:ilvl="3" w:tplc="0409000F">
      <w:start w:val="1"/>
      <w:numFmt w:val="decimal"/>
      <w:lvlText w:val="%4."/>
      <w:lvlJc w:val="left"/>
      <w:pPr>
        <w:tabs>
          <w:tab w:val="num" w:pos="3371"/>
        </w:tabs>
        <w:ind w:left="3371" w:hanging="360"/>
      </w:pPr>
      <w:rPr>
        <w:rFonts w:ascii="Times New Roman" w:hAnsi="Times New Roman" w:cs="Times New Roman"/>
      </w:rPr>
    </w:lvl>
    <w:lvl w:ilvl="4" w:tplc="04090019">
      <w:start w:val="1"/>
      <w:numFmt w:val="lowerLetter"/>
      <w:lvlText w:val="%5."/>
      <w:lvlJc w:val="left"/>
      <w:pPr>
        <w:tabs>
          <w:tab w:val="num" w:pos="4091"/>
        </w:tabs>
        <w:ind w:left="4091" w:hanging="360"/>
      </w:pPr>
      <w:rPr>
        <w:rFonts w:ascii="Times New Roman" w:hAnsi="Times New Roman" w:cs="Times New Roman"/>
      </w:rPr>
    </w:lvl>
    <w:lvl w:ilvl="5" w:tplc="0409001B">
      <w:start w:val="1"/>
      <w:numFmt w:val="lowerRoman"/>
      <w:lvlText w:val="%6."/>
      <w:lvlJc w:val="right"/>
      <w:pPr>
        <w:tabs>
          <w:tab w:val="num" w:pos="4811"/>
        </w:tabs>
        <w:ind w:left="4811" w:hanging="180"/>
      </w:pPr>
      <w:rPr>
        <w:rFonts w:ascii="Times New Roman" w:hAnsi="Times New Roman" w:cs="Times New Roman"/>
      </w:rPr>
    </w:lvl>
    <w:lvl w:ilvl="6" w:tplc="0409000F">
      <w:start w:val="1"/>
      <w:numFmt w:val="decimal"/>
      <w:lvlText w:val="%7."/>
      <w:lvlJc w:val="left"/>
      <w:pPr>
        <w:tabs>
          <w:tab w:val="num" w:pos="5531"/>
        </w:tabs>
        <w:ind w:left="5531" w:hanging="360"/>
      </w:pPr>
      <w:rPr>
        <w:rFonts w:ascii="Times New Roman" w:hAnsi="Times New Roman" w:cs="Times New Roman"/>
      </w:rPr>
    </w:lvl>
    <w:lvl w:ilvl="7" w:tplc="04090019">
      <w:start w:val="1"/>
      <w:numFmt w:val="lowerLetter"/>
      <w:lvlText w:val="%8."/>
      <w:lvlJc w:val="left"/>
      <w:pPr>
        <w:tabs>
          <w:tab w:val="num" w:pos="6251"/>
        </w:tabs>
        <w:ind w:left="6251" w:hanging="360"/>
      </w:pPr>
      <w:rPr>
        <w:rFonts w:ascii="Times New Roman" w:hAnsi="Times New Roman" w:cs="Times New Roman"/>
      </w:rPr>
    </w:lvl>
    <w:lvl w:ilvl="8" w:tplc="0409001B">
      <w:start w:val="1"/>
      <w:numFmt w:val="lowerRoman"/>
      <w:lvlText w:val="%9."/>
      <w:lvlJc w:val="right"/>
      <w:pPr>
        <w:tabs>
          <w:tab w:val="num" w:pos="6971"/>
        </w:tabs>
        <w:ind w:left="6971" w:hanging="180"/>
      </w:pPr>
      <w:rPr>
        <w:rFonts w:ascii="Times New Roman" w:hAnsi="Times New Roman" w:cs="Times New Roman"/>
      </w:rPr>
    </w:lvl>
  </w:abstractNum>
  <w:abstractNum w:abstractNumId="76">
    <w:nsid w:val="5C840D7C"/>
    <w:multiLevelType w:val="hybridMultilevel"/>
    <w:tmpl w:val="E98636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7">
    <w:nsid w:val="5D072C4A"/>
    <w:multiLevelType w:val="hybridMultilevel"/>
    <w:tmpl w:val="A5F2D7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8">
    <w:nsid w:val="5DDF0F28"/>
    <w:multiLevelType w:val="hybridMultilevel"/>
    <w:tmpl w:val="5D4C985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9">
    <w:nsid w:val="5E246748"/>
    <w:multiLevelType w:val="hybridMultilevel"/>
    <w:tmpl w:val="FAC28A2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80">
    <w:nsid w:val="5EF17C19"/>
    <w:multiLevelType w:val="multilevel"/>
    <w:tmpl w:val="5F582BA2"/>
    <w:lvl w:ilvl="0">
      <w:start w:val="1"/>
      <w:numFmt w:val="decimal"/>
      <w:lvlText w:val="%1."/>
      <w:lvlJc w:val="left"/>
      <w:pPr>
        <w:tabs>
          <w:tab w:val="num" w:pos="555"/>
        </w:tabs>
        <w:ind w:left="555" w:hanging="55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81">
    <w:nsid w:val="5F0930EC"/>
    <w:multiLevelType w:val="hybridMultilevel"/>
    <w:tmpl w:val="009CDC04"/>
    <w:lvl w:ilvl="0" w:tplc="3030EEE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2">
    <w:nsid w:val="5F603D8E"/>
    <w:multiLevelType w:val="hybridMultilevel"/>
    <w:tmpl w:val="7DF486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3">
    <w:nsid w:val="5FFF14E1"/>
    <w:multiLevelType w:val="hybridMultilevel"/>
    <w:tmpl w:val="EA8A4B02"/>
    <w:lvl w:ilvl="0" w:tplc="0419000F">
      <w:start w:val="1"/>
      <w:numFmt w:val="decimal"/>
      <w:lvlText w:val="%1."/>
      <w:lvlJc w:val="left"/>
      <w:pPr>
        <w:ind w:left="1800" w:hanging="360"/>
      </w:pPr>
      <w:rPr>
        <w:rFonts w:ascii="Times New Roman" w:hAnsi="Times New Roman" w:cs="Times New Roman"/>
      </w:rPr>
    </w:lvl>
    <w:lvl w:ilvl="1" w:tplc="04190019">
      <w:start w:val="1"/>
      <w:numFmt w:val="lowerLetter"/>
      <w:lvlText w:val="%2."/>
      <w:lvlJc w:val="left"/>
      <w:pPr>
        <w:ind w:left="2520" w:hanging="360"/>
      </w:pPr>
      <w:rPr>
        <w:rFonts w:ascii="Times New Roman" w:hAnsi="Times New Roman" w:cs="Times New Roman"/>
      </w:rPr>
    </w:lvl>
    <w:lvl w:ilvl="2" w:tplc="0419001B">
      <w:start w:val="1"/>
      <w:numFmt w:val="lowerRoman"/>
      <w:lvlText w:val="%3."/>
      <w:lvlJc w:val="right"/>
      <w:pPr>
        <w:ind w:left="3240" w:hanging="180"/>
      </w:pPr>
      <w:rPr>
        <w:rFonts w:ascii="Times New Roman" w:hAnsi="Times New Roman" w:cs="Times New Roman"/>
      </w:rPr>
    </w:lvl>
    <w:lvl w:ilvl="3" w:tplc="0419000F">
      <w:start w:val="1"/>
      <w:numFmt w:val="decimal"/>
      <w:lvlText w:val="%4."/>
      <w:lvlJc w:val="left"/>
      <w:pPr>
        <w:ind w:left="3960" w:hanging="360"/>
      </w:pPr>
      <w:rPr>
        <w:rFonts w:ascii="Times New Roman" w:hAnsi="Times New Roman" w:cs="Times New Roman"/>
      </w:rPr>
    </w:lvl>
    <w:lvl w:ilvl="4" w:tplc="04190019">
      <w:start w:val="1"/>
      <w:numFmt w:val="lowerLetter"/>
      <w:lvlText w:val="%5."/>
      <w:lvlJc w:val="left"/>
      <w:pPr>
        <w:ind w:left="4680" w:hanging="360"/>
      </w:pPr>
      <w:rPr>
        <w:rFonts w:ascii="Times New Roman" w:hAnsi="Times New Roman" w:cs="Times New Roman"/>
      </w:rPr>
    </w:lvl>
    <w:lvl w:ilvl="5" w:tplc="0419001B">
      <w:start w:val="1"/>
      <w:numFmt w:val="lowerRoman"/>
      <w:lvlText w:val="%6."/>
      <w:lvlJc w:val="right"/>
      <w:pPr>
        <w:ind w:left="5400" w:hanging="180"/>
      </w:pPr>
      <w:rPr>
        <w:rFonts w:ascii="Times New Roman" w:hAnsi="Times New Roman" w:cs="Times New Roman"/>
      </w:rPr>
    </w:lvl>
    <w:lvl w:ilvl="6" w:tplc="0419000F">
      <w:start w:val="1"/>
      <w:numFmt w:val="decimal"/>
      <w:lvlText w:val="%7."/>
      <w:lvlJc w:val="left"/>
      <w:pPr>
        <w:ind w:left="6120" w:hanging="360"/>
      </w:pPr>
      <w:rPr>
        <w:rFonts w:ascii="Times New Roman" w:hAnsi="Times New Roman" w:cs="Times New Roman"/>
      </w:rPr>
    </w:lvl>
    <w:lvl w:ilvl="7" w:tplc="04190019">
      <w:start w:val="1"/>
      <w:numFmt w:val="lowerLetter"/>
      <w:lvlText w:val="%8."/>
      <w:lvlJc w:val="left"/>
      <w:pPr>
        <w:ind w:left="6840" w:hanging="360"/>
      </w:pPr>
      <w:rPr>
        <w:rFonts w:ascii="Times New Roman" w:hAnsi="Times New Roman" w:cs="Times New Roman"/>
      </w:rPr>
    </w:lvl>
    <w:lvl w:ilvl="8" w:tplc="0419001B">
      <w:start w:val="1"/>
      <w:numFmt w:val="lowerRoman"/>
      <w:lvlText w:val="%9."/>
      <w:lvlJc w:val="right"/>
      <w:pPr>
        <w:ind w:left="7560" w:hanging="180"/>
      </w:pPr>
      <w:rPr>
        <w:rFonts w:ascii="Times New Roman" w:hAnsi="Times New Roman" w:cs="Times New Roman"/>
      </w:rPr>
    </w:lvl>
  </w:abstractNum>
  <w:abstractNum w:abstractNumId="84">
    <w:nsid w:val="610963DE"/>
    <w:multiLevelType w:val="hybridMultilevel"/>
    <w:tmpl w:val="FC0E6844"/>
    <w:lvl w:ilvl="0" w:tplc="04190001">
      <w:start w:val="1"/>
      <w:numFmt w:val="bullet"/>
      <w:lvlText w:val=""/>
      <w:lvlJc w:val="left"/>
      <w:pPr>
        <w:ind w:left="1040" w:hanging="360"/>
      </w:pPr>
      <w:rPr>
        <w:rFonts w:ascii="Symbol" w:hAnsi="Symbol" w:cs="Symbol" w:hint="default"/>
      </w:rPr>
    </w:lvl>
    <w:lvl w:ilvl="1" w:tplc="04190019">
      <w:start w:val="1"/>
      <w:numFmt w:val="lowerLetter"/>
      <w:lvlText w:val="%2."/>
      <w:lvlJc w:val="left"/>
      <w:pPr>
        <w:ind w:left="1760" w:hanging="360"/>
      </w:pPr>
      <w:rPr>
        <w:rFonts w:ascii="Times New Roman" w:hAnsi="Times New Roman" w:cs="Times New Roman"/>
      </w:rPr>
    </w:lvl>
    <w:lvl w:ilvl="2" w:tplc="0419001B">
      <w:start w:val="1"/>
      <w:numFmt w:val="lowerRoman"/>
      <w:lvlText w:val="%3."/>
      <w:lvlJc w:val="right"/>
      <w:pPr>
        <w:ind w:left="2480" w:hanging="180"/>
      </w:pPr>
      <w:rPr>
        <w:rFonts w:ascii="Times New Roman" w:hAnsi="Times New Roman" w:cs="Times New Roman"/>
      </w:rPr>
    </w:lvl>
    <w:lvl w:ilvl="3" w:tplc="0419000F">
      <w:start w:val="1"/>
      <w:numFmt w:val="decimal"/>
      <w:lvlText w:val="%4."/>
      <w:lvlJc w:val="left"/>
      <w:pPr>
        <w:ind w:left="3200" w:hanging="360"/>
      </w:pPr>
      <w:rPr>
        <w:rFonts w:ascii="Times New Roman" w:hAnsi="Times New Roman" w:cs="Times New Roman"/>
      </w:rPr>
    </w:lvl>
    <w:lvl w:ilvl="4" w:tplc="04190019">
      <w:start w:val="1"/>
      <w:numFmt w:val="lowerLetter"/>
      <w:lvlText w:val="%5."/>
      <w:lvlJc w:val="left"/>
      <w:pPr>
        <w:ind w:left="3920" w:hanging="360"/>
      </w:pPr>
      <w:rPr>
        <w:rFonts w:ascii="Times New Roman" w:hAnsi="Times New Roman" w:cs="Times New Roman"/>
      </w:rPr>
    </w:lvl>
    <w:lvl w:ilvl="5" w:tplc="0419001B">
      <w:start w:val="1"/>
      <w:numFmt w:val="lowerRoman"/>
      <w:lvlText w:val="%6."/>
      <w:lvlJc w:val="right"/>
      <w:pPr>
        <w:ind w:left="4640" w:hanging="180"/>
      </w:pPr>
      <w:rPr>
        <w:rFonts w:ascii="Times New Roman" w:hAnsi="Times New Roman" w:cs="Times New Roman"/>
      </w:rPr>
    </w:lvl>
    <w:lvl w:ilvl="6" w:tplc="0419000F">
      <w:start w:val="1"/>
      <w:numFmt w:val="decimal"/>
      <w:lvlText w:val="%7."/>
      <w:lvlJc w:val="left"/>
      <w:pPr>
        <w:ind w:left="5360" w:hanging="360"/>
      </w:pPr>
      <w:rPr>
        <w:rFonts w:ascii="Times New Roman" w:hAnsi="Times New Roman" w:cs="Times New Roman"/>
      </w:rPr>
    </w:lvl>
    <w:lvl w:ilvl="7" w:tplc="04190019">
      <w:start w:val="1"/>
      <w:numFmt w:val="lowerLetter"/>
      <w:lvlText w:val="%8."/>
      <w:lvlJc w:val="left"/>
      <w:pPr>
        <w:ind w:left="6080" w:hanging="360"/>
      </w:pPr>
      <w:rPr>
        <w:rFonts w:ascii="Times New Roman" w:hAnsi="Times New Roman" w:cs="Times New Roman"/>
      </w:rPr>
    </w:lvl>
    <w:lvl w:ilvl="8" w:tplc="0419001B">
      <w:start w:val="1"/>
      <w:numFmt w:val="lowerRoman"/>
      <w:lvlText w:val="%9."/>
      <w:lvlJc w:val="right"/>
      <w:pPr>
        <w:ind w:left="6800" w:hanging="180"/>
      </w:pPr>
      <w:rPr>
        <w:rFonts w:ascii="Times New Roman" w:hAnsi="Times New Roman" w:cs="Times New Roman"/>
      </w:rPr>
    </w:lvl>
  </w:abstractNum>
  <w:abstractNum w:abstractNumId="85">
    <w:nsid w:val="612D5629"/>
    <w:multiLevelType w:val="hybridMultilevel"/>
    <w:tmpl w:val="3F24A578"/>
    <w:lvl w:ilvl="0" w:tplc="46D01E64">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86">
    <w:nsid w:val="620F1292"/>
    <w:multiLevelType w:val="hybridMultilevel"/>
    <w:tmpl w:val="5DDAFBE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87">
    <w:nsid w:val="63603590"/>
    <w:multiLevelType w:val="hybridMultilevel"/>
    <w:tmpl w:val="1AF802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8">
    <w:nsid w:val="638A6978"/>
    <w:multiLevelType w:val="hybridMultilevel"/>
    <w:tmpl w:val="FBF20F5E"/>
    <w:lvl w:ilvl="0" w:tplc="0419000F">
      <w:start w:val="1"/>
      <w:numFmt w:val="decimal"/>
      <w:lvlText w:val="%1."/>
      <w:lvlJc w:val="left"/>
      <w:pPr>
        <w:ind w:left="1546" w:hanging="360"/>
      </w:pPr>
      <w:rPr>
        <w:rFonts w:ascii="Times New Roman" w:hAnsi="Times New Roman" w:cs="Times New Roman"/>
      </w:rPr>
    </w:lvl>
    <w:lvl w:ilvl="1" w:tplc="04190019">
      <w:start w:val="1"/>
      <w:numFmt w:val="lowerLetter"/>
      <w:lvlText w:val="%2."/>
      <w:lvlJc w:val="left"/>
      <w:pPr>
        <w:ind w:left="2266" w:hanging="360"/>
      </w:pPr>
      <w:rPr>
        <w:rFonts w:ascii="Times New Roman" w:hAnsi="Times New Roman" w:cs="Times New Roman"/>
      </w:rPr>
    </w:lvl>
    <w:lvl w:ilvl="2" w:tplc="0419001B">
      <w:start w:val="1"/>
      <w:numFmt w:val="lowerRoman"/>
      <w:lvlText w:val="%3."/>
      <w:lvlJc w:val="right"/>
      <w:pPr>
        <w:ind w:left="2986" w:hanging="180"/>
      </w:pPr>
      <w:rPr>
        <w:rFonts w:ascii="Times New Roman" w:hAnsi="Times New Roman" w:cs="Times New Roman"/>
      </w:rPr>
    </w:lvl>
    <w:lvl w:ilvl="3" w:tplc="0419000F">
      <w:start w:val="1"/>
      <w:numFmt w:val="decimal"/>
      <w:lvlText w:val="%4."/>
      <w:lvlJc w:val="left"/>
      <w:pPr>
        <w:ind w:left="3706" w:hanging="360"/>
      </w:pPr>
      <w:rPr>
        <w:rFonts w:ascii="Times New Roman" w:hAnsi="Times New Roman" w:cs="Times New Roman"/>
      </w:rPr>
    </w:lvl>
    <w:lvl w:ilvl="4" w:tplc="04190019">
      <w:start w:val="1"/>
      <w:numFmt w:val="lowerLetter"/>
      <w:lvlText w:val="%5."/>
      <w:lvlJc w:val="left"/>
      <w:pPr>
        <w:ind w:left="4426" w:hanging="360"/>
      </w:pPr>
      <w:rPr>
        <w:rFonts w:ascii="Times New Roman" w:hAnsi="Times New Roman" w:cs="Times New Roman"/>
      </w:rPr>
    </w:lvl>
    <w:lvl w:ilvl="5" w:tplc="0419001B">
      <w:start w:val="1"/>
      <w:numFmt w:val="lowerRoman"/>
      <w:lvlText w:val="%6."/>
      <w:lvlJc w:val="right"/>
      <w:pPr>
        <w:ind w:left="5146" w:hanging="180"/>
      </w:pPr>
      <w:rPr>
        <w:rFonts w:ascii="Times New Roman" w:hAnsi="Times New Roman" w:cs="Times New Roman"/>
      </w:rPr>
    </w:lvl>
    <w:lvl w:ilvl="6" w:tplc="0419000F">
      <w:start w:val="1"/>
      <w:numFmt w:val="decimal"/>
      <w:lvlText w:val="%7."/>
      <w:lvlJc w:val="left"/>
      <w:pPr>
        <w:ind w:left="5866" w:hanging="360"/>
      </w:pPr>
      <w:rPr>
        <w:rFonts w:ascii="Times New Roman" w:hAnsi="Times New Roman" w:cs="Times New Roman"/>
      </w:rPr>
    </w:lvl>
    <w:lvl w:ilvl="7" w:tplc="04190019">
      <w:start w:val="1"/>
      <w:numFmt w:val="lowerLetter"/>
      <w:lvlText w:val="%8."/>
      <w:lvlJc w:val="left"/>
      <w:pPr>
        <w:ind w:left="6586" w:hanging="360"/>
      </w:pPr>
      <w:rPr>
        <w:rFonts w:ascii="Times New Roman" w:hAnsi="Times New Roman" w:cs="Times New Roman"/>
      </w:rPr>
    </w:lvl>
    <w:lvl w:ilvl="8" w:tplc="0419001B">
      <w:start w:val="1"/>
      <w:numFmt w:val="lowerRoman"/>
      <w:lvlText w:val="%9."/>
      <w:lvlJc w:val="right"/>
      <w:pPr>
        <w:ind w:left="7306" w:hanging="180"/>
      </w:pPr>
      <w:rPr>
        <w:rFonts w:ascii="Times New Roman" w:hAnsi="Times New Roman" w:cs="Times New Roman"/>
      </w:rPr>
    </w:lvl>
  </w:abstractNum>
  <w:abstractNum w:abstractNumId="89">
    <w:nsid w:val="644B59EE"/>
    <w:multiLevelType w:val="hybridMultilevel"/>
    <w:tmpl w:val="5D948CA8"/>
    <w:lvl w:ilvl="0" w:tplc="B27A9A6A">
      <w:start w:val="1"/>
      <w:numFmt w:val="decimal"/>
      <w:lvlText w:val="%1."/>
      <w:lvlJc w:val="left"/>
      <w:pPr>
        <w:ind w:left="1684" w:hanging="975"/>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90">
    <w:nsid w:val="64FA0627"/>
    <w:multiLevelType w:val="hybridMultilevel"/>
    <w:tmpl w:val="8C04D9D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1">
    <w:nsid w:val="65827CE6"/>
    <w:multiLevelType w:val="hybridMultilevel"/>
    <w:tmpl w:val="B9125DFE"/>
    <w:lvl w:ilvl="0" w:tplc="3E34D676">
      <w:start w:val="1"/>
      <w:numFmt w:val="bullet"/>
      <w:lvlText w:val=""/>
      <w:lvlJc w:val="left"/>
      <w:pPr>
        <w:tabs>
          <w:tab w:val="num" w:pos="720"/>
        </w:tabs>
        <w:ind w:left="720" w:hanging="360"/>
      </w:pPr>
      <w:rPr>
        <w:rFonts w:ascii="Symbol" w:hAnsi="Symbol" w:cs="Symbol" w:hint="default"/>
        <w:sz w:val="20"/>
        <w:szCs w:val="20"/>
      </w:rPr>
    </w:lvl>
    <w:lvl w:ilvl="1" w:tplc="0952FD58">
      <w:start w:val="1"/>
      <w:numFmt w:val="bullet"/>
      <w:lvlText w:val="o"/>
      <w:lvlJc w:val="left"/>
      <w:pPr>
        <w:tabs>
          <w:tab w:val="num" w:pos="1440"/>
        </w:tabs>
        <w:ind w:left="1440" w:hanging="360"/>
      </w:pPr>
      <w:rPr>
        <w:rFonts w:ascii="Courier New" w:hAnsi="Courier New" w:cs="Courier New" w:hint="default"/>
        <w:sz w:val="20"/>
        <w:szCs w:val="20"/>
      </w:rPr>
    </w:lvl>
    <w:lvl w:ilvl="2" w:tplc="E4E82A72">
      <w:start w:val="1"/>
      <w:numFmt w:val="bullet"/>
      <w:lvlText w:val=""/>
      <w:lvlJc w:val="left"/>
      <w:pPr>
        <w:tabs>
          <w:tab w:val="num" w:pos="2160"/>
        </w:tabs>
        <w:ind w:left="2160" w:hanging="360"/>
      </w:pPr>
      <w:rPr>
        <w:rFonts w:ascii="Wingdings" w:hAnsi="Wingdings" w:cs="Wingdings" w:hint="default"/>
        <w:sz w:val="20"/>
        <w:szCs w:val="20"/>
      </w:rPr>
    </w:lvl>
    <w:lvl w:ilvl="3" w:tplc="A4C6E61C">
      <w:start w:val="1"/>
      <w:numFmt w:val="bullet"/>
      <w:lvlText w:val=""/>
      <w:lvlJc w:val="left"/>
      <w:pPr>
        <w:tabs>
          <w:tab w:val="num" w:pos="2880"/>
        </w:tabs>
        <w:ind w:left="2880" w:hanging="360"/>
      </w:pPr>
      <w:rPr>
        <w:rFonts w:ascii="Wingdings" w:hAnsi="Wingdings" w:cs="Wingdings" w:hint="default"/>
        <w:sz w:val="20"/>
        <w:szCs w:val="20"/>
      </w:rPr>
    </w:lvl>
    <w:lvl w:ilvl="4" w:tplc="80A0FCB0">
      <w:start w:val="1"/>
      <w:numFmt w:val="bullet"/>
      <w:lvlText w:val=""/>
      <w:lvlJc w:val="left"/>
      <w:pPr>
        <w:tabs>
          <w:tab w:val="num" w:pos="3600"/>
        </w:tabs>
        <w:ind w:left="3600" w:hanging="360"/>
      </w:pPr>
      <w:rPr>
        <w:rFonts w:ascii="Wingdings" w:hAnsi="Wingdings" w:cs="Wingdings" w:hint="default"/>
        <w:sz w:val="20"/>
        <w:szCs w:val="20"/>
      </w:rPr>
    </w:lvl>
    <w:lvl w:ilvl="5" w:tplc="6E24D136">
      <w:start w:val="1"/>
      <w:numFmt w:val="bullet"/>
      <w:lvlText w:val=""/>
      <w:lvlJc w:val="left"/>
      <w:pPr>
        <w:tabs>
          <w:tab w:val="num" w:pos="4320"/>
        </w:tabs>
        <w:ind w:left="4320" w:hanging="360"/>
      </w:pPr>
      <w:rPr>
        <w:rFonts w:ascii="Wingdings" w:hAnsi="Wingdings" w:cs="Wingdings" w:hint="default"/>
        <w:sz w:val="20"/>
        <w:szCs w:val="20"/>
      </w:rPr>
    </w:lvl>
    <w:lvl w:ilvl="6" w:tplc="912CE748">
      <w:start w:val="1"/>
      <w:numFmt w:val="bullet"/>
      <w:lvlText w:val=""/>
      <w:lvlJc w:val="left"/>
      <w:pPr>
        <w:tabs>
          <w:tab w:val="num" w:pos="5040"/>
        </w:tabs>
        <w:ind w:left="5040" w:hanging="360"/>
      </w:pPr>
      <w:rPr>
        <w:rFonts w:ascii="Wingdings" w:hAnsi="Wingdings" w:cs="Wingdings" w:hint="default"/>
        <w:sz w:val="20"/>
        <w:szCs w:val="20"/>
      </w:rPr>
    </w:lvl>
    <w:lvl w:ilvl="7" w:tplc="335A5AEE">
      <w:start w:val="1"/>
      <w:numFmt w:val="bullet"/>
      <w:lvlText w:val=""/>
      <w:lvlJc w:val="left"/>
      <w:pPr>
        <w:tabs>
          <w:tab w:val="num" w:pos="5760"/>
        </w:tabs>
        <w:ind w:left="5760" w:hanging="360"/>
      </w:pPr>
      <w:rPr>
        <w:rFonts w:ascii="Wingdings" w:hAnsi="Wingdings" w:cs="Wingdings" w:hint="default"/>
        <w:sz w:val="20"/>
        <w:szCs w:val="20"/>
      </w:rPr>
    </w:lvl>
    <w:lvl w:ilvl="8" w:tplc="CCB0F3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2">
    <w:nsid w:val="664654E4"/>
    <w:multiLevelType w:val="hybridMultilevel"/>
    <w:tmpl w:val="FA541214"/>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93">
    <w:nsid w:val="67AB45D6"/>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94">
    <w:nsid w:val="68303954"/>
    <w:multiLevelType w:val="hybridMultilevel"/>
    <w:tmpl w:val="1250F274"/>
    <w:lvl w:ilvl="0" w:tplc="04190005">
      <w:start w:val="1"/>
      <w:numFmt w:val="bullet"/>
      <w:lvlText w:val=""/>
      <w:lvlJc w:val="left"/>
      <w:pPr>
        <w:ind w:left="1120" w:hanging="360"/>
      </w:pPr>
      <w:rPr>
        <w:rFonts w:ascii="Wingdings" w:hAnsi="Wingdings" w:cs="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95">
    <w:nsid w:val="694C5EEE"/>
    <w:multiLevelType w:val="hybridMultilevel"/>
    <w:tmpl w:val="29645E08"/>
    <w:lvl w:ilvl="0" w:tplc="4FFA96D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6">
    <w:nsid w:val="697B68FB"/>
    <w:multiLevelType w:val="multilevel"/>
    <w:tmpl w:val="B3E00D9E"/>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5."/>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97">
    <w:nsid w:val="6C567F6C"/>
    <w:multiLevelType w:val="hybridMultilevel"/>
    <w:tmpl w:val="3F4A7F46"/>
    <w:lvl w:ilvl="0" w:tplc="04190011">
      <w:start w:val="1"/>
      <w:numFmt w:val="decimal"/>
      <w:lvlText w:val="%1)"/>
      <w:lvlJc w:val="left"/>
      <w:pPr>
        <w:ind w:left="1429" w:hanging="360"/>
      </w:pPr>
      <w:rPr>
        <w:rFonts w:ascii="Times New Roman" w:hAnsi="Times New Roman" w:cs="Times New Roman"/>
      </w:rPr>
    </w:lvl>
    <w:lvl w:ilvl="1" w:tplc="04190011">
      <w:start w:val="1"/>
      <w:numFmt w:val="decimal"/>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98">
    <w:nsid w:val="6C640BB0"/>
    <w:multiLevelType w:val="hybridMultilevel"/>
    <w:tmpl w:val="B142A38E"/>
    <w:lvl w:ilvl="0" w:tplc="E62E23AA">
      <w:start w:val="1"/>
      <w:numFmt w:val="decimal"/>
      <w:lvlText w:val="%1."/>
      <w:lvlJc w:val="left"/>
      <w:pPr>
        <w:ind w:left="1144" w:hanging="360"/>
      </w:pPr>
      <w:rPr>
        <w:rFonts w:ascii="Times New Roman" w:hAnsi="Times New Roman" w:cs="Times New Roman" w:hint="default"/>
      </w:rPr>
    </w:lvl>
    <w:lvl w:ilvl="1" w:tplc="04190019">
      <w:start w:val="1"/>
      <w:numFmt w:val="lowerLetter"/>
      <w:lvlText w:val="%2."/>
      <w:lvlJc w:val="left"/>
      <w:pPr>
        <w:ind w:left="1864" w:hanging="360"/>
      </w:pPr>
      <w:rPr>
        <w:rFonts w:ascii="Times New Roman" w:hAnsi="Times New Roman" w:cs="Times New Roman"/>
      </w:rPr>
    </w:lvl>
    <w:lvl w:ilvl="2" w:tplc="0419001B">
      <w:start w:val="1"/>
      <w:numFmt w:val="lowerRoman"/>
      <w:lvlText w:val="%3."/>
      <w:lvlJc w:val="right"/>
      <w:pPr>
        <w:ind w:left="2584" w:hanging="180"/>
      </w:pPr>
      <w:rPr>
        <w:rFonts w:ascii="Times New Roman" w:hAnsi="Times New Roman" w:cs="Times New Roman"/>
      </w:rPr>
    </w:lvl>
    <w:lvl w:ilvl="3" w:tplc="0419000F">
      <w:start w:val="1"/>
      <w:numFmt w:val="decimal"/>
      <w:lvlText w:val="%4."/>
      <w:lvlJc w:val="left"/>
      <w:pPr>
        <w:ind w:left="3304" w:hanging="360"/>
      </w:pPr>
      <w:rPr>
        <w:rFonts w:ascii="Times New Roman" w:hAnsi="Times New Roman" w:cs="Times New Roman"/>
      </w:rPr>
    </w:lvl>
    <w:lvl w:ilvl="4" w:tplc="04190019">
      <w:start w:val="1"/>
      <w:numFmt w:val="lowerLetter"/>
      <w:lvlText w:val="%5."/>
      <w:lvlJc w:val="left"/>
      <w:pPr>
        <w:ind w:left="4024" w:hanging="360"/>
      </w:pPr>
      <w:rPr>
        <w:rFonts w:ascii="Times New Roman" w:hAnsi="Times New Roman" w:cs="Times New Roman"/>
      </w:rPr>
    </w:lvl>
    <w:lvl w:ilvl="5" w:tplc="0419001B">
      <w:start w:val="1"/>
      <w:numFmt w:val="lowerRoman"/>
      <w:lvlText w:val="%6."/>
      <w:lvlJc w:val="right"/>
      <w:pPr>
        <w:ind w:left="4744" w:hanging="180"/>
      </w:pPr>
      <w:rPr>
        <w:rFonts w:ascii="Times New Roman" w:hAnsi="Times New Roman" w:cs="Times New Roman"/>
      </w:rPr>
    </w:lvl>
    <w:lvl w:ilvl="6" w:tplc="0419000F">
      <w:start w:val="1"/>
      <w:numFmt w:val="decimal"/>
      <w:lvlText w:val="%7."/>
      <w:lvlJc w:val="left"/>
      <w:pPr>
        <w:ind w:left="5464" w:hanging="360"/>
      </w:pPr>
      <w:rPr>
        <w:rFonts w:ascii="Times New Roman" w:hAnsi="Times New Roman" w:cs="Times New Roman"/>
      </w:rPr>
    </w:lvl>
    <w:lvl w:ilvl="7" w:tplc="04190019">
      <w:start w:val="1"/>
      <w:numFmt w:val="lowerLetter"/>
      <w:lvlText w:val="%8."/>
      <w:lvlJc w:val="left"/>
      <w:pPr>
        <w:ind w:left="6184" w:hanging="360"/>
      </w:pPr>
      <w:rPr>
        <w:rFonts w:ascii="Times New Roman" w:hAnsi="Times New Roman" w:cs="Times New Roman"/>
      </w:rPr>
    </w:lvl>
    <w:lvl w:ilvl="8" w:tplc="0419001B">
      <w:start w:val="1"/>
      <w:numFmt w:val="lowerRoman"/>
      <w:lvlText w:val="%9."/>
      <w:lvlJc w:val="right"/>
      <w:pPr>
        <w:ind w:left="6904" w:hanging="180"/>
      </w:pPr>
      <w:rPr>
        <w:rFonts w:ascii="Times New Roman" w:hAnsi="Times New Roman" w:cs="Times New Roman"/>
      </w:rPr>
    </w:lvl>
  </w:abstractNum>
  <w:abstractNum w:abstractNumId="99">
    <w:nsid w:val="70943FB5"/>
    <w:multiLevelType w:val="hybridMultilevel"/>
    <w:tmpl w:val="807ECD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0">
    <w:nsid w:val="736128AB"/>
    <w:multiLevelType w:val="hybridMultilevel"/>
    <w:tmpl w:val="C3F87D9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1">
    <w:nsid w:val="740648C4"/>
    <w:multiLevelType w:val="hybridMultilevel"/>
    <w:tmpl w:val="29F0553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2">
    <w:nsid w:val="755626DB"/>
    <w:multiLevelType w:val="multilevel"/>
    <w:tmpl w:val="66E00B9E"/>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4."/>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03">
    <w:nsid w:val="76CD77CC"/>
    <w:multiLevelType w:val="hybridMultilevel"/>
    <w:tmpl w:val="21D2E4DE"/>
    <w:lvl w:ilvl="0" w:tplc="0419000F">
      <w:start w:val="1"/>
      <w:numFmt w:val="decimal"/>
      <w:lvlText w:val="%1."/>
      <w:lvlJc w:val="left"/>
      <w:pPr>
        <w:ind w:left="1120" w:hanging="360"/>
      </w:pPr>
      <w:rPr>
        <w:rFonts w:ascii="Times New Roman" w:hAnsi="Times New Roman" w:cs="Times New Roman"/>
      </w:rPr>
    </w:lvl>
    <w:lvl w:ilvl="1" w:tplc="04190019">
      <w:start w:val="1"/>
      <w:numFmt w:val="lowerLetter"/>
      <w:lvlText w:val="%2."/>
      <w:lvlJc w:val="left"/>
      <w:pPr>
        <w:ind w:left="1840" w:hanging="360"/>
      </w:pPr>
      <w:rPr>
        <w:rFonts w:ascii="Times New Roman" w:hAnsi="Times New Roman" w:cs="Times New Roman"/>
      </w:rPr>
    </w:lvl>
    <w:lvl w:ilvl="2" w:tplc="0419001B">
      <w:start w:val="1"/>
      <w:numFmt w:val="lowerRoman"/>
      <w:lvlText w:val="%3."/>
      <w:lvlJc w:val="right"/>
      <w:pPr>
        <w:ind w:left="2560" w:hanging="180"/>
      </w:pPr>
      <w:rPr>
        <w:rFonts w:ascii="Times New Roman" w:hAnsi="Times New Roman" w:cs="Times New Roman"/>
      </w:rPr>
    </w:lvl>
    <w:lvl w:ilvl="3" w:tplc="0419000F">
      <w:start w:val="1"/>
      <w:numFmt w:val="decimal"/>
      <w:lvlText w:val="%4."/>
      <w:lvlJc w:val="left"/>
      <w:pPr>
        <w:ind w:left="3280" w:hanging="360"/>
      </w:pPr>
      <w:rPr>
        <w:rFonts w:ascii="Times New Roman" w:hAnsi="Times New Roman" w:cs="Times New Roman"/>
      </w:rPr>
    </w:lvl>
    <w:lvl w:ilvl="4" w:tplc="04190019">
      <w:start w:val="1"/>
      <w:numFmt w:val="lowerLetter"/>
      <w:lvlText w:val="%5."/>
      <w:lvlJc w:val="left"/>
      <w:pPr>
        <w:ind w:left="4000" w:hanging="360"/>
      </w:pPr>
      <w:rPr>
        <w:rFonts w:ascii="Times New Roman" w:hAnsi="Times New Roman" w:cs="Times New Roman"/>
      </w:rPr>
    </w:lvl>
    <w:lvl w:ilvl="5" w:tplc="0419001B">
      <w:start w:val="1"/>
      <w:numFmt w:val="lowerRoman"/>
      <w:lvlText w:val="%6."/>
      <w:lvlJc w:val="right"/>
      <w:pPr>
        <w:ind w:left="4720" w:hanging="180"/>
      </w:pPr>
      <w:rPr>
        <w:rFonts w:ascii="Times New Roman" w:hAnsi="Times New Roman" w:cs="Times New Roman"/>
      </w:rPr>
    </w:lvl>
    <w:lvl w:ilvl="6" w:tplc="0419000F">
      <w:start w:val="1"/>
      <w:numFmt w:val="decimal"/>
      <w:lvlText w:val="%7."/>
      <w:lvlJc w:val="left"/>
      <w:pPr>
        <w:ind w:left="5440" w:hanging="360"/>
      </w:pPr>
      <w:rPr>
        <w:rFonts w:ascii="Times New Roman" w:hAnsi="Times New Roman" w:cs="Times New Roman"/>
      </w:rPr>
    </w:lvl>
    <w:lvl w:ilvl="7" w:tplc="04190019">
      <w:start w:val="1"/>
      <w:numFmt w:val="lowerLetter"/>
      <w:lvlText w:val="%8."/>
      <w:lvlJc w:val="left"/>
      <w:pPr>
        <w:ind w:left="6160" w:hanging="360"/>
      </w:pPr>
      <w:rPr>
        <w:rFonts w:ascii="Times New Roman" w:hAnsi="Times New Roman" w:cs="Times New Roman"/>
      </w:rPr>
    </w:lvl>
    <w:lvl w:ilvl="8" w:tplc="0419001B">
      <w:start w:val="1"/>
      <w:numFmt w:val="lowerRoman"/>
      <w:lvlText w:val="%9."/>
      <w:lvlJc w:val="right"/>
      <w:pPr>
        <w:ind w:left="6880" w:hanging="180"/>
      </w:pPr>
      <w:rPr>
        <w:rFonts w:ascii="Times New Roman" w:hAnsi="Times New Roman" w:cs="Times New Roman"/>
      </w:rPr>
    </w:lvl>
  </w:abstractNum>
  <w:abstractNum w:abstractNumId="104">
    <w:nsid w:val="7AA27BFE"/>
    <w:multiLevelType w:val="hybridMultilevel"/>
    <w:tmpl w:val="040453A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5">
    <w:nsid w:val="7C4E09AC"/>
    <w:multiLevelType w:val="hybridMultilevel"/>
    <w:tmpl w:val="9F7C02DE"/>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06">
    <w:nsid w:val="7D824268"/>
    <w:multiLevelType w:val="hybridMultilevel"/>
    <w:tmpl w:val="C7B01FD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nsid w:val="7DE166BE"/>
    <w:multiLevelType w:val="multilevel"/>
    <w:tmpl w:val="BEF0A11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8">
    <w:nsid w:val="7F34384A"/>
    <w:multiLevelType w:val="hybridMultilevel"/>
    <w:tmpl w:val="675A665C"/>
    <w:lvl w:ilvl="0" w:tplc="04190011">
      <w:start w:val="1"/>
      <w:numFmt w:val="decimal"/>
      <w:lvlText w:val="%1)"/>
      <w:lvlJc w:val="left"/>
      <w:pPr>
        <w:ind w:left="1429" w:hanging="360"/>
      </w:pPr>
      <w:rPr>
        <w:rFonts w:ascii="Times New Roman" w:hAnsi="Times New Roman" w:cs="Times New Roman"/>
      </w:rPr>
    </w:lvl>
    <w:lvl w:ilvl="1" w:tplc="04190011">
      <w:start w:val="1"/>
      <w:numFmt w:val="decimal"/>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09">
    <w:nsid w:val="7FF657E8"/>
    <w:multiLevelType w:val="hybridMultilevel"/>
    <w:tmpl w:val="4BE8986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num w:numId="1">
    <w:abstractNumId w:val="12"/>
  </w:num>
  <w:num w:numId="2">
    <w:abstractNumId w:val="40"/>
  </w:num>
  <w:num w:numId="3">
    <w:abstractNumId w:val="107"/>
  </w:num>
  <w:num w:numId="4">
    <w:abstractNumId w:val="46"/>
  </w:num>
  <w:num w:numId="5">
    <w:abstractNumId w:val="63"/>
  </w:num>
  <w:num w:numId="6">
    <w:abstractNumId w:val="20"/>
  </w:num>
  <w:num w:numId="7">
    <w:abstractNumId w:val="49"/>
  </w:num>
  <w:num w:numId="8">
    <w:abstractNumId w:val="71"/>
  </w:num>
  <w:num w:numId="9">
    <w:abstractNumId w:val="36"/>
  </w:num>
  <w:num w:numId="10">
    <w:abstractNumId w:val="70"/>
  </w:num>
  <w:num w:numId="11">
    <w:abstractNumId w:val="38"/>
  </w:num>
  <w:num w:numId="12">
    <w:abstractNumId w:val="39"/>
  </w:num>
  <w:num w:numId="13">
    <w:abstractNumId w:val="66"/>
  </w:num>
  <w:num w:numId="14">
    <w:abstractNumId w:val="23"/>
  </w:num>
  <w:num w:numId="15">
    <w:abstractNumId w:val="78"/>
  </w:num>
  <w:num w:numId="16">
    <w:abstractNumId w:val="19"/>
  </w:num>
  <w:num w:numId="17">
    <w:abstractNumId w:val="105"/>
  </w:num>
  <w:num w:numId="18">
    <w:abstractNumId w:val="33"/>
  </w:num>
  <w:num w:numId="19">
    <w:abstractNumId w:val="81"/>
  </w:num>
  <w:num w:numId="20">
    <w:abstractNumId w:val="84"/>
  </w:num>
  <w:num w:numId="21">
    <w:abstractNumId w:val="8"/>
  </w:num>
  <w:num w:numId="22">
    <w:abstractNumId w:val="57"/>
  </w:num>
  <w:num w:numId="23">
    <w:abstractNumId w:val="3"/>
  </w:num>
  <w:num w:numId="24">
    <w:abstractNumId w:val="37"/>
  </w:num>
  <w:num w:numId="25">
    <w:abstractNumId w:val="6"/>
  </w:num>
  <w:num w:numId="26">
    <w:abstractNumId w:val="77"/>
  </w:num>
  <w:num w:numId="27">
    <w:abstractNumId w:val="99"/>
  </w:num>
  <w:num w:numId="28">
    <w:abstractNumId w:val="73"/>
  </w:num>
  <w:num w:numId="29">
    <w:abstractNumId w:val="106"/>
  </w:num>
  <w:num w:numId="30">
    <w:abstractNumId w:val="7"/>
  </w:num>
  <w:num w:numId="31">
    <w:abstractNumId w:val="32"/>
  </w:num>
  <w:num w:numId="32">
    <w:abstractNumId w:val="26"/>
  </w:num>
  <w:num w:numId="33">
    <w:abstractNumId w:val="11"/>
  </w:num>
  <w:num w:numId="34">
    <w:abstractNumId w:val="67"/>
  </w:num>
  <w:num w:numId="35">
    <w:abstractNumId w:val="75"/>
  </w:num>
  <w:num w:numId="36">
    <w:abstractNumId w:val="10"/>
  </w:num>
  <w:num w:numId="37">
    <w:abstractNumId w:val="91"/>
  </w:num>
  <w:num w:numId="38">
    <w:abstractNumId w:val="1"/>
  </w:num>
  <w:num w:numId="39">
    <w:abstractNumId w:val="69"/>
  </w:num>
  <w:num w:numId="40">
    <w:abstractNumId w:val="79"/>
  </w:num>
  <w:num w:numId="41">
    <w:abstractNumId w:val="104"/>
  </w:num>
  <w:num w:numId="42">
    <w:abstractNumId w:val="22"/>
  </w:num>
  <w:num w:numId="43">
    <w:abstractNumId w:val="45"/>
  </w:num>
  <w:num w:numId="44">
    <w:abstractNumId w:val="13"/>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num>
  <w:num w:numId="47">
    <w:abstractNumId w:val="25"/>
  </w:num>
  <w:num w:numId="48">
    <w:abstractNumId w:val="43"/>
  </w:num>
  <w:num w:numId="49">
    <w:abstractNumId w:val="16"/>
  </w:num>
  <w:num w:numId="50">
    <w:abstractNumId w:val="88"/>
  </w:num>
  <w:num w:numId="51">
    <w:abstractNumId w:val="94"/>
  </w:num>
  <w:num w:numId="52">
    <w:abstractNumId w:val="60"/>
  </w:num>
  <w:num w:numId="53">
    <w:abstractNumId w:val="64"/>
  </w:num>
  <w:num w:numId="54">
    <w:abstractNumId w:val="92"/>
  </w:num>
  <w:num w:numId="55">
    <w:abstractNumId w:val="86"/>
  </w:num>
  <w:num w:numId="56">
    <w:abstractNumId w:val="61"/>
  </w:num>
  <w:num w:numId="57">
    <w:abstractNumId w:val="76"/>
  </w:num>
  <w:num w:numId="58">
    <w:abstractNumId w:val="103"/>
  </w:num>
  <w:num w:numId="59">
    <w:abstractNumId w:val="56"/>
  </w:num>
  <w:num w:numId="60">
    <w:abstractNumId w:val="108"/>
  </w:num>
  <w:num w:numId="61">
    <w:abstractNumId w:val="97"/>
  </w:num>
  <w:num w:numId="62">
    <w:abstractNumId w:val="95"/>
  </w:num>
  <w:num w:numId="63">
    <w:abstractNumId w:val="109"/>
  </w:num>
  <w:num w:numId="64">
    <w:abstractNumId w:val="83"/>
  </w:num>
  <w:num w:numId="65">
    <w:abstractNumId w:val="14"/>
  </w:num>
  <w:num w:numId="66">
    <w:abstractNumId w:val="87"/>
  </w:num>
  <w:num w:numId="67">
    <w:abstractNumId w:val="93"/>
  </w:num>
  <w:num w:numId="68">
    <w:abstractNumId w:val="42"/>
  </w:num>
  <w:num w:numId="69">
    <w:abstractNumId w:val="65"/>
  </w:num>
  <w:num w:numId="70">
    <w:abstractNumId w:val="62"/>
  </w:num>
  <w:num w:numId="71">
    <w:abstractNumId w:val="102"/>
  </w:num>
  <w:num w:numId="72">
    <w:abstractNumId w:val="96"/>
  </w:num>
  <w:num w:numId="73">
    <w:abstractNumId w:val="27"/>
  </w:num>
  <w:num w:numId="74">
    <w:abstractNumId w:val="0"/>
    <w:lvlOverride w:ilvl="0">
      <w:lvl w:ilvl="0">
        <w:numFmt w:val="bullet"/>
        <w:lvlText w:val=""/>
        <w:legacy w:legacy="1" w:legacySpace="0" w:legacyIndent="360"/>
        <w:lvlJc w:val="left"/>
        <w:rPr>
          <w:rFonts w:ascii="Symbol" w:hAnsi="Symbol" w:cs="Symbol" w:hint="default"/>
        </w:rPr>
      </w:lvl>
    </w:lvlOverride>
  </w:num>
  <w:num w:numId="75">
    <w:abstractNumId w:val="31"/>
  </w:num>
  <w:num w:numId="76">
    <w:abstractNumId w:val="17"/>
  </w:num>
  <w:num w:numId="77">
    <w:abstractNumId w:val="41"/>
  </w:num>
  <w:num w:numId="78">
    <w:abstractNumId w:val="90"/>
  </w:num>
  <w:num w:numId="79">
    <w:abstractNumId w:val="48"/>
  </w:num>
  <w:num w:numId="80">
    <w:abstractNumId w:val="89"/>
  </w:num>
  <w:num w:numId="81">
    <w:abstractNumId w:val="4"/>
  </w:num>
  <w:num w:numId="82">
    <w:abstractNumId w:val="30"/>
  </w:num>
  <w:num w:numId="83">
    <w:abstractNumId w:val="82"/>
  </w:num>
  <w:num w:numId="84">
    <w:abstractNumId w:val="50"/>
  </w:num>
  <w:num w:numId="85">
    <w:abstractNumId w:val="51"/>
  </w:num>
  <w:num w:numId="86">
    <w:abstractNumId w:val="101"/>
  </w:num>
  <w:num w:numId="87">
    <w:abstractNumId w:val="98"/>
  </w:num>
  <w:num w:numId="88">
    <w:abstractNumId w:val="68"/>
  </w:num>
  <w:num w:numId="89">
    <w:abstractNumId w:val="54"/>
  </w:num>
  <w:num w:numId="90">
    <w:abstractNumId w:val="24"/>
  </w:num>
  <w:num w:numId="91">
    <w:abstractNumId w:val="74"/>
  </w:num>
  <w:num w:numId="92">
    <w:abstractNumId w:val="21"/>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num>
  <w:num w:numId="95">
    <w:abstractNumId w:val="55"/>
  </w:num>
  <w:num w:numId="96">
    <w:abstractNumId w:val="29"/>
  </w:num>
  <w:num w:numId="97">
    <w:abstractNumId w:val="28"/>
  </w:num>
  <w:num w:numId="98">
    <w:abstractNumId w:val="53"/>
  </w:num>
  <w:num w:numId="99">
    <w:abstractNumId w:val="9"/>
  </w:num>
  <w:num w:numId="100">
    <w:abstractNumId w:val="2"/>
  </w:num>
  <w:num w:numId="101">
    <w:abstractNumId w:val="59"/>
  </w:num>
  <w:num w:numId="102">
    <w:abstractNumId w:val="72"/>
  </w:num>
  <w:num w:numId="103">
    <w:abstractNumId w:val="44"/>
  </w:num>
  <w:num w:numId="104">
    <w:abstractNumId w:val="47"/>
  </w:num>
  <w:num w:numId="105">
    <w:abstractNumId w:val="5"/>
  </w:num>
  <w:num w:numId="106">
    <w:abstractNumId w:val="15"/>
  </w:num>
  <w:num w:numId="107">
    <w:abstractNumId w:val="58"/>
  </w:num>
  <w:num w:numId="108">
    <w:abstractNumId w:val="85"/>
  </w:num>
  <w:num w:numId="109">
    <w:abstractNumId w:val="52"/>
  </w:num>
  <w:num w:numId="110">
    <w:abstractNumId w:val="100"/>
  </w:num>
  <w:num w:numId="11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02F"/>
    <w:rsid w:val="00CD50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cs="Times New Roman"/>
      <w:sz w:val="24"/>
      <w:szCs w:val="24"/>
    </w:rPr>
  </w:style>
  <w:style w:type="paragraph" w:styleId="Heading1">
    <w:name w:val="heading 1"/>
    <w:basedOn w:val="Normal"/>
    <w:link w:val="Heading1Char"/>
    <w:uiPriority w:val="99"/>
    <w:qFormat/>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pPr>
      <w:keepNext/>
      <w:jc w:val="both"/>
      <w:outlineLvl w:val="2"/>
    </w:pPr>
    <w:rPr>
      <w:b/>
      <w:bCs/>
      <w:lang w:eastAsia="en-US"/>
    </w:rPr>
  </w:style>
  <w:style w:type="paragraph" w:styleId="Heading4">
    <w:name w:val="heading 4"/>
    <w:basedOn w:val="Normal"/>
    <w:next w:val="Normal"/>
    <w:link w:val="Heading4Char"/>
    <w:uiPriority w:val="99"/>
    <w:qFormat/>
    <w:pPr>
      <w:keepNext/>
      <w:ind w:firstLine="567"/>
      <w:jc w:val="both"/>
      <w:outlineLvl w:val="3"/>
    </w:pPr>
    <w:rPr>
      <w:i/>
      <w:iCs/>
      <w:lang w:eastAsia="en-US"/>
    </w:rPr>
  </w:style>
  <w:style w:type="paragraph" w:styleId="Heading7">
    <w:name w:val="heading 7"/>
    <w:basedOn w:val="Normal"/>
    <w:next w:val="Normal"/>
    <w:link w:val="Heading7Char"/>
    <w:uiPriority w:val="99"/>
    <w:qFormat/>
    <w:pPr>
      <w:keepNext/>
      <w:widowControl w:val="0"/>
      <w:tabs>
        <w:tab w:val="left" w:pos="4395"/>
      </w:tabs>
      <w:autoSpaceDE w:val="0"/>
      <w:autoSpaceDN w:val="0"/>
      <w:adjustRightInd w:val="0"/>
      <w:spacing w:after="220"/>
      <w:ind w:firstLine="1701"/>
      <w:jc w:val="both"/>
      <w:outlineLvl w:val="6"/>
    </w:pPr>
    <w:rPr>
      <w:sz w:val="26"/>
      <w:szCs w:val="26"/>
    </w:rPr>
  </w:style>
  <w:style w:type="paragraph" w:styleId="Heading8">
    <w:name w:val="heading 8"/>
    <w:basedOn w:val="Normal"/>
    <w:next w:val="Normal"/>
    <w:link w:val="Heading8Char"/>
    <w:uiPriority w:val="99"/>
    <w:qFormat/>
    <w:pPr>
      <w:keepNext/>
      <w:widowControl w:val="0"/>
      <w:tabs>
        <w:tab w:val="left" w:pos="1418"/>
      </w:tabs>
      <w:autoSpaceDE w:val="0"/>
      <w:autoSpaceDN w:val="0"/>
      <w:adjustRightInd w:val="0"/>
      <w:jc w:val="both"/>
      <w:outlineLvl w:val="7"/>
    </w:pPr>
    <w:rPr>
      <w:sz w:val="26"/>
      <w:szCs w:val="26"/>
    </w:rPr>
  </w:style>
  <w:style w:type="paragraph" w:styleId="Heading9">
    <w:name w:val="heading 9"/>
    <w:basedOn w:val="Normal"/>
    <w:next w:val="Normal"/>
    <w:link w:val="Heading9Char"/>
    <w:uiPriority w:val="99"/>
    <w:qFormat/>
    <w:pPr>
      <w:keepNext/>
      <w:widowControl w:val="0"/>
      <w:tabs>
        <w:tab w:val="left" w:pos="1418"/>
      </w:tabs>
      <w:autoSpaceDE w:val="0"/>
      <w:autoSpaceDN w:val="0"/>
      <w:adjustRightInd w:val="0"/>
      <w:jc w:val="center"/>
      <w:outlineLvl w:val="8"/>
    </w:pPr>
    <w:rPr>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Style4">
    <w:name w:val="Style4"/>
    <w:basedOn w:val="Normal"/>
    <w:uiPriority w:val="99"/>
    <w:pPr>
      <w:widowControl w:val="0"/>
      <w:autoSpaceDE w:val="0"/>
      <w:autoSpaceDN w:val="0"/>
      <w:adjustRightInd w:val="0"/>
      <w:spacing w:line="912" w:lineRule="exact"/>
      <w:jc w:val="center"/>
    </w:pPr>
    <w:rPr>
      <w:rFonts w:ascii="Microsoft Sans Serif" w:hAnsi="Microsoft Sans Serif" w:cs="Microsoft Sans Serif"/>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ru-RU"/>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ru-RU"/>
    </w:rPr>
  </w:style>
  <w:style w:type="character" w:styleId="PageNumber">
    <w:name w:val="page number"/>
    <w:basedOn w:val="DefaultParagraphFont"/>
    <w:uiPriority w:val="99"/>
    <w:rPr>
      <w:rFonts w:ascii="Times New Roman" w:hAnsi="Times New Roman" w:cs="Times New Roman"/>
    </w:rPr>
  </w:style>
  <w:style w:type="paragraph" w:customStyle="1" w:styleId="Style17">
    <w:name w:val="Style17"/>
    <w:basedOn w:val="Normal"/>
    <w:uiPriority w:val="99"/>
    <w:pPr>
      <w:widowControl w:val="0"/>
      <w:autoSpaceDE w:val="0"/>
      <w:autoSpaceDN w:val="0"/>
      <w:adjustRightInd w:val="0"/>
      <w:jc w:val="center"/>
    </w:pPr>
  </w:style>
  <w:style w:type="character" w:customStyle="1" w:styleId="FontStyle29">
    <w:name w:val="Font Style29"/>
    <w:uiPriority w:val="99"/>
    <w:rPr>
      <w:rFonts w:ascii="Times New Roman" w:hAnsi="Times New Roman" w:cs="Times New Roman"/>
      <w:color w:val="000000"/>
      <w:sz w:val="26"/>
      <w:szCs w:val="26"/>
    </w:rPr>
  </w:style>
  <w:style w:type="paragraph" w:styleId="NormalWeb">
    <w:name w:val="Normal (Web)"/>
    <w:basedOn w:val="Normal"/>
    <w:uiPriority w:val="99"/>
    <w:pPr>
      <w:spacing w:before="100" w:beforeAutospacing="1" w:after="100" w:afterAutospacing="1"/>
    </w:pPr>
    <w:rPr>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styleId="LineNumber">
    <w:name w:val="line number"/>
    <w:basedOn w:val="DefaultParagraphFont"/>
    <w:uiPriority w:val="99"/>
    <w:rPr>
      <w:rFonts w:ascii="Times New Roman" w:hAnsi="Times New Roman" w:cs="Times New Roman"/>
    </w:rPr>
  </w:style>
  <w:style w:type="paragraph" w:customStyle="1" w:styleId="Noeeu1">
    <w:name w:val="Noeeu1"/>
    <w:basedOn w:val="Normal"/>
    <w:uiPriority w:val="99"/>
    <w:pPr>
      <w:overflowPunct w:val="0"/>
      <w:autoSpaceDE w:val="0"/>
      <w:autoSpaceDN w:val="0"/>
      <w:adjustRightInd w:val="0"/>
      <w:ind w:right="-567" w:firstLine="567"/>
      <w:jc w:val="both"/>
      <w:textAlignment w:val="baseline"/>
    </w:pPr>
  </w:style>
  <w:style w:type="character" w:styleId="Emphasis">
    <w:name w:val="Emphasis"/>
    <w:basedOn w:val="DefaultParagraphFont"/>
    <w:uiPriority w:val="99"/>
    <w:qFormat/>
    <w:rPr>
      <w:rFonts w:ascii="Times New Roman" w:hAnsi="Times New Roman" w:cs="Times New Roman"/>
      <w:i/>
      <w:iCs/>
    </w:rPr>
  </w:style>
  <w:style w:type="character" w:styleId="Strong">
    <w:name w:val="Strong"/>
    <w:basedOn w:val="DefaultParagraphFont"/>
    <w:uiPriority w:val="99"/>
    <w:qFormat/>
    <w:rPr>
      <w:rFonts w:ascii="Times New Roman" w:hAnsi="Times New Roman" w:cs="Times New Roman"/>
      <w:b/>
      <w:bCs/>
    </w:rPr>
  </w:style>
  <w:style w:type="character" w:customStyle="1" w:styleId="a">
    <w:name w:val="Основной текст_"/>
    <w:basedOn w:val="DefaultParagraphFont"/>
    <w:uiPriority w:val="99"/>
    <w:rPr>
      <w:rFonts w:ascii="Times New Roman" w:hAnsi="Times New Roman" w:cs="Times New Roman"/>
      <w:sz w:val="21"/>
      <w:szCs w:val="21"/>
      <w:shd w:val="clear" w:color="auto" w:fill="FFFFFF"/>
    </w:rPr>
  </w:style>
  <w:style w:type="paragraph" w:customStyle="1" w:styleId="4">
    <w:name w:val="Основной текст4"/>
    <w:basedOn w:val="Normal"/>
    <w:uiPriority w:val="99"/>
    <w:pPr>
      <w:widowControl w:val="0"/>
      <w:shd w:val="clear" w:color="auto" w:fill="FFFFFF"/>
      <w:spacing w:before="1020" w:after="420" w:line="256" w:lineRule="exact"/>
    </w:pPr>
    <w:rPr>
      <w:sz w:val="21"/>
      <w:szCs w:val="21"/>
    </w:rPr>
  </w:style>
  <w:style w:type="character" w:customStyle="1" w:styleId="2">
    <w:name w:val="Основной текст2"/>
    <w:basedOn w:val="a"/>
    <w:uiPriority w:val="99"/>
    <w:rPr>
      <w:color w:val="000000"/>
      <w:spacing w:val="0"/>
      <w:w w:val="100"/>
      <w:position w:val="0"/>
      <w:u w:val="none"/>
      <w:lang w:val="ru-RU"/>
    </w:rPr>
  </w:style>
  <w:style w:type="character" w:customStyle="1" w:styleId="3">
    <w:name w:val="Основной текст3"/>
    <w:basedOn w:val="a"/>
    <w:uiPriority w:val="99"/>
    <w:rPr>
      <w:color w:val="000000"/>
      <w:spacing w:val="0"/>
      <w:w w:val="100"/>
      <w:position w:val="0"/>
      <w:u w:val="none"/>
      <w:lang w:val="ru-RU"/>
    </w:rPr>
  </w:style>
  <w:style w:type="character" w:customStyle="1" w:styleId="1">
    <w:name w:val="Основной текст1"/>
    <w:basedOn w:val="a"/>
    <w:uiPriority w:val="99"/>
    <w:rPr>
      <w:color w:val="000000"/>
      <w:spacing w:val="0"/>
      <w:w w:val="100"/>
      <w:position w:val="0"/>
      <w:sz w:val="23"/>
      <w:szCs w:val="23"/>
      <w:u w:val="none"/>
      <w:lang w:val="ru-RU"/>
    </w:rPr>
  </w:style>
  <w:style w:type="paragraph" w:customStyle="1" w:styleId="5">
    <w:name w:val="Основной текст5"/>
    <w:basedOn w:val="Normal"/>
    <w:uiPriority w:val="99"/>
    <w:pPr>
      <w:widowControl w:val="0"/>
      <w:shd w:val="clear" w:color="auto" w:fill="FFFFFF"/>
      <w:spacing w:after="60" w:line="240" w:lineRule="atLeast"/>
      <w:ind w:hanging="400"/>
      <w:jc w:val="right"/>
    </w:pPr>
    <w:rPr>
      <w:color w:val="000000"/>
      <w:sz w:val="23"/>
      <w:szCs w:val="23"/>
    </w:rPr>
  </w:style>
  <w:style w:type="character" w:customStyle="1" w:styleId="10pt">
    <w:name w:val="Основной текст + 10 pt"/>
    <w:aliases w:val="Полужирный"/>
    <w:basedOn w:val="a"/>
    <w:uiPriority w:val="99"/>
    <w:rPr>
      <w:b/>
      <w:bCs/>
      <w:color w:val="000000"/>
      <w:spacing w:val="0"/>
      <w:w w:val="100"/>
      <w:position w:val="0"/>
      <w:sz w:val="20"/>
      <w:szCs w:val="20"/>
      <w:u w:val="none"/>
      <w:lang w:val="ru-RU"/>
    </w:rPr>
  </w:style>
  <w:style w:type="paragraph" w:styleId="ListParagraph">
    <w:name w:val="List Paragraph"/>
    <w:basedOn w:val="Normal"/>
    <w:uiPriority w:val="99"/>
    <w:qFormat/>
    <w:pPr>
      <w:ind w:left="720"/>
    </w:pPr>
  </w:style>
  <w:style w:type="paragraph" w:styleId="FootnoteText">
    <w:name w:val="footnote text"/>
    <w:basedOn w:val="Normal"/>
    <w:link w:val="FootnoteTextChar"/>
    <w:uiPriority w:val="99"/>
    <w:pPr>
      <w:jc w:val="both"/>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lang w:eastAsia="en-US"/>
    </w:rPr>
  </w:style>
  <w:style w:type="character" w:customStyle="1" w:styleId="20">
    <w:name w:val="Основной текст (2)_"/>
    <w:basedOn w:val="DefaultParagraphFont"/>
    <w:uiPriority w:val="99"/>
    <w:rPr>
      <w:rFonts w:ascii="Times New Roman" w:hAnsi="Times New Roman" w:cs="Times New Roman"/>
      <w:sz w:val="19"/>
      <w:szCs w:val="19"/>
      <w:shd w:val="clear" w:color="auto" w:fill="FFFFFF"/>
    </w:rPr>
  </w:style>
  <w:style w:type="paragraph" w:customStyle="1" w:styleId="21">
    <w:name w:val="Основной текст (2)"/>
    <w:basedOn w:val="Normal"/>
    <w:uiPriority w:val="99"/>
    <w:pPr>
      <w:widowControl w:val="0"/>
      <w:shd w:val="clear" w:color="auto" w:fill="FFFFFF"/>
      <w:spacing w:before="120" w:after="120" w:line="221" w:lineRule="exact"/>
      <w:ind w:hanging="340"/>
      <w:jc w:val="both"/>
    </w:pPr>
    <w:rPr>
      <w:sz w:val="19"/>
      <w:szCs w:val="19"/>
    </w:rPr>
  </w:style>
  <w:style w:type="character" w:customStyle="1" w:styleId="33TimesNewRoman">
    <w:name w:val="Заголовок №3 (3) + Times New Roman"/>
    <w:aliases w:val="9,5 pt"/>
    <w:basedOn w:val="DefaultParagraphFont"/>
    <w:uiPriority w:val="99"/>
    <w:rPr>
      <w:rFonts w:ascii="Times New Roman" w:hAnsi="Times New Roman" w:cs="Times New Roman"/>
      <w:b/>
      <w:bCs/>
      <w:color w:val="000000"/>
      <w:spacing w:val="0"/>
      <w:w w:val="100"/>
      <w:position w:val="0"/>
      <w:sz w:val="19"/>
      <w:szCs w:val="19"/>
      <w:u w:val="none"/>
      <w:lang w:val="ru-RU" w:eastAsia="ru-RU"/>
    </w:rPr>
  </w:style>
  <w:style w:type="character" w:customStyle="1" w:styleId="22">
    <w:name w:val="Основной текст (2) + Курсив"/>
    <w:basedOn w:val="20"/>
    <w:uiPriority w:val="99"/>
    <w:rPr>
      <w:i/>
      <w:iCs/>
      <w:color w:val="000000"/>
      <w:spacing w:val="0"/>
      <w:w w:val="100"/>
      <w:position w:val="0"/>
      <w:u w:val="none"/>
      <w:lang w:val="ru-RU" w:eastAsia="ru-RU"/>
    </w:rPr>
  </w:style>
  <w:style w:type="character" w:customStyle="1" w:styleId="16">
    <w:name w:val="Основной текст (16)_"/>
    <w:basedOn w:val="DefaultParagraphFont"/>
    <w:uiPriority w:val="99"/>
    <w:rPr>
      <w:rFonts w:ascii="Times New Roman" w:hAnsi="Times New Roman" w:cs="Times New Roman"/>
      <w:b/>
      <w:bCs/>
      <w:sz w:val="19"/>
      <w:szCs w:val="19"/>
      <w:shd w:val="clear" w:color="auto" w:fill="FFFFFF"/>
    </w:rPr>
  </w:style>
  <w:style w:type="paragraph" w:customStyle="1" w:styleId="160">
    <w:name w:val="Основной текст (16)"/>
    <w:basedOn w:val="Normal"/>
    <w:uiPriority w:val="99"/>
    <w:pPr>
      <w:widowControl w:val="0"/>
      <w:shd w:val="clear" w:color="auto" w:fill="FFFFFF"/>
      <w:spacing w:before="120" w:after="60" w:line="240" w:lineRule="atLeast"/>
      <w:ind w:hanging="280"/>
      <w:jc w:val="both"/>
    </w:pPr>
    <w:rPr>
      <w:b/>
      <w:bCs/>
      <w:sz w:val="19"/>
      <w:szCs w:val="19"/>
    </w:rPr>
  </w:style>
  <w:style w:type="character" w:customStyle="1" w:styleId="2TrebuchetMS">
    <w:name w:val="Основной текст (2) + Trebuchet MS"/>
    <w:aliases w:val="6,5 pt5,Курсив"/>
    <w:basedOn w:val="20"/>
    <w:uiPriority w:val="99"/>
    <w:rPr>
      <w:rFonts w:ascii="Trebuchet MS" w:hAnsi="Trebuchet MS" w:cs="Trebuchet MS"/>
      <w:i/>
      <w:iCs/>
      <w:color w:val="000000"/>
      <w:spacing w:val="0"/>
      <w:w w:val="100"/>
      <w:position w:val="0"/>
      <w:sz w:val="13"/>
      <w:szCs w:val="13"/>
      <w:u w:val="none"/>
      <w:lang w:val="ru-RU" w:eastAsia="ru-RU"/>
    </w:rPr>
  </w:style>
  <w:style w:type="character" w:customStyle="1" w:styleId="2TrebuchetMS3">
    <w:name w:val="Основной текст (2) + Trebuchet MS3"/>
    <w:aliases w:val="6 pt"/>
    <w:basedOn w:val="20"/>
    <w:uiPriority w:val="99"/>
    <w:rPr>
      <w:rFonts w:ascii="Trebuchet MS" w:hAnsi="Trebuchet MS" w:cs="Trebuchet MS"/>
      <w:color w:val="000000"/>
      <w:spacing w:val="0"/>
      <w:w w:val="100"/>
      <w:position w:val="0"/>
      <w:sz w:val="12"/>
      <w:szCs w:val="12"/>
      <w:u w:val="none"/>
      <w:lang w:val="ru-RU" w:eastAsia="ru-RU"/>
    </w:rPr>
  </w:style>
  <w:style w:type="character" w:customStyle="1" w:styleId="41pt">
    <w:name w:val="Подпись к таблице (4) + Интервал 1 pt"/>
    <w:basedOn w:val="DefaultParagraphFont"/>
    <w:uiPriority w:val="99"/>
    <w:rPr>
      <w:rFonts w:ascii="Trebuchet MS" w:hAnsi="Trebuchet MS" w:cs="Trebuchet MS"/>
      <w:b/>
      <w:bCs/>
      <w:color w:val="000000"/>
      <w:spacing w:val="20"/>
      <w:w w:val="100"/>
      <w:position w:val="0"/>
      <w:sz w:val="16"/>
      <w:szCs w:val="16"/>
      <w:u w:val="none"/>
      <w:lang w:val="ru-RU" w:eastAsia="ru-RU"/>
    </w:rPr>
  </w:style>
  <w:style w:type="character" w:customStyle="1" w:styleId="2TrebuchetMS2">
    <w:name w:val="Основной текст (2) + Trebuchet MS2"/>
    <w:aliases w:val="6 pt1,Интервал 1 pt"/>
    <w:basedOn w:val="20"/>
    <w:uiPriority w:val="99"/>
    <w:rPr>
      <w:rFonts w:ascii="Trebuchet MS" w:hAnsi="Trebuchet MS" w:cs="Trebuchet MS"/>
      <w:color w:val="000000"/>
      <w:spacing w:val="30"/>
      <w:w w:val="100"/>
      <w:position w:val="0"/>
      <w:sz w:val="12"/>
      <w:szCs w:val="12"/>
      <w:u w:val="none"/>
      <w:lang w:val="ru-RU" w:eastAsia="ru-RU"/>
    </w:rPr>
  </w:style>
  <w:style w:type="character" w:customStyle="1" w:styleId="23">
    <w:name w:val="Основной текст (2) + Полужирный"/>
    <w:basedOn w:val="20"/>
    <w:uiPriority w:val="99"/>
    <w:rPr>
      <w:b/>
      <w:bCs/>
      <w:color w:val="000000"/>
      <w:spacing w:val="0"/>
      <w:w w:val="100"/>
      <w:position w:val="0"/>
      <w:u w:val="none"/>
      <w:lang w:val="ru-RU" w:eastAsia="ru-RU"/>
    </w:rPr>
  </w:style>
  <w:style w:type="character" w:customStyle="1" w:styleId="8">
    <w:name w:val="Основной текст (8)_"/>
    <w:basedOn w:val="DefaultParagraphFont"/>
    <w:uiPriority w:val="99"/>
    <w:rPr>
      <w:rFonts w:ascii="Times New Roman" w:hAnsi="Times New Roman" w:cs="Times New Roman"/>
      <w:i/>
      <w:iCs/>
      <w:sz w:val="19"/>
      <w:szCs w:val="19"/>
      <w:shd w:val="clear" w:color="auto" w:fill="FFFFFF"/>
    </w:rPr>
  </w:style>
  <w:style w:type="paragraph" w:customStyle="1" w:styleId="80">
    <w:name w:val="Основной текст (8)"/>
    <w:basedOn w:val="Normal"/>
    <w:uiPriority w:val="99"/>
    <w:pPr>
      <w:widowControl w:val="0"/>
      <w:shd w:val="clear" w:color="auto" w:fill="FFFFFF"/>
      <w:spacing w:line="240" w:lineRule="atLeast"/>
    </w:pPr>
    <w:rPr>
      <w:i/>
      <w:iCs/>
      <w:sz w:val="19"/>
      <w:szCs w:val="19"/>
    </w:rPr>
  </w:style>
  <w:style w:type="character" w:customStyle="1" w:styleId="2TrebuchetMS1">
    <w:name w:val="Основной текст (2) + Trebuchet MS1"/>
    <w:aliases w:val="61,5 pt4,Полужирный4"/>
    <w:basedOn w:val="20"/>
    <w:uiPriority w:val="99"/>
    <w:rPr>
      <w:rFonts w:ascii="Trebuchet MS" w:hAnsi="Trebuchet MS" w:cs="Trebuchet MS"/>
      <w:b/>
      <w:bCs/>
      <w:color w:val="000000"/>
      <w:spacing w:val="0"/>
      <w:w w:val="100"/>
      <w:position w:val="0"/>
      <w:sz w:val="13"/>
      <w:szCs w:val="13"/>
      <w:u w:val="none"/>
      <w:lang w:val="ru-RU" w:eastAsia="ru-RU"/>
    </w:rPr>
  </w:style>
  <w:style w:type="character" w:customStyle="1" w:styleId="7">
    <w:name w:val="Основной текст (7)_"/>
    <w:basedOn w:val="DefaultParagraphFont"/>
    <w:uiPriority w:val="99"/>
    <w:rPr>
      <w:rFonts w:ascii="Trebuchet MS" w:hAnsi="Trebuchet MS" w:cs="Trebuchet MS"/>
      <w:b/>
      <w:bCs/>
      <w:sz w:val="16"/>
      <w:szCs w:val="16"/>
      <w:shd w:val="clear" w:color="auto" w:fill="FFFFFF"/>
    </w:rPr>
  </w:style>
  <w:style w:type="character" w:customStyle="1" w:styleId="2Sylfaen">
    <w:name w:val="Основной текст (2) + Sylfaen"/>
    <w:aliases w:val="8 pt"/>
    <w:basedOn w:val="20"/>
    <w:uiPriority w:val="99"/>
    <w:rPr>
      <w:rFonts w:ascii="Sylfaen" w:hAnsi="Sylfaen" w:cs="Sylfaen"/>
      <w:b/>
      <w:bCs/>
      <w:color w:val="000000"/>
      <w:spacing w:val="0"/>
      <w:w w:val="100"/>
      <w:position w:val="0"/>
      <w:sz w:val="16"/>
      <w:szCs w:val="16"/>
      <w:u w:val="none"/>
      <w:lang w:val="ru-RU" w:eastAsia="ru-RU"/>
    </w:rPr>
  </w:style>
  <w:style w:type="paragraph" w:customStyle="1" w:styleId="70">
    <w:name w:val="Основной текст (7)"/>
    <w:basedOn w:val="Normal"/>
    <w:uiPriority w:val="99"/>
    <w:pPr>
      <w:widowControl w:val="0"/>
      <w:shd w:val="clear" w:color="auto" w:fill="FFFFFF"/>
      <w:spacing w:line="240" w:lineRule="atLeast"/>
      <w:jc w:val="center"/>
    </w:pPr>
    <w:rPr>
      <w:rFonts w:ascii="Trebuchet MS" w:hAnsi="Trebuchet MS" w:cs="Trebuchet MS"/>
      <w:b/>
      <w:bCs/>
      <w:sz w:val="16"/>
      <w:szCs w:val="16"/>
    </w:rPr>
  </w:style>
  <w:style w:type="character" w:customStyle="1" w:styleId="31">
    <w:name w:val="Основной текст (31)_"/>
    <w:basedOn w:val="DefaultParagraphFont"/>
    <w:uiPriority w:val="99"/>
    <w:rPr>
      <w:rFonts w:ascii="Times New Roman" w:hAnsi="Times New Roman" w:cs="Times New Roman"/>
      <w:sz w:val="18"/>
      <w:szCs w:val="18"/>
      <w:shd w:val="clear" w:color="auto" w:fill="FFFFFF"/>
    </w:rPr>
  </w:style>
  <w:style w:type="paragraph" w:customStyle="1" w:styleId="310">
    <w:name w:val="Основной текст (31)"/>
    <w:basedOn w:val="Normal"/>
    <w:uiPriority w:val="99"/>
    <w:pPr>
      <w:widowControl w:val="0"/>
      <w:shd w:val="clear" w:color="auto" w:fill="FFFFFF"/>
      <w:spacing w:after="840" w:line="226" w:lineRule="exact"/>
      <w:ind w:hanging="380"/>
    </w:pPr>
    <w:rPr>
      <w:sz w:val="18"/>
      <w:szCs w:val="18"/>
    </w:rPr>
  </w:style>
  <w:style w:type="character" w:customStyle="1" w:styleId="4TimesNewRoman">
    <w:name w:val="Основной текст (4) + Times New Roman"/>
    <w:aliases w:val="Не полужирный"/>
    <w:basedOn w:val="DefaultParagraphFont"/>
    <w:uiPriority w:val="99"/>
    <w:rPr>
      <w:rFonts w:ascii="Times New Roman" w:hAnsi="Times New Roman" w:cs="Times New Roman"/>
      <w:b/>
      <w:bCs/>
      <w:color w:val="000000"/>
      <w:spacing w:val="0"/>
      <w:w w:val="100"/>
      <w:position w:val="0"/>
      <w:sz w:val="22"/>
      <w:szCs w:val="22"/>
      <w:u w:val="none"/>
      <w:lang w:val="ru-RU" w:eastAsia="ru-RU"/>
    </w:rPr>
  </w:style>
  <w:style w:type="character" w:customStyle="1" w:styleId="4TimesNewRoman4">
    <w:name w:val="Основной текст (4) + Times New Roman4"/>
    <w:basedOn w:val="DefaultParagraphFont"/>
    <w:uiPriority w:val="99"/>
    <w:rPr>
      <w:rFonts w:ascii="Times New Roman" w:hAnsi="Times New Roman" w:cs="Times New Roman"/>
      <w:b/>
      <w:bCs/>
      <w:color w:val="000000"/>
      <w:spacing w:val="0"/>
      <w:w w:val="100"/>
      <w:position w:val="0"/>
      <w:sz w:val="22"/>
      <w:szCs w:val="22"/>
      <w:u w:val="none"/>
      <w:lang w:val="ru-RU" w:eastAsia="ru-RU"/>
    </w:rPr>
  </w:style>
  <w:style w:type="character" w:customStyle="1" w:styleId="40">
    <w:name w:val="Основной текст (4)_"/>
    <w:basedOn w:val="DefaultParagraphFont"/>
    <w:uiPriority w:val="99"/>
    <w:rPr>
      <w:rFonts w:ascii="Sylfaen" w:hAnsi="Sylfaen" w:cs="Sylfaen"/>
      <w:b/>
      <w:bCs/>
      <w:sz w:val="22"/>
      <w:szCs w:val="22"/>
      <w:shd w:val="clear" w:color="auto" w:fill="FFFFFF"/>
    </w:rPr>
  </w:style>
  <w:style w:type="paragraph" w:customStyle="1" w:styleId="41">
    <w:name w:val="Основной текст (4)"/>
    <w:basedOn w:val="Normal"/>
    <w:uiPriority w:val="99"/>
    <w:pPr>
      <w:widowControl w:val="0"/>
      <w:shd w:val="clear" w:color="auto" w:fill="FFFFFF"/>
      <w:spacing w:before="1020" w:line="226" w:lineRule="exact"/>
      <w:ind w:hanging="900"/>
      <w:jc w:val="both"/>
    </w:pPr>
    <w:rPr>
      <w:rFonts w:ascii="Sylfaen" w:hAnsi="Sylfaen" w:cs="Sylfaen"/>
      <w:b/>
      <w:bCs/>
      <w:sz w:val="22"/>
      <w:szCs w:val="22"/>
    </w:rPr>
  </w:style>
  <w:style w:type="character" w:customStyle="1" w:styleId="4TimesNewRoman3">
    <w:name w:val="Основной текст (4) + Times New Roman3"/>
    <w:aliases w:val="Не полужирный3,Курсив4"/>
    <w:basedOn w:val="40"/>
    <w:uiPriority w:val="99"/>
    <w:rPr>
      <w:rFonts w:ascii="Times New Roman" w:hAnsi="Times New Roman" w:cs="Times New Roman"/>
      <w:i/>
      <w:iCs/>
      <w:color w:val="000000"/>
      <w:spacing w:val="0"/>
      <w:w w:val="100"/>
      <w:position w:val="0"/>
      <w:u w:val="none"/>
      <w:lang w:val="ru-RU" w:eastAsia="ru-RU"/>
    </w:r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400">
    <w:name w:val="Основной текст (40)_"/>
    <w:basedOn w:val="DefaultParagraphFont"/>
    <w:uiPriority w:val="99"/>
    <w:rPr>
      <w:rFonts w:ascii="Times New Roman" w:hAnsi="Times New Roman" w:cs="Times New Roman"/>
      <w:i/>
      <w:iCs/>
      <w:sz w:val="18"/>
      <w:szCs w:val="18"/>
      <w:shd w:val="clear" w:color="auto" w:fill="FFFFFF"/>
    </w:rPr>
  </w:style>
  <w:style w:type="character" w:customStyle="1" w:styleId="400pt">
    <w:name w:val="Основной текст (40) + Интервал 0 pt"/>
    <w:basedOn w:val="400"/>
    <w:uiPriority w:val="99"/>
    <w:rPr>
      <w:color w:val="000000"/>
      <w:spacing w:val="10"/>
      <w:w w:val="100"/>
      <w:position w:val="0"/>
      <w:lang w:val="en-US" w:eastAsia="en-US"/>
    </w:rPr>
  </w:style>
  <w:style w:type="character" w:customStyle="1" w:styleId="401">
    <w:name w:val="Основной текст (40) + Не курсив"/>
    <w:basedOn w:val="400"/>
    <w:uiPriority w:val="99"/>
    <w:rPr>
      <w:color w:val="000000"/>
      <w:spacing w:val="0"/>
      <w:w w:val="100"/>
      <w:position w:val="0"/>
      <w:lang w:val="ru-RU" w:eastAsia="ru-RU"/>
    </w:rPr>
  </w:style>
  <w:style w:type="character" w:customStyle="1" w:styleId="4Constantia">
    <w:name w:val="Основной текст (4) + Constantia"/>
    <w:aliases w:val="9 pt,Не полужирный2,Курсив3"/>
    <w:basedOn w:val="40"/>
    <w:uiPriority w:val="99"/>
    <w:rPr>
      <w:rFonts w:ascii="Constantia" w:hAnsi="Constantia" w:cs="Constantia"/>
      <w:i/>
      <w:iCs/>
      <w:color w:val="000000"/>
      <w:spacing w:val="0"/>
      <w:w w:val="100"/>
      <w:position w:val="0"/>
      <w:sz w:val="18"/>
      <w:szCs w:val="18"/>
      <w:u w:val="none"/>
      <w:lang w:val="en-US" w:eastAsia="en-US"/>
    </w:rPr>
  </w:style>
  <w:style w:type="character" w:customStyle="1" w:styleId="4TimesNewRoman2">
    <w:name w:val="Основной текст (4) + Times New Roman2"/>
    <w:aliases w:val="Не полужирный1,Малые прописные"/>
    <w:basedOn w:val="40"/>
    <w:uiPriority w:val="99"/>
    <w:rPr>
      <w:rFonts w:ascii="Times New Roman" w:hAnsi="Times New Roman" w:cs="Times New Roman"/>
      <w:smallCaps/>
      <w:color w:val="000000"/>
      <w:spacing w:val="0"/>
      <w:w w:val="100"/>
      <w:position w:val="0"/>
      <w:u w:val="none"/>
      <w:lang w:val="ru-RU" w:eastAsia="ru-RU"/>
    </w:rPr>
  </w:style>
  <w:style w:type="character" w:customStyle="1" w:styleId="37">
    <w:name w:val="Основной текст (37)_"/>
    <w:basedOn w:val="DefaultParagraphFont"/>
    <w:uiPriority w:val="99"/>
    <w:rPr>
      <w:rFonts w:ascii="Candara" w:hAnsi="Candara" w:cs="Candara"/>
      <w:sz w:val="23"/>
      <w:szCs w:val="23"/>
      <w:shd w:val="clear" w:color="auto" w:fill="FFFFFF"/>
      <w:lang w:val="en-US" w:eastAsia="en-US"/>
    </w:rPr>
  </w:style>
  <w:style w:type="character" w:customStyle="1" w:styleId="37TimesNewRoman">
    <w:name w:val="Основной текст (37) + Times New Roman"/>
    <w:aliases w:val="5,5 pt3,Полужирный3,Курсив2,Интервал 2 pt"/>
    <w:basedOn w:val="37"/>
    <w:uiPriority w:val="99"/>
    <w:rPr>
      <w:rFonts w:ascii="Times New Roman" w:hAnsi="Times New Roman" w:cs="Times New Roman"/>
      <w:b/>
      <w:bCs/>
      <w:i/>
      <w:iCs/>
      <w:color w:val="000000"/>
      <w:spacing w:val="40"/>
      <w:w w:val="100"/>
      <w:position w:val="0"/>
      <w:sz w:val="11"/>
      <w:szCs w:val="11"/>
    </w:rPr>
  </w:style>
  <w:style w:type="character" w:customStyle="1" w:styleId="311">
    <w:name w:val="Основной текст (31) + Курсив"/>
    <w:basedOn w:val="31"/>
    <w:uiPriority w:val="99"/>
    <w:rPr>
      <w:i/>
      <w:iCs/>
      <w:color w:val="000000"/>
      <w:spacing w:val="0"/>
      <w:w w:val="100"/>
      <w:position w:val="0"/>
      <w:u w:val="none"/>
      <w:lang w:val="en-US" w:eastAsia="en-US"/>
    </w:rPr>
  </w:style>
  <w:style w:type="paragraph" w:customStyle="1" w:styleId="402">
    <w:name w:val="Основной текст (40)"/>
    <w:basedOn w:val="Normal"/>
    <w:uiPriority w:val="99"/>
    <w:pPr>
      <w:widowControl w:val="0"/>
      <w:shd w:val="clear" w:color="auto" w:fill="FFFFFF"/>
      <w:spacing w:before="60" w:after="60" w:line="240" w:lineRule="atLeast"/>
      <w:jc w:val="right"/>
    </w:pPr>
    <w:rPr>
      <w:i/>
      <w:iCs/>
      <w:sz w:val="18"/>
      <w:szCs w:val="18"/>
    </w:rPr>
  </w:style>
  <w:style w:type="paragraph" w:customStyle="1" w:styleId="370">
    <w:name w:val="Основной текст (37)"/>
    <w:basedOn w:val="Normal"/>
    <w:uiPriority w:val="99"/>
    <w:pPr>
      <w:widowControl w:val="0"/>
      <w:shd w:val="clear" w:color="auto" w:fill="FFFFFF"/>
      <w:spacing w:after="120" w:line="156" w:lineRule="exact"/>
    </w:pPr>
    <w:rPr>
      <w:rFonts w:ascii="Candara" w:hAnsi="Candara" w:cs="Candara"/>
      <w:sz w:val="23"/>
      <w:szCs w:val="23"/>
      <w:lang w:val="en-US" w:eastAsia="en-US"/>
    </w:rPr>
  </w:style>
  <w:style w:type="character" w:styleId="PlaceholderText">
    <w:name w:val="Placeholder Text"/>
    <w:basedOn w:val="DefaultParagraphFont"/>
    <w:uiPriority w:val="99"/>
    <w:rPr>
      <w:rFonts w:ascii="Times New Roman" w:hAnsi="Times New Roman" w:cs="Times New Roman"/>
      <w:color w:val="808080"/>
    </w:rPr>
  </w:style>
  <w:style w:type="character" w:customStyle="1" w:styleId="4Arial">
    <w:name w:val="Основной текст (4) + Arial"/>
    <w:basedOn w:val="40"/>
    <w:uiPriority w:val="99"/>
    <w:rPr>
      <w:rFonts w:ascii="Arial" w:hAnsi="Arial" w:cs="Arial"/>
      <w:color w:val="000000"/>
      <w:spacing w:val="0"/>
      <w:w w:val="100"/>
      <w:position w:val="0"/>
      <w:u w:val="none"/>
      <w:lang w:val="ru-RU" w:eastAsia="ru-RU"/>
    </w:rPr>
  </w:style>
  <w:style w:type="character" w:customStyle="1" w:styleId="4TimesNewRoman1">
    <w:name w:val="Основной текст (4) + Times New Roman1"/>
    <w:aliases w:val="Курсив1"/>
    <w:basedOn w:val="40"/>
    <w:uiPriority w:val="99"/>
    <w:rPr>
      <w:rFonts w:ascii="Times New Roman" w:hAnsi="Times New Roman" w:cs="Times New Roman"/>
      <w:i/>
      <w:iCs/>
      <w:color w:val="000000"/>
      <w:spacing w:val="0"/>
      <w:w w:val="100"/>
      <w:position w:val="0"/>
      <w:u w:val="none"/>
      <w:lang w:val="ru-RU" w:eastAsia="ru-RU"/>
    </w:rPr>
  </w:style>
  <w:style w:type="character" w:customStyle="1" w:styleId="4Calibri">
    <w:name w:val="Основной текст (4) + Calibri"/>
    <w:aliases w:val="51,5 pt2"/>
    <w:basedOn w:val="40"/>
    <w:uiPriority w:val="99"/>
    <w:rPr>
      <w:rFonts w:ascii="Calibri" w:hAnsi="Calibri" w:cs="Calibri"/>
      <w:color w:val="000000"/>
      <w:spacing w:val="0"/>
      <w:w w:val="100"/>
      <w:position w:val="0"/>
      <w:sz w:val="11"/>
      <w:szCs w:val="11"/>
      <w:u w:val="none"/>
      <w:lang w:val="ru-RU" w:eastAsia="ru-RU"/>
    </w:rPr>
  </w:style>
  <w:style w:type="character" w:customStyle="1" w:styleId="30">
    <w:name w:val="Сноска (3)_"/>
    <w:basedOn w:val="DefaultParagraphFont"/>
    <w:uiPriority w:val="99"/>
    <w:rPr>
      <w:rFonts w:ascii="Sylfaen" w:hAnsi="Sylfaen" w:cs="Sylfaen"/>
      <w:sz w:val="18"/>
      <w:szCs w:val="18"/>
      <w:shd w:val="clear" w:color="auto" w:fill="FFFFFF"/>
    </w:rPr>
  </w:style>
  <w:style w:type="character" w:customStyle="1" w:styleId="3TimesNewRoman">
    <w:name w:val="Сноска (3) + Times New Roman"/>
    <w:aliases w:val="7,5 pt1,Полужирный2"/>
    <w:basedOn w:val="30"/>
    <w:uiPriority w:val="99"/>
    <w:rPr>
      <w:rFonts w:ascii="Times New Roman" w:hAnsi="Times New Roman" w:cs="Times New Roman"/>
      <w:b/>
      <w:bCs/>
      <w:color w:val="000000"/>
      <w:spacing w:val="0"/>
      <w:w w:val="100"/>
      <w:position w:val="0"/>
      <w:sz w:val="15"/>
      <w:szCs w:val="15"/>
      <w:lang w:val="ru-RU" w:eastAsia="ru-RU"/>
    </w:rPr>
  </w:style>
  <w:style w:type="paragraph" w:customStyle="1" w:styleId="32">
    <w:name w:val="Сноска (3)"/>
    <w:basedOn w:val="Normal"/>
    <w:uiPriority w:val="99"/>
    <w:pPr>
      <w:widowControl w:val="0"/>
      <w:shd w:val="clear" w:color="auto" w:fill="FFFFFF"/>
      <w:spacing w:after="180" w:line="240" w:lineRule="atLeast"/>
    </w:pPr>
    <w:rPr>
      <w:rFonts w:ascii="Sylfaen" w:hAnsi="Sylfaen" w:cs="Sylfaen"/>
      <w:sz w:val="18"/>
      <w:szCs w:val="18"/>
    </w:rPr>
  </w:style>
  <w:style w:type="character" w:customStyle="1" w:styleId="6">
    <w:name w:val="Основной текст (6)_"/>
    <w:basedOn w:val="DefaultParagraphFont"/>
    <w:uiPriority w:val="99"/>
    <w:rPr>
      <w:rFonts w:ascii="Sylfaen" w:hAnsi="Sylfaen" w:cs="Sylfaen"/>
      <w:sz w:val="15"/>
      <w:szCs w:val="15"/>
      <w:shd w:val="clear" w:color="auto" w:fill="FFFFFF"/>
    </w:rPr>
  </w:style>
  <w:style w:type="character" w:customStyle="1" w:styleId="6TimesNewRoman">
    <w:name w:val="Основной текст (6) + Times New Roman"/>
    <w:aliases w:val="11 pt,Полужирный1"/>
    <w:basedOn w:val="6"/>
    <w:uiPriority w:val="99"/>
    <w:rPr>
      <w:rFonts w:ascii="Times New Roman" w:hAnsi="Times New Roman" w:cs="Times New Roman"/>
      <w:b/>
      <w:bCs/>
      <w:color w:val="000000"/>
      <w:spacing w:val="0"/>
      <w:w w:val="100"/>
      <w:position w:val="0"/>
      <w:sz w:val="22"/>
      <w:szCs w:val="22"/>
      <w:lang w:val="ru-RU" w:eastAsia="ru-RU"/>
    </w:rPr>
  </w:style>
  <w:style w:type="character" w:customStyle="1" w:styleId="6TimesNewRoman1">
    <w:name w:val="Основной текст (6) + Times New Roman1"/>
    <w:aliases w:val="11 pt1"/>
    <w:basedOn w:val="6"/>
    <w:uiPriority w:val="99"/>
    <w:rPr>
      <w:rFonts w:ascii="Times New Roman" w:hAnsi="Times New Roman" w:cs="Times New Roman"/>
      <w:color w:val="000000"/>
      <w:spacing w:val="0"/>
      <w:w w:val="100"/>
      <w:position w:val="0"/>
      <w:sz w:val="22"/>
      <w:szCs w:val="22"/>
      <w:lang w:val="ru-RU" w:eastAsia="ru-RU"/>
    </w:rPr>
  </w:style>
  <w:style w:type="paragraph" w:customStyle="1" w:styleId="60">
    <w:name w:val="Основной текст (6)"/>
    <w:basedOn w:val="Normal"/>
    <w:uiPriority w:val="99"/>
    <w:pPr>
      <w:widowControl w:val="0"/>
      <w:shd w:val="clear" w:color="auto" w:fill="FFFFFF"/>
      <w:spacing w:before="360" w:line="240" w:lineRule="atLeast"/>
      <w:jc w:val="center"/>
    </w:pPr>
    <w:rPr>
      <w:rFonts w:ascii="Sylfaen" w:hAnsi="Sylfaen" w:cs="Sylfaen"/>
      <w:sz w:val="15"/>
      <w:szCs w:val="15"/>
    </w:rPr>
  </w:style>
  <w:style w:type="character" w:customStyle="1" w:styleId="312">
    <w:name w:val="Основной текст (31) + Полужирный"/>
    <w:basedOn w:val="31"/>
    <w:uiPriority w:val="99"/>
    <w:rPr>
      <w:b/>
      <w:bCs/>
      <w:color w:val="000000"/>
      <w:spacing w:val="0"/>
      <w:w w:val="100"/>
      <w:position w:val="0"/>
      <w:u w:val="none"/>
      <w:lang w:val="ru-RU" w:eastAsia="ru-RU"/>
    </w:rPr>
  </w:style>
  <w:style w:type="character" w:customStyle="1" w:styleId="username">
    <w:name w:val="username"/>
    <w:basedOn w:val="DefaultParagraphFont"/>
    <w:uiPriority w:val="99"/>
    <w:rPr>
      <w:rFonts w:ascii="Times New Roman" w:hAnsi="Times New Roman" w:cs="Times New Roman"/>
    </w:rPr>
  </w:style>
  <w:style w:type="paragraph" w:styleId="BodyText">
    <w:name w:val="Body Text"/>
    <w:basedOn w:val="Normal"/>
    <w:link w:val="BodyTextChar"/>
    <w:uiPriority w:val="99"/>
    <w:rPr>
      <w:color w:val="000000"/>
      <w:spacing w:val="-4"/>
      <w:sz w:val="16"/>
      <w:szCs w:val="16"/>
    </w:rPr>
  </w:style>
  <w:style w:type="character" w:customStyle="1" w:styleId="BodyTextChar">
    <w:name w:val="Body Text Char"/>
    <w:basedOn w:val="DefaultParagraphFont"/>
    <w:link w:val="BodyText"/>
    <w:uiPriority w:val="99"/>
    <w:rPr>
      <w:rFonts w:ascii="Times New Roman" w:hAnsi="Times New Roman" w:cs="Times New Roman"/>
      <w:color w:val="000000"/>
      <w:spacing w:val="-4"/>
      <w:sz w:val="16"/>
      <w:szCs w:val="16"/>
    </w:rPr>
  </w:style>
  <w:style w:type="character" w:customStyle="1" w:styleId="50">
    <w:name w:val="Основной текст (5)_"/>
    <w:basedOn w:val="DefaultParagraphFont"/>
    <w:uiPriority w:val="99"/>
    <w:rPr>
      <w:rFonts w:ascii="Times New Roman" w:hAnsi="Times New Roman" w:cs="Times New Roman"/>
      <w:sz w:val="17"/>
      <w:szCs w:val="17"/>
      <w:shd w:val="clear" w:color="auto" w:fill="FFFFFF"/>
    </w:rPr>
  </w:style>
  <w:style w:type="character" w:customStyle="1" w:styleId="52">
    <w:name w:val="Основной текст (5) + Курсив2"/>
    <w:basedOn w:val="50"/>
    <w:uiPriority w:val="99"/>
    <w:rPr>
      <w:i/>
      <w:iCs/>
    </w:rPr>
  </w:style>
  <w:style w:type="paragraph" w:customStyle="1" w:styleId="51">
    <w:name w:val="Основной текст (5)1"/>
    <w:basedOn w:val="Normal"/>
    <w:uiPriority w:val="99"/>
    <w:pPr>
      <w:shd w:val="clear" w:color="auto" w:fill="FFFFFF"/>
      <w:spacing w:before="60" w:after="60" w:line="216" w:lineRule="exact"/>
      <w:jc w:val="center"/>
    </w:pPr>
    <w:rPr>
      <w:rFonts w:ascii="Calibri" w:hAnsi="Calibri" w:cs="Calibri"/>
      <w:sz w:val="17"/>
      <w:szCs w:val="17"/>
    </w:rPr>
  </w:style>
  <w:style w:type="character" w:customStyle="1" w:styleId="js-item-maininfo">
    <w:name w:val="js-item-maininfo"/>
    <w:basedOn w:val="DefaultParagraphFont"/>
    <w:uiPriority w:val="99"/>
    <w:rPr>
      <w:rFonts w:ascii="Times New Roman" w:hAnsi="Times New Roman" w:cs="Times New Roman"/>
    </w:rPr>
  </w:style>
  <w:style w:type="character" w:customStyle="1" w:styleId="NormalWebChar">
    <w:name w:val="Normal (Web) Char"/>
    <w:uiPriority w:val="99"/>
    <w:rPr>
      <w:rFonts w:ascii="Times New Roman" w:hAnsi="Times New Roman" w:cs="Times New Roman"/>
      <w:sz w:val="24"/>
      <w:szCs w:val="24"/>
    </w:rPr>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styleId="BodyTextIndent3">
    <w:name w:val="Body Text Indent 3"/>
    <w:basedOn w:val="Normal"/>
    <w:link w:val="BodyTextIndent3Char"/>
    <w:uiPriority w:val="99"/>
    <w:pPr>
      <w:ind w:firstLine="720"/>
      <w:jc w:val="both"/>
    </w:pPr>
    <w:rPr>
      <w:lang w:eastAsia="en-US"/>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FR2">
    <w:name w:val="FR2"/>
    <w:uiPriority w:val="99"/>
    <w:pPr>
      <w:widowControl w:val="0"/>
      <w:autoSpaceDE w:val="0"/>
      <w:autoSpaceDN w:val="0"/>
      <w:adjustRightInd w:val="0"/>
      <w:ind w:left="480"/>
      <w:jc w:val="both"/>
    </w:pPr>
    <w:rPr>
      <w:rFonts w:ascii="Arial" w:hAnsi="Arial" w:cs="Arial"/>
      <w:b/>
      <w:bCs/>
      <w:sz w:val="20"/>
      <w:szCs w:val="20"/>
    </w:rPr>
  </w:style>
  <w:style w:type="paragraph" w:customStyle="1" w:styleId="FORMATTEXT">
    <w:name w:val=".FORMATTEXT"/>
    <w:uiPriority w:val="99"/>
    <w:pPr>
      <w:widowControl w:val="0"/>
      <w:autoSpaceDE w:val="0"/>
      <w:autoSpaceDN w:val="0"/>
      <w:adjustRightInd w:val="0"/>
    </w:pPr>
    <w:rPr>
      <w:rFonts w:ascii="Times New Roman" w:hAnsi="Times New Roman" w:cs="Times New Roman"/>
      <w:sz w:val="24"/>
      <w:szCs w:val="24"/>
    </w:rPr>
  </w:style>
  <w:style w:type="paragraph" w:styleId="Title">
    <w:name w:val="Title"/>
    <w:basedOn w:val="Normal"/>
    <w:link w:val="TitleChar"/>
    <w:uiPriority w:val="99"/>
    <w:qFormat/>
    <w:pPr>
      <w:jc w:val="center"/>
    </w:pPr>
    <w:rPr>
      <w:b/>
      <w:bCs/>
      <w:sz w:val="28"/>
      <w:szCs w:val="28"/>
      <w:lang w:eastAsia="en-US"/>
    </w:rPr>
  </w:style>
  <w:style w:type="character" w:customStyle="1" w:styleId="TitleChar">
    <w:name w:val="Title Char"/>
    <w:basedOn w:val="DefaultParagraphFont"/>
    <w:link w:val="Title"/>
    <w:uiPriority w:val="99"/>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systud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liga.com/index.php?module=profession&amp;op=view&amp;id=11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logiston.ru/articles/general/kogan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49</Pages>
  <Words>18043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приказу от 10</dc:title>
  <dc:subject/>
  <dc:creator>Пользователь</dc:creator>
  <cp:keywords/>
  <dc:description/>
  <cp:lastModifiedBy>Oxana</cp:lastModifiedBy>
  <cp:revision>5</cp:revision>
  <cp:lastPrinted>2016-04-25T05:59:00Z</cp:lastPrinted>
  <dcterms:created xsi:type="dcterms:W3CDTF">2020-05-17T12:38:00Z</dcterms:created>
  <dcterms:modified xsi:type="dcterms:W3CDTF">2021-03-28T21:41:00Z</dcterms:modified>
</cp:coreProperties>
</file>