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B" w:rsidRDefault="003C5F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9B504B" w:rsidRDefault="009B5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04B" w:rsidRDefault="009B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5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535"/>
      </w:tblGrid>
      <w:tr w:rsidR="009B504B">
        <w:trPr>
          <w:trHeight w:val="328"/>
        </w:trPr>
        <w:tc>
          <w:tcPr>
            <w:tcW w:w="853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9B504B" w:rsidRDefault="003C5FDC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9B504B" w:rsidRDefault="009B5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5" w:type="dxa"/>
        <w:tblInd w:w="4789" w:type="dxa"/>
        <w:tblLook w:val="01E0"/>
      </w:tblPr>
      <w:tblGrid>
        <w:gridCol w:w="4215"/>
      </w:tblGrid>
      <w:tr w:rsidR="009B504B">
        <w:trPr>
          <w:trHeight w:val="280"/>
        </w:trPr>
        <w:tc>
          <w:tcPr>
            <w:tcW w:w="4215" w:type="dxa"/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9B504B" w:rsidRDefault="009B504B">
      <w:pPr>
        <w:spacing w:after="0" w:line="240" w:lineRule="auto"/>
      </w:pPr>
    </w:p>
    <w:tbl>
      <w:tblPr>
        <w:tblW w:w="5115" w:type="dxa"/>
        <w:tblInd w:w="3888" w:type="dxa"/>
        <w:tblLook w:val="01E0"/>
      </w:tblPr>
      <w:tblGrid>
        <w:gridCol w:w="1947"/>
        <w:gridCol w:w="1271"/>
        <w:gridCol w:w="1897"/>
      </w:tblGrid>
      <w:tr w:rsidR="009B504B">
        <w:trPr>
          <w:trHeight w:val="280"/>
        </w:trPr>
        <w:tc>
          <w:tcPr>
            <w:tcW w:w="1947" w:type="dxa"/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9B504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9B504B" w:rsidRDefault="009B504B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/>
      </w:tblPr>
      <w:tblGrid>
        <w:gridCol w:w="336"/>
        <w:gridCol w:w="519"/>
        <w:gridCol w:w="284"/>
        <w:gridCol w:w="298"/>
        <w:gridCol w:w="1522"/>
        <w:gridCol w:w="980"/>
      </w:tblGrid>
      <w:tr w:rsidR="009B504B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9B504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9B504B" w:rsidRDefault="009B504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9B50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9B504B" w:rsidRDefault="009B504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9B504B" w:rsidRDefault="009B504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9B504B" w:rsidRDefault="003C5F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9B504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3C5FDC" w:rsidP="00194F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</w:t>
            </w:r>
            <w:r w:rsidR="00194F0C">
              <w:rPr>
                <w:rFonts w:ascii="Times New Roman" w:hAnsi="Times New Roman"/>
                <w:b/>
                <w:sz w:val="24"/>
                <w:szCs w:val="24"/>
              </w:rPr>
              <w:t>с частными производными</w:t>
            </w:r>
          </w:p>
        </w:tc>
      </w:tr>
    </w:tbl>
    <w:p w:rsidR="009B504B" w:rsidRDefault="009B504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9B504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9B504B" w:rsidRDefault="009B504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tbl>
      <w:tblPr>
        <w:tblW w:w="7578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7578"/>
      </w:tblGrid>
      <w:tr w:rsidR="009B504B">
        <w:trPr>
          <w:trHeight w:val="328"/>
        </w:trPr>
        <w:tc>
          <w:tcPr>
            <w:tcW w:w="757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01.03.01 Математика </w:t>
            </w:r>
          </w:p>
        </w:tc>
      </w:tr>
    </w:tbl>
    <w:p w:rsidR="009B504B" w:rsidRDefault="009B504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7578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7578"/>
      </w:tblGrid>
      <w:tr w:rsidR="009B504B">
        <w:trPr>
          <w:trHeight w:val="328"/>
        </w:trPr>
        <w:tc>
          <w:tcPr>
            <w:tcW w:w="757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 w:rsidR="009B504B" w:rsidRDefault="009B504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9B504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9B504B" w:rsidRDefault="009B504B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9B504B" w:rsidRDefault="003C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9B504B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B504B" w:rsidRDefault="009B504B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9B504B" w:rsidRDefault="003C5FD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9B504B" w:rsidRDefault="009B504B">
      <w:pPr>
        <w:ind w:firstLine="426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9B504B" w:rsidRDefault="003C5FDC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9B504B" w:rsidRDefault="003C5FD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и цели дисциплины  в структуре ОПОП</w:t>
      </w:r>
    </w:p>
    <w:p w:rsidR="009B504B" w:rsidRDefault="003C5FDC" w:rsidP="00194F0C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194F0C" w:rsidRPr="00194F0C">
        <w:rPr>
          <w:rFonts w:ascii="Times New Roman" w:hAnsi="Times New Roman"/>
          <w:sz w:val="24"/>
          <w:szCs w:val="24"/>
        </w:rPr>
        <w:t>Уравнения с частными производными</w:t>
      </w:r>
      <w:r w:rsidR="00194F0C">
        <w:rPr>
          <w:rFonts w:ascii="Times New Roman" w:hAnsi="Times New Roman"/>
          <w:sz w:val="24"/>
          <w:szCs w:val="24"/>
        </w:rPr>
        <w:t>» (Б1.В.10) относится к вариативной</w:t>
      </w:r>
      <w:r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 основной образовательной программы бакалавриата по направлению «Математика», 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чается в пятом и шестом семестрах.</w:t>
      </w:r>
    </w:p>
    <w:p w:rsidR="009B504B" w:rsidRDefault="003C5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освоения дисциплины  являются: фундаментальная подготовка в области уравнений в частных производных; овладение аналитическими методами математической физики;  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ладение современным математическим аппаратом для дальнейшего использования в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жениях.</w:t>
      </w:r>
    </w:p>
    <w:p w:rsidR="009B504B" w:rsidRDefault="003C5FD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</w:t>
      </w:r>
    </w:p>
    <w:p w:rsidR="009B504B" w:rsidRDefault="003C5FD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тенциями выпускников)</w:t>
      </w:r>
    </w:p>
    <w:p w:rsidR="009B504B" w:rsidRDefault="009B504B">
      <w:pPr>
        <w:spacing w:after="0" w:line="240" w:lineRule="auto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420"/>
        <w:gridCol w:w="12"/>
        <w:gridCol w:w="3757"/>
        <w:gridCol w:w="4665"/>
      </w:tblGrid>
      <w:tr w:rsidR="009B504B">
        <w:trPr>
          <w:trHeight w:val="20"/>
        </w:trPr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 комп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тенции</w:t>
            </w:r>
          </w:p>
        </w:tc>
        <w:tc>
          <w:tcPr>
            <w:tcW w:w="3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компетенции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Планируемые результаты обучения</w:t>
            </w:r>
          </w:p>
        </w:tc>
      </w:tr>
      <w:tr w:rsidR="009B504B">
        <w:trPr>
          <w:trHeight w:val="20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ОПК-1</w:t>
            </w:r>
          </w:p>
        </w:tc>
        <w:tc>
          <w:tcPr>
            <w:tcW w:w="3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использовать фундаме</w:t>
            </w:r>
            <w:r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тальные знания в области теоретич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ской и прикладной механики, мех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ники сплошной среды, математич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ского анализа, комплексного и функционального анализа, алгебры, аналитической геометрии, дифф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ренциальной геометрии и топологии, дифференциальных уравнений, чи</w:t>
            </w:r>
            <w:r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>ленных методов, теории вероятн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стей, математической статистики и случайных процессов в будущей профессиональной деятельности</w:t>
            </w:r>
          </w:p>
          <w:p w:rsidR="009B504B" w:rsidRDefault="003C5FD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(базовый этап)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З1(ОПК-1) Знать: классификацию </w:t>
            </w:r>
            <w:r>
              <w:rPr>
                <w:rFonts w:ascii="Times New Roman" w:eastAsia="Calibri" w:hAnsi="Times New Roman"/>
                <w:color w:val="000000"/>
              </w:rPr>
              <w:t xml:space="preserve">уравнений математической физики, основные задачи для уравнений математической физики </w:t>
            </w:r>
          </w:p>
          <w:p w:rsidR="009B504B" w:rsidRDefault="003C5FD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З2(ОПК-1) Знать: общие схемы основных м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 xml:space="preserve">тодов математической физики </w:t>
            </w:r>
          </w:p>
        </w:tc>
      </w:tr>
      <w:tr w:rsidR="009B504B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 xml:space="preserve">У1(ОПК-1) Уметь: </w:t>
            </w:r>
            <w:r>
              <w:rPr>
                <w:rFonts w:ascii="Times New Roman" w:eastAsia="Calibri" w:hAnsi="Times New Roman"/>
                <w:color w:val="000000"/>
              </w:rPr>
              <w:t>выводить основные ура</w:t>
            </w:r>
            <w:r>
              <w:rPr>
                <w:rFonts w:ascii="Times New Roman" w:eastAsia="Calibri" w:hAnsi="Times New Roman"/>
                <w:color w:val="000000"/>
              </w:rPr>
              <w:t>в</w:t>
            </w:r>
            <w:r>
              <w:rPr>
                <w:rFonts w:ascii="Times New Roman" w:eastAsia="Calibri" w:hAnsi="Times New Roman"/>
                <w:color w:val="000000"/>
              </w:rPr>
              <w:t xml:space="preserve">нения математической физики, приводить уравнения  к каноническому виду </w:t>
            </w:r>
          </w:p>
          <w:p w:rsidR="009B504B" w:rsidRDefault="003C5FD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У2(ОПК-1) Уметь: применять методы матем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тической физики при решении задач</w:t>
            </w:r>
          </w:p>
        </w:tc>
      </w:tr>
      <w:tr w:rsidR="009B504B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В1(ОПК-1) </w:t>
            </w:r>
            <w:r>
              <w:rPr>
                <w:rFonts w:ascii="Times New Roman" w:hAnsi="Times New Roman"/>
              </w:rPr>
              <w:t xml:space="preserve">Владеть: </w:t>
            </w:r>
            <w:r>
              <w:rPr>
                <w:rFonts w:ascii="Times New Roman" w:hAnsi="Times New Roman"/>
                <w:color w:val="000000"/>
              </w:rPr>
              <w:t>опытом использования знаний и умений в области математической физики  при решении различных задач</w:t>
            </w:r>
          </w:p>
        </w:tc>
      </w:tr>
      <w:tr w:rsidR="009B504B">
        <w:trPr>
          <w:trHeight w:val="20"/>
        </w:trPr>
        <w:tc>
          <w:tcPr>
            <w:tcW w:w="9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ПК-2</w:t>
            </w:r>
          </w:p>
        </w:tc>
        <w:tc>
          <w:tcPr>
            <w:tcW w:w="3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математически ко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ректно ставить естественнонаучные задачи, знание постановок классич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задач математики</w:t>
            </w:r>
          </w:p>
          <w:p w:rsidR="009B504B" w:rsidRDefault="003C5FD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(базовый этап)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З1(ПК-2) Знать: классические постановки з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 xml:space="preserve">дач математической физики, основные методы исследования корректности постановок задач  </w:t>
            </w:r>
          </w:p>
        </w:tc>
      </w:tr>
      <w:tr w:rsidR="009B504B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У1(ПК-2) Уметь: математически корректно ставить задачи в терминах математической физики </w:t>
            </w:r>
          </w:p>
        </w:tc>
      </w:tr>
      <w:tr w:rsidR="009B504B">
        <w:trPr>
          <w:trHeight w:val="20"/>
        </w:trPr>
        <w:tc>
          <w:tcPr>
            <w:tcW w:w="9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В1(ПК-2) </w:t>
            </w:r>
            <w:r>
              <w:rPr>
                <w:rFonts w:ascii="Times New Roman" w:hAnsi="Times New Roman"/>
              </w:rPr>
              <w:t xml:space="preserve">Владеть: опытом математически корректной постановки задач математической физики, приемами исследования корректности постановки задач </w:t>
            </w:r>
          </w:p>
        </w:tc>
      </w:tr>
    </w:tbl>
    <w:p w:rsidR="009B504B" w:rsidRDefault="009B504B">
      <w:pPr>
        <w:pStyle w:val="ab"/>
        <w:tabs>
          <w:tab w:val="left" w:pos="426"/>
        </w:tabs>
        <w:ind w:left="0" w:firstLine="0"/>
        <w:rPr>
          <w:sz w:val="28"/>
        </w:rPr>
      </w:pPr>
    </w:p>
    <w:p w:rsidR="009B504B" w:rsidRDefault="003C5FD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</w:pPr>
      <w:r>
        <w:rPr>
          <w:rFonts w:ascii="Times New Roman" w:hAnsi="Times New Roman"/>
          <w:b/>
          <w:sz w:val="28"/>
          <w:szCs w:val="24"/>
        </w:rPr>
        <w:t xml:space="preserve">Структура и содержание дисциплины </w:t>
      </w:r>
    </w:p>
    <w:p w:rsidR="009B504B" w:rsidRDefault="009B504B">
      <w:pPr>
        <w:pStyle w:val="ad"/>
        <w:keepNext/>
        <w:ind w:left="-142" w:right="-426"/>
        <w:rPr>
          <w:rFonts w:ascii="Times New Roman" w:hAnsi="Times New Roman"/>
          <w:b/>
          <w:sz w:val="16"/>
          <w:szCs w:val="16"/>
          <w:lang w:val="en-US"/>
        </w:rPr>
      </w:pPr>
    </w:p>
    <w:p w:rsidR="009B504B" w:rsidRDefault="003C5FD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дисциплины </w:t>
      </w:r>
    </w:p>
    <w:p w:rsidR="009B504B" w:rsidRDefault="003C5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 составляет 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sz w:val="24"/>
          <w:szCs w:val="24"/>
          <w:u w:val="single"/>
        </w:rPr>
        <w:t>252</w:t>
      </w:r>
      <w:r>
        <w:rPr>
          <w:rFonts w:ascii="Times New Roman" w:hAnsi="Times New Roman"/>
          <w:sz w:val="24"/>
          <w:szCs w:val="24"/>
        </w:rPr>
        <w:t xml:space="preserve"> час., из которых </w:t>
      </w:r>
      <w:r w:rsidR="00194F0C">
        <w:rPr>
          <w:rFonts w:ascii="Times New Roman" w:hAnsi="Times New Roman"/>
          <w:sz w:val="24"/>
          <w:szCs w:val="24"/>
          <w:u w:val="single"/>
        </w:rPr>
        <w:t>132</w:t>
      </w:r>
      <w:r>
        <w:rPr>
          <w:rFonts w:ascii="Times New Roman" w:hAnsi="Times New Roman"/>
          <w:sz w:val="24"/>
          <w:szCs w:val="24"/>
        </w:rPr>
        <w:t>час</w:t>
      </w:r>
      <w:r w:rsidR="00194F0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.составляет контактная работа обучающегося с преподавателем (</w:t>
      </w:r>
      <w:r w:rsidR="00194F0C">
        <w:rPr>
          <w:rFonts w:ascii="Times New Roman" w:hAnsi="Times New Roman"/>
          <w:sz w:val="24"/>
          <w:szCs w:val="24"/>
          <w:u w:val="single"/>
        </w:rPr>
        <w:t>66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94F0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 занятия лекционного типа,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194F0C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94F0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занятия семинарского типа), </w:t>
      </w:r>
      <w:r w:rsidR="00194F0C">
        <w:rPr>
          <w:rFonts w:ascii="Times New Roman" w:hAnsi="Times New Roman"/>
          <w:sz w:val="24"/>
          <w:szCs w:val="24"/>
          <w:u w:val="single"/>
        </w:rPr>
        <w:t>120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94F0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составляет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ная работа обучающегося (в т.ч. 36 часов подготовки к экзамену). </w:t>
      </w:r>
    </w:p>
    <w:p w:rsidR="009B504B" w:rsidRDefault="003C5FD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9B504B" w:rsidRDefault="009B504B">
      <w:pPr>
        <w:pStyle w:val="ad"/>
        <w:keepNext/>
        <w:ind w:left="-142" w:right="-425"/>
        <w:rPr>
          <w:rFonts w:ascii="Times New Roman" w:hAnsi="Times New Roman"/>
          <w:b/>
          <w:sz w:val="8"/>
          <w:szCs w:val="1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053"/>
        <w:gridCol w:w="865"/>
        <w:gridCol w:w="843"/>
        <w:gridCol w:w="1003"/>
        <w:gridCol w:w="835"/>
        <w:gridCol w:w="633"/>
        <w:gridCol w:w="663"/>
        <w:gridCol w:w="959"/>
      </w:tblGrid>
      <w:tr w:rsidR="009B504B">
        <w:trPr>
          <w:trHeight w:val="241"/>
        </w:trPr>
        <w:tc>
          <w:tcPr>
            <w:tcW w:w="4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и краткое содержание ра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делов и тем дисциплины, </w:t>
            </w:r>
          </w:p>
          <w:p w:rsidR="009B504B" w:rsidRDefault="009B504B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9B504B" w:rsidRDefault="003C5FDC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форма промежуточной аттестации по дисциплине 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Всего</w:t>
            </w:r>
          </w:p>
          <w:p w:rsidR="009B504B" w:rsidRDefault="003C5FDC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47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9B504B">
        <w:tc>
          <w:tcPr>
            <w:tcW w:w="4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Контактная работа (работа во взаим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действии с преподавателем),     часы, из них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9B504B" w:rsidRDefault="003C5FD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Самостоятельная работа</w:t>
            </w:r>
          </w:p>
          <w:p w:rsidR="009B504B" w:rsidRDefault="003C5FD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обучающегося, часы</w:t>
            </w:r>
          </w:p>
          <w:p w:rsidR="009B504B" w:rsidRDefault="009B504B">
            <w:pPr>
              <w:tabs>
                <w:tab w:val="left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B504B">
        <w:trPr>
          <w:trHeight w:val="1903"/>
        </w:trPr>
        <w:tc>
          <w:tcPr>
            <w:tcW w:w="4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B504B" w:rsidRDefault="003C5FDC">
            <w:pPr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B504B" w:rsidRDefault="003C5FD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Занятия семинарск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го типа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B504B" w:rsidRDefault="003C5FD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Занятия лаборато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9B504B" w:rsidRDefault="009B504B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tabs>
                <w:tab w:val="left" w:pos="822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194F0C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Самост.</w:t>
            </w:r>
          </w:p>
          <w:p w:rsidR="00194F0C" w:rsidRDefault="00194F0C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 Понятие дифференциального уравн</w:t>
            </w:r>
            <w:r>
              <w:rPr>
                <w:rFonts w:ascii="Times New Roman" w:eastAsia="Calibri" w:hAnsi="Times New Roman"/>
                <w:color w:val="000000"/>
              </w:rPr>
              <w:t>е</w:t>
            </w:r>
            <w:r>
              <w:rPr>
                <w:rFonts w:ascii="Times New Roman" w:eastAsia="Calibri" w:hAnsi="Times New Roman"/>
                <w:color w:val="000000"/>
              </w:rPr>
              <w:t>ния с частными производными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194F0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 w:rsidR="00194F0C">
              <w:rPr>
                <w:rFonts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194F0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 w:rsidR="00EA57A0"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2. Классификация и приведение к кан</w:t>
            </w:r>
            <w:r>
              <w:rPr>
                <w:rFonts w:ascii="Times New Roman" w:eastAsia="Calibri" w:hAnsi="Times New Roman"/>
                <w:color w:val="000000"/>
              </w:rPr>
              <w:t>о</w:t>
            </w:r>
            <w:r>
              <w:rPr>
                <w:rFonts w:ascii="Times New Roman" w:eastAsia="Calibri" w:hAnsi="Times New Roman"/>
                <w:color w:val="000000"/>
              </w:rPr>
              <w:t>ническому виду уравнений второго п</w:t>
            </w:r>
            <w:r>
              <w:rPr>
                <w:rFonts w:ascii="Times New Roman" w:eastAsia="Calibri" w:hAnsi="Times New Roman"/>
                <w:color w:val="000000"/>
              </w:rPr>
              <w:t>о</w:t>
            </w:r>
            <w:r>
              <w:rPr>
                <w:rFonts w:ascii="Times New Roman" w:eastAsia="Calibri" w:hAnsi="Times New Roman"/>
                <w:color w:val="000000"/>
              </w:rPr>
              <w:t xml:space="preserve">рядка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3. Вывод основных уравнений матем</w:t>
            </w:r>
            <w:r>
              <w:rPr>
                <w:rFonts w:ascii="Times New Roman" w:eastAsia="Calibri" w:hAnsi="Times New Roman"/>
                <w:color w:val="000000"/>
              </w:rPr>
              <w:t>а</w:t>
            </w:r>
            <w:r>
              <w:rPr>
                <w:rFonts w:ascii="Times New Roman" w:eastAsia="Calibri" w:hAnsi="Times New Roman"/>
                <w:color w:val="000000"/>
              </w:rPr>
              <w:t xml:space="preserve">тической физики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4. Уравнение колебаний струны. Метод характеристик. Формула Даламбера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5. Задачи Коши и Гурса для уравнений гиперболического типа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6. Задача Коши для волнового уравн</w:t>
            </w:r>
            <w:r>
              <w:rPr>
                <w:rFonts w:ascii="Times New Roman" w:eastAsia="Calibri" w:hAnsi="Times New Roman"/>
                <w:color w:val="000000"/>
              </w:rPr>
              <w:t>е</w:t>
            </w:r>
            <w:r>
              <w:rPr>
                <w:rFonts w:ascii="Times New Roman" w:eastAsia="Calibri" w:hAnsi="Times New Roman"/>
                <w:color w:val="000000"/>
              </w:rPr>
              <w:t>ния. Формулы Пуассона и Кирхгофа. Цилиндрические волны.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7. Основные смешанные задачи для волнового уравнения. Теорема о еди</w:t>
            </w:r>
            <w:r>
              <w:rPr>
                <w:rFonts w:ascii="Times New Roman" w:eastAsia="Calibri" w:hAnsi="Times New Roman"/>
                <w:color w:val="000000"/>
              </w:rPr>
              <w:t>н</w:t>
            </w:r>
            <w:r>
              <w:rPr>
                <w:rFonts w:ascii="Times New Roman" w:eastAsia="Calibri" w:hAnsi="Times New Roman"/>
                <w:color w:val="000000"/>
              </w:rPr>
              <w:t>ственности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8. Метод Фурье для свободных и вын</w:t>
            </w:r>
            <w:r>
              <w:rPr>
                <w:rFonts w:ascii="Times New Roman" w:eastAsia="Calibri" w:hAnsi="Times New Roman"/>
                <w:color w:val="000000"/>
              </w:rPr>
              <w:t>у</w:t>
            </w:r>
            <w:r>
              <w:rPr>
                <w:rFonts w:ascii="Times New Roman" w:eastAsia="Calibri" w:hAnsi="Times New Roman"/>
                <w:color w:val="000000"/>
              </w:rPr>
              <w:t>жденных колебаний  струны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9. Задача Штурма–Лиувилля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 т.ч. текущий контроль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504B">
        <w:tc>
          <w:tcPr>
            <w:tcW w:w="96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Промежуточная аттестация (зачет) 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10. Общая схема метода Фурье в мн</w:t>
            </w:r>
            <w:r>
              <w:rPr>
                <w:rFonts w:ascii="Times New Roman" w:eastAsia="Calibri" w:hAnsi="Times New Roman"/>
                <w:color w:val="000000"/>
              </w:rPr>
              <w:t>о</w:t>
            </w:r>
            <w:r>
              <w:rPr>
                <w:rFonts w:ascii="Times New Roman" w:eastAsia="Calibri" w:hAnsi="Times New Roman"/>
                <w:color w:val="000000"/>
              </w:rPr>
              <w:t>гомерных задачах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11. Специальные функции математич</w:t>
            </w:r>
            <w:r>
              <w:rPr>
                <w:rFonts w:ascii="Times New Roman" w:eastAsia="Calibri" w:hAnsi="Times New Roman"/>
                <w:color w:val="000000"/>
              </w:rPr>
              <w:t>е</w:t>
            </w:r>
            <w:r>
              <w:rPr>
                <w:rFonts w:ascii="Times New Roman" w:eastAsia="Calibri" w:hAnsi="Times New Roman"/>
                <w:color w:val="000000"/>
              </w:rPr>
              <w:t xml:space="preserve">ской физики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12. Уравнения параболического типа. Основные задачи для уравнения тепл</w:t>
            </w:r>
            <w:r>
              <w:rPr>
                <w:rFonts w:ascii="Times New Roman" w:eastAsia="Calibri" w:hAnsi="Times New Roman"/>
                <w:color w:val="000000"/>
              </w:rPr>
              <w:t>о</w:t>
            </w:r>
            <w:r>
              <w:rPr>
                <w:rFonts w:ascii="Times New Roman" w:eastAsia="Calibri" w:hAnsi="Times New Roman"/>
                <w:color w:val="000000"/>
              </w:rPr>
              <w:t>проводности. Теорема о максимуме и минимуме. Формула Пуассона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13. Уравнения эллиптического типа. Основные задачи для уравнений Лапл</w:t>
            </w:r>
            <w:r>
              <w:rPr>
                <w:rFonts w:ascii="Times New Roman" w:eastAsia="Calibri" w:hAnsi="Times New Roman"/>
                <w:color w:val="000000"/>
              </w:rPr>
              <w:t>а</w:t>
            </w:r>
            <w:r>
              <w:rPr>
                <w:rFonts w:ascii="Times New Roman" w:eastAsia="Calibri" w:hAnsi="Times New Roman"/>
                <w:color w:val="000000"/>
              </w:rPr>
              <w:t>са и Пуассона. Функции Грина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t>18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14. Свойства гармонических функций. Теорема о максимуме и минимуме для гармонических функций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15. Элементы теории потенциала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EA57A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4D6A13">
            <w:pPr>
              <w:spacing w:after="0" w:line="240" w:lineRule="auto"/>
            </w:pPr>
            <w:r>
              <w:t>8</w:t>
            </w:r>
          </w:p>
        </w:tc>
      </w:tr>
      <w:tr w:rsidR="009B504B">
        <w:tc>
          <w:tcPr>
            <w:tcW w:w="4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 т.ч. текущий контроль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504B">
        <w:tc>
          <w:tcPr>
            <w:tcW w:w="96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>Промежуточная аттестация (</w:t>
            </w:r>
            <w:r>
              <w:rPr>
                <w:rFonts w:ascii="Times New Roman" w:eastAsia="Calibri" w:hAnsi="Times New Roman"/>
                <w:color w:val="000000"/>
              </w:rPr>
              <w:t>экзамен)</w:t>
            </w:r>
          </w:p>
        </w:tc>
      </w:tr>
    </w:tbl>
    <w:p w:rsidR="009B504B" w:rsidRDefault="003C5FD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типа. </w:t>
      </w:r>
    </w:p>
    <w:p w:rsidR="009B504B" w:rsidRDefault="003C5FD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9B504B" w:rsidRDefault="003C5FDC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 xml:space="preserve">Используются образовательные технологии в форме лекций, практических (семинарских) занятий,  домашних работ. </w:t>
      </w:r>
    </w:p>
    <w:p w:rsidR="009B504B" w:rsidRDefault="003C5F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color w:val="252525"/>
          <w:sz w:val="24"/>
          <w:szCs w:val="28"/>
        </w:rPr>
        <w:t>Лекционные занятия в основном проводятся в форме «л</w:t>
      </w:r>
      <w:r>
        <w:rPr>
          <w:rFonts w:ascii="Times New Roman" w:hAnsi="Times New Roman"/>
          <w:color w:val="252525"/>
          <w:sz w:val="24"/>
          <w:szCs w:val="28"/>
        </w:rPr>
        <w:t>екция-информация», при необход</w:t>
      </w:r>
      <w:r>
        <w:rPr>
          <w:rFonts w:ascii="Times New Roman" w:hAnsi="Times New Roman"/>
          <w:color w:val="252525"/>
          <w:sz w:val="24"/>
          <w:szCs w:val="28"/>
        </w:rPr>
        <w:t>и</w:t>
      </w:r>
      <w:r>
        <w:rPr>
          <w:rFonts w:ascii="Times New Roman" w:hAnsi="Times New Roman"/>
          <w:color w:val="252525"/>
          <w:sz w:val="24"/>
          <w:szCs w:val="28"/>
        </w:rPr>
        <w:t xml:space="preserve">мости переходящей в форму «лекция-беседа». </w:t>
      </w:r>
    </w:p>
    <w:p w:rsidR="009B504B" w:rsidRDefault="003C5FDC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lastRenderedPageBreak/>
        <w:t>Практические занятиянаправлены на развитие самостоятельности обучающихся и приобр</w:t>
      </w:r>
      <w:r>
        <w:rPr>
          <w:rFonts w:ascii="Times New Roman" w:hAnsi="Times New Roman"/>
          <w:color w:val="252525"/>
          <w:sz w:val="24"/>
          <w:szCs w:val="28"/>
        </w:rPr>
        <w:t>е</w:t>
      </w:r>
      <w:r>
        <w:rPr>
          <w:rFonts w:ascii="Times New Roman" w:hAnsi="Times New Roman"/>
          <w:color w:val="252525"/>
          <w:sz w:val="24"/>
          <w:szCs w:val="28"/>
        </w:rPr>
        <w:t>тение умений и навыков. Практическое занятие предполагает выполнение студентами по з</w:t>
      </w:r>
      <w:r>
        <w:rPr>
          <w:rFonts w:ascii="Times New Roman" w:hAnsi="Times New Roman"/>
          <w:color w:val="252525"/>
          <w:sz w:val="24"/>
          <w:szCs w:val="28"/>
        </w:rPr>
        <w:t>а</w:t>
      </w:r>
      <w:r>
        <w:rPr>
          <w:rFonts w:ascii="Times New Roman" w:hAnsi="Times New Roman"/>
          <w:color w:val="252525"/>
          <w:sz w:val="24"/>
          <w:szCs w:val="28"/>
        </w:rPr>
        <w:t>данию  преподавателя домашних работ с последующей их проверкой и обсуждением на з</w:t>
      </w:r>
      <w:r>
        <w:rPr>
          <w:rFonts w:ascii="Times New Roman" w:hAnsi="Times New Roman"/>
          <w:color w:val="252525"/>
          <w:sz w:val="24"/>
          <w:szCs w:val="28"/>
        </w:rPr>
        <w:t>а</w:t>
      </w:r>
      <w:r>
        <w:rPr>
          <w:rFonts w:ascii="Times New Roman" w:hAnsi="Times New Roman"/>
          <w:color w:val="252525"/>
          <w:sz w:val="24"/>
          <w:szCs w:val="28"/>
        </w:rPr>
        <w:t>нятиях.</w:t>
      </w:r>
    </w:p>
    <w:p w:rsidR="009B504B" w:rsidRDefault="009B504B">
      <w:pPr>
        <w:pStyle w:val="ac"/>
        <w:widowControl w:val="0"/>
        <w:spacing w:beforeAutospacing="0" w:after="0" w:afterAutospacing="0"/>
        <w:ind w:left="-142" w:right="-426" w:firstLine="400"/>
        <w:jc w:val="both"/>
        <w:rPr>
          <w:i/>
          <w:sz w:val="28"/>
        </w:rPr>
      </w:pPr>
    </w:p>
    <w:p w:rsidR="009B504B" w:rsidRDefault="003C5FD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обеспечение самостоятельной работы об</w:t>
      </w:r>
      <w:r>
        <w:rPr>
          <w:rFonts w:ascii="Times New Roman" w:hAnsi="Times New Roman"/>
          <w:b/>
          <w:sz w:val="28"/>
          <w:szCs w:val="24"/>
        </w:rPr>
        <w:t>у</w:t>
      </w:r>
      <w:r>
        <w:rPr>
          <w:rFonts w:ascii="Times New Roman" w:hAnsi="Times New Roman"/>
          <w:b/>
          <w:sz w:val="28"/>
          <w:szCs w:val="24"/>
        </w:rPr>
        <w:t>чающихся</w:t>
      </w:r>
    </w:p>
    <w:p w:rsidR="009B504B" w:rsidRDefault="003C5FDC">
      <w:pPr>
        <w:spacing w:after="12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8"/>
        </w:rPr>
        <w:t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</w:t>
      </w:r>
      <w:r>
        <w:rPr>
          <w:rFonts w:ascii="Times New Roman" w:hAnsi="Times New Roman"/>
          <w:color w:val="252525"/>
          <w:sz w:val="24"/>
          <w:szCs w:val="28"/>
        </w:rPr>
        <w:t>а</w:t>
      </w:r>
      <w:r>
        <w:rPr>
          <w:rFonts w:ascii="Times New Roman" w:hAnsi="Times New Roman"/>
          <w:color w:val="252525"/>
          <w:sz w:val="24"/>
          <w:szCs w:val="28"/>
        </w:rPr>
        <w:t>ет целеустремленность, систематичность и последовательность в работе, развивает исслед</w:t>
      </w:r>
      <w:r>
        <w:rPr>
          <w:rFonts w:ascii="Times New Roman" w:hAnsi="Times New Roman"/>
          <w:color w:val="252525"/>
          <w:sz w:val="24"/>
          <w:szCs w:val="28"/>
        </w:rPr>
        <w:t>о</w:t>
      </w:r>
      <w:r>
        <w:rPr>
          <w:rFonts w:ascii="Times New Roman" w:hAnsi="Times New Roman"/>
          <w:color w:val="252525"/>
          <w:sz w:val="24"/>
          <w:szCs w:val="28"/>
        </w:rPr>
        <w:t xml:space="preserve">вательские способности. </w:t>
      </w:r>
    </w:p>
    <w:p w:rsidR="009B504B" w:rsidRDefault="003C5FDC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8"/>
        </w:rPr>
        <w:t>5.1. Виды самостоятельной работы</w:t>
      </w:r>
    </w:p>
    <w:p w:rsidR="009B504B" w:rsidRDefault="003C5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работы:</w:t>
      </w:r>
    </w:p>
    <w:p w:rsidR="009B504B" w:rsidRDefault="003C5F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основной и дополнительной литературой;</w:t>
      </w:r>
    </w:p>
    <w:p w:rsidR="009B504B" w:rsidRDefault="003C5FD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9B504B" w:rsidRDefault="003C5FD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отдельных вопросов программы (в течение всего семестра, опрос на занятиях семинарского типа),</w:t>
      </w:r>
    </w:p>
    <w:p w:rsidR="009B504B" w:rsidRDefault="003C5FD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 (в течение всего семестра, опрос на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нятиях семинарского типа), </w:t>
      </w:r>
    </w:p>
    <w:p w:rsidR="009B504B" w:rsidRDefault="003C5FD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контрольных работ (1 раз в семестр),</w:t>
      </w:r>
    </w:p>
    <w:p w:rsidR="009B504B" w:rsidRDefault="003C5FDC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промежуточному контролю успеваемости (экзамен, зачет).</w:t>
      </w:r>
    </w:p>
    <w:p w:rsidR="009B504B" w:rsidRDefault="003C5FD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Контрольные вопросы</w:t>
      </w:r>
    </w:p>
    <w:tbl>
      <w:tblPr>
        <w:tblW w:w="5000" w:type="pct"/>
        <w:tblInd w:w="-34" w:type="dxa"/>
        <w:tblLook w:val="04A0"/>
      </w:tblPr>
      <w:tblGrid>
        <w:gridCol w:w="9854"/>
      </w:tblGrid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Задача Коши для уравнения второго порядка с двумя независимыми переменными. Определить вторые производные от решения на начальной кривой.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Классификация линейных уравнений с частными производными с п независимыми переменными.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Начальная задача для  неоднородного волнового уравнения с тремя пространстве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ными переменными. Почему решение называется запаздывающим потенциалом?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Начальная задача для неоднородного волнового уравнения.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Начальная задача для трехмерного волнового уравнения методом сферических  сре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объемного потенциала. Доказательство его свойств.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Определение потенциала двойного слоя, его свойства. Как используется потенциал двойного слоя для решения задачи Дирихле?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сферического среднего. Перечислите его свойства.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функции Бесселя.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свойства гармонических функций.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Постановка задачи Гурса.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Теорема о непрерывной зависимости решения смешанной задачи для уравнения 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перболического типа от начальных данных.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Теорема существования решения задачи Коши для уравнения гиперболического типа.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Уравнение распространения тепла в изотропном твердом теле.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интерпретация формулы Пуассона.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Формулировка и доказательство теоремы единственности решения начальной задачи для уравнения теплопроводности.</w:t>
            </w:r>
          </w:p>
        </w:tc>
      </w:tr>
      <w:tr w:rsidR="009B504B">
        <w:tc>
          <w:tcPr>
            <w:tcW w:w="9638" w:type="dxa"/>
            <w:shd w:val="clear" w:color="auto" w:fill="auto"/>
          </w:tcPr>
          <w:p w:rsidR="009B504B" w:rsidRDefault="003C5FDC">
            <w:pPr>
              <w:widowControl w:val="0"/>
              <w:numPr>
                <w:ilvl w:val="0"/>
                <w:numId w:val="7"/>
              </w:numPr>
              <w:tabs>
                <w:tab w:val="left" w:pos="-284"/>
                <w:tab w:val="left" w:pos="0"/>
              </w:tabs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Функция Грина задачи Дирихле. Доказать ее свойства.</w:t>
            </w:r>
          </w:p>
        </w:tc>
      </w:tr>
    </w:tbl>
    <w:p w:rsidR="009B504B" w:rsidRDefault="009B504B">
      <w:pPr>
        <w:spacing w:after="120" w:line="240" w:lineRule="auto"/>
        <w:jc w:val="both"/>
        <w:rPr>
          <w:rFonts w:ascii="Times New Roman" w:hAnsi="Times New Roman"/>
          <w:b/>
          <w:color w:val="252525"/>
          <w:sz w:val="16"/>
          <w:szCs w:val="16"/>
        </w:rPr>
      </w:pPr>
    </w:p>
    <w:p w:rsidR="009B504B" w:rsidRDefault="003C5FDC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8"/>
        </w:rPr>
        <w:lastRenderedPageBreak/>
        <w:t>5.3. Задания для самостоятельной работы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jc w:val="left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-2</m:t>
        </m:r>
        <m:r>
          <m:rPr>
            <m:lit/>
            <m:nor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  <m:r>
          <w:rPr>
            <w:rFonts w:ascii="Cambria Math" w:hAnsi="Cambria Math"/>
          </w:rPr>
          <m:t>-(3+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x)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-y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=0</m:t>
        </m:r>
      </m:oMath>
      <w: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jc w:val="left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-2x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=0</m:t>
        </m:r>
      </m:oMath>
      <w: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right="-427" w:hanging="357"/>
        <w:jc w:val="left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</w:t>
      </w:r>
      <m:oMath>
        <m:r>
          <w:rPr>
            <w:rFonts w:ascii="Cambria Math" w:hAnsi="Cambria Math"/>
          </w:rPr>
          <m:t>(1+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+(1+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+x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+y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=0</m:t>
        </m:r>
      </m:oMath>
      <w: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задачу. Определить тип задачи</w:t>
      </w:r>
    </w:p>
    <w:p w:rsidR="009B504B" w:rsidRPr="00533124" w:rsidRDefault="00E66F1D">
      <w:pPr>
        <w:spacing w:after="0" w:line="240" w:lineRule="auto"/>
        <w:rPr>
          <w:color w:val="00000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tt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x</m:t>
        </m:r>
      </m:oMath>
      <w:r w:rsidR="003C5FDC" w:rsidRPr="00533124">
        <w:rPr>
          <w:color w:val="000000"/>
          <w:sz w:val="24"/>
          <w:szCs w:val="24"/>
          <w:lang w:val="en-US"/>
        </w:rPr>
        <w:t>(</w:t>
      </w:r>
      <m:oMath>
        <m:r>
          <m:rPr>
            <m:lit/>
            <m:nor/>
          </m:rPr>
          <w:rPr>
            <w:rFonts w:ascii="Cambria Math" w:hAnsi="Cambria Math"/>
            <w:lang w:val="en-US"/>
          </w:rPr>
          <m:t xml:space="preserve"> 0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π</m:t>
        </m:r>
      </m:oMath>
      <w:r w:rsidR="003C5FDC" w:rsidRPr="00533124">
        <w:rPr>
          <w:color w:val="000000"/>
          <w:sz w:val="24"/>
          <w:szCs w:val="24"/>
          <w:lang w:val="en-US"/>
        </w:rPr>
        <w:t xml:space="preserve">), 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π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lit/>
            <m:nor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3C5FDC" w:rsidRPr="00533124">
        <w:rPr>
          <w:color w:val="000000"/>
          <w:sz w:val="24"/>
          <w:szCs w:val="24"/>
          <w:lang w:val="en-US"/>
        </w:rP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Струна бесконечной длины х &gt; 0 находилась в состоянии равновесия. При t &gt; 0 точка </w:t>
      </w:r>
      <m:oMath>
        <m:r>
          <w:rPr>
            <w:rFonts w:ascii="Cambria Math" w:hAnsi="Cambria Math"/>
          </w:rPr>
          <m:t>x=0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совершает малые колебания </w:t>
      </w:r>
      <m:oMath>
        <m:r>
          <w:rPr>
            <w:rFonts w:ascii="Cambria Math" w:hAnsi="Cambria Math"/>
          </w:rPr>
          <m:t>A</m:t>
        </m:r>
        <m:r>
          <m:rPr>
            <m:lit/>
            <m:nor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ωt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Показать, что смещение точки с абсциссой </w:t>
      </w:r>
      <m:oMath>
        <m:r>
          <w:rPr>
            <w:rFonts w:ascii="Cambria Math" w:hAnsi="Cambria Math"/>
          </w:rPr>
          <m:t>x&gt;0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формулой</w:t>
      </w:r>
    </w:p>
    <w:p w:rsidR="009B504B" w:rsidRDefault="003C5FDC">
      <w:pPr>
        <w:pStyle w:val="ad"/>
        <w:spacing w:after="200" w:line="240" w:lineRule="auto"/>
        <w:ind w:left="851"/>
        <w:rPr>
          <w:rFonts w:ascii="Times New Roman" w:hAnsi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</w:rPr>
            <m:t>u(x,t)=</m:t>
          </m:r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t&lt;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</m:t>
                      </m:r>
                    </m:den>
                  </m:f>
                </m:e>
                <m:e/>
              </m:d>
            </m:e>
          </m:eqArr>
        </m:oMath>
      </m:oMathPara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струна, закрепленная на концах </w:t>
      </w:r>
      <m:oMath>
        <m:r>
          <w:rPr>
            <w:rFonts w:ascii="Cambria Math" w:hAnsi="Cambria Math"/>
          </w:rPr>
          <m:t>x=0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m:oMath>
        <m:r>
          <w:rPr>
            <w:rFonts w:ascii="Cambria Math" w:hAnsi="Cambria Math"/>
          </w:rPr>
          <m:t>x=l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 в начальный момент времени  форму параболы, симметричной относительно перпендикуляра, проведенного через точку </w:t>
      </w:r>
      <m:oMath>
        <m:r>
          <w:rPr>
            <w:rFonts w:ascii="Cambria Math" w:hAnsi="Cambria Math"/>
          </w:rPr>
          <m:t>x=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 Определить смещение точек струны от положения равновесия,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полагая, что начальные скорости отсутствуют.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квадратная мембрана, имеющая в начальный момент времени </w:t>
      </w:r>
      <m:oMath>
        <m:r>
          <w:rPr>
            <w:rFonts w:ascii="Cambria Math" w:hAnsi="Cambria Math"/>
          </w:rPr>
          <m:t>t=0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 </w:t>
      </w:r>
      <m:oMath>
        <m:r>
          <m:rPr>
            <m:lit/>
            <m:nor/>
          </m:rPr>
          <w:rPr>
            <w:rFonts w:ascii="Cambria Math" w:hAnsi="Cambria Math"/>
          </w:rPr>
          <m:t>Axy</m:t>
        </m:r>
        <m:r>
          <w:rPr>
            <w:rFonts w:ascii="Cambria Math" w:hAnsi="Cambria Math"/>
          </w:rPr>
          <m:t>(b-x)(b-y)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, где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постоянная, начала колебаться без начальной скорости. Исслед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вать свободные колебания мембраны, закрепленной по контуру.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 w:rsidR="009B504B" w:rsidRPr="00533124" w:rsidRDefault="00E66F1D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tt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  <w:lang w:val="en-US"/>
          </w:rPr>
          <m:t>+2</m:t>
        </m:r>
        <m:r>
          <w:rPr>
            <w:rFonts w:ascii="Cambria Math" w:hAnsi="Cambria Math"/>
          </w:rPr>
          <m:t>b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=</m:t>
        </m:r>
        <m:r>
          <m:rPr>
            <m:lit/>
            <m:nor/>
          </m:rPr>
          <w:rPr>
            <w:rFonts w:ascii="Cambria Math" w:hAnsi="Cambria Math"/>
            <w:lang w:val="en-US"/>
          </w:rPr>
          <m:t>const, 0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l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 w:rsidR="009B504B" w:rsidRPr="00533124" w:rsidRDefault="00E66F1D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tt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m:rPr>
            <m:lit/>
            <m:nor/>
          </m:rP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</w:rPr>
          <m:t>t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m:oMath>
        <m:r>
          <m:rPr>
            <m:lit/>
            <m:nor/>
          </m:rPr>
          <w:rPr>
            <w:rFonts w:ascii="Cambria Math" w:hAnsi="Cambria Math"/>
            <w:lang w:val="en-US"/>
          </w:rPr>
          <m:t xml:space="preserve"> 0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π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π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:rsidR="009B504B" w:rsidRPr="00533124" w:rsidRDefault="00E66F1D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tt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  <w:lang w:val="en-US"/>
          </w:rPr>
          <m:t>+1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(</w:t>
      </w:r>
      <m:oMath>
        <m:r>
          <w:rPr>
            <w:rFonts w:ascii="Cambria Math" w:hAnsi="Cambria Math"/>
            <w:lang w:val="en-US"/>
          </w:rPr>
          <m:t>0&lt;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&lt;1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=1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:rsidR="009B504B" w:rsidRDefault="00E66F1D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xx</m:t>
            </m:r>
          </m:sub>
        </m:sSub>
      </m:oMath>
      <w:r w:rsidR="003C5F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m:oMath>
        <m:r>
          <w:rPr>
            <w:rFonts w:ascii="Cambria Math" w:hAnsi="Cambria Math"/>
          </w:rPr>
          <m:t>0&lt;x&lt;1</m:t>
        </m:r>
      </m:oMath>
      <w:r w:rsidR="003C5F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x=0</m:t>
            </m:r>
          </m:sub>
        </m:sSub>
        <m:r>
          <w:rPr>
            <w:rFonts w:ascii="Cambria Math" w:hAnsi="Cambria Math"/>
          </w:rPr>
          <m:t>=1,u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x=1</m:t>
            </m:r>
          </m:sub>
        </m:sSub>
        <m:r>
          <w:rPr>
            <w:rFonts w:ascii="Cambria Math" w:hAnsi="Cambria Math"/>
          </w:rPr>
          <m:t>=0,u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t=0</m:t>
            </m:r>
          </m:sub>
        </m:sSub>
        <m:r>
          <w:rPr>
            <w:rFonts w:ascii="Cambria Math" w:hAnsi="Cambria Math"/>
          </w:rPr>
          <m:t>=0</m:t>
        </m:r>
      </m:oMath>
      <w:r w:rsidR="003C5FD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504B" w:rsidRDefault="003C5FDC">
      <w:pPr>
        <w:pStyle w:val="ad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 w:rsidR="009B504B" w:rsidRPr="00533124" w:rsidRDefault="00E66F1D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lang w:val="en-US"/>
              </w:rPr>
              <m:t>xx</m:t>
            </m:r>
          </m:sub>
        </m:sSub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u</m:t>
        </m:r>
        <m:r>
          <w:rPr>
            <w:rFonts w:ascii="Cambria Math" w:hAnsi="Cambria Math"/>
            <w:lang w:val="en-US"/>
          </w:rPr>
          <m:t>+2</m:t>
        </m:r>
        <m:r>
          <m:rPr>
            <m:lit/>
            <m:nor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</w:rPr>
          <m:t>x</m:t>
        </m:r>
        <m:r>
          <m:rPr>
            <m:lit/>
            <m:nor/>
          </m:rPr>
          <w:rPr>
            <w:rFonts w:ascii="Cambria Math" w:hAnsi="Cambria Math"/>
            <w:lang w:val="en-US"/>
          </w:rPr>
          <m:t>sin</m:t>
        </m:r>
        <m:r>
          <w:rPr>
            <w:rFonts w:ascii="Cambria Math" w:hAnsi="Cambria Math"/>
          </w:rPr>
          <m:t>x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m:oMath>
        <m:r>
          <m:rPr>
            <m:lit/>
            <m:nor/>
          </m:rPr>
          <w:rPr>
            <w:rFonts w:ascii="Cambria Math" w:hAnsi="Cambria Math"/>
            <w:lang w:val="en-US"/>
          </w:rPr>
          <m:t xml:space="preserve"> 0</m:t>
        </m:r>
        <m:r>
          <w:rPr>
            <w:rFonts w:ascii="Cambria Math" w:hAnsi="Cambria Math"/>
            <w:lang w:val="en-US"/>
          </w:rPr>
          <m:t>&lt;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&lt;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=</m:t>
            </m:r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lang w:val="en-US"/>
          </w:rPr>
          <m:t>=0,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|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=0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="003C5FDC" w:rsidRPr="00533124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 w:rsidR="009B504B" w:rsidRPr="00533124" w:rsidRDefault="009B504B">
      <w:pPr>
        <w:pStyle w:val="ad"/>
        <w:spacing w:after="200" w:line="240" w:lineRule="auto"/>
        <w:ind w:left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9B504B" w:rsidRDefault="003C5FDC">
      <w:pPr>
        <w:pStyle w:val="ad"/>
        <w:spacing w:after="20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студентов обеспечивается доступными учебной и научной литер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турой, Интернет-ресурсами, которые содержат теоретический материал с иллюстрирующими примерами и упражнения для самостоятельного выполнения, достаточные для подготовки к зачету и экзамену и освоения</w:t>
      </w:r>
      <w:r>
        <w:rPr>
          <w:rFonts w:ascii="Times New Roman" w:hAnsi="Times New Roman"/>
          <w:sz w:val="24"/>
          <w:szCs w:val="24"/>
        </w:rPr>
        <w:t xml:space="preserve"> дисциплины в целом</w:t>
      </w:r>
      <w:r>
        <w:rPr>
          <w:rFonts w:ascii="Times New Roman" w:hAnsi="Times New Roman"/>
          <w:szCs w:val="24"/>
        </w:rPr>
        <w:t>.</w:t>
      </w:r>
    </w:p>
    <w:p w:rsidR="009B504B" w:rsidRDefault="009B504B">
      <w:pPr>
        <w:spacing w:after="0"/>
        <w:ind w:left="-142" w:right="-426" w:hanging="426"/>
        <w:jc w:val="both"/>
        <w:rPr>
          <w:rFonts w:ascii="Times New Roman" w:hAnsi="Times New Roman"/>
        </w:rPr>
      </w:pPr>
    </w:p>
    <w:p w:rsidR="009B504B" w:rsidRDefault="003C5FD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Фонд оценочных средств для промежуточной аттестации по ди</w:t>
      </w:r>
      <w:r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 xml:space="preserve">циплине </w:t>
      </w:r>
    </w:p>
    <w:p w:rsidR="009B504B" w:rsidRDefault="003C5FDC">
      <w:pPr>
        <w:keepNext/>
        <w:tabs>
          <w:tab w:val="left" w:pos="993"/>
        </w:tabs>
        <w:spacing w:after="0"/>
        <w:ind w:right="28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 w:rsidR="009B504B" w:rsidRDefault="003C5FDC">
      <w:pPr>
        <w:pStyle w:val="ad"/>
        <w:keepNext/>
        <w:numPr>
          <w:ilvl w:val="1"/>
          <w:numId w:val="1"/>
        </w:numPr>
        <w:ind w:left="0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компетенций выпускников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согласно Карте 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петенций по направлению 020301 Математика и компьютерные науки  </w:t>
      </w:r>
    </w:p>
    <w:p w:rsidR="009B504B" w:rsidRDefault="009B504B">
      <w:pPr>
        <w:keepNext/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554"/>
        <w:gridCol w:w="2288"/>
        <w:gridCol w:w="1861"/>
        <w:gridCol w:w="2172"/>
        <w:gridCol w:w="1979"/>
      </w:tblGrid>
      <w:tr w:rsidR="009B504B">
        <w:trPr>
          <w:trHeight w:val="20"/>
        </w:trPr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Этап</w:t>
            </w:r>
          </w:p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формирования</w:t>
            </w:r>
          </w:p>
        </w:tc>
        <w:tc>
          <w:tcPr>
            <w:tcW w:w="58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Составляющие компетенций</w:t>
            </w:r>
          </w:p>
        </w:tc>
      </w:tr>
      <w:tr w:rsidR="009B504B">
        <w:trPr>
          <w:trHeight w:val="20"/>
        </w:trPr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9B504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умения и навыки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владение опытом </w:t>
            </w:r>
          </w:p>
        </w:tc>
      </w:tr>
      <w:tr w:rsidR="009B504B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ОПК-1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З1(ОПК-1)</w:t>
            </w:r>
          </w:p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З2 (ОПК-1)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У1(ОПК-1)</w:t>
            </w:r>
          </w:p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У2 (ОПК-1)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В1(ОПК-1)</w:t>
            </w:r>
          </w:p>
        </w:tc>
      </w:tr>
      <w:tr w:rsidR="009B504B">
        <w:trPr>
          <w:trHeight w:val="20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ПК-2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r>
              <w:rPr>
                <w:rFonts w:ascii="Times New Roman" w:hAnsi="Times New Roman"/>
                <w:lang w:eastAsia="en-US"/>
              </w:rPr>
              <w:t>базовый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З1(ПК-2)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У1(ПК-2)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В1(ПК-2)</w:t>
            </w:r>
          </w:p>
        </w:tc>
      </w:tr>
    </w:tbl>
    <w:p w:rsidR="009B504B" w:rsidRDefault="009B504B">
      <w:pPr>
        <w:widowControl w:val="0"/>
        <w:spacing w:after="0" w:line="240" w:lineRule="auto"/>
        <w:outlineLvl w:val="3"/>
        <w:rPr>
          <w:rFonts w:ascii="Times New Roman" w:hAnsi="Times New Roman"/>
          <w:sz w:val="20"/>
          <w:szCs w:val="20"/>
        </w:rPr>
      </w:pPr>
    </w:p>
    <w:p w:rsidR="009B504B" w:rsidRDefault="003C5FD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</w:p>
    <w:p w:rsidR="009B504B" w:rsidRDefault="009B504B">
      <w:pPr>
        <w:keepNext/>
        <w:spacing w:after="0"/>
        <w:rPr>
          <w:sz w:val="4"/>
          <w:szCs w:val="4"/>
        </w:rPr>
      </w:pPr>
    </w:p>
    <w:p w:rsidR="009B504B" w:rsidRDefault="003C5FDC">
      <w:pPr>
        <w:keepNext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  <w:t>Критерии и  шкала для интегрированной  оценки уровня сформированности комп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тенций</w:t>
      </w:r>
    </w:p>
    <w:p w:rsidR="009B504B" w:rsidRDefault="009B504B">
      <w:pPr>
        <w:keepNext/>
        <w:spacing w:after="0"/>
        <w:rPr>
          <w:sz w:val="4"/>
          <w:szCs w:val="4"/>
        </w:rPr>
      </w:pPr>
    </w:p>
    <w:p w:rsidR="009B504B" w:rsidRDefault="009B504B">
      <w:pPr>
        <w:pStyle w:val="ad"/>
        <w:keepNext/>
        <w:ind w:right="-284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03"/>
        <w:gridCol w:w="892"/>
        <w:gridCol w:w="1557"/>
        <w:gridCol w:w="1414"/>
        <w:gridCol w:w="1197"/>
        <w:gridCol w:w="1211"/>
        <w:gridCol w:w="1009"/>
        <w:gridCol w:w="1171"/>
      </w:tblGrid>
      <w:tr w:rsidR="009B504B">
        <w:trPr>
          <w:trHeight w:val="20"/>
        </w:trPr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  <w:p w:rsidR="009B504B" w:rsidRDefault="009B50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9B504B" w:rsidRDefault="009B50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 w:rsidR="009B504B">
        <w:trPr>
          <w:trHeight w:val="20"/>
        </w:trPr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рительно</w:t>
            </w:r>
          </w:p>
        </w:tc>
        <w:tc>
          <w:tcPr>
            <w:tcW w:w="1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рошо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ходно</w:t>
            </w:r>
          </w:p>
        </w:tc>
      </w:tr>
      <w:tr w:rsidR="009B504B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Полнота знаний</w:t>
            </w:r>
          </w:p>
          <w:p w:rsidR="009B504B" w:rsidRDefault="009B50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вие 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ний мат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грубых ошибок в осно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ном материале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знание осно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ного материала с рядом негр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бых ошибок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знание 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новного материалом с рядом заметных погрешн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знание 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новного материала с незнач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тельными погрешн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стями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знание основного материала без ош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бок и погре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ностей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знание 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новного и дополн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тельным материала без ошибок </w:t>
            </w:r>
          </w:p>
        </w:tc>
      </w:tr>
      <w:tr w:rsidR="009B504B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Наличие умений</w:t>
            </w:r>
          </w:p>
          <w:p w:rsidR="009B504B" w:rsidRDefault="009B504B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отсутс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вие умений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недостаточно умений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пользовать отдельные приемы при  наличии 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ственных ош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бок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пользовать отдельные приемы при  наличии незнач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тельных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пользовать отдельные приемы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вать приемы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вать при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мы  и сп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собность принимать решение на этой основе </w:t>
            </w:r>
          </w:p>
        </w:tc>
      </w:tr>
      <w:tr w:rsidR="009B504B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Владение опытом</w:t>
            </w:r>
          </w:p>
          <w:p w:rsidR="009B504B" w:rsidRDefault="009B504B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ствие нав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выков </w:t>
            </w:r>
          </w:p>
          <w:p w:rsidR="009B504B" w:rsidRDefault="009B5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нимальных навыков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венное</w:t>
            </w:r>
          </w:p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ное влад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нав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</w:p>
          <w:p w:rsidR="009B504B" w:rsidRDefault="009B5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</w:p>
          <w:p w:rsidR="009B504B" w:rsidRDefault="009B5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роннее владение навыками </w:t>
            </w:r>
          </w:p>
          <w:p w:rsidR="009B504B" w:rsidRDefault="009B5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04B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</w:rPr>
              <w:t>(личностное отношение)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ствие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сокий </w:t>
            </w:r>
          </w:p>
        </w:tc>
      </w:tr>
      <w:tr w:rsidR="009B504B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Уровень сформир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ванности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нул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вой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очень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сокий</w:t>
            </w:r>
          </w:p>
        </w:tc>
      </w:tr>
      <w:tr w:rsidR="009B504B">
        <w:trPr>
          <w:trHeight w:val="20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Шкала оц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нок по пр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центу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вильно 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полненных контрольных заданий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0–20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20–50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50–7 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70–80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80–90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90– 99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B504B" w:rsidRDefault="009B504B">
      <w:pPr>
        <w:pStyle w:val="ad"/>
        <w:ind w:right="-284"/>
        <w:rPr>
          <w:rFonts w:ascii="Times New Roman" w:hAnsi="Times New Roman"/>
          <w:b/>
          <w:color w:val="000000"/>
        </w:rPr>
      </w:pPr>
    </w:p>
    <w:p w:rsidR="009B504B" w:rsidRDefault="003C5FDC">
      <w:pPr>
        <w:keepNext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 w:rsidR="009B504B" w:rsidRDefault="009B504B">
      <w:pPr>
        <w:pStyle w:val="ad"/>
        <w:ind w:right="-284"/>
        <w:rPr>
          <w:rFonts w:ascii="Times New Roman" w:hAnsi="Times New Roman"/>
          <w:b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060"/>
        <w:gridCol w:w="7794"/>
      </w:tblGrid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сформир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ванности компете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60" w:line="240" w:lineRule="auto"/>
              <w:ind w:left="-76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Характеристика сформированности компетенции</w:t>
            </w:r>
          </w:p>
        </w:tc>
      </w:tr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очень 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превышает стандартные требования. Име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ю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щихся знаний, умений, навыков и мотивации в полной мере достаточно для применения творческого подхода к решению сложных практических (профе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сиональных) задач.</w:t>
            </w:r>
          </w:p>
        </w:tc>
      </w:tr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выше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в целом соответствует требованиям. Име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ю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щихся знаний, умений, навыков и мотивации  в целом достаточно для решения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стандартных практических (профессиональных) задач.</w:t>
            </w:r>
          </w:p>
        </w:tc>
      </w:tr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средний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в целом достаточно для реш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ниже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ческих (профессиональных) задач, но требуется дополнительная практика по большинству практических задач.</w:t>
            </w:r>
          </w:p>
        </w:tc>
      </w:tr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низкий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 w:rsidR="009B504B"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нулевой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Компетенция не сформирована. Отсутствуют знания, умения, навыки, необх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димые для решения практических (профессиональных) задач. Требуется повто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ное обучение</w:t>
            </w:r>
          </w:p>
        </w:tc>
      </w:tr>
    </w:tbl>
    <w:p w:rsidR="009B504B" w:rsidRDefault="009B504B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B504B" w:rsidRDefault="003C5FDC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  <w:t>Критерии и  шкалы для оценки уровня подготовки обучающегося</w:t>
      </w:r>
    </w:p>
    <w:p w:rsidR="009B504B" w:rsidRDefault="003C5FD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замене и зачет-незачет на зачете)</w:t>
      </w:r>
    </w:p>
    <w:p w:rsidR="009B504B" w:rsidRDefault="009B504B">
      <w:pPr>
        <w:spacing w:after="60" w:line="240" w:lineRule="auto"/>
        <w:jc w:val="both"/>
        <w:rPr>
          <w:rFonts w:ascii="Times New Roman" w:hAnsi="Times New Roman"/>
          <w:color w:val="000000"/>
          <w:sz w:val="8"/>
          <w:szCs w:val="1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45"/>
        <w:gridCol w:w="1173"/>
        <w:gridCol w:w="4554"/>
        <w:gridCol w:w="1882"/>
      </w:tblGrid>
      <w:tr w:rsidR="009B504B">
        <w:trPr>
          <w:trHeight w:val="33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Оценка по семибалл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ной шкала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Зачет / 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504B" w:rsidRDefault="003C5F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подготовки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Уровень сформ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рованности ко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петенций</w:t>
            </w:r>
          </w:p>
        </w:tc>
      </w:tr>
      <w:tr w:rsidR="009B504B">
        <w:trPr>
          <w:trHeight w:val="33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превосходно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зачетено</w:t>
            </w: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подготовки, безупречное владение теоретическим материалом. Ст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дент демонстрирует творческий поход к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шению нестандартных задач, дал полный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вет на все теоретические вопросы билета, правильно выполнил практическое задание. </w:t>
            </w:r>
          </w:p>
          <w:p w:rsidR="009B504B" w:rsidRDefault="003C5FDC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100 % выполнение заданий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очень высокий</w:t>
            </w:r>
          </w:p>
        </w:tc>
      </w:tr>
      <w:tr w:rsidR="009B504B">
        <w:trPr>
          <w:trHeight w:val="655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отлично</w:t>
            </w:r>
          </w:p>
        </w:tc>
        <w:tc>
          <w:tcPr>
            <w:tcW w:w="12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подготовки с незначител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ными ошибками. Студент дал полный ответ на теоретические вопросы билета, выполнил практическое задание. Студент активно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тал на практических занятиях.</w:t>
            </w:r>
          </w:p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на 90% и больше.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Высокий</w:t>
            </w:r>
          </w:p>
        </w:tc>
      </w:tr>
      <w:tr w:rsidR="009B504B">
        <w:trPr>
          <w:trHeight w:val="655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очень хорошо</w:t>
            </w:r>
          </w:p>
        </w:tc>
        <w:tc>
          <w:tcPr>
            <w:tcW w:w="12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Хорошая подготовка. Студент дает ответ на все теоретические вопросы билета, но им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ются неточности. Студент активно работал на практических занятиях.</w:t>
            </w:r>
          </w:p>
          <w:p w:rsidR="009B504B" w:rsidRDefault="003C5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от 80 до 90%.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выше среднего</w:t>
            </w:r>
          </w:p>
        </w:tc>
      </w:tr>
      <w:tr w:rsidR="009B504B">
        <w:trPr>
          <w:trHeight w:val="57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хорошо</w:t>
            </w:r>
          </w:p>
        </w:tc>
        <w:tc>
          <w:tcPr>
            <w:tcW w:w="12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от 70 до 80%.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Средний</w:t>
            </w:r>
          </w:p>
        </w:tc>
      </w:tr>
      <w:tr w:rsidR="009B504B">
        <w:trPr>
          <w:trHeight w:val="284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удовлетворительно</w:t>
            </w:r>
          </w:p>
        </w:tc>
        <w:tc>
          <w:tcPr>
            <w:tcW w:w="1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Минимально достаточный уровень подгото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ки. Студент показывает минимальный ур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вень теоретических знаний, делает сущес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венные ошибки, но при ответах на наводящие вопросы может правильно сориентироваться и в общих чертах дать правильный ответ. Студент посещал практические занятия.</w:t>
            </w:r>
          </w:p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от 50 до 70%.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ниже среднего</w:t>
            </w:r>
          </w:p>
        </w:tc>
      </w:tr>
      <w:tr w:rsidR="009B504B">
        <w:trPr>
          <w:trHeight w:val="57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неудовлетворительно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зачт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недостаточная. Студент дает ошибочные ответы, как на теоретические в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просы билета, так и на наводящие и дополн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тельные вопросы экзаменатора. Студент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пустил большую часть практических занятий.</w:t>
            </w:r>
          </w:p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от 20 до 50%.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Низкий</w:t>
            </w:r>
          </w:p>
        </w:tc>
      </w:tr>
      <w:tr w:rsidR="009B504B">
        <w:trPr>
          <w:trHeight w:val="298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плохо</w:t>
            </w:r>
          </w:p>
        </w:tc>
        <w:tc>
          <w:tcPr>
            <w:tcW w:w="1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9B50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абсолютно недостаточная. Ст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дент не отвечает на поставленные вопросы. Студент отсутствовал на большинстве 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ций и практических занятий.</w:t>
            </w:r>
          </w:p>
          <w:p w:rsidR="009B504B" w:rsidRDefault="003C5FD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менее 20 %.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504B" w:rsidRDefault="003C5FDC">
            <w:pPr>
              <w:spacing w:after="60" w:line="240" w:lineRule="auto"/>
              <w:ind w:left="-76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Нулевой</w:t>
            </w:r>
          </w:p>
        </w:tc>
      </w:tr>
    </w:tbl>
    <w:p w:rsidR="009B504B" w:rsidRDefault="003C5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Положительные экзаменационные оценки (превосходно – удовлетворительно) и зачтено могут быть выставлены без опроса обучающегося − по результатам работы в течение семестра и текущего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троля успеваемости. О возможности выставления экзаменационных оценок без опроса объявляется обучающимся до начала экзамена (зачёта).</w:t>
      </w:r>
    </w:p>
    <w:p w:rsidR="009B504B" w:rsidRDefault="009B504B">
      <w:pPr>
        <w:spacing w:after="0" w:line="240" w:lineRule="auto"/>
        <w:ind w:left="46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B504B" w:rsidRDefault="003C5FDC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дисциплине, </w:t>
      </w:r>
      <w:r>
        <w:rPr>
          <w:rFonts w:ascii="Times New Roman" w:hAnsi="Times New Roman"/>
          <w:bCs/>
          <w:sz w:val="24"/>
          <w:szCs w:val="24"/>
        </w:rPr>
        <w:t>характер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зующие этапы формирования компетенций</w:t>
      </w:r>
    </w:p>
    <w:p w:rsidR="009B504B" w:rsidRDefault="003C5FD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 w:rsidR="009B504B" w:rsidRDefault="003C5FD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9B504B" w:rsidRDefault="003C5FDC">
      <w:pPr>
        <w:shd w:val="clear" w:color="auto" w:fill="FFFFFF"/>
        <w:tabs>
          <w:tab w:val="left" w:pos="1134"/>
        </w:tabs>
        <w:spacing w:after="0" w:line="240" w:lineRule="auto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 зачета в 5 семестре и экзамена в 6 семестре, на которых  определяется: уровень усвоения студентами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новного учебного материала по дисциплине; уровень понимания студентами изученного матери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ла; способности студентов использовать полученные знания для решения конкретных задач.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замен (зачет) включает теоретическую и практическую часть. Теоретическая часть заключается в ответе студентом на теоретические вопроса курса (с предварительной подготовкой) и последу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щем собеседовании. Практическая часть предусматривает разбор практической ситуации (реш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задачи).</w:t>
      </w:r>
    </w:p>
    <w:p w:rsidR="009B504B" w:rsidRDefault="003C5FDC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Cs/>
          <w:sz w:val="24"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9B504B" w:rsidRDefault="003C5FDC">
      <w:pPr>
        <w:pStyle w:val="ad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задач (практических заданий) для текущего контроля</w:t>
      </w:r>
    </w:p>
    <w:p w:rsidR="009B504B" w:rsidRDefault="003C5FDC">
      <w:pPr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наибольшую область, в которой задача Коши имеет единственное решение, и на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ти это решение.</w:t>
      </w:r>
    </w:p>
    <w:p w:rsidR="009B504B" w:rsidRPr="00194F0C" w:rsidRDefault="00E66F1D">
      <w:pPr>
        <w:spacing w:after="0"/>
        <w:ind w:left="357"/>
        <w:rPr>
          <w:rFonts w:ascii="Times New Roman" w:hAnsi="Times New Roman"/>
          <w:sz w:val="24"/>
          <w:szCs w:val="24"/>
          <w:lang w:val="en-US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xU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=0</m:t>
              </m:r>
            </m:e>
            <m:e>
              <m:r>
                <w:rPr>
                  <w:rFonts w:ascii="Cambria Math" w:hAnsi="Cambria Math"/>
                </w:rPr>
                <m:t>U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  <w:lang w:val="en-US"/>
                    </w:rPr>
                    <m:t>=1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, -2&lt;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 xml:space="preserve">&lt;1,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|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 w:hAnsi="Cambria Math"/>
                      <w:lang w:val="en-US"/>
                    </w:rPr>
                    <m:t>=1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, -2&lt;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US"/>
                </w:rPr>
                <m:t>&lt;1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.</m:t>
              </m:r>
            </m:e>
          </m:eqArr>
        </m:oMath>
      </m:oMathPara>
    </w:p>
    <w:p w:rsidR="009B504B" w:rsidRDefault="003C5FDC">
      <w:pPr>
        <w:numPr>
          <w:ilvl w:val="0"/>
          <w:numId w:val="3"/>
        </w:numPr>
        <w:spacing w:after="0" w:line="240" w:lineRule="auto"/>
        <w:ind w:left="357" w:hanging="357"/>
      </w:pPr>
      <w:r>
        <w:rPr>
          <w:rFonts w:ascii="Times New Roman" w:hAnsi="Times New Roman"/>
          <w:sz w:val="24"/>
          <w:szCs w:val="24"/>
        </w:rPr>
        <w:t xml:space="preserve">Полуограниченной струне с жестко закрепленным концом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0" w:name="__Fieldmark__1851_248014155"/>
      <w:bookmarkEnd w:id="0"/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shape_0" o:spid="_x0000_s1054" style="position:absolute;left:0;text-align:left;margin-left:0;margin-top:0;width:29.25pt;height:15.85pt;z-index:251643392;mso-position-horizontal-relative:text;mso-position-vertical:top;mso-position-vertical-relative:text" stroked="f" strokecolor="#3465a4">
            <v:stroke joinstyle="round"/>
            <v:imagedata r:id="rId7" o:title="image2"/>
          </v:rect>
        </w:pict>
      </w:r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53" style="position:absolute;left:0;text-align:left;margin-left:0;margin-top:0;width:29.25pt;height:15.85pt;z-index:251644416;mso-position-horizontal-relative:text;mso-position-vertical:top;mso-position-vertical-relative:text" stroked="f" strokecolor="#3465a4">
            <v:stroke joinstyle="round"/>
            <v:imagedata r:id="rId7" o:title="image3"/>
          </v:rect>
        </w:pict>
      </w:r>
      <w:r>
        <w:rPr>
          <w:rFonts w:ascii="Times New Roman" w:hAnsi="Times New Roman"/>
          <w:sz w:val="24"/>
          <w:szCs w:val="24"/>
        </w:rPr>
        <w:t xml:space="preserve">  сообщена начальная скорость равная 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1" w:name="__Fieldmark__1856_248014155"/>
      <w:bookmarkEnd w:id="1"/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52" style="position:absolute;left:0;text-align:left;margin-left:0;margin-top:0;width:11.65pt;height:15.85pt;z-index:251645440;mso-position-horizontal-relative:text;mso-position-vertical:top;mso-position-vertical-relative:text" stroked="f" strokecolor="#3465a4">
            <v:stroke joinstyle="round"/>
            <v:imagedata r:id="rId8" o:title="image40"/>
          </v:rect>
        </w:pict>
      </w:r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51" style="position:absolute;left:0;text-align:left;margin-left:0;margin-top:0;width:11.65pt;height:15.85pt;z-index:251646464;mso-position-horizontal-relative:text;mso-position-vertical:top;mso-position-vertical-relative:text" stroked="f" strokecolor="#3465a4">
            <v:stroke joinstyle="round"/>
            <v:imagedata r:id="rId8" o:title="image40"/>
          </v:rect>
        </w:pict>
      </w:r>
      <w:r>
        <w:rPr>
          <w:rFonts w:ascii="Times New Roman" w:hAnsi="Times New Roman"/>
          <w:sz w:val="24"/>
          <w:szCs w:val="24"/>
        </w:rPr>
        <w:t xml:space="preserve"> на отрезке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2" w:name="__Fieldmark__1861_248014155"/>
      <w:bookmarkEnd w:id="2"/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50" style="position:absolute;left:0;text-align:left;margin-left:0;margin-top:0;width:30.95pt;height:15.85pt;z-index:251647488;mso-position-horizontal-relative:text;mso-position-vertical:top;mso-position-vertical-relative:text" stroked="f" strokecolor="#3465a4">
            <v:stroke joinstyle="round"/>
            <v:imagedata r:id="rId9" o:title="image6"/>
          </v:rect>
        </w:pict>
      </w:r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49" style="position:absolute;left:0;text-align:left;margin-left:0;margin-top:0;width:30.95pt;height:15.85pt;z-index:251648512;mso-position-horizontal-relative:text;mso-position-vertical:top;mso-position-vertical-relative:text" stroked="f" strokecolor="#3465a4">
            <v:stroke joinstyle="round"/>
            <v:imagedata r:id="rId9" o:title="image6"/>
          </v:rect>
        </w:pict>
      </w:r>
      <w:r>
        <w:rPr>
          <w:rFonts w:ascii="Times New Roman" w:hAnsi="Times New Roman"/>
          <w:sz w:val="24"/>
          <w:szCs w:val="24"/>
        </w:rPr>
        <w:t xml:space="preserve"> и нулю вне этого отрезка. Построить профиль струны в момент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3" w:name="__Fieldmark__1870_248014155"/>
      <w:bookmarkEnd w:id="3"/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0;margin-top:0;width:30.95pt;height:20.9pt;z-index:251649536;mso-position-horizontal-relative:text;mso-position-vertical:top;mso-position-vertical-relative:text" stroked="f" strokecolor="#3465a4">
            <v:stroke joinstyle="round"/>
            <v:imagedata r:id="rId10" o:title="image8"/>
          </v:rect>
        </w:pict>
      </w:r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47" style="position:absolute;left:0;text-align:left;margin-left:0;margin-top:0;width:30.95pt;height:20.9pt;z-index:251650560;mso-position-horizontal-relative:text;mso-position-vertical:top;mso-position-vertical-relative:text" stroked="f" strokecolor="#3465a4">
            <v:stroke joinstyle="round"/>
            <v:imagedata r:id="rId10" o:title="image9"/>
          </v:rect>
        </w:pict>
      </w:r>
      <w:r>
        <w:rPr>
          <w:rFonts w:ascii="Times New Roman" w:hAnsi="Times New Roman"/>
          <w:sz w:val="24"/>
          <w:szCs w:val="24"/>
        </w:rPr>
        <w:t xml:space="preserve">. Расписать формулы, описывающие профиль струны в момент времени 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4" w:name="__Fieldmark__1877_248014155"/>
      <w:bookmarkEnd w:id="4"/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0;margin-top:0;width:35.1pt;height:23.4pt;z-index:251651584;mso-position-horizontal-relative:text;mso-position-vertical:top;mso-position-vertical-relative:text" stroked="f" strokecolor="#3465a4">
            <v:stroke joinstyle="round"/>
            <v:imagedata r:id="rId11" o:title="image11"/>
          </v:rect>
        </w:pict>
      </w:r>
      <w:r w:rsidR="00E66F1D" w:rsidRPr="00E66F1D"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0;margin-top:0;width:35.1pt;height:23.4pt;z-index:251652608;mso-position-horizontal-relative:text;mso-position-vertical:top;mso-position-vertical-relative:text" stroked="f" strokecolor="#3465a4">
            <v:stroke joinstyle="round"/>
            <v:imagedata r:id="rId11" o:title="image12"/>
          </v:rect>
        </w:pict>
      </w:r>
      <w:r>
        <w:rPr>
          <w:sz w:val="24"/>
          <w:szCs w:val="24"/>
        </w:rPr>
        <w:t>.</w:t>
      </w:r>
    </w:p>
    <w:p w:rsidR="009B504B" w:rsidRDefault="003C5FDC">
      <w:pPr>
        <w:pStyle w:val="ad"/>
        <w:keepNext/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6.4.2. Варианты контрольных работ</w:t>
      </w:r>
    </w:p>
    <w:p w:rsidR="009B504B" w:rsidRDefault="003C5FDC">
      <w:pPr>
        <w:pStyle w:val="ad"/>
        <w:keepNext/>
        <w:ind w:right="-284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 контрольной работы №1</w:t>
      </w:r>
    </w:p>
    <w:p w:rsidR="009B504B" w:rsidRDefault="003C5FDC">
      <w:pPr>
        <w:spacing w:after="0" w:line="240" w:lineRule="auto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Решить задачу о колебаниях струны, один конец которой (х=0) свободен, а другой (x=π) 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креплен жестко. Начальное отклонение и начальная скорость имеют вид:</w:t>
      </w:r>
    </w:p>
    <w:p w:rsidR="009B504B" w:rsidRDefault="00E66F1D">
      <w:pPr>
        <w:spacing w:after="0"/>
        <w:ind w:right="-284" w:firstLine="425"/>
        <w:rPr>
          <w:rFonts w:ascii="Times New Roman" w:hAnsi="Times New Roman"/>
          <w:bCs/>
          <w:sz w:val="24"/>
          <w:szCs w:val="24"/>
        </w:rPr>
      </w:pPr>
      <w:r w:rsidRPr="00E66F1D">
        <w:rPr>
          <w:noProof/>
        </w:rPr>
        <w:pict>
          <v:rect id="_x0000_s1044" style="position:absolute;left:0;text-align:left;margin-left:0;margin-top:0;width:179.95pt;height:26.75pt;z-index:251653632;mso-position-vertical:top" stroked="f" strokecolor="#3465a4">
            <v:stroke joinstyle="round"/>
            <v:imagedata r:id="rId12" o:title="image130"/>
          </v:rect>
        </w:pict>
      </w:r>
    </w:p>
    <w:p w:rsidR="009B504B" w:rsidRDefault="003C5FDC">
      <w:pPr>
        <w:ind w:left="284" w:right="-284" w:hanging="284"/>
      </w:pPr>
      <w:r>
        <w:rPr>
          <w:rFonts w:ascii="Times New Roman" w:hAnsi="Times New Roman"/>
          <w:bCs/>
          <w:sz w:val="24"/>
          <w:szCs w:val="24"/>
        </w:rPr>
        <w:t>2. Рассмотреть задачу о поперечных колебаниях струны, закрепленной на конце x=0 и подве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женной на конце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5" w:name="__Fieldmark__1894_248014155"/>
      <w:bookmarkEnd w:id="5"/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0;margin-top:0;width:30.95pt;height:15.85pt;z-index:251654656;mso-position-horizontal-relative:text;mso-position-vertical:top;mso-position-vertical-relative:text" stroked="f" strokecolor="#3465a4">
            <v:stroke joinstyle="round"/>
            <v:imagedata r:id="rId13" o:title="image15"/>
          </v:rect>
        </w:pict>
      </w:r>
      <m:oMath>
        <m:r>
          <w:rPr>
            <w:rFonts w:ascii="Cambria Math" w:hAnsi="Cambria Math"/>
          </w:rPr>
          <m:t>x=l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6" w:name="__Fieldmark__1900_248014155"/>
      <w:bookmarkEnd w:id="6"/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42" style="position:absolute;left:0;text-align:left;margin-left:0;margin-top:0;width:42.65pt;height:15.85pt;z-index:251655680;mso-position-horizontal-relative:text;mso-position-vertical:top;mso-position-vertical-relative:text" stroked="f" strokecolor="#3465a4">
            <v:stroke joinstyle="round"/>
            <v:imagedata r:id="rId14" o:title="image17"/>
          </v:rect>
        </w:pict>
      </w:r>
      <m:oMath>
        <m:r>
          <w:rPr>
            <w:rFonts w:ascii="Cambria Math" w:hAnsi="Cambria Math"/>
          </w:rPr>
          <m:t>A</m:t>
        </m:r>
        <m:r>
          <m:rPr>
            <m:lit/>
            <m:nor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 </w:t>
      </w:r>
      <m:oMath>
        <m:r>
          <w:rPr>
            <w:rFonts w:ascii="Cambria Math" w:hAnsi="Cambria Math"/>
          </w:rPr>
          <m:t>0&lt;t&lt;3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</m:oMath>
      <w:r w:rsidR="00E66F1D">
        <w:fldChar w:fldCharType="begin"/>
      </w:r>
      <w:r>
        <w:instrText>QUOTE</w:instrText>
      </w:r>
      <w:r w:rsidR="00E66F1D">
        <w:fldChar w:fldCharType="end"/>
      </w:r>
      <w:bookmarkStart w:id="7" w:name="__Fieldmark__1909_248014155"/>
      <w:bookmarkEnd w:id="7"/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41" style="position:absolute;left:0;text-align:left;margin-left:0;margin-top:0;width:56.05pt;height:23.4pt;z-index:251656704;mso-position-horizontal-relative:text;mso-position-vertical:top;mso-position-vertical-relative:text" stroked="f" strokecolor="#3465a4">
            <v:stroke joinstyle="round"/>
            <v:imagedata r:id="rId15" o:title="image19"/>
          </v:rect>
        </w:pict>
      </w:r>
    </w:p>
    <w:p w:rsidR="009B504B" w:rsidRDefault="003C5FDC">
      <w:pPr>
        <w:pStyle w:val="ad"/>
        <w:ind w:right="-284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контрольной работы №2</w:t>
      </w:r>
    </w:p>
    <w:p w:rsidR="009B504B" w:rsidRDefault="003C5FDC">
      <w:pPr>
        <w:spacing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 струне, один конец которой (x=0) свободен, а другой   (x=l) закреплен жестко, с момента времени t=0 приложена непрерывно распределенная сила с линейной плотностью f(x,t)=Asinωt. Найти колебания струны в среде без сопротивления; исследовать возможность резонанса и найти решение в случае резонанса.</w:t>
      </w:r>
    </w:p>
    <w:p w:rsidR="009B504B" w:rsidRDefault="003C5FDC">
      <w:pPr>
        <w:ind w:left="284" w:right="-284" w:hanging="284"/>
      </w:pPr>
      <w:r>
        <w:rPr>
          <w:rFonts w:ascii="Times New Roman" w:hAnsi="Times New Roman"/>
          <w:bCs/>
          <w:sz w:val="24"/>
          <w:szCs w:val="24"/>
        </w:rPr>
        <w:t xml:space="preserve">2. Найти стационарную температуру в круглом цилиндре с радиусом основания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8" w:name="__Fieldmark__1929_248014155"/>
      <w:bookmarkEnd w:id="8"/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40" style="position:absolute;left:0;text-align:left;margin-left:0;margin-top:0;width:10pt;height:15.85pt;z-index:251657728;mso-position-horizontal-relative:text;mso-position-vertical:top;mso-position-vertical-relative:text" stroked="f" strokecolor="#3465a4">
            <v:stroke joinstyle="round"/>
            <v:imagedata r:id="rId16" o:title="image21"/>
          </v:rect>
        </w:pict>
      </w:r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39" style="position:absolute;left:0;text-align:left;margin-left:0;margin-top:0;width:10pt;height:15.85pt;z-index:251658752;mso-position-horizontal-relative:text;mso-position-vertical:top;mso-position-vertical-relative:text" stroked="f" strokecolor="#3465a4">
            <v:stroke joinstyle="round"/>
            <v:imagedata r:id="rId16" o:title="image22"/>
          </v:rect>
        </w:pict>
      </w:r>
      <w:r>
        <w:rPr>
          <w:rFonts w:ascii="Times New Roman" w:hAnsi="Times New Roman"/>
          <w:bCs/>
          <w:sz w:val="24"/>
          <w:szCs w:val="24"/>
        </w:rPr>
        <w:t xml:space="preserve"> и высотой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9" w:name="__Fieldmark__1935_248014155"/>
      <w:bookmarkEnd w:id="9"/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38" style="position:absolute;left:0;text-align:left;margin-left:0;margin-top:0;width:6.65pt;height:15.85pt;z-index:251659776;mso-position-horizontal-relative:text;mso-position-vertical:top;mso-position-vertical-relative:text" stroked="f" strokecolor="#3465a4">
            <v:stroke joinstyle="round"/>
            <v:imagedata r:id="rId17" o:title="image24"/>
          </v:rect>
        </w:pict>
      </w:r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37" style="position:absolute;left:0;text-align:left;margin-left:0;margin-top:0;width:6.65pt;height:15.85pt;z-index:251660800;mso-position-horizontal-relative:text;mso-position-vertical:top;mso-position-vertical-relative:text" stroked="f" strokecolor="#3465a4">
            <v:stroke joinstyle="round"/>
            <v:imagedata r:id="rId17" o:title="image25"/>
          </v:rect>
        </w:pict>
      </w:r>
      <w:r>
        <w:rPr>
          <w:rFonts w:ascii="Times New Roman" w:hAnsi="Times New Roman"/>
          <w:bCs/>
          <w:sz w:val="24"/>
          <w:szCs w:val="24"/>
        </w:rPr>
        <w:t>, е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ли температуры нижнего и верхнего оснований равны соответственно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10" w:name="__Fieldmark__1940_248014155"/>
      <w:bookmarkEnd w:id="10"/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36" style="position:absolute;left:0;text-align:left;margin-left:0;margin-top:0;width:10.85pt;height:15.85pt;z-index:251661824;mso-position-horizontal-relative:text;mso-position-vertical:top;mso-position-vertical-relative:text" stroked="f" strokecolor="#3465a4">
            <v:stroke joinstyle="round"/>
            <v:imagedata r:id="rId18" o:title="image27"/>
          </v:rect>
        </w:pict>
      </w:r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35" style="position:absolute;left:0;text-align:left;margin-left:0;margin-top:0;width:10.85pt;height:15.85pt;z-index:251662848;mso-position-horizontal-relative:text;mso-position-vertical:top;mso-position-vertical-relative:text" stroked="f" strokecolor="#3465a4">
            <v:stroke joinstyle="round"/>
            <v:imagedata r:id="rId18" o:title="image28"/>
          </v:rect>
        </w:pic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="00E66F1D">
        <w:fldChar w:fldCharType="begin"/>
      </w:r>
      <w:r>
        <w:instrText>QUOTE</w:instrText>
      </w:r>
      <w:r w:rsidR="00E66F1D">
        <w:fldChar w:fldCharType="end"/>
      </w:r>
      <w:bookmarkStart w:id="11" w:name="__Fieldmark__1946_248014155"/>
      <w:bookmarkEnd w:id="11"/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34" style="position:absolute;left:0;text-align:left;margin-left:0;margin-top:0;width:50.2pt;height:23.4pt;z-index:251663872;mso-position-horizontal-relative:text;mso-position-vertical:top;mso-position-vertical-relative:text" stroked="f" strokecolor="#3465a4">
            <v:stroke joinstyle="round"/>
            <v:imagedata r:id="rId19" o:title="image30"/>
          </v:rect>
        </w:pict>
      </w:r>
      <w:r w:rsidR="00E66F1D" w:rsidRPr="00E66F1D"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0;margin-top:0;width:50.2pt;height:23.4pt;z-index:251664896;mso-position-horizontal-relative:text;mso-position-vertical:top;mso-position-vertical-relative:text" stroked="f" strokecolor="#3465a4">
            <v:stroke joinstyle="round"/>
            <v:imagedata r:id="rId19" o:title="image31"/>
          </v:rect>
        </w:pict>
      </w:r>
      <w:r>
        <w:rPr>
          <w:rFonts w:ascii="Times New Roman" w:hAnsi="Times New Roman"/>
          <w:bCs/>
          <w:sz w:val="24"/>
          <w:szCs w:val="24"/>
        </w:rPr>
        <w:t>, а боковая повер</w:t>
      </w:r>
      <w:r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>ность цилиндра теплоизолирована.</w:t>
      </w:r>
    </w:p>
    <w:p w:rsidR="009B504B" w:rsidRDefault="003C5FDC">
      <w:pPr>
        <w:pStyle w:val="ad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вопросов, выносимых на экзамен, зачет</w:t>
      </w:r>
    </w:p>
    <w:tbl>
      <w:tblPr>
        <w:tblW w:w="8647" w:type="dxa"/>
        <w:tblInd w:w="392" w:type="dxa"/>
        <w:tblLook w:val="04A0"/>
      </w:tblPr>
      <w:tblGrid>
        <w:gridCol w:w="8647"/>
      </w:tblGrid>
      <w:tr w:rsidR="009B504B">
        <w:tc>
          <w:tcPr>
            <w:tcW w:w="8647" w:type="dxa"/>
            <w:shd w:val="clear" w:color="auto" w:fill="auto"/>
          </w:tcPr>
          <w:p w:rsidR="009B504B" w:rsidRDefault="003C5F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Коши для уравнений свободных колебаний струны. Формула Даламбера для решения задачи Коши (ОПК-1)</w:t>
            </w:r>
          </w:p>
        </w:tc>
      </w:tr>
      <w:tr w:rsidR="009B504B">
        <w:tc>
          <w:tcPr>
            <w:tcW w:w="8647" w:type="dxa"/>
            <w:shd w:val="clear" w:color="auto" w:fill="auto"/>
          </w:tcPr>
          <w:p w:rsidR="009B504B" w:rsidRDefault="003C5F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Непрерывная зависимость решения задачи Коши от начальных данных (ПК-2)</w:t>
            </w:r>
          </w:p>
        </w:tc>
      </w:tr>
    </w:tbl>
    <w:p w:rsidR="009B504B" w:rsidRDefault="009B504B">
      <w:pPr>
        <w:pStyle w:val="ad"/>
        <w:spacing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</w:p>
    <w:p w:rsidR="009B504B" w:rsidRDefault="003C5FDC">
      <w:pPr>
        <w:pStyle w:val="ad"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6.4.4. Примеры </w:t>
      </w:r>
      <w:r>
        <w:rPr>
          <w:rFonts w:ascii="Times New Roman" w:hAnsi="Times New Roman"/>
          <w:b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b/>
          <w:bCs/>
          <w:sz w:val="24"/>
          <w:szCs w:val="24"/>
        </w:rPr>
        <w:t>, выносимых на экзамен, зачет</w:t>
      </w:r>
    </w:p>
    <w:p w:rsidR="009B504B" w:rsidRDefault="003C5FDC">
      <w:pPr>
        <w:spacing w:after="120" w:line="240" w:lineRule="auto"/>
        <w:ind w:left="4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Задания для оценки компетенций «</w:t>
      </w:r>
      <w:r>
        <w:rPr>
          <w:bCs/>
          <w:sz w:val="24"/>
          <w:szCs w:val="24"/>
          <w:u w:val="single"/>
          <w:lang w:eastAsia="en-US"/>
        </w:rPr>
        <w:t>ОПК-1</w:t>
      </w:r>
      <w:r>
        <w:rPr>
          <w:b/>
          <w:bCs/>
          <w:sz w:val="24"/>
          <w:szCs w:val="24"/>
          <w:lang w:eastAsia="en-US"/>
        </w:rPr>
        <w:t>»</w:t>
      </w:r>
    </w:p>
    <w:tbl>
      <w:tblPr>
        <w:tblW w:w="4750" w:type="pct"/>
        <w:tblInd w:w="109" w:type="dxa"/>
        <w:tblLook w:val="04A0"/>
      </w:tblPr>
      <w:tblGrid>
        <w:gridCol w:w="9361"/>
      </w:tblGrid>
      <w:tr w:rsidR="009B504B">
        <w:tc>
          <w:tcPr>
            <w:tcW w:w="9156" w:type="dxa"/>
            <w:shd w:val="clear" w:color="auto" w:fill="auto"/>
          </w:tcPr>
          <w:p w:rsidR="009B504B" w:rsidRDefault="003C5FDC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120" w:line="240" w:lineRule="auto"/>
              <w:ind w:left="675" w:hanging="357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Получить функцию Грина для шара.</w:t>
            </w:r>
          </w:p>
        </w:tc>
      </w:tr>
      <w:tr w:rsidR="009B504B">
        <w:tc>
          <w:tcPr>
            <w:tcW w:w="9156" w:type="dxa"/>
            <w:shd w:val="clear" w:color="auto" w:fill="auto"/>
          </w:tcPr>
          <w:p w:rsidR="009B504B" w:rsidRDefault="003C5FDC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-284"/>
                <w:tab w:val="left" w:pos="0"/>
              </w:tabs>
              <w:spacing w:after="120" w:line="240" w:lineRule="auto"/>
              <w:ind w:left="675" w:hanging="357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собственные колебания однородной круглой мембраны радиуса R, закре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ленной по краям, если в начальный момент она представляет поверхность 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болоида вращения, а начальные скорости равны нулю.</w:t>
            </w:r>
          </w:p>
        </w:tc>
      </w:tr>
    </w:tbl>
    <w:p w:rsidR="009B504B" w:rsidRDefault="003C5FDC">
      <w:pPr>
        <w:spacing w:after="0" w:line="240" w:lineRule="auto"/>
        <w:ind w:left="414"/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оценки компетенции «</w:t>
      </w:r>
      <w:r>
        <w:rPr>
          <w:sz w:val="24"/>
          <w:szCs w:val="24"/>
          <w:u w:val="single"/>
        </w:rPr>
        <w:t>ПК-2</w:t>
      </w:r>
      <w:r>
        <w:rPr>
          <w:b/>
          <w:sz w:val="24"/>
          <w:szCs w:val="24"/>
        </w:rPr>
        <w:t xml:space="preserve">» </w:t>
      </w:r>
    </w:p>
    <w:p w:rsidR="009B504B" w:rsidRDefault="003C5FD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смешанную задачу</w:t>
      </w:r>
    </w:p>
    <w:tbl>
      <w:tblPr>
        <w:tblW w:w="5000" w:type="pct"/>
        <w:tblLook w:val="04A0"/>
      </w:tblPr>
      <w:tblGrid>
        <w:gridCol w:w="9854"/>
      </w:tblGrid>
      <w:tr w:rsidR="009B504B">
        <w:trPr>
          <w:trHeight w:val="20"/>
        </w:trPr>
        <w:tc>
          <w:tcPr>
            <w:tcW w:w="9638" w:type="dxa"/>
            <w:shd w:val="clear" w:color="auto" w:fill="auto"/>
          </w:tcPr>
          <w:p w:rsidR="009B504B" w:rsidRDefault="00E66F1D">
            <w:pPr>
              <w:spacing w:after="0" w:line="240" w:lineRule="auto"/>
              <w:jc w:val="both"/>
            </w:pPr>
            <w:r>
              <w:fldChar w:fldCharType="begin"/>
            </w:r>
            <w:r w:rsidR="003C5FDC">
              <w:instrText>QUOTE</w:instrText>
            </w:r>
            <w:r>
              <w:fldChar w:fldCharType="end"/>
            </w:r>
            <w:bookmarkStart w:id="12" w:name="__Fieldmark__1990_248014155"/>
            <w:bookmarkEnd w:id="12"/>
            <w:r w:rsidRPr="00E66F1D">
              <w:rPr>
                <w:rFonts w:eastAsia="Calibri"/>
                <w:noProof/>
                <w:sz w:val="24"/>
                <w:szCs w:val="24"/>
              </w:rPr>
              <w:pict>
                <v:rect id="_x0000_s1032" style="position:absolute;left:0;text-align:left;margin-left:0;margin-top:0;width:168.25pt;height:22.55pt;z-index:251665920;mso-position-horizontal-relative:text;mso-position-vertical:top;mso-position-vertical-relative:text" stroked="f" strokecolor="#3465a4">
                  <v:stroke joinstyle="round"/>
                  <v:imagedata r:id="rId20" o:title="image320"/>
                </v:rect>
              </w:pict>
            </w:r>
            <w:r w:rsidRPr="00E66F1D">
              <w:rPr>
                <w:rFonts w:eastAsia="Calibri"/>
                <w:noProof/>
                <w:sz w:val="24"/>
                <w:szCs w:val="24"/>
              </w:rPr>
              <w:pict>
                <v:rect id="_x0000_s1031" style="position:absolute;left:0;text-align:left;margin-left:0;margin-top:0;width:168.25pt;height:22.55pt;z-index:251666944;mso-position-horizontal-relative:text;mso-position-vertical:top;mso-position-vertical-relative:text" stroked="f" strokecolor="#3465a4">
                  <v:stroke joinstyle="round"/>
                  <v:imagedata r:id="rId20" o:title="image320"/>
                </v:rect>
              </w:pict>
            </w:r>
          </w:p>
          <w:p w:rsidR="009B504B" w:rsidRDefault="00E66F1D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E66F1D">
              <w:rPr>
                <w:noProof/>
              </w:rPr>
              <w:pict>
                <v:rect id="_x0000_s1030" style="position:absolute;margin-left:0;margin-top:0;width:118pt;height:16.7pt;z-index:251667968;mso-position-vertical:top" stroked="f" strokecolor="#3465a4">
                  <v:stroke joinstyle="round"/>
                  <v:imagedata r:id="rId21" o:title="image34"/>
                </v:rect>
              </w:pict>
            </w:r>
            <w:r w:rsidRPr="00E66F1D">
              <w:rPr>
                <w:noProof/>
              </w:rPr>
              <w:pict>
                <v:rect id="_x0000_s1029" style="position:absolute;margin-left:0;margin-top:0;width:107.1pt;height:29.25pt;z-index:251668992;mso-position-vertical:top" stroked="f" strokecolor="#3465a4">
                  <v:stroke joinstyle="round"/>
                  <v:imagedata r:id="rId22" o:title="image36"/>
                </v:rect>
              </w:pict>
            </w:r>
            <w:r w:rsidRPr="00E66F1D">
              <w:rPr>
                <w:noProof/>
              </w:rPr>
              <w:pict>
                <v:rect id="_x0000_s1028" style="position:absolute;margin-left:0;margin-top:0;width:79.5pt;height:16.7pt;z-index:251670016;mso-position-vertical:top" stroked="f" strokecolor="#3465a4">
                  <v:stroke joinstyle="round"/>
                  <v:imagedata r:id="rId23" o:title="image38"/>
                </v:rect>
              </w:pict>
            </w:r>
            <w:r w:rsidRPr="00E66F1D">
              <w:rPr>
                <w:noProof/>
              </w:rPr>
              <w:pict>
                <v:rect id="_x0000_s1027" style="position:absolute;margin-left:0;margin-top:0;width:90.35pt;height:16.7pt;z-index:251671040;mso-position-vertical:top" stroked="f" strokecolor="#3465a4">
                  <v:stroke joinstyle="round"/>
                  <v:imagedata r:id="rId24" o:title="image390"/>
                </v:rect>
              </w:pict>
            </w:r>
          </w:p>
        </w:tc>
      </w:tr>
    </w:tbl>
    <w:p w:rsidR="009B504B" w:rsidRDefault="009B504B">
      <w:pPr>
        <w:pStyle w:val="ad"/>
        <w:ind w:left="-709" w:right="-284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9B504B" w:rsidRDefault="003C5FDC">
      <w:pPr>
        <w:pStyle w:val="ad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Примерэкзаменационного билета</w:t>
      </w:r>
    </w:p>
    <w:tbl>
      <w:tblPr>
        <w:tblW w:w="9003" w:type="dxa"/>
        <w:tblLook w:val="04A0"/>
      </w:tblPr>
      <w:tblGrid>
        <w:gridCol w:w="632"/>
        <w:gridCol w:w="8092"/>
        <w:gridCol w:w="279"/>
      </w:tblGrid>
      <w:tr w:rsidR="009B504B">
        <w:tc>
          <w:tcPr>
            <w:tcW w:w="9003" w:type="dxa"/>
            <w:gridSpan w:val="3"/>
            <w:shd w:val="clear" w:color="auto" w:fill="auto"/>
          </w:tcPr>
          <w:p w:rsidR="009B504B" w:rsidRDefault="009B504B">
            <w:pPr>
              <w:keepNext/>
              <w:spacing w:after="0" w:line="240" w:lineRule="auto"/>
              <w:ind w:firstLine="567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</w:p>
          <w:p w:rsidR="009B504B" w:rsidRDefault="003C5FDC">
            <w:pPr>
              <w:keepNext/>
              <w:spacing w:after="0" w:line="240" w:lineRule="auto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sz w:val="24"/>
                <w:szCs w:val="24"/>
                <w:lang w:eastAsia="ko-KR"/>
              </w:rPr>
              <w:t xml:space="preserve">Национальный исследовательский Нижегородский государственный </w:t>
            </w:r>
          </w:p>
          <w:p w:rsidR="009B504B" w:rsidRDefault="003C5FDC">
            <w:pPr>
              <w:keepNext/>
              <w:spacing w:after="0" w:line="240" w:lineRule="auto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sz w:val="24"/>
                <w:szCs w:val="24"/>
                <w:lang w:eastAsia="ko-KR"/>
              </w:rPr>
              <w:t>университет им. Н.И. Лобачевского</w:t>
            </w:r>
          </w:p>
          <w:p w:rsidR="009B504B" w:rsidRDefault="003C5FDC">
            <w:pPr>
              <w:keepNext/>
              <w:spacing w:after="0" w:line="240" w:lineRule="auto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Georgia" w:hAnsi="Georgia"/>
                <w:lang w:eastAsia="ko-KR"/>
              </w:rPr>
              <w:t xml:space="preserve">Институт </w:t>
            </w:r>
            <w:r>
              <w:rPr>
                <w:rFonts w:ascii="Georgia" w:hAnsi="Georgia"/>
                <w:u w:val="single"/>
                <w:lang w:eastAsia="ko-KR"/>
              </w:rPr>
              <w:t>информационных технологий, математики и механики</w:t>
            </w:r>
          </w:p>
          <w:p w:rsidR="009B504B" w:rsidRDefault="003C5FDC">
            <w:pPr>
              <w:keepNext/>
              <w:spacing w:after="0" w:line="240" w:lineRule="auto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Georgia" w:hAnsi="Georgia"/>
                <w:lang w:eastAsia="ko-KR"/>
              </w:rPr>
              <w:t xml:space="preserve">Кафедра </w:t>
            </w:r>
            <w:r>
              <w:rPr>
                <w:rFonts w:ascii="Georgia" w:hAnsi="Georgia"/>
                <w:u w:val="single"/>
                <w:lang w:eastAsia="ko-KR"/>
              </w:rPr>
              <w:t>математической физики и оптимального управления</w:t>
            </w:r>
          </w:p>
          <w:p w:rsidR="009B504B" w:rsidRDefault="009B504B">
            <w:pPr>
              <w:keepNext/>
              <w:spacing w:after="0" w:line="240" w:lineRule="auto"/>
              <w:ind w:firstLine="567"/>
              <w:jc w:val="center"/>
              <w:rPr>
                <w:rFonts w:ascii="Georgia" w:hAnsi="Georgia"/>
                <w:lang w:eastAsia="ko-KR"/>
              </w:rPr>
            </w:pPr>
          </w:p>
          <w:p w:rsidR="009B504B" w:rsidRDefault="003C5FDC">
            <w:pPr>
              <w:keepNext/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Georgia" w:hAnsi="Georgia"/>
                <w:lang w:eastAsia="ko-KR"/>
              </w:rPr>
              <w:t xml:space="preserve">Дисциплина </w:t>
            </w:r>
            <w:r>
              <w:rPr>
                <w:rFonts w:ascii="Georgia" w:hAnsi="Georgia"/>
                <w:i/>
                <w:u w:val="single"/>
                <w:lang w:eastAsia="ko-KR"/>
              </w:rPr>
              <w:t>Уравнения математической физики</w:t>
            </w:r>
          </w:p>
          <w:p w:rsidR="009B504B" w:rsidRDefault="009B504B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ko-KR"/>
              </w:rPr>
            </w:pPr>
          </w:p>
          <w:p w:rsidR="009B504B" w:rsidRDefault="003C5FDC">
            <w:pPr>
              <w:keepNext/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ЭКЗАМЕНАЦИОННЫЙ БИЛЕТ №</w:t>
            </w:r>
            <w:r w:rsidR="00E66F1D" w:rsidRPr="00E66F1D">
              <w:rPr>
                <w:rFonts w:ascii="Times New Roman" w:hAnsi="Times New Roman"/>
                <w:sz w:val="28"/>
                <w:szCs w:val="28"/>
                <w:lang w:eastAsia="ko-KR"/>
              </w:rPr>
              <w:fldChar w:fldCharType="begin"/>
            </w:r>
            <w:r>
              <w:instrText>SEQ AutoNr \* ARABIC</w:instrText>
            </w:r>
            <w:r w:rsidR="00E66F1D">
              <w:fldChar w:fldCharType="separate"/>
            </w:r>
            <w:r>
              <w:t>1</w:t>
            </w:r>
            <w:r w:rsidR="00E66F1D">
              <w:fldChar w:fldCharType="end"/>
            </w:r>
          </w:p>
          <w:p w:rsidR="009B504B" w:rsidRDefault="009B504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04B">
        <w:tc>
          <w:tcPr>
            <w:tcW w:w="632" w:type="dxa"/>
            <w:shd w:val="clear" w:color="auto" w:fill="auto"/>
          </w:tcPr>
          <w:p w:rsidR="009B504B" w:rsidRDefault="003C5F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92" w:type="dxa"/>
            <w:shd w:val="clear" w:color="auto" w:fill="auto"/>
          </w:tcPr>
          <w:p w:rsidR="009B504B" w:rsidRDefault="003C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Задача Штурма – Лиувилля. Свойство решений задачи. Ортогональность собственных функций, соответствующих различным собственным значен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ям (с доказательством).</w:t>
            </w:r>
          </w:p>
        </w:tc>
        <w:tc>
          <w:tcPr>
            <w:tcW w:w="279" w:type="dxa"/>
            <w:shd w:val="clear" w:color="auto" w:fill="auto"/>
          </w:tcPr>
          <w:p w:rsidR="009B504B" w:rsidRDefault="009B504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04B">
        <w:tc>
          <w:tcPr>
            <w:tcW w:w="632" w:type="dxa"/>
            <w:shd w:val="clear" w:color="auto" w:fill="auto"/>
          </w:tcPr>
          <w:p w:rsidR="009B504B" w:rsidRDefault="003C5F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92" w:type="dxa"/>
            <w:shd w:val="clear" w:color="auto" w:fill="auto"/>
          </w:tcPr>
          <w:p w:rsidR="009B504B" w:rsidRDefault="003C5FD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Задача о колебаниях полубесконечной струны с закрепленным концом. М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тод продолжения. </w:t>
            </w:r>
          </w:p>
        </w:tc>
        <w:tc>
          <w:tcPr>
            <w:tcW w:w="279" w:type="dxa"/>
            <w:shd w:val="clear" w:color="auto" w:fill="auto"/>
          </w:tcPr>
          <w:p w:rsidR="009B504B" w:rsidRDefault="009B504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04B">
        <w:tc>
          <w:tcPr>
            <w:tcW w:w="632" w:type="dxa"/>
            <w:tcBorders>
              <w:bottom w:val="single" w:sz="4" w:space="0" w:color="00000A"/>
            </w:tcBorders>
            <w:shd w:val="clear" w:color="auto" w:fill="auto"/>
          </w:tcPr>
          <w:p w:rsidR="009B504B" w:rsidRDefault="009B5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2" w:type="dxa"/>
            <w:tcBorders>
              <w:bottom w:val="single" w:sz="4" w:space="0" w:color="00000A"/>
            </w:tcBorders>
            <w:shd w:val="clear" w:color="auto" w:fill="auto"/>
          </w:tcPr>
          <w:p w:rsidR="009B504B" w:rsidRDefault="009B504B">
            <w:pPr>
              <w:spacing w:after="0" w:line="240" w:lineRule="auto"/>
              <w:ind w:firstLine="567"/>
              <w:jc w:val="right"/>
              <w:rPr>
                <w:rFonts w:ascii="Georgia" w:hAnsi="Georgia"/>
                <w:lang w:eastAsia="ko-KR"/>
              </w:rPr>
            </w:pPr>
          </w:p>
          <w:p w:rsidR="009B504B" w:rsidRDefault="003C5FDC">
            <w:pPr>
              <w:keepNext/>
              <w:spacing w:after="0" w:line="240" w:lineRule="auto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Georgia" w:hAnsi="Georgia"/>
                <w:sz w:val="20"/>
                <w:szCs w:val="20"/>
                <w:lang w:eastAsia="ko-KR"/>
              </w:rPr>
              <w:t>Зав. кафедрой  _________   Сумин М.И.</w:t>
            </w:r>
          </w:p>
          <w:p w:rsidR="009B504B" w:rsidRDefault="009B504B">
            <w:pPr>
              <w:keepNext/>
              <w:spacing w:after="0" w:line="240" w:lineRule="auto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</w:p>
          <w:p w:rsidR="009B504B" w:rsidRDefault="003C5FDC">
            <w:pPr>
              <w:spacing w:after="0" w:line="240" w:lineRule="auto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Georgia" w:hAnsi="Georgia"/>
                <w:sz w:val="20"/>
                <w:szCs w:val="20"/>
                <w:lang w:eastAsia="ko-KR"/>
              </w:rPr>
              <w:t>Экзаменатор _________    Калинин А.В.</w:t>
            </w:r>
          </w:p>
          <w:p w:rsidR="009B504B" w:rsidRDefault="009B504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4" w:space="0" w:color="00000A"/>
            </w:tcBorders>
            <w:shd w:val="clear" w:color="auto" w:fill="auto"/>
          </w:tcPr>
          <w:p w:rsidR="009B504B" w:rsidRDefault="009B504B">
            <w:pPr>
              <w:spacing w:after="0" w:line="240" w:lineRule="auto"/>
              <w:ind w:firstLine="567"/>
              <w:jc w:val="right"/>
              <w:rPr>
                <w:rFonts w:ascii="Georgia" w:hAnsi="Georgia"/>
                <w:lang w:eastAsia="ko-KR"/>
              </w:rPr>
            </w:pPr>
          </w:p>
        </w:tc>
      </w:tr>
    </w:tbl>
    <w:p w:rsidR="009B504B" w:rsidRDefault="009B5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B504B" w:rsidRDefault="009B504B">
      <w:pPr>
        <w:pStyle w:val="ad"/>
        <w:keepNext/>
        <w:ind w:right="-284"/>
        <w:rPr>
          <w:rFonts w:ascii="Times New Roman" w:hAnsi="Times New Roman"/>
          <w:b/>
          <w:bCs/>
          <w:i/>
          <w:sz w:val="16"/>
          <w:szCs w:val="16"/>
        </w:rPr>
      </w:pPr>
    </w:p>
    <w:p w:rsidR="009B504B" w:rsidRDefault="003C5FD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 </w:t>
      </w:r>
    </w:p>
    <w:p w:rsidR="009B504B" w:rsidRDefault="003C5FDC">
      <w:pPr>
        <w:pStyle w:val="1"/>
        <w:ind w:left="0"/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25">
        <w:r>
          <w:rPr>
            <w:rStyle w:val="InternetLink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9B504B" w:rsidRDefault="009B504B">
      <w:pPr>
        <w:pStyle w:val="ad"/>
        <w:spacing w:line="240" w:lineRule="auto"/>
        <w:ind w:left="-142" w:right="-425"/>
        <w:rPr>
          <w:rFonts w:ascii="Times New Roman" w:hAnsi="Times New Roman"/>
          <w:sz w:val="16"/>
          <w:szCs w:val="16"/>
        </w:rPr>
      </w:pPr>
    </w:p>
    <w:p w:rsidR="009B504B" w:rsidRDefault="003C5FD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Учебно-методическое и информационное обеспечение дисципл</w:t>
      </w:r>
      <w:r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 xml:space="preserve">ны </w:t>
      </w:r>
    </w:p>
    <w:p w:rsidR="009B504B" w:rsidRDefault="003C5FDC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7.1. Основная литература 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А.Н., Самарский А.А. Уравнения математической физики.–М.: Наука, 1971. (75)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М.М. Дифференциальные уравнения в частных производных второго порядка. Минск, 1964.</w:t>
      </w:r>
      <w:r w:rsidR="00E66F1D">
        <w:rPr>
          <w:rFonts w:ascii="Times New Roman" w:hAnsi="Times New Roman"/>
          <w:noProof/>
          <w:sz w:val="24"/>
          <w:szCs w:val="24"/>
        </w:rPr>
        <w:pict>
          <v:rect id="Рисунок 1" o:spid="_x0000_s1026" style="position:absolute;left:0;text-align:left;margin-left:0;margin-top:0;width:9.15pt;height:15.85pt;z-index:251672064;mso-position-horizontal-relative:text;mso-position-vertical:top;mso-position-vertical-relative:text" stroked="f" strokecolor="#3465a4">
            <v:stroke joinstyle="round"/>
            <v:imagedata r:id="rId26" o:title="image400"/>
          </v:rect>
        </w:pict>
      </w:r>
      <w:r>
        <w:t>http://eqworld.ipmnet.ru/ru/library/mathematics/pde.htm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задач по уравнениям математической физики. Под редакцией Владимирова В.С.–М.:  Наука,1982.–256с. (83)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 А.В., Тюхтина А.А. Введение в современные методы математической физики: Эл.учебное пособие. ННГУ.  2014. 120 с.  </w:t>
      </w:r>
      <w:r>
        <w:t>(http://www.unn.ru/books/resources.html</w:t>
      </w:r>
      <w:r>
        <w:rPr>
          <w:rFonts w:ascii="Times New Roman" w:hAnsi="Times New Roman"/>
          <w:sz w:val="24"/>
          <w:szCs w:val="24"/>
        </w:rPr>
        <w:t>, Рег. № 864.14.06)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Жидков А.А., Калинин А.В., Тюхтина А.А. Математические основы современной теории краевых задач для уравнений с частными производными. Эл. уч.-мет. пособие. ННГУ. 2012. 82 c.  (</w:t>
      </w:r>
      <w:r>
        <w:t>http://www.unn.ru/books/resources.html</w:t>
      </w:r>
      <w:r>
        <w:rPr>
          <w:rFonts w:ascii="Times New Roman" w:hAnsi="Times New Roman"/>
          <w:sz w:val="24"/>
          <w:szCs w:val="24"/>
        </w:rPr>
        <w:t>, Рег. № 488.12.06)</w:t>
      </w:r>
    </w:p>
    <w:p w:rsidR="009B504B" w:rsidRDefault="003C5FDC">
      <w:pPr>
        <w:pStyle w:val="5"/>
        <w:rPr>
          <w:sz w:val="24"/>
          <w:szCs w:val="24"/>
        </w:rPr>
      </w:pPr>
      <w:r>
        <w:rPr>
          <w:sz w:val="24"/>
          <w:szCs w:val="24"/>
        </w:rPr>
        <w:t>7.2.  Дополнительная литература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Арсенин В.Я.  Методы математической физики и специальные функции.– М.: 1984. (35)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 О.А. Лекции об уравнениях с частными производными. – М.: БИНОМ. Лабор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тория знаний, 2005.–252с. https://e.lanbook.com/book/70703?category_pk=917#authors</w:t>
      </w:r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</w:pPr>
      <w:r>
        <w:rPr>
          <w:rFonts w:ascii="Times New Roman" w:hAnsi="Times New Roman"/>
          <w:sz w:val="24"/>
          <w:szCs w:val="24"/>
        </w:rPr>
        <w:t xml:space="preserve">Будак Б.М., Самарский А.А., Тихонов А.Н.  Сборник задач по математической физике.– М.:  Наука, 1972.– 688с.  </w:t>
      </w:r>
      <w:hyperlink r:id="rId27">
        <w:r>
          <w:rPr>
            <w:rStyle w:val="InternetLink"/>
          </w:rPr>
          <w:t>http://eqworld.ipmnet.ru/ru/library/mathematics/pde.htm</w:t>
        </w:r>
      </w:hyperlink>
    </w:p>
    <w:p w:rsidR="009B504B" w:rsidRDefault="003C5FDC">
      <w:pPr>
        <w:widowControl w:val="0"/>
        <w:numPr>
          <w:ilvl w:val="6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Дерендяев Н.В. Проекционный метод Фурье. Эл.уч-мет. пособие. ННГУ. 2012. 75 c. (http://www.unn.ru/books/resources.html, Рег. № 523.12.08)</w:t>
      </w:r>
    </w:p>
    <w:p w:rsidR="009B504B" w:rsidRDefault="003C5FDC">
      <w:pPr>
        <w:pStyle w:val="5"/>
        <w:rPr>
          <w:sz w:val="24"/>
          <w:szCs w:val="24"/>
        </w:rPr>
      </w:pPr>
      <w:r>
        <w:rPr>
          <w:sz w:val="24"/>
          <w:szCs w:val="24"/>
        </w:rPr>
        <w:t>7.3. Программное обеспечение и Интернет-ресурсы</w:t>
      </w:r>
    </w:p>
    <w:p w:rsidR="009B504B" w:rsidRDefault="003C5FDC">
      <w:pPr>
        <w:pStyle w:val="ab"/>
        <w:numPr>
          <w:ilvl w:val="0"/>
          <w:numId w:val="4"/>
        </w:numPr>
        <w:spacing w:line="240" w:lineRule="auto"/>
        <w:ind w:left="426" w:hanging="357"/>
        <w:jc w:val="left"/>
      </w:pPr>
      <w:r>
        <w:rPr>
          <w:spacing w:val="-4"/>
          <w:szCs w:val="22"/>
        </w:rPr>
        <w:t xml:space="preserve">Фонд образовательных электрон.ресурсов ННГУ </w:t>
      </w:r>
      <w:hyperlink r:id="rId28">
        <w:r>
          <w:rPr>
            <w:rStyle w:val="InternetLink"/>
            <w:spacing w:val="-4"/>
            <w:szCs w:val="22"/>
          </w:rPr>
          <w:t>http://www.unn.ru/books/resources</w:t>
        </w:r>
      </w:hyperlink>
    </w:p>
    <w:p w:rsidR="009B504B" w:rsidRDefault="003C5FDC">
      <w:pPr>
        <w:pStyle w:val="ab"/>
        <w:numPr>
          <w:ilvl w:val="0"/>
          <w:numId w:val="4"/>
        </w:numPr>
        <w:spacing w:line="240" w:lineRule="auto"/>
        <w:ind w:left="426" w:hanging="357"/>
      </w:pPr>
      <w:r>
        <w:rPr>
          <w:szCs w:val="22"/>
        </w:rPr>
        <w:t>Библиотека Eqworld (</w:t>
      </w:r>
      <w:hyperlink r:id="rId29">
        <w:r>
          <w:rPr>
            <w:rStyle w:val="InternetLink"/>
          </w:rPr>
          <w:t>http://eqworld.ipmnet.ru/</w:t>
        </w:r>
      </w:hyperlink>
      <w:r>
        <w:rPr>
          <w:szCs w:val="22"/>
        </w:rPr>
        <w:t>)</w:t>
      </w:r>
    </w:p>
    <w:p w:rsidR="009B504B" w:rsidRDefault="003C5FDC">
      <w:pPr>
        <w:pStyle w:val="ab"/>
        <w:numPr>
          <w:ilvl w:val="0"/>
          <w:numId w:val="4"/>
        </w:numPr>
        <w:spacing w:line="240" w:lineRule="auto"/>
        <w:ind w:left="426" w:hanging="357"/>
        <w:rPr>
          <w:szCs w:val="22"/>
        </w:rPr>
      </w:pPr>
      <w:r>
        <w:rPr>
          <w:szCs w:val="22"/>
        </w:rPr>
        <w:t>Библиотека Лань (</w:t>
      </w:r>
      <w:r>
        <w:t>https://e.lanbook.com/).</w:t>
      </w:r>
    </w:p>
    <w:p w:rsidR="009B504B" w:rsidRDefault="009B504B">
      <w:pPr>
        <w:pStyle w:val="ab"/>
        <w:spacing w:line="216" w:lineRule="auto"/>
        <w:ind w:left="0" w:firstLine="720"/>
        <w:rPr>
          <w:sz w:val="22"/>
          <w:szCs w:val="22"/>
        </w:rPr>
      </w:pPr>
    </w:p>
    <w:p w:rsidR="009B504B" w:rsidRDefault="003C5FDC">
      <w:pPr>
        <w:keepNext/>
        <w:numPr>
          <w:ilvl w:val="0"/>
          <w:numId w:val="1"/>
        </w:numPr>
        <w:tabs>
          <w:tab w:val="left" w:pos="1276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Материально-техническое обеспечение дисциплины </w:t>
      </w:r>
    </w:p>
    <w:p w:rsidR="009B504B" w:rsidRDefault="003C5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ран), для проведения занятий лекционного и семинарского типа. В распоряжении студентов, проявляющих высокую учебную активность, также научная литература, учебно-методические материалы, представленные на кафедре математической физики и оптимал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управления.</w:t>
      </w:r>
    </w:p>
    <w:p w:rsidR="00355DC2" w:rsidRDefault="00355DC2">
      <w:pPr>
        <w:jc w:val="both"/>
        <w:rPr>
          <w:rFonts w:ascii="Times New Roman" w:hAnsi="Times New Roman"/>
          <w:sz w:val="24"/>
          <w:szCs w:val="24"/>
        </w:rPr>
      </w:pPr>
    </w:p>
    <w:p w:rsidR="009B504B" w:rsidRDefault="003C5F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направлению 010301 Математика.</w:t>
      </w:r>
    </w:p>
    <w:p w:rsidR="009B504B" w:rsidRDefault="003C5F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Калинин </w:t>
      </w:r>
    </w:p>
    <w:p w:rsidR="009B504B" w:rsidRDefault="003C5FD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______________</w:t>
      </w:r>
    </w:p>
    <w:p w:rsidR="009B504B" w:rsidRDefault="003C5F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математической физики и оптимального упра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Института  информационных технологий, математики и механики ННГУ им. Н.И.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бачевского</w:t>
      </w:r>
    </w:p>
    <w:p w:rsidR="009B504B" w:rsidRDefault="003C5F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p w:rsidR="009B504B" w:rsidRDefault="003C5F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 w:rsidR="009B504B" w:rsidRDefault="003C5F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 информационных технологий,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тематики и механики ННГУ им. Н.И. Лобачевского </w:t>
      </w:r>
    </w:p>
    <w:p w:rsidR="009B504B" w:rsidRDefault="003C5FDC">
      <w:r>
        <w:rPr>
          <w:rFonts w:ascii="Times New Roman" w:hAnsi="Times New Roman"/>
          <w:sz w:val="24"/>
          <w:szCs w:val="24"/>
        </w:rPr>
        <w:t xml:space="preserve">от ___________ года, </w:t>
      </w:r>
      <w:bookmarkStart w:id="13" w:name="_GoBack"/>
      <w:bookmarkEnd w:id="13"/>
      <w:r>
        <w:rPr>
          <w:rFonts w:ascii="Times New Roman" w:hAnsi="Times New Roman"/>
          <w:sz w:val="24"/>
          <w:szCs w:val="24"/>
        </w:rPr>
        <w:t>протокол № __.</w:t>
      </w:r>
    </w:p>
    <w:sectPr w:rsidR="009B504B" w:rsidSect="00E66F1D">
      <w:footerReference w:type="default" r:id="rId30"/>
      <w:pgSz w:w="11906" w:h="16838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30" w:rsidRDefault="00EA5730">
      <w:pPr>
        <w:spacing w:after="0" w:line="240" w:lineRule="auto"/>
      </w:pPr>
      <w:r>
        <w:separator/>
      </w:r>
    </w:p>
  </w:endnote>
  <w:endnote w:type="continuationSeparator" w:id="1">
    <w:p w:rsidR="00EA5730" w:rsidRDefault="00EA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0C" w:rsidRDefault="00E66F1D">
    <w:pPr>
      <w:pStyle w:val="ae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36.6pt;margin-top:.05pt;width:63.9pt;height:13.45pt;z-index:40;visibility:visible;mso-wrap-distance-left:0;mso-wrap-distance-right: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" stroked="f">
          <v:fill opacity="0"/>
          <v:textbox style="mso-fit-shape-to-text:t" inset="0,0,0,0">
            <w:txbxContent>
              <w:p w:rsidR="00194F0C" w:rsidRDefault="00E66F1D">
                <w:pPr>
                  <w:pStyle w:val="ae"/>
                </w:pPr>
                <w:r w:rsidRPr="00E66F1D">
                  <w:rPr>
                    <w:rStyle w:val="a3"/>
                  </w:rPr>
                  <w:fldChar w:fldCharType="begin"/>
                </w:r>
                <w:r w:rsidR="00194F0C">
                  <w:instrText>PAGE</w:instrText>
                </w:r>
                <w:r>
                  <w:fldChar w:fldCharType="separate"/>
                </w:r>
                <w:r w:rsidR="00355DC2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30" w:rsidRDefault="00EA5730">
      <w:pPr>
        <w:spacing w:after="0" w:line="240" w:lineRule="auto"/>
      </w:pPr>
      <w:r>
        <w:separator/>
      </w:r>
    </w:p>
  </w:footnote>
  <w:footnote w:type="continuationSeparator" w:id="1">
    <w:p w:rsidR="00EA5730" w:rsidRDefault="00EA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D9E"/>
    <w:multiLevelType w:val="multilevel"/>
    <w:tmpl w:val="4D3676F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261523BD"/>
    <w:multiLevelType w:val="multilevel"/>
    <w:tmpl w:val="A19C46A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6A12615"/>
    <w:multiLevelType w:val="multilevel"/>
    <w:tmpl w:val="4BDCA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912BCB"/>
    <w:multiLevelType w:val="multilevel"/>
    <w:tmpl w:val="889E9D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55B3"/>
    <w:multiLevelType w:val="multilevel"/>
    <w:tmpl w:val="F0C678F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517E25A2"/>
    <w:multiLevelType w:val="multilevel"/>
    <w:tmpl w:val="0074C6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6">
    <w:nsid w:val="61A5336E"/>
    <w:multiLevelType w:val="multilevel"/>
    <w:tmpl w:val="6FFA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66ACD"/>
    <w:multiLevelType w:val="multilevel"/>
    <w:tmpl w:val="F4F03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92D77F0"/>
    <w:multiLevelType w:val="multilevel"/>
    <w:tmpl w:val="124A2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504B"/>
    <w:rsid w:val="00194F0C"/>
    <w:rsid w:val="00355DC2"/>
    <w:rsid w:val="003C5FDC"/>
    <w:rsid w:val="004D6A13"/>
    <w:rsid w:val="00533124"/>
    <w:rsid w:val="009B504B"/>
    <w:rsid w:val="009E6B34"/>
    <w:rsid w:val="00E66F1D"/>
    <w:rsid w:val="00EA5730"/>
    <w:rsid w:val="00EA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qFormat/>
    <w:rsid w:val="00241161"/>
    <w:rPr>
      <w:rFonts w:ascii="Calibri" w:eastAsia="Calibri" w:hAnsi="Calibri"/>
      <w:sz w:val="22"/>
      <w:szCs w:val="22"/>
      <w:lang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50">
    <w:name w:val="Заголовок 5 Знак"/>
    <w:link w:val="50"/>
    <w:qFormat/>
    <w:rsid w:val="00274934"/>
    <w:rPr>
      <w:rFonts w:ascii="Times New Roman" w:hAnsi="Times New Roman"/>
      <w:b/>
      <w:bCs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customStyle="1" w:styleId="a6">
    <w:name w:val="Название Знак"/>
    <w:qFormat/>
    <w:rsid w:val="003C215F"/>
    <w:rPr>
      <w:rFonts w:ascii="Times New Roman" w:hAnsi="Times New Roman"/>
      <w:spacing w:val="-9"/>
      <w:sz w:val="24"/>
      <w:szCs w:val="24"/>
      <w:shd w:val="clear" w:color="auto" w:fill="FFFFFF"/>
    </w:rPr>
  </w:style>
  <w:style w:type="character" w:styleId="a7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customStyle="1" w:styleId="ListLabel1">
    <w:name w:val="ListLabel 1"/>
    <w:qFormat/>
    <w:rsid w:val="00E66F1D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E66F1D"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sid w:val="00E66F1D"/>
    <w:rPr>
      <w:i w:val="0"/>
    </w:rPr>
  </w:style>
  <w:style w:type="character" w:customStyle="1" w:styleId="ListLabel4">
    <w:name w:val="ListLabel 4"/>
    <w:qFormat/>
    <w:rsid w:val="00E66F1D"/>
    <w:rPr>
      <w:i w:val="0"/>
    </w:rPr>
  </w:style>
  <w:style w:type="character" w:customStyle="1" w:styleId="ListLabel5">
    <w:name w:val="ListLabel 5"/>
    <w:qFormat/>
    <w:rsid w:val="00E66F1D"/>
    <w:rPr>
      <w:i w:val="0"/>
    </w:rPr>
  </w:style>
  <w:style w:type="character" w:customStyle="1" w:styleId="ListLabel6">
    <w:name w:val="ListLabel 6"/>
    <w:qFormat/>
    <w:rsid w:val="00E66F1D"/>
    <w:rPr>
      <w:i w:val="0"/>
    </w:rPr>
  </w:style>
  <w:style w:type="character" w:customStyle="1" w:styleId="ListLabel7">
    <w:name w:val="ListLabel 7"/>
    <w:qFormat/>
    <w:rsid w:val="00E66F1D"/>
    <w:rPr>
      <w:i w:val="0"/>
    </w:rPr>
  </w:style>
  <w:style w:type="character" w:customStyle="1" w:styleId="ListLabel8">
    <w:name w:val="ListLabel 8"/>
    <w:qFormat/>
    <w:rsid w:val="00E66F1D"/>
    <w:rPr>
      <w:i w:val="0"/>
    </w:rPr>
  </w:style>
  <w:style w:type="character" w:customStyle="1" w:styleId="ListLabel9">
    <w:name w:val="ListLabel 9"/>
    <w:qFormat/>
    <w:rsid w:val="00E66F1D"/>
    <w:rPr>
      <w:i w:val="0"/>
    </w:rPr>
  </w:style>
  <w:style w:type="character" w:customStyle="1" w:styleId="ListLabel10">
    <w:name w:val="ListLabel 10"/>
    <w:qFormat/>
    <w:rsid w:val="00E66F1D"/>
    <w:rPr>
      <w:rFonts w:cs="Courier New"/>
    </w:rPr>
  </w:style>
  <w:style w:type="character" w:customStyle="1" w:styleId="ListLabel11">
    <w:name w:val="ListLabel 11"/>
    <w:qFormat/>
    <w:rsid w:val="00E66F1D"/>
    <w:rPr>
      <w:rFonts w:cs="Courier New"/>
    </w:rPr>
  </w:style>
  <w:style w:type="character" w:customStyle="1" w:styleId="ListLabel12">
    <w:name w:val="ListLabel 12"/>
    <w:qFormat/>
    <w:rsid w:val="00E66F1D"/>
    <w:rPr>
      <w:rFonts w:cs="Courier New"/>
    </w:rPr>
  </w:style>
  <w:style w:type="character" w:customStyle="1" w:styleId="ListLabel13">
    <w:name w:val="ListLabel 13"/>
    <w:qFormat/>
    <w:rsid w:val="00E66F1D"/>
    <w:rPr>
      <w:rFonts w:cs="Courier New"/>
    </w:rPr>
  </w:style>
  <w:style w:type="character" w:customStyle="1" w:styleId="ListLabel14">
    <w:name w:val="ListLabel 14"/>
    <w:qFormat/>
    <w:rsid w:val="00E66F1D"/>
    <w:rPr>
      <w:rFonts w:cs="Courier New"/>
    </w:rPr>
  </w:style>
  <w:style w:type="character" w:customStyle="1" w:styleId="ListLabel15">
    <w:name w:val="ListLabel 15"/>
    <w:qFormat/>
    <w:rsid w:val="00E66F1D"/>
    <w:rPr>
      <w:rFonts w:cs="Courier New"/>
    </w:rPr>
  </w:style>
  <w:style w:type="character" w:customStyle="1" w:styleId="ListLabel16">
    <w:name w:val="ListLabel 16"/>
    <w:qFormat/>
    <w:rsid w:val="00E66F1D"/>
    <w:rPr>
      <w:sz w:val="24"/>
    </w:rPr>
  </w:style>
  <w:style w:type="character" w:customStyle="1" w:styleId="ListLabel17">
    <w:name w:val="ListLabel 17"/>
    <w:qFormat/>
    <w:rsid w:val="00E66F1D"/>
    <w:rPr>
      <w:sz w:val="24"/>
    </w:rPr>
  </w:style>
  <w:style w:type="character" w:customStyle="1" w:styleId="ListLabel18">
    <w:name w:val="ListLabel 18"/>
    <w:qFormat/>
    <w:rsid w:val="00E66F1D"/>
    <w:rPr>
      <w:sz w:val="24"/>
    </w:rPr>
  </w:style>
  <w:style w:type="character" w:customStyle="1" w:styleId="ListLabel19">
    <w:name w:val="ListLabel 19"/>
    <w:qFormat/>
    <w:rsid w:val="00E66F1D"/>
    <w:rPr>
      <w:sz w:val="28"/>
      <w:szCs w:val="28"/>
    </w:rPr>
  </w:style>
  <w:style w:type="character" w:customStyle="1" w:styleId="ListLabel20">
    <w:name w:val="ListLabel 20"/>
    <w:qFormat/>
    <w:rsid w:val="00E66F1D"/>
    <w:rPr>
      <w:sz w:val="24"/>
    </w:rPr>
  </w:style>
  <w:style w:type="character" w:customStyle="1" w:styleId="ListLabel21">
    <w:name w:val="ListLabel 21"/>
    <w:qFormat/>
    <w:rsid w:val="00E66F1D"/>
    <w:rPr>
      <w:rFonts w:cs="Courier New"/>
    </w:rPr>
  </w:style>
  <w:style w:type="character" w:customStyle="1" w:styleId="ListLabel22">
    <w:name w:val="ListLabel 22"/>
    <w:qFormat/>
    <w:rsid w:val="00E66F1D"/>
    <w:rPr>
      <w:rFonts w:cs="Courier New"/>
    </w:rPr>
  </w:style>
  <w:style w:type="character" w:customStyle="1" w:styleId="ListLabel23">
    <w:name w:val="ListLabel 23"/>
    <w:qFormat/>
    <w:rsid w:val="00E66F1D"/>
    <w:rPr>
      <w:rFonts w:cs="Courier New"/>
    </w:rPr>
  </w:style>
  <w:style w:type="character" w:customStyle="1" w:styleId="ListLabel24">
    <w:name w:val="ListLabel 24"/>
    <w:qFormat/>
    <w:rsid w:val="00E66F1D"/>
    <w:rPr>
      <w:rFonts w:cs="Times New Roman"/>
    </w:rPr>
  </w:style>
  <w:style w:type="character" w:customStyle="1" w:styleId="ListLabel25">
    <w:name w:val="ListLabel 25"/>
    <w:qFormat/>
    <w:rsid w:val="00E66F1D"/>
    <w:rPr>
      <w:rFonts w:cs="Times New Roman"/>
    </w:rPr>
  </w:style>
  <w:style w:type="character" w:customStyle="1" w:styleId="ListLabel26">
    <w:name w:val="ListLabel 26"/>
    <w:qFormat/>
    <w:rsid w:val="00E66F1D"/>
    <w:rPr>
      <w:rFonts w:cs="Times New Roman"/>
    </w:rPr>
  </w:style>
  <w:style w:type="character" w:customStyle="1" w:styleId="ListLabel27">
    <w:name w:val="ListLabel 27"/>
    <w:qFormat/>
    <w:rsid w:val="00E66F1D"/>
    <w:rPr>
      <w:rFonts w:cs="Times New Roman"/>
    </w:rPr>
  </w:style>
  <w:style w:type="character" w:customStyle="1" w:styleId="ListLabel28">
    <w:name w:val="ListLabel 28"/>
    <w:qFormat/>
    <w:rsid w:val="00E66F1D"/>
    <w:rPr>
      <w:rFonts w:cs="Times New Roman"/>
    </w:rPr>
  </w:style>
  <w:style w:type="character" w:customStyle="1" w:styleId="ListLabel29">
    <w:name w:val="ListLabel 29"/>
    <w:qFormat/>
    <w:rsid w:val="00E66F1D"/>
    <w:rPr>
      <w:rFonts w:cs="Times New Roman"/>
    </w:rPr>
  </w:style>
  <w:style w:type="character" w:customStyle="1" w:styleId="ListLabel30">
    <w:name w:val="ListLabel 30"/>
    <w:qFormat/>
    <w:rsid w:val="00E66F1D"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sid w:val="00E66F1D"/>
    <w:rPr>
      <w:rFonts w:cs="Times New Roman"/>
    </w:rPr>
  </w:style>
  <w:style w:type="character" w:customStyle="1" w:styleId="ListLabel32">
    <w:name w:val="ListLabel 32"/>
    <w:qFormat/>
    <w:rsid w:val="00E66F1D"/>
    <w:rPr>
      <w:rFonts w:cs="Times New Roman"/>
    </w:rPr>
  </w:style>
  <w:style w:type="character" w:customStyle="1" w:styleId="ListLabel33">
    <w:name w:val="ListLabel 33"/>
    <w:qFormat/>
    <w:rsid w:val="00E66F1D"/>
    <w:rPr>
      <w:rFonts w:cs="Times New Roman"/>
    </w:rPr>
  </w:style>
  <w:style w:type="character" w:customStyle="1" w:styleId="ListLabel34">
    <w:name w:val="ListLabel 34"/>
    <w:qFormat/>
    <w:rsid w:val="00E66F1D"/>
    <w:rPr>
      <w:rFonts w:cs="Times New Roman"/>
    </w:rPr>
  </w:style>
  <w:style w:type="character" w:customStyle="1" w:styleId="ListLabel35">
    <w:name w:val="ListLabel 35"/>
    <w:qFormat/>
    <w:rsid w:val="00E66F1D"/>
    <w:rPr>
      <w:rFonts w:cs="Times New Roman"/>
    </w:rPr>
  </w:style>
  <w:style w:type="character" w:customStyle="1" w:styleId="ListLabel36">
    <w:name w:val="ListLabel 36"/>
    <w:qFormat/>
    <w:rsid w:val="00E66F1D"/>
    <w:rPr>
      <w:rFonts w:cs="Times New Roman"/>
    </w:rPr>
  </w:style>
  <w:style w:type="character" w:customStyle="1" w:styleId="ListLabel37">
    <w:name w:val="ListLabel 37"/>
    <w:qFormat/>
    <w:rsid w:val="00E66F1D"/>
    <w:rPr>
      <w:rFonts w:cs="Times New Roman"/>
    </w:rPr>
  </w:style>
  <w:style w:type="character" w:customStyle="1" w:styleId="ListLabel38">
    <w:name w:val="ListLabel 38"/>
    <w:qFormat/>
    <w:rsid w:val="00E66F1D"/>
    <w:rPr>
      <w:rFonts w:cs="Times New Roman"/>
    </w:rPr>
  </w:style>
  <w:style w:type="character" w:customStyle="1" w:styleId="ListLabel39">
    <w:name w:val="ListLabel 39"/>
    <w:qFormat/>
    <w:rsid w:val="00E66F1D"/>
    <w:rPr>
      <w:rFonts w:cs="Times New Roman"/>
    </w:rPr>
  </w:style>
  <w:style w:type="character" w:customStyle="1" w:styleId="ListLabel40">
    <w:name w:val="ListLabel 40"/>
    <w:qFormat/>
    <w:rsid w:val="00E66F1D"/>
    <w:rPr>
      <w:rFonts w:cs="Times New Roman"/>
    </w:rPr>
  </w:style>
  <w:style w:type="character" w:customStyle="1" w:styleId="ListLabel41">
    <w:name w:val="ListLabel 41"/>
    <w:qFormat/>
    <w:rsid w:val="00E66F1D"/>
    <w:rPr>
      <w:rFonts w:cs="Times New Roman"/>
    </w:rPr>
  </w:style>
  <w:style w:type="character" w:customStyle="1" w:styleId="ListLabel42">
    <w:name w:val="ListLabel 42"/>
    <w:qFormat/>
    <w:rsid w:val="00E66F1D"/>
    <w:rPr>
      <w:rFonts w:cs="Times New Roman CYR"/>
    </w:rPr>
  </w:style>
  <w:style w:type="character" w:customStyle="1" w:styleId="ListLabel43">
    <w:name w:val="ListLabel 43"/>
    <w:qFormat/>
    <w:rsid w:val="00E66F1D"/>
    <w:rPr>
      <w:u w:val="single"/>
    </w:rPr>
  </w:style>
  <w:style w:type="character" w:customStyle="1" w:styleId="ListLabel44">
    <w:name w:val="ListLabel 44"/>
    <w:qFormat/>
    <w:rsid w:val="00E66F1D"/>
    <w:rPr>
      <w:u w:val="single"/>
    </w:rPr>
  </w:style>
  <w:style w:type="character" w:customStyle="1" w:styleId="ListLabel45">
    <w:name w:val="ListLabel 45"/>
    <w:qFormat/>
    <w:rsid w:val="00E66F1D"/>
    <w:rPr>
      <w:u w:val="single"/>
    </w:rPr>
  </w:style>
  <w:style w:type="character" w:customStyle="1" w:styleId="ListLabel46">
    <w:name w:val="ListLabel 46"/>
    <w:qFormat/>
    <w:rsid w:val="00E66F1D"/>
    <w:rPr>
      <w:u w:val="single"/>
    </w:rPr>
  </w:style>
  <w:style w:type="character" w:customStyle="1" w:styleId="ListLabel47">
    <w:name w:val="ListLabel 47"/>
    <w:qFormat/>
    <w:rsid w:val="00E66F1D"/>
    <w:rPr>
      <w:u w:val="single"/>
    </w:rPr>
  </w:style>
  <w:style w:type="character" w:customStyle="1" w:styleId="ListLabel48">
    <w:name w:val="ListLabel 48"/>
    <w:qFormat/>
    <w:rsid w:val="00E66F1D"/>
    <w:rPr>
      <w:u w:val="single"/>
    </w:rPr>
  </w:style>
  <w:style w:type="character" w:customStyle="1" w:styleId="ListLabel49">
    <w:name w:val="ListLabel 49"/>
    <w:qFormat/>
    <w:rsid w:val="00E66F1D"/>
    <w:rPr>
      <w:u w:val="single"/>
    </w:rPr>
  </w:style>
  <w:style w:type="character" w:customStyle="1" w:styleId="ListLabel50">
    <w:name w:val="ListLabel 50"/>
    <w:qFormat/>
    <w:rsid w:val="00E66F1D"/>
    <w:rPr>
      <w:u w:val="single"/>
    </w:rPr>
  </w:style>
  <w:style w:type="character" w:customStyle="1" w:styleId="ListLabel51">
    <w:name w:val="ListLabel 51"/>
    <w:qFormat/>
    <w:rsid w:val="00E66F1D"/>
    <w:rPr>
      <w:rFonts w:cs="Courier New"/>
    </w:rPr>
  </w:style>
  <w:style w:type="character" w:customStyle="1" w:styleId="ListLabel52">
    <w:name w:val="ListLabel 52"/>
    <w:qFormat/>
    <w:rsid w:val="00E66F1D"/>
    <w:rPr>
      <w:rFonts w:cs="Courier New"/>
    </w:rPr>
  </w:style>
  <w:style w:type="character" w:customStyle="1" w:styleId="ListLabel53">
    <w:name w:val="ListLabel 53"/>
    <w:qFormat/>
    <w:rsid w:val="00E66F1D"/>
    <w:rPr>
      <w:rFonts w:cs="Courier New"/>
    </w:rPr>
  </w:style>
  <w:style w:type="character" w:customStyle="1" w:styleId="ListLabel54">
    <w:name w:val="ListLabel 54"/>
    <w:qFormat/>
    <w:rsid w:val="00E66F1D"/>
    <w:rPr>
      <w:rFonts w:cs="Courier New"/>
    </w:rPr>
  </w:style>
  <w:style w:type="character" w:customStyle="1" w:styleId="ListLabel55">
    <w:name w:val="ListLabel 55"/>
    <w:qFormat/>
    <w:rsid w:val="00E66F1D"/>
    <w:rPr>
      <w:rFonts w:cs="Courier New"/>
    </w:rPr>
  </w:style>
  <w:style w:type="character" w:customStyle="1" w:styleId="ListLabel56">
    <w:name w:val="ListLabel 56"/>
    <w:qFormat/>
    <w:rsid w:val="00E66F1D"/>
    <w:rPr>
      <w:rFonts w:cs="Courier New"/>
    </w:rPr>
  </w:style>
  <w:style w:type="character" w:customStyle="1" w:styleId="ListLabel57">
    <w:name w:val="ListLabel 57"/>
    <w:qFormat/>
    <w:rsid w:val="00E66F1D"/>
    <w:rPr>
      <w:b/>
      <w:i w:val="0"/>
      <w:color w:val="00000A"/>
      <w:sz w:val="28"/>
      <w:szCs w:val="28"/>
    </w:rPr>
  </w:style>
  <w:style w:type="character" w:customStyle="1" w:styleId="ListLabel58">
    <w:name w:val="ListLabel 58"/>
    <w:qFormat/>
    <w:rsid w:val="00E66F1D"/>
    <w:rPr>
      <w:b/>
      <w:i w:val="0"/>
    </w:rPr>
  </w:style>
  <w:style w:type="character" w:customStyle="1" w:styleId="ListLabel59">
    <w:name w:val="ListLabel 59"/>
    <w:qFormat/>
    <w:rsid w:val="00E66F1D"/>
    <w:rPr>
      <w:i w:val="0"/>
    </w:rPr>
  </w:style>
  <w:style w:type="character" w:customStyle="1" w:styleId="ListLabel60">
    <w:name w:val="ListLabel 60"/>
    <w:qFormat/>
    <w:rsid w:val="00E66F1D"/>
    <w:rPr>
      <w:i w:val="0"/>
    </w:rPr>
  </w:style>
  <w:style w:type="character" w:customStyle="1" w:styleId="ListLabel61">
    <w:name w:val="ListLabel 61"/>
    <w:qFormat/>
    <w:rsid w:val="00E66F1D"/>
    <w:rPr>
      <w:i w:val="0"/>
    </w:rPr>
  </w:style>
  <w:style w:type="character" w:customStyle="1" w:styleId="ListLabel62">
    <w:name w:val="ListLabel 62"/>
    <w:qFormat/>
    <w:rsid w:val="00E66F1D"/>
    <w:rPr>
      <w:i w:val="0"/>
    </w:rPr>
  </w:style>
  <w:style w:type="character" w:customStyle="1" w:styleId="ListLabel63">
    <w:name w:val="ListLabel 63"/>
    <w:qFormat/>
    <w:rsid w:val="00E66F1D"/>
    <w:rPr>
      <w:i w:val="0"/>
    </w:rPr>
  </w:style>
  <w:style w:type="character" w:customStyle="1" w:styleId="ListLabel64">
    <w:name w:val="ListLabel 64"/>
    <w:qFormat/>
    <w:rsid w:val="00E66F1D"/>
    <w:rPr>
      <w:i w:val="0"/>
    </w:rPr>
  </w:style>
  <w:style w:type="character" w:customStyle="1" w:styleId="ListLabel65">
    <w:name w:val="ListLabel 65"/>
    <w:qFormat/>
    <w:rsid w:val="00E66F1D"/>
    <w:rPr>
      <w:i w:val="0"/>
    </w:rPr>
  </w:style>
  <w:style w:type="character" w:customStyle="1" w:styleId="ListLabel66">
    <w:name w:val="ListLabel 66"/>
    <w:qFormat/>
    <w:rsid w:val="00E66F1D"/>
    <w:rPr>
      <w:rFonts w:cs="Courier New"/>
    </w:rPr>
  </w:style>
  <w:style w:type="character" w:customStyle="1" w:styleId="ListLabel67">
    <w:name w:val="ListLabel 67"/>
    <w:qFormat/>
    <w:rsid w:val="00E66F1D"/>
    <w:rPr>
      <w:rFonts w:cs="Courier New"/>
    </w:rPr>
  </w:style>
  <w:style w:type="character" w:customStyle="1" w:styleId="ListLabel68">
    <w:name w:val="ListLabel 68"/>
    <w:qFormat/>
    <w:rsid w:val="00E66F1D"/>
    <w:rPr>
      <w:rFonts w:cs="Courier New"/>
    </w:rPr>
  </w:style>
  <w:style w:type="paragraph" w:customStyle="1" w:styleId="Heading">
    <w:name w:val="Heading"/>
    <w:basedOn w:val="a"/>
    <w:next w:val="a8"/>
    <w:qFormat/>
    <w:rsid w:val="00E66F1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E66F1D"/>
    <w:pPr>
      <w:spacing w:after="140" w:line="288" w:lineRule="auto"/>
    </w:pPr>
  </w:style>
  <w:style w:type="paragraph" w:styleId="a9">
    <w:name w:val="List"/>
    <w:basedOn w:val="a8"/>
    <w:rsid w:val="00E66F1D"/>
    <w:rPr>
      <w:rFonts w:cs="FreeSans"/>
    </w:rPr>
  </w:style>
  <w:style w:type="paragraph" w:styleId="aa">
    <w:name w:val="caption"/>
    <w:basedOn w:val="a"/>
    <w:qFormat/>
    <w:rsid w:val="00E66F1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66F1D"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unhideWhenUsed/>
    <w:rsid w:val="00241161"/>
    <w:pPr>
      <w:spacing w:after="120"/>
      <w:ind w:left="283"/>
    </w:pPr>
    <w:rPr>
      <w:rFonts w:eastAsia="Calibri"/>
      <w:lang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lock Text"/>
    <w:basedOn w:val="a"/>
    <w:semiHidden/>
    <w:qFormat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3C215F"/>
    <w:pPr>
      <w:spacing w:after="120" w:line="480" w:lineRule="auto"/>
      <w:ind w:left="283"/>
    </w:pPr>
  </w:style>
  <w:style w:type="paragraph" w:customStyle="1" w:styleId="1">
    <w:name w:val="Абзац списка1"/>
    <w:basedOn w:val="a"/>
    <w:qFormat/>
    <w:rsid w:val="003C215F"/>
    <w:pPr>
      <w:spacing w:after="160"/>
      <w:ind w:left="720"/>
    </w:pPr>
    <w:rPr>
      <w:sz w:val="21"/>
      <w:szCs w:val="21"/>
    </w:rPr>
  </w:style>
  <w:style w:type="paragraph" w:styleId="af3">
    <w:name w:val="Title"/>
    <w:basedOn w:val="a"/>
    <w:qFormat/>
    <w:rsid w:val="003C215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customStyle="1" w:styleId="FrameContents">
    <w:name w:val="Frame Contents"/>
    <w:basedOn w:val="a"/>
    <w:qFormat/>
    <w:rsid w:val="00E66F1D"/>
  </w:style>
  <w:style w:type="paragraph" w:customStyle="1" w:styleId="TableContents">
    <w:name w:val="Table Contents"/>
    <w:basedOn w:val="a"/>
    <w:qFormat/>
    <w:rsid w:val="00E66F1D"/>
    <w:pPr>
      <w:suppressLineNumbers/>
    </w:pPr>
  </w:style>
  <w:style w:type="paragraph" w:customStyle="1" w:styleId="TableHeading">
    <w:name w:val="Table Heading"/>
    <w:basedOn w:val="TableContents"/>
    <w:qFormat/>
    <w:rsid w:val="00E66F1D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3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3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50">
    <w:name w:val="Заголовок 5 Знак"/>
    <w:link w:val="50"/>
    <w:qFormat/>
    <w:rsid w:val="00274934"/>
    <w:rPr>
      <w:rFonts w:ascii="Times New Roman" w:hAnsi="Times New Roman"/>
      <w:b/>
      <w:bCs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customStyle="1" w:styleId="a6">
    <w:name w:val="Название Знак"/>
    <w:qFormat/>
    <w:rsid w:val="003C215F"/>
    <w:rPr>
      <w:rFonts w:ascii="Times New Roman" w:hAnsi="Times New Roman"/>
      <w:spacing w:val="-9"/>
      <w:sz w:val="24"/>
      <w:szCs w:val="24"/>
      <w:shd w:val="clear" w:color="auto" w:fill="FFFFFF"/>
    </w:rPr>
  </w:style>
  <w:style w:type="character" w:styleId="a7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 CYR"/>
    </w:rPr>
  </w:style>
  <w:style w:type="character" w:customStyle="1" w:styleId="ListLabel43">
    <w:name w:val="ListLabel 43"/>
    <w:qFormat/>
    <w:rPr>
      <w:u w:val="single"/>
    </w:rPr>
  </w:style>
  <w:style w:type="character" w:customStyle="1" w:styleId="ListLabel44">
    <w:name w:val="ListLabel 44"/>
    <w:qFormat/>
    <w:rPr>
      <w:u w:val="single"/>
    </w:rPr>
  </w:style>
  <w:style w:type="character" w:customStyle="1" w:styleId="ListLabel45">
    <w:name w:val="ListLabel 45"/>
    <w:qFormat/>
    <w:rPr>
      <w:u w:val="single"/>
    </w:rPr>
  </w:style>
  <w:style w:type="character" w:customStyle="1" w:styleId="ListLabel46">
    <w:name w:val="ListLabel 46"/>
    <w:qFormat/>
    <w:rPr>
      <w:u w:val="single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  <w:rPr>
      <w:u w:val="single"/>
    </w:rPr>
  </w:style>
  <w:style w:type="character" w:customStyle="1" w:styleId="ListLabel49">
    <w:name w:val="ListLabel 49"/>
    <w:qFormat/>
    <w:rPr>
      <w:u w:val="single"/>
    </w:rPr>
  </w:style>
  <w:style w:type="character" w:customStyle="1" w:styleId="ListLabel50">
    <w:name w:val="ListLabel 50"/>
    <w:qFormat/>
    <w:rPr>
      <w:u w:val="single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  <w:i w:val="0"/>
      <w:color w:val="00000A"/>
      <w:sz w:val="28"/>
      <w:szCs w:val="28"/>
    </w:rPr>
  </w:style>
  <w:style w:type="character" w:customStyle="1" w:styleId="ListLabel58">
    <w:name w:val="ListLabel 58"/>
    <w:qFormat/>
    <w:rPr>
      <w:b/>
      <w:i w:val="0"/>
    </w:rPr>
  </w:style>
  <w:style w:type="character" w:customStyle="1" w:styleId="ListLabel59">
    <w:name w:val="ListLabel 59"/>
    <w:qFormat/>
    <w:rPr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i w:val="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i w:val="0"/>
    </w:rPr>
  </w:style>
  <w:style w:type="character" w:customStyle="1" w:styleId="ListLabel64">
    <w:name w:val="ListLabel 64"/>
    <w:qFormat/>
    <w:rPr>
      <w:i w:val="0"/>
    </w:rPr>
  </w:style>
  <w:style w:type="character" w:customStyle="1" w:styleId="ListLabel65">
    <w:name w:val="ListLabel 65"/>
    <w:qFormat/>
    <w:rPr>
      <w:i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lock Text"/>
    <w:basedOn w:val="a"/>
    <w:semiHidden/>
    <w:qFormat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3C215F"/>
    <w:pPr>
      <w:spacing w:after="120" w:line="480" w:lineRule="auto"/>
      <w:ind w:left="283"/>
    </w:pPr>
  </w:style>
  <w:style w:type="paragraph" w:customStyle="1" w:styleId="1">
    <w:name w:val="Абзац списка1"/>
    <w:basedOn w:val="a"/>
    <w:qFormat/>
    <w:rsid w:val="003C215F"/>
    <w:pPr>
      <w:spacing w:after="160"/>
      <w:ind w:left="720"/>
    </w:pPr>
    <w:rPr>
      <w:sz w:val="21"/>
      <w:szCs w:val="21"/>
    </w:rPr>
  </w:style>
  <w:style w:type="paragraph" w:styleId="af3">
    <w:name w:val="Title"/>
    <w:basedOn w:val="a"/>
    <w:qFormat/>
    <w:rsid w:val="003C215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uiPriority w:val="59"/>
    <w:rsid w:val="0033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3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unn.ru/pages/general/norm-acts/attest_stud%202014.pd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eqworld.ipm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unn.ru/books/resourc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eqworld.ipmnet.ru/ru/library/mathematics/pde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Сергей</cp:lastModifiedBy>
  <cp:revision>3</cp:revision>
  <cp:lastPrinted>2016-09-19T14:25:00Z</cp:lastPrinted>
  <dcterms:created xsi:type="dcterms:W3CDTF">2018-01-08T20:34:00Z</dcterms:created>
  <dcterms:modified xsi:type="dcterms:W3CDTF">2018-01-29T13:29:00Z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