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06" w:rsidRPr="00D0795C" w:rsidRDefault="00C13F06" w:rsidP="00C13F06">
      <w:pPr>
        <w:tabs>
          <w:tab w:val="left" w:pos="142"/>
        </w:tabs>
        <w:jc w:val="center"/>
      </w:pPr>
      <w:r w:rsidRPr="00D0795C">
        <w:t xml:space="preserve">МИНИСТЕРСТВО </w:t>
      </w:r>
      <w:r>
        <w:t xml:space="preserve">НАУКИ И ВЫСШЕГО </w:t>
      </w:r>
      <w:r w:rsidRPr="00D0795C">
        <w:t>ОБРАЗОВАНИЯ РОССИЙСКОЙ ФЕДЕРАЦИИ</w:t>
      </w:r>
    </w:p>
    <w:p w:rsidR="003A2694" w:rsidRPr="003259B4" w:rsidRDefault="003A2694" w:rsidP="003259B4">
      <w:pPr>
        <w:jc w:val="center"/>
      </w:pPr>
      <w:r w:rsidRPr="003259B4">
        <w:t>Федеральное государственное автономное образовательное учреждение</w:t>
      </w:r>
    </w:p>
    <w:p w:rsidR="003A2694" w:rsidRPr="003259B4" w:rsidRDefault="003A2694" w:rsidP="003259B4">
      <w:pPr>
        <w:jc w:val="center"/>
        <w:rPr>
          <w:u w:val="single"/>
        </w:rPr>
      </w:pPr>
      <w:r w:rsidRPr="003259B4">
        <w:t xml:space="preserve"> высшего образования</w:t>
      </w:r>
      <w:r w:rsidRPr="003259B4">
        <w:rPr>
          <w:u w:val="single"/>
        </w:rPr>
        <w:t xml:space="preserve"> </w:t>
      </w:r>
    </w:p>
    <w:p w:rsidR="003A2694" w:rsidRPr="003259B4" w:rsidRDefault="003A2694" w:rsidP="003259B4">
      <w:pPr>
        <w:jc w:val="center"/>
      </w:pPr>
      <w:r w:rsidRPr="003259B4">
        <w:t xml:space="preserve">«Национальный исследовательский </w:t>
      </w:r>
    </w:p>
    <w:p w:rsidR="003A2694" w:rsidRPr="003259B4" w:rsidRDefault="003A2694" w:rsidP="003259B4">
      <w:pPr>
        <w:jc w:val="center"/>
      </w:pPr>
      <w:r w:rsidRPr="003259B4">
        <w:t>Нижегородский государственный университет им. Н.И. Лобачевского»</w:t>
      </w:r>
    </w:p>
    <w:p w:rsidR="003A2694" w:rsidRPr="003259B4" w:rsidRDefault="003A2694" w:rsidP="003259B4">
      <w:pPr>
        <w:jc w:val="center"/>
      </w:pPr>
    </w:p>
    <w:p w:rsidR="003A2694" w:rsidRPr="003259B4" w:rsidRDefault="003A2694" w:rsidP="003259B4">
      <w:pPr>
        <w:tabs>
          <w:tab w:val="left" w:pos="142"/>
        </w:tabs>
        <w:jc w:val="center"/>
      </w:pPr>
      <w:r w:rsidRPr="003259B4">
        <w:t>Институт экономики и предпринимательства</w:t>
      </w:r>
    </w:p>
    <w:p w:rsidR="003A2694" w:rsidRPr="003259B4" w:rsidRDefault="003A2694" w:rsidP="003259B4">
      <w:pPr>
        <w:tabs>
          <w:tab w:val="left" w:pos="142"/>
        </w:tabs>
        <w:jc w:val="center"/>
      </w:pPr>
    </w:p>
    <w:p w:rsidR="003A2694" w:rsidRPr="003259B4" w:rsidRDefault="003A2694" w:rsidP="003259B4">
      <w:pPr>
        <w:tabs>
          <w:tab w:val="left" w:pos="142"/>
        </w:tabs>
        <w:jc w:val="right"/>
      </w:pPr>
    </w:p>
    <w:p w:rsidR="00774427" w:rsidRPr="003259B4" w:rsidRDefault="00774427" w:rsidP="003259B4">
      <w:pPr>
        <w:tabs>
          <w:tab w:val="left" w:pos="142"/>
        </w:tabs>
        <w:jc w:val="center"/>
      </w:pPr>
    </w:p>
    <w:p w:rsidR="00774427" w:rsidRPr="003259B4" w:rsidRDefault="00774427" w:rsidP="003259B4">
      <w:pPr>
        <w:tabs>
          <w:tab w:val="left" w:pos="142"/>
        </w:tabs>
        <w:ind w:firstLine="6804"/>
      </w:pPr>
      <w:r w:rsidRPr="003259B4">
        <w:rPr>
          <w:b/>
        </w:rPr>
        <w:t>Утверждаю</w:t>
      </w:r>
    </w:p>
    <w:p w:rsidR="00774427" w:rsidRPr="003259B4" w:rsidRDefault="00774427" w:rsidP="003259B4">
      <w:pPr>
        <w:tabs>
          <w:tab w:val="left" w:pos="142"/>
        </w:tabs>
        <w:jc w:val="right"/>
      </w:pPr>
      <w:r w:rsidRPr="003259B4">
        <w:t xml:space="preserve">Директор института экономики </w:t>
      </w:r>
    </w:p>
    <w:p w:rsidR="00774427" w:rsidRPr="003259B4" w:rsidRDefault="00774427" w:rsidP="003259B4">
      <w:pPr>
        <w:tabs>
          <w:tab w:val="left" w:pos="142"/>
        </w:tabs>
        <w:jc w:val="right"/>
      </w:pPr>
      <w:r w:rsidRPr="003259B4">
        <w:t>и предпринимательства</w:t>
      </w:r>
    </w:p>
    <w:p w:rsidR="00774427" w:rsidRPr="003259B4" w:rsidRDefault="00774427" w:rsidP="003259B4">
      <w:pPr>
        <w:tabs>
          <w:tab w:val="left" w:pos="142"/>
        </w:tabs>
        <w:jc w:val="right"/>
      </w:pPr>
      <w:r w:rsidRPr="003259B4">
        <w:t>______________ А.О. Грудзинский</w:t>
      </w:r>
    </w:p>
    <w:p w:rsidR="00774427" w:rsidRPr="003259B4" w:rsidRDefault="00774427" w:rsidP="003259B4">
      <w:pPr>
        <w:tabs>
          <w:tab w:val="left" w:pos="142"/>
        </w:tabs>
        <w:jc w:val="both"/>
      </w:pPr>
      <w:r w:rsidRPr="003259B4">
        <w:t xml:space="preserve"> </w:t>
      </w:r>
      <w:r w:rsidRPr="003259B4">
        <w:tab/>
      </w:r>
      <w:r w:rsidRPr="003259B4">
        <w:tab/>
      </w:r>
      <w:r w:rsidRPr="003259B4">
        <w:tab/>
      </w:r>
      <w:r w:rsidRPr="003259B4">
        <w:tab/>
      </w:r>
      <w:r w:rsidRPr="003259B4">
        <w:tab/>
      </w:r>
      <w:r w:rsidRPr="003259B4">
        <w:tab/>
      </w:r>
      <w:r w:rsidRPr="003259B4">
        <w:tab/>
      </w:r>
      <w:r w:rsidRPr="003259B4">
        <w:tab/>
      </w:r>
      <w:r w:rsidRPr="003259B4">
        <w:tab/>
      </w:r>
      <w:r w:rsidR="004C4321">
        <w:t xml:space="preserve">        </w:t>
      </w:r>
      <w:r w:rsidRPr="003259B4">
        <w:t>(подпись)</w:t>
      </w:r>
    </w:p>
    <w:p w:rsidR="008563D7" w:rsidRDefault="008563D7" w:rsidP="008563D7">
      <w:pPr>
        <w:tabs>
          <w:tab w:val="left" w:pos="142"/>
        </w:tabs>
        <w:jc w:val="right"/>
      </w:pPr>
      <w:r>
        <w:t>"</w:t>
      </w:r>
      <w:r w:rsidR="00C13F06">
        <w:t>01</w:t>
      </w:r>
      <w:r>
        <w:t xml:space="preserve">" </w:t>
      </w:r>
      <w:r w:rsidR="00C13F06">
        <w:t>апреля</w:t>
      </w:r>
      <w:r>
        <w:t xml:space="preserve"> 201</w:t>
      </w:r>
      <w:r w:rsidR="00C13F06">
        <w:t>9</w:t>
      </w:r>
      <w:r>
        <w:t xml:space="preserve">  г.</w:t>
      </w:r>
    </w:p>
    <w:p w:rsidR="00774427" w:rsidRPr="003259B4" w:rsidRDefault="00774427" w:rsidP="003259B4">
      <w:pPr>
        <w:tabs>
          <w:tab w:val="left" w:pos="142"/>
        </w:tabs>
        <w:jc w:val="right"/>
      </w:pPr>
    </w:p>
    <w:p w:rsidR="003A2694" w:rsidRPr="003259B4" w:rsidRDefault="003A2694" w:rsidP="003259B4">
      <w:pPr>
        <w:tabs>
          <w:tab w:val="left" w:pos="142"/>
          <w:tab w:val="left" w:pos="5670"/>
        </w:tabs>
      </w:pPr>
    </w:p>
    <w:p w:rsidR="003A2694" w:rsidRPr="003259B4" w:rsidRDefault="003A2694" w:rsidP="003259B4">
      <w:pPr>
        <w:tabs>
          <w:tab w:val="left" w:pos="142"/>
        </w:tabs>
        <w:jc w:val="center"/>
        <w:rPr>
          <w:b/>
          <w:color w:val="000000"/>
        </w:rPr>
      </w:pPr>
      <w:r w:rsidRPr="003259B4">
        <w:rPr>
          <w:b/>
          <w:color w:val="000000"/>
        </w:rPr>
        <w:t>Рабочая программа дисциплины</w:t>
      </w:r>
    </w:p>
    <w:p w:rsidR="002479A7" w:rsidRPr="003259B4" w:rsidRDefault="0015429D" w:rsidP="003259B4">
      <w:pPr>
        <w:tabs>
          <w:tab w:val="left" w:pos="142"/>
        </w:tabs>
        <w:jc w:val="center"/>
      </w:pPr>
      <w:r w:rsidRPr="003259B4">
        <w:rPr>
          <w:b/>
        </w:rPr>
        <w:t>«</w:t>
      </w:r>
      <w:r w:rsidR="000D024D" w:rsidRPr="003259B4">
        <w:rPr>
          <w:b/>
        </w:rPr>
        <w:t>ОСНОВЫ</w:t>
      </w:r>
      <w:r w:rsidR="0053167E">
        <w:rPr>
          <w:b/>
        </w:rPr>
        <w:t xml:space="preserve"> </w:t>
      </w:r>
      <w:r w:rsidR="000D024D" w:rsidRPr="003259B4">
        <w:rPr>
          <w:b/>
        </w:rPr>
        <w:t>ЭТИКИ</w:t>
      </w:r>
      <w:r w:rsidRPr="003259B4">
        <w:t>»</w:t>
      </w:r>
    </w:p>
    <w:p w:rsidR="0015429D" w:rsidRDefault="0015429D" w:rsidP="003259B4">
      <w:pPr>
        <w:tabs>
          <w:tab w:val="left" w:pos="142"/>
        </w:tabs>
        <w:jc w:val="center"/>
      </w:pPr>
    </w:p>
    <w:p w:rsidR="003259B4" w:rsidRPr="003259B4" w:rsidRDefault="003259B4" w:rsidP="003259B4">
      <w:pPr>
        <w:tabs>
          <w:tab w:val="left" w:pos="142"/>
        </w:tabs>
        <w:jc w:val="center"/>
      </w:pPr>
    </w:p>
    <w:p w:rsidR="0015429D" w:rsidRPr="003259B4" w:rsidRDefault="0015429D" w:rsidP="003259B4">
      <w:pPr>
        <w:tabs>
          <w:tab w:val="left" w:pos="142"/>
        </w:tabs>
        <w:jc w:val="center"/>
        <w:rPr>
          <w:b/>
        </w:rPr>
      </w:pPr>
      <w:r w:rsidRPr="003259B4">
        <w:rPr>
          <w:b/>
        </w:rPr>
        <w:t>Специальность среднего профессионального образования</w:t>
      </w:r>
    </w:p>
    <w:p w:rsidR="0015429D" w:rsidRPr="003259B4" w:rsidRDefault="0015429D" w:rsidP="003259B4">
      <w:pPr>
        <w:tabs>
          <w:tab w:val="left" w:pos="142"/>
        </w:tabs>
        <w:jc w:val="center"/>
      </w:pPr>
      <w:r w:rsidRPr="003259B4">
        <w:t xml:space="preserve">38.02.04 «Коммерция (по отраслям)» </w:t>
      </w:r>
    </w:p>
    <w:p w:rsidR="0015429D" w:rsidRDefault="0015429D" w:rsidP="003259B4">
      <w:pPr>
        <w:tabs>
          <w:tab w:val="left" w:pos="142"/>
        </w:tabs>
        <w:jc w:val="center"/>
      </w:pPr>
    </w:p>
    <w:p w:rsidR="003259B4" w:rsidRPr="003259B4" w:rsidRDefault="003259B4" w:rsidP="003259B4">
      <w:pPr>
        <w:tabs>
          <w:tab w:val="left" w:pos="142"/>
        </w:tabs>
        <w:jc w:val="center"/>
      </w:pPr>
    </w:p>
    <w:p w:rsidR="0015429D" w:rsidRPr="003259B4" w:rsidRDefault="0015429D" w:rsidP="003259B4">
      <w:pPr>
        <w:widowControl w:val="0"/>
        <w:tabs>
          <w:tab w:val="left" w:pos="142"/>
        </w:tabs>
        <w:autoSpaceDE w:val="0"/>
        <w:autoSpaceDN w:val="0"/>
        <w:adjustRightInd w:val="0"/>
        <w:jc w:val="center"/>
        <w:rPr>
          <w:b/>
          <w:bCs/>
        </w:rPr>
      </w:pPr>
      <w:r w:rsidRPr="003259B4">
        <w:rPr>
          <w:b/>
          <w:bCs/>
        </w:rPr>
        <w:t>Квалификация выпускника</w:t>
      </w:r>
    </w:p>
    <w:p w:rsidR="0015429D" w:rsidRPr="003259B4" w:rsidRDefault="0015429D" w:rsidP="003259B4">
      <w:pPr>
        <w:tabs>
          <w:tab w:val="left" w:pos="142"/>
        </w:tabs>
        <w:jc w:val="center"/>
      </w:pPr>
      <w:r w:rsidRPr="003259B4">
        <w:t>Менеджер по продажам</w:t>
      </w: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jc w:val="center"/>
        <w:rPr>
          <w:b/>
          <w:bCs/>
        </w:rPr>
      </w:pPr>
      <w:r w:rsidRPr="003259B4">
        <w:rPr>
          <w:b/>
          <w:bCs/>
        </w:rPr>
        <w:t>Форма обучения</w:t>
      </w:r>
    </w:p>
    <w:p w:rsidR="0015429D" w:rsidRPr="003259B4" w:rsidRDefault="00E4619B" w:rsidP="003259B4">
      <w:pPr>
        <w:tabs>
          <w:tab w:val="left" w:pos="142"/>
        </w:tabs>
        <w:jc w:val="center"/>
      </w:pPr>
      <w:r w:rsidRPr="003259B4">
        <w:t>О</w:t>
      </w:r>
      <w:r w:rsidR="0015429D" w:rsidRPr="003259B4">
        <w:t>чная</w:t>
      </w:r>
      <w:r>
        <w:t xml:space="preserve">, заочная </w:t>
      </w: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Default="0015429D" w:rsidP="003259B4">
      <w:pPr>
        <w:tabs>
          <w:tab w:val="left" w:pos="142"/>
        </w:tabs>
        <w:jc w:val="center"/>
      </w:pPr>
    </w:p>
    <w:p w:rsidR="003259B4" w:rsidRDefault="003259B4" w:rsidP="003259B4">
      <w:pPr>
        <w:tabs>
          <w:tab w:val="left" w:pos="142"/>
        </w:tabs>
        <w:jc w:val="center"/>
      </w:pPr>
    </w:p>
    <w:p w:rsidR="003259B4" w:rsidRDefault="003259B4" w:rsidP="003259B4">
      <w:pPr>
        <w:tabs>
          <w:tab w:val="left" w:pos="142"/>
        </w:tabs>
        <w:jc w:val="center"/>
      </w:pPr>
    </w:p>
    <w:p w:rsidR="003259B4" w:rsidRPr="003259B4" w:rsidRDefault="003259B4" w:rsidP="003259B4">
      <w:pPr>
        <w:tabs>
          <w:tab w:val="left" w:pos="142"/>
        </w:tabs>
        <w:jc w:val="center"/>
      </w:pPr>
    </w:p>
    <w:p w:rsidR="0015429D" w:rsidRDefault="0015429D" w:rsidP="003259B4">
      <w:pPr>
        <w:tabs>
          <w:tab w:val="left" w:pos="142"/>
        </w:tabs>
        <w:jc w:val="center"/>
      </w:pPr>
    </w:p>
    <w:p w:rsidR="004C4321" w:rsidRDefault="004C4321" w:rsidP="003259B4">
      <w:pPr>
        <w:tabs>
          <w:tab w:val="left" w:pos="142"/>
        </w:tabs>
        <w:jc w:val="center"/>
      </w:pPr>
    </w:p>
    <w:p w:rsidR="004C4321" w:rsidRPr="003259B4" w:rsidRDefault="004C4321"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p>
    <w:p w:rsidR="0015429D" w:rsidRPr="003259B4" w:rsidRDefault="0015429D" w:rsidP="003259B4">
      <w:pPr>
        <w:tabs>
          <w:tab w:val="left" w:pos="142"/>
        </w:tabs>
        <w:jc w:val="center"/>
      </w:pPr>
      <w:r w:rsidRPr="003259B4">
        <w:t>201</w:t>
      </w:r>
      <w:r w:rsidR="00C13F06">
        <w:t>9</w:t>
      </w:r>
    </w:p>
    <w:p w:rsidR="0015429D" w:rsidRPr="003259B4" w:rsidRDefault="0015429D" w:rsidP="003259B4"/>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15429D" w:rsidRPr="003259B4" w:rsidRDefault="0015429D" w:rsidP="003259B4">
      <w:pPr>
        <w:sectPr w:rsidR="0015429D" w:rsidRPr="003259B4">
          <w:pgSz w:w="11920" w:h="16838"/>
          <w:pgMar w:top="1276" w:right="721" w:bottom="556" w:left="1480" w:header="720" w:footer="280" w:gutter="0"/>
          <w:cols w:space="720"/>
          <w:titlePg/>
          <w:docGrid w:linePitch="360" w:charSpace="-6145"/>
        </w:sectPr>
      </w:pPr>
    </w:p>
    <w:p w:rsidR="0015429D" w:rsidRPr="003259B4" w:rsidRDefault="003A2694" w:rsidP="003259B4">
      <w:pPr>
        <w:tabs>
          <w:tab w:val="left" w:pos="142"/>
        </w:tabs>
        <w:jc w:val="both"/>
      </w:pPr>
      <w:r w:rsidRPr="003259B4">
        <w:lastRenderedPageBreak/>
        <w:t>П</w:t>
      </w:r>
      <w:r w:rsidR="0015429D" w:rsidRPr="003259B4">
        <w:t>рограмма дисциплины составлена в соответствии с требованиями ФГОС СПО по специальности 38.02.04 «Коммерция (по отраслям)»</w:t>
      </w:r>
    </w:p>
    <w:p w:rsidR="0015429D" w:rsidRPr="003259B4" w:rsidRDefault="0015429D" w:rsidP="003259B4">
      <w:pPr>
        <w:tabs>
          <w:tab w:val="left" w:pos="142"/>
        </w:tabs>
        <w:jc w:val="both"/>
      </w:pPr>
    </w:p>
    <w:p w:rsidR="0015429D" w:rsidRPr="003259B4" w:rsidRDefault="0015429D" w:rsidP="003259B4">
      <w:pPr>
        <w:jc w:val="both"/>
        <w:rPr>
          <w:bCs/>
        </w:rPr>
      </w:pPr>
      <w:r w:rsidRPr="003259B4">
        <w:rPr>
          <w:bCs/>
        </w:rPr>
        <w:t xml:space="preserve">Автор: </w:t>
      </w:r>
    </w:p>
    <w:p w:rsidR="0015429D" w:rsidRPr="003259B4" w:rsidRDefault="0015429D" w:rsidP="003259B4">
      <w:pPr>
        <w:jc w:val="both"/>
        <w:rPr>
          <w:bC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К.ф.н., доцент  кафедры культуры и </w:t>
      </w: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психологии предпринимательства    __________________  Белая И.А.    </w:t>
      </w: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429D" w:rsidRPr="003259B4" w:rsidRDefault="0015429D" w:rsidP="003259B4">
      <w:pPr>
        <w:ind w:firstLine="709"/>
        <w:jc w:val="both"/>
        <w:rPr>
          <w:bCs/>
        </w:rPr>
      </w:pPr>
    </w:p>
    <w:p w:rsidR="0015429D" w:rsidRPr="003259B4" w:rsidRDefault="0015429D" w:rsidP="003259B4">
      <w:pPr>
        <w:jc w:val="both"/>
        <w:rPr>
          <w:bCs/>
        </w:rPr>
      </w:pPr>
    </w:p>
    <w:p w:rsidR="00BA08D2"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59B4">
        <w:rPr>
          <w:bCs/>
        </w:rPr>
        <w:t xml:space="preserve">Программа рассмотрена и одобрена на заседании кафедры </w:t>
      </w:r>
      <w:r w:rsidRPr="003259B4">
        <w:t xml:space="preserve">культуры и психологии предпринимательства </w:t>
      </w:r>
      <w:r w:rsidRPr="003259B4">
        <w:rPr>
          <w:bCs/>
        </w:rPr>
        <w:t xml:space="preserve">Института экономики и предпринимательства </w:t>
      </w:r>
      <w:r w:rsidR="008563D7">
        <w:rPr>
          <w:bCs/>
        </w:rPr>
        <w:t xml:space="preserve">(протокол № </w:t>
      </w:r>
      <w:r w:rsidR="00C13F06">
        <w:rPr>
          <w:bCs/>
        </w:rPr>
        <w:t>2</w:t>
      </w:r>
      <w:r w:rsidR="008563D7">
        <w:rPr>
          <w:bCs/>
        </w:rPr>
        <w:t xml:space="preserve"> от «2</w:t>
      </w:r>
      <w:r w:rsidR="00C13F06">
        <w:rPr>
          <w:bCs/>
        </w:rPr>
        <w:t>6</w:t>
      </w:r>
      <w:r w:rsidR="00BA08D2" w:rsidRPr="003259B4">
        <w:rPr>
          <w:bCs/>
        </w:rPr>
        <w:t>»</w:t>
      </w:r>
      <w:r w:rsidR="008563D7">
        <w:rPr>
          <w:bCs/>
        </w:rPr>
        <w:t xml:space="preserve"> ма</w:t>
      </w:r>
      <w:r w:rsidR="00C13F06">
        <w:rPr>
          <w:bCs/>
        </w:rPr>
        <w:t>рта</w:t>
      </w:r>
      <w:r w:rsidR="008563D7">
        <w:rPr>
          <w:bCs/>
        </w:rPr>
        <w:t xml:space="preserve"> 201</w:t>
      </w:r>
      <w:r w:rsidR="00C13F06">
        <w:rPr>
          <w:bCs/>
        </w:rPr>
        <w:t>9</w:t>
      </w:r>
      <w:r w:rsidR="00BA08D2" w:rsidRPr="003259B4">
        <w:rPr>
          <w:bCs/>
        </w:rPr>
        <w:t xml:space="preserve"> г.)</w:t>
      </w: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5429D" w:rsidRPr="003259B4" w:rsidRDefault="0015429D" w:rsidP="003259B4">
      <w:pPr>
        <w:jc w:val="both"/>
        <w:rPr>
          <w:bCs/>
        </w:rPr>
      </w:pPr>
    </w:p>
    <w:p w:rsidR="0015429D" w:rsidRPr="003259B4" w:rsidRDefault="0015429D" w:rsidP="003259B4">
      <w:pPr>
        <w:jc w:val="both"/>
        <w:rPr>
          <w:bC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rPr>
          <w:bCs/>
        </w:rPr>
        <w:t xml:space="preserve">Зав. кафедрой </w:t>
      </w:r>
      <w:r w:rsidRPr="003259B4">
        <w:t xml:space="preserve">культуры и </w:t>
      </w:r>
    </w:p>
    <w:p w:rsidR="0015429D" w:rsidRPr="003259B4" w:rsidRDefault="0015429D" w:rsidP="003259B4">
      <w:pPr>
        <w:jc w:val="both"/>
        <w:rPr>
          <w:bCs/>
        </w:rPr>
      </w:pPr>
      <w:r w:rsidRPr="003259B4">
        <w:t xml:space="preserve">психологии предпринимательства, д.ф.н., проф. </w:t>
      </w:r>
      <w:r w:rsidRPr="003259B4">
        <w:rPr>
          <w:bCs/>
        </w:rPr>
        <w:t xml:space="preserve">   ___________ Ермаков С.А.</w:t>
      </w: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172CF7" w:rsidRPr="003259B4" w:rsidRDefault="00172CF7" w:rsidP="00325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15429D" w:rsidRPr="003259B4"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3259B4">
        <w:rPr>
          <w:bCs/>
          <w:i/>
        </w:rPr>
        <w:br w:type="page"/>
      </w:r>
      <w:bookmarkStart w:id="0" w:name="_Toc504164235"/>
      <w:r w:rsidR="0015429D" w:rsidRPr="003259B4">
        <w:rPr>
          <w:b/>
        </w:rPr>
        <w:lastRenderedPageBreak/>
        <w:t>СОДЕРЖАНИЕ</w:t>
      </w:r>
      <w:bookmarkEnd w:id="0"/>
    </w:p>
    <w:p w:rsidR="0015429D" w:rsidRDefault="0015429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dt>
      <w:sdtPr>
        <w:rPr>
          <w:rFonts w:ascii="Times New Roman" w:eastAsia="Times New Roman" w:hAnsi="Times New Roman" w:cs="Times New Roman"/>
          <w:b w:val="0"/>
          <w:bCs w:val="0"/>
          <w:color w:val="auto"/>
          <w:sz w:val="24"/>
          <w:szCs w:val="24"/>
        </w:rPr>
        <w:id w:val="-1921776725"/>
        <w:docPartObj>
          <w:docPartGallery w:val="Table of Contents"/>
          <w:docPartUnique/>
        </w:docPartObj>
      </w:sdtPr>
      <w:sdtEndPr/>
      <w:sdtContent>
        <w:p w:rsidR="00CD725D" w:rsidRPr="00CD725D" w:rsidRDefault="00CD725D" w:rsidP="00CD725D">
          <w:pPr>
            <w:pStyle w:val="aa"/>
            <w:spacing w:line="360" w:lineRule="auto"/>
            <w:rPr>
              <w:b w:val="0"/>
            </w:rPr>
          </w:pPr>
        </w:p>
        <w:p w:rsidR="00CD725D" w:rsidRPr="00CD725D" w:rsidRDefault="00CD725D" w:rsidP="00CD725D">
          <w:pPr>
            <w:pStyle w:val="11"/>
            <w:tabs>
              <w:tab w:val="right" w:leader="dot" w:pos="9345"/>
            </w:tabs>
            <w:spacing w:line="360" w:lineRule="auto"/>
            <w:rPr>
              <w:rFonts w:asciiTheme="minorHAnsi" w:eastAsiaTheme="minorEastAsia" w:hAnsiTheme="minorHAnsi" w:cstheme="minorBidi"/>
              <w:noProof/>
              <w:sz w:val="22"/>
              <w:szCs w:val="22"/>
            </w:rPr>
          </w:pPr>
          <w:r w:rsidRPr="00CD725D">
            <w:fldChar w:fldCharType="begin"/>
          </w:r>
          <w:r w:rsidRPr="00CD725D">
            <w:instrText xml:space="preserve"> TOC \o "1-3" \h \z \u </w:instrText>
          </w:r>
          <w:r w:rsidRPr="00CD725D">
            <w:fldChar w:fldCharType="separate"/>
          </w:r>
          <w:hyperlink w:anchor="_Toc504164236" w:history="1">
            <w:r w:rsidRPr="00CD725D">
              <w:rPr>
                <w:rStyle w:val="a8"/>
                <w:rFonts w:eastAsia="Calibri"/>
                <w:bCs/>
                <w:caps/>
                <w:noProof/>
              </w:rPr>
              <w:t xml:space="preserve">1. </w:t>
            </w:r>
            <w:r w:rsidRPr="00CD725D">
              <w:rPr>
                <w:rStyle w:val="a8"/>
                <w:rFonts w:eastAsia="Calibri"/>
                <w:caps/>
                <w:noProof/>
              </w:rPr>
              <w:t>ПАСПОРТ РАБОЧЕЙ ПРОГРАММЫ ДИСЦИПЛИНЫ</w:t>
            </w:r>
            <w:r w:rsidRPr="00CD725D">
              <w:rPr>
                <w:noProof/>
                <w:webHidden/>
              </w:rPr>
              <w:tab/>
            </w:r>
            <w:r w:rsidRPr="00CD725D">
              <w:rPr>
                <w:noProof/>
                <w:webHidden/>
              </w:rPr>
              <w:fldChar w:fldCharType="begin"/>
            </w:r>
            <w:r w:rsidRPr="00CD725D">
              <w:rPr>
                <w:noProof/>
                <w:webHidden/>
              </w:rPr>
              <w:instrText xml:space="preserve"> PAGEREF _Toc504164236 \h </w:instrText>
            </w:r>
            <w:r w:rsidRPr="00CD725D">
              <w:rPr>
                <w:noProof/>
                <w:webHidden/>
              </w:rPr>
            </w:r>
            <w:r w:rsidRPr="00CD725D">
              <w:rPr>
                <w:noProof/>
                <w:webHidden/>
              </w:rPr>
              <w:fldChar w:fldCharType="separate"/>
            </w:r>
            <w:r w:rsidR="004C4321">
              <w:rPr>
                <w:noProof/>
                <w:webHidden/>
              </w:rPr>
              <w:t>4</w:t>
            </w:r>
            <w:r w:rsidRPr="00CD725D">
              <w:rPr>
                <w:noProof/>
                <w:webHidden/>
              </w:rPr>
              <w:fldChar w:fldCharType="end"/>
            </w:r>
          </w:hyperlink>
        </w:p>
        <w:p w:rsidR="00CD725D" w:rsidRPr="00CD725D" w:rsidRDefault="00DC5A64" w:rsidP="00CD725D">
          <w:pPr>
            <w:pStyle w:val="11"/>
            <w:tabs>
              <w:tab w:val="right" w:leader="dot" w:pos="9345"/>
            </w:tabs>
            <w:spacing w:line="360" w:lineRule="auto"/>
            <w:rPr>
              <w:rFonts w:asciiTheme="minorHAnsi" w:eastAsiaTheme="minorEastAsia" w:hAnsiTheme="minorHAnsi" w:cstheme="minorBidi"/>
              <w:noProof/>
              <w:sz w:val="22"/>
              <w:szCs w:val="22"/>
            </w:rPr>
          </w:pPr>
          <w:hyperlink w:anchor="_Toc504164237" w:history="1">
            <w:r w:rsidR="00CD725D" w:rsidRPr="00CD725D">
              <w:rPr>
                <w:rStyle w:val="a8"/>
                <w:rFonts w:eastAsia="Calibri"/>
                <w:noProof/>
              </w:rPr>
              <w:t>2. СТРУКТУРА И СОДЕРЖАНИЕ ДИСЦИПЛИНЫ</w:t>
            </w:r>
            <w:r w:rsidR="00CD725D" w:rsidRPr="00CD725D">
              <w:rPr>
                <w:noProof/>
                <w:webHidden/>
              </w:rPr>
              <w:tab/>
            </w:r>
            <w:r w:rsidR="00CD725D" w:rsidRPr="00CD725D">
              <w:rPr>
                <w:noProof/>
                <w:webHidden/>
              </w:rPr>
              <w:fldChar w:fldCharType="begin"/>
            </w:r>
            <w:r w:rsidR="00CD725D" w:rsidRPr="00CD725D">
              <w:rPr>
                <w:noProof/>
                <w:webHidden/>
              </w:rPr>
              <w:instrText xml:space="preserve"> PAGEREF _Toc504164237 \h </w:instrText>
            </w:r>
            <w:r w:rsidR="00CD725D" w:rsidRPr="00CD725D">
              <w:rPr>
                <w:noProof/>
                <w:webHidden/>
              </w:rPr>
            </w:r>
            <w:r w:rsidR="00CD725D" w:rsidRPr="00CD725D">
              <w:rPr>
                <w:noProof/>
                <w:webHidden/>
              </w:rPr>
              <w:fldChar w:fldCharType="separate"/>
            </w:r>
            <w:r w:rsidR="004C4321">
              <w:rPr>
                <w:noProof/>
                <w:webHidden/>
              </w:rPr>
              <w:t>6</w:t>
            </w:r>
            <w:r w:rsidR="00CD725D" w:rsidRPr="00CD725D">
              <w:rPr>
                <w:noProof/>
                <w:webHidden/>
              </w:rPr>
              <w:fldChar w:fldCharType="end"/>
            </w:r>
          </w:hyperlink>
        </w:p>
        <w:p w:rsidR="00CD725D" w:rsidRPr="00CD725D" w:rsidRDefault="00DC5A64" w:rsidP="00CD725D">
          <w:pPr>
            <w:pStyle w:val="11"/>
            <w:tabs>
              <w:tab w:val="right" w:leader="dot" w:pos="9345"/>
            </w:tabs>
            <w:spacing w:line="360" w:lineRule="auto"/>
            <w:rPr>
              <w:rFonts w:asciiTheme="minorHAnsi" w:eastAsiaTheme="minorEastAsia" w:hAnsiTheme="minorHAnsi" w:cstheme="minorBidi"/>
              <w:noProof/>
              <w:sz w:val="22"/>
              <w:szCs w:val="22"/>
            </w:rPr>
          </w:pPr>
          <w:hyperlink w:anchor="_Toc504164239" w:history="1">
            <w:r w:rsidR="00CD725D" w:rsidRPr="00CD725D">
              <w:rPr>
                <w:rStyle w:val="a8"/>
                <w:rFonts w:eastAsia="Calibri"/>
                <w:caps/>
                <w:noProof/>
              </w:rPr>
              <w:t>3. условия реализации ПРОГРАММЫ дисциплины</w:t>
            </w:r>
            <w:r w:rsidR="00CD725D" w:rsidRPr="00CD725D">
              <w:rPr>
                <w:noProof/>
                <w:webHidden/>
              </w:rPr>
              <w:tab/>
            </w:r>
            <w:r w:rsidR="00CD725D" w:rsidRPr="00CD725D">
              <w:rPr>
                <w:noProof/>
                <w:webHidden/>
              </w:rPr>
              <w:fldChar w:fldCharType="begin"/>
            </w:r>
            <w:r w:rsidR="00CD725D" w:rsidRPr="00CD725D">
              <w:rPr>
                <w:noProof/>
                <w:webHidden/>
              </w:rPr>
              <w:instrText xml:space="preserve"> PAGEREF _Toc504164239 \h </w:instrText>
            </w:r>
            <w:r w:rsidR="00CD725D" w:rsidRPr="00CD725D">
              <w:rPr>
                <w:noProof/>
                <w:webHidden/>
              </w:rPr>
            </w:r>
            <w:r w:rsidR="00CD725D" w:rsidRPr="00CD725D">
              <w:rPr>
                <w:noProof/>
                <w:webHidden/>
              </w:rPr>
              <w:fldChar w:fldCharType="separate"/>
            </w:r>
            <w:r w:rsidR="004C4321">
              <w:rPr>
                <w:noProof/>
                <w:webHidden/>
              </w:rPr>
              <w:t>11</w:t>
            </w:r>
            <w:r w:rsidR="00CD725D" w:rsidRPr="00CD725D">
              <w:rPr>
                <w:noProof/>
                <w:webHidden/>
              </w:rPr>
              <w:fldChar w:fldCharType="end"/>
            </w:r>
          </w:hyperlink>
        </w:p>
        <w:p w:rsidR="00CD725D" w:rsidRPr="00CD725D" w:rsidRDefault="00DC5A64" w:rsidP="00CD725D">
          <w:pPr>
            <w:pStyle w:val="11"/>
            <w:tabs>
              <w:tab w:val="right" w:leader="dot" w:pos="9345"/>
            </w:tabs>
            <w:spacing w:line="360" w:lineRule="auto"/>
            <w:rPr>
              <w:rFonts w:asciiTheme="minorHAnsi" w:eastAsiaTheme="minorEastAsia" w:hAnsiTheme="minorHAnsi" w:cstheme="minorBidi"/>
              <w:noProof/>
              <w:sz w:val="22"/>
              <w:szCs w:val="22"/>
            </w:rPr>
          </w:pPr>
          <w:hyperlink w:anchor="_Toc504164241" w:history="1">
            <w:r w:rsidR="00CD725D" w:rsidRPr="00CD725D">
              <w:rPr>
                <w:rStyle w:val="a8"/>
                <w:rFonts w:eastAsia="Calibri"/>
                <w:caps/>
                <w:noProof/>
              </w:rPr>
              <w:t>4. Контроль и оценка результатов освоения  Дисциплины</w:t>
            </w:r>
            <w:r w:rsidR="00CD725D" w:rsidRPr="00CD725D">
              <w:rPr>
                <w:noProof/>
                <w:webHidden/>
              </w:rPr>
              <w:tab/>
            </w:r>
            <w:r w:rsidR="00CD725D" w:rsidRPr="00CD725D">
              <w:rPr>
                <w:noProof/>
                <w:webHidden/>
              </w:rPr>
              <w:fldChar w:fldCharType="begin"/>
            </w:r>
            <w:r w:rsidR="00CD725D" w:rsidRPr="00CD725D">
              <w:rPr>
                <w:noProof/>
                <w:webHidden/>
              </w:rPr>
              <w:instrText xml:space="preserve"> PAGEREF _Toc504164241 \h </w:instrText>
            </w:r>
            <w:r w:rsidR="00CD725D" w:rsidRPr="00CD725D">
              <w:rPr>
                <w:noProof/>
                <w:webHidden/>
              </w:rPr>
            </w:r>
            <w:r w:rsidR="00CD725D" w:rsidRPr="00CD725D">
              <w:rPr>
                <w:noProof/>
                <w:webHidden/>
              </w:rPr>
              <w:fldChar w:fldCharType="separate"/>
            </w:r>
            <w:r w:rsidR="004C4321">
              <w:rPr>
                <w:noProof/>
                <w:webHidden/>
              </w:rPr>
              <w:t>12</w:t>
            </w:r>
            <w:r w:rsidR="00CD725D" w:rsidRPr="00CD725D">
              <w:rPr>
                <w:noProof/>
                <w:webHidden/>
              </w:rPr>
              <w:fldChar w:fldCharType="end"/>
            </w:r>
          </w:hyperlink>
        </w:p>
        <w:p w:rsidR="00CD725D" w:rsidRPr="00CD725D" w:rsidRDefault="00CD725D" w:rsidP="00CD725D">
          <w:pPr>
            <w:pStyle w:val="11"/>
            <w:tabs>
              <w:tab w:val="right" w:leader="dot" w:pos="9345"/>
            </w:tabs>
            <w:spacing w:line="360" w:lineRule="auto"/>
            <w:rPr>
              <w:rFonts w:asciiTheme="minorHAnsi" w:eastAsiaTheme="minorEastAsia" w:hAnsiTheme="minorHAnsi" w:cstheme="minorBidi"/>
              <w:noProof/>
              <w:sz w:val="22"/>
              <w:szCs w:val="22"/>
            </w:rPr>
          </w:pPr>
        </w:p>
        <w:p w:rsidR="00CD725D" w:rsidRDefault="00CD725D" w:rsidP="00CD725D">
          <w:pPr>
            <w:spacing w:line="360" w:lineRule="auto"/>
          </w:pPr>
          <w:r w:rsidRPr="00CD725D">
            <w:rPr>
              <w:bCs/>
            </w:rPr>
            <w:fldChar w:fldCharType="end"/>
          </w:r>
        </w:p>
      </w:sdtContent>
    </w:sdt>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59B4" w:rsidRP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p>
    <w:p w:rsidR="0015429D" w:rsidRPr="003259B4" w:rsidRDefault="0015429D" w:rsidP="003259B4">
      <w:pPr>
        <w:pStyle w:val="1"/>
        <w:tabs>
          <w:tab w:val="left" w:pos="285"/>
        </w:tabs>
        <w:ind w:firstLine="0"/>
        <w:jc w:val="center"/>
        <w:rPr>
          <w:b/>
          <w:caps/>
        </w:rPr>
      </w:pPr>
      <w:bookmarkStart w:id="1" w:name="_Toc504164236"/>
      <w:r w:rsidRPr="003259B4">
        <w:rPr>
          <w:b/>
          <w:bCs/>
          <w:caps/>
        </w:rPr>
        <w:lastRenderedPageBreak/>
        <w:t xml:space="preserve">1. </w:t>
      </w:r>
      <w:r w:rsidRPr="003259B4">
        <w:rPr>
          <w:b/>
          <w:caps/>
        </w:rPr>
        <w:t>ПАСПОРТ РАБОЧЕЙ ПРОГРАММЫ ДИСЦИПЛИНЫ</w:t>
      </w:r>
      <w:bookmarkEnd w:id="1"/>
    </w:p>
    <w:p w:rsidR="0015429D" w:rsidRPr="003259B4" w:rsidRDefault="0015429D" w:rsidP="003259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rPr>
      </w:pPr>
    </w:p>
    <w:p w:rsidR="0015429D" w:rsidRPr="003259B4" w:rsidRDefault="0015429D" w:rsidP="003259B4">
      <w:pPr>
        <w:tabs>
          <w:tab w:val="left" w:pos="142"/>
        </w:tabs>
        <w:jc w:val="center"/>
        <w:rPr>
          <w:b/>
        </w:rPr>
      </w:pPr>
      <w:r w:rsidRPr="003259B4">
        <w:rPr>
          <w:b/>
          <w:bCs/>
        </w:rPr>
        <w:t>«</w:t>
      </w:r>
      <w:r w:rsidRPr="003259B4">
        <w:rPr>
          <w:b/>
        </w:rPr>
        <w:t>Основы этики</w:t>
      </w:r>
      <w:r w:rsidRPr="003259B4">
        <w:rPr>
          <w:b/>
          <w:bCs/>
        </w:rPr>
        <w:t>»</w:t>
      </w:r>
    </w:p>
    <w:p w:rsidR="0015429D" w:rsidRDefault="0015429D" w:rsidP="003259B4">
      <w:pPr>
        <w:pStyle w:val="ConsPlusTitle"/>
        <w:widowControl/>
        <w:jc w:val="center"/>
        <w:rPr>
          <w:b w:val="0"/>
          <w:bCs w:val="0"/>
        </w:rPr>
      </w:pPr>
    </w:p>
    <w:p w:rsidR="00162534" w:rsidRPr="003259B4" w:rsidRDefault="00162534" w:rsidP="003259B4">
      <w:pPr>
        <w:pStyle w:val="ConsPlusTitle"/>
        <w:widowControl/>
        <w:jc w:val="center"/>
        <w:rPr>
          <w:b w:val="0"/>
          <w:bCs w:val="0"/>
        </w:rPr>
      </w:pPr>
    </w:p>
    <w:p w:rsidR="0015429D" w:rsidRPr="003259B4" w:rsidRDefault="0015429D" w:rsidP="003259B4">
      <w:pPr>
        <w:widowControl w:val="0"/>
        <w:tabs>
          <w:tab w:val="left" w:pos="142"/>
        </w:tabs>
        <w:autoSpaceDE w:val="0"/>
        <w:autoSpaceDN w:val="0"/>
        <w:adjustRightInd w:val="0"/>
        <w:jc w:val="both"/>
        <w:rPr>
          <w:b/>
        </w:rPr>
      </w:pPr>
      <w:r w:rsidRPr="003259B4">
        <w:rPr>
          <w:b/>
        </w:rPr>
        <w:t xml:space="preserve">1.1. Область применения рабочей программы </w:t>
      </w:r>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5429D" w:rsidRPr="003259B4" w:rsidRDefault="0015429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259B4">
        <w:t xml:space="preserve">Рабочая программа учебной дисциплины является частью программы подготовки специалистов среднего звена (далее – ППССЗ) в соответствии с ФГОС по специальности СПО 38.02.04 «Коммерция (по отраслям)». </w:t>
      </w:r>
    </w:p>
    <w:p w:rsidR="0015429D" w:rsidRPr="003259B4" w:rsidRDefault="0015429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259B4">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специальности СПО 38.02.04 «Коммерция (по отраслям)».</w:t>
      </w:r>
    </w:p>
    <w:p w:rsidR="00162534" w:rsidRDefault="00162534" w:rsidP="001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15429D" w:rsidRPr="003259B4" w:rsidRDefault="0015429D" w:rsidP="001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59B4">
        <w:rPr>
          <w:b/>
        </w:rPr>
        <w:t xml:space="preserve">1.2. </w:t>
      </w:r>
      <w:r w:rsidRPr="003259B4">
        <w:rPr>
          <w:b/>
          <w:bCs/>
        </w:rPr>
        <w:t>Место учебной дисциплины в структуре программы подготовки специалистов среднего звена</w:t>
      </w:r>
    </w:p>
    <w:p w:rsidR="00162534" w:rsidRDefault="00162534" w:rsidP="00FE45E4">
      <w:pPr>
        <w:ind w:firstLine="709"/>
        <w:jc w:val="both"/>
      </w:pPr>
    </w:p>
    <w:p w:rsidR="00905B33" w:rsidRPr="003259B4" w:rsidRDefault="00905B33" w:rsidP="00FE45E4">
      <w:pPr>
        <w:ind w:firstLine="709"/>
        <w:jc w:val="both"/>
      </w:pPr>
      <w:r w:rsidRPr="003259B4">
        <w:t>Учебная дисциплина «Основы этики»:</w:t>
      </w:r>
    </w:p>
    <w:p w:rsidR="00905B33" w:rsidRPr="003259B4" w:rsidRDefault="00905B33" w:rsidP="003259B4">
      <w:pPr>
        <w:jc w:val="both"/>
      </w:pPr>
      <w:r w:rsidRPr="003259B4">
        <w:t>-  входит в общий гуманитарный и социально -</w:t>
      </w:r>
      <w:r w:rsidR="00873D99" w:rsidRPr="003259B4">
        <w:t xml:space="preserve"> экономический цикл (ОГСЭ.08</w:t>
      </w:r>
      <w:r w:rsidRPr="003259B4">
        <w:t>).</w:t>
      </w:r>
    </w:p>
    <w:p w:rsidR="00905B33" w:rsidRPr="003259B4" w:rsidRDefault="00905B33" w:rsidP="003259B4">
      <w:pPr>
        <w:jc w:val="both"/>
      </w:pPr>
      <w:r w:rsidRPr="003259B4">
        <w:t>- является предшествующей для  теоретических разделов общепрофессиональных дисциплин.</w:t>
      </w:r>
    </w:p>
    <w:p w:rsidR="00FE45E4" w:rsidRPr="004222CF" w:rsidRDefault="00FE45E4" w:rsidP="00FE45E4">
      <w:pPr>
        <w:ind w:firstLine="720"/>
        <w:jc w:val="both"/>
      </w:pPr>
      <w:r w:rsidRPr="003632A7">
        <w:t xml:space="preserve">Дисциплина обязательна к изучению </w:t>
      </w:r>
      <w:r>
        <w:t xml:space="preserve">для очной формы обучения на базе 9 кл. на 2 курсе (4 семестр), для очной формы обучения на базе 11 кл на 1 курсе (2 семестр), для заочной формы обучения на базе 11 кл. на </w:t>
      </w:r>
      <w:r w:rsidR="00352687">
        <w:t>2</w:t>
      </w:r>
      <w:r>
        <w:t xml:space="preserve"> курсе. </w:t>
      </w:r>
    </w:p>
    <w:p w:rsidR="0015429D" w:rsidRPr="003259B4" w:rsidRDefault="0015429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429D" w:rsidRPr="003259B4" w:rsidRDefault="0015429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rPr>
          <w:b/>
          <w:bCs/>
        </w:rPr>
        <w:t>1.3.   Цели и задачи дисциплины – требования к результатам освоения дисциплины:</w:t>
      </w:r>
      <w:r w:rsidRPr="003259B4">
        <w:t xml:space="preserve"> </w:t>
      </w:r>
    </w:p>
    <w:p w:rsidR="008D1344" w:rsidRPr="003259B4" w:rsidRDefault="00172CF7" w:rsidP="003259B4">
      <w:pPr>
        <w:jc w:val="both"/>
        <w:rPr>
          <w:b/>
        </w:rPr>
      </w:pPr>
      <w:r w:rsidRPr="003259B4">
        <w:rPr>
          <w:b/>
        </w:rPr>
        <w:t xml:space="preserve">программы подготовки специалистов среднего звена: </w:t>
      </w:r>
    </w:p>
    <w:p w:rsidR="00162534" w:rsidRDefault="00162534" w:rsidP="003259B4">
      <w:pPr>
        <w:ind w:firstLine="420"/>
      </w:pPr>
    </w:p>
    <w:p w:rsidR="00B55422" w:rsidRPr="003259B4" w:rsidRDefault="00B55422" w:rsidP="00162534">
      <w:pPr>
        <w:ind w:firstLine="420"/>
        <w:jc w:val="both"/>
      </w:pPr>
      <w:r w:rsidRPr="003259B4">
        <w:t>Цель: содействовать формированию духовной</w:t>
      </w:r>
      <w:r w:rsidR="000328D9" w:rsidRPr="003259B4">
        <w:t xml:space="preserve"> нравственной</w:t>
      </w:r>
      <w:r w:rsidRPr="003259B4">
        <w:t xml:space="preserve"> культуры и мировоззренческой ориентации студентов, осознанию ими своего места и роли в обществе, цели и смысла своего существования, ответственности за свои поступки, выбору форм и направлений своей деятельности.</w:t>
      </w:r>
    </w:p>
    <w:p w:rsidR="00B55422" w:rsidRPr="003259B4" w:rsidRDefault="00B55422" w:rsidP="003259B4">
      <w:pPr>
        <w:ind w:firstLine="720"/>
        <w:jc w:val="both"/>
      </w:pPr>
      <w:r w:rsidRPr="003259B4">
        <w:t xml:space="preserve">Достижению поставленной цели способствует решение следующих </w:t>
      </w:r>
      <w:r w:rsidRPr="003259B4">
        <w:rPr>
          <w:i/>
        </w:rPr>
        <w:t>задач</w:t>
      </w:r>
      <w:r w:rsidRPr="003259B4">
        <w:t>:</w:t>
      </w:r>
    </w:p>
    <w:p w:rsidR="00B55422" w:rsidRPr="003259B4" w:rsidRDefault="00B55422" w:rsidP="003259B4">
      <w:pPr>
        <w:ind w:firstLine="720"/>
        <w:jc w:val="both"/>
      </w:pPr>
      <w:r w:rsidRPr="003259B4">
        <w:t xml:space="preserve">- заложить основы </w:t>
      </w:r>
      <w:r w:rsidR="002479A7" w:rsidRPr="003259B4">
        <w:t xml:space="preserve">знаний по </w:t>
      </w:r>
      <w:r w:rsidR="00E25B1B" w:rsidRPr="003259B4">
        <w:t xml:space="preserve">этике и </w:t>
      </w:r>
      <w:r w:rsidR="002479A7" w:rsidRPr="003259B4">
        <w:t>деловой этике</w:t>
      </w:r>
      <w:r w:rsidRPr="003259B4">
        <w:t xml:space="preserve">, раскрыть своеобразие мировоззренческих основ </w:t>
      </w:r>
      <w:r w:rsidR="002479A7" w:rsidRPr="003259B4">
        <w:t xml:space="preserve"> </w:t>
      </w:r>
      <w:r w:rsidRPr="003259B4">
        <w:t xml:space="preserve">различных </w:t>
      </w:r>
      <w:r w:rsidR="002479A7" w:rsidRPr="003259B4">
        <w:t xml:space="preserve">этических </w:t>
      </w:r>
      <w:r w:rsidRPr="003259B4">
        <w:t>учений, показать их значимость в жизни людей;</w:t>
      </w:r>
    </w:p>
    <w:p w:rsidR="00B55422" w:rsidRPr="003259B4" w:rsidRDefault="00B55422" w:rsidP="003259B4">
      <w:pPr>
        <w:ind w:firstLine="709"/>
        <w:jc w:val="both"/>
        <w:rPr>
          <w:spacing w:val="-4"/>
        </w:rPr>
      </w:pPr>
      <w:r w:rsidRPr="003259B4">
        <w:t xml:space="preserve">- способствовать развитию творческого мышления, </w:t>
      </w:r>
      <w:r w:rsidRPr="003259B4">
        <w:rPr>
          <w:spacing w:val="-4"/>
        </w:rPr>
        <w:t>системному взгляду на явления социальной и профессиональной жизни;</w:t>
      </w:r>
    </w:p>
    <w:p w:rsidR="00B55422" w:rsidRPr="003259B4" w:rsidRDefault="00B55422" w:rsidP="003259B4">
      <w:pPr>
        <w:ind w:firstLine="709"/>
        <w:jc w:val="both"/>
      </w:pPr>
      <w:r w:rsidRPr="003259B4">
        <w:t>- содействовать пониманию важности межкультурной взаимосвязи, индивидуально-ответственного поведения.</w:t>
      </w:r>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В результате освоения учебной дисциплины обучающийся должен </w:t>
      </w:r>
      <w:r w:rsidRPr="003259B4">
        <w:rPr>
          <w:i/>
        </w:rPr>
        <w:t>уметь</w:t>
      </w:r>
      <w:r w:rsidRPr="003259B4">
        <w:t>:</w:t>
      </w:r>
    </w:p>
    <w:p w:rsidR="0090377F" w:rsidRPr="003259B4" w:rsidRDefault="00503AF9"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У1 </w:t>
      </w:r>
      <w:r w:rsidR="00B55422" w:rsidRPr="003259B4">
        <w:t>ориентироваться в наиболее об</w:t>
      </w:r>
      <w:r w:rsidRPr="003259B4">
        <w:t xml:space="preserve">щих </w:t>
      </w:r>
      <w:r w:rsidR="000328D9" w:rsidRPr="003259B4">
        <w:t>нравственных проблемах современной жизни и деловой сферы</w:t>
      </w:r>
      <w:r w:rsidR="0090377F" w:rsidRPr="003259B4">
        <w:t xml:space="preserve"> для понимания сущности и значимости своей будущей профессии, поддержания  к ней устойчивого интереса</w:t>
      </w:r>
    </w:p>
    <w:p w:rsidR="00503AF9" w:rsidRPr="003259B4" w:rsidRDefault="00503AF9"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У2  ориентироват</w:t>
      </w:r>
      <w:r w:rsidR="000328D9" w:rsidRPr="003259B4">
        <w:t xml:space="preserve">ься в наиболее общих нравственных </w:t>
      </w:r>
      <w:r w:rsidRPr="003259B4">
        <w:t xml:space="preserve"> проблемах познания, ценностей, свободы</w:t>
      </w:r>
      <w:r w:rsidR="00807EAE" w:rsidRPr="003259B4">
        <w:t xml:space="preserve"> в условиях организации своей собственной </w:t>
      </w:r>
      <w:r w:rsidR="0090377F" w:rsidRPr="003259B4">
        <w:t xml:space="preserve"> </w:t>
      </w:r>
      <w:r w:rsidR="00807EAE" w:rsidRPr="003259B4">
        <w:t>деятельности, выбора типовых методов и способов</w:t>
      </w:r>
      <w:r w:rsidR="0090377F" w:rsidRPr="003259B4">
        <w:t xml:space="preserve"> выполнения п</w:t>
      </w:r>
      <w:r w:rsidR="00807EAE" w:rsidRPr="003259B4">
        <w:t>рофессиональных задач, оценки их эффективности и качества</w:t>
      </w:r>
      <w:r w:rsidR="0090377F" w:rsidRPr="003259B4">
        <w:t>.</w:t>
      </w:r>
    </w:p>
    <w:p w:rsidR="00503AF9" w:rsidRPr="003259B4" w:rsidRDefault="00503AF9"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lastRenderedPageBreak/>
        <w:t xml:space="preserve">-У3 </w:t>
      </w:r>
      <w:r w:rsidR="000328D9" w:rsidRPr="003259B4">
        <w:t>ориентироваться в современных нравственных проблемах профессиона</w:t>
      </w:r>
      <w:r w:rsidR="00E25B1B" w:rsidRPr="003259B4">
        <w:t>л</w:t>
      </w:r>
      <w:r w:rsidR="000328D9" w:rsidRPr="003259B4">
        <w:t>ьной деятельности</w:t>
      </w:r>
      <w:r w:rsidR="00807EAE" w:rsidRPr="003259B4">
        <w:t xml:space="preserve"> для принятия решения в стандартных и нестандартных ситуациях и  необходимости нести  за них ответственность</w:t>
      </w:r>
    </w:p>
    <w:p w:rsidR="000D024D" w:rsidRPr="003259B4" w:rsidRDefault="000D024D" w:rsidP="003259B4">
      <w:r w:rsidRPr="003259B4">
        <w:t>У5</w:t>
      </w:r>
      <w:r w:rsidR="00807EAE" w:rsidRPr="003259B4">
        <w:t xml:space="preserve">  ориентироваться в нравственной проблематике использования информационно-коммуникативные технологии в профессиональной деятельности</w:t>
      </w:r>
    </w:p>
    <w:p w:rsidR="000D024D" w:rsidRPr="003259B4" w:rsidRDefault="000D024D" w:rsidP="003259B4">
      <w:r w:rsidRPr="003259B4">
        <w:t xml:space="preserve"> У6</w:t>
      </w:r>
      <w:r w:rsidR="00807EAE" w:rsidRPr="003259B4">
        <w:t xml:space="preserve">  </w:t>
      </w:r>
      <w:r w:rsidR="00D232B1" w:rsidRPr="003259B4">
        <w:t xml:space="preserve">правильно и эффективно применять </w:t>
      </w:r>
      <w:r w:rsidR="00807EAE" w:rsidRPr="003259B4">
        <w:t>общие нравственные принципы и нормы общения с коллегами, руководством, потребителями</w:t>
      </w:r>
      <w:r w:rsidR="00D232B1" w:rsidRPr="003259B4">
        <w:t>, а также для работы</w:t>
      </w:r>
      <w:r w:rsidR="00807EAE" w:rsidRPr="003259B4">
        <w:t xml:space="preserve"> в  команде</w:t>
      </w:r>
      <w:r w:rsidR="00D232B1" w:rsidRPr="003259B4">
        <w:t>.</w:t>
      </w:r>
    </w:p>
    <w:p w:rsidR="00D232B1" w:rsidRPr="003259B4" w:rsidRDefault="00D232B1" w:rsidP="003259B4"/>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В результате освоения учебной дисциплины обучающийся должен </w:t>
      </w:r>
      <w:r w:rsidRPr="003259B4">
        <w:rPr>
          <w:i/>
        </w:rPr>
        <w:t>знать</w:t>
      </w:r>
      <w:r w:rsidRPr="003259B4">
        <w:t>:</w:t>
      </w:r>
    </w:p>
    <w:p w:rsidR="00011270" w:rsidRPr="003259B4" w:rsidRDefault="00CF1A4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  </w:t>
      </w:r>
      <w:r w:rsidR="00503AF9" w:rsidRPr="003259B4">
        <w:t xml:space="preserve">З1 </w:t>
      </w:r>
      <w:r w:rsidR="00955CCA" w:rsidRPr="003259B4">
        <w:t>основные категории и понятия этики и деловой этики</w:t>
      </w:r>
      <w:r w:rsidR="00011270" w:rsidRPr="003259B4">
        <w:t xml:space="preserve"> для осознания сущности и значимости своей будущей профессии</w:t>
      </w:r>
    </w:p>
    <w:p w:rsidR="00B55422" w:rsidRPr="003259B4" w:rsidRDefault="00CF1A4A" w:rsidP="003259B4">
      <w:pPr>
        <w:jc w:val="both"/>
      </w:pPr>
      <w:r w:rsidRPr="003259B4">
        <w:t xml:space="preserve">  </w:t>
      </w:r>
      <w:r w:rsidR="00503AF9" w:rsidRPr="003259B4">
        <w:t xml:space="preserve">З2 </w:t>
      </w:r>
      <w:r w:rsidR="00955CCA" w:rsidRPr="003259B4">
        <w:t xml:space="preserve">роль этики и деловой этики </w:t>
      </w:r>
      <w:r w:rsidR="00011270" w:rsidRPr="003259B4">
        <w:t>в жизни человека и общества в условиях организации своей собственной деятельности, выбора типовых методов и способов выполнения профессиональных задач, оценки их эффективности и качества</w:t>
      </w:r>
    </w:p>
    <w:p w:rsidR="00503AF9" w:rsidRPr="003259B4" w:rsidRDefault="00CF1A4A" w:rsidP="003259B4">
      <w:pPr>
        <w:jc w:val="both"/>
      </w:pPr>
      <w:r w:rsidRPr="003259B4">
        <w:t xml:space="preserve">  </w:t>
      </w:r>
      <w:r w:rsidR="00503AF9" w:rsidRPr="003259B4">
        <w:t xml:space="preserve">З3 </w:t>
      </w:r>
      <w:r w:rsidR="00B55422" w:rsidRPr="003259B4">
        <w:t>о социальных и этических проблемах, связанных с развитием и использованием достижений науки, техники и технологий</w:t>
      </w:r>
      <w:r w:rsidRPr="003259B4">
        <w:t xml:space="preserve"> в условиях принятия решений в стандартных и нестандартных ситуациях и необходимости нести  за них ответственность</w:t>
      </w:r>
    </w:p>
    <w:p w:rsidR="000D024D" w:rsidRPr="003259B4" w:rsidRDefault="00CF1A4A" w:rsidP="003259B4">
      <w:pPr>
        <w:jc w:val="both"/>
      </w:pPr>
      <w:r w:rsidRPr="003259B4">
        <w:t xml:space="preserve"> </w:t>
      </w:r>
      <w:r w:rsidR="000D024D" w:rsidRPr="003259B4">
        <w:t>З5</w:t>
      </w:r>
      <w:r w:rsidR="00011270" w:rsidRPr="003259B4">
        <w:t xml:space="preserve"> знать об этическом аспекте использования информационно-коммуникативных технологий в профессиональной деятельности</w:t>
      </w:r>
    </w:p>
    <w:p w:rsidR="00011270" w:rsidRPr="003259B4" w:rsidRDefault="00CF1A4A" w:rsidP="003259B4">
      <w:r w:rsidRPr="003259B4">
        <w:t xml:space="preserve"> </w:t>
      </w:r>
      <w:r w:rsidR="000D024D" w:rsidRPr="003259B4">
        <w:t>З6</w:t>
      </w:r>
      <w:r w:rsidR="00011270" w:rsidRPr="003259B4">
        <w:t xml:space="preserve"> знать общие нравственные принципы и нормы общения с коллегами, руководством, потребителями. </w:t>
      </w:r>
    </w:p>
    <w:p w:rsidR="000D024D" w:rsidRPr="003259B4" w:rsidRDefault="000D024D" w:rsidP="003259B4">
      <w:pPr>
        <w:ind w:firstLine="709"/>
        <w:jc w:val="both"/>
      </w:pPr>
    </w:p>
    <w:p w:rsidR="00B55422" w:rsidRPr="003259B4" w:rsidRDefault="00B55422"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3259B4">
        <w:t>Полученные знания и умения направлены на формирование</w:t>
      </w:r>
      <w:r w:rsidR="00B86C53" w:rsidRPr="003259B4">
        <w:t xml:space="preserve"> </w:t>
      </w:r>
      <w:r w:rsidRPr="003259B4">
        <w:t xml:space="preserve"> общих и профессиональных компетенций.</w:t>
      </w:r>
    </w:p>
    <w:p w:rsidR="00011270" w:rsidRPr="003259B4" w:rsidRDefault="0001127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p>
    <w:p w:rsidR="00A27571" w:rsidRPr="003259B4" w:rsidRDefault="00A2757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ОК </w:t>
      </w:r>
      <w:r w:rsidR="00601EF0" w:rsidRPr="003259B4">
        <w:t>0</w:t>
      </w:r>
      <w:r w:rsidRPr="003259B4">
        <w:t>1 Понимать сущность и значимость своей будущей профессии, проявлять к ней устойчивый интерес</w:t>
      </w:r>
    </w:p>
    <w:p w:rsidR="00A27571" w:rsidRPr="003259B4" w:rsidRDefault="00A2757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ОК 02 Организовывать свою собственную деятельность</w:t>
      </w:r>
      <w:r w:rsidR="00601EF0" w:rsidRPr="003259B4">
        <w:t>, выбирать типовые методы и способы выполнения профессиональных задач, оценивать их эффективность и качество.</w:t>
      </w:r>
    </w:p>
    <w:p w:rsidR="00601EF0" w:rsidRPr="003259B4" w:rsidRDefault="00601EF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ОК  03 Принимать решения в стандартных и нестандартных ситуациях и нести  за них ответственность</w:t>
      </w:r>
    </w:p>
    <w:p w:rsidR="00601EF0" w:rsidRPr="003259B4" w:rsidRDefault="00601EF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ОК 05 Использовать информационно-коммуникативные технологии в профессиональной деятельности</w:t>
      </w:r>
    </w:p>
    <w:p w:rsidR="00955CCA" w:rsidRPr="003259B4" w:rsidRDefault="00601EF0" w:rsidP="003259B4">
      <w:r w:rsidRPr="003259B4">
        <w:t>ОК  06</w:t>
      </w:r>
      <w:r w:rsidR="00A80441" w:rsidRPr="003259B4">
        <w:t xml:space="preserve">. </w:t>
      </w:r>
      <w:r w:rsidRPr="003259B4">
        <w:t xml:space="preserve">Работать в </w:t>
      </w:r>
      <w:r w:rsidR="00955CCA" w:rsidRPr="003259B4">
        <w:t xml:space="preserve"> команде, эффек</w:t>
      </w:r>
      <w:r w:rsidRPr="003259B4">
        <w:t xml:space="preserve">тивно общаться </w:t>
      </w:r>
      <w:r w:rsidR="00955CCA" w:rsidRPr="003259B4">
        <w:t xml:space="preserve"> с ко</w:t>
      </w:r>
      <w:r w:rsidRPr="003259B4">
        <w:t>ллегами, руководством, потребителями.</w:t>
      </w:r>
      <w:r w:rsidR="00955CCA" w:rsidRPr="003259B4">
        <w:t xml:space="preserve"> </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rPr>
          <w:b/>
        </w:rPr>
        <w:t>1.4. Трудоемкость учебной дисциплины:</w:t>
      </w:r>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Общая трудоемкость учебной нагрузки обучающегося</w:t>
      </w:r>
      <w:r w:rsidR="00162534">
        <w:t xml:space="preserve"> на очной форме обучения </w:t>
      </w:r>
      <w:r w:rsidR="0081213D">
        <w:t>59</w:t>
      </w:r>
      <w:r w:rsidRPr="003259B4">
        <w:t xml:space="preserve"> часов, в том числе:</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обязательной аудиторной учебной нагрузки обучающегося </w:t>
      </w:r>
      <w:r w:rsidR="00D80041" w:rsidRPr="003259B4">
        <w:t>3</w:t>
      </w:r>
      <w:r w:rsidR="0081213D">
        <w:t>4</w:t>
      </w:r>
      <w:r w:rsidRPr="003259B4">
        <w:t xml:space="preserve"> час</w:t>
      </w:r>
      <w:r w:rsidR="00162534">
        <w:t>ов</w:t>
      </w:r>
      <w:r w:rsidRPr="003259B4">
        <w:t>;</w:t>
      </w:r>
    </w:p>
    <w:p w:rsidR="00172CF7"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самостоятельной работы обучающегося </w:t>
      </w:r>
      <w:r w:rsidR="0081213D">
        <w:t>21</w:t>
      </w:r>
      <w:r w:rsidR="00D80041" w:rsidRPr="003259B4">
        <w:t xml:space="preserve"> часов</w:t>
      </w:r>
      <w:r w:rsidR="000D1A3F">
        <w:t xml:space="preserve">, консультации – 4 часа. </w:t>
      </w:r>
    </w:p>
    <w:p w:rsidR="00162534" w:rsidRPr="003259B4" w:rsidRDefault="00162534" w:rsidP="001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Общая трудоемкость учебной нагрузки обучающегося</w:t>
      </w:r>
      <w:r>
        <w:t xml:space="preserve"> на заочной форме обучения </w:t>
      </w:r>
      <w:r w:rsidRPr="003259B4">
        <w:t>48 часов, в том числе:</w:t>
      </w:r>
    </w:p>
    <w:p w:rsidR="00162534" w:rsidRPr="003259B4" w:rsidRDefault="00162534" w:rsidP="001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обязательной аудиторной учебной нагрузки обучающегося </w:t>
      </w:r>
      <w:r>
        <w:t>8</w:t>
      </w:r>
      <w:r w:rsidRPr="003259B4">
        <w:t xml:space="preserve"> час</w:t>
      </w:r>
      <w:r>
        <w:t>ов</w:t>
      </w:r>
      <w:r w:rsidRPr="003259B4">
        <w:t>;</w:t>
      </w:r>
    </w:p>
    <w:p w:rsidR="00162534" w:rsidRPr="003259B4" w:rsidRDefault="00162534" w:rsidP="0016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самостоятельной работы обучающегося </w:t>
      </w:r>
      <w:r>
        <w:t>40</w:t>
      </w:r>
      <w:r w:rsidRPr="003259B4">
        <w:t xml:space="preserve"> часов</w:t>
      </w:r>
      <w:r>
        <w:t xml:space="preserve">. </w:t>
      </w:r>
    </w:p>
    <w:p w:rsidR="00162534" w:rsidRPr="003259B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2CF7"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259B4" w:rsidRPr="003259B4" w:rsidRDefault="003259B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2CF7" w:rsidRPr="003259B4" w:rsidRDefault="00172CF7" w:rsidP="003259B4">
      <w:pPr>
        <w:pStyle w:val="1"/>
        <w:jc w:val="center"/>
        <w:rPr>
          <w:b/>
        </w:rPr>
      </w:pPr>
      <w:bookmarkStart w:id="2" w:name="_Toc504164237"/>
      <w:r w:rsidRPr="003259B4">
        <w:rPr>
          <w:b/>
        </w:rPr>
        <w:lastRenderedPageBreak/>
        <w:t>2. СТРУКТУРА И СОДЕРЖАНИЕ ДИСЦИПЛИНЫ</w:t>
      </w:r>
      <w:bookmarkEnd w:id="2"/>
    </w:p>
    <w:p w:rsidR="00162534" w:rsidRDefault="00162534"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3259B4">
        <w:rPr>
          <w:b/>
        </w:rPr>
        <w:t>2.1. Объем учебной дисциплины и виды учебной работы</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5"/>
        <w:gridCol w:w="1499"/>
        <w:gridCol w:w="1497"/>
      </w:tblGrid>
      <w:tr w:rsidR="00446954" w:rsidRPr="003259B4" w:rsidTr="00446954">
        <w:trPr>
          <w:trHeight w:val="460"/>
        </w:trPr>
        <w:tc>
          <w:tcPr>
            <w:tcW w:w="3435" w:type="pct"/>
            <w:vMerge w:val="restart"/>
            <w:shd w:val="clear" w:color="auto" w:fill="auto"/>
          </w:tcPr>
          <w:p w:rsidR="00446954" w:rsidRPr="003259B4" w:rsidRDefault="00446954" w:rsidP="003259B4">
            <w:pPr>
              <w:jc w:val="center"/>
            </w:pPr>
            <w:r w:rsidRPr="003259B4">
              <w:rPr>
                <w:b/>
              </w:rPr>
              <w:t>Вид учебной работы</w:t>
            </w:r>
          </w:p>
        </w:tc>
        <w:tc>
          <w:tcPr>
            <w:tcW w:w="1565" w:type="pct"/>
            <w:gridSpan w:val="2"/>
            <w:shd w:val="clear" w:color="auto" w:fill="auto"/>
          </w:tcPr>
          <w:p w:rsidR="00446954" w:rsidRPr="003259B4" w:rsidRDefault="00446954" w:rsidP="003259B4">
            <w:pPr>
              <w:jc w:val="center"/>
              <w:rPr>
                <w:b/>
                <w:i/>
                <w:iCs/>
              </w:rPr>
            </w:pPr>
            <w:r w:rsidRPr="003259B4">
              <w:rPr>
                <w:b/>
                <w:i/>
                <w:iCs/>
              </w:rPr>
              <w:t>Объем часов</w:t>
            </w:r>
          </w:p>
        </w:tc>
      </w:tr>
      <w:tr w:rsidR="00446954" w:rsidRPr="003259B4" w:rsidTr="00446954">
        <w:trPr>
          <w:trHeight w:val="460"/>
        </w:trPr>
        <w:tc>
          <w:tcPr>
            <w:tcW w:w="3435" w:type="pct"/>
            <w:vMerge/>
            <w:shd w:val="clear" w:color="auto" w:fill="auto"/>
          </w:tcPr>
          <w:p w:rsidR="00446954" w:rsidRPr="003259B4" w:rsidRDefault="00446954" w:rsidP="003259B4">
            <w:pPr>
              <w:jc w:val="center"/>
              <w:rPr>
                <w:b/>
              </w:rPr>
            </w:pPr>
          </w:p>
        </w:tc>
        <w:tc>
          <w:tcPr>
            <w:tcW w:w="783" w:type="pct"/>
            <w:shd w:val="clear" w:color="auto" w:fill="auto"/>
          </w:tcPr>
          <w:p w:rsidR="00446954" w:rsidRPr="00AD705A" w:rsidRDefault="00446954" w:rsidP="00385723">
            <w:pPr>
              <w:jc w:val="center"/>
              <w:rPr>
                <w:b/>
                <w:i/>
                <w:iCs/>
              </w:rPr>
            </w:pPr>
            <w:r>
              <w:rPr>
                <w:b/>
                <w:i/>
                <w:iCs/>
              </w:rPr>
              <w:t xml:space="preserve">Очная форма обучения </w:t>
            </w:r>
          </w:p>
        </w:tc>
        <w:tc>
          <w:tcPr>
            <w:tcW w:w="782" w:type="pct"/>
          </w:tcPr>
          <w:p w:rsidR="00446954" w:rsidRPr="00AD705A" w:rsidRDefault="00446954" w:rsidP="00385723">
            <w:pPr>
              <w:jc w:val="center"/>
              <w:rPr>
                <w:b/>
                <w:i/>
                <w:iCs/>
              </w:rPr>
            </w:pPr>
            <w:r>
              <w:rPr>
                <w:b/>
                <w:i/>
                <w:iCs/>
              </w:rPr>
              <w:t>Заочная форма обучения</w:t>
            </w:r>
          </w:p>
        </w:tc>
      </w:tr>
      <w:tr w:rsidR="00446954" w:rsidRPr="003259B4" w:rsidTr="00446954">
        <w:trPr>
          <w:trHeight w:val="285"/>
        </w:trPr>
        <w:tc>
          <w:tcPr>
            <w:tcW w:w="3435" w:type="pct"/>
            <w:shd w:val="clear" w:color="auto" w:fill="auto"/>
          </w:tcPr>
          <w:p w:rsidR="00446954" w:rsidRPr="003259B4" w:rsidRDefault="00446954" w:rsidP="003259B4">
            <w:pPr>
              <w:rPr>
                <w:b/>
              </w:rPr>
            </w:pPr>
            <w:r w:rsidRPr="003259B4">
              <w:rPr>
                <w:b/>
              </w:rPr>
              <w:t>Общая трудоемкость учебной нагрузки (всего)</w:t>
            </w:r>
          </w:p>
        </w:tc>
        <w:tc>
          <w:tcPr>
            <w:tcW w:w="1565" w:type="pct"/>
            <w:gridSpan w:val="2"/>
            <w:shd w:val="clear" w:color="auto" w:fill="auto"/>
          </w:tcPr>
          <w:p w:rsidR="00446954" w:rsidRPr="003259B4" w:rsidRDefault="0081213D" w:rsidP="003259B4">
            <w:pPr>
              <w:jc w:val="center"/>
              <w:rPr>
                <w:i/>
                <w:iCs/>
              </w:rPr>
            </w:pPr>
            <w:r>
              <w:rPr>
                <w:i/>
                <w:iCs/>
              </w:rPr>
              <w:t>59</w:t>
            </w:r>
          </w:p>
        </w:tc>
      </w:tr>
      <w:tr w:rsidR="00446954" w:rsidRPr="003259B4" w:rsidTr="00446954">
        <w:tc>
          <w:tcPr>
            <w:tcW w:w="3435" w:type="pct"/>
            <w:shd w:val="clear" w:color="auto" w:fill="auto"/>
          </w:tcPr>
          <w:p w:rsidR="00446954" w:rsidRPr="003259B4" w:rsidRDefault="00446954" w:rsidP="003259B4">
            <w:pPr>
              <w:jc w:val="both"/>
            </w:pPr>
            <w:r w:rsidRPr="003259B4">
              <w:rPr>
                <w:b/>
              </w:rPr>
              <w:t xml:space="preserve">Обязательная аудиторная учебная нагрузка (всего) </w:t>
            </w:r>
          </w:p>
        </w:tc>
        <w:tc>
          <w:tcPr>
            <w:tcW w:w="783" w:type="pct"/>
            <w:shd w:val="clear" w:color="auto" w:fill="auto"/>
          </w:tcPr>
          <w:p w:rsidR="00446954" w:rsidRPr="003259B4" w:rsidRDefault="0081213D" w:rsidP="003259B4">
            <w:pPr>
              <w:jc w:val="center"/>
              <w:rPr>
                <w:i/>
                <w:iCs/>
              </w:rPr>
            </w:pPr>
            <w:r>
              <w:rPr>
                <w:i/>
                <w:iCs/>
              </w:rPr>
              <w:t>34</w:t>
            </w:r>
          </w:p>
        </w:tc>
        <w:tc>
          <w:tcPr>
            <w:tcW w:w="782" w:type="pct"/>
          </w:tcPr>
          <w:p w:rsidR="00446954" w:rsidRPr="003259B4" w:rsidRDefault="00E905DF" w:rsidP="003259B4">
            <w:pPr>
              <w:jc w:val="center"/>
              <w:rPr>
                <w:i/>
                <w:iCs/>
              </w:rPr>
            </w:pPr>
            <w:r>
              <w:rPr>
                <w:i/>
                <w:iCs/>
              </w:rPr>
              <w:t>8</w:t>
            </w:r>
          </w:p>
        </w:tc>
      </w:tr>
      <w:tr w:rsidR="00446954" w:rsidRPr="003259B4" w:rsidTr="00446954">
        <w:tc>
          <w:tcPr>
            <w:tcW w:w="3435" w:type="pct"/>
            <w:shd w:val="clear" w:color="auto" w:fill="auto"/>
          </w:tcPr>
          <w:p w:rsidR="00446954" w:rsidRPr="003259B4" w:rsidRDefault="00446954" w:rsidP="003259B4">
            <w:pPr>
              <w:jc w:val="both"/>
            </w:pPr>
            <w:r w:rsidRPr="003259B4">
              <w:t>в том числе:</w:t>
            </w:r>
          </w:p>
        </w:tc>
        <w:tc>
          <w:tcPr>
            <w:tcW w:w="783" w:type="pct"/>
            <w:shd w:val="clear" w:color="auto" w:fill="auto"/>
          </w:tcPr>
          <w:p w:rsidR="00446954" w:rsidRPr="003259B4" w:rsidRDefault="00446954" w:rsidP="003259B4">
            <w:pPr>
              <w:jc w:val="center"/>
              <w:rPr>
                <w:i/>
                <w:iCs/>
              </w:rPr>
            </w:pPr>
          </w:p>
        </w:tc>
        <w:tc>
          <w:tcPr>
            <w:tcW w:w="782" w:type="pct"/>
          </w:tcPr>
          <w:p w:rsidR="00446954" w:rsidRPr="003259B4" w:rsidRDefault="00446954" w:rsidP="003259B4">
            <w:pPr>
              <w:jc w:val="center"/>
              <w:rPr>
                <w:i/>
                <w:iCs/>
              </w:rPr>
            </w:pPr>
          </w:p>
        </w:tc>
      </w:tr>
      <w:tr w:rsidR="00446954" w:rsidRPr="003259B4" w:rsidTr="00446954">
        <w:tc>
          <w:tcPr>
            <w:tcW w:w="3435" w:type="pct"/>
            <w:shd w:val="clear" w:color="auto" w:fill="auto"/>
          </w:tcPr>
          <w:p w:rsidR="00446954" w:rsidRPr="003259B4" w:rsidRDefault="00446954" w:rsidP="003259B4">
            <w:pPr>
              <w:jc w:val="both"/>
            </w:pPr>
            <w:r w:rsidRPr="003259B4">
              <w:t xml:space="preserve">     лекции</w:t>
            </w:r>
          </w:p>
        </w:tc>
        <w:tc>
          <w:tcPr>
            <w:tcW w:w="783" w:type="pct"/>
            <w:shd w:val="clear" w:color="auto" w:fill="auto"/>
          </w:tcPr>
          <w:p w:rsidR="00446954" w:rsidRPr="003259B4" w:rsidRDefault="0081213D" w:rsidP="003259B4">
            <w:pPr>
              <w:jc w:val="center"/>
              <w:rPr>
                <w:i/>
                <w:iCs/>
              </w:rPr>
            </w:pPr>
            <w:r>
              <w:rPr>
                <w:i/>
                <w:iCs/>
              </w:rPr>
              <w:t>17</w:t>
            </w:r>
          </w:p>
        </w:tc>
        <w:tc>
          <w:tcPr>
            <w:tcW w:w="782" w:type="pct"/>
          </w:tcPr>
          <w:p w:rsidR="00446954" w:rsidRPr="003259B4" w:rsidRDefault="00E905DF" w:rsidP="003259B4">
            <w:pPr>
              <w:jc w:val="center"/>
              <w:rPr>
                <w:i/>
                <w:iCs/>
              </w:rPr>
            </w:pPr>
            <w:r>
              <w:rPr>
                <w:i/>
                <w:iCs/>
              </w:rPr>
              <w:t>4</w:t>
            </w:r>
          </w:p>
        </w:tc>
      </w:tr>
      <w:tr w:rsidR="00446954" w:rsidRPr="003259B4" w:rsidTr="00446954">
        <w:tc>
          <w:tcPr>
            <w:tcW w:w="3435" w:type="pct"/>
            <w:shd w:val="clear" w:color="auto" w:fill="auto"/>
          </w:tcPr>
          <w:p w:rsidR="00446954" w:rsidRPr="003259B4" w:rsidRDefault="00446954" w:rsidP="003259B4">
            <w:pPr>
              <w:jc w:val="both"/>
            </w:pPr>
            <w:r w:rsidRPr="003259B4">
              <w:t xml:space="preserve">     практические занятия</w:t>
            </w:r>
          </w:p>
        </w:tc>
        <w:tc>
          <w:tcPr>
            <w:tcW w:w="783" w:type="pct"/>
            <w:shd w:val="clear" w:color="auto" w:fill="auto"/>
          </w:tcPr>
          <w:p w:rsidR="00446954" w:rsidRPr="003259B4" w:rsidRDefault="0081213D" w:rsidP="003259B4">
            <w:pPr>
              <w:jc w:val="center"/>
              <w:rPr>
                <w:i/>
                <w:iCs/>
              </w:rPr>
            </w:pPr>
            <w:r>
              <w:rPr>
                <w:i/>
                <w:iCs/>
              </w:rPr>
              <w:t>17</w:t>
            </w:r>
          </w:p>
        </w:tc>
        <w:tc>
          <w:tcPr>
            <w:tcW w:w="782" w:type="pct"/>
          </w:tcPr>
          <w:p w:rsidR="00446954" w:rsidRPr="003259B4" w:rsidRDefault="00E905DF" w:rsidP="003259B4">
            <w:pPr>
              <w:jc w:val="center"/>
              <w:rPr>
                <w:i/>
                <w:iCs/>
              </w:rPr>
            </w:pPr>
            <w:r>
              <w:rPr>
                <w:i/>
                <w:iCs/>
              </w:rPr>
              <w:t>4</w:t>
            </w:r>
          </w:p>
        </w:tc>
      </w:tr>
      <w:tr w:rsidR="00446954" w:rsidRPr="003259B4" w:rsidTr="00446954">
        <w:tc>
          <w:tcPr>
            <w:tcW w:w="3435" w:type="pct"/>
            <w:shd w:val="clear" w:color="auto" w:fill="auto"/>
          </w:tcPr>
          <w:p w:rsidR="00446954" w:rsidRPr="003259B4" w:rsidRDefault="00446954" w:rsidP="003259B4">
            <w:pPr>
              <w:jc w:val="both"/>
              <w:rPr>
                <w:b/>
              </w:rPr>
            </w:pPr>
            <w:r w:rsidRPr="003259B4">
              <w:rPr>
                <w:b/>
              </w:rPr>
              <w:t>Консультации</w:t>
            </w:r>
          </w:p>
        </w:tc>
        <w:tc>
          <w:tcPr>
            <w:tcW w:w="783" w:type="pct"/>
            <w:shd w:val="clear" w:color="auto" w:fill="auto"/>
          </w:tcPr>
          <w:p w:rsidR="00446954" w:rsidRPr="003259B4" w:rsidRDefault="00446954" w:rsidP="003259B4">
            <w:pPr>
              <w:jc w:val="center"/>
              <w:rPr>
                <w:i/>
                <w:iCs/>
              </w:rPr>
            </w:pPr>
            <w:r w:rsidRPr="003259B4">
              <w:rPr>
                <w:i/>
                <w:iCs/>
              </w:rPr>
              <w:t>4</w:t>
            </w:r>
          </w:p>
        </w:tc>
        <w:tc>
          <w:tcPr>
            <w:tcW w:w="782" w:type="pct"/>
          </w:tcPr>
          <w:p w:rsidR="00446954" w:rsidRPr="003259B4" w:rsidRDefault="00446954" w:rsidP="003259B4">
            <w:pPr>
              <w:jc w:val="center"/>
              <w:rPr>
                <w:i/>
                <w:iCs/>
              </w:rPr>
            </w:pPr>
            <w:r>
              <w:rPr>
                <w:i/>
                <w:iCs/>
              </w:rPr>
              <w:t>-</w:t>
            </w:r>
          </w:p>
        </w:tc>
      </w:tr>
      <w:tr w:rsidR="00446954" w:rsidRPr="003259B4" w:rsidTr="00446954">
        <w:tc>
          <w:tcPr>
            <w:tcW w:w="3435" w:type="pct"/>
            <w:shd w:val="clear" w:color="auto" w:fill="auto"/>
          </w:tcPr>
          <w:p w:rsidR="00446954" w:rsidRPr="003259B4" w:rsidRDefault="00446954" w:rsidP="003259B4">
            <w:pPr>
              <w:jc w:val="both"/>
              <w:rPr>
                <w:b/>
              </w:rPr>
            </w:pPr>
            <w:r w:rsidRPr="003259B4">
              <w:rPr>
                <w:b/>
              </w:rPr>
              <w:t>Самостоятельная работа обучающегося (всего)</w:t>
            </w:r>
          </w:p>
        </w:tc>
        <w:tc>
          <w:tcPr>
            <w:tcW w:w="783" w:type="pct"/>
            <w:shd w:val="clear" w:color="auto" w:fill="auto"/>
          </w:tcPr>
          <w:p w:rsidR="00446954" w:rsidRPr="003259B4" w:rsidRDefault="0081213D" w:rsidP="003259B4">
            <w:pPr>
              <w:jc w:val="center"/>
              <w:rPr>
                <w:i/>
                <w:iCs/>
              </w:rPr>
            </w:pPr>
            <w:r>
              <w:rPr>
                <w:i/>
                <w:iCs/>
              </w:rPr>
              <w:t>21</w:t>
            </w:r>
          </w:p>
        </w:tc>
        <w:tc>
          <w:tcPr>
            <w:tcW w:w="782" w:type="pct"/>
          </w:tcPr>
          <w:p w:rsidR="00446954" w:rsidRPr="003259B4" w:rsidRDefault="00E905DF" w:rsidP="003259B4">
            <w:pPr>
              <w:jc w:val="center"/>
              <w:rPr>
                <w:i/>
                <w:iCs/>
              </w:rPr>
            </w:pPr>
            <w:r>
              <w:rPr>
                <w:i/>
                <w:iCs/>
              </w:rPr>
              <w:t>40</w:t>
            </w:r>
          </w:p>
        </w:tc>
      </w:tr>
      <w:tr w:rsidR="00446954" w:rsidRPr="003259B4" w:rsidTr="00446954">
        <w:tc>
          <w:tcPr>
            <w:tcW w:w="5000" w:type="pct"/>
            <w:gridSpan w:val="3"/>
            <w:shd w:val="clear" w:color="auto" w:fill="auto"/>
          </w:tcPr>
          <w:p w:rsidR="00676E0F" w:rsidRDefault="00676E0F" w:rsidP="00676E0F">
            <w:pPr>
              <w:rPr>
                <w:b/>
                <w:i/>
                <w:iCs/>
              </w:rPr>
            </w:pPr>
            <w:r>
              <w:rPr>
                <w:b/>
                <w:i/>
                <w:iCs/>
              </w:rPr>
              <w:t xml:space="preserve">Промежуточная аттестация </w:t>
            </w:r>
          </w:p>
          <w:p w:rsidR="00676E0F" w:rsidRDefault="00676E0F" w:rsidP="00676E0F">
            <w:pPr>
              <w:rPr>
                <w:i/>
                <w:iCs/>
              </w:rPr>
            </w:pPr>
            <w:r>
              <w:rPr>
                <w:i/>
                <w:iCs/>
              </w:rPr>
              <w:t xml:space="preserve">для очной формы обучения - итоговая оценка </w:t>
            </w:r>
          </w:p>
          <w:p w:rsidR="00485BA9" w:rsidRPr="003259B4" w:rsidRDefault="00676E0F" w:rsidP="00676E0F">
            <w:pPr>
              <w:rPr>
                <w:i/>
                <w:iCs/>
              </w:rPr>
            </w:pPr>
            <w:r>
              <w:rPr>
                <w:i/>
                <w:iCs/>
              </w:rPr>
              <w:t>для заочной формы обучения – итоговая оценка и итоговая письменная контрольная работа</w:t>
            </w:r>
          </w:p>
        </w:tc>
      </w:tr>
    </w:tbl>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172CF7" w:rsidRPr="003259B4" w:rsidSect="008D1344">
          <w:footerReference w:type="even" r:id="rId8"/>
          <w:footerReference w:type="default" r:id="rId9"/>
          <w:pgSz w:w="11906" w:h="16838"/>
          <w:pgMar w:top="1134" w:right="850" w:bottom="1134" w:left="1701" w:header="708" w:footer="708" w:gutter="0"/>
          <w:cols w:space="720"/>
          <w:titlePg/>
          <w:docGrid w:linePitch="326"/>
        </w:sectPr>
      </w:pPr>
    </w:p>
    <w:p w:rsidR="00172CF7" w:rsidRPr="003259B4"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bookmarkStart w:id="3" w:name="_Toc504164238"/>
      <w:r w:rsidRPr="003259B4">
        <w:rPr>
          <w:b/>
        </w:rPr>
        <w:lastRenderedPageBreak/>
        <w:t>2.2. Тематический план и содержание учебной дисциплины</w:t>
      </w:r>
      <w:r w:rsidR="002E77CA" w:rsidRPr="003259B4">
        <w:rPr>
          <w:b/>
        </w:rPr>
        <w:t xml:space="preserve"> «Основы этики»</w:t>
      </w:r>
      <w:bookmarkEnd w:id="3"/>
    </w:p>
    <w:p w:rsidR="00E25B1B" w:rsidRPr="003259B4" w:rsidRDefault="00E25B1B"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p>
    <w:p w:rsidR="00E25B1B" w:rsidRPr="003259B4" w:rsidRDefault="00E25B1B"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8164"/>
        <w:gridCol w:w="1508"/>
        <w:gridCol w:w="1329"/>
        <w:gridCol w:w="1329"/>
      </w:tblGrid>
      <w:tr w:rsidR="003F0CAE" w:rsidRPr="003259B4" w:rsidTr="003F0CAE">
        <w:trPr>
          <w:trHeight w:val="20"/>
        </w:trPr>
        <w:tc>
          <w:tcPr>
            <w:tcW w:w="871" w:type="pct"/>
            <w:vMerge w:val="restart"/>
          </w:tcPr>
          <w:p w:rsidR="003F0CAE" w:rsidRPr="003259B4" w:rsidRDefault="003F0CAE"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Наименование разделов и тем</w:t>
            </w:r>
          </w:p>
        </w:tc>
        <w:tc>
          <w:tcPr>
            <w:tcW w:w="2734" w:type="pct"/>
            <w:vMerge w:val="restart"/>
          </w:tcPr>
          <w:p w:rsidR="003F0CAE" w:rsidRPr="003259B4" w:rsidRDefault="003F0CAE"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3259B4">
              <w:rPr>
                <w:bCs/>
                <w:i/>
              </w:rPr>
              <w:t xml:space="preserve"> (если предусмотрены)</w:t>
            </w:r>
          </w:p>
        </w:tc>
        <w:tc>
          <w:tcPr>
            <w:tcW w:w="950" w:type="pct"/>
            <w:gridSpan w:val="2"/>
            <w:shd w:val="clear" w:color="auto" w:fill="auto"/>
          </w:tcPr>
          <w:p w:rsidR="003F0CAE" w:rsidRPr="003259B4" w:rsidRDefault="003F0CAE"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Объем часов</w:t>
            </w:r>
          </w:p>
        </w:tc>
        <w:tc>
          <w:tcPr>
            <w:tcW w:w="445" w:type="pct"/>
            <w:vMerge w:val="restart"/>
          </w:tcPr>
          <w:p w:rsidR="003F0CAE" w:rsidRPr="003259B4" w:rsidRDefault="003F0CAE"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Уровень освоения</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734"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05" w:type="pct"/>
            <w:shd w:val="clear" w:color="auto" w:fill="auto"/>
          </w:tcPr>
          <w:p w:rsidR="007B3383" w:rsidRPr="007B3383" w:rsidRDefault="007B3383" w:rsidP="00385723">
            <w:pPr>
              <w:jc w:val="center"/>
              <w:rPr>
                <w:b/>
                <w:iCs/>
              </w:rPr>
            </w:pPr>
            <w:r w:rsidRPr="007B3383">
              <w:rPr>
                <w:b/>
                <w:iCs/>
              </w:rPr>
              <w:t xml:space="preserve">Очная форма обучения </w:t>
            </w:r>
          </w:p>
        </w:tc>
        <w:tc>
          <w:tcPr>
            <w:tcW w:w="445" w:type="pct"/>
          </w:tcPr>
          <w:p w:rsidR="007B3383" w:rsidRPr="007B3383" w:rsidRDefault="007B3383" w:rsidP="00385723">
            <w:pPr>
              <w:jc w:val="center"/>
              <w:rPr>
                <w:b/>
                <w:iCs/>
              </w:rPr>
            </w:pPr>
            <w:r w:rsidRPr="007B3383">
              <w:rPr>
                <w:b/>
                <w:iCs/>
              </w:rPr>
              <w:t>Заочная форма обучения</w:t>
            </w:r>
          </w:p>
        </w:tc>
        <w:tc>
          <w:tcPr>
            <w:tcW w:w="445"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7B3383" w:rsidRPr="003259B4" w:rsidTr="003F0CAE">
        <w:trPr>
          <w:trHeight w:val="20"/>
        </w:trPr>
        <w:tc>
          <w:tcPr>
            <w:tcW w:w="871"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1</w:t>
            </w: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2</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bCs/>
              </w:rPr>
              <w:t>3</w:t>
            </w:r>
          </w:p>
        </w:tc>
        <w:tc>
          <w:tcPr>
            <w:tcW w:w="445"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445"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tc>
      </w:tr>
      <w:tr w:rsidR="007B3383" w:rsidRPr="003259B4" w:rsidTr="003F0CAE">
        <w:trPr>
          <w:trHeight w:val="20"/>
        </w:trPr>
        <w:tc>
          <w:tcPr>
            <w:tcW w:w="871" w:type="pct"/>
            <w:vMerge w:val="restar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59B4">
              <w:rPr>
                <w:b/>
              </w:rPr>
              <w:t xml:space="preserve">Тема 1. </w:t>
            </w:r>
            <w:r w:rsidRPr="003259B4">
              <w:t>Этика</w:t>
            </w:r>
            <w:r w:rsidR="0022456A">
              <w:t xml:space="preserve"> как философская дисциплина.</w:t>
            </w:r>
          </w:p>
        </w:tc>
        <w:tc>
          <w:tcPr>
            <w:tcW w:w="2734" w:type="pct"/>
          </w:tcPr>
          <w:p w:rsidR="007B3383" w:rsidRPr="003259B4" w:rsidRDefault="007B3383" w:rsidP="003259B4">
            <w:pPr>
              <w:jc w:val="both"/>
            </w:pPr>
            <w:r w:rsidRPr="003259B4">
              <w:t>Предмет этики как философской дисциплины. Этика – теория морали/нравственности. Основные понятия этики. Основные формы человеческого сознания и особенности их проявления в современном обществе. Место и роль этики в культуре и личной жизни человека. Соотношение духовных и материальных ценностей, их роли в жизнедеятельности человека, общества, цивилизации;</w:t>
            </w:r>
          </w:p>
          <w:p w:rsidR="007B3383" w:rsidRPr="003259B4" w:rsidRDefault="007B3383" w:rsidP="003259B4">
            <w:pPr>
              <w:jc w:val="both"/>
            </w:pPr>
            <w:r w:rsidRPr="003259B4">
              <w:t>Соотношение этики с другими гуманитарными дисциплинами (этика и право, этика и философия, этика и психология).</w:t>
            </w:r>
          </w:p>
          <w:p w:rsidR="007B3383" w:rsidRPr="003259B4" w:rsidRDefault="007B3383" w:rsidP="003259B4">
            <w:pPr>
              <w:jc w:val="both"/>
            </w:pPr>
            <w:r w:rsidRPr="003259B4">
              <w:t xml:space="preserve">Мораль, ее происхождение и роль в жизни человека и общества. Структура морали: моральное сознание, нравственные отношения, нравственное поведение, нравственная деятельность. Функции морали: регулятивная, воспитательная, ценностная, коммуникативная, познавательная. </w:t>
            </w:r>
          </w:p>
          <w:p w:rsidR="007B3383" w:rsidRPr="003259B4" w:rsidRDefault="007B3383" w:rsidP="003259B4">
            <w:pPr>
              <w:jc w:val="both"/>
            </w:pPr>
            <w:r w:rsidRPr="003259B4">
              <w:t>Основы классификации этических учений. Этика светская и религиозная. Императивность морали. Золотое правило нравственности. Нравственная культура личности.</w:t>
            </w:r>
          </w:p>
          <w:p w:rsidR="007B3383" w:rsidRPr="003259B4" w:rsidRDefault="007B3383" w:rsidP="003259B4">
            <w:pPr>
              <w:jc w:val="both"/>
              <w:rPr>
                <w:bCs/>
              </w:rPr>
            </w:pPr>
            <w:r w:rsidRPr="003259B4">
              <w:t>Этика и деловая этика. Этические требования к современному специалисту. Понятие и значение этикета.</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Pr="003259B4"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445"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1</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w:t>
            </w:r>
            <w:r w:rsidRPr="003259B4">
              <w:rPr>
                <w:bCs/>
                <w:i/>
              </w:rPr>
              <w:t xml:space="preserve"> 2</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7B3383" w:rsidRPr="003259B4" w:rsidTr="003F0CAE">
        <w:trPr>
          <w:trHeight w:val="1254"/>
        </w:trPr>
        <w:tc>
          <w:tcPr>
            <w:tcW w:w="871" w:type="pct"/>
            <w:vMerge w:val="restart"/>
          </w:tcPr>
          <w:p w:rsidR="007B3383" w:rsidRPr="003259B4" w:rsidRDefault="007B3383" w:rsidP="003259B4">
            <w:r w:rsidRPr="003259B4">
              <w:rPr>
                <w:b/>
              </w:rPr>
              <w:t xml:space="preserve"> </w:t>
            </w:r>
            <w:r w:rsidRPr="003259B4">
              <w:t xml:space="preserve">Тема2. История этических </w:t>
            </w:r>
          </w:p>
          <w:p w:rsidR="007B3383" w:rsidRPr="003259B4" w:rsidRDefault="007B3383" w:rsidP="003259B4">
            <w:pPr>
              <w:rPr>
                <w:b/>
              </w:rPr>
            </w:pPr>
            <w:r w:rsidRPr="003259B4">
              <w:t xml:space="preserve">учений .Этические воззрения Древнего </w:t>
            </w:r>
          </w:p>
          <w:p w:rsidR="007B3383" w:rsidRPr="003259B4" w:rsidRDefault="007B3383" w:rsidP="003259B4">
            <w:r w:rsidRPr="003259B4">
              <w:t xml:space="preserve">Востока. Античная </w:t>
            </w:r>
            <w:r w:rsidR="0022456A">
              <w:lastRenderedPageBreak/>
              <w:t xml:space="preserve">этика. </w:t>
            </w:r>
          </w:p>
          <w:p w:rsidR="007B3383" w:rsidRPr="003259B4" w:rsidRDefault="007B3383" w:rsidP="003259B4"/>
        </w:tc>
        <w:tc>
          <w:tcPr>
            <w:tcW w:w="2734" w:type="pct"/>
          </w:tcPr>
          <w:p w:rsidR="007B3383" w:rsidRPr="003259B4" w:rsidRDefault="007B3383" w:rsidP="003259B4">
            <w:pPr>
              <w:jc w:val="both"/>
            </w:pPr>
            <w:r w:rsidRPr="003259B4">
              <w:lastRenderedPageBreak/>
              <w:t>Основные вехи мировой философско-этической мысли; соотношение этики и деловой этики</w:t>
            </w:r>
          </w:p>
          <w:p w:rsidR="007B3383" w:rsidRPr="003259B4" w:rsidRDefault="007B3383" w:rsidP="003259B4">
            <w:pPr>
              <w:jc w:val="both"/>
            </w:pPr>
            <w:r w:rsidRPr="003259B4">
              <w:t xml:space="preserve">Тема 2. Этические мотивы в философии Древнего Востока. Этика древней Индии. Этические воззрения йоги. Буддизм. Фундаментальные этические идеи Древней Индии : идея единства и ценности всего живого, принцип </w:t>
            </w:r>
            <w:r w:rsidRPr="003259B4">
              <w:lastRenderedPageBreak/>
              <w:t>ненасилия; идея духовной природы мира и человека.</w:t>
            </w:r>
          </w:p>
          <w:p w:rsidR="007B3383" w:rsidRPr="003259B4" w:rsidRDefault="007B3383" w:rsidP="003259B4">
            <w:pPr>
              <w:jc w:val="both"/>
            </w:pPr>
            <w:r w:rsidRPr="003259B4">
              <w:t>Тема 3. Этика древнего Китая. Лао-Цзы. Конфуций. Идеи гармонии с природой, с социумом. Понятие добродетели дэ. Концепция совершенномудрого в даосизме, благородного мужа в конфуцианстве. Жэнь как принцип гуманности.Значение этикета в жизни общества.</w:t>
            </w:r>
          </w:p>
          <w:p w:rsidR="007B3383" w:rsidRPr="003259B4" w:rsidRDefault="007B3383" w:rsidP="00F81FDA">
            <w:pPr>
              <w:jc w:val="both"/>
              <w:rPr>
                <w:bCs/>
              </w:rPr>
            </w:pPr>
            <w:r w:rsidRPr="003259B4">
              <w:t xml:space="preserve"> Этические учения Древней Греции и ДревнегоРима.   Сократ и софисты. Принцип абсолютизма в этике Сократа и принцип релятивизма в этике софистов. Сократическая и софистическая традиции в этике. Платон и Аристотель. Принцип калокагатии.  Учение о кардинальных добродетелях. Стоицизм как этика духовной стойкости  и гедонизм как этика наслаждения . Принцип релятивизма в современной деловой жизни.</w:t>
            </w:r>
          </w:p>
        </w:tc>
        <w:tc>
          <w:tcPr>
            <w:tcW w:w="505" w:type="pct"/>
            <w:shd w:val="clear" w:color="auto" w:fill="auto"/>
          </w:tcPr>
          <w:p w:rsidR="007B3383" w:rsidRPr="003259B4" w:rsidRDefault="0081213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4</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lastRenderedPageBreak/>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Тестирование</w:t>
            </w:r>
          </w:p>
        </w:tc>
        <w:tc>
          <w:tcPr>
            <w:tcW w:w="505" w:type="pct"/>
            <w:shd w:val="clear" w:color="auto" w:fill="auto"/>
          </w:tcPr>
          <w:p w:rsidR="007B3383" w:rsidRPr="003259B4" w:rsidRDefault="0081213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7B3383" w:rsidP="00A5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w:t>
            </w:r>
            <w:r w:rsidRPr="003259B4">
              <w:rPr>
                <w:bCs/>
                <w:i/>
              </w:rPr>
              <w:t xml:space="preserve">  2</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val="restart"/>
          </w:tcPr>
          <w:p w:rsidR="007B3383" w:rsidRPr="003259B4" w:rsidRDefault="007B3383" w:rsidP="003259B4">
            <w:r w:rsidRPr="003259B4">
              <w:t>Тема 3 Христианская этика, ее влияние на экономическое развитие общества</w:t>
            </w:r>
          </w:p>
        </w:tc>
        <w:tc>
          <w:tcPr>
            <w:tcW w:w="2734" w:type="pct"/>
          </w:tcPr>
          <w:p w:rsidR="007B3383" w:rsidRPr="003259B4" w:rsidRDefault="007B3383" w:rsidP="003259B4">
            <w:pPr>
              <w:rPr>
                <w:bCs/>
              </w:rPr>
            </w:pPr>
            <w:r w:rsidRPr="003259B4">
              <w:t xml:space="preserve"> Значение христианской этики. Основные положения и принципы христианской этики. Принцип теоцентризма и принцип креационизма. Христианская этика как этика любви и Ветхозаветная этика как этика справедливости. Декалог и Заповеди христианства. Святоотеческая литература о добродетели и грехе. Влияние протестантизма на развитие капитализма., православия на деловую культуру России.</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Pr="003259B4"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w:t>
            </w:r>
            <w:r w:rsidR="0081213D">
              <w:rPr>
                <w:bCs/>
                <w:i/>
              </w:rPr>
              <w:t xml:space="preserve">     4</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7B3383" w:rsidRPr="003259B4" w:rsidTr="003F0CAE">
        <w:trPr>
          <w:trHeight w:val="20"/>
        </w:trPr>
        <w:tc>
          <w:tcPr>
            <w:tcW w:w="871" w:type="pct"/>
            <w:vMerge w:val="restart"/>
          </w:tcPr>
          <w:p w:rsidR="007B3383" w:rsidRPr="003259B4" w:rsidRDefault="007B3383" w:rsidP="003259B4">
            <w:r w:rsidRPr="003259B4">
              <w:t xml:space="preserve">Тема 4 Этика Нового времени. </w:t>
            </w:r>
          </w:p>
          <w:p w:rsidR="007B3383" w:rsidRPr="003259B4" w:rsidRDefault="007B3383" w:rsidP="003259B4">
            <w:r w:rsidRPr="003259B4">
              <w:rPr>
                <w:spacing w:val="-2"/>
              </w:rPr>
              <w:t>Современные этические учения</w:t>
            </w:r>
          </w:p>
          <w:p w:rsidR="007B3383" w:rsidRPr="003259B4" w:rsidRDefault="007B3383" w:rsidP="003259B4">
            <w:pPr>
              <w:rPr>
                <w:bCs/>
              </w:rPr>
            </w:pPr>
          </w:p>
        </w:tc>
        <w:tc>
          <w:tcPr>
            <w:tcW w:w="2734" w:type="pct"/>
          </w:tcPr>
          <w:p w:rsidR="007B3383" w:rsidRPr="003259B4" w:rsidRDefault="007B3383" w:rsidP="00F81FDA">
            <w:pPr>
              <w:rPr>
                <w:bCs/>
              </w:rPr>
            </w:pPr>
            <w:r w:rsidRPr="003259B4">
              <w:t>Этика Нового времени. Принцип антропоцентризма – основополагающий принцип этики и философии Нового времени. Этика  И. Канта как как этика долга.. Категорический императив. Утилитаризм как этическая программа. Прагматизм этическая программа и основа этики предпринимательства. Этика «благоговения перед жизнью».</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w:t>
            </w:r>
            <w:r w:rsidRPr="003259B4">
              <w:rPr>
                <w:bCs/>
                <w:i/>
              </w:rPr>
              <w:t xml:space="preserve">        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lastRenderedPageBreak/>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lastRenderedPageBreak/>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w:t>
            </w:r>
            <w:r w:rsidR="0081213D">
              <w:rPr>
                <w:bCs/>
                <w:i/>
              </w:rPr>
              <w:t xml:space="preserve">   4</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7B3383" w:rsidRPr="003259B4" w:rsidTr="003F0CAE">
        <w:trPr>
          <w:trHeight w:val="20"/>
        </w:trPr>
        <w:tc>
          <w:tcPr>
            <w:tcW w:w="871" w:type="pct"/>
            <w:vMerge w:val="restart"/>
          </w:tcPr>
          <w:p w:rsidR="007B3383" w:rsidRPr="003259B4" w:rsidRDefault="007B3383" w:rsidP="003259B4">
            <w:r w:rsidRPr="003259B4">
              <w:t xml:space="preserve">Тема 5 . Основные проблемы </w:t>
            </w:r>
          </w:p>
          <w:p w:rsidR="007B3383" w:rsidRPr="003259B4" w:rsidRDefault="007B3383" w:rsidP="003259B4">
            <w:r w:rsidRPr="003259B4">
              <w:t>современной этики и деловой этики</w:t>
            </w:r>
          </w:p>
          <w:p w:rsidR="007B3383" w:rsidRPr="003259B4" w:rsidRDefault="007B3383" w:rsidP="003259B4">
            <w:pPr>
              <w:rPr>
                <w:bCs/>
              </w:rPr>
            </w:pP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F81FDA">
            <w:pPr>
              <w:rPr>
                <w:bCs/>
              </w:rPr>
            </w:pPr>
            <w:r w:rsidRPr="003259B4">
              <w:t>Основные этические проблемы общества и человека. Проблема сохранения традиционных нравственных ценностей, их значение в жизни общества и человека. Проблема бездуховности в современной жизни. Проблема нравственного развития человека и специалиста. Человеческое познание и деятельность; наука и ее роль; человечество перед лицом глобальных проблем. Роль науки, научного познания, социальные и этические проблемы, связанные с развитием и использованием достижений науки, техники и технологии. Проблема профессионализма, профессиональной ответственности.</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81213D" w:rsidP="00F8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4</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7B3383" w:rsidRPr="003259B4" w:rsidTr="003F0CAE">
        <w:trPr>
          <w:trHeight w:val="20"/>
        </w:trPr>
        <w:tc>
          <w:tcPr>
            <w:tcW w:w="871" w:type="pct"/>
            <w:vMerge w:val="restart"/>
          </w:tcPr>
          <w:p w:rsidR="007B3383" w:rsidRPr="003259B4" w:rsidRDefault="007B3383" w:rsidP="003259B4">
            <w:r w:rsidRPr="003259B4">
              <w:t xml:space="preserve">Тема 6 Общая характеристика </w:t>
            </w:r>
          </w:p>
          <w:p w:rsidR="007B3383" w:rsidRPr="003259B4" w:rsidRDefault="007B3383" w:rsidP="003259B4">
            <w:r w:rsidRPr="003259B4">
              <w:t xml:space="preserve">категорий этики и деловой этики. </w:t>
            </w:r>
          </w:p>
          <w:p w:rsidR="007B3383" w:rsidRPr="003259B4" w:rsidRDefault="007B3383" w:rsidP="003259B4">
            <w:r w:rsidRPr="003259B4">
              <w:t>Добро и зло. Свобода.</w:t>
            </w:r>
          </w:p>
          <w:p w:rsidR="007B3383" w:rsidRPr="003259B4" w:rsidRDefault="007B3383" w:rsidP="003259B4">
            <w:r w:rsidRPr="003259B4">
              <w:t>Долг и ответственность</w:t>
            </w:r>
          </w:p>
          <w:p w:rsidR="007B3383" w:rsidRPr="003259B4" w:rsidRDefault="007B3383" w:rsidP="003259B4">
            <w:r w:rsidRPr="003259B4">
              <w:t>Смысл жизни</w:t>
            </w:r>
          </w:p>
          <w:p w:rsidR="007B3383" w:rsidRPr="003259B4" w:rsidRDefault="007B3383" w:rsidP="003259B4">
            <w:pPr>
              <w:rPr>
                <w:bCs/>
              </w:rPr>
            </w:pPr>
          </w:p>
        </w:tc>
        <w:tc>
          <w:tcPr>
            <w:tcW w:w="2734" w:type="pct"/>
          </w:tcPr>
          <w:p w:rsidR="007B3383" w:rsidRPr="003259B4" w:rsidRDefault="007B3383" w:rsidP="003259B4">
            <w:r w:rsidRPr="003259B4">
              <w:t>Специфика моральных понятий Добро и зло. Проблема добра и зла в истории этической мысли. Свобода. Свобода и ответственность личности  в профессиональной и непрофессиональной сфере. Условия формирования личности, свобода и ответственность за сохранение жизни, культуры, окружающей природной среды;</w:t>
            </w:r>
          </w:p>
          <w:p w:rsidR="007B3383" w:rsidRPr="003259B4" w:rsidRDefault="007B3383" w:rsidP="003259B4">
            <w:r w:rsidRPr="003259B4">
              <w:t>Справедливость. Счастье. Различные подходы к пониманию счастья. Объективные и субъективные факторы счастья.Труд, профессиональная реализация как условия счастья.</w:t>
            </w:r>
          </w:p>
          <w:p w:rsidR="007B3383" w:rsidRPr="003259B4" w:rsidRDefault="007B3383" w:rsidP="003259B4">
            <w:pPr>
              <w:rPr>
                <w:bCs/>
              </w:rPr>
            </w:pPr>
            <w:r w:rsidRPr="003259B4">
              <w:t>. Долг и ответственность. Деонтическая этика. Этика долга Канта. Совесть. Долг и профессиональный долг  как ответственность перед обществом. Совесть как ответственность перед самим собой.  Смысл жизни человека. Понимание смысла жизни в основных этических программах, выработанных философско-этической мыслью. Природа человека и смысл его существования. О соотношении духовных и материальных ценностей, их роли в жизни человека, его профессиональной деятельности.</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lastRenderedPageBreak/>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lastRenderedPageBreak/>
              <w:t>2</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81213D" w:rsidP="006C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           3</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val="restart"/>
          </w:tcPr>
          <w:p w:rsidR="007B3383" w:rsidRPr="003259B4" w:rsidRDefault="007B3383" w:rsidP="003259B4">
            <w:pPr>
              <w:rPr>
                <w:bCs/>
              </w:rPr>
            </w:pPr>
            <w:r w:rsidRPr="003259B4">
              <w:t>Тема 7. Деловая и профессиональная этика.Сущность деловой этики.</w:t>
            </w:r>
          </w:p>
        </w:tc>
        <w:tc>
          <w:tcPr>
            <w:tcW w:w="2734" w:type="pct"/>
          </w:tcPr>
          <w:p w:rsidR="007B3383" w:rsidRPr="003259B4" w:rsidRDefault="007B3383" w:rsidP="00F81FDA">
            <w:pPr>
              <w:rPr>
                <w:bCs/>
              </w:rPr>
            </w:pPr>
            <w:r w:rsidRPr="003259B4">
              <w:t>Понятие «деловая этика». Предмет и задачи деловой этики. Этические принципы и нормы поведения деловых людей. Компоненты  деловой этики. Положения деловой этики. Взаимосвязь этики деловых отношений с другими дисциплинами. Моральные нормы общества. Правила поведения.  Принципы делового общения. Закономерности межличностных отношений. Личные и трудовые права сотрудника Эффективность деловых коммуникаций. Принципы эффективного взаимодействия. Задачи процесса коммуникации. Характеристика стадий и этапов деловых переговоров. Стадия подготовки переговоров Телефонные переговоры. Эффективность телефонных переговоров. Основные правила телефонного этикета. Краткие рекомендации по телефонным переговорам. Правила пользования мобильной связью. Организация публичного выступления. Подготовка публичного выступления Морально-психологический климат коллектива. Влияние трудового коллектива на личность. Межличностные отношения в коллективе. Способы регулирования создавших</w:t>
            </w:r>
            <w:r w:rsidRPr="003259B4">
              <w:softHyphen/>
              <w:t>ся сложных межличностных отношений в коллективе. Межличностная совместимость в коллективе. Причины конфликтов в деятельности персонала организации. Способы разрешения конфликтных ситуаций в коллективе Профессиональный кодекс. Нравственная репутация человека. Репутация специалиста.. Категории честности, долга, профессионализма.  Этические нормы в деятельности организации. Этика руководителя. Общение как инструмент этики деловых отношений. Этикет делового человека.</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3</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7B3383" w:rsidRPr="003259B4" w:rsidTr="003F0CAE">
        <w:trPr>
          <w:trHeight w:val="20"/>
        </w:trPr>
        <w:tc>
          <w:tcPr>
            <w:tcW w:w="871" w:type="pct"/>
            <w:vMerge/>
          </w:tcPr>
          <w:p w:rsidR="007B3383" w:rsidRPr="003259B4" w:rsidRDefault="007B3383" w:rsidP="003259B4"/>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Практические занятия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Презентации. Обсуждение презентаций и проблем, поднятых на них</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59B4">
              <w:t>Тестирование</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445" w:type="pct"/>
          </w:tcPr>
          <w:p w:rsidR="007B3383" w:rsidRDefault="0022456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0,5</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2, 3</w:t>
            </w:r>
          </w:p>
        </w:tc>
      </w:tr>
      <w:tr w:rsidR="007B3383" w:rsidRPr="003259B4" w:rsidTr="003F0CAE">
        <w:trPr>
          <w:trHeight w:val="20"/>
        </w:trPr>
        <w:tc>
          <w:tcPr>
            <w:tcW w:w="871" w:type="pct"/>
            <w:vMerge/>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734" w:type="pct"/>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rPr>
                <w:bCs/>
              </w:rPr>
              <w:t>Самостоятельная работа обучающихся</w:t>
            </w:r>
          </w:p>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259B4">
              <w:t>Подготовка презентаций, освоение лекционного материала и подготовка к тестированию</w:t>
            </w:r>
          </w:p>
        </w:tc>
        <w:tc>
          <w:tcPr>
            <w:tcW w:w="505" w:type="pct"/>
            <w:shd w:val="clear" w:color="auto" w:fill="auto"/>
          </w:tcPr>
          <w:p w:rsidR="007B3383" w:rsidRPr="003259B4" w:rsidRDefault="007B3383" w:rsidP="00F8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259B4">
              <w:rPr>
                <w:bCs/>
                <w:i/>
              </w:rPr>
              <w:t xml:space="preserve">           2</w:t>
            </w:r>
          </w:p>
        </w:tc>
        <w:tc>
          <w:tcPr>
            <w:tcW w:w="445" w:type="pct"/>
          </w:tcPr>
          <w:p w:rsidR="007B3383" w:rsidRDefault="00086D80"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r>
      <w:tr w:rsidR="007B3383" w:rsidRPr="003259B4" w:rsidTr="003F0CAE">
        <w:trPr>
          <w:trHeight w:val="20"/>
        </w:trPr>
        <w:tc>
          <w:tcPr>
            <w:tcW w:w="3605" w:type="pct"/>
            <w:gridSpan w:val="2"/>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3259B4">
              <w:rPr>
                <w:b/>
                <w:bCs/>
              </w:rPr>
              <w:t xml:space="preserve">Консультации </w:t>
            </w:r>
          </w:p>
        </w:tc>
        <w:tc>
          <w:tcPr>
            <w:tcW w:w="505" w:type="pct"/>
            <w:shd w:val="clear" w:color="auto" w:fill="auto"/>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259B4">
              <w:rPr>
                <w:bCs/>
                <w:i/>
              </w:rPr>
              <w:t>4</w:t>
            </w:r>
          </w:p>
        </w:tc>
        <w:tc>
          <w:tcPr>
            <w:tcW w:w="445" w:type="pct"/>
          </w:tcPr>
          <w:p w:rsidR="007B3383"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w:t>
            </w: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1, 2, 3</w:t>
            </w:r>
          </w:p>
        </w:tc>
      </w:tr>
      <w:tr w:rsidR="007B3383" w:rsidRPr="003259B4" w:rsidTr="007B3383">
        <w:trPr>
          <w:trHeight w:val="20"/>
        </w:trPr>
        <w:tc>
          <w:tcPr>
            <w:tcW w:w="3605" w:type="pct"/>
            <w:gridSpan w:val="2"/>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3259B4">
              <w:rPr>
                <w:b/>
                <w:bCs/>
              </w:rPr>
              <w:t>Всего:</w:t>
            </w:r>
          </w:p>
        </w:tc>
        <w:tc>
          <w:tcPr>
            <w:tcW w:w="950" w:type="pct"/>
            <w:gridSpan w:val="2"/>
            <w:shd w:val="clear" w:color="auto" w:fill="auto"/>
          </w:tcPr>
          <w:p w:rsidR="007B3383" w:rsidRPr="003259B4" w:rsidRDefault="0081213D"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59</w:t>
            </w:r>
            <w:bookmarkStart w:id="4" w:name="_GoBack"/>
            <w:bookmarkEnd w:id="4"/>
          </w:p>
          <w:p w:rsidR="007B3383"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445" w:type="pct"/>
            <w:shd w:val="clear" w:color="auto" w:fill="C0C0C0"/>
          </w:tcPr>
          <w:p w:rsidR="007B3383" w:rsidRPr="003259B4" w:rsidRDefault="007B338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1, 2, 3</w:t>
            </w:r>
          </w:p>
        </w:tc>
      </w:tr>
    </w:tbl>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sidRPr="003259B4">
        <w:rPr>
          <w:bCs/>
          <w:i/>
        </w:rPr>
        <w:tab/>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172CF7" w:rsidRPr="003259B4">
          <w:pgSz w:w="16840" w:h="11907" w:orient="landscape"/>
          <w:pgMar w:top="851" w:right="1134" w:bottom="851" w:left="992" w:header="709" w:footer="709" w:gutter="0"/>
          <w:cols w:space="720"/>
        </w:sectPr>
      </w:pPr>
    </w:p>
    <w:p w:rsidR="00172CF7" w:rsidRPr="003259B4"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bookmarkStart w:id="5" w:name="_Toc504164239"/>
      <w:r w:rsidRPr="003259B4">
        <w:rPr>
          <w:b/>
          <w:caps/>
        </w:rPr>
        <w:lastRenderedPageBreak/>
        <w:t>3. условия реализации</w:t>
      </w:r>
      <w:r w:rsidR="002E77CA" w:rsidRPr="003259B4">
        <w:rPr>
          <w:b/>
          <w:caps/>
        </w:rPr>
        <w:t xml:space="preserve"> ПРОГРАММЫ </w:t>
      </w:r>
      <w:r w:rsidRPr="003259B4">
        <w:rPr>
          <w:b/>
          <w:caps/>
        </w:rPr>
        <w:t>дисциплины</w:t>
      </w:r>
      <w:bookmarkEnd w:id="5"/>
    </w:p>
    <w:p w:rsidR="00C9193A" w:rsidRPr="003259B4" w:rsidRDefault="00C9193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59B4">
        <w:rPr>
          <w:b/>
          <w:bCs/>
        </w:rPr>
        <w:t>3.1. Требования к минимальному материально-техническому обеспечению</w:t>
      </w:r>
    </w:p>
    <w:p w:rsidR="00C9193A" w:rsidRPr="003259B4" w:rsidRDefault="00C9193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59B4">
        <w:rPr>
          <w:bCs/>
        </w:rPr>
        <w:t>Реализация учебной дисциплины требует наличия учебного кабинета</w:t>
      </w:r>
      <w:r w:rsidR="00FC582A" w:rsidRPr="003259B4">
        <w:rPr>
          <w:bCs/>
        </w:rPr>
        <w:t xml:space="preserve"> (аудитории)</w:t>
      </w:r>
      <w:r w:rsidR="00A17E7F" w:rsidRPr="003259B4">
        <w:rPr>
          <w:bCs/>
        </w:rPr>
        <w:t xml:space="preserve"> для социально-экономических дисциплин</w:t>
      </w:r>
      <w:r w:rsidR="00FC582A" w:rsidRPr="003259B4">
        <w:rPr>
          <w:bCs/>
        </w:rPr>
        <w:t>.</w:t>
      </w:r>
      <w:r w:rsidRPr="003259B4">
        <w:rPr>
          <w:bCs/>
        </w:rPr>
        <w:t xml:space="preserve"> </w:t>
      </w:r>
    </w:p>
    <w:p w:rsidR="003264AD" w:rsidRPr="003259B4" w:rsidRDefault="00172CF7" w:rsidP="003259B4">
      <w:pPr>
        <w:pStyle w:val="31"/>
        <w:shd w:val="clear" w:color="auto" w:fill="auto"/>
        <w:spacing w:line="240" w:lineRule="auto"/>
        <w:rPr>
          <w:rFonts w:ascii="Times New Roman" w:hAnsi="Times New Roman" w:cs="Times New Roman"/>
          <w:spacing w:val="0"/>
          <w:sz w:val="24"/>
          <w:szCs w:val="24"/>
        </w:rPr>
      </w:pPr>
      <w:r w:rsidRPr="003259B4">
        <w:rPr>
          <w:rFonts w:ascii="Times New Roman" w:hAnsi="Times New Roman" w:cs="Times New Roman"/>
          <w:bCs/>
          <w:sz w:val="24"/>
          <w:szCs w:val="24"/>
        </w:rPr>
        <w:t>Оборудование учебного кабинета</w:t>
      </w:r>
      <w:r w:rsidR="003264AD" w:rsidRPr="003259B4">
        <w:rPr>
          <w:rFonts w:ascii="Times New Roman" w:hAnsi="Times New Roman" w:cs="Times New Roman"/>
          <w:spacing w:val="0"/>
          <w:sz w:val="24"/>
          <w:szCs w:val="24"/>
        </w:rPr>
        <w:t>: доска, мультимедийное оборудование.</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59B4">
        <w:rPr>
          <w:bCs/>
        </w:rPr>
        <w:t xml:space="preserve">Технические средства обучения: </w:t>
      </w:r>
      <w:r w:rsidR="003264AD" w:rsidRPr="003259B4">
        <w:t>компьютер и видеопроектор</w:t>
      </w:r>
      <w:r w:rsidR="00FC582A" w:rsidRPr="003259B4">
        <w:t>.</w:t>
      </w:r>
      <w:r w:rsidR="003264AD" w:rsidRPr="003259B4">
        <w:rPr>
          <w:bCs/>
        </w:rPr>
        <w:t xml:space="preserve"> </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72CF7" w:rsidRPr="00563129"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bookmarkStart w:id="6" w:name="_Toc504164240"/>
      <w:r w:rsidRPr="00563129">
        <w:rPr>
          <w:b/>
        </w:rPr>
        <w:t>3.2. Информационное обеспечение обучения</w:t>
      </w:r>
      <w:bookmarkEnd w:id="6"/>
    </w:p>
    <w:p w:rsidR="00172CF7" w:rsidRPr="00563129"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63129">
        <w:rPr>
          <w:b/>
          <w:bCs/>
        </w:rPr>
        <w:t>Перечень рекомендуемых учебных изданий, Интернет-ресурсов, дополнительной литературы</w:t>
      </w:r>
    </w:p>
    <w:p w:rsidR="00FC582A" w:rsidRPr="00563129" w:rsidRDefault="00FC582A"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61993" w:rsidRDefault="00172CF7" w:rsidP="003259B4">
      <w:pPr>
        <w:pStyle w:val="a6"/>
        <w:spacing w:line="240" w:lineRule="auto"/>
        <w:ind w:left="0"/>
        <w:rPr>
          <w:rFonts w:ascii="Times New Roman" w:hAnsi="Times New Roman"/>
          <w:bCs/>
          <w:sz w:val="24"/>
          <w:szCs w:val="24"/>
        </w:rPr>
      </w:pPr>
      <w:r w:rsidRPr="00563129">
        <w:rPr>
          <w:rFonts w:ascii="Times New Roman" w:hAnsi="Times New Roman"/>
          <w:bCs/>
          <w:sz w:val="24"/>
          <w:szCs w:val="24"/>
        </w:rPr>
        <w:t>Основные источники:</w:t>
      </w:r>
    </w:p>
    <w:p w:rsidR="00563129" w:rsidRPr="00563129" w:rsidRDefault="00563129" w:rsidP="003259B4">
      <w:pPr>
        <w:pStyle w:val="a6"/>
        <w:spacing w:line="240" w:lineRule="auto"/>
        <w:ind w:left="0"/>
        <w:rPr>
          <w:rFonts w:ascii="Times New Roman" w:hAnsi="Times New Roman"/>
          <w:bCs/>
          <w:sz w:val="24"/>
          <w:szCs w:val="24"/>
        </w:rPr>
      </w:pPr>
    </w:p>
    <w:p w:rsidR="00563129" w:rsidRPr="00563129" w:rsidRDefault="00563129" w:rsidP="00563129">
      <w:pPr>
        <w:pStyle w:val="a6"/>
        <w:numPr>
          <w:ilvl w:val="0"/>
          <w:numId w:val="4"/>
        </w:numPr>
        <w:spacing w:line="240" w:lineRule="auto"/>
        <w:ind w:left="0"/>
        <w:rPr>
          <w:rFonts w:ascii="Times New Roman" w:hAnsi="Times New Roman"/>
          <w:sz w:val="24"/>
          <w:szCs w:val="24"/>
        </w:rPr>
      </w:pPr>
      <w:r w:rsidRPr="00563129">
        <w:rPr>
          <w:rFonts w:ascii="Times New Roman" w:hAnsi="Times New Roman"/>
          <w:sz w:val="24"/>
          <w:szCs w:val="24"/>
        </w:rPr>
        <w:t>Скворцов, А. А. Этика : учебник для СПО / А. А. Скворцов. — 2-е изд., испр. и доп. — М. : Издательство Юрайт, 2016. — 310 с. — (Серия : Профессиональное образование). — ISBN 978-5-9916-5119-6. — Режим доступа : www.biblio-online.ru/book/247D05A9-AB48-4511-B8A2-D24B50BD3EF6.</w:t>
      </w:r>
    </w:p>
    <w:p w:rsidR="00563129" w:rsidRPr="00563129" w:rsidRDefault="00563129" w:rsidP="00563129">
      <w:pPr>
        <w:pStyle w:val="a6"/>
        <w:numPr>
          <w:ilvl w:val="0"/>
          <w:numId w:val="4"/>
        </w:numPr>
        <w:spacing w:line="240" w:lineRule="auto"/>
        <w:ind w:left="0"/>
        <w:rPr>
          <w:rStyle w:val="a8"/>
          <w:rFonts w:ascii="Times New Roman" w:hAnsi="Times New Roman"/>
          <w:color w:val="auto"/>
          <w:sz w:val="24"/>
          <w:szCs w:val="24"/>
          <w:u w:val="none"/>
        </w:rPr>
      </w:pPr>
      <w:r w:rsidRPr="00563129">
        <w:rPr>
          <w:rFonts w:ascii="Times New Roman" w:hAnsi="Times New Roman"/>
          <w:sz w:val="24"/>
          <w:szCs w:val="24"/>
        </w:rPr>
        <w:t xml:space="preserve">Этика деловых отношений: Учебник / В.К. Борисов, Е.М. Панина, М.И. Панов и др. - М.: ИД ФОРУМ: НИЦ ИНФРА-М, 2015. - 176 с. – Режим доступа: </w:t>
      </w:r>
      <w:hyperlink r:id="rId10" w:history="1">
        <w:r w:rsidRPr="00563129">
          <w:rPr>
            <w:rStyle w:val="a8"/>
            <w:rFonts w:ascii="Times New Roman" w:hAnsi="Times New Roman"/>
            <w:sz w:val="24"/>
            <w:szCs w:val="24"/>
          </w:rPr>
          <w:t>http://znanium.com/bookread2.php?book=502708</w:t>
        </w:r>
      </w:hyperlink>
    </w:p>
    <w:p w:rsidR="00E61993" w:rsidRPr="00563129" w:rsidRDefault="00E6199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72CF7" w:rsidRDefault="00172CF7" w:rsidP="003259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r w:rsidRPr="00563129">
        <w:rPr>
          <w:rFonts w:ascii="Times New Roman" w:hAnsi="Times New Roman"/>
          <w:bCs/>
          <w:sz w:val="24"/>
          <w:szCs w:val="24"/>
        </w:rPr>
        <w:t xml:space="preserve">Дополнительные источники: </w:t>
      </w:r>
    </w:p>
    <w:p w:rsidR="00563129" w:rsidRPr="00563129" w:rsidRDefault="00563129" w:rsidP="003259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p>
    <w:p w:rsidR="00563129" w:rsidRPr="00563129" w:rsidRDefault="00563129" w:rsidP="00563129">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r w:rsidRPr="00563129">
        <w:rPr>
          <w:rFonts w:ascii="Times New Roman" w:hAnsi="Times New Roman"/>
          <w:bCs/>
          <w:sz w:val="24"/>
          <w:szCs w:val="24"/>
        </w:rPr>
        <w:t>Кафтан, В. В. Деловая этика : учебник и практикум для СПО / В. В. Кафтан, Л. И. Чернышова. — М. : Издательство Юрайт, 2017. — 301 с. — (Серия : Профессиональное образование). — ISBN 978-5-534-03916-0. — Режим доступа : www.biblio-online.ru/book/82FBCC24-8E80-45AC-8157-F36BCBFFE39E.</w:t>
      </w:r>
    </w:p>
    <w:p w:rsidR="00563129" w:rsidRPr="00563129" w:rsidRDefault="00563129" w:rsidP="00563129">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r w:rsidRPr="00563129">
        <w:rPr>
          <w:rFonts w:ascii="Times New Roman" w:hAnsi="Times New Roman"/>
          <w:sz w:val="24"/>
          <w:szCs w:val="24"/>
        </w:rPr>
        <w:t xml:space="preserve">Основы этики: Учебник / А.В. Разин. - М.: ИД ФОРУМ: НИЦ ИНФРА-М, 2015. - 304 с. – Режим доступа: </w:t>
      </w:r>
      <w:hyperlink r:id="rId11" w:history="1">
        <w:r w:rsidRPr="00563129">
          <w:rPr>
            <w:rStyle w:val="a8"/>
            <w:rFonts w:ascii="Times New Roman" w:hAnsi="Times New Roman"/>
            <w:sz w:val="24"/>
            <w:szCs w:val="24"/>
          </w:rPr>
          <w:t>http://znanium.com/bookread2.php?book=480455</w:t>
        </w:r>
      </w:hyperlink>
    </w:p>
    <w:p w:rsidR="00563129" w:rsidRPr="00563129" w:rsidRDefault="00563129" w:rsidP="003259B4">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r w:rsidRPr="00563129">
        <w:rPr>
          <w:rFonts w:ascii="Times New Roman" w:hAnsi="Times New Roman"/>
          <w:sz w:val="24"/>
          <w:szCs w:val="24"/>
        </w:rPr>
        <w:t xml:space="preserve">Профессиональная этика и психология делового общения: Учебное пособие / Кошевая И.П., Канке А.А. - М.:ИД ФОРУМ, НИЦ ИНФРА-М, 2016. - 304 с. – Режим доступа: </w:t>
      </w:r>
      <w:hyperlink r:id="rId12" w:history="1">
        <w:r w:rsidRPr="00563129">
          <w:rPr>
            <w:rStyle w:val="a8"/>
            <w:rFonts w:ascii="Times New Roman" w:hAnsi="Times New Roman"/>
            <w:sz w:val="24"/>
            <w:szCs w:val="24"/>
          </w:rPr>
          <w:t>http://znanium.com/bookread2.php?book=518222</w:t>
        </w:r>
      </w:hyperlink>
    </w:p>
    <w:p w:rsidR="00563129" w:rsidRPr="00563129" w:rsidRDefault="00563129" w:rsidP="00563129">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bCs/>
          <w:sz w:val="24"/>
          <w:szCs w:val="24"/>
        </w:rPr>
      </w:pPr>
      <w:r w:rsidRPr="00563129">
        <w:rPr>
          <w:rFonts w:ascii="Times New Roman" w:hAnsi="Times New Roman"/>
          <w:bCs/>
          <w:sz w:val="24"/>
          <w:szCs w:val="24"/>
        </w:rPr>
        <w:t xml:space="preserve">Родыгина, Н. Ю. Этика деловых отношений : учебник и практикум для СПО / Н. Ю. Родыгина. — М. : Издательство Юрайт, 2017. — 430 с. — (Серия : Профессиональное образование). — ISBN 978-5-534-05579-5. — Режим доступа : </w:t>
      </w:r>
      <w:hyperlink r:id="rId13" w:history="1">
        <w:r w:rsidRPr="00563129">
          <w:rPr>
            <w:rStyle w:val="a8"/>
            <w:rFonts w:ascii="Times New Roman" w:hAnsi="Times New Roman"/>
            <w:bCs/>
            <w:sz w:val="24"/>
            <w:szCs w:val="24"/>
          </w:rPr>
          <w:t>www.biblio-online.ru/book/A05A0140-88B7-482E-8922-993315600F46</w:t>
        </w:r>
      </w:hyperlink>
      <w:r w:rsidRPr="00563129">
        <w:rPr>
          <w:rFonts w:ascii="Times New Roman" w:hAnsi="Times New Roman"/>
          <w:bCs/>
          <w:sz w:val="24"/>
          <w:szCs w:val="24"/>
        </w:rPr>
        <w:t>.</w:t>
      </w:r>
    </w:p>
    <w:p w:rsidR="00E61993" w:rsidRPr="00563129" w:rsidRDefault="00E61993"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76F5E" w:rsidRPr="00563129" w:rsidRDefault="00FC582A" w:rsidP="003259B4">
      <w:pPr>
        <w:jc w:val="both"/>
      </w:pPr>
      <w:r w:rsidRPr="00563129">
        <w:t>П</w:t>
      </w:r>
      <w:r w:rsidR="00876F5E" w:rsidRPr="00563129">
        <w:t xml:space="preserve">рограммное обеспечение и Интернет-ресурсы </w:t>
      </w:r>
    </w:p>
    <w:p w:rsidR="001B6C68" w:rsidRPr="00563129" w:rsidRDefault="001B6C68" w:rsidP="003259B4">
      <w:r w:rsidRPr="00563129">
        <w:t xml:space="preserve">Портал «Гуманитарное образование» </w:t>
      </w:r>
      <w:hyperlink r:id="rId14" w:history="1">
        <w:r w:rsidRPr="00563129">
          <w:rPr>
            <w:rStyle w:val="a8"/>
          </w:rPr>
          <w:t>http://www.humanities.edu.ru/</w:t>
        </w:r>
      </w:hyperlink>
    </w:p>
    <w:p w:rsidR="001B6C68" w:rsidRPr="003259B4" w:rsidRDefault="001B6C68" w:rsidP="003259B4">
      <w:r w:rsidRPr="003259B4">
        <w:t xml:space="preserve">Федеральный портал «Российское образование» </w:t>
      </w:r>
      <w:hyperlink r:id="rId15" w:history="1">
        <w:r w:rsidRPr="003259B4">
          <w:rPr>
            <w:rStyle w:val="a8"/>
          </w:rPr>
          <w:t>http://www.edu.ru/</w:t>
        </w:r>
      </w:hyperlink>
    </w:p>
    <w:p w:rsidR="001B6C68" w:rsidRPr="003259B4" w:rsidRDefault="001B6C68" w:rsidP="003259B4">
      <w:pPr>
        <w:rPr>
          <w:b/>
        </w:rPr>
      </w:pPr>
      <w:r w:rsidRPr="003259B4">
        <w:t xml:space="preserve">Федеральное хранилище «Единая коллекция цифровых образовательных ресурсов» </w:t>
      </w:r>
      <w:hyperlink r:id="rId16" w:history="1">
        <w:r w:rsidRPr="003259B4">
          <w:rPr>
            <w:rStyle w:val="a8"/>
          </w:rPr>
          <w:t>http://school-collection.edu.ru/</w:t>
        </w:r>
      </w:hyperlink>
    </w:p>
    <w:p w:rsidR="001B6C68" w:rsidRPr="003259B4" w:rsidRDefault="001B6C68" w:rsidP="003259B4">
      <w:pPr>
        <w:jc w:val="both"/>
      </w:pPr>
      <w:r w:rsidRPr="003259B4">
        <w:t xml:space="preserve">Журнал «Человек» </w:t>
      </w:r>
      <w:hyperlink r:id="rId17" w:history="1">
        <w:r w:rsidRPr="003259B4">
          <w:rPr>
            <w:rStyle w:val="a8"/>
            <w:lang w:val="en-US"/>
          </w:rPr>
          <w:t>www</w:t>
        </w:r>
        <w:r w:rsidRPr="003259B4">
          <w:rPr>
            <w:rStyle w:val="a8"/>
          </w:rPr>
          <w:t>.</w:t>
        </w:r>
        <w:r w:rsidRPr="003259B4">
          <w:rPr>
            <w:rStyle w:val="a8"/>
            <w:lang w:val="en-US"/>
          </w:rPr>
          <w:t>courier</w:t>
        </w:r>
        <w:r w:rsidRPr="003259B4">
          <w:rPr>
            <w:rStyle w:val="a8"/>
          </w:rPr>
          <w:t>.</w:t>
        </w:r>
        <w:r w:rsidRPr="003259B4">
          <w:rPr>
            <w:rStyle w:val="a8"/>
            <w:lang w:val="en-US"/>
          </w:rPr>
          <w:t>com</w:t>
        </w:r>
        <w:r w:rsidRPr="003259B4">
          <w:rPr>
            <w:rStyle w:val="a8"/>
          </w:rPr>
          <w:t>.</w:t>
        </w:r>
        <w:r w:rsidRPr="003259B4">
          <w:rPr>
            <w:rStyle w:val="a8"/>
            <w:lang w:val="en-US"/>
          </w:rPr>
          <w:t>ru</w:t>
        </w:r>
        <w:r w:rsidRPr="003259B4">
          <w:rPr>
            <w:rStyle w:val="a8"/>
          </w:rPr>
          <w:t>/</w:t>
        </w:r>
        <w:r w:rsidRPr="003259B4">
          <w:rPr>
            <w:rStyle w:val="a8"/>
            <w:lang w:val="en-US"/>
          </w:rPr>
          <w:t>homo</w:t>
        </w:r>
        <w:r w:rsidRPr="003259B4">
          <w:rPr>
            <w:rStyle w:val="a8"/>
          </w:rPr>
          <w:t>/</w:t>
        </w:r>
        <w:r w:rsidRPr="003259B4">
          <w:rPr>
            <w:rStyle w:val="a8"/>
            <w:lang w:val="en-US"/>
          </w:rPr>
          <w:t>index</w:t>
        </w:r>
        <w:r w:rsidRPr="003259B4">
          <w:rPr>
            <w:rStyle w:val="a8"/>
          </w:rPr>
          <w:t>.</w:t>
        </w:r>
        <w:r w:rsidRPr="003259B4">
          <w:rPr>
            <w:rStyle w:val="a8"/>
            <w:lang w:val="en-US"/>
          </w:rPr>
          <w:t>html</w:t>
        </w:r>
      </w:hyperlink>
      <w:r w:rsidRPr="003259B4">
        <w:t xml:space="preserve"> </w:t>
      </w:r>
    </w:p>
    <w:p w:rsidR="00876F5E" w:rsidRPr="003259B4" w:rsidRDefault="00876F5E" w:rsidP="003259B4">
      <w:pPr>
        <w:ind w:firstLine="709"/>
      </w:pPr>
    </w:p>
    <w:p w:rsidR="00172CF7" w:rsidRPr="003259B4" w:rsidRDefault="00172CF7" w:rsidP="003259B4">
      <w:pPr>
        <w:pStyle w:val="1"/>
        <w:tabs>
          <w:tab w:val="num" w:pos="0"/>
        </w:tabs>
        <w:ind w:firstLine="0"/>
        <w:jc w:val="both"/>
        <w:rPr>
          <w:b/>
          <w:caps/>
        </w:rPr>
      </w:pPr>
    </w:p>
    <w:p w:rsidR="00172CF7" w:rsidRPr="003259B4"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bookmarkStart w:id="7" w:name="_Toc504164241"/>
      <w:r w:rsidRPr="003259B4">
        <w:rPr>
          <w:b/>
          <w:caps/>
        </w:rPr>
        <w:t>4. Контроль и оценка результатов освоения  Дисциплины</w:t>
      </w:r>
      <w:bookmarkEnd w:id="7"/>
    </w:p>
    <w:p w:rsidR="00C9193A" w:rsidRPr="003259B4" w:rsidRDefault="00C9193A"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p>
    <w:p w:rsidR="00172CF7" w:rsidRPr="003259B4" w:rsidRDefault="00172CF7" w:rsidP="003259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bookmarkStart w:id="8" w:name="_Toc504164242"/>
      <w:r w:rsidRPr="003259B4">
        <w:rPr>
          <w:b/>
        </w:rPr>
        <w:t>Контроль</w:t>
      </w:r>
      <w:r w:rsidRPr="003259B4">
        <w:t xml:space="preserve"> </w:t>
      </w:r>
      <w:r w:rsidRPr="003259B4">
        <w:rPr>
          <w:b/>
        </w:rPr>
        <w:t>и оценка</w:t>
      </w:r>
      <w:r w:rsidRPr="003259B4">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r w:rsidR="000F7D76" w:rsidRPr="003259B4">
        <w:t xml:space="preserve"> </w:t>
      </w:r>
      <w:r w:rsidR="00FC582A" w:rsidRPr="003259B4">
        <w:t>– выступление с презентациями</w:t>
      </w:r>
      <w:r w:rsidRPr="003259B4">
        <w:t>.</w:t>
      </w:r>
      <w:bookmarkEnd w:id="8"/>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172CF7" w:rsidRPr="003259B4" w:rsidTr="008D1344">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172CF7" w:rsidRPr="003259B4" w:rsidRDefault="00172CF7" w:rsidP="003259B4">
            <w:pPr>
              <w:jc w:val="center"/>
              <w:rPr>
                <w:b/>
                <w:bCs/>
              </w:rPr>
            </w:pPr>
            <w:r w:rsidRPr="003259B4">
              <w:rPr>
                <w:b/>
                <w:bCs/>
              </w:rPr>
              <w:t>Результаты обучения</w:t>
            </w:r>
          </w:p>
          <w:p w:rsidR="00172CF7" w:rsidRPr="003259B4" w:rsidRDefault="00172CF7" w:rsidP="003259B4">
            <w:pPr>
              <w:jc w:val="center"/>
              <w:rPr>
                <w:b/>
                <w:bCs/>
              </w:rPr>
            </w:pPr>
            <w:r w:rsidRPr="003259B4">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172CF7" w:rsidRPr="003259B4" w:rsidRDefault="00172CF7" w:rsidP="003259B4">
            <w:pPr>
              <w:jc w:val="center"/>
              <w:rPr>
                <w:b/>
                <w:bCs/>
              </w:rPr>
            </w:pPr>
            <w:r w:rsidRPr="003259B4">
              <w:rPr>
                <w:b/>
              </w:rPr>
              <w:t xml:space="preserve">Формы и методы контроля и оценки результатов обучения </w:t>
            </w:r>
          </w:p>
        </w:tc>
      </w:tr>
      <w:tr w:rsidR="00172CF7" w:rsidRPr="003259B4" w:rsidTr="008D1344">
        <w:trPr>
          <w:trHeight w:val="29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59B4">
              <w:rPr>
                <w:b/>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72CF7" w:rsidRPr="003259B4" w:rsidRDefault="000F7D76" w:rsidP="003259B4">
            <w:pPr>
              <w:jc w:val="both"/>
              <w:rPr>
                <w:bCs/>
                <w:i/>
              </w:rPr>
            </w:pPr>
            <w:r w:rsidRPr="003259B4">
              <w:rPr>
                <w:bCs/>
                <w:i/>
              </w:rPr>
              <w:t>Выступление с докладом (презентацией)</w:t>
            </w:r>
          </w:p>
        </w:tc>
      </w:tr>
      <w:tr w:rsidR="00172CF7" w:rsidRPr="003259B4" w:rsidTr="008D1344">
        <w:trPr>
          <w:trHeight w:val="37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D232B1" w:rsidRPr="003259B4" w:rsidRDefault="00D232B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У1 ориентироваться в наиболее общих нравственных проблемах современной жизни и деловой сферы для понимания сущности и значимости своей будущей профессии, поддержания  к ней устойчивого интереса</w:t>
            </w:r>
          </w:p>
          <w:p w:rsidR="00D232B1" w:rsidRPr="003259B4" w:rsidRDefault="00D232B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У2  ориентироваться в наиболее общих нравственных  проблемах познания, ценностей, свободы в условиях организации своей собственной  деятельности, выбора типовых методов и способов выполнения профессиональных задач, оценки их эффективности и качества.</w:t>
            </w:r>
          </w:p>
          <w:p w:rsidR="00D232B1" w:rsidRPr="003259B4" w:rsidRDefault="00D232B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-У3 ориентироваться в современных нравственных проблемах профессиональной деятельности для принятия решения в стандартных и нестандартных ситуациях и  необходимости нести  за них ответственность</w:t>
            </w:r>
          </w:p>
          <w:p w:rsidR="00D232B1" w:rsidRPr="003259B4" w:rsidRDefault="00D232B1" w:rsidP="003259B4">
            <w:r w:rsidRPr="003259B4">
              <w:t>У5  ориентироваться в нравственной проблематике использования информационно-коммуникативные технологии в профессиональной деятельности</w:t>
            </w:r>
          </w:p>
          <w:p w:rsidR="00172CF7" w:rsidRPr="003259B4" w:rsidRDefault="00D232B1" w:rsidP="003259B4">
            <w:pPr>
              <w:rPr>
                <w:b/>
              </w:rPr>
            </w:pPr>
            <w:r w:rsidRPr="003259B4">
              <w:t xml:space="preserve"> У6  правильно и эффективно применять общие нравственные принципы и нормы общения с коллегами, руководством, потребителями, а также для работы в  команде.</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F7D76" w:rsidRPr="003259B4" w:rsidRDefault="007E58AF" w:rsidP="003259B4">
            <w:pPr>
              <w:ind w:firstLine="709"/>
              <w:jc w:val="both"/>
            </w:pPr>
            <w:r w:rsidRPr="003259B4">
              <w:t>-</w:t>
            </w:r>
            <w:r w:rsidR="000F7D76" w:rsidRPr="003259B4">
              <w:t>Умение изложить теоретический материал корректно и логично;</w:t>
            </w:r>
          </w:p>
          <w:p w:rsidR="000F7D76" w:rsidRPr="003259B4" w:rsidRDefault="007E58AF" w:rsidP="003259B4">
            <w:pPr>
              <w:ind w:firstLine="709"/>
              <w:jc w:val="both"/>
            </w:pPr>
            <w:r w:rsidRPr="003259B4">
              <w:t>-</w:t>
            </w:r>
            <w:r w:rsidR="000F7D76" w:rsidRPr="003259B4">
              <w:t>Способность проанализировать высказывания;</w:t>
            </w:r>
          </w:p>
          <w:p w:rsidR="000F7D76" w:rsidRPr="003259B4" w:rsidRDefault="007E58AF" w:rsidP="003259B4">
            <w:pPr>
              <w:ind w:firstLine="709"/>
              <w:jc w:val="both"/>
            </w:pPr>
            <w:r w:rsidRPr="003259B4">
              <w:t>-</w:t>
            </w:r>
            <w:r w:rsidR="000F7D76" w:rsidRPr="003259B4">
              <w:t>Умение интерпретировать основные  понятия</w:t>
            </w:r>
            <w:r w:rsidR="005439FD" w:rsidRPr="003259B4">
              <w:t xml:space="preserve"> этики и деловой этики</w:t>
            </w:r>
            <w:r w:rsidR="000F7D76" w:rsidRPr="003259B4">
              <w:t>;</w:t>
            </w:r>
          </w:p>
          <w:p w:rsidR="000F7D76" w:rsidRPr="003259B4" w:rsidRDefault="007E58AF" w:rsidP="003259B4">
            <w:pPr>
              <w:ind w:firstLine="709"/>
              <w:jc w:val="both"/>
            </w:pPr>
            <w:r w:rsidRPr="003259B4">
              <w:t>-</w:t>
            </w:r>
            <w:r w:rsidR="000F7D76" w:rsidRPr="003259B4">
              <w:t>Способность к самостоятельности суждений.</w:t>
            </w:r>
          </w:p>
          <w:p w:rsidR="00172CF7" w:rsidRPr="003259B4" w:rsidRDefault="00172CF7" w:rsidP="003259B4">
            <w:pPr>
              <w:jc w:val="both"/>
              <w:rPr>
                <w:bCs/>
                <w:highlight w:val="cyan"/>
              </w:rPr>
            </w:pPr>
          </w:p>
        </w:tc>
      </w:tr>
      <w:tr w:rsidR="00172CF7" w:rsidRPr="003259B4" w:rsidTr="008D1344">
        <w:trPr>
          <w:trHeight w:val="421"/>
        </w:trPr>
        <w:tc>
          <w:tcPr>
            <w:tcW w:w="4608" w:type="dxa"/>
            <w:tcBorders>
              <w:top w:val="single" w:sz="4" w:space="0" w:color="auto"/>
              <w:left w:val="single" w:sz="4" w:space="0" w:color="auto"/>
              <w:bottom w:val="single" w:sz="4" w:space="0" w:color="auto"/>
              <w:right w:val="single" w:sz="4" w:space="0" w:color="auto"/>
            </w:tcBorders>
            <w:shd w:val="clear" w:color="auto" w:fill="auto"/>
          </w:tcPr>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59B4">
              <w:rPr>
                <w:b/>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72CF7" w:rsidRPr="003259B4" w:rsidRDefault="000F7D76" w:rsidP="003259B4">
            <w:pPr>
              <w:jc w:val="both"/>
              <w:rPr>
                <w:bCs/>
                <w:i/>
              </w:rPr>
            </w:pPr>
            <w:r w:rsidRPr="003259B4">
              <w:rPr>
                <w:bCs/>
                <w:i/>
              </w:rPr>
              <w:t xml:space="preserve"> тестирование</w:t>
            </w:r>
          </w:p>
        </w:tc>
      </w:tr>
      <w:tr w:rsidR="00172CF7" w:rsidRPr="003259B4" w:rsidTr="008D1344">
        <w:trPr>
          <w:trHeight w:val="41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D232B1" w:rsidRPr="003259B4" w:rsidRDefault="00D232B1"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  З1 основные категории и понятия этики и деловой этики для осознания сущности и значимости своей будущей профессии</w:t>
            </w:r>
          </w:p>
          <w:p w:rsidR="00D232B1" w:rsidRPr="003259B4" w:rsidRDefault="00D232B1" w:rsidP="003259B4">
            <w:pPr>
              <w:jc w:val="both"/>
            </w:pPr>
            <w:r w:rsidRPr="003259B4">
              <w:t xml:space="preserve">  З2 роль этики и деловой этики в жизни человека и общества в условиях организации своей собственной деятельности, выбора типовых методов и способов выполнения профессиональных задач, оценки их эффективности и </w:t>
            </w:r>
            <w:r w:rsidRPr="003259B4">
              <w:lastRenderedPageBreak/>
              <w:t>качества</w:t>
            </w:r>
          </w:p>
          <w:p w:rsidR="00D232B1" w:rsidRPr="003259B4" w:rsidRDefault="00D232B1" w:rsidP="003259B4">
            <w:pPr>
              <w:jc w:val="both"/>
            </w:pPr>
            <w:r w:rsidRPr="003259B4">
              <w:t xml:space="preserve">  З3 о социальных и этических проблемах, связанных с развитием и использованием достижений науки, техники и технологий в условиях принятия решений в стандартных и нестандартных ситуациях и необходимости нести  за них ответственность</w:t>
            </w:r>
          </w:p>
          <w:p w:rsidR="00D232B1" w:rsidRPr="003259B4" w:rsidRDefault="00D232B1" w:rsidP="003259B4">
            <w:pPr>
              <w:jc w:val="both"/>
            </w:pPr>
            <w:r w:rsidRPr="003259B4">
              <w:t xml:space="preserve"> З5 знать об этическом аспекте использования информационно-коммуникативных технологий в профессиональной деятельности</w:t>
            </w:r>
          </w:p>
          <w:p w:rsidR="00D232B1" w:rsidRPr="003259B4" w:rsidRDefault="00D232B1" w:rsidP="003259B4">
            <w:r w:rsidRPr="003259B4">
              <w:t xml:space="preserve"> З6 знать общие нравственные принципы и нормы общения с коллегами, руководством, потребителями. </w:t>
            </w:r>
          </w:p>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F7D76" w:rsidRPr="003259B4" w:rsidRDefault="000F7D76"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lastRenderedPageBreak/>
              <w:t xml:space="preserve">- Учащийся демонстрирует  знания </w:t>
            </w:r>
            <w:r w:rsidR="005439FD" w:rsidRPr="003259B4">
              <w:t xml:space="preserve">основных </w:t>
            </w:r>
            <w:r w:rsidRPr="003259B4">
              <w:t xml:space="preserve"> категорий</w:t>
            </w:r>
            <w:r w:rsidR="005439FD" w:rsidRPr="003259B4">
              <w:t xml:space="preserve"> этики и деловой этики, </w:t>
            </w:r>
            <w:r w:rsidRPr="003259B4">
              <w:t>ва</w:t>
            </w:r>
            <w:r w:rsidR="005439FD" w:rsidRPr="003259B4">
              <w:t xml:space="preserve">жнейших этических учений </w:t>
            </w:r>
            <w:r w:rsidR="00D232B1" w:rsidRPr="003259B4">
              <w:t>, основных нравственных принципов  и норм общения</w:t>
            </w:r>
            <w:r w:rsidRPr="003259B4">
              <w:t xml:space="preserve">.  </w:t>
            </w:r>
          </w:p>
          <w:p w:rsidR="000F7D76" w:rsidRPr="003259B4" w:rsidRDefault="000F7D76"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Показывает знание</w:t>
            </w:r>
            <w:r w:rsidR="00D05B99" w:rsidRPr="003259B4">
              <w:t xml:space="preserve"> современной </w:t>
            </w:r>
            <w:r w:rsidRPr="003259B4">
              <w:t xml:space="preserve"> </w:t>
            </w:r>
            <w:r w:rsidR="00D05B99" w:rsidRPr="003259B4">
              <w:t>этической проблематики в деловой сфере жизни общества</w:t>
            </w:r>
            <w:r w:rsidRPr="003259B4">
              <w:t>.</w:t>
            </w:r>
          </w:p>
          <w:p w:rsidR="00172CF7" w:rsidRPr="003259B4" w:rsidRDefault="000F7D76"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9B4">
              <w:t xml:space="preserve">- Имеет представление о социальных и этических проблемах, связанных с </w:t>
            </w:r>
            <w:r w:rsidRPr="003259B4">
              <w:lastRenderedPageBreak/>
              <w:t>развитием общества</w:t>
            </w:r>
          </w:p>
        </w:tc>
      </w:tr>
    </w:tbl>
    <w:p w:rsidR="00172CF7" w:rsidRPr="003259B4" w:rsidRDefault="00172CF7" w:rsidP="003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BF7C07" w:rsidRPr="003259B4" w:rsidRDefault="00BF7C07" w:rsidP="00BF7C07">
      <w:pPr>
        <w:ind w:firstLine="709"/>
        <w:jc w:val="both"/>
        <w:rPr>
          <w:b/>
          <w:bCs/>
        </w:rPr>
      </w:pPr>
      <w:r w:rsidRPr="003259B4">
        <w:rPr>
          <w:b/>
          <w:bCs/>
        </w:rPr>
        <w:t>Вопросы для повторения пройденного материала</w:t>
      </w:r>
    </w:p>
    <w:p w:rsidR="00BF7C07" w:rsidRPr="003259B4" w:rsidRDefault="00BF7C07" w:rsidP="00BF7C07">
      <w:pPr>
        <w:ind w:firstLine="709"/>
        <w:jc w:val="both"/>
      </w:pPr>
    </w:p>
    <w:p w:rsidR="00BF7C07" w:rsidRPr="003259B4" w:rsidRDefault="00BF7C07" w:rsidP="00BF7C07">
      <w:r w:rsidRPr="003259B4">
        <w:t>1. Что такое этика, мораль, нравственность?</w:t>
      </w:r>
    </w:p>
    <w:p w:rsidR="00BF7C07" w:rsidRPr="003259B4" w:rsidRDefault="00BF7C07" w:rsidP="00BF7C07">
      <w:r w:rsidRPr="003259B4">
        <w:t>2.Теории происхождения морали</w:t>
      </w:r>
    </w:p>
    <w:p w:rsidR="00BF7C07" w:rsidRPr="003259B4" w:rsidRDefault="00BF7C07" w:rsidP="00BF7C07">
      <w:r w:rsidRPr="003259B4">
        <w:t>3. Роль этики/морали в жизни человека. Функции морали.</w:t>
      </w:r>
    </w:p>
    <w:p w:rsidR="00BF7C07" w:rsidRPr="003259B4" w:rsidRDefault="00BF7C07" w:rsidP="00BF7C07">
      <w:r w:rsidRPr="003259B4">
        <w:t>4. Этические идеи буддизма.</w:t>
      </w:r>
    </w:p>
    <w:p w:rsidR="00BF7C07" w:rsidRPr="003259B4" w:rsidRDefault="00BF7C07" w:rsidP="00BF7C07">
      <w:r w:rsidRPr="003259B4">
        <w:t>5.Этика даосизма, ее актуальность</w:t>
      </w:r>
    </w:p>
    <w:p w:rsidR="00BF7C07" w:rsidRPr="003259B4" w:rsidRDefault="00BF7C07" w:rsidP="00BF7C07">
      <w:r w:rsidRPr="003259B4">
        <w:t>6.Этическое учение Конфуция, актуальность его идей.</w:t>
      </w:r>
    </w:p>
    <w:p w:rsidR="00BF7C07" w:rsidRPr="003259B4" w:rsidRDefault="00BF7C07" w:rsidP="00BF7C07">
      <w:r w:rsidRPr="003259B4">
        <w:t>7. Этические идеи «семи мудрецов»</w:t>
      </w:r>
    </w:p>
    <w:p w:rsidR="00BF7C07" w:rsidRPr="003259B4" w:rsidRDefault="00BF7C07" w:rsidP="00BF7C07">
      <w:r w:rsidRPr="003259B4">
        <w:t xml:space="preserve"> 8. Этика античности, ее значение их воззрений для нравственного формирования современного специалиста</w:t>
      </w:r>
    </w:p>
    <w:p w:rsidR="00BF7C07" w:rsidRPr="003259B4" w:rsidRDefault="00BF7C07" w:rsidP="00BF7C07">
      <w:r w:rsidRPr="003259B4">
        <w:t>9. Гедонизм как этическая программа, его воздействие на современную культуру производства и потребления.</w:t>
      </w:r>
    </w:p>
    <w:p w:rsidR="00BF7C07" w:rsidRPr="003259B4" w:rsidRDefault="00BF7C07" w:rsidP="00BF7C07">
      <w:r w:rsidRPr="003259B4">
        <w:t xml:space="preserve">10.Основные принципы христианской этики. Их значение для формирования отечественной культуры и этики. </w:t>
      </w:r>
    </w:p>
    <w:p w:rsidR="00BF7C07" w:rsidRPr="003259B4" w:rsidRDefault="00BF7C07" w:rsidP="00BF7C07">
      <w:r w:rsidRPr="003259B4">
        <w:t>12.Новоевропейская этика, ее актуальность. Утилитаризм. Прагматизм.</w:t>
      </w:r>
    </w:p>
    <w:p w:rsidR="00BF7C07" w:rsidRPr="003259B4" w:rsidRDefault="00BF7C07" w:rsidP="00BF7C07">
      <w:r w:rsidRPr="003259B4">
        <w:t>13. Моральные ценности. Добро и зло.Совесть.Долг.</w:t>
      </w:r>
    </w:p>
    <w:p w:rsidR="00BF7C07" w:rsidRPr="003259B4" w:rsidRDefault="00BF7C07" w:rsidP="00BF7C07">
      <w:r w:rsidRPr="003259B4">
        <w:t xml:space="preserve">14.Различное понимание смысла жизни, его воздействие на личностную и профессиональную реализацию.   </w:t>
      </w:r>
    </w:p>
    <w:p w:rsidR="00BF7C07" w:rsidRPr="003259B4" w:rsidRDefault="00BF7C07" w:rsidP="00BF7C07">
      <w:r w:rsidRPr="003259B4">
        <w:t xml:space="preserve">15.Понимание свободы в разные культурные эпохи. Проблема свободы в сфере предпринимательства  </w:t>
      </w:r>
    </w:p>
    <w:p w:rsidR="00BF7C07" w:rsidRPr="003259B4" w:rsidRDefault="00BF7C07" w:rsidP="00BF7C07">
      <w:r w:rsidRPr="003259B4">
        <w:t>16.Современные этические проблемы. Современная корпоративная этика</w:t>
      </w:r>
    </w:p>
    <w:p w:rsidR="00BF7C07" w:rsidRPr="003259B4" w:rsidRDefault="00BF7C07" w:rsidP="00BF7C07">
      <w:r w:rsidRPr="003259B4">
        <w:t>17 Понятие профессиональной этики  Назначение деловой этики и ее структура</w:t>
      </w:r>
    </w:p>
    <w:p w:rsidR="00BF7C07" w:rsidRPr="003259B4" w:rsidRDefault="00BF7C07" w:rsidP="00BF7C07">
      <w:r w:rsidRPr="003259B4">
        <w:t>18.Значение нравственной репутации специалиста</w:t>
      </w:r>
    </w:p>
    <w:p w:rsidR="00BF7C07" w:rsidRPr="003259B4" w:rsidRDefault="00BF7C07" w:rsidP="00BF7C07">
      <w:r w:rsidRPr="003259B4">
        <w:t xml:space="preserve"> 19. Сущность и содержание деловых отношений.</w:t>
      </w:r>
      <w:r w:rsidRPr="003259B4">
        <w:br/>
        <w:t>20. Эффективность деловых коммуникаций. Принципы эффективного взаимодействия.</w:t>
      </w:r>
      <w:r w:rsidRPr="003259B4">
        <w:br/>
        <w:t>21. Характеристика стадий и этапов деловых переговоров.</w:t>
      </w:r>
      <w:r w:rsidRPr="003259B4">
        <w:br/>
        <w:t>22. Структура и технология публичного выступления. Структура и содержание личных и деловых презентаций. Бизнес-презентации в формате Power Point.</w:t>
      </w:r>
      <w:r w:rsidRPr="003259B4">
        <w:br/>
        <w:t>23. Телефонные переговоры.</w:t>
      </w:r>
      <w:r w:rsidRPr="003259B4">
        <w:br/>
        <w:t>24.Этика решений конфликтных ситуаций в коллективе.</w:t>
      </w:r>
      <w:r w:rsidRPr="003259B4">
        <w:br/>
        <w:t>25. Значение нравственного воспитания для специалиста.</w:t>
      </w:r>
    </w:p>
    <w:p w:rsidR="00BF7C07" w:rsidRPr="003259B4" w:rsidRDefault="00BF7C07" w:rsidP="00BF7C07"/>
    <w:p w:rsidR="00172CF7" w:rsidRDefault="00172CF7" w:rsidP="003259B4">
      <w:pPr>
        <w:pStyle w:val="a6"/>
        <w:tabs>
          <w:tab w:val="left" w:pos="142"/>
        </w:tabs>
        <w:spacing w:line="240" w:lineRule="auto"/>
        <w:ind w:left="0"/>
        <w:rPr>
          <w:rFonts w:ascii="Times New Roman" w:hAnsi="Times New Roman"/>
          <w:sz w:val="24"/>
          <w:szCs w:val="24"/>
        </w:rPr>
      </w:pPr>
    </w:p>
    <w:p w:rsidR="00BF7C07" w:rsidRPr="003259B4" w:rsidRDefault="00BF7C07" w:rsidP="003259B4">
      <w:pPr>
        <w:pStyle w:val="a6"/>
        <w:tabs>
          <w:tab w:val="left" w:pos="142"/>
        </w:tabs>
        <w:spacing w:line="240" w:lineRule="auto"/>
        <w:ind w:left="0"/>
        <w:rPr>
          <w:rFonts w:ascii="Times New Roman" w:hAnsi="Times New Roman"/>
          <w:sz w:val="24"/>
          <w:szCs w:val="24"/>
        </w:rPr>
      </w:pPr>
    </w:p>
    <w:p w:rsidR="005D4E56" w:rsidRPr="003259B4" w:rsidRDefault="00172CF7" w:rsidP="00BF7C07">
      <w:pPr>
        <w:pStyle w:val="a6"/>
        <w:tabs>
          <w:tab w:val="left" w:pos="142"/>
        </w:tabs>
        <w:spacing w:line="240" w:lineRule="auto"/>
        <w:ind w:left="0"/>
        <w:jc w:val="center"/>
        <w:rPr>
          <w:rFonts w:ascii="Times New Roman" w:hAnsi="Times New Roman"/>
          <w:b/>
          <w:sz w:val="24"/>
          <w:szCs w:val="24"/>
        </w:rPr>
      </w:pPr>
      <w:r w:rsidRPr="003259B4">
        <w:rPr>
          <w:rFonts w:ascii="Times New Roman" w:hAnsi="Times New Roman"/>
          <w:b/>
          <w:sz w:val="24"/>
          <w:szCs w:val="24"/>
        </w:rPr>
        <w:lastRenderedPageBreak/>
        <w:t>Описание шкал оценивания</w:t>
      </w:r>
    </w:p>
    <w:p w:rsidR="00FE12B6" w:rsidRPr="003259B4" w:rsidRDefault="00FE12B6" w:rsidP="003259B4">
      <w:pPr>
        <w:tabs>
          <w:tab w:val="left" w:pos="142"/>
        </w:tabs>
      </w:pPr>
    </w:p>
    <w:p w:rsidR="00FE12B6" w:rsidRPr="003259B4" w:rsidRDefault="00FE12B6" w:rsidP="003259B4">
      <w:pPr>
        <w:tabs>
          <w:tab w:val="left" w:pos="142"/>
        </w:tabs>
      </w:pPr>
      <w:r w:rsidRPr="003259B4">
        <w:t>Итоговая оценка (ИТО) по дисциплине проставляется   на основании среднего балла оценок, полученных обучающимися при прохождении текущего контроля успеваемости:</w:t>
      </w:r>
    </w:p>
    <w:p w:rsidR="005D4E56" w:rsidRPr="003259B4" w:rsidRDefault="005D4E56" w:rsidP="003259B4">
      <w:pPr>
        <w:pStyle w:val="a6"/>
        <w:tabs>
          <w:tab w:val="left" w:pos="142"/>
        </w:tabs>
        <w:spacing w:line="240" w:lineRule="auto"/>
        <w:ind w:left="0"/>
        <w:rPr>
          <w:rFonts w:ascii="Times New Roman" w:hAnsi="Times New Roman"/>
          <w:b/>
          <w:sz w:val="24"/>
          <w:szCs w:val="24"/>
        </w:rPr>
      </w:pPr>
    </w:p>
    <w:p w:rsidR="005D4E56" w:rsidRPr="003259B4" w:rsidRDefault="005D4E56" w:rsidP="003259B4">
      <w:pPr>
        <w:ind w:firstLine="360"/>
        <w:jc w:val="both"/>
      </w:pPr>
      <w:r w:rsidRPr="003259B4">
        <w:t xml:space="preserve">Для оценивания результатов </w:t>
      </w:r>
      <w:r w:rsidR="00FC582A" w:rsidRPr="003259B4">
        <w:t xml:space="preserve">выступления с </w:t>
      </w:r>
      <w:r w:rsidRPr="003259B4">
        <w:rPr>
          <w:b/>
        </w:rPr>
        <w:t>докладо</w:t>
      </w:r>
      <w:r w:rsidR="00FC582A" w:rsidRPr="003259B4">
        <w:rPr>
          <w:b/>
        </w:rPr>
        <w:t>м</w:t>
      </w:r>
      <w:r w:rsidRPr="003259B4">
        <w:t xml:space="preserve"> </w:t>
      </w:r>
      <w:r w:rsidR="00FC582A" w:rsidRPr="003259B4">
        <w:t>(</w:t>
      </w:r>
      <w:r w:rsidR="00FC582A" w:rsidRPr="003259B4">
        <w:rPr>
          <w:b/>
        </w:rPr>
        <w:t xml:space="preserve">презентацией) </w:t>
      </w:r>
      <w:r w:rsidRPr="003259B4">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362"/>
      </w:tblGrid>
      <w:tr w:rsidR="005D4E56" w:rsidRPr="003259B4" w:rsidTr="008D1344">
        <w:tc>
          <w:tcPr>
            <w:tcW w:w="2376" w:type="dxa"/>
          </w:tcPr>
          <w:p w:rsidR="005D4E56" w:rsidRPr="003259B4" w:rsidRDefault="005D4E56" w:rsidP="003259B4">
            <w:pPr>
              <w:jc w:val="both"/>
            </w:pPr>
            <w:r w:rsidRPr="003259B4">
              <w:t>оценка «5»</w:t>
            </w:r>
          </w:p>
        </w:tc>
        <w:tc>
          <w:tcPr>
            <w:tcW w:w="8045" w:type="dxa"/>
          </w:tcPr>
          <w:p w:rsidR="005D4E56" w:rsidRPr="003259B4" w:rsidRDefault="005D4E56" w:rsidP="003259B4">
            <w:pPr>
              <w:jc w:val="both"/>
            </w:pPr>
            <w:r w:rsidRPr="003259B4">
              <w:t>Доклад соответствует изучаемой теме, студен</w:t>
            </w:r>
            <w:r w:rsidR="00D05B99" w:rsidRPr="003259B4">
              <w:t>т корректно отражает этические принципы,</w:t>
            </w:r>
            <w:r w:rsidRPr="003259B4">
              <w:t xml:space="preserve"> законы,</w:t>
            </w:r>
            <w:r w:rsidR="00D05B99" w:rsidRPr="003259B4">
              <w:t xml:space="preserve"> категории;</w:t>
            </w:r>
            <w:r w:rsidRPr="003259B4">
              <w:t xml:space="preserve"> учитывает в докладе особенности совре</w:t>
            </w:r>
            <w:r w:rsidR="00D05B99" w:rsidRPr="003259B4">
              <w:t xml:space="preserve">менного этапа развития </w:t>
            </w:r>
            <w:r w:rsidRPr="003259B4">
              <w:t xml:space="preserve">,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5D4E56" w:rsidRPr="003259B4" w:rsidTr="008D1344">
        <w:tc>
          <w:tcPr>
            <w:tcW w:w="2376" w:type="dxa"/>
          </w:tcPr>
          <w:p w:rsidR="005D4E56" w:rsidRPr="003259B4" w:rsidRDefault="005D4E56" w:rsidP="003259B4">
            <w:pPr>
              <w:jc w:val="both"/>
            </w:pPr>
            <w:r w:rsidRPr="003259B4">
              <w:t>оценка «4»</w:t>
            </w:r>
          </w:p>
        </w:tc>
        <w:tc>
          <w:tcPr>
            <w:tcW w:w="8045" w:type="dxa"/>
          </w:tcPr>
          <w:p w:rsidR="005D4E56" w:rsidRPr="003259B4" w:rsidRDefault="005D4E56" w:rsidP="003259B4">
            <w:pPr>
              <w:jc w:val="both"/>
            </w:pPr>
            <w:r w:rsidRPr="003259B4">
              <w:t>Доклад соответствует изучаемой теме, студен</w:t>
            </w:r>
            <w:r w:rsidR="00D05B99" w:rsidRPr="003259B4">
              <w:t xml:space="preserve">т корректно отражает </w:t>
            </w:r>
            <w:r w:rsidRPr="003259B4">
              <w:t xml:space="preserve"> </w:t>
            </w:r>
            <w:r w:rsidR="00D05B99" w:rsidRPr="003259B4">
              <w:t>этические принципы,</w:t>
            </w:r>
            <w:r w:rsidRPr="003259B4">
              <w:t xml:space="preserve"> законы,</w:t>
            </w:r>
            <w:r w:rsidR="00D232B1" w:rsidRPr="003259B4">
              <w:t xml:space="preserve"> </w:t>
            </w:r>
            <w:r w:rsidR="00D05B99" w:rsidRPr="003259B4">
              <w:t>категории,</w:t>
            </w:r>
            <w:r w:rsidRPr="003259B4">
              <w:t xml:space="preserve">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5D4E56" w:rsidRPr="003259B4" w:rsidTr="008D1344">
        <w:tc>
          <w:tcPr>
            <w:tcW w:w="2376" w:type="dxa"/>
          </w:tcPr>
          <w:p w:rsidR="005D4E56" w:rsidRPr="003259B4" w:rsidRDefault="005D4E56" w:rsidP="003259B4">
            <w:pPr>
              <w:jc w:val="both"/>
            </w:pPr>
            <w:r w:rsidRPr="003259B4">
              <w:t>оценка «3»</w:t>
            </w:r>
          </w:p>
        </w:tc>
        <w:tc>
          <w:tcPr>
            <w:tcW w:w="8045" w:type="dxa"/>
          </w:tcPr>
          <w:p w:rsidR="005D4E56" w:rsidRPr="003259B4" w:rsidRDefault="005D4E56" w:rsidP="003259B4">
            <w:pPr>
              <w:jc w:val="both"/>
            </w:pPr>
            <w:r w:rsidRPr="003259B4">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5D4E56" w:rsidRPr="003259B4" w:rsidTr="008D1344">
        <w:tc>
          <w:tcPr>
            <w:tcW w:w="2376" w:type="dxa"/>
            <w:tcBorders>
              <w:top w:val="single" w:sz="4" w:space="0" w:color="auto"/>
              <w:left w:val="single" w:sz="4" w:space="0" w:color="auto"/>
              <w:bottom w:val="single" w:sz="4" w:space="0" w:color="auto"/>
              <w:right w:val="single" w:sz="4" w:space="0" w:color="auto"/>
            </w:tcBorders>
          </w:tcPr>
          <w:p w:rsidR="005D4E56" w:rsidRPr="003259B4" w:rsidRDefault="005D4E56" w:rsidP="003259B4">
            <w:pPr>
              <w:jc w:val="both"/>
            </w:pPr>
            <w:r w:rsidRPr="003259B4">
              <w:t>оценка «2»</w:t>
            </w:r>
          </w:p>
        </w:tc>
        <w:tc>
          <w:tcPr>
            <w:tcW w:w="8045" w:type="dxa"/>
            <w:tcBorders>
              <w:top w:val="single" w:sz="4" w:space="0" w:color="auto"/>
              <w:left w:val="single" w:sz="4" w:space="0" w:color="auto"/>
              <w:bottom w:val="single" w:sz="4" w:space="0" w:color="auto"/>
              <w:right w:val="single" w:sz="4" w:space="0" w:color="auto"/>
            </w:tcBorders>
          </w:tcPr>
          <w:p w:rsidR="005D4E56" w:rsidRPr="003259B4" w:rsidRDefault="005D4E56" w:rsidP="003259B4">
            <w:pPr>
              <w:jc w:val="both"/>
            </w:pPr>
            <w:r w:rsidRPr="003259B4">
              <w:t xml:space="preserve">Доклад не соответствует изучаемой теме или  не раскрывает ее содержания. </w:t>
            </w:r>
          </w:p>
        </w:tc>
      </w:tr>
    </w:tbl>
    <w:p w:rsidR="005D4E56" w:rsidRDefault="005D4E56" w:rsidP="003259B4">
      <w:pPr>
        <w:pStyle w:val="a6"/>
        <w:tabs>
          <w:tab w:val="left" w:pos="1152"/>
        </w:tabs>
        <w:spacing w:line="240" w:lineRule="auto"/>
        <w:ind w:left="0" w:firstLine="709"/>
        <w:rPr>
          <w:rFonts w:ascii="Times New Roman" w:hAnsi="Times New Roman"/>
          <w:b/>
          <w:sz w:val="24"/>
          <w:szCs w:val="24"/>
        </w:rPr>
      </w:pPr>
    </w:p>
    <w:p w:rsidR="005D4E56" w:rsidRPr="003259B4" w:rsidRDefault="005D4E56" w:rsidP="003259B4">
      <w:pPr>
        <w:ind w:firstLine="851"/>
        <w:jc w:val="both"/>
      </w:pPr>
      <w:r w:rsidRPr="003259B4">
        <w:t xml:space="preserve">Для оценивания результатов </w:t>
      </w:r>
      <w:r w:rsidRPr="003259B4">
        <w:rPr>
          <w:b/>
        </w:rPr>
        <w:t>тестирования</w:t>
      </w:r>
      <w:r w:rsidRPr="003259B4">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348"/>
      </w:tblGrid>
      <w:tr w:rsidR="005D4E56" w:rsidRPr="003259B4" w:rsidTr="008D1344">
        <w:tc>
          <w:tcPr>
            <w:tcW w:w="2376" w:type="dxa"/>
          </w:tcPr>
          <w:p w:rsidR="005D4E56" w:rsidRPr="003259B4" w:rsidRDefault="005D4E56" w:rsidP="003259B4">
            <w:pPr>
              <w:jc w:val="both"/>
            </w:pPr>
            <w:r w:rsidRPr="003259B4">
              <w:t>оценка «5»</w:t>
            </w:r>
          </w:p>
        </w:tc>
        <w:tc>
          <w:tcPr>
            <w:tcW w:w="8045" w:type="dxa"/>
          </w:tcPr>
          <w:p w:rsidR="005D4E56" w:rsidRPr="003259B4" w:rsidRDefault="005D4E56" w:rsidP="003259B4">
            <w:pPr>
              <w:jc w:val="both"/>
            </w:pPr>
            <w:r w:rsidRPr="003259B4">
              <w:t>при ответе правильно на 91 - 100% вопросов теста</w:t>
            </w:r>
          </w:p>
        </w:tc>
      </w:tr>
      <w:tr w:rsidR="005D4E56" w:rsidRPr="003259B4" w:rsidTr="008D1344">
        <w:tc>
          <w:tcPr>
            <w:tcW w:w="2376" w:type="dxa"/>
          </w:tcPr>
          <w:p w:rsidR="005D4E56" w:rsidRPr="003259B4" w:rsidRDefault="005D4E56" w:rsidP="003259B4">
            <w:pPr>
              <w:jc w:val="both"/>
            </w:pPr>
            <w:r w:rsidRPr="003259B4">
              <w:t>оценка «4»</w:t>
            </w:r>
          </w:p>
        </w:tc>
        <w:tc>
          <w:tcPr>
            <w:tcW w:w="8045" w:type="dxa"/>
          </w:tcPr>
          <w:p w:rsidR="005D4E56" w:rsidRPr="003259B4" w:rsidRDefault="005D4E56" w:rsidP="003259B4">
            <w:pPr>
              <w:jc w:val="both"/>
            </w:pPr>
            <w:r w:rsidRPr="003259B4">
              <w:t>при наличии правильных ответов на 70-90% вопросов теста</w:t>
            </w:r>
          </w:p>
        </w:tc>
      </w:tr>
      <w:tr w:rsidR="005D4E56" w:rsidRPr="003259B4" w:rsidTr="008D1344">
        <w:tc>
          <w:tcPr>
            <w:tcW w:w="2376" w:type="dxa"/>
          </w:tcPr>
          <w:p w:rsidR="005D4E56" w:rsidRPr="003259B4" w:rsidRDefault="005D4E56" w:rsidP="003259B4">
            <w:pPr>
              <w:jc w:val="both"/>
            </w:pPr>
            <w:r w:rsidRPr="003259B4">
              <w:t>оценка «3»</w:t>
            </w:r>
          </w:p>
        </w:tc>
        <w:tc>
          <w:tcPr>
            <w:tcW w:w="8045" w:type="dxa"/>
          </w:tcPr>
          <w:p w:rsidR="005D4E56" w:rsidRPr="003259B4" w:rsidRDefault="005D4E56" w:rsidP="003259B4">
            <w:pPr>
              <w:jc w:val="both"/>
            </w:pPr>
            <w:r w:rsidRPr="003259B4">
              <w:t>при наличии правильных ответов на 51-69% вопросов теста.</w:t>
            </w:r>
          </w:p>
        </w:tc>
      </w:tr>
      <w:tr w:rsidR="005D4E56" w:rsidRPr="003259B4" w:rsidTr="008D1344">
        <w:tc>
          <w:tcPr>
            <w:tcW w:w="2376" w:type="dxa"/>
            <w:tcBorders>
              <w:top w:val="single" w:sz="4" w:space="0" w:color="auto"/>
              <w:left w:val="single" w:sz="4" w:space="0" w:color="auto"/>
              <w:bottom w:val="single" w:sz="4" w:space="0" w:color="auto"/>
              <w:right w:val="single" w:sz="4" w:space="0" w:color="auto"/>
            </w:tcBorders>
          </w:tcPr>
          <w:p w:rsidR="005D4E56" w:rsidRPr="003259B4" w:rsidRDefault="005D4E56" w:rsidP="003259B4">
            <w:pPr>
              <w:jc w:val="both"/>
            </w:pPr>
            <w:r w:rsidRPr="003259B4">
              <w:t>оценка «2»</w:t>
            </w:r>
          </w:p>
        </w:tc>
        <w:tc>
          <w:tcPr>
            <w:tcW w:w="8045" w:type="dxa"/>
            <w:tcBorders>
              <w:top w:val="single" w:sz="4" w:space="0" w:color="auto"/>
              <w:left w:val="single" w:sz="4" w:space="0" w:color="auto"/>
              <w:bottom w:val="single" w:sz="4" w:space="0" w:color="auto"/>
              <w:right w:val="single" w:sz="4" w:space="0" w:color="auto"/>
            </w:tcBorders>
          </w:tcPr>
          <w:p w:rsidR="005D4E56" w:rsidRPr="003259B4" w:rsidRDefault="005D4E56" w:rsidP="003259B4">
            <w:pPr>
              <w:jc w:val="both"/>
            </w:pPr>
            <w:r w:rsidRPr="003259B4">
              <w:t>при наличии правильных ответов менее 50% вопросов теста.</w:t>
            </w:r>
          </w:p>
        </w:tc>
      </w:tr>
    </w:tbl>
    <w:p w:rsidR="00760896" w:rsidRPr="003259B4" w:rsidRDefault="00760896" w:rsidP="003259B4"/>
    <w:p w:rsidR="00C67DE6" w:rsidRPr="00AD705A" w:rsidRDefault="00C67DE6" w:rsidP="00C67DE6">
      <w:pPr>
        <w:ind w:firstLine="360"/>
        <w:jc w:val="both"/>
        <w:rPr>
          <w:b/>
        </w:rPr>
      </w:pPr>
      <w:r w:rsidRPr="00AD705A">
        <w:rPr>
          <w:b/>
        </w:rPr>
        <w:t xml:space="preserve">Критерии оценки </w:t>
      </w:r>
      <w:r>
        <w:rPr>
          <w:rFonts w:eastAsia="TimesNewRomanPSMT"/>
          <w:b/>
          <w:bCs/>
        </w:rPr>
        <w:t xml:space="preserve">итоговой письменной контрольной работы </w:t>
      </w:r>
      <w:r w:rsidR="0018116E">
        <w:rPr>
          <w:rFonts w:eastAsia="TimesNewRomanPSMT"/>
          <w:b/>
          <w:bCs/>
        </w:rPr>
        <w:t>(для заочной формы обучения)</w:t>
      </w:r>
    </w:p>
    <w:p w:rsidR="00C67DE6" w:rsidRPr="00AD705A" w:rsidRDefault="00C67DE6" w:rsidP="00C67DE6">
      <w:pPr>
        <w:ind w:firstLine="360"/>
        <w:jc w:val="both"/>
      </w:pPr>
      <w:r w:rsidRPr="00AD705A">
        <w:t>Для оценивания результатов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365"/>
      </w:tblGrid>
      <w:tr w:rsidR="00C67DE6" w:rsidRPr="00AD705A" w:rsidTr="00385723">
        <w:tc>
          <w:tcPr>
            <w:tcW w:w="2205" w:type="dxa"/>
          </w:tcPr>
          <w:p w:rsidR="00C67DE6" w:rsidRPr="00AD705A" w:rsidRDefault="00C67DE6" w:rsidP="00385723">
            <w:pPr>
              <w:jc w:val="both"/>
            </w:pPr>
            <w:r w:rsidRPr="00AD705A">
              <w:t>оценка «5»</w:t>
            </w:r>
          </w:p>
        </w:tc>
        <w:tc>
          <w:tcPr>
            <w:tcW w:w="7366" w:type="dxa"/>
          </w:tcPr>
          <w:p w:rsidR="00C67DE6" w:rsidRPr="00AD705A" w:rsidRDefault="00C67DE6" w:rsidP="00385723">
            <w:pPr>
              <w:jc w:val="both"/>
            </w:pPr>
            <w:r w:rsidRPr="00AD705A">
              <w:t xml:space="preserve">Выполнены все </w:t>
            </w:r>
            <w:r>
              <w:t>требования к написанию контрольной работы</w:t>
            </w:r>
            <w:r w:rsidRPr="00AD705A">
              <w:t>: обозначена проблема и обоснована е</w:t>
            </w:r>
            <w:r>
              <w:t>е</w:t>
            </w:r>
            <w:r w:rsidRPr="00AD705A">
              <w:t xml:space="preserve">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w:t>
            </w:r>
            <w:r>
              <w:t>е</w:t>
            </w:r>
            <w:r w:rsidRPr="00AD705A">
              <w:t>м, соблюдены тр</w:t>
            </w:r>
            <w:r>
              <w:t>ебования к внешнему оформлению</w:t>
            </w:r>
            <w:r w:rsidRPr="00AD705A">
              <w:t>.</w:t>
            </w:r>
          </w:p>
        </w:tc>
      </w:tr>
      <w:tr w:rsidR="00C67DE6" w:rsidRPr="00AD705A" w:rsidTr="00385723">
        <w:tc>
          <w:tcPr>
            <w:tcW w:w="2205" w:type="dxa"/>
          </w:tcPr>
          <w:p w:rsidR="00C67DE6" w:rsidRPr="00AD705A" w:rsidRDefault="00C67DE6" w:rsidP="00385723">
            <w:pPr>
              <w:jc w:val="both"/>
            </w:pPr>
            <w:r w:rsidRPr="00AD705A">
              <w:t>оценка «4»</w:t>
            </w:r>
          </w:p>
        </w:tc>
        <w:tc>
          <w:tcPr>
            <w:tcW w:w="7366" w:type="dxa"/>
          </w:tcPr>
          <w:p w:rsidR="00C67DE6" w:rsidRPr="00AD705A" w:rsidRDefault="00C67DE6" w:rsidP="00385723">
            <w:pPr>
              <w:jc w:val="both"/>
            </w:pPr>
            <w:r w:rsidRPr="00AD705A">
              <w:t>Основные требования к</w:t>
            </w:r>
            <w:r>
              <w:t xml:space="preserve"> контрольной работе</w:t>
            </w:r>
            <w:r w:rsidRPr="00AD705A">
              <w:t xml:space="preserve"> выполнены, но при этом допущены недоч</w:t>
            </w:r>
            <w:r>
              <w:t>е</w:t>
            </w:r>
            <w:r w:rsidRPr="00AD705A">
              <w:t>ты. В частности, имеются неточности в изложении материала; отсутствует логическая последовательность в суждениях; не выдержан объ</w:t>
            </w:r>
            <w:r>
              <w:t>е</w:t>
            </w:r>
            <w:r w:rsidRPr="00AD705A">
              <w:t>м</w:t>
            </w:r>
            <w:r>
              <w:t>; имеются упущения в оформлении</w:t>
            </w:r>
            <w:r w:rsidRPr="00AD705A">
              <w:t>.</w:t>
            </w:r>
          </w:p>
        </w:tc>
      </w:tr>
      <w:tr w:rsidR="00C67DE6" w:rsidRPr="00AD705A" w:rsidTr="00385723">
        <w:tc>
          <w:tcPr>
            <w:tcW w:w="2205" w:type="dxa"/>
          </w:tcPr>
          <w:p w:rsidR="00C67DE6" w:rsidRPr="00AD705A" w:rsidRDefault="00C67DE6" w:rsidP="00385723">
            <w:pPr>
              <w:jc w:val="both"/>
            </w:pPr>
            <w:r w:rsidRPr="00AD705A">
              <w:t>оценка «3»</w:t>
            </w:r>
          </w:p>
        </w:tc>
        <w:tc>
          <w:tcPr>
            <w:tcW w:w="7366" w:type="dxa"/>
          </w:tcPr>
          <w:p w:rsidR="00C67DE6" w:rsidRPr="00AD705A" w:rsidRDefault="00C67DE6" w:rsidP="00385723">
            <w:pPr>
              <w:jc w:val="both"/>
            </w:pPr>
            <w:r w:rsidRPr="00AD705A">
              <w:t xml:space="preserve">Имеются существенные отступления от требований к </w:t>
            </w:r>
            <w:r>
              <w:t>контрольной работе</w:t>
            </w:r>
            <w:r w:rsidRPr="00AD705A">
              <w:t xml:space="preserve">. В частности: тема освещена лишь частично; допущены </w:t>
            </w:r>
            <w:r w:rsidRPr="00AD705A">
              <w:lastRenderedPageBreak/>
              <w:t xml:space="preserve">фактические ошибки в содержании </w:t>
            </w:r>
            <w:r>
              <w:t xml:space="preserve">работы, </w:t>
            </w:r>
            <w:r w:rsidRPr="00AD705A">
              <w:t>отсутству</w:t>
            </w:r>
            <w:r>
              <w:t>ю</w:t>
            </w:r>
            <w:r w:rsidRPr="00AD705A">
              <w:t>т вывод</w:t>
            </w:r>
            <w:r>
              <w:t>ы</w:t>
            </w:r>
            <w:r w:rsidRPr="00AD705A">
              <w:t>.</w:t>
            </w:r>
          </w:p>
        </w:tc>
      </w:tr>
      <w:tr w:rsidR="00C67DE6" w:rsidRPr="00AD705A" w:rsidTr="00385723">
        <w:tc>
          <w:tcPr>
            <w:tcW w:w="2205" w:type="dxa"/>
            <w:tcBorders>
              <w:top w:val="single" w:sz="4" w:space="0" w:color="auto"/>
              <w:left w:val="single" w:sz="4" w:space="0" w:color="auto"/>
              <w:bottom w:val="single" w:sz="4" w:space="0" w:color="auto"/>
              <w:right w:val="single" w:sz="4" w:space="0" w:color="auto"/>
            </w:tcBorders>
          </w:tcPr>
          <w:p w:rsidR="00C67DE6" w:rsidRPr="00AD705A" w:rsidRDefault="00C67DE6" w:rsidP="00385723">
            <w:pPr>
              <w:jc w:val="both"/>
            </w:pPr>
            <w:r w:rsidRPr="00AD705A">
              <w:lastRenderedPageBreak/>
              <w:t>оценка «2»</w:t>
            </w:r>
          </w:p>
        </w:tc>
        <w:tc>
          <w:tcPr>
            <w:tcW w:w="7366" w:type="dxa"/>
            <w:tcBorders>
              <w:top w:val="single" w:sz="4" w:space="0" w:color="auto"/>
              <w:left w:val="single" w:sz="4" w:space="0" w:color="auto"/>
              <w:bottom w:val="single" w:sz="4" w:space="0" w:color="auto"/>
              <w:right w:val="single" w:sz="4" w:space="0" w:color="auto"/>
            </w:tcBorders>
          </w:tcPr>
          <w:p w:rsidR="00C67DE6" w:rsidRPr="00AD705A" w:rsidRDefault="00C67DE6" w:rsidP="00385723">
            <w:pPr>
              <w:jc w:val="both"/>
            </w:pPr>
            <w:r w:rsidRPr="00AD705A">
              <w:t xml:space="preserve">Тема </w:t>
            </w:r>
            <w:r>
              <w:t xml:space="preserve">контрольной работы </w:t>
            </w:r>
            <w:r w:rsidRPr="00AD705A">
              <w:t xml:space="preserve">не раскрыта, обнаруживается существенное непонимание проблемы. </w:t>
            </w:r>
            <w:r>
              <w:t xml:space="preserve">Работа </w:t>
            </w:r>
            <w:r w:rsidRPr="00AD705A">
              <w:t>не соответствует изучаемой теме и</w:t>
            </w:r>
            <w:r>
              <w:t>ли  не раскрывает ее содержания</w:t>
            </w:r>
            <w:r w:rsidRPr="00AD705A">
              <w:t xml:space="preserve">. </w:t>
            </w:r>
          </w:p>
        </w:tc>
      </w:tr>
    </w:tbl>
    <w:p w:rsidR="00C67DE6" w:rsidRDefault="00C67DE6" w:rsidP="00C67DE6">
      <w:pPr>
        <w:jc w:val="both"/>
      </w:pPr>
    </w:p>
    <w:p w:rsidR="00C67DE6" w:rsidRPr="003632A7" w:rsidRDefault="00C67DE6" w:rsidP="00C67DE6">
      <w:pPr>
        <w:pStyle w:val="12"/>
        <w:tabs>
          <w:tab w:val="left" w:pos="142"/>
        </w:tabs>
        <w:spacing w:line="240" w:lineRule="auto"/>
        <w:ind w:left="0"/>
        <w:rPr>
          <w:rFonts w:ascii="Times New Roman" w:hAnsi="Times New Roman" w:cs="Times New Roman"/>
          <w:b/>
          <w:bCs/>
          <w:sz w:val="24"/>
          <w:szCs w:val="24"/>
        </w:rPr>
      </w:pPr>
    </w:p>
    <w:p w:rsidR="00760896" w:rsidRPr="003259B4" w:rsidRDefault="00760896" w:rsidP="003259B4"/>
    <w:p w:rsidR="005779F0" w:rsidRPr="003259B4" w:rsidRDefault="005779F0" w:rsidP="003259B4">
      <w:pPr>
        <w:jc w:val="both"/>
      </w:pPr>
    </w:p>
    <w:p w:rsidR="005779F0" w:rsidRPr="003259B4" w:rsidRDefault="005779F0" w:rsidP="003259B4">
      <w:pPr>
        <w:jc w:val="both"/>
      </w:pPr>
    </w:p>
    <w:p w:rsidR="00172CF7" w:rsidRPr="003259B4" w:rsidRDefault="00172CF7"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p w:rsidR="00463AED" w:rsidRPr="003259B4" w:rsidRDefault="00463AED" w:rsidP="003259B4">
      <w:pPr>
        <w:pStyle w:val="a6"/>
        <w:tabs>
          <w:tab w:val="left" w:pos="142"/>
        </w:tabs>
        <w:spacing w:line="240" w:lineRule="auto"/>
        <w:ind w:left="0"/>
        <w:rPr>
          <w:rFonts w:ascii="Times New Roman" w:hAnsi="Times New Roman"/>
          <w:sz w:val="24"/>
          <w:szCs w:val="24"/>
        </w:rPr>
      </w:pPr>
    </w:p>
    <w:sectPr w:rsidR="00463AED" w:rsidRPr="003259B4" w:rsidSect="008D1344">
      <w:footerReference w:type="even" r:id="rId18"/>
      <w:footerReference w:type="default" r:id="rId1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64" w:rsidRDefault="00DC5A64" w:rsidP="00FD5E3E">
      <w:r>
        <w:separator/>
      </w:r>
    </w:p>
  </w:endnote>
  <w:endnote w:type="continuationSeparator" w:id="0">
    <w:p w:rsidR="00DC5A64" w:rsidRDefault="00DC5A64" w:rsidP="00FD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70" w:rsidRDefault="00435B8E" w:rsidP="008D1344">
    <w:pPr>
      <w:pStyle w:val="a3"/>
      <w:framePr w:wrap="around" w:vAnchor="text" w:hAnchor="margin" w:xAlign="right" w:y="1"/>
      <w:rPr>
        <w:rStyle w:val="a5"/>
      </w:rPr>
    </w:pPr>
    <w:r>
      <w:rPr>
        <w:rStyle w:val="a5"/>
      </w:rPr>
      <w:fldChar w:fldCharType="begin"/>
    </w:r>
    <w:r w:rsidR="00011270">
      <w:rPr>
        <w:rStyle w:val="a5"/>
      </w:rPr>
      <w:instrText xml:space="preserve">PAGE  </w:instrText>
    </w:r>
    <w:r>
      <w:rPr>
        <w:rStyle w:val="a5"/>
      </w:rPr>
      <w:fldChar w:fldCharType="end"/>
    </w:r>
  </w:p>
  <w:p w:rsidR="00011270" w:rsidRDefault="00011270" w:rsidP="008D1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70" w:rsidRDefault="00435B8E" w:rsidP="008D1344">
    <w:pPr>
      <w:pStyle w:val="a3"/>
      <w:framePr w:wrap="around" w:vAnchor="text" w:hAnchor="margin" w:xAlign="right" w:y="1"/>
      <w:rPr>
        <w:rStyle w:val="a5"/>
      </w:rPr>
    </w:pPr>
    <w:r>
      <w:rPr>
        <w:rStyle w:val="a5"/>
      </w:rPr>
      <w:fldChar w:fldCharType="begin"/>
    </w:r>
    <w:r w:rsidR="00011270">
      <w:rPr>
        <w:rStyle w:val="a5"/>
      </w:rPr>
      <w:instrText xml:space="preserve">PAGE  </w:instrText>
    </w:r>
    <w:r>
      <w:rPr>
        <w:rStyle w:val="a5"/>
      </w:rPr>
      <w:fldChar w:fldCharType="separate"/>
    </w:r>
    <w:r w:rsidR="0081213D">
      <w:rPr>
        <w:rStyle w:val="a5"/>
        <w:noProof/>
      </w:rPr>
      <w:t>10</w:t>
    </w:r>
    <w:r>
      <w:rPr>
        <w:rStyle w:val="a5"/>
      </w:rPr>
      <w:fldChar w:fldCharType="end"/>
    </w:r>
  </w:p>
  <w:p w:rsidR="00011270" w:rsidRDefault="00011270" w:rsidP="008D134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70" w:rsidRDefault="00435B8E" w:rsidP="008D1344">
    <w:pPr>
      <w:pStyle w:val="a3"/>
      <w:framePr w:wrap="around" w:vAnchor="text" w:hAnchor="margin" w:xAlign="right" w:y="1"/>
      <w:rPr>
        <w:rStyle w:val="a5"/>
      </w:rPr>
    </w:pPr>
    <w:r>
      <w:rPr>
        <w:rStyle w:val="a5"/>
      </w:rPr>
      <w:fldChar w:fldCharType="begin"/>
    </w:r>
    <w:r w:rsidR="00011270">
      <w:rPr>
        <w:rStyle w:val="a5"/>
      </w:rPr>
      <w:instrText xml:space="preserve">PAGE  </w:instrText>
    </w:r>
    <w:r>
      <w:rPr>
        <w:rStyle w:val="a5"/>
      </w:rPr>
      <w:fldChar w:fldCharType="end"/>
    </w:r>
  </w:p>
  <w:p w:rsidR="00011270" w:rsidRDefault="00011270" w:rsidP="008D134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70" w:rsidRDefault="00435B8E" w:rsidP="008D1344">
    <w:pPr>
      <w:pStyle w:val="a3"/>
      <w:framePr w:wrap="around" w:vAnchor="text" w:hAnchor="margin" w:xAlign="right" w:y="1"/>
      <w:rPr>
        <w:rStyle w:val="a5"/>
      </w:rPr>
    </w:pPr>
    <w:r>
      <w:rPr>
        <w:rStyle w:val="a5"/>
      </w:rPr>
      <w:fldChar w:fldCharType="begin"/>
    </w:r>
    <w:r w:rsidR="00011270">
      <w:rPr>
        <w:rStyle w:val="a5"/>
      </w:rPr>
      <w:instrText xml:space="preserve">PAGE  </w:instrText>
    </w:r>
    <w:r>
      <w:rPr>
        <w:rStyle w:val="a5"/>
      </w:rPr>
      <w:fldChar w:fldCharType="separate"/>
    </w:r>
    <w:r w:rsidR="0081213D">
      <w:rPr>
        <w:rStyle w:val="a5"/>
        <w:noProof/>
      </w:rPr>
      <w:t>11</w:t>
    </w:r>
    <w:r>
      <w:rPr>
        <w:rStyle w:val="a5"/>
      </w:rPr>
      <w:fldChar w:fldCharType="end"/>
    </w:r>
  </w:p>
  <w:p w:rsidR="00011270" w:rsidRDefault="00011270" w:rsidP="008D13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64" w:rsidRDefault="00DC5A64" w:rsidP="00FD5E3E">
      <w:r>
        <w:separator/>
      </w:r>
    </w:p>
  </w:footnote>
  <w:footnote w:type="continuationSeparator" w:id="0">
    <w:p w:rsidR="00DC5A64" w:rsidRDefault="00DC5A64" w:rsidP="00FD5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19476C22"/>
    <w:multiLevelType w:val="singleLevel"/>
    <w:tmpl w:val="6C1C098E"/>
    <w:lvl w:ilvl="0">
      <w:start w:val="1"/>
      <w:numFmt w:val="decimal"/>
      <w:lvlText w:val="%1."/>
      <w:lvlJc w:val="left"/>
      <w:pPr>
        <w:tabs>
          <w:tab w:val="num" w:pos="1080"/>
        </w:tabs>
        <w:ind w:left="1080" w:hanging="360"/>
      </w:pPr>
      <w:rPr>
        <w:rFonts w:hint="default"/>
      </w:rPr>
    </w:lvl>
  </w:abstractNum>
  <w:abstractNum w:abstractNumId="2" w15:restartNumberingAfterBreak="0">
    <w:nsid w:val="1F606EF3"/>
    <w:multiLevelType w:val="hybridMultilevel"/>
    <w:tmpl w:val="2A1A8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CA4D56"/>
    <w:multiLevelType w:val="hybridMultilevel"/>
    <w:tmpl w:val="9BFEE7D8"/>
    <w:lvl w:ilvl="0" w:tplc="CFA0E4E4">
      <w:start w:val="1"/>
      <w:numFmt w:val="decimal"/>
      <w:lvlText w:val="%1."/>
      <w:lvlJc w:val="left"/>
      <w:pPr>
        <w:ind w:left="1065" w:hanging="360"/>
      </w:pPr>
      <w:rPr>
        <w:rFonts w:hint="default"/>
        <w:i/>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C5C2D99"/>
    <w:multiLevelType w:val="hybridMultilevel"/>
    <w:tmpl w:val="2A1A8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2CF7"/>
    <w:rsid w:val="000010AA"/>
    <w:rsid w:val="00001DBE"/>
    <w:rsid w:val="000110BD"/>
    <w:rsid w:val="00011270"/>
    <w:rsid w:val="00032128"/>
    <w:rsid w:val="000328D9"/>
    <w:rsid w:val="00035020"/>
    <w:rsid w:val="00054A97"/>
    <w:rsid w:val="0005634B"/>
    <w:rsid w:val="00065768"/>
    <w:rsid w:val="00086D80"/>
    <w:rsid w:val="00096E1D"/>
    <w:rsid w:val="000D024D"/>
    <w:rsid w:val="000D1A3F"/>
    <w:rsid w:val="000F7D76"/>
    <w:rsid w:val="00103B1B"/>
    <w:rsid w:val="001329C0"/>
    <w:rsid w:val="0015429D"/>
    <w:rsid w:val="00162534"/>
    <w:rsid w:val="00163BF0"/>
    <w:rsid w:val="00167330"/>
    <w:rsid w:val="00172CF7"/>
    <w:rsid w:val="0018116E"/>
    <w:rsid w:val="00185810"/>
    <w:rsid w:val="00191C9F"/>
    <w:rsid w:val="001A1D73"/>
    <w:rsid w:val="001B6C68"/>
    <w:rsid w:val="001F2F86"/>
    <w:rsid w:val="001F3453"/>
    <w:rsid w:val="0022125E"/>
    <w:rsid w:val="0022456A"/>
    <w:rsid w:val="00245254"/>
    <w:rsid w:val="002477F3"/>
    <w:rsid w:val="002479A7"/>
    <w:rsid w:val="00263F41"/>
    <w:rsid w:val="00265BB7"/>
    <w:rsid w:val="0027731D"/>
    <w:rsid w:val="00281455"/>
    <w:rsid w:val="002B6275"/>
    <w:rsid w:val="002D0C6D"/>
    <w:rsid w:val="002D0F3C"/>
    <w:rsid w:val="002D33E8"/>
    <w:rsid w:val="002E77CA"/>
    <w:rsid w:val="002F1623"/>
    <w:rsid w:val="002F75F1"/>
    <w:rsid w:val="00312ED5"/>
    <w:rsid w:val="003259B4"/>
    <w:rsid w:val="003264AD"/>
    <w:rsid w:val="00334F30"/>
    <w:rsid w:val="003356EB"/>
    <w:rsid w:val="0033595C"/>
    <w:rsid w:val="00352687"/>
    <w:rsid w:val="00357FA0"/>
    <w:rsid w:val="00364B8E"/>
    <w:rsid w:val="003778CD"/>
    <w:rsid w:val="003844FE"/>
    <w:rsid w:val="0039289B"/>
    <w:rsid w:val="003A2694"/>
    <w:rsid w:val="003A30D0"/>
    <w:rsid w:val="003F0CAE"/>
    <w:rsid w:val="004007B4"/>
    <w:rsid w:val="004243AD"/>
    <w:rsid w:val="00435B8E"/>
    <w:rsid w:val="00445FE9"/>
    <w:rsid w:val="00446954"/>
    <w:rsid w:val="00463AED"/>
    <w:rsid w:val="0046620B"/>
    <w:rsid w:val="00485BA9"/>
    <w:rsid w:val="00485E57"/>
    <w:rsid w:val="00493E76"/>
    <w:rsid w:val="004C0914"/>
    <w:rsid w:val="004C4321"/>
    <w:rsid w:val="004D3683"/>
    <w:rsid w:val="00503AF9"/>
    <w:rsid w:val="005254C4"/>
    <w:rsid w:val="0053167E"/>
    <w:rsid w:val="00541E97"/>
    <w:rsid w:val="005439FD"/>
    <w:rsid w:val="00563129"/>
    <w:rsid w:val="005779F0"/>
    <w:rsid w:val="005D1CA4"/>
    <w:rsid w:val="005D4E56"/>
    <w:rsid w:val="005F0D86"/>
    <w:rsid w:val="00601EF0"/>
    <w:rsid w:val="00640137"/>
    <w:rsid w:val="00644378"/>
    <w:rsid w:val="006572F4"/>
    <w:rsid w:val="00676E0F"/>
    <w:rsid w:val="006B3C86"/>
    <w:rsid w:val="006C3698"/>
    <w:rsid w:val="006D738B"/>
    <w:rsid w:val="006E4C2A"/>
    <w:rsid w:val="007022A9"/>
    <w:rsid w:val="0072533C"/>
    <w:rsid w:val="00760896"/>
    <w:rsid w:val="00774427"/>
    <w:rsid w:val="007B3383"/>
    <w:rsid w:val="007C35DF"/>
    <w:rsid w:val="007E58AF"/>
    <w:rsid w:val="007E6889"/>
    <w:rsid w:val="00807EAE"/>
    <w:rsid w:val="0081213D"/>
    <w:rsid w:val="00855DE8"/>
    <w:rsid w:val="008563D7"/>
    <w:rsid w:val="00873D99"/>
    <w:rsid w:val="00876F5E"/>
    <w:rsid w:val="00882938"/>
    <w:rsid w:val="008A0180"/>
    <w:rsid w:val="008B507E"/>
    <w:rsid w:val="008D1344"/>
    <w:rsid w:val="008D1C18"/>
    <w:rsid w:val="0090267D"/>
    <w:rsid w:val="0090377F"/>
    <w:rsid w:val="00905B33"/>
    <w:rsid w:val="00914CFE"/>
    <w:rsid w:val="00932F66"/>
    <w:rsid w:val="00933C6C"/>
    <w:rsid w:val="00953104"/>
    <w:rsid w:val="00955CCA"/>
    <w:rsid w:val="00955EF6"/>
    <w:rsid w:val="009706CD"/>
    <w:rsid w:val="00976273"/>
    <w:rsid w:val="009B1245"/>
    <w:rsid w:val="009B6DAF"/>
    <w:rsid w:val="009D7266"/>
    <w:rsid w:val="009E23DC"/>
    <w:rsid w:val="00A17E7F"/>
    <w:rsid w:val="00A27571"/>
    <w:rsid w:val="00A33E27"/>
    <w:rsid w:val="00A57C8D"/>
    <w:rsid w:val="00A60D53"/>
    <w:rsid w:val="00A80441"/>
    <w:rsid w:val="00A916F1"/>
    <w:rsid w:val="00AA1260"/>
    <w:rsid w:val="00AA3265"/>
    <w:rsid w:val="00AC5E3B"/>
    <w:rsid w:val="00B244E6"/>
    <w:rsid w:val="00B35036"/>
    <w:rsid w:val="00B55422"/>
    <w:rsid w:val="00B80DD9"/>
    <w:rsid w:val="00B81033"/>
    <w:rsid w:val="00B86C53"/>
    <w:rsid w:val="00B96A80"/>
    <w:rsid w:val="00BA08D2"/>
    <w:rsid w:val="00BD27B4"/>
    <w:rsid w:val="00BF146B"/>
    <w:rsid w:val="00BF7C07"/>
    <w:rsid w:val="00C026D5"/>
    <w:rsid w:val="00C12291"/>
    <w:rsid w:val="00C13F06"/>
    <w:rsid w:val="00C15981"/>
    <w:rsid w:val="00C67DE6"/>
    <w:rsid w:val="00C9193A"/>
    <w:rsid w:val="00C979DA"/>
    <w:rsid w:val="00CA73F9"/>
    <w:rsid w:val="00CA7C0B"/>
    <w:rsid w:val="00CB69D5"/>
    <w:rsid w:val="00CC686B"/>
    <w:rsid w:val="00CD725D"/>
    <w:rsid w:val="00CF1A4A"/>
    <w:rsid w:val="00CF274F"/>
    <w:rsid w:val="00D05884"/>
    <w:rsid w:val="00D05B99"/>
    <w:rsid w:val="00D06320"/>
    <w:rsid w:val="00D10455"/>
    <w:rsid w:val="00D2036F"/>
    <w:rsid w:val="00D232B1"/>
    <w:rsid w:val="00D3386A"/>
    <w:rsid w:val="00D66D90"/>
    <w:rsid w:val="00D80041"/>
    <w:rsid w:val="00D85B3C"/>
    <w:rsid w:val="00DB324F"/>
    <w:rsid w:val="00DB7178"/>
    <w:rsid w:val="00DC5A64"/>
    <w:rsid w:val="00DD7EA5"/>
    <w:rsid w:val="00E25B1B"/>
    <w:rsid w:val="00E26F41"/>
    <w:rsid w:val="00E362E4"/>
    <w:rsid w:val="00E37346"/>
    <w:rsid w:val="00E4619B"/>
    <w:rsid w:val="00E467AA"/>
    <w:rsid w:val="00E61993"/>
    <w:rsid w:val="00E905DF"/>
    <w:rsid w:val="00EA5C27"/>
    <w:rsid w:val="00EA7CCC"/>
    <w:rsid w:val="00EB4104"/>
    <w:rsid w:val="00EB4471"/>
    <w:rsid w:val="00ED3304"/>
    <w:rsid w:val="00F0157D"/>
    <w:rsid w:val="00F03C88"/>
    <w:rsid w:val="00F175C4"/>
    <w:rsid w:val="00F45ED4"/>
    <w:rsid w:val="00F55B18"/>
    <w:rsid w:val="00F62E61"/>
    <w:rsid w:val="00F640F8"/>
    <w:rsid w:val="00F81FDA"/>
    <w:rsid w:val="00F8723E"/>
    <w:rsid w:val="00F90F86"/>
    <w:rsid w:val="00FA0DB7"/>
    <w:rsid w:val="00FC582A"/>
    <w:rsid w:val="00FD5E3E"/>
    <w:rsid w:val="00FD7EF0"/>
    <w:rsid w:val="00FE12B6"/>
    <w:rsid w:val="00FE45E4"/>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78719-D060-46EF-A110-C13829B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CF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CF7"/>
    <w:rPr>
      <w:rFonts w:ascii="Times New Roman" w:eastAsia="Times New Roman" w:hAnsi="Times New Roman" w:cs="Times New Roman"/>
      <w:sz w:val="24"/>
      <w:szCs w:val="24"/>
      <w:lang w:eastAsia="ru-RU"/>
    </w:rPr>
  </w:style>
  <w:style w:type="paragraph" w:styleId="a3">
    <w:name w:val="footer"/>
    <w:basedOn w:val="a"/>
    <w:link w:val="a4"/>
    <w:rsid w:val="00172CF7"/>
    <w:pPr>
      <w:tabs>
        <w:tab w:val="center" w:pos="4677"/>
        <w:tab w:val="right" w:pos="9355"/>
      </w:tabs>
    </w:pPr>
  </w:style>
  <w:style w:type="character" w:customStyle="1" w:styleId="a4">
    <w:name w:val="Нижний колонтитул Знак"/>
    <w:basedOn w:val="a0"/>
    <w:link w:val="a3"/>
    <w:rsid w:val="00172CF7"/>
    <w:rPr>
      <w:rFonts w:ascii="Times New Roman" w:eastAsia="Times New Roman" w:hAnsi="Times New Roman" w:cs="Times New Roman"/>
      <w:sz w:val="24"/>
      <w:szCs w:val="24"/>
      <w:lang w:eastAsia="ru-RU"/>
    </w:rPr>
  </w:style>
  <w:style w:type="character" w:styleId="a5">
    <w:name w:val="page number"/>
    <w:basedOn w:val="a0"/>
    <w:rsid w:val="00172CF7"/>
  </w:style>
  <w:style w:type="paragraph" w:styleId="a6">
    <w:name w:val="List Paragraph"/>
    <w:basedOn w:val="a"/>
    <w:uiPriority w:val="34"/>
    <w:qFormat/>
    <w:rsid w:val="00172CF7"/>
    <w:pPr>
      <w:spacing w:line="276" w:lineRule="auto"/>
      <w:ind w:left="720"/>
      <w:contextualSpacing/>
      <w:jc w:val="both"/>
    </w:pPr>
    <w:rPr>
      <w:rFonts w:ascii="Calibri" w:eastAsia="Calibri" w:hAnsi="Calibri"/>
      <w:sz w:val="22"/>
      <w:szCs w:val="22"/>
      <w:lang w:eastAsia="en-US"/>
    </w:rPr>
  </w:style>
  <w:style w:type="paragraph" w:customStyle="1" w:styleId="ConsPlusNormal">
    <w:name w:val="ConsPlusNormal"/>
    <w:rsid w:val="00A80441"/>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Indent 2"/>
    <w:basedOn w:val="a"/>
    <w:link w:val="20"/>
    <w:rsid w:val="006B3C86"/>
    <w:pPr>
      <w:spacing w:after="120" w:line="480" w:lineRule="auto"/>
      <w:ind w:left="283"/>
    </w:pPr>
    <w:rPr>
      <w:rFonts w:eastAsia="Calibri"/>
    </w:rPr>
  </w:style>
  <w:style w:type="character" w:customStyle="1" w:styleId="20">
    <w:name w:val="Основной текст с отступом 2 Знак"/>
    <w:basedOn w:val="a0"/>
    <w:link w:val="2"/>
    <w:rsid w:val="006B3C86"/>
    <w:rPr>
      <w:rFonts w:ascii="Times New Roman" w:eastAsia="Calibri" w:hAnsi="Times New Roman" w:cs="Times New Roman"/>
      <w:sz w:val="24"/>
      <w:szCs w:val="24"/>
      <w:lang w:eastAsia="ru-RU"/>
    </w:rPr>
  </w:style>
  <w:style w:type="paragraph" w:styleId="3">
    <w:name w:val="Body Text Indent 3"/>
    <w:basedOn w:val="a"/>
    <w:link w:val="30"/>
    <w:rsid w:val="0022125E"/>
    <w:pPr>
      <w:spacing w:after="120"/>
      <w:ind w:left="283"/>
    </w:pPr>
    <w:rPr>
      <w:rFonts w:eastAsia="Calibri"/>
      <w:sz w:val="16"/>
      <w:szCs w:val="16"/>
    </w:rPr>
  </w:style>
  <w:style w:type="character" w:customStyle="1" w:styleId="30">
    <w:name w:val="Основной текст с отступом 3 Знак"/>
    <w:basedOn w:val="a0"/>
    <w:link w:val="3"/>
    <w:rsid w:val="0022125E"/>
    <w:rPr>
      <w:rFonts w:ascii="Times New Roman" w:eastAsia="Calibri" w:hAnsi="Times New Roman" w:cs="Times New Roman"/>
      <w:sz w:val="16"/>
      <w:szCs w:val="16"/>
      <w:lang w:eastAsia="ru-RU"/>
    </w:rPr>
  </w:style>
  <w:style w:type="paragraph" w:customStyle="1" w:styleId="H1">
    <w:name w:val="H1"/>
    <w:basedOn w:val="a"/>
    <w:next w:val="a"/>
    <w:rsid w:val="00167330"/>
    <w:pPr>
      <w:keepNext/>
      <w:spacing w:before="100" w:after="100"/>
      <w:outlineLvl w:val="1"/>
    </w:pPr>
    <w:rPr>
      <w:b/>
      <w:snapToGrid w:val="0"/>
      <w:kern w:val="36"/>
      <w:sz w:val="48"/>
      <w:szCs w:val="20"/>
    </w:rPr>
  </w:style>
  <w:style w:type="character" w:customStyle="1" w:styleId="a7">
    <w:name w:val="Основной текст_"/>
    <w:basedOn w:val="a0"/>
    <w:link w:val="31"/>
    <w:rsid w:val="003264AD"/>
    <w:rPr>
      <w:spacing w:val="-2"/>
      <w:sz w:val="16"/>
      <w:szCs w:val="16"/>
      <w:shd w:val="clear" w:color="auto" w:fill="FFFFFF"/>
    </w:rPr>
  </w:style>
  <w:style w:type="paragraph" w:customStyle="1" w:styleId="31">
    <w:name w:val="Основной текст3"/>
    <w:basedOn w:val="a"/>
    <w:link w:val="a7"/>
    <w:rsid w:val="003264AD"/>
    <w:pPr>
      <w:widowControl w:val="0"/>
      <w:shd w:val="clear" w:color="auto" w:fill="FFFFFF"/>
      <w:spacing w:line="197" w:lineRule="exact"/>
      <w:jc w:val="both"/>
    </w:pPr>
    <w:rPr>
      <w:rFonts w:asciiTheme="minorHAnsi" w:eastAsiaTheme="minorHAnsi" w:hAnsiTheme="minorHAnsi" w:cstheme="minorBidi"/>
      <w:spacing w:val="-2"/>
      <w:sz w:val="16"/>
      <w:szCs w:val="16"/>
      <w:lang w:eastAsia="en-US"/>
    </w:rPr>
  </w:style>
  <w:style w:type="character" w:styleId="a8">
    <w:name w:val="Hyperlink"/>
    <w:basedOn w:val="a0"/>
    <w:uiPriority w:val="99"/>
    <w:rsid w:val="003264AD"/>
    <w:rPr>
      <w:rFonts w:cs="Times New Roman"/>
      <w:color w:val="0000FF"/>
      <w:u w:val="single"/>
    </w:rPr>
  </w:style>
  <w:style w:type="character" w:customStyle="1" w:styleId="apple-converted-space">
    <w:name w:val="apple-converted-space"/>
    <w:basedOn w:val="a0"/>
    <w:uiPriority w:val="99"/>
    <w:rsid w:val="00876F5E"/>
  </w:style>
  <w:style w:type="paragraph" w:customStyle="1" w:styleId="Default">
    <w:name w:val="Default"/>
    <w:rsid w:val="005779F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No Spacing"/>
    <w:uiPriority w:val="1"/>
    <w:qFormat/>
    <w:rsid w:val="000328D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15429D"/>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a">
    <w:name w:val="TOC Heading"/>
    <w:basedOn w:val="1"/>
    <w:next w:val="a"/>
    <w:uiPriority w:val="39"/>
    <w:semiHidden/>
    <w:unhideWhenUsed/>
    <w:qFormat/>
    <w:rsid w:val="003259B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3259B4"/>
    <w:pPr>
      <w:spacing w:after="100"/>
    </w:pPr>
  </w:style>
  <w:style w:type="paragraph" w:styleId="ab">
    <w:name w:val="Balloon Text"/>
    <w:basedOn w:val="a"/>
    <w:link w:val="ac"/>
    <w:uiPriority w:val="99"/>
    <w:semiHidden/>
    <w:unhideWhenUsed/>
    <w:rsid w:val="003259B4"/>
    <w:rPr>
      <w:rFonts w:ascii="Tahoma" w:hAnsi="Tahoma" w:cs="Tahoma"/>
      <w:sz w:val="16"/>
      <w:szCs w:val="16"/>
    </w:rPr>
  </w:style>
  <w:style w:type="character" w:customStyle="1" w:styleId="ac">
    <w:name w:val="Текст выноски Знак"/>
    <w:basedOn w:val="a0"/>
    <w:link w:val="ab"/>
    <w:uiPriority w:val="99"/>
    <w:semiHidden/>
    <w:rsid w:val="003259B4"/>
    <w:rPr>
      <w:rFonts w:ascii="Tahoma" w:eastAsia="Times New Roman" w:hAnsi="Tahoma" w:cs="Tahoma"/>
      <w:sz w:val="16"/>
      <w:szCs w:val="16"/>
      <w:lang w:eastAsia="ru-RU"/>
    </w:rPr>
  </w:style>
  <w:style w:type="character" w:styleId="ad">
    <w:name w:val="FollowedHyperlink"/>
    <w:basedOn w:val="a0"/>
    <w:uiPriority w:val="99"/>
    <w:semiHidden/>
    <w:unhideWhenUsed/>
    <w:rsid w:val="00563129"/>
    <w:rPr>
      <w:color w:val="800080" w:themeColor="followedHyperlink"/>
      <w:u w:val="single"/>
    </w:rPr>
  </w:style>
  <w:style w:type="paragraph" w:customStyle="1" w:styleId="12">
    <w:name w:val="Абзац списка1"/>
    <w:basedOn w:val="a"/>
    <w:uiPriority w:val="99"/>
    <w:qFormat/>
    <w:rsid w:val="00C67DE6"/>
    <w:pPr>
      <w:spacing w:line="276" w:lineRule="auto"/>
      <w:ind w:left="720"/>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93405">
      <w:bodyDiv w:val="1"/>
      <w:marLeft w:val="0"/>
      <w:marRight w:val="0"/>
      <w:marTop w:val="0"/>
      <w:marBottom w:val="0"/>
      <w:divBdr>
        <w:top w:val="none" w:sz="0" w:space="0" w:color="auto"/>
        <w:left w:val="none" w:sz="0" w:space="0" w:color="auto"/>
        <w:bottom w:val="none" w:sz="0" w:space="0" w:color="auto"/>
        <w:right w:val="none" w:sz="0" w:space="0" w:color="auto"/>
      </w:divBdr>
    </w:div>
    <w:div w:id="957369690">
      <w:bodyDiv w:val="1"/>
      <w:marLeft w:val="0"/>
      <w:marRight w:val="0"/>
      <w:marTop w:val="0"/>
      <w:marBottom w:val="0"/>
      <w:divBdr>
        <w:top w:val="none" w:sz="0" w:space="0" w:color="auto"/>
        <w:left w:val="none" w:sz="0" w:space="0" w:color="auto"/>
        <w:bottom w:val="none" w:sz="0" w:space="0" w:color="auto"/>
        <w:right w:val="none" w:sz="0" w:space="0" w:color="auto"/>
      </w:divBdr>
    </w:div>
    <w:div w:id="17747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book/A05A0140-88B7-482E-8922-993315600F46"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nanium.com/bookread2.php?book=518222" TargetMode="External"/><Relationship Id="rId17" Type="http://schemas.openxmlformats.org/officeDocument/2006/relationships/hyperlink" Target="http://www.courier.com.ru/homo/index.html"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480455"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znanium.com/bookread2.php?book=502708"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umanitie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DC9F38-B710-4156-9A46-B51F2343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25450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Сергей Анатольевич</dc:creator>
  <cp:lastModifiedBy>acer acer</cp:lastModifiedBy>
  <cp:revision>128</cp:revision>
  <cp:lastPrinted>2018-02-05T07:51:00Z</cp:lastPrinted>
  <dcterms:created xsi:type="dcterms:W3CDTF">2017-01-21T17:23:00Z</dcterms:created>
  <dcterms:modified xsi:type="dcterms:W3CDTF">2019-04-22T18:43:00Z</dcterms:modified>
</cp:coreProperties>
</file>