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«Нижегородский государственный университет 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Н.И. Лобачевского»</w:t>
      </w:r>
    </w:p>
    <w:p w:rsidR="00271DE6" w:rsidRDefault="004A3880">
      <w:pPr>
        <w:tabs>
          <w:tab w:val="left" w:pos="53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71DE6" w:rsidRDefault="004A38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Институт информационных технологий математики </w:t>
      </w:r>
      <w:r>
        <w:rPr>
          <w:rFonts w:ascii="Times New Roman" w:hAnsi="Times New Roman"/>
          <w:color w:val="000000"/>
          <w:sz w:val="24"/>
          <w:szCs w:val="24"/>
        </w:rPr>
        <w:t>и механики</w:t>
      </w: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E6" w:rsidRDefault="004A38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71DE6" w:rsidRDefault="004A38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института проф. В.П. Гергель "_____"__________________20__ г.</w:t>
      </w:r>
    </w:p>
    <w:p w:rsidR="00271DE6" w:rsidRDefault="00271DE6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бакалавриат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01.03.01 – Математика 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</w:t>
      </w:r>
      <w:r>
        <w:rPr>
          <w:rFonts w:ascii="Times New Roman" w:hAnsi="Times New Roman"/>
          <w:sz w:val="24"/>
          <w:szCs w:val="24"/>
        </w:rPr>
        <w:t>ьной программы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Математика (общий профиль)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(степень) 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бакалавр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271DE6" w:rsidRDefault="004A388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</w:t>
      </w:r>
    </w:p>
    <w:p w:rsidR="00271DE6" w:rsidRDefault="004A388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«История» относится к базовой части (Б1.Б.02) ОПОП бакалавриата </w:t>
      </w:r>
      <w:r>
        <w:rPr>
          <w:rFonts w:ascii="Times New Roman" w:hAnsi="Times New Roman"/>
          <w:sz w:val="24"/>
          <w:szCs w:val="24"/>
        </w:rPr>
        <w:t>по направлению «Математика». Дисциплина обязательна для усвоения на 1 году обучения (1 семестр)</w:t>
      </w:r>
    </w:p>
    <w:p w:rsidR="00271DE6" w:rsidRDefault="004A38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462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661"/>
        <w:gridCol w:w="3584"/>
        <w:gridCol w:w="4217"/>
      </w:tblGrid>
      <w:tr w:rsidR="00271DE6">
        <w:trPr>
          <w:trHeight w:val="1277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Код компетенции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Содержание компетенции</w:t>
            </w:r>
          </w:p>
        </w:tc>
        <w:tc>
          <w:tcPr>
            <w:tcW w:w="4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-5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71DE6">
        <w:trPr>
          <w:trHeight w:val="769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ОК-2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Способность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  <w:tc>
          <w:tcPr>
            <w:tcW w:w="4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З1 Знать </w:t>
            </w:r>
            <w:r>
              <w:rPr>
                <w:rFonts w:ascii="Times New Roman" w:hAnsi="Times New Roman"/>
                <w:sz w:val="20"/>
                <w:szCs w:val="24"/>
              </w:rPr>
              <w:t>основные факты, события, процессы, тенденции исторического развития России, исторические персоналии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З2 Знать </w:t>
            </w:r>
            <w:r>
              <w:rPr>
                <w:rFonts w:ascii="Times New Roman" w:hAnsi="Times New Roman"/>
                <w:sz w:val="20"/>
                <w:szCs w:val="24"/>
              </w:rPr>
              <w:t>общее соде</w:t>
            </w:r>
            <w:r>
              <w:rPr>
                <w:rFonts w:ascii="Times New Roman" w:hAnsi="Times New Roman"/>
                <w:sz w:val="20"/>
                <w:szCs w:val="24"/>
              </w:rPr>
              <w:t>ржание современных концепций, теоретических моделей, подходов и методов исторического исследования в области Истории России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У1 Уметь </w:t>
            </w:r>
            <w:r>
              <w:rPr>
                <w:rFonts w:ascii="Times New Roman" w:hAnsi="Times New Roman"/>
                <w:sz w:val="20"/>
                <w:szCs w:val="24"/>
              </w:rPr>
              <w:t>критически оценивать существующие концепции и точки зрения на историческое развитие России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В1 Владеть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навыком критического </w:t>
            </w:r>
            <w:r>
              <w:rPr>
                <w:rFonts w:ascii="Times New Roman" w:hAnsi="Times New Roman"/>
                <w:sz w:val="20"/>
                <w:szCs w:val="24"/>
              </w:rPr>
              <w:t>анализа основных факторов и тенденций развития России, понятийным аппаратом новейших направлений в исследовании истории России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В2 Владеть </w:t>
            </w:r>
            <w:r>
              <w:rPr>
                <w:rFonts w:ascii="Times New Roman" w:hAnsi="Times New Roman"/>
                <w:sz w:val="20"/>
                <w:szCs w:val="24"/>
              </w:rPr>
              <w:t>навыками систематизации историографической информации, навыками работы с историческими источниками, специальной и спра</w:t>
            </w:r>
            <w:r>
              <w:rPr>
                <w:rFonts w:ascii="Times New Roman" w:hAnsi="Times New Roman"/>
                <w:sz w:val="20"/>
                <w:szCs w:val="24"/>
              </w:rPr>
              <w:t>вочной литературой по актуальным проблемам истории России, методологии исторического познания.</w:t>
            </w:r>
          </w:p>
        </w:tc>
      </w:tr>
    </w:tbl>
    <w:p w:rsidR="00271DE6" w:rsidRDefault="00271DE6">
      <w:pPr>
        <w:pStyle w:val="aa"/>
        <w:spacing w:line="240" w:lineRule="auto"/>
        <w:ind w:left="0" w:firstLine="709"/>
      </w:pPr>
    </w:p>
    <w:p w:rsidR="00271DE6" w:rsidRDefault="004A3880">
      <w:pPr>
        <w:pStyle w:val="a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Структура и содержание дисциплины (модуля) «История»</w:t>
      </w:r>
    </w:p>
    <w:p w:rsidR="00271DE6" w:rsidRDefault="004A388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дисциплины</w:t>
      </w:r>
    </w:p>
    <w:p w:rsidR="00271DE6" w:rsidRDefault="004A38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(модуля) составляет 3 зачетные единицы, всего 108 часов, из которых </w:t>
      </w:r>
      <w:r>
        <w:rPr>
          <w:rFonts w:ascii="Times New Roman" w:hAnsi="Times New Roman"/>
          <w:sz w:val="24"/>
          <w:szCs w:val="24"/>
        </w:rPr>
        <w:t>54 часа составляет контактная работа обучающегося с преподавателем (18 часов занятия лекционного типа, 36 часа занятия семинарского типа), 54 час составляет самостоятельная работа обучающегося (в т.ч. 36 часов подготовки к экзамену)</w:t>
      </w:r>
    </w:p>
    <w:p w:rsidR="00271DE6" w:rsidRDefault="004A388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900" w:type="pct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6061"/>
        <w:gridCol w:w="814"/>
        <w:gridCol w:w="853"/>
        <w:gridCol w:w="1004"/>
        <w:gridCol w:w="637"/>
      </w:tblGrid>
      <w:tr w:rsidR="00271DE6">
        <w:trPr>
          <w:trHeight w:val="135"/>
        </w:trPr>
        <w:tc>
          <w:tcPr>
            <w:tcW w:w="59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Всего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244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271DE6">
        <w:trPr>
          <w:trHeight w:val="791"/>
        </w:trPr>
        <w:tc>
          <w:tcPr>
            <w:tcW w:w="5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из них</w:t>
            </w:r>
          </w:p>
        </w:tc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Самостоятельная работа обучающегося, часы</w:t>
            </w: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1DE6">
        <w:trPr>
          <w:trHeight w:val="1611"/>
        </w:trPr>
        <w:tc>
          <w:tcPr>
            <w:tcW w:w="5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271DE6" w:rsidRDefault="004A3880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271DE6" w:rsidRDefault="004A3880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  <w:p w:rsidR="00271DE6" w:rsidRDefault="004A3880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71DE6">
        <w:trPr>
          <w:cantSplit/>
          <w:trHeight w:hRule="exact" w:val="1547"/>
        </w:trPr>
        <w:tc>
          <w:tcPr>
            <w:tcW w:w="5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1DE6">
        <w:trPr>
          <w:trHeight w:val="202"/>
        </w:trPr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Тема 1. Введение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2. Формирование Российского феодального государства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 xml:space="preserve">Россия в эпоху Ивана </w:t>
            </w:r>
            <w:r>
              <w:rPr>
                <w:rFonts w:ascii="Times New Roman" w:hAnsi="Times New Roman"/>
                <w:iCs/>
                <w:sz w:val="20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>. Смутное время. Второе земское ополчение. Кузьма Минин и Дмитрий Пожарский.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4. Россия в Новое время. Петр Великий и его реформы. Образование Российской Империи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5. Развитие капитализма в России. Великие реформы 1860-х годов.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6. Россия в начале ХХ века: экономическое и политическое развитие. Опыт российского парламентаризма.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7. Россия в Первой мировой войне. Февральская революция 1917 г Современная дискуссия о её характере.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Тема 8. Октябрьская </w:t>
            </w:r>
            <w:r>
              <w:rPr>
                <w:rFonts w:ascii="Times New Roman" w:hAnsi="Times New Roman"/>
                <w:sz w:val="20"/>
                <w:szCs w:val="24"/>
              </w:rPr>
              <w:t>революция. Гражданская война и иностранная военная интервенция 1917-1922 гг.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Тема 9. НЭП. 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>Социалистическая индустриализация</w:t>
            </w:r>
          </w:p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и коллективизация сельского хозяйства. СССР в 1930-е годы.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10. СССР в годы Великой Отечественной войны.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11. Проблемы послевоенного развития СССР 1945-1953 гг.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11. СССР в 1953-1964 гг.: социально-экономические проблемы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13. СССР в 1953-1964 гг.: проблемы идеологии и политики.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Тема 14. Внешняя политика советского </w:t>
            </w:r>
            <w:r>
              <w:rPr>
                <w:rFonts w:ascii="Times New Roman" w:hAnsi="Times New Roman"/>
                <w:sz w:val="20"/>
                <w:szCs w:val="24"/>
              </w:rPr>
              <w:t>руководства в 1950-1970-е годы.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15. СССР в 1964-1985 гг.: нарастание кризисных явлений в социально-экономической сфере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16. СССР в 1964-1985 гг.: политика и идеология. Распад Советского Союза и его последствия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Тема 17.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 xml:space="preserve"> Формирование государственности новой России. Противоречия развития.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271DE6">
        <w:tc>
          <w:tcPr>
            <w:tcW w:w="5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том числе текущий контроль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271DE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1DE6">
        <w:trPr>
          <w:trHeight w:val="501"/>
        </w:trPr>
        <w:tc>
          <w:tcPr>
            <w:tcW w:w="91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71DE6" w:rsidRDefault="004A388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 - экзамен</w:t>
            </w:r>
          </w:p>
        </w:tc>
      </w:tr>
    </w:tbl>
    <w:p w:rsidR="00271DE6" w:rsidRDefault="00271D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71DE6" w:rsidRDefault="004A38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71DE6" w:rsidRDefault="004A38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1.Лекционные занятия с использованием мультмедиа</w:t>
      </w:r>
    </w:p>
    <w:p w:rsidR="00271DE6" w:rsidRDefault="004A3880">
      <w:pPr>
        <w:pStyle w:val="ad"/>
        <w:ind w:firstLine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2. Семинарские занятия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(подготовка тезисов для дискуссий и презентаций к семинарам, доклады)</w:t>
      </w:r>
    </w:p>
    <w:p w:rsidR="00271DE6" w:rsidRDefault="004A3880">
      <w:pPr>
        <w:pStyle w:val="ad"/>
        <w:ind w:firstLine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3. Внеаудиторное общение с преподавателем в ходе работы над исправлением ошибок в контрольных срезах и самостоятельных работах</w:t>
      </w:r>
    </w:p>
    <w:p w:rsidR="00271DE6" w:rsidRDefault="004A3880">
      <w:pPr>
        <w:pStyle w:val="ad"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4. Индивидуальная работа студента</w:t>
      </w:r>
    </w:p>
    <w:p w:rsidR="00271DE6" w:rsidRDefault="00271D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71DE6" w:rsidRDefault="00271DE6">
      <w:pPr>
        <w:pStyle w:val="ab"/>
        <w:widowControl w:val="0"/>
        <w:spacing w:beforeAutospacing="0" w:after="0" w:afterAutospacing="0"/>
        <w:ind w:left="1134" w:firstLine="709"/>
        <w:jc w:val="both"/>
        <w:rPr>
          <w:i/>
          <w:color w:val="FF0000"/>
        </w:rPr>
      </w:pPr>
    </w:p>
    <w:p w:rsidR="00271DE6" w:rsidRDefault="004A38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</w:t>
      </w:r>
      <w:r>
        <w:rPr>
          <w:rFonts w:ascii="Times New Roman" w:hAnsi="Times New Roman"/>
          <w:b/>
          <w:sz w:val="24"/>
          <w:szCs w:val="24"/>
        </w:rPr>
        <w:t>спечение самостоятельной работы обучающихся</w:t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Самостоятельное изучение обучающимися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</w:t>
      </w:r>
      <w:r>
        <w:rPr>
          <w:rFonts w:ascii="Times New Roman" w:hAnsi="Times New Roman"/>
          <w:color w:val="000000"/>
          <w:sz w:val="24"/>
          <w:szCs w:val="24"/>
        </w:rPr>
        <w:t>навыков устного выступления и ведения дискуссии.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Самостоятельная работа студентов направлена на решение следующих задач: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логическое мышление, навыки создания научных работ гуманитарного направления, ведения научных дискуссий;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– развитие навыков работы с </w:t>
      </w:r>
      <w:r>
        <w:rPr>
          <w:rFonts w:ascii="Times New Roman" w:hAnsi="Times New Roman"/>
          <w:color w:val="000000"/>
          <w:sz w:val="24"/>
          <w:szCs w:val="24"/>
        </w:rPr>
        <w:t>разноплановыми источниками;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осуществление эффективного поиска информации и критики источников;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получение, обработка и сохранение источников информации;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формирование и аргументированное отстаивание собственной позиций по различным проблемам истории.</w:t>
      </w: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по изучению курса осуществляется в ходе подготовки к семинарским занятиям и выполнения письменных заданий (рецензий, докладов, рефератов) в читальном зале фундаментальной библиотеки ННГУ, в учебных кабинетах (лабораториях), компьютер</w:t>
      </w:r>
      <w:r>
        <w:rPr>
          <w:rFonts w:ascii="Times New Roman" w:hAnsi="Times New Roman"/>
          <w:sz w:val="24"/>
          <w:szCs w:val="24"/>
        </w:rPr>
        <w:t>ных классах и в домашних условиях, с доступом к базам данных и к ресурсам Интернет.</w:t>
      </w:r>
    </w:p>
    <w:p w:rsidR="00271DE6" w:rsidRDefault="00271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DE6" w:rsidRDefault="004A3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Планы семинарских занятий</w:t>
      </w:r>
      <w:r>
        <w:rPr>
          <w:rFonts w:ascii="Times New Roman" w:hAnsi="Times New Roman"/>
          <w:sz w:val="24"/>
          <w:szCs w:val="24"/>
        </w:rPr>
        <w:t>:</w:t>
      </w: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Тема 1. Формирование российского феодального государства.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Образование государства у восточных славян.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Киевская Русь. Монголо-татарское наш</w:t>
      </w:r>
      <w:r>
        <w:rPr>
          <w:rFonts w:ascii="Times New Roman" w:hAnsi="Times New Roman"/>
          <w:sz w:val="24"/>
          <w:szCs w:val="24"/>
        </w:rPr>
        <w:t>ествие.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Образование Российского централизованного государства. Иван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bCs/>
          <w:sz w:val="24"/>
          <w:szCs w:val="24"/>
        </w:rPr>
        <w:t>феодализм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вече, «Русская правда», крепостное право. 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Тема 2. Российское государство в эпоху Ивана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>
        <w:rPr>
          <w:rFonts w:ascii="Times New Roman" w:hAnsi="Times New Roman"/>
          <w:i/>
          <w:iCs/>
          <w:sz w:val="24"/>
          <w:szCs w:val="24"/>
        </w:rPr>
        <w:t>. Смута и её преодоление. Роль второго Земского ополчения в</w:t>
      </w:r>
      <w:r>
        <w:rPr>
          <w:rFonts w:ascii="Times New Roman" w:hAnsi="Times New Roman"/>
          <w:i/>
          <w:iCs/>
          <w:sz w:val="24"/>
          <w:szCs w:val="24"/>
        </w:rPr>
        <w:t xml:space="preserve"> восстановлении российской государственности.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Иван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, его реформы и противоречия правления. Причины Смуты.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второго Земского ополчения. Кузьма Минин и Дмитрий Пожарский.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Восстановление российской государственности. Начало династии Ром</w:t>
      </w:r>
      <w:r>
        <w:rPr>
          <w:rFonts w:ascii="Times New Roman" w:hAnsi="Times New Roman"/>
          <w:sz w:val="24"/>
          <w:szCs w:val="24"/>
        </w:rPr>
        <w:t>ановых.</w:t>
      </w: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bCs/>
          <w:sz w:val="24"/>
          <w:szCs w:val="24"/>
        </w:rPr>
        <w:t>Земский собор, Юрьев день, Судебник, опричнина, «семибоярщина», Земское ополчении</w:t>
      </w:r>
      <w:r>
        <w:rPr>
          <w:rFonts w:ascii="Times New Roman" w:hAnsi="Times New Roman"/>
          <w:sz w:val="24"/>
          <w:szCs w:val="24"/>
        </w:rPr>
        <w:t>.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Тема 3. Петр Великий и его реформы. Образование Российской империи. 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Социалистическая индустриализация</w:t>
      </w: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коллективизация сельского хозяйства.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Необходимости модернизации страны. Реформы Петра Великого, их противоречивость. Северная война и её итоги.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Абсолютизм в России. Дворцовые перевороты.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Внутренняя и внешняя политика Екатерины Великой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bCs/>
          <w:sz w:val="24"/>
          <w:szCs w:val="24"/>
        </w:rPr>
        <w:t xml:space="preserve">абсолютизм, дворцовые перевороты, </w:t>
      </w:r>
      <w:r>
        <w:rPr>
          <w:rFonts w:ascii="Times New Roman" w:hAnsi="Times New Roman"/>
          <w:bCs/>
          <w:sz w:val="24"/>
          <w:szCs w:val="24"/>
        </w:rPr>
        <w:t>протекционизм.</w:t>
      </w:r>
    </w:p>
    <w:p w:rsidR="00271DE6" w:rsidRDefault="0027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Тема 4. Развитие капитализма в России. Великие реформы 1860-х годов. Начало парламентаризма в России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Отмена крепостного права в России. 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Либеральные реформы Александра </w:t>
      </w:r>
      <w:r>
        <w:rPr>
          <w:rFonts w:ascii="Times New Roman" w:hAnsi="Times New Roman"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iCs/>
          <w:sz w:val="24"/>
          <w:szCs w:val="24"/>
        </w:rPr>
        <w:t xml:space="preserve"> и их противоречивость.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. Первая русская революция, её </w:t>
      </w:r>
      <w:r>
        <w:rPr>
          <w:rFonts w:ascii="Times New Roman" w:hAnsi="Times New Roman"/>
          <w:iCs/>
          <w:sz w:val="24"/>
          <w:szCs w:val="24"/>
        </w:rPr>
        <w:t>причины и итоги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Государственная Дума в России.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аграрный вопрос, «отрезки», земство, сельская община, мировой суд, суд присяжных, парламент, Советы, революционеры, черносотенцы. </w:t>
      </w:r>
    </w:p>
    <w:p w:rsidR="00271DE6" w:rsidRDefault="0027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E6" w:rsidRDefault="00271DE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Тема 5. Россия в период войн и революций (1914-1922 гг.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Россия в Первой мировой войне.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Дискуссионные вопросы Февральской революции 1917 года.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Октябрьский переворот. Внутренняя и внешняя и политика большевиков.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4. Россия в период гражданской войны и иностранной интервенции. 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 НЭП. Образование СССР.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Основные понятия</w:t>
      </w:r>
      <w:r>
        <w:rPr>
          <w:rFonts w:ascii="Times New Roman" w:hAnsi="Times New Roman"/>
          <w:iCs/>
          <w:sz w:val="24"/>
          <w:szCs w:val="24"/>
        </w:rPr>
        <w:t>: Антанта,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красные, белые, зеленые, добровольческая армия,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Революционный военный совет (РВС), Всероссийская Чрезвычайная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(ВЧК), Коминтерн, интервенция, антоновщина, продразверстка, продналог, нэпман, «автономизация», федерализм, тр</w:t>
      </w:r>
      <w:r>
        <w:rPr>
          <w:rFonts w:ascii="Times New Roman" w:hAnsi="Times New Roman"/>
          <w:sz w:val="24"/>
          <w:szCs w:val="24"/>
        </w:rPr>
        <w:t>оцкизм.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Тема 6. СССР накануне и в годы Великой Отечественной войны.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Методы модернизации страны и ее итоги. Индустриализация, коллективизация , культурная революция. Социалистическое соревнование. ГУЛАГ.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Внешняя политика советского руководства в </w:t>
      </w:r>
      <w:r>
        <w:rPr>
          <w:rFonts w:ascii="Times New Roman" w:hAnsi="Times New Roman"/>
          <w:iCs/>
          <w:sz w:val="24"/>
          <w:szCs w:val="24"/>
        </w:rPr>
        <w:t>1930-е годы. Мюнхенский сговор, Договор о ненападении между СССР и Германией. Дискуссия вокруг предвоенной внешней политики И.В. Сталина.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СССР накануне Великой Отечественной войны.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Начало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Московская битва. Сталинградская </w:t>
      </w:r>
      <w:r>
        <w:rPr>
          <w:rFonts w:ascii="Times New Roman" w:hAnsi="Times New Roman"/>
          <w:sz w:val="24"/>
          <w:szCs w:val="24"/>
        </w:rPr>
        <w:t>битва. Курская дуга. Блокада Ленинграда. Освобождение Европы от фашизма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 Советский тыл в годы Великой Отечественной войны. Вклад Горьковской области в великую Победу.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Союзники СССР в войне с Германией. Ленд-лиз. Решения Тегеранской (1943 г.), Ялтинско</w:t>
      </w:r>
      <w:r>
        <w:rPr>
          <w:rFonts w:ascii="Times New Roman" w:hAnsi="Times New Roman"/>
          <w:sz w:val="24"/>
          <w:szCs w:val="24"/>
        </w:rPr>
        <w:t>й (1945 г.) и Потсдамской (1945 г.) конференций. Война с Японией.</w:t>
      </w:r>
    </w:p>
    <w:p w:rsidR="00271DE6" w:rsidRDefault="0027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>«Все для фронта, все для победы!», Ленд-лиз,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фашизм, Антигитлеровская коалиция, заградотряд, ГКО, партизаны.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Тема 7. СССР в 1950-80-е гг. Внутренняя и внешняя политика </w:t>
      </w:r>
      <w:r>
        <w:rPr>
          <w:rFonts w:ascii="Times New Roman" w:hAnsi="Times New Roman"/>
          <w:i/>
          <w:iCs/>
          <w:sz w:val="24"/>
          <w:szCs w:val="24"/>
        </w:rPr>
        <w:t>советского руководства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Проблема политического лидерства после смерти И.В.Сталина.</w:t>
      </w:r>
    </w:p>
    <w:p w:rsidR="00271DE6" w:rsidRDefault="004A3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Н.С. Хрущев. Политический портрет.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Октябрьский пленум ЦК КПСС 1964 г. Смена политического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руководства страны.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Л.И. Брежнев. Политический портрет.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Концепция «р</w:t>
      </w:r>
      <w:r>
        <w:rPr>
          <w:rFonts w:ascii="Times New Roman" w:hAnsi="Times New Roman"/>
          <w:sz w:val="24"/>
          <w:szCs w:val="24"/>
        </w:rPr>
        <w:t>азвитого социализма». Конституция 1977 г.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А.Н. Косыгин. Экономические реформы 1965 г. Хозрасчет. Причины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неудачи реформ 60-х годов.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Топливно-энергетический комплекс. Военно-промышленный комплекс.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БАМ.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Власть и общество в 1964-1985. Нарастание криз</w:t>
      </w:r>
      <w:r>
        <w:rPr>
          <w:rFonts w:ascii="Times New Roman" w:hAnsi="Times New Roman"/>
          <w:sz w:val="24"/>
          <w:szCs w:val="24"/>
        </w:rPr>
        <w:t>исных явлений.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Внешняя политика СССР. Хельсинское соглашение 1975 г. Гонка вооружений. Вторжение в Афганистан.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советской культуры. Наука и образование в СССР.</w:t>
      </w:r>
    </w:p>
    <w:p w:rsidR="00271DE6" w:rsidRDefault="00271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>развитой социализм, движение неприсоединения,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диссиденты, </w:t>
      </w:r>
      <w:r>
        <w:rPr>
          <w:rFonts w:ascii="Times New Roman" w:hAnsi="Times New Roman"/>
          <w:sz w:val="24"/>
          <w:szCs w:val="24"/>
        </w:rPr>
        <w:t>хозрасчет, гонка вооружений, ВПК, ТЭК, застой.</w:t>
      </w:r>
    </w:p>
    <w:p w:rsidR="00271DE6" w:rsidRDefault="00271DE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71DE6" w:rsidRDefault="004A38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Тема 8. М.С. Горбачев. Перестройка в СССР.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М.С. Горбачев. Политический портрет.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Апрельский Пленум ЦК КПСС 1985 г. Этапы перестройки. Демократизация политической системы. Съезды народных депутатов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Эко</w:t>
      </w:r>
      <w:r>
        <w:rPr>
          <w:rFonts w:ascii="Times New Roman" w:hAnsi="Times New Roman"/>
          <w:sz w:val="24"/>
          <w:szCs w:val="24"/>
        </w:rPr>
        <w:t>номическая реформа 1987 г. Н.И. Рыжков. Программа «500 дней».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Обострение межнациональных отношений. Новоогаревский процесс.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Изменения в общественной и культурной жизни Референдум о сохранении союзного государства.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«Новое политическое мышление» и и</w:t>
      </w:r>
      <w:r>
        <w:rPr>
          <w:rFonts w:ascii="Times New Roman" w:hAnsi="Times New Roman"/>
          <w:sz w:val="24"/>
          <w:szCs w:val="24"/>
        </w:rPr>
        <w:t>зменение геополитического положения СССР.</w:t>
      </w:r>
    </w:p>
    <w:p w:rsidR="00271DE6" w:rsidRDefault="004A3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Распад Советского Союза и его последствия.</w:t>
      </w:r>
    </w:p>
    <w:p w:rsidR="00271DE6" w:rsidRDefault="004A3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новое политическое мышление, перестройка, Новоогаревский процесс, гласность, хозрасчет, программа «500 дней», Содружество Независимых Государств. </w:t>
      </w:r>
    </w:p>
    <w:p w:rsidR="00271DE6" w:rsidRDefault="00271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DE6" w:rsidRDefault="004A38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</w:t>
      </w:r>
      <w:r>
        <w:rPr>
          <w:rFonts w:ascii="Times New Roman" w:hAnsi="Times New Roman"/>
          <w:b/>
          <w:sz w:val="24"/>
          <w:szCs w:val="24"/>
        </w:rPr>
        <w:t>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>), включающий:</w:t>
      </w:r>
    </w:p>
    <w:p w:rsidR="00271DE6" w:rsidRDefault="004A3880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формирования.</w:t>
      </w:r>
    </w:p>
    <w:p w:rsidR="00271DE6" w:rsidRDefault="004A3880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Перечень компетенций, формируемых дисциплиной.</w:t>
      </w:r>
    </w:p>
    <w:p w:rsidR="00271DE6" w:rsidRDefault="004A3880">
      <w:pPr>
        <w:pStyle w:val="ac"/>
        <w:spacing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Способность анализировать </w:t>
      </w:r>
      <w:r>
        <w:rPr>
          <w:rFonts w:ascii="Times New Roman" w:hAnsi="Times New Roman"/>
          <w:b/>
          <w:i/>
          <w:sz w:val="24"/>
          <w:szCs w:val="24"/>
        </w:rPr>
        <w:t>основные этапы и закономерности исторического развития общества для формирования гражданской позиции (ОК-2). Этап формирования – базовый.</w:t>
      </w:r>
    </w:p>
    <w:p w:rsidR="00271DE6" w:rsidRDefault="00271DE6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986"/>
        <w:gridCol w:w="1986"/>
        <w:gridCol w:w="2250"/>
        <w:gridCol w:w="2054"/>
        <w:gridCol w:w="2207"/>
        <w:gridCol w:w="2252"/>
        <w:gridCol w:w="2207"/>
        <w:gridCol w:w="2207"/>
      </w:tblGrid>
      <w:tr w:rsidR="00271DE6"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Индикаторы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компетенции</w:t>
            </w:r>
          </w:p>
        </w:tc>
        <w:tc>
          <w:tcPr>
            <w:tcW w:w="9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</w:tr>
      <w:tr w:rsidR="00271DE6"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271DE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«плохо»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«неудовлетворительно»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«удовлетворительно»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«хорошо»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«очень хорошо»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«отлично»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«превосходно»</w:t>
            </w:r>
          </w:p>
        </w:tc>
      </w:tr>
      <w:tr w:rsidR="00271DE6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Знания: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основных фактов, событий, процессов, тенденций исторического развития России в ХХ веке, исторических персоналий, общего содержания современных концепций, теоретических моделей, подходов и методов </w:t>
            </w:r>
            <w:r>
              <w:rPr>
                <w:rFonts w:ascii="Times New Roman" w:hAnsi="Times New Roman"/>
                <w:sz w:val="20"/>
                <w:szCs w:val="24"/>
              </w:rPr>
              <w:t>исторического исследования в области истории России в ХХ веке.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отсутствие знаний: основных фактов, событий, процессов, тенденций исторического развития России в ХХ веке, исторических персоналий, общего содержания современных концепций, теоретических моделе</w:t>
            </w:r>
            <w:r>
              <w:rPr>
                <w:rFonts w:ascii="Times New Roman" w:hAnsi="Times New Roman"/>
                <w:sz w:val="20"/>
                <w:szCs w:val="24"/>
              </w:rPr>
              <w:t>й, подходов и методов исторического исследования в области истории России в ХХ веке.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наличие грубых ошибок в: основных фактах, событиях, процессах, тенденциях исторического развития России в ХХ веке, исторических персоналиях, общем содержании современных к</w:t>
            </w:r>
            <w:r>
              <w:rPr>
                <w:rFonts w:ascii="Times New Roman" w:hAnsi="Times New Roman"/>
                <w:sz w:val="20"/>
                <w:szCs w:val="24"/>
              </w:rPr>
              <w:t>онцепций, теоретических моделей, подходов и методов исторического исследования в области истории России в ХХ веке.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знание основных фактов, событий, процессов, тенденций исторического развития России в ХХ веке, исторических персоналий, общего содержания сов</w:t>
            </w:r>
            <w:r>
              <w:rPr>
                <w:rFonts w:ascii="Times New Roman" w:hAnsi="Times New Roman"/>
                <w:sz w:val="20"/>
                <w:szCs w:val="24"/>
              </w:rPr>
              <w:t>ременных концепций, теоретических моделей, подходов и методов исторического исследования в области истории России в ХХ веке с рядом негрубых ошибок.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знание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основных фактов, событий, процессов, тенденций исторического развития России в ХХ веке, исторических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персоналий, общего содержания современных концепций, теоретических моделей, подходов и методов исторического исследования в области истории России в ХХ веке с рядом заметных погрешностей.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знание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основных фактов, событий, процессов, тенденций исторического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развития России в ХХ веке, исторических персоналий, общего содержания современных концепций, теоретических моделей, подходов и методов исторического исследования в области истории России в ХХ веке с незначительными погрешностями.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знание основных фактов, </w:t>
            </w:r>
            <w:r>
              <w:rPr>
                <w:rFonts w:ascii="Times New Roman" w:hAnsi="Times New Roman"/>
                <w:sz w:val="20"/>
                <w:szCs w:val="24"/>
              </w:rPr>
              <w:t>событий, процессов, тенденций исторического развития России в ХХ веке, исторических персоналий, общего содержания современных концепций, теоретических моделей, подходов и методов исторического исследования в области истории России в ХХ веке без ошибок и по</w:t>
            </w:r>
            <w:r>
              <w:rPr>
                <w:rFonts w:ascii="Times New Roman" w:hAnsi="Times New Roman"/>
                <w:sz w:val="20"/>
                <w:szCs w:val="24"/>
              </w:rPr>
              <w:t>грешностей.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знание основных фактов, событий, процессов, тенденций исторического развития России в ХХ веке, исторических персоналий, общего содержания современных концепций, теоретических моделей, подходов и методов исторического исследования в области исто</w:t>
            </w:r>
            <w:r>
              <w:rPr>
                <w:rFonts w:ascii="Times New Roman" w:hAnsi="Times New Roman"/>
                <w:sz w:val="20"/>
                <w:szCs w:val="24"/>
              </w:rPr>
              <w:t>рии России в ХХ веке и дополнительного материала без ошибок и погрешностей.</w:t>
            </w:r>
          </w:p>
        </w:tc>
      </w:tr>
      <w:tr w:rsidR="00271DE6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Умения: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критически оценивать существующие концепции и точки зрения на историческое развитие России в ХХ веке.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отсутствуют умения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критически оценивать существующие концепции и точк</w:t>
            </w:r>
            <w:r>
              <w:rPr>
                <w:rFonts w:ascii="Times New Roman" w:hAnsi="Times New Roman"/>
                <w:sz w:val="20"/>
                <w:szCs w:val="24"/>
              </w:rPr>
              <w:t>и зрения на историческое развитие России в ХХ веке.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наличие грубых ошибок при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критическом оценивании существующих концепций и точек зрения на историческое развитие России в ХХ веке.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способность решения критически оценивать существующие концепции и точки з</w:t>
            </w:r>
            <w:r>
              <w:rPr>
                <w:rFonts w:ascii="Times New Roman" w:hAnsi="Times New Roman"/>
                <w:sz w:val="20"/>
                <w:szCs w:val="24"/>
              </w:rPr>
              <w:t>рения на историческое развитие России в ХХ веке с негрубыми ошибками.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способность критически оценивать существующие концепции и точки зрения на историческое развитие России в ХХ веке с незначительными погрешностями.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способность критически оценивать </w:t>
            </w:r>
            <w:r>
              <w:rPr>
                <w:rFonts w:ascii="Times New Roman" w:hAnsi="Times New Roman"/>
                <w:sz w:val="20"/>
                <w:szCs w:val="24"/>
              </w:rPr>
              <w:t>существующие концепции и точки зрения на историческое развитие России в ХХ веке без ошибок и погрешностей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способность критически оценивать существующие концепции и точки зрения на историческое развитие России в ХХ веке и решать некоторые нестандартные зада</w:t>
            </w:r>
            <w:r>
              <w:rPr>
                <w:rFonts w:ascii="Times New Roman" w:hAnsi="Times New Roman"/>
                <w:sz w:val="20"/>
                <w:szCs w:val="24"/>
              </w:rPr>
              <w:t>чи исторического исследования в области истории России ХХ века.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способность критически оценивать существующие концепции и точки зрения на историческое развитие России в ХХ веке и решать широкий круг нестандартных задач исторического исследования в области </w:t>
            </w:r>
            <w:r>
              <w:rPr>
                <w:rFonts w:ascii="Times New Roman" w:hAnsi="Times New Roman"/>
                <w:sz w:val="20"/>
                <w:szCs w:val="24"/>
              </w:rPr>
              <w:t>истории России ХХ века.</w:t>
            </w:r>
          </w:p>
        </w:tc>
      </w:tr>
      <w:tr w:rsidR="00271DE6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Владеть: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Навыки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критического анализа основных факторов и тенденций развития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России в ХХ веке; владения понятийным аппаратом новейших направлений в исследовании истории России в ХХ веке, навыками систематизации историографической ин</w:t>
            </w:r>
            <w:r>
              <w:rPr>
                <w:rFonts w:ascii="Times New Roman" w:hAnsi="Times New Roman"/>
                <w:sz w:val="20"/>
                <w:szCs w:val="24"/>
              </w:rPr>
              <w:t>формации, навыками работы с историческими источниками, специальной и справочной литературой по актуальным проблемам истории России ХХ века, методологии исторического познания.</w:t>
            </w:r>
          </w:p>
          <w:p w:rsidR="00271DE6" w:rsidRDefault="00271DE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полное отсутствие навыков критического анализа основных факторов и тенденций ра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звития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России в ХХ веке; владения понятийным аппаратом новейших направлений в исследовании истории России в ХХ веке, навыков систематизации историографической информации, навыков работы с историческими источниками, специальной и справочной литературой по а</w:t>
            </w:r>
            <w:r>
              <w:rPr>
                <w:rFonts w:ascii="Times New Roman" w:hAnsi="Times New Roman"/>
                <w:sz w:val="20"/>
                <w:szCs w:val="24"/>
              </w:rPr>
              <w:t>ктуальным проблемам истории России ХХ века, методологии исторического познания.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отсутствие навыков критического анализа основных факторов и тенденций развития России в ХХ веке; владения понятийным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аппаратом новейших направлений в исследовании истории </w:t>
            </w:r>
            <w:r>
              <w:rPr>
                <w:rFonts w:ascii="Times New Roman" w:hAnsi="Times New Roman"/>
                <w:sz w:val="20"/>
                <w:szCs w:val="24"/>
              </w:rPr>
              <w:t>России в ХХ веке,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наличие навыков критического анализа основных факторов и тенденций развития России в ХХ веке;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наличие навыков,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критического анализа основных факторов и тенденций развития России в ХХ веке; владения понятийным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аппаратом новейших направлен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ий в исследовании истории России в ХХ веке, навыками систематизации историографической информации, навыками работы с историческими источниками, специальной и справочной литературой по актуальным проблемам истории России ХХ века,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продемонстрированное в ста</w:t>
            </w:r>
            <w:r>
              <w:rPr>
                <w:rFonts w:ascii="Times New Roman" w:hAnsi="Times New Roman"/>
                <w:sz w:val="20"/>
                <w:szCs w:val="24"/>
              </w:rPr>
              <w:t>ндартных ситуациях.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наличие навыков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критического анализа основных факторов и тенденций развития России в ХХ веке; владения понятийным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аппаратом новейших направлений в исследовании истории России в ХХ веке, навыками систематизации историографической информа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ции, навыками работы с историческими источниками, специальной и справочной литературой по актуальным проблемам истории России ХХ века, методологии исторического познания,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продемонстрированных в стандартных ситуациях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наличие навыков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критического анализа ос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новных факторов и тенденций развития России в ХХ веке; владения понятийным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аппаратом новейших направлений в исследовании истории России в ХХ веке, навыками систематизации историографической информации, навыками работы с историческими источниками, специальн</w:t>
            </w:r>
            <w:r>
              <w:rPr>
                <w:rFonts w:ascii="Times New Roman" w:hAnsi="Times New Roman"/>
                <w:sz w:val="20"/>
                <w:szCs w:val="24"/>
              </w:rPr>
              <w:t>ой и справочной литературой по актуальным проблемам истории России ХХ века, методологии исторического познания, критической оценки новых направлений и определения актуальных задач исследований в свете современных исследовательских направлений.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, продемонст</w:t>
            </w:r>
            <w:r>
              <w:rPr>
                <w:rFonts w:ascii="Times New Roman" w:hAnsi="Times New Roman"/>
                <w:sz w:val="20"/>
                <w:szCs w:val="24"/>
              </w:rPr>
              <w:t>рированное в стандартных ситуациях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Наличие 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критического анализа основных факторов и тенденций развития России в ХХ веке; владения понятийным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аппаратом новейших направлений в исследовании истории России в ХХ веке, навыками систематизации историографической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информации, навыками работы с историческими источниками, специальной и справочной литературой по актуальным проблемам истории России ХХ века, методологии исторического познания, критической оценки новых направлений и определения актуальных задач исследова</w:t>
            </w:r>
            <w:r>
              <w:rPr>
                <w:rFonts w:ascii="Times New Roman" w:hAnsi="Times New Roman"/>
                <w:sz w:val="20"/>
                <w:szCs w:val="24"/>
              </w:rPr>
              <w:t>ний в свете современных исследовательских направлений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навыков, продемонстрированное в стандартных и нестандартных ситуациях</w:t>
            </w:r>
          </w:p>
        </w:tc>
      </w:tr>
      <w:tr w:rsidR="00271DE6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Личностные качества</w:t>
            </w:r>
          </w:p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(перечень личностных качеств, предусмотренных во всех дисциплинах учебного плана, направленных на формирование </w:t>
            </w:r>
            <w:r>
              <w:rPr>
                <w:rFonts w:ascii="Times New Roman" w:hAnsi="Times New Roman"/>
                <w:sz w:val="20"/>
                <w:szCs w:val="24"/>
              </w:rPr>
              <w:t>данной компетенции, если есть)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соответствующие личностные качества не сформированы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сформированность личностных качеств минимально необходимая для достижения основных ц</w:t>
            </w:r>
            <w:r>
              <w:rPr>
                <w:rFonts w:ascii="Times New Roman" w:hAnsi="Times New Roman"/>
                <w:sz w:val="20"/>
                <w:szCs w:val="24"/>
              </w:rPr>
              <w:t>елей обучения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личностные качества в целом сформированы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Личностные качества сформированы на высоком уровне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Сформированность личностных качеств выше обязательных требований</w:t>
            </w:r>
          </w:p>
        </w:tc>
      </w:tr>
      <w:tr w:rsidR="00271DE6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Шкала </w:t>
            </w:r>
            <w:r>
              <w:rPr>
                <w:rFonts w:ascii="Times New Roman" w:hAnsi="Times New Roman"/>
                <w:sz w:val="20"/>
                <w:szCs w:val="24"/>
              </w:rPr>
              <w:t>оценок по проценту правильно выполненных контрольных заданий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 – 20 %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 – 50 %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 – 70 %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70-80 %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80 – 90 %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90 – 99 %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DE6" w:rsidRDefault="004A38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100%</w:t>
            </w:r>
          </w:p>
        </w:tc>
      </w:tr>
    </w:tbl>
    <w:p w:rsidR="00271DE6" w:rsidRDefault="00271DE6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271DE6" w:rsidRDefault="00271DE6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271DE6" w:rsidRDefault="004A3880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преподаватель оценивает качество подготовленного студентами материала, навыки изложения, умение отвечать на вопросы и вести дискуссию в ходе семинарского занятия. </w:t>
      </w:r>
      <w:r>
        <w:rPr>
          <w:rFonts w:ascii="Times New Roman" w:hAnsi="Times New Roman"/>
          <w:sz w:val="24"/>
          <w:szCs w:val="24"/>
        </w:rPr>
        <w:t>Уровень знаний, умений и навыков проверяется посредством письменных заданий (составление анно</w:t>
      </w:r>
      <w:r>
        <w:rPr>
          <w:rFonts w:ascii="Times New Roman" w:hAnsi="Times New Roman"/>
          <w:sz w:val="24"/>
          <w:szCs w:val="24"/>
        </w:rPr>
        <w:t xml:space="preserve">таций и рецензирования изучаемых публикаций), устного собеседования и обсуждения докладов (рецензий, рефератов) в ходе семинарских занятий. Для текущего контроля и промежуточной аттестации требуется регулярное посещение </w:t>
      </w:r>
      <w:r>
        <w:rPr>
          <w:rFonts w:ascii="Times New Roman" w:hAnsi="Times New Roman"/>
          <w:sz w:val="24"/>
          <w:szCs w:val="24"/>
        </w:rPr>
        <w:lastRenderedPageBreak/>
        <w:t>занятий лекционного и семинарского т</w:t>
      </w:r>
      <w:r>
        <w:rPr>
          <w:rFonts w:ascii="Times New Roman" w:hAnsi="Times New Roman"/>
          <w:sz w:val="24"/>
          <w:szCs w:val="24"/>
        </w:rPr>
        <w:t>ипа, участия в обсуждениях и дискуссиях. Обязательным элементом отчетности является письменный реферат, подготовленный по рекомендуемой и самостоятельно подобранной литературе (объем до 20 000 знаков). Темы рецензий, рефератов и докладов определяются индив</w:t>
      </w:r>
      <w:r>
        <w:rPr>
          <w:rFonts w:ascii="Times New Roman" w:hAnsi="Times New Roman"/>
          <w:sz w:val="24"/>
          <w:szCs w:val="24"/>
        </w:rPr>
        <w:t>идуально с учетом научных интересов обучающихся и тематики их ВКР. Реферат защищается в виде устного доклада на семинарском занятии и затем предоставляется в письменном виде для выставления окончательной оценки. Реферат должен содержать постановку проблемы</w:t>
      </w:r>
      <w:r>
        <w:rPr>
          <w:rFonts w:ascii="Times New Roman" w:hAnsi="Times New Roman"/>
          <w:sz w:val="24"/>
          <w:szCs w:val="24"/>
        </w:rPr>
        <w:t>, обзор использованных источников и литературы, изложение поставленных проблем, самостоятельные оценки по рассматриваемым тезисам, выводы, список литературы. На предоставление и защиту реферата отводится порядка 30 минут, из которых: 10 минут – выступление</w:t>
      </w:r>
      <w:r>
        <w:rPr>
          <w:rFonts w:ascii="Times New Roman" w:hAnsi="Times New Roman"/>
          <w:sz w:val="24"/>
          <w:szCs w:val="24"/>
        </w:rPr>
        <w:t xml:space="preserve"> обучающегося, в ходе которого он делает презентацию реферата, делает доклад об основных положениях текста; 10 минут – вопросы к выступлению и тексту; 10 минут – прения и оценки по выступлению обучающегося. Оценивается качество текста, а также уровень устн</w:t>
      </w:r>
      <w:r>
        <w:rPr>
          <w:rFonts w:ascii="Times New Roman" w:hAnsi="Times New Roman"/>
          <w:sz w:val="24"/>
          <w:szCs w:val="24"/>
        </w:rPr>
        <w:t>ого выступления по реферату, умение грамотно и точно отвечать на вопросы. Оценка «отлично» ставится, если реферат полностью отвечает формальным требованиям, имеет установленную структуру и объем; в полной мере освещает поставленную в теме проблему; содержи</w:t>
      </w:r>
      <w:r>
        <w:rPr>
          <w:rFonts w:ascii="Times New Roman" w:hAnsi="Times New Roman"/>
          <w:sz w:val="24"/>
          <w:szCs w:val="24"/>
        </w:rPr>
        <w:t>т самостоятельные суждения, оценки и выводы; если обучающийся грамотно, полно и точно отвечает на все вопросы во время устной защиты реферата. Оценка «хорошо» ставится, если реферат в целом отвечает формальным требованиям с отдельными погрешностями в оформ</w:t>
      </w:r>
      <w:r>
        <w:rPr>
          <w:rFonts w:ascii="Times New Roman" w:hAnsi="Times New Roman"/>
          <w:sz w:val="24"/>
          <w:szCs w:val="24"/>
        </w:rPr>
        <w:t>лении и стиле изложения, имеет установленную структуру и объем; в целом освещает поставленные вопросы; содержит отдельные самостоятельные суждения, оценки и выводы; если обучающийся в целом грамотно и уверенно отвечает на большую часть вопросов во время ус</w:t>
      </w:r>
      <w:r>
        <w:rPr>
          <w:rFonts w:ascii="Times New Roman" w:hAnsi="Times New Roman"/>
          <w:sz w:val="24"/>
          <w:szCs w:val="24"/>
        </w:rPr>
        <w:t>тной защиты реферата. Оценка «удовлетворительно» ставится, если реферат отвечает большей части формальных требований, имеет погрешности в оформлении и стиле изложения, не полностью соответствует установленной структуре и объему; освещает основные поставлен</w:t>
      </w:r>
      <w:r>
        <w:rPr>
          <w:rFonts w:ascii="Times New Roman" w:hAnsi="Times New Roman"/>
          <w:sz w:val="24"/>
          <w:szCs w:val="24"/>
        </w:rPr>
        <w:t>ные вопросы; не отличается самостоятельными суждениями, оценками и выводами; если обучающийся отвечает на часть вопросов во время устной защиты реферата. Оценка «неудовлетворительно» ставится, если обучающийся не подготовил текст реферата; ли реферат не от</w:t>
      </w:r>
      <w:r>
        <w:rPr>
          <w:rFonts w:ascii="Times New Roman" w:hAnsi="Times New Roman"/>
          <w:sz w:val="24"/>
          <w:szCs w:val="24"/>
        </w:rPr>
        <w:t xml:space="preserve">вечает формальным требованиям, не соответствует установленной структуре, не достигает необходимого объема, не освещает поставленной в теме проблемы; если не может дать грамотные ответы на вопросы по представленному им тексту. Формой итоговой аттестации по </w:t>
      </w:r>
      <w:r>
        <w:rPr>
          <w:rFonts w:ascii="Times New Roman" w:hAnsi="Times New Roman"/>
          <w:sz w:val="24"/>
          <w:szCs w:val="24"/>
        </w:rPr>
        <w:t>курсу является устный экзамен. Итоговая оценка («неудовлетворительно», «удовлетворительно», «хорошо» и «отлично») выставляется с учетом как устного ответа на экзаменационные вопросы и оценки за реферат, так и результатов текущей успеваемости.</w:t>
      </w:r>
    </w:p>
    <w:p w:rsidR="00271DE6" w:rsidRDefault="00271DE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71DE6" w:rsidRDefault="004A3880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Промежуточна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я аттестация </w:t>
      </w:r>
      <w:r>
        <w:rPr>
          <w:rFonts w:ascii="Times New Roman" w:hAnsi="Times New Roman"/>
          <w:b/>
          <w:i/>
          <w:sz w:val="24"/>
          <w:szCs w:val="24"/>
        </w:rPr>
        <w:t>– экзамен</w:t>
      </w:r>
      <w:r>
        <w:rPr>
          <w:rFonts w:ascii="Times New Roman" w:hAnsi="Times New Roman"/>
          <w:sz w:val="24"/>
          <w:szCs w:val="24"/>
        </w:rPr>
        <w:t>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экзамену: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Образование государства у восточных славян. Норманнская и антинорманнская теории.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Киевская Русь. Социальный и политический строй. 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Феодальная раздробленность на Руси.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Образование централизованного рус</w:t>
      </w:r>
      <w:r>
        <w:rPr>
          <w:rFonts w:ascii="Times New Roman" w:hAnsi="Times New Roman"/>
          <w:sz w:val="24"/>
          <w:szCs w:val="24"/>
        </w:rPr>
        <w:t xml:space="preserve">ского государства. Иван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Россия во время правления Ивана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Начало Смуты.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Преодоление Смуты. Роль второго земского ополчения в разгроме иностранной интервенции. К. Минин и Д. Пожарский.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Россия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веке. Царствование Алексея Михайловича. Со</w:t>
      </w:r>
      <w:r>
        <w:rPr>
          <w:rFonts w:ascii="Times New Roman" w:hAnsi="Times New Roman"/>
          <w:sz w:val="24"/>
          <w:szCs w:val="24"/>
        </w:rPr>
        <w:t>борное уложение 1649 года.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Петр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его реформы. 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Эпоха дворцовых переворотов.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Внутренняя и внешняя политика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Крымская война и отмена крепостного права в России.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Основные либеральные реформы 1860-х годов.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Особенности развития капитализма в России на рубеже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веков.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Первая русская революция и её итоги.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П.А.Столыпин и его реформы.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Государственная Дума в России (1906-1917 гг.). 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Участие России в Первой мировой войне.</w:t>
      </w:r>
    </w:p>
    <w:p w:rsidR="00271DE6" w:rsidRDefault="004A3880">
      <w:pPr>
        <w:pStyle w:val="ac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Февральская ре</w:t>
      </w:r>
      <w:r>
        <w:rPr>
          <w:rFonts w:ascii="Times New Roman" w:hAnsi="Times New Roman"/>
          <w:sz w:val="24"/>
          <w:szCs w:val="24"/>
        </w:rPr>
        <w:t>волюция 1917 года.</w:t>
      </w:r>
    </w:p>
    <w:p w:rsidR="00271DE6" w:rsidRDefault="004A388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19.Предпосылки октябрьской революции 1917 г.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Проблемы становления советской власти.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Основные направления внешней политики советского государства в 20-е гг. ХХ века.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Внутриполитический кризис начала 20-х гг. Х Съезд РКП (б). </w:t>
      </w:r>
      <w:r>
        <w:rPr>
          <w:rFonts w:ascii="Times New Roman" w:hAnsi="Times New Roman"/>
          <w:sz w:val="24"/>
          <w:szCs w:val="24"/>
        </w:rPr>
        <w:t>Л.Д. Троцкий, Н.И. Бухарин, И.В. Сталин.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Проблемы национальной политики, образование СССР.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Проблемы индустриализации народного хозяйства: методы, темпы, результаты.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Коллективизация сельского хозяйства в СССР: причины, принципы, результаты.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" w:hAnsi="Times New Roman"/>
          <w:sz w:val="24"/>
          <w:szCs w:val="24"/>
        </w:rPr>
        <w:t>Культура советского общества в 1918-1939 гг.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Основные направления внешней политики СССР в 1930-е гг.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СССР в годы Великой Отечественной войны: проблемы управления и организации обороны.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Характеристика боевых действий СССР в ходе Великой Отечеств</w:t>
      </w:r>
      <w:r>
        <w:rPr>
          <w:rFonts w:ascii="Times New Roman" w:hAnsi="Times New Roman"/>
          <w:sz w:val="24"/>
          <w:szCs w:val="24"/>
        </w:rPr>
        <w:t>енной войны.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Советский тыл в годы Великой Отечественной войны. Вклад Горьковской области в победу над гитлеровской Германией и милитаристской Японией.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31. СССР и проблемы внешней политики в период Великой Отечественной войны.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32. Социально-экономичес</w:t>
      </w:r>
      <w:r>
        <w:rPr>
          <w:rFonts w:ascii="Times New Roman" w:hAnsi="Times New Roman"/>
          <w:sz w:val="24"/>
          <w:szCs w:val="24"/>
        </w:rPr>
        <w:t>кие, политические и культурные проблемы развития СССР в 1945-1964 гг.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33. Основные направления внешней политики СССР в 1956-1985 гг.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34. Проблемы взаимоотношения власти и деятелей культуры в 1950-1980-хх.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35. «Перестройка» в СССР: дискуссия о необходимо</w:t>
      </w:r>
      <w:r>
        <w:rPr>
          <w:rFonts w:ascii="Times New Roman" w:hAnsi="Times New Roman"/>
          <w:sz w:val="24"/>
          <w:szCs w:val="24"/>
        </w:rPr>
        <w:t>сти, методах проведения и результатах.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36. Дискуссия о причинах распада СССР.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37. Проблемы развития постсоветской России (1991-2000): экономика, политика, духовная сфера.</w:t>
      </w:r>
    </w:p>
    <w:p w:rsidR="00271DE6" w:rsidRDefault="004A38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Основные направления внешней политики РФ в 1991-2000 гг.</w:t>
      </w:r>
    </w:p>
    <w:p w:rsidR="00271DE6" w:rsidRDefault="00271D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1DE6" w:rsidRDefault="004A388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</w:t>
      </w:r>
      <w:r>
        <w:rPr>
          <w:rFonts w:ascii="Times New Roman" w:hAnsi="Times New Roman"/>
          <w:sz w:val="24"/>
          <w:szCs w:val="24"/>
        </w:rPr>
        <w:t>адания:</w:t>
      </w:r>
    </w:p>
    <w:p w:rsidR="00271DE6" w:rsidRDefault="004A3880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Письменная работа №1 «Социально-экономические, идеологические и политические аспекты развития СССР в 1917-1941 гг.»</w:t>
      </w:r>
    </w:p>
    <w:p w:rsidR="00271DE6" w:rsidRDefault="004A3880">
      <w:pPr>
        <w:pStyle w:val="ac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Письменная работа №2 «Социально-экономические, идеологические и политические аспекты развития СССР в 1945-1991 гг.»</w:t>
      </w:r>
    </w:p>
    <w:p w:rsidR="00271DE6" w:rsidRDefault="004A3880">
      <w:pPr>
        <w:pStyle w:val="ac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Проект – </w:t>
      </w:r>
      <w:r>
        <w:rPr>
          <w:rFonts w:ascii="Times New Roman" w:hAnsi="Times New Roman"/>
          <w:sz w:val="24"/>
          <w:szCs w:val="24"/>
        </w:rPr>
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</w:t>
      </w:r>
      <w:r>
        <w:rPr>
          <w:rFonts w:ascii="Times New Roman" w:hAnsi="Times New Roman"/>
          <w:sz w:val="24"/>
          <w:szCs w:val="24"/>
        </w:rPr>
        <w:t xml:space="preserve">ся в информационном пространстве и уровень сформированности аналитических, исследовательских навыков, навыков </w:t>
      </w:r>
      <w:r>
        <w:rPr>
          <w:rFonts w:ascii="Times New Roman" w:hAnsi="Times New Roman"/>
          <w:sz w:val="24"/>
          <w:szCs w:val="24"/>
        </w:rPr>
        <w:lastRenderedPageBreak/>
        <w:t>практического и творческого мышления. Может выполняться в индивидуальном порядке или группой обучающихся.</w:t>
      </w:r>
    </w:p>
    <w:p w:rsidR="00271DE6" w:rsidRDefault="00271DE6">
      <w:pPr>
        <w:pStyle w:val="ac"/>
        <w:spacing w:line="240" w:lineRule="auto"/>
        <w:ind w:left="709"/>
        <w:rPr>
          <w:rFonts w:ascii="Times New Roman" w:hAnsi="Times New Roman"/>
          <w:color w:val="FF0000"/>
          <w:sz w:val="24"/>
          <w:szCs w:val="24"/>
        </w:rPr>
      </w:pPr>
    </w:p>
    <w:p w:rsidR="00271DE6" w:rsidRDefault="004A3880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Методические материалы, определяющие </w:t>
      </w:r>
      <w:r>
        <w:rPr>
          <w:rFonts w:ascii="Times New Roman" w:hAnsi="Times New Roman"/>
          <w:b/>
          <w:i/>
          <w:sz w:val="24"/>
          <w:szCs w:val="24"/>
        </w:rPr>
        <w:t>процедуры оценивания.</w:t>
      </w:r>
    </w:p>
    <w:p w:rsidR="00271DE6" w:rsidRDefault="004A3880">
      <w:pPr>
        <w:pStyle w:val="ac"/>
        <w:spacing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71DE6" w:rsidRDefault="004A3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271DE6" w:rsidRDefault="00271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DE6" w:rsidRDefault="004A388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а) основная:</w:t>
      </w:r>
    </w:p>
    <w:p w:rsidR="00271DE6" w:rsidRDefault="004A3880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История России: учебник / Орлов А.С., Георгиев В.А., Георгиева Н.Г., Сивохина Т.А. — М.: Проспект, 2011.— 528 с. (+2003, всего более 50 экз.)</w:t>
      </w:r>
    </w:p>
    <w:p w:rsidR="00271DE6" w:rsidRDefault="004A3880">
      <w:pPr>
        <w:numPr>
          <w:ilvl w:val="0"/>
          <w:numId w:val="3"/>
        </w:numPr>
        <w:ind w:left="426" w:hanging="426"/>
        <w:contextualSpacing/>
      </w:pPr>
      <w:r>
        <w:rPr>
          <w:rFonts w:ascii="Times New Roman" w:hAnsi="Times New Roman"/>
          <w:sz w:val="24"/>
          <w:szCs w:val="24"/>
          <w:lang w:eastAsia="en-US"/>
        </w:rPr>
        <w:t>Мак</w:t>
      </w:r>
      <w:r>
        <w:rPr>
          <w:rFonts w:ascii="Times New Roman" w:hAnsi="Times New Roman"/>
          <w:sz w:val="24"/>
          <w:szCs w:val="24"/>
          <w:lang w:eastAsia="en-US"/>
        </w:rPr>
        <w:t xml:space="preserve">аров О.Ю. Великая Отечественная война. Мультимедийный практикум. Электр. ресурс. Фонд образовательных электронных ресурсов ННГУ. Рег. № 585.13.03 (2013 г.). — Режим доступа: </w:t>
      </w:r>
      <w:hyperlink r:id="rId7">
        <w:r>
          <w:rPr>
            <w:rStyle w:val="InternetLink"/>
            <w:rFonts w:ascii="Times New Roman" w:hAnsi="Times New Roman"/>
            <w:sz w:val="24"/>
            <w:szCs w:val="24"/>
            <w:lang w:eastAsia="en-US"/>
          </w:rPr>
          <w:t>http://www.unn.r</w:t>
        </w:r>
        <w:r>
          <w:rPr>
            <w:rStyle w:val="InternetLink"/>
            <w:rFonts w:ascii="Times New Roman" w:hAnsi="Times New Roman"/>
            <w:sz w:val="24"/>
            <w:szCs w:val="24"/>
            <w:lang w:eastAsia="en-US"/>
          </w:rPr>
          <w:t>u/books/met_files/war41-45.exe</w:t>
        </w:r>
      </w:hyperlink>
    </w:p>
    <w:p w:rsidR="00271DE6" w:rsidRDefault="004A3880">
      <w:pPr>
        <w:numPr>
          <w:ilvl w:val="0"/>
          <w:numId w:val="3"/>
        </w:numPr>
        <w:spacing w:after="0" w:line="240" w:lineRule="auto"/>
        <w:ind w:left="426" w:hanging="426"/>
        <w:contextualSpacing/>
      </w:pPr>
      <w:r>
        <w:rPr>
          <w:rFonts w:ascii="Times New Roman" w:hAnsi="Times New Roman"/>
          <w:sz w:val="24"/>
          <w:szCs w:val="24"/>
          <w:lang w:eastAsia="en-US"/>
        </w:rPr>
        <w:t>Макаров О.Ю. История России с древности до начала XVII в. Практикум. Электр. ресурс. Фонд образовательных электронных ресурсов ННГУ. Рег. № 572.13.03 (2013 г.)</w:t>
      </w: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4"/>
          <w:szCs w:val="24"/>
          <w:lang w:eastAsia="en-US"/>
        </w:rPr>
        <w:t xml:space="preserve">— Режим доступа: </w:t>
      </w:r>
      <w:hyperlink r:id="rId8">
        <w:r>
          <w:rPr>
            <w:rStyle w:val="InternetLink"/>
            <w:rFonts w:ascii="Times New Roman" w:hAnsi="Times New Roman"/>
            <w:sz w:val="24"/>
            <w:szCs w:val="24"/>
            <w:lang w:eastAsia="en-US"/>
          </w:rPr>
          <w:t>http://www.unn.ru/books/met_files/hist_rus.pdf</w:t>
        </w:r>
      </w:hyperlink>
    </w:p>
    <w:p w:rsidR="00271DE6" w:rsidRDefault="004A3880">
      <w:pPr>
        <w:numPr>
          <w:ilvl w:val="0"/>
          <w:numId w:val="3"/>
        </w:numPr>
        <w:spacing w:after="0" w:line="240" w:lineRule="auto"/>
        <w:ind w:left="426" w:hanging="426"/>
        <w:contextualSpacing/>
      </w:pPr>
      <w:r>
        <w:rPr>
          <w:rFonts w:ascii="Times New Roman" w:hAnsi="Times New Roman"/>
          <w:sz w:val="24"/>
          <w:szCs w:val="24"/>
          <w:lang w:eastAsia="en-US"/>
        </w:rPr>
        <w:t xml:space="preserve">Макаров О.Ю. Отечественная история. Часть 1. Электронный управляемый курс. Идентификационный номер в </w:t>
      </w:r>
      <w:r>
        <w:rPr>
          <w:rFonts w:ascii="Times New Roman" w:hAnsi="Times New Roman"/>
          <w:sz w:val="24"/>
          <w:szCs w:val="24"/>
          <w:lang w:val="en-US" w:eastAsia="en-US"/>
        </w:rPr>
        <w:t>Moodle</w:t>
      </w:r>
      <w:r>
        <w:rPr>
          <w:rFonts w:ascii="Times New Roman" w:hAnsi="Times New Roman"/>
          <w:sz w:val="24"/>
          <w:szCs w:val="24"/>
          <w:lang w:eastAsia="en-US"/>
        </w:rPr>
        <w:t xml:space="preserve"> на сайте ННГУ: 335.е14.09 (2014 г.). — Режим доступа: </w:t>
      </w:r>
      <w:hyperlink r:id="rId9">
        <w:r>
          <w:rPr>
            <w:rStyle w:val="InternetLink"/>
            <w:rFonts w:ascii="Times New Roman" w:hAnsi="Times New Roman"/>
            <w:sz w:val="24"/>
            <w:szCs w:val="24"/>
            <w:lang w:eastAsia="en-US"/>
          </w:rPr>
          <w:t>http://www.unn.ru/e-learning/course/view.php?id=335</w:t>
        </w:r>
      </w:hyperlink>
    </w:p>
    <w:p w:rsidR="00271DE6" w:rsidRDefault="004A3880">
      <w:pPr>
        <w:numPr>
          <w:ilvl w:val="0"/>
          <w:numId w:val="3"/>
        </w:numPr>
        <w:ind w:left="426" w:hanging="426"/>
        <w:contextualSpacing/>
      </w:pPr>
      <w:r>
        <w:rPr>
          <w:rFonts w:ascii="Times New Roman" w:hAnsi="Times New Roman"/>
          <w:sz w:val="24"/>
          <w:szCs w:val="24"/>
          <w:lang w:eastAsia="en-US"/>
        </w:rPr>
        <w:t xml:space="preserve">Макаров О.Ю. Отечественная история. Часть 2. Электронный управляемый курс. Идентификационный номер в Moodle на сайте ННГУ: 385.е14.09 (2014 г.). — Режим доступа: </w:t>
      </w:r>
      <w:hyperlink r:id="rId10">
        <w:r>
          <w:rPr>
            <w:rStyle w:val="InternetLink"/>
            <w:rFonts w:ascii="Times New Roman" w:hAnsi="Times New Roman"/>
            <w:sz w:val="24"/>
            <w:szCs w:val="24"/>
            <w:lang w:eastAsia="en-US"/>
          </w:rPr>
          <w:t>http://www.unn.ru/e-learning/course/view.php?id=385</w:t>
        </w:r>
      </w:hyperlink>
    </w:p>
    <w:p w:rsidR="00271DE6" w:rsidRDefault="00271DE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271DE6" w:rsidRDefault="004A3880">
      <w:pPr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б) дополнительная:</w:t>
      </w:r>
    </w:p>
    <w:p w:rsidR="00271DE6" w:rsidRDefault="004A388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История России: новейшее время (1945-1999): учеб. для студентов вузов./Архипова Т. Г., Безбородов А. Б., </w:t>
      </w:r>
      <w:r>
        <w:rPr>
          <w:rFonts w:ascii="Times New Roman" w:hAnsi="Times New Roman"/>
          <w:sz w:val="24"/>
          <w:szCs w:val="24"/>
          <w:lang w:eastAsia="en-US"/>
        </w:rPr>
        <w:t>Безбородова И. В., Голотик С. И., Елисеева Н. В., Можаева Л. А. - М.: Олимп : АСТ, 2001. -7 экз. (+ др. изд)</w:t>
      </w:r>
    </w:p>
    <w:p w:rsidR="00271DE6" w:rsidRDefault="004A3880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Хрестоматия по истории России: учеб. пособие для студентов неист. фак. вузов / Орлов А.С., Георгиев В.А., Георгиева Н.Г., Сивохина Т.А. — М.: Просп</w:t>
      </w:r>
      <w:r>
        <w:rPr>
          <w:rFonts w:ascii="Times New Roman" w:hAnsi="Times New Roman"/>
          <w:sz w:val="24"/>
          <w:szCs w:val="24"/>
          <w:lang w:eastAsia="en-US"/>
        </w:rPr>
        <w:t>ект, 1999. — 592 с. 12 экз. (+другие изд.)</w:t>
      </w:r>
    </w:p>
    <w:p w:rsidR="00271DE6" w:rsidRDefault="004A3880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Верт Н. История Советского государства: пер. с фр. — 3-е изд., испр. — М.: Весь Мир, 2006. — 559с. (25 экз.)</w:t>
      </w:r>
    </w:p>
    <w:p w:rsidR="00271DE6" w:rsidRDefault="004A3880">
      <w:pPr>
        <w:numPr>
          <w:ilvl w:val="0"/>
          <w:numId w:val="3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Деревянко А.П. Шабельникова Н.А. История России: учеб. пособие. — М.: Проспект, 2011. — 576 с. (27 экз.)</w:t>
      </w:r>
    </w:p>
    <w:p w:rsidR="00271DE6" w:rsidRDefault="00271D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71DE6" w:rsidRDefault="00271D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271DE6" w:rsidRDefault="004A3880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</w:t>
      </w:r>
      <w:r>
        <w:rPr>
          <w:rFonts w:ascii="Times New Roman" w:hAnsi="Times New Roman"/>
          <w:sz w:val="24"/>
          <w:szCs w:val="24"/>
        </w:rPr>
        <w:t xml:space="preserve"> техникой с возможностью подключения к сети «Интернет». Имеется набор демонстрационного оборудования и учебно-наглядных пособий, обеспечивающий тематические иллюстрации, соответствующие рабочей учебной программе.</w:t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br w:type="page"/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Программа составлена в соответствии с тре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бованиями ФГОС ВО с учетом рекомендаций и ОПОП ВО по направлению «Математика», общий профиль </w:t>
      </w:r>
    </w:p>
    <w:p w:rsidR="00271DE6" w:rsidRDefault="004A3880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Автор:</w:t>
      </w:r>
      <w:r>
        <w:rPr>
          <w:rFonts w:ascii="Times New Roman" w:hAnsi="Times New Roman"/>
          <w:sz w:val="24"/>
          <w:szCs w:val="24"/>
        </w:rPr>
        <w:t xml:space="preserve"> _______________________ д.и.н., доцент Е.И. Подрепный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кафедрой______________д.и.н. И.В. Рыжов</w:t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одобрена на заседании методической комиссии Института информационных технологий, математики и механики ННГУ им. Н.И.Лобачевского </w:t>
      </w:r>
    </w:p>
    <w:p w:rsidR="00271DE6" w:rsidRDefault="004A3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___________ года, протокол № ________.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271DE6" w:rsidRDefault="00271DE6">
      <w:pPr>
        <w:pStyle w:val="ac"/>
        <w:ind w:left="709"/>
        <w:jc w:val="right"/>
        <w:rPr>
          <w:rFonts w:ascii="Times New Roman" w:hAnsi="Times New Roman"/>
          <w:sz w:val="24"/>
          <w:szCs w:val="24"/>
        </w:rPr>
      </w:pPr>
    </w:p>
    <w:p w:rsidR="00271DE6" w:rsidRDefault="00271DE6">
      <w:pPr>
        <w:pStyle w:val="ac"/>
        <w:ind w:left="709"/>
        <w:jc w:val="right"/>
        <w:rPr>
          <w:rFonts w:ascii="Times New Roman" w:hAnsi="Times New Roman"/>
          <w:sz w:val="24"/>
          <w:szCs w:val="24"/>
        </w:rPr>
      </w:pPr>
    </w:p>
    <w:p w:rsidR="00271DE6" w:rsidRDefault="00271DE6">
      <w:pPr>
        <w:pStyle w:val="ac"/>
        <w:ind w:left="709"/>
        <w:jc w:val="right"/>
        <w:rPr>
          <w:rFonts w:ascii="Times New Roman" w:hAnsi="Times New Roman"/>
          <w:sz w:val="24"/>
          <w:szCs w:val="24"/>
        </w:rPr>
      </w:pPr>
    </w:p>
    <w:p w:rsidR="00271DE6" w:rsidRDefault="00271DE6"/>
    <w:sectPr w:rsidR="00271DE6">
      <w:footerReference w:type="default" r:id="rId11"/>
      <w:pgSz w:w="11906" w:h="16838"/>
      <w:pgMar w:top="1134" w:right="851" w:bottom="851" w:left="1701" w:header="0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80" w:rsidRDefault="004A3880">
      <w:pPr>
        <w:spacing w:after="0" w:line="240" w:lineRule="auto"/>
      </w:pPr>
      <w:r>
        <w:separator/>
      </w:r>
    </w:p>
  </w:endnote>
  <w:endnote w:type="continuationSeparator" w:id="0">
    <w:p w:rsidR="004A3880" w:rsidRDefault="004A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E6" w:rsidRDefault="004A3880">
    <w:pPr>
      <w:pStyle w:val="10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12165" cy="171450"/>
              <wp:effectExtent l="9525" t="10160" r="7620" b="952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1440" cy="1706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71DE6" w:rsidRDefault="004A388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67E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0;margin-top:.05pt;width:63.95pt;height:13.5pt;z-index:-503316467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" filled="f">
              <v:textbox inset="0,0,0,0">
                <w:txbxContent>
                  <w:p w:rsidR="00271DE6" w:rsidRDefault="004A3880">
                    <w:pPr>
                      <w:pStyle w:val="1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67E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80" w:rsidRDefault="004A3880">
      <w:pPr>
        <w:spacing w:after="0" w:line="240" w:lineRule="auto"/>
      </w:pPr>
      <w:r>
        <w:separator/>
      </w:r>
    </w:p>
  </w:footnote>
  <w:footnote w:type="continuationSeparator" w:id="0">
    <w:p w:rsidR="004A3880" w:rsidRDefault="004A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051D"/>
    <w:multiLevelType w:val="multilevel"/>
    <w:tmpl w:val="C4CEB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FC72EB"/>
    <w:multiLevelType w:val="multilevel"/>
    <w:tmpl w:val="E6ACD5F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">
    <w:nsid w:val="4C1205F3"/>
    <w:multiLevelType w:val="multilevel"/>
    <w:tmpl w:val="C52CC58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591F4172"/>
    <w:multiLevelType w:val="multilevel"/>
    <w:tmpl w:val="DEC84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6DD6B87"/>
    <w:multiLevelType w:val="multilevel"/>
    <w:tmpl w:val="BC905C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6"/>
    <w:rsid w:val="001067E2"/>
    <w:rsid w:val="00271DE6"/>
    <w:rsid w:val="004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9AF0-DC0F-4C3F-A81A-CBD79B2D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C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locked/>
    <w:rsid w:val="007069CA"/>
    <w:rPr>
      <w:rFonts w:ascii="Calibri" w:hAnsi="Calibri" w:cs="Times New Roman"/>
      <w:lang w:eastAsia="ru-RU"/>
    </w:rPr>
  </w:style>
  <w:style w:type="character" w:styleId="a4">
    <w:name w:val="page number"/>
    <w:basedOn w:val="a0"/>
    <w:uiPriority w:val="99"/>
    <w:qFormat/>
    <w:rsid w:val="007069CA"/>
    <w:rPr>
      <w:rFonts w:cs="Times New Roman"/>
    </w:rPr>
  </w:style>
  <w:style w:type="character" w:customStyle="1" w:styleId="InternetLink">
    <w:name w:val="Internet Link"/>
    <w:basedOn w:val="a0"/>
    <w:uiPriority w:val="99"/>
    <w:rsid w:val="00CA650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7069CA"/>
  </w:style>
  <w:style w:type="character" w:customStyle="1" w:styleId="a5">
    <w:name w:val="Основной текст с отступом Знак"/>
    <w:basedOn w:val="a0"/>
    <w:uiPriority w:val="99"/>
    <w:qFormat/>
    <w:locked/>
    <w:rsid w:val="007069CA"/>
    <w:rPr>
      <w:rFonts w:ascii="Arial" w:eastAsia="SimSun" w:hAnsi="Arial" w:cs="Times New Roman"/>
      <w:b/>
      <w:kern w:val="2"/>
      <w:sz w:val="20"/>
      <w:lang w:eastAsia="hi-IN" w:bidi="hi-IN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1B0E7A"/>
    <w:rPr>
      <w:rFonts w:eastAsia="Times New Roman" w:cs="Times New Roman"/>
    </w:rPr>
  </w:style>
  <w:style w:type="character" w:customStyle="1" w:styleId="ListLabel1">
    <w:name w:val="ListLabel 1"/>
    <w:qFormat/>
    <w:rsid w:val="001B0E7A"/>
    <w:rPr>
      <w:rFonts w:cs="Times New Roman"/>
      <w:color w:val="00000A"/>
    </w:rPr>
  </w:style>
  <w:style w:type="character" w:customStyle="1" w:styleId="ListLabel2">
    <w:name w:val="ListLabel 2"/>
    <w:qFormat/>
    <w:rsid w:val="001B0E7A"/>
    <w:rPr>
      <w:rFonts w:cs="Times New Roman"/>
      <w:i w:val="0"/>
    </w:rPr>
  </w:style>
  <w:style w:type="character" w:customStyle="1" w:styleId="ListLabel3">
    <w:name w:val="ListLabel 3"/>
    <w:qFormat/>
    <w:rsid w:val="001B0E7A"/>
    <w:rPr>
      <w:rFonts w:cs="Times New Roman"/>
      <w:i w:val="0"/>
    </w:rPr>
  </w:style>
  <w:style w:type="character" w:customStyle="1" w:styleId="ListLabel4">
    <w:name w:val="ListLabel 4"/>
    <w:qFormat/>
    <w:rsid w:val="001B0E7A"/>
    <w:rPr>
      <w:rFonts w:cs="Times New Roman"/>
      <w:i w:val="0"/>
    </w:rPr>
  </w:style>
  <w:style w:type="character" w:customStyle="1" w:styleId="ListLabel5">
    <w:name w:val="ListLabel 5"/>
    <w:qFormat/>
    <w:rsid w:val="001B0E7A"/>
    <w:rPr>
      <w:rFonts w:cs="Times New Roman"/>
      <w:i w:val="0"/>
    </w:rPr>
  </w:style>
  <w:style w:type="character" w:customStyle="1" w:styleId="ListLabel6">
    <w:name w:val="ListLabel 6"/>
    <w:qFormat/>
    <w:rsid w:val="001B0E7A"/>
    <w:rPr>
      <w:rFonts w:cs="Times New Roman"/>
      <w:i w:val="0"/>
    </w:rPr>
  </w:style>
  <w:style w:type="character" w:customStyle="1" w:styleId="ListLabel7">
    <w:name w:val="ListLabel 7"/>
    <w:qFormat/>
    <w:rsid w:val="001B0E7A"/>
    <w:rPr>
      <w:rFonts w:cs="Times New Roman"/>
      <w:i w:val="0"/>
    </w:rPr>
  </w:style>
  <w:style w:type="character" w:customStyle="1" w:styleId="ListLabel8">
    <w:name w:val="ListLabel 8"/>
    <w:qFormat/>
    <w:rsid w:val="001B0E7A"/>
    <w:rPr>
      <w:rFonts w:cs="Times New Roman"/>
      <w:i w:val="0"/>
    </w:rPr>
  </w:style>
  <w:style w:type="character" w:customStyle="1" w:styleId="ListLabel9">
    <w:name w:val="ListLabel 9"/>
    <w:qFormat/>
    <w:rsid w:val="001B0E7A"/>
    <w:rPr>
      <w:rFonts w:cs="Times New Roman"/>
      <w:i w:val="0"/>
    </w:rPr>
  </w:style>
  <w:style w:type="character" w:customStyle="1" w:styleId="ListLabel10">
    <w:name w:val="ListLabel 10"/>
    <w:qFormat/>
    <w:rsid w:val="001B0E7A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1B0E7A"/>
    <w:rPr>
      <w:rFonts w:cs="Times New Roman"/>
    </w:rPr>
  </w:style>
  <w:style w:type="character" w:customStyle="1" w:styleId="ListLabel12">
    <w:name w:val="ListLabel 12"/>
    <w:qFormat/>
    <w:rsid w:val="001B0E7A"/>
    <w:rPr>
      <w:rFonts w:cs="Times New Roman"/>
    </w:rPr>
  </w:style>
  <w:style w:type="character" w:customStyle="1" w:styleId="ListLabel13">
    <w:name w:val="ListLabel 13"/>
    <w:qFormat/>
    <w:rsid w:val="001B0E7A"/>
    <w:rPr>
      <w:rFonts w:cs="Times New Roman"/>
    </w:rPr>
  </w:style>
  <w:style w:type="character" w:customStyle="1" w:styleId="ListLabel14">
    <w:name w:val="ListLabel 14"/>
    <w:qFormat/>
    <w:rsid w:val="001B0E7A"/>
    <w:rPr>
      <w:rFonts w:cs="Times New Roman"/>
    </w:rPr>
  </w:style>
  <w:style w:type="character" w:customStyle="1" w:styleId="ListLabel15">
    <w:name w:val="ListLabel 15"/>
    <w:qFormat/>
    <w:rsid w:val="001B0E7A"/>
    <w:rPr>
      <w:rFonts w:cs="Times New Roman"/>
    </w:rPr>
  </w:style>
  <w:style w:type="character" w:customStyle="1" w:styleId="ListLabel16">
    <w:name w:val="ListLabel 16"/>
    <w:qFormat/>
    <w:rsid w:val="001B0E7A"/>
    <w:rPr>
      <w:rFonts w:cs="Times New Roman"/>
    </w:rPr>
  </w:style>
  <w:style w:type="character" w:customStyle="1" w:styleId="ListLabel17">
    <w:name w:val="ListLabel 17"/>
    <w:qFormat/>
    <w:rsid w:val="001B0E7A"/>
    <w:rPr>
      <w:rFonts w:cs="Times New Roman"/>
    </w:rPr>
  </w:style>
  <w:style w:type="character" w:customStyle="1" w:styleId="ListLabel18">
    <w:name w:val="ListLabel 18"/>
    <w:qFormat/>
    <w:rsid w:val="001B0E7A"/>
    <w:rPr>
      <w:rFonts w:cs="Times New Roman"/>
    </w:rPr>
  </w:style>
  <w:style w:type="character" w:customStyle="1" w:styleId="ListLabel19">
    <w:name w:val="ListLabel 19"/>
    <w:qFormat/>
    <w:rsid w:val="001B0E7A"/>
    <w:rPr>
      <w:rFonts w:cs="Times New Roman"/>
    </w:rPr>
  </w:style>
  <w:style w:type="character" w:customStyle="1" w:styleId="ListLabel20">
    <w:name w:val="ListLabel 20"/>
    <w:qFormat/>
    <w:rsid w:val="001B0E7A"/>
    <w:rPr>
      <w:rFonts w:cs="Times New Roman"/>
    </w:rPr>
  </w:style>
  <w:style w:type="character" w:customStyle="1" w:styleId="ListLabel21">
    <w:name w:val="ListLabel 21"/>
    <w:qFormat/>
    <w:rsid w:val="001B0E7A"/>
    <w:rPr>
      <w:rFonts w:cs="Times New Roman"/>
    </w:rPr>
  </w:style>
  <w:style w:type="character" w:customStyle="1" w:styleId="ListLabel22">
    <w:name w:val="ListLabel 22"/>
    <w:qFormat/>
    <w:rsid w:val="001B0E7A"/>
    <w:rPr>
      <w:rFonts w:cs="Times New Roman"/>
    </w:rPr>
  </w:style>
  <w:style w:type="character" w:customStyle="1" w:styleId="ListLabel23">
    <w:name w:val="ListLabel 23"/>
    <w:qFormat/>
    <w:rsid w:val="001B0E7A"/>
    <w:rPr>
      <w:rFonts w:cs="Times New Roman"/>
    </w:rPr>
  </w:style>
  <w:style w:type="character" w:customStyle="1" w:styleId="ListLabel24">
    <w:name w:val="ListLabel 24"/>
    <w:qFormat/>
    <w:rsid w:val="001B0E7A"/>
    <w:rPr>
      <w:rFonts w:cs="Times New Roman"/>
    </w:rPr>
  </w:style>
  <w:style w:type="character" w:customStyle="1" w:styleId="ListLabel25">
    <w:name w:val="ListLabel 25"/>
    <w:qFormat/>
    <w:rsid w:val="001B0E7A"/>
    <w:rPr>
      <w:rFonts w:cs="Times New Roman"/>
    </w:rPr>
  </w:style>
  <w:style w:type="character" w:customStyle="1" w:styleId="ListLabel26">
    <w:name w:val="ListLabel 26"/>
    <w:qFormat/>
    <w:rsid w:val="001B0E7A"/>
    <w:rPr>
      <w:rFonts w:cs="Times New Roman"/>
    </w:rPr>
  </w:style>
  <w:style w:type="character" w:customStyle="1" w:styleId="ListLabel27">
    <w:name w:val="ListLabel 27"/>
    <w:qFormat/>
    <w:rsid w:val="001B0E7A"/>
    <w:rPr>
      <w:rFonts w:cs="Times New Roman"/>
    </w:rPr>
  </w:style>
  <w:style w:type="character" w:customStyle="1" w:styleId="ListLabel28">
    <w:name w:val="ListLabel 28"/>
    <w:qFormat/>
    <w:rsid w:val="001B0E7A"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sid w:val="001B0E7A"/>
    <w:rPr>
      <w:rFonts w:cs="Times New Roman"/>
    </w:rPr>
  </w:style>
  <w:style w:type="character" w:customStyle="1" w:styleId="ListLabel30">
    <w:name w:val="ListLabel 30"/>
    <w:qFormat/>
    <w:rsid w:val="001B0E7A"/>
    <w:rPr>
      <w:rFonts w:cs="Times New Roman"/>
    </w:rPr>
  </w:style>
  <w:style w:type="character" w:customStyle="1" w:styleId="ListLabel31">
    <w:name w:val="ListLabel 31"/>
    <w:qFormat/>
    <w:rsid w:val="001B0E7A"/>
    <w:rPr>
      <w:rFonts w:cs="Times New Roman"/>
    </w:rPr>
  </w:style>
  <w:style w:type="character" w:customStyle="1" w:styleId="ListLabel32">
    <w:name w:val="ListLabel 32"/>
    <w:qFormat/>
    <w:rsid w:val="001B0E7A"/>
    <w:rPr>
      <w:rFonts w:cs="Times New Roman"/>
    </w:rPr>
  </w:style>
  <w:style w:type="character" w:customStyle="1" w:styleId="ListLabel33">
    <w:name w:val="ListLabel 33"/>
    <w:qFormat/>
    <w:rsid w:val="001B0E7A"/>
    <w:rPr>
      <w:rFonts w:cs="Times New Roman"/>
    </w:rPr>
  </w:style>
  <w:style w:type="character" w:customStyle="1" w:styleId="ListLabel34">
    <w:name w:val="ListLabel 34"/>
    <w:qFormat/>
    <w:rsid w:val="001B0E7A"/>
    <w:rPr>
      <w:rFonts w:cs="Times New Roman"/>
    </w:rPr>
  </w:style>
  <w:style w:type="character" w:customStyle="1" w:styleId="ListLabel35">
    <w:name w:val="ListLabel 35"/>
    <w:qFormat/>
    <w:rsid w:val="001B0E7A"/>
    <w:rPr>
      <w:rFonts w:cs="Times New Roman"/>
    </w:rPr>
  </w:style>
  <w:style w:type="character" w:customStyle="1" w:styleId="ListLabel36">
    <w:name w:val="ListLabel 36"/>
    <w:qFormat/>
    <w:rsid w:val="001B0E7A"/>
    <w:rPr>
      <w:rFonts w:cs="Times New Roman"/>
    </w:rPr>
  </w:style>
  <w:style w:type="character" w:customStyle="1" w:styleId="ListLabel37">
    <w:name w:val="ListLabel 37"/>
    <w:qFormat/>
    <w:rsid w:val="001B0E7A"/>
    <w:rPr>
      <w:rFonts w:cs="Times New Roman"/>
      <w:b/>
    </w:rPr>
  </w:style>
  <w:style w:type="character" w:customStyle="1" w:styleId="ListLabel38">
    <w:name w:val="ListLabel 38"/>
    <w:qFormat/>
    <w:rsid w:val="001B0E7A"/>
    <w:rPr>
      <w:rFonts w:cs="Times New Roman"/>
    </w:rPr>
  </w:style>
  <w:style w:type="character" w:customStyle="1" w:styleId="ListLabel39">
    <w:name w:val="ListLabel 39"/>
    <w:qFormat/>
    <w:rsid w:val="001B0E7A"/>
    <w:rPr>
      <w:rFonts w:cs="Times New Roman"/>
    </w:rPr>
  </w:style>
  <w:style w:type="character" w:customStyle="1" w:styleId="ListLabel40">
    <w:name w:val="ListLabel 40"/>
    <w:qFormat/>
    <w:rsid w:val="001B0E7A"/>
    <w:rPr>
      <w:rFonts w:cs="Times New Roman"/>
    </w:rPr>
  </w:style>
  <w:style w:type="character" w:customStyle="1" w:styleId="ListLabel41">
    <w:name w:val="ListLabel 41"/>
    <w:qFormat/>
    <w:rsid w:val="001B0E7A"/>
    <w:rPr>
      <w:rFonts w:cs="Times New Roman"/>
    </w:rPr>
  </w:style>
  <w:style w:type="character" w:customStyle="1" w:styleId="ListLabel42">
    <w:name w:val="ListLabel 42"/>
    <w:qFormat/>
    <w:rsid w:val="001B0E7A"/>
    <w:rPr>
      <w:rFonts w:cs="Times New Roman"/>
    </w:rPr>
  </w:style>
  <w:style w:type="character" w:customStyle="1" w:styleId="ListLabel43">
    <w:name w:val="ListLabel 43"/>
    <w:qFormat/>
    <w:rsid w:val="001B0E7A"/>
    <w:rPr>
      <w:rFonts w:cs="Times New Roman"/>
    </w:rPr>
  </w:style>
  <w:style w:type="character" w:customStyle="1" w:styleId="ListLabel44">
    <w:name w:val="ListLabel 44"/>
    <w:qFormat/>
    <w:rsid w:val="001B0E7A"/>
    <w:rPr>
      <w:rFonts w:cs="Times New Roman"/>
    </w:rPr>
  </w:style>
  <w:style w:type="character" w:customStyle="1" w:styleId="ListLabel45">
    <w:name w:val="ListLabel 45"/>
    <w:qFormat/>
    <w:rsid w:val="001B0E7A"/>
    <w:rPr>
      <w:rFonts w:cs="Times New Roman"/>
    </w:rPr>
  </w:style>
  <w:style w:type="character" w:customStyle="1" w:styleId="ListLabel46">
    <w:name w:val="ListLabel 46"/>
    <w:qFormat/>
    <w:rsid w:val="001B0E7A"/>
    <w:rPr>
      <w:rFonts w:cs="Times New Roman"/>
    </w:rPr>
  </w:style>
  <w:style w:type="character" w:customStyle="1" w:styleId="ListLabel47">
    <w:name w:val="ListLabel 47"/>
    <w:qFormat/>
    <w:rsid w:val="001B0E7A"/>
    <w:rPr>
      <w:rFonts w:cs="Times New Roman"/>
    </w:rPr>
  </w:style>
  <w:style w:type="character" w:customStyle="1" w:styleId="ListLabel48">
    <w:name w:val="ListLabel 48"/>
    <w:qFormat/>
    <w:rsid w:val="001B0E7A"/>
    <w:rPr>
      <w:rFonts w:cs="Times New Roman"/>
    </w:rPr>
  </w:style>
  <w:style w:type="character" w:customStyle="1" w:styleId="ListLabel49">
    <w:name w:val="ListLabel 49"/>
    <w:qFormat/>
    <w:rsid w:val="001B0E7A"/>
    <w:rPr>
      <w:rFonts w:cs="Times New Roman"/>
    </w:rPr>
  </w:style>
  <w:style w:type="character" w:customStyle="1" w:styleId="ListLabel50">
    <w:name w:val="ListLabel 50"/>
    <w:qFormat/>
    <w:rsid w:val="001B0E7A"/>
    <w:rPr>
      <w:rFonts w:cs="Times New Roman"/>
    </w:rPr>
  </w:style>
  <w:style w:type="character" w:customStyle="1" w:styleId="ListLabel51">
    <w:name w:val="ListLabel 51"/>
    <w:qFormat/>
    <w:rsid w:val="001B0E7A"/>
    <w:rPr>
      <w:rFonts w:cs="Times New Roman"/>
    </w:rPr>
  </w:style>
  <w:style w:type="character" w:customStyle="1" w:styleId="ListLabel52">
    <w:name w:val="ListLabel 52"/>
    <w:qFormat/>
    <w:rsid w:val="001B0E7A"/>
    <w:rPr>
      <w:rFonts w:cs="Times New Roman"/>
    </w:rPr>
  </w:style>
  <w:style w:type="character" w:customStyle="1" w:styleId="ListLabel53">
    <w:name w:val="ListLabel 53"/>
    <w:qFormat/>
    <w:rsid w:val="001B0E7A"/>
    <w:rPr>
      <w:rFonts w:cs="Times New Roman"/>
    </w:rPr>
  </w:style>
  <w:style w:type="character" w:customStyle="1" w:styleId="ListLabel54">
    <w:name w:val="ListLabel 54"/>
    <w:qFormat/>
    <w:rsid w:val="001B0E7A"/>
    <w:rPr>
      <w:rFonts w:cs="Times New Roman"/>
    </w:rPr>
  </w:style>
  <w:style w:type="character" w:customStyle="1" w:styleId="ListLabel55">
    <w:name w:val="ListLabel 55"/>
    <w:qFormat/>
    <w:rsid w:val="001B0E7A"/>
    <w:rPr>
      <w:rFonts w:ascii="Times New Roman" w:hAnsi="Times New Roman" w:cs="Times New Roman"/>
      <w:b/>
      <w:sz w:val="24"/>
    </w:rPr>
  </w:style>
  <w:style w:type="character" w:customStyle="1" w:styleId="ListLabel56">
    <w:name w:val="ListLabel 56"/>
    <w:qFormat/>
    <w:rsid w:val="001B0E7A"/>
    <w:rPr>
      <w:rFonts w:ascii="Times New Roman" w:hAnsi="Times New Roman" w:cs="Times New Roman"/>
      <w:b/>
      <w:sz w:val="24"/>
    </w:rPr>
  </w:style>
  <w:style w:type="character" w:customStyle="1" w:styleId="ListLabel57">
    <w:name w:val="ListLabel 57"/>
    <w:qFormat/>
    <w:rsid w:val="001B0E7A"/>
    <w:rPr>
      <w:rFonts w:cs="Times New Roman"/>
    </w:rPr>
  </w:style>
  <w:style w:type="character" w:customStyle="1" w:styleId="ListLabel58">
    <w:name w:val="ListLabel 58"/>
    <w:qFormat/>
    <w:rsid w:val="001B0E7A"/>
    <w:rPr>
      <w:rFonts w:cs="Times New Roman"/>
    </w:rPr>
  </w:style>
  <w:style w:type="character" w:customStyle="1" w:styleId="ListLabel59">
    <w:name w:val="ListLabel 59"/>
    <w:qFormat/>
    <w:rsid w:val="001B0E7A"/>
    <w:rPr>
      <w:rFonts w:cs="Times New Roman"/>
    </w:rPr>
  </w:style>
  <w:style w:type="character" w:customStyle="1" w:styleId="ListLabel60">
    <w:name w:val="ListLabel 60"/>
    <w:qFormat/>
    <w:rsid w:val="001B0E7A"/>
    <w:rPr>
      <w:rFonts w:cs="Times New Roman"/>
    </w:rPr>
  </w:style>
  <w:style w:type="character" w:customStyle="1" w:styleId="ListLabel61">
    <w:name w:val="ListLabel 61"/>
    <w:qFormat/>
    <w:rsid w:val="001B0E7A"/>
    <w:rPr>
      <w:rFonts w:cs="Times New Roman"/>
    </w:rPr>
  </w:style>
  <w:style w:type="character" w:customStyle="1" w:styleId="ListLabel62">
    <w:name w:val="ListLabel 62"/>
    <w:qFormat/>
    <w:rsid w:val="001B0E7A"/>
    <w:rPr>
      <w:rFonts w:cs="Times New Roman"/>
    </w:rPr>
  </w:style>
  <w:style w:type="character" w:customStyle="1" w:styleId="ListLabel63">
    <w:name w:val="ListLabel 63"/>
    <w:qFormat/>
    <w:rsid w:val="001B0E7A"/>
    <w:rPr>
      <w:rFonts w:cs="Times New Roman"/>
    </w:rPr>
  </w:style>
  <w:style w:type="character" w:customStyle="1" w:styleId="ListLabel64">
    <w:name w:val="ListLabel 64"/>
    <w:qFormat/>
    <w:rsid w:val="001B0E7A"/>
    <w:rPr>
      <w:rFonts w:ascii="Times New Roman" w:hAnsi="Times New Roman" w:cs="Times New Roman"/>
      <w:b/>
      <w:sz w:val="24"/>
    </w:rPr>
  </w:style>
  <w:style w:type="character" w:customStyle="1" w:styleId="ListLabel65">
    <w:name w:val="ListLabel 65"/>
    <w:qFormat/>
    <w:rsid w:val="001B0E7A"/>
    <w:rPr>
      <w:rFonts w:cs="Times New Roman"/>
    </w:rPr>
  </w:style>
  <w:style w:type="character" w:customStyle="1" w:styleId="ListLabel66">
    <w:name w:val="ListLabel 66"/>
    <w:qFormat/>
    <w:rsid w:val="001B0E7A"/>
    <w:rPr>
      <w:rFonts w:cs="Times New Roman"/>
    </w:rPr>
  </w:style>
  <w:style w:type="character" w:customStyle="1" w:styleId="ListLabel67">
    <w:name w:val="ListLabel 67"/>
    <w:qFormat/>
    <w:rsid w:val="001B0E7A"/>
    <w:rPr>
      <w:rFonts w:cs="Times New Roman"/>
    </w:rPr>
  </w:style>
  <w:style w:type="character" w:customStyle="1" w:styleId="ListLabel68">
    <w:name w:val="ListLabel 68"/>
    <w:qFormat/>
    <w:rsid w:val="001B0E7A"/>
    <w:rPr>
      <w:rFonts w:cs="Times New Roman"/>
    </w:rPr>
  </w:style>
  <w:style w:type="character" w:customStyle="1" w:styleId="ListLabel69">
    <w:name w:val="ListLabel 69"/>
    <w:qFormat/>
    <w:rsid w:val="001B0E7A"/>
    <w:rPr>
      <w:rFonts w:cs="Times New Roman"/>
    </w:rPr>
  </w:style>
  <w:style w:type="character" w:customStyle="1" w:styleId="ListLabel70">
    <w:name w:val="ListLabel 70"/>
    <w:qFormat/>
    <w:rsid w:val="001B0E7A"/>
    <w:rPr>
      <w:rFonts w:cs="Times New Roman"/>
    </w:rPr>
  </w:style>
  <w:style w:type="character" w:customStyle="1" w:styleId="ListLabel71">
    <w:name w:val="ListLabel 71"/>
    <w:qFormat/>
    <w:rsid w:val="001B0E7A"/>
    <w:rPr>
      <w:rFonts w:cs="Times New Roman"/>
    </w:rPr>
  </w:style>
  <w:style w:type="character" w:customStyle="1" w:styleId="ListLabel72">
    <w:name w:val="ListLabel 72"/>
    <w:qFormat/>
    <w:rsid w:val="001B0E7A"/>
    <w:rPr>
      <w:rFonts w:cs="Times New Roman"/>
    </w:rPr>
  </w:style>
  <w:style w:type="character" w:customStyle="1" w:styleId="ListLabel73">
    <w:name w:val="ListLabel 73"/>
    <w:qFormat/>
    <w:rsid w:val="001B0E7A"/>
    <w:rPr>
      <w:rFonts w:cs="Times New Roman"/>
    </w:rPr>
  </w:style>
  <w:style w:type="character" w:customStyle="1" w:styleId="ListLabel74">
    <w:name w:val="ListLabel 74"/>
    <w:qFormat/>
    <w:rsid w:val="001B0E7A"/>
    <w:rPr>
      <w:rFonts w:cs="Times New Roman"/>
    </w:rPr>
  </w:style>
  <w:style w:type="character" w:customStyle="1" w:styleId="ListLabel75">
    <w:name w:val="ListLabel 75"/>
    <w:qFormat/>
    <w:rsid w:val="001B0E7A"/>
    <w:rPr>
      <w:rFonts w:cs="Times New Roman"/>
    </w:rPr>
  </w:style>
  <w:style w:type="character" w:customStyle="1" w:styleId="ListLabel76">
    <w:name w:val="ListLabel 76"/>
    <w:qFormat/>
    <w:rsid w:val="001B0E7A"/>
    <w:rPr>
      <w:rFonts w:cs="Times New Roman"/>
    </w:rPr>
  </w:style>
  <w:style w:type="character" w:customStyle="1" w:styleId="ListLabel77">
    <w:name w:val="ListLabel 77"/>
    <w:qFormat/>
    <w:rsid w:val="001B0E7A"/>
    <w:rPr>
      <w:rFonts w:cs="Times New Roman"/>
    </w:rPr>
  </w:style>
  <w:style w:type="character" w:customStyle="1" w:styleId="ListLabel78">
    <w:name w:val="ListLabel 78"/>
    <w:qFormat/>
    <w:rsid w:val="001B0E7A"/>
    <w:rPr>
      <w:rFonts w:cs="Times New Roman"/>
    </w:rPr>
  </w:style>
  <w:style w:type="character" w:customStyle="1" w:styleId="ListLabel79">
    <w:name w:val="ListLabel 79"/>
    <w:qFormat/>
    <w:rsid w:val="001B0E7A"/>
    <w:rPr>
      <w:rFonts w:cs="Times New Roman"/>
    </w:rPr>
  </w:style>
  <w:style w:type="character" w:customStyle="1" w:styleId="ListLabel80">
    <w:name w:val="ListLabel 80"/>
    <w:qFormat/>
    <w:rsid w:val="001B0E7A"/>
    <w:rPr>
      <w:rFonts w:cs="Times New Roman"/>
    </w:rPr>
  </w:style>
  <w:style w:type="character" w:customStyle="1" w:styleId="ListLabel81">
    <w:name w:val="ListLabel 81"/>
    <w:qFormat/>
    <w:rsid w:val="001B0E7A"/>
    <w:rPr>
      <w:rFonts w:cs="Times New Roman"/>
    </w:rPr>
  </w:style>
  <w:style w:type="character" w:customStyle="1" w:styleId="ListLabel82">
    <w:name w:val="ListLabel 82"/>
    <w:qFormat/>
    <w:rsid w:val="00255C3B"/>
    <w:rPr>
      <w:rFonts w:cs="Times New Roman"/>
      <w:sz w:val="24"/>
    </w:rPr>
  </w:style>
  <w:style w:type="character" w:customStyle="1" w:styleId="ListLabel83">
    <w:name w:val="ListLabel 83"/>
    <w:qFormat/>
    <w:rsid w:val="00255C3B"/>
    <w:rPr>
      <w:rFonts w:cs="Times New Roman"/>
    </w:rPr>
  </w:style>
  <w:style w:type="character" w:customStyle="1" w:styleId="ListLabel84">
    <w:name w:val="ListLabel 84"/>
    <w:qFormat/>
    <w:rsid w:val="00255C3B"/>
    <w:rPr>
      <w:rFonts w:cs="Times New Roman"/>
    </w:rPr>
  </w:style>
  <w:style w:type="character" w:customStyle="1" w:styleId="ListLabel85">
    <w:name w:val="ListLabel 85"/>
    <w:qFormat/>
    <w:rsid w:val="00255C3B"/>
    <w:rPr>
      <w:rFonts w:cs="Times New Roman"/>
    </w:rPr>
  </w:style>
  <w:style w:type="character" w:customStyle="1" w:styleId="ListLabel86">
    <w:name w:val="ListLabel 86"/>
    <w:qFormat/>
    <w:rsid w:val="00255C3B"/>
    <w:rPr>
      <w:rFonts w:cs="Times New Roman"/>
    </w:rPr>
  </w:style>
  <w:style w:type="character" w:customStyle="1" w:styleId="ListLabel87">
    <w:name w:val="ListLabel 87"/>
    <w:qFormat/>
    <w:rsid w:val="00255C3B"/>
    <w:rPr>
      <w:rFonts w:cs="Times New Roman"/>
    </w:rPr>
  </w:style>
  <w:style w:type="character" w:customStyle="1" w:styleId="ListLabel88">
    <w:name w:val="ListLabel 88"/>
    <w:qFormat/>
    <w:rsid w:val="00255C3B"/>
    <w:rPr>
      <w:rFonts w:cs="Times New Roman"/>
    </w:rPr>
  </w:style>
  <w:style w:type="character" w:customStyle="1" w:styleId="ListLabel89">
    <w:name w:val="ListLabel 89"/>
    <w:qFormat/>
    <w:rsid w:val="00255C3B"/>
    <w:rPr>
      <w:rFonts w:cs="Times New Roman"/>
    </w:rPr>
  </w:style>
  <w:style w:type="character" w:customStyle="1" w:styleId="ListLabel90">
    <w:name w:val="ListLabel 90"/>
    <w:qFormat/>
    <w:rsid w:val="00255C3B"/>
    <w:rPr>
      <w:rFonts w:cs="Times New Roman"/>
    </w:rPr>
  </w:style>
  <w:style w:type="character" w:customStyle="1" w:styleId="ListLabel91">
    <w:name w:val="ListLabel 91"/>
    <w:qFormat/>
    <w:rsid w:val="00255C3B"/>
    <w:rPr>
      <w:rFonts w:cs="Times New Roman"/>
      <w:sz w:val="24"/>
    </w:rPr>
  </w:style>
  <w:style w:type="character" w:customStyle="1" w:styleId="ListLabel92">
    <w:name w:val="ListLabel 92"/>
    <w:qFormat/>
    <w:rsid w:val="00255C3B"/>
    <w:rPr>
      <w:rFonts w:cs="Times New Roman"/>
    </w:rPr>
  </w:style>
  <w:style w:type="character" w:customStyle="1" w:styleId="ListLabel93">
    <w:name w:val="ListLabel 93"/>
    <w:qFormat/>
    <w:rsid w:val="00255C3B"/>
    <w:rPr>
      <w:rFonts w:cs="Times New Roman"/>
    </w:rPr>
  </w:style>
  <w:style w:type="character" w:customStyle="1" w:styleId="ListLabel94">
    <w:name w:val="ListLabel 94"/>
    <w:qFormat/>
    <w:rsid w:val="00255C3B"/>
    <w:rPr>
      <w:rFonts w:cs="Times New Roman"/>
    </w:rPr>
  </w:style>
  <w:style w:type="character" w:customStyle="1" w:styleId="ListLabel95">
    <w:name w:val="ListLabel 95"/>
    <w:qFormat/>
    <w:rsid w:val="00255C3B"/>
    <w:rPr>
      <w:rFonts w:cs="Times New Roman"/>
    </w:rPr>
  </w:style>
  <w:style w:type="character" w:customStyle="1" w:styleId="ListLabel96">
    <w:name w:val="ListLabel 96"/>
    <w:qFormat/>
    <w:rsid w:val="00255C3B"/>
    <w:rPr>
      <w:rFonts w:cs="Times New Roman"/>
    </w:rPr>
  </w:style>
  <w:style w:type="character" w:customStyle="1" w:styleId="ListLabel97">
    <w:name w:val="ListLabel 97"/>
    <w:qFormat/>
    <w:rsid w:val="00255C3B"/>
    <w:rPr>
      <w:rFonts w:cs="Times New Roman"/>
    </w:rPr>
  </w:style>
  <w:style w:type="character" w:customStyle="1" w:styleId="ListLabel98">
    <w:name w:val="ListLabel 98"/>
    <w:qFormat/>
    <w:rsid w:val="00255C3B"/>
    <w:rPr>
      <w:rFonts w:cs="Times New Roman"/>
    </w:rPr>
  </w:style>
  <w:style w:type="character" w:customStyle="1" w:styleId="ListLabel99">
    <w:name w:val="ListLabel 99"/>
    <w:qFormat/>
    <w:rsid w:val="00255C3B"/>
    <w:rPr>
      <w:rFonts w:cs="Times New Roman"/>
    </w:rPr>
  </w:style>
  <w:style w:type="character" w:customStyle="1" w:styleId="ListLabel100">
    <w:name w:val="ListLabel 100"/>
    <w:qFormat/>
    <w:rsid w:val="00255C3B"/>
    <w:rPr>
      <w:rFonts w:ascii="Times New Roman" w:hAnsi="Times New Roman" w:cs="Times New Roman"/>
      <w:b/>
      <w:sz w:val="24"/>
    </w:rPr>
  </w:style>
  <w:style w:type="character" w:customStyle="1" w:styleId="ListLabel101">
    <w:name w:val="ListLabel 101"/>
    <w:qFormat/>
    <w:rsid w:val="00255C3B"/>
    <w:rPr>
      <w:rFonts w:ascii="Times New Roman" w:hAnsi="Times New Roman" w:cs="Times New Roman"/>
      <w:b/>
      <w:sz w:val="24"/>
    </w:rPr>
  </w:style>
  <w:style w:type="character" w:customStyle="1" w:styleId="ListLabel102">
    <w:name w:val="ListLabel 102"/>
    <w:qFormat/>
    <w:rsid w:val="00255C3B"/>
    <w:rPr>
      <w:rFonts w:cs="Times New Roman"/>
    </w:rPr>
  </w:style>
  <w:style w:type="character" w:customStyle="1" w:styleId="ListLabel103">
    <w:name w:val="ListLabel 103"/>
    <w:qFormat/>
    <w:rsid w:val="00255C3B"/>
    <w:rPr>
      <w:rFonts w:cs="Times New Roman"/>
    </w:rPr>
  </w:style>
  <w:style w:type="character" w:customStyle="1" w:styleId="ListLabel104">
    <w:name w:val="ListLabel 104"/>
    <w:qFormat/>
    <w:rsid w:val="00255C3B"/>
    <w:rPr>
      <w:rFonts w:cs="Times New Roman"/>
    </w:rPr>
  </w:style>
  <w:style w:type="character" w:customStyle="1" w:styleId="ListLabel105">
    <w:name w:val="ListLabel 105"/>
    <w:qFormat/>
    <w:rsid w:val="00255C3B"/>
    <w:rPr>
      <w:rFonts w:cs="Times New Roman"/>
    </w:rPr>
  </w:style>
  <w:style w:type="character" w:customStyle="1" w:styleId="ListLabel106">
    <w:name w:val="ListLabel 106"/>
    <w:qFormat/>
    <w:rsid w:val="00255C3B"/>
    <w:rPr>
      <w:rFonts w:cs="Times New Roman"/>
    </w:rPr>
  </w:style>
  <w:style w:type="character" w:customStyle="1" w:styleId="ListLabel107">
    <w:name w:val="ListLabel 107"/>
    <w:qFormat/>
    <w:rsid w:val="00255C3B"/>
    <w:rPr>
      <w:rFonts w:cs="Times New Roman"/>
    </w:rPr>
  </w:style>
  <w:style w:type="character" w:customStyle="1" w:styleId="ListLabel108">
    <w:name w:val="ListLabel 108"/>
    <w:qFormat/>
    <w:rsid w:val="00255C3B"/>
    <w:rPr>
      <w:rFonts w:cs="Times New Roman"/>
    </w:rPr>
  </w:style>
  <w:style w:type="character" w:customStyle="1" w:styleId="ListLabel109">
    <w:name w:val="ListLabel 109"/>
    <w:qFormat/>
    <w:rsid w:val="00255C3B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5C3B"/>
    <w:rPr>
      <w:rFonts w:cs="Times New Roman"/>
    </w:rPr>
  </w:style>
  <w:style w:type="character" w:customStyle="1" w:styleId="ListLabel111">
    <w:name w:val="ListLabel 111"/>
    <w:qFormat/>
    <w:rsid w:val="00255C3B"/>
    <w:rPr>
      <w:rFonts w:cs="Times New Roman"/>
    </w:rPr>
  </w:style>
  <w:style w:type="character" w:customStyle="1" w:styleId="ListLabel112">
    <w:name w:val="ListLabel 112"/>
    <w:qFormat/>
    <w:rsid w:val="00255C3B"/>
    <w:rPr>
      <w:rFonts w:cs="Times New Roman"/>
    </w:rPr>
  </w:style>
  <w:style w:type="character" w:customStyle="1" w:styleId="ListLabel113">
    <w:name w:val="ListLabel 113"/>
    <w:qFormat/>
    <w:rsid w:val="00255C3B"/>
    <w:rPr>
      <w:rFonts w:cs="Times New Roman"/>
    </w:rPr>
  </w:style>
  <w:style w:type="character" w:customStyle="1" w:styleId="ListLabel114">
    <w:name w:val="ListLabel 114"/>
    <w:qFormat/>
    <w:rsid w:val="00255C3B"/>
    <w:rPr>
      <w:rFonts w:cs="Times New Roman"/>
    </w:rPr>
  </w:style>
  <w:style w:type="character" w:customStyle="1" w:styleId="ListLabel115">
    <w:name w:val="ListLabel 115"/>
    <w:qFormat/>
    <w:rsid w:val="00255C3B"/>
    <w:rPr>
      <w:rFonts w:cs="Times New Roman"/>
    </w:rPr>
  </w:style>
  <w:style w:type="character" w:customStyle="1" w:styleId="ListLabel116">
    <w:name w:val="ListLabel 116"/>
    <w:qFormat/>
    <w:rsid w:val="00255C3B"/>
    <w:rPr>
      <w:rFonts w:cs="Times New Roman"/>
    </w:rPr>
  </w:style>
  <w:style w:type="character" w:customStyle="1" w:styleId="ListLabel117">
    <w:name w:val="ListLabel 117"/>
    <w:qFormat/>
    <w:rsid w:val="00255C3B"/>
    <w:rPr>
      <w:rFonts w:cs="Times New Roman"/>
    </w:rPr>
  </w:style>
  <w:style w:type="character" w:customStyle="1" w:styleId="ListLabel118">
    <w:name w:val="ListLabel 118"/>
    <w:qFormat/>
    <w:rsid w:val="00255C3B"/>
    <w:rPr>
      <w:rFonts w:ascii="Times New Roman" w:hAnsi="Times New Roman" w:cs="Times New Roman"/>
      <w:sz w:val="28"/>
    </w:rPr>
  </w:style>
  <w:style w:type="character" w:customStyle="1" w:styleId="ListLabel119">
    <w:name w:val="ListLabel 119"/>
    <w:qFormat/>
    <w:rsid w:val="00255C3B"/>
    <w:rPr>
      <w:rFonts w:cs="Times New Roman"/>
    </w:rPr>
  </w:style>
  <w:style w:type="character" w:customStyle="1" w:styleId="ListLabel120">
    <w:name w:val="ListLabel 120"/>
    <w:qFormat/>
    <w:rsid w:val="00255C3B"/>
    <w:rPr>
      <w:rFonts w:cs="Times New Roman"/>
    </w:rPr>
  </w:style>
  <w:style w:type="character" w:customStyle="1" w:styleId="ListLabel121">
    <w:name w:val="ListLabel 121"/>
    <w:qFormat/>
    <w:rsid w:val="00255C3B"/>
    <w:rPr>
      <w:rFonts w:cs="Times New Roman"/>
    </w:rPr>
  </w:style>
  <w:style w:type="character" w:customStyle="1" w:styleId="ListLabel122">
    <w:name w:val="ListLabel 122"/>
    <w:qFormat/>
    <w:rsid w:val="00255C3B"/>
    <w:rPr>
      <w:rFonts w:cs="Times New Roman"/>
    </w:rPr>
  </w:style>
  <w:style w:type="character" w:customStyle="1" w:styleId="ListLabel123">
    <w:name w:val="ListLabel 123"/>
    <w:qFormat/>
    <w:rsid w:val="00255C3B"/>
    <w:rPr>
      <w:rFonts w:cs="Times New Roman"/>
    </w:rPr>
  </w:style>
  <w:style w:type="character" w:customStyle="1" w:styleId="ListLabel124">
    <w:name w:val="ListLabel 124"/>
    <w:qFormat/>
    <w:rsid w:val="00255C3B"/>
    <w:rPr>
      <w:rFonts w:cs="Times New Roman"/>
    </w:rPr>
  </w:style>
  <w:style w:type="character" w:customStyle="1" w:styleId="ListLabel125">
    <w:name w:val="ListLabel 125"/>
    <w:qFormat/>
    <w:rsid w:val="00255C3B"/>
    <w:rPr>
      <w:rFonts w:cs="Times New Roman"/>
    </w:rPr>
  </w:style>
  <w:style w:type="character" w:customStyle="1" w:styleId="ListLabel126">
    <w:name w:val="ListLabel 126"/>
    <w:qFormat/>
    <w:rsid w:val="00255C3B"/>
    <w:rPr>
      <w:rFonts w:cs="Times New Roman"/>
    </w:rPr>
  </w:style>
  <w:style w:type="character" w:customStyle="1" w:styleId="ListLabel127">
    <w:name w:val="ListLabel 127"/>
    <w:qFormat/>
    <w:rsid w:val="00255C3B"/>
    <w:rPr>
      <w:rFonts w:ascii="Times New Roman" w:hAnsi="Times New Roman" w:cs="Times New Roman"/>
      <w:sz w:val="28"/>
    </w:rPr>
  </w:style>
  <w:style w:type="character" w:customStyle="1" w:styleId="ListLabel128">
    <w:name w:val="ListLabel 128"/>
    <w:qFormat/>
    <w:rsid w:val="00255C3B"/>
    <w:rPr>
      <w:rFonts w:cs="Times New Roman"/>
    </w:rPr>
  </w:style>
  <w:style w:type="character" w:customStyle="1" w:styleId="ListLabel129">
    <w:name w:val="ListLabel 129"/>
    <w:qFormat/>
    <w:rsid w:val="00255C3B"/>
    <w:rPr>
      <w:rFonts w:cs="Times New Roman"/>
    </w:rPr>
  </w:style>
  <w:style w:type="character" w:customStyle="1" w:styleId="ListLabel130">
    <w:name w:val="ListLabel 130"/>
    <w:qFormat/>
    <w:rsid w:val="00255C3B"/>
    <w:rPr>
      <w:rFonts w:cs="Times New Roman"/>
    </w:rPr>
  </w:style>
  <w:style w:type="character" w:customStyle="1" w:styleId="ListLabel131">
    <w:name w:val="ListLabel 131"/>
    <w:qFormat/>
    <w:rsid w:val="00255C3B"/>
    <w:rPr>
      <w:rFonts w:cs="Times New Roman"/>
    </w:rPr>
  </w:style>
  <w:style w:type="character" w:customStyle="1" w:styleId="ListLabel132">
    <w:name w:val="ListLabel 132"/>
    <w:qFormat/>
    <w:rsid w:val="00255C3B"/>
    <w:rPr>
      <w:rFonts w:cs="Times New Roman"/>
    </w:rPr>
  </w:style>
  <w:style w:type="character" w:customStyle="1" w:styleId="ListLabel133">
    <w:name w:val="ListLabel 133"/>
    <w:qFormat/>
    <w:rsid w:val="00255C3B"/>
    <w:rPr>
      <w:rFonts w:cs="Times New Roman"/>
    </w:rPr>
  </w:style>
  <w:style w:type="character" w:customStyle="1" w:styleId="ListLabel134">
    <w:name w:val="ListLabel 134"/>
    <w:qFormat/>
    <w:rsid w:val="00255C3B"/>
    <w:rPr>
      <w:rFonts w:cs="Times New Roman"/>
    </w:rPr>
  </w:style>
  <w:style w:type="character" w:customStyle="1" w:styleId="ListLabel135">
    <w:name w:val="ListLabel 135"/>
    <w:qFormat/>
    <w:rsid w:val="00255C3B"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sz w:val="24"/>
    </w:rPr>
  </w:style>
  <w:style w:type="character" w:customStyle="1" w:styleId="ListLabel137">
    <w:name w:val="ListLabel 137"/>
    <w:qFormat/>
    <w:rPr>
      <w:rFonts w:ascii="Times New Roman" w:hAnsi="Times New Roman" w:cs="Times New Roman"/>
      <w:b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/>
      <w:sz w:val="24"/>
      <w:szCs w:val="24"/>
      <w:lang w:eastAsia="en-US"/>
    </w:rPr>
  </w:style>
  <w:style w:type="character" w:customStyle="1" w:styleId="ListLabel173">
    <w:name w:val="ListLabel 173"/>
    <w:qFormat/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a"/>
    <w:next w:val="a7"/>
    <w:qFormat/>
    <w:rsid w:val="001B0E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1B0E7A"/>
    <w:pPr>
      <w:spacing w:after="140" w:line="288" w:lineRule="auto"/>
    </w:pPr>
  </w:style>
  <w:style w:type="paragraph" w:styleId="a8">
    <w:name w:val="List"/>
    <w:basedOn w:val="a7"/>
    <w:rsid w:val="001B0E7A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1B0E7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qFormat/>
    <w:rsid w:val="001B0E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список с точками"/>
    <w:basedOn w:val="a"/>
    <w:uiPriority w:val="99"/>
    <w:qFormat/>
    <w:rsid w:val="007069C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qFormat/>
    <w:rsid w:val="007069CA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7069CA"/>
    <w:pPr>
      <w:spacing w:after="0"/>
      <w:ind w:left="720"/>
      <w:contextualSpacing/>
      <w:jc w:val="both"/>
    </w:pPr>
    <w:rPr>
      <w:lang w:eastAsia="en-US"/>
    </w:rPr>
  </w:style>
  <w:style w:type="paragraph" w:customStyle="1" w:styleId="10">
    <w:name w:val="Нижний колонтитул1"/>
    <w:basedOn w:val="a"/>
    <w:uiPriority w:val="99"/>
    <w:qFormat/>
    <w:rsid w:val="007069C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iPriority w:val="99"/>
    <w:rsid w:val="007069CA"/>
    <w:pPr>
      <w:widowControl w:val="0"/>
      <w:suppressAutoHyphens/>
      <w:spacing w:after="0" w:line="240" w:lineRule="auto"/>
      <w:ind w:firstLine="720"/>
      <w:jc w:val="both"/>
    </w:pPr>
    <w:rPr>
      <w:rFonts w:ascii="Arial" w:eastAsia="SimSun" w:hAnsi="Arial" w:cs="Mangal"/>
      <w:b/>
      <w:kern w:val="2"/>
      <w:sz w:val="28"/>
      <w:szCs w:val="20"/>
      <w:lang w:eastAsia="hi-IN" w:bidi="hi-IN"/>
    </w:rPr>
  </w:style>
  <w:style w:type="paragraph" w:customStyle="1" w:styleId="11">
    <w:name w:val="Верхний колонтитул1"/>
    <w:basedOn w:val="a"/>
    <w:uiPriority w:val="99"/>
    <w:qFormat/>
    <w:rsid w:val="00D24DA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1B0E7A"/>
  </w:style>
  <w:style w:type="paragraph" w:customStyle="1" w:styleId="TableContents">
    <w:name w:val="Table Contents"/>
    <w:basedOn w:val="a"/>
    <w:qFormat/>
    <w:rsid w:val="001B0E7A"/>
    <w:pPr>
      <w:suppressLineNumbers/>
    </w:pPr>
  </w:style>
  <w:style w:type="paragraph" w:customStyle="1" w:styleId="TableHeading">
    <w:name w:val="Table Heading"/>
    <w:basedOn w:val="TableContents"/>
    <w:qFormat/>
    <w:rsid w:val="001B0E7A"/>
    <w:pPr>
      <w:jc w:val="center"/>
    </w:pPr>
    <w:rPr>
      <w:b/>
      <w:bCs/>
    </w:rPr>
  </w:style>
  <w:style w:type="paragraph" w:styleId="ae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hist_ru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n.ru/books/met_files/war41-45.e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n.ru/e-learning/course/view.php?id=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ru/e-learning/course/view.php?id=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4222</Words>
  <Characters>24070</Characters>
  <Application>Microsoft Office Word</Application>
  <DocSecurity>0</DocSecurity>
  <Lines>200</Lines>
  <Paragraphs>56</Paragraphs>
  <ScaleCrop>false</ScaleCrop>
  <Company>*</Company>
  <LinksUpToDate>false</LinksUpToDate>
  <CharactersWithSpaces>28236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h</dc:creator>
  <dc:description/>
  <cp:lastModifiedBy>1</cp:lastModifiedBy>
  <cp:revision>4</cp:revision>
  <cp:lastPrinted>2018-05-12T18:26:00Z</cp:lastPrinted>
  <dcterms:created xsi:type="dcterms:W3CDTF">2018-03-04T12:03:00Z</dcterms:created>
  <dcterms:modified xsi:type="dcterms:W3CDTF">2018-05-16T22:41:00Z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