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A4" w:rsidRPr="009E3220" w:rsidRDefault="2DE847B1" w:rsidP="2DE847B1">
      <w:pPr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42BA4" w:rsidRPr="009E3220" w:rsidRDefault="2DE847B1" w:rsidP="2DE847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220"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042BA4" w:rsidRPr="009E3220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E3220">
        <w:rPr>
          <w:rFonts w:ascii="Times New Roman" w:hAnsi="Times New Roman"/>
          <w:b/>
          <w:bCs/>
          <w:sz w:val="24"/>
          <w:szCs w:val="24"/>
        </w:rPr>
        <w:t>образовательное учреждение высшего образования</w:t>
      </w:r>
      <w:r w:rsidRPr="009E322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42BA4" w:rsidRPr="009E3220" w:rsidRDefault="2DE847B1" w:rsidP="2DE847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220">
        <w:rPr>
          <w:rFonts w:ascii="Times New Roman" w:hAnsi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042BA4" w:rsidRPr="009E3220" w:rsidRDefault="00042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BA4" w:rsidRPr="009E3220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F79646" w:themeColor="accent6"/>
        </w:tblBorders>
        <w:tblLook w:val="0000" w:firstRow="0" w:lastRow="0" w:firstColumn="0" w:lastColumn="0" w:noHBand="0" w:noVBand="0"/>
      </w:tblPr>
      <w:tblGrid>
        <w:gridCol w:w="8536"/>
      </w:tblGrid>
      <w:tr w:rsidR="0099592B" w:rsidRPr="0099592B" w:rsidTr="0099592B">
        <w:trPr>
          <w:trHeight w:val="328"/>
        </w:trPr>
        <w:tc>
          <w:tcPr>
            <w:tcW w:w="8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BA4" w:rsidRPr="0099592B" w:rsidRDefault="2DE847B1" w:rsidP="2DE847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92B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042BA4" w:rsidRPr="009E3220" w:rsidRDefault="2DE847B1" w:rsidP="2DE847B1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>(факультет / институт / филиал)</w:t>
      </w:r>
    </w:p>
    <w:p w:rsidR="00042BA4" w:rsidRPr="009E3220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216"/>
      </w:tblGrid>
      <w:tr w:rsidR="00042BA4" w:rsidRPr="009E3220" w:rsidTr="2DE847B1">
        <w:trPr>
          <w:trHeight w:val="28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042BA4" w:rsidRPr="009E3220" w:rsidRDefault="00042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947"/>
        <w:gridCol w:w="1273"/>
        <w:gridCol w:w="1896"/>
      </w:tblGrid>
      <w:tr w:rsidR="0099592B" w:rsidRPr="009E3220" w:rsidTr="0099592B">
        <w:trPr>
          <w:trHeight w:val="280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BA4" w:rsidRPr="009E3220" w:rsidRDefault="00042BA4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Гергель В.П.</w:t>
            </w:r>
          </w:p>
        </w:tc>
      </w:tr>
    </w:tbl>
    <w:p w:rsidR="00042BA4" w:rsidRPr="009E3220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36"/>
        <w:gridCol w:w="422"/>
        <w:gridCol w:w="284"/>
        <w:gridCol w:w="272"/>
        <w:gridCol w:w="1109"/>
        <w:gridCol w:w="949"/>
      </w:tblGrid>
      <w:tr w:rsidR="0099592B" w:rsidRPr="009E3220" w:rsidTr="0099592B">
        <w:trPr>
          <w:trHeight w:val="28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BA4" w:rsidRPr="009E3220" w:rsidRDefault="00042BA4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BA4" w:rsidRPr="009E3220" w:rsidRDefault="00042BA4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BA4" w:rsidRPr="009E3220" w:rsidRDefault="00042B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00AC4BD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AC4BD4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9E322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042BA4" w:rsidRPr="009E3220" w:rsidRDefault="00042BA4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42BA4" w:rsidRPr="009E3220" w:rsidRDefault="00042BA4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42BA4" w:rsidRPr="009E3220" w:rsidRDefault="2DE847B1" w:rsidP="2DE847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3220"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000" w:firstRow="0" w:lastRow="0" w:firstColumn="0" w:lastColumn="0" w:noHBand="0" w:noVBand="0"/>
      </w:tblPr>
      <w:tblGrid>
        <w:gridCol w:w="4860"/>
      </w:tblGrid>
      <w:tr w:rsidR="0099592B" w:rsidRPr="009E3220" w:rsidTr="0099592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Аналитическая геометрия</w:t>
            </w:r>
          </w:p>
        </w:tc>
      </w:tr>
    </w:tbl>
    <w:p w:rsidR="00042BA4" w:rsidRPr="009E3220" w:rsidRDefault="00042B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9E3220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000" w:firstRow="0" w:lastRow="0" w:firstColumn="0" w:lastColumn="0" w:noHBand="0" w:noVBand="0"/>
      </w:tblPr>
      <w:tblGrid>
        <w:gridCol w:w="4860"/>
      </w:tblGrid>
      <w:tr w:rsidR="0099592B" w:rsidRPr="009E3220" w:rsidTr="0099592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042BA4" w:rsidRPr="009E3220" w:rsidRDefault="00042BA4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9E3220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tbl>
      <w:tblPr>
        <w:tblW w:w="0" w:type="auto"/>
        <w:tblInd w:w="46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000" w:firstRow="0" w:lastRow="0" w:firstColumn="0" w:lastColumn="0" w:noHBand="0" w:noVBand="0"/>
      </w:tblPr>
      <w:tblGrid>
        <w:gridCol w:w="8536"/>
      </w:tblGrid>
      <w:tr w:rsidR="0099592B" w:rsidRPr="009E3220" w:rsidTr="0099592B">
        <w:trPr>
          <w:trHeight w:val="328"/>
        </w:trPr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 xml:space="preserve">02.03.01. Математика и компьютерные науки  </w:t>
            </w:r>
          </w:p>
        </w:tc>
      </w:tr>
    </w:tbl>
    <w:p w:rsidR="00042BA4" w:rsidRPr="009E3220" w:rsidRDefault="00E36729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 xml:space="preserve"> </w:t>
      </w:r>
    </w:p>
    <w:p w:rsidR="00042BA4" w:rsidRPr="009E3220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000" w:firstRow="0" w:lastRow="0" w:firstColumn="0" w:lastColumn="0" w:noHBand="0" w:noVBand="0"/>
      </w:tblPr>
      <w:tblGrid>
        <w:gridCol w:w="8536"/>
      </w:tblGrid>
      <w:tr w:rsidR="0099592B" w:rsidRPr="009E3220" w:rsidTr="0099592B">
        <w:trPr>
          <w:trHeight w:val="328"/>
        </w:trPr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Общий профиль</w:t>
            </w:r>
          </w:p>
        </w:tc>
      </w:tr>
    </w:tbl>
    <w:p w:rsidR="00042BA4" w:rsidRPr="009E3220" w:rsidRDefault="00042BA4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9E3220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000" w:firstRow="0" w:lastRow="0" w:firstColumn="0" w:lastColumn="0" w:noHBand="0" w:noVBand="0"/>
      </w:tblPr>
      <w:tblGrid>
        <w:gridCol w:w="4860"/>
      </w:tblGrid>
      <w:tr w:rsidR="0099592B" w:rsidRPr="009E3220" w:rsidTr="0099592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042BA4" w:rsidRPr="009E3220" w:rsidRDefault="00042BA4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9E3220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000" w:firstRow="0" w:lastRow="0" w:firstColumn="0" w:lastColumn="0" w:noHBand="0" w:noVBand="0"/>
      </w:tblPr>
      <w:tblGrid>
        <w:gridCol w:w="4860"/>
      </w:tblGrid>
      <w:tr w:rsidR="0099592B" w:rsidRPr="009E3220" w:rsidTr="0099592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BA4" w:rsidRPr="009E3220" w:rsidRDefault="2DE847B1" w:rsidP="2DE847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3220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042BA4" w:rsidRPr="009E3220" w:rsidRDefault="00E36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 xml:space="preserve"> </w:t>
      </w:r>
    </w:p>
    <w:p w:rsidR="00042BA4" w:rsidRPr="009E3220" w:rsidRDefault="00042BA4">
      <w:pPr>
        <w:jc w:val="center"/>
        <w:rPr>
          <w:rFonts w:ascii="Times New Roman" w:hAnsi="Times New Roman"/>
          <w:strike/>
          <w:sz w:val="24"/>
          <w:szCs w:val="24"/>
        </w:rPr>
      </w:pPr>
    </w:p>
    <w:p w:rsidR="00042BA4" w:rsidRPr="009E3220" w:rsidRDefault="00042BA4">
      <w:pPr>
        <w:jc w:val="center"/>
        <w:rPr>
          <w:rFonts w:ascii="Times New Roman" w:hAnsi="Times New Roman"/>
          <w:sz w:val="24"/>
          <w:szCs w:val="24"/>
        </w:rPr>
      </w:pPr>
    </w:p>
    <w:p w:rsidR="00042BA4" w:rsidRPr="009E3220" w:rsidRDefault="2DE847B1" w:rsidP="00E36729">
      <w:pPr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>Нижний Новгород</w:t>
      </w:r>
    </w:p>
    <w:p w:rsidR="00042BA4" w:rsidRPr="009E3220" w:rsidRDefault="00E36729" w:rsidP="00E36729">
      <w:pPr>
        <w:jc w:val="center"/>
        <w:rPr>
          <w:rFonts w:ascii="Times New Roman" w:hAnsi="Times New Roman"/>
          <w:sz w:val="24"/>
          <w:szCs w:val="24"/>
        </w:rPr>
      </w:pPr>
      <w:r w:rsidRPr="009E3220">
        <w:rPr>
          <w:rFonts w:ascii="Times New Roman" w:hAnsi="Times New Roman"/>
          <w:sz w:val="24"/>
          <w:szCs w:val="24"/>
        </w:rPr>
        <w:t>201</w:t>
      </w:r>
      <w:r w:rsidR="00AC4BD4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9E3220">
        <w:rPr>
          <w:rFonts w:ascii="Times New Roman" w:hAnsi="Times New Roman"/>
          <w:sz w:val="24"/>
          <w:szCs w:val="24"/>
        </w:rPr>
        <w:t xml:space="preserve"> </w:t>
      </w:r>
    </w:p>
    <w:p w:rsidR="00042BA4" w:rsidRPr="00E36729" w:rsidRDefault="2DE847B1" w:rsidP="000A7B5A">
      <w:pPr>
        <w:pStyle w:val="a8"/>
        <w:pageBreakBefore/>
        <w:spacing w:before="0" w:after="0" w:line="276" w:lineRule="auto"/>
        <w:ind w:firstLine="540"/>
        <w:jc w:val="both"/>
        <w:rPr>
          <w:b/>
        </w:rPr>
      </w:pPr>
      <w:r w:rsidRPr="00E36729">
        <w:rPr>
          <w:b/>
          <w:bCs/>
        </w:rPr>
        <w:lastRenderedPageBreak/>
        <w:t xml:space="preserve">Место и цели дисциплины в структуре ОПОП </w:t>
      </w:r>
    </w:p>
    <w:p w:rsidR="00042BA4" w:rsidRPr="00E36729" w:rsidRDefault="2DE847B1" w:rsidP="000A7B5A">
      <w:pPr>
        <w:pStyle w:val="a8"/>
        <w:spacing w:before="0" w:after="0" w:line="276" w:lineRule="auto"/>
        <w:ind w:firstLine="540"/>
        <w:jc w:val="both"/>
        <w:rPr>
          <w:b/>
          <w:bCs/>
        </w:rPr>
      </w:pPr>
      <w:r w:rsidRPr="00E36729">
        <w:t>Дисциплина</w:t>
      </w:r>
      <w:r w:rsidRPr="00E36729">
        <w:rPr>
          <w:b/>
          <w:bCs/>
        </w:rPr>
        <w:t xml:space="preserve"> «</w:t>
      </w:r>
      <w:r w:rsidRPr="00E36729">
        <w:t>Аналитическая геометрия</w:t>
      </w:r>
      <w:r w:rsidRPr="00E36729">
        <w:rPr>
          <w:b/>
          <w:bCs/>
        </w:rPr>
        <w:t xml:space="preserve">» </w:t>
      </w:r>
      <w:r w:rsidRPr="00E36729">
        <w:t>относится к базовой части ОПОП (Б1.Б.06), обязательна для освоения на 1-м году обучения в 1-м и 2-м семестрах. Трудоемкость составляет</w:t>
      </w:r>
      <w:r w:rsidRPr="00E36729">
        <w:rPr>
          <w:color w:val="FF0000"/>
        </w:rPr>
        <w:t xml:space="preserve"> </w:t>
      </w:r>
      <w:r w:rsidRPr="00E36729">
        <w:t>7 зачетных единиц, Предусмотрено проведение лекционных (50 ч.) и практических (50 ч.) занятий</w:t>
      </w:r>
      <w:r w:rsidRPr="00E36729">
        <w:rPr>
          <w:b/>
          <w:bCs/>
        </w:rPr>
        <w:t xml:space="preserve">              </w:t>
      </w:r>
    </w:p>
    <w:p w:rsidR="00042BA4" w:rsidRPr="00E36729" w:rsidRDefault="2DE847B1" w:rsidP="000A7B5A">
      <w:pPr>
        <w:pStyle w:val="a8"/>
        <w:spacing w:before="0" w:after="0" w:line="276" w:lineRule="auto"/>
        <w:ind w:firstLine="540"/>
        <w:jc w:val="both"/>
        <w:rPr>
          <w:color w:val="C00000"/>
        </w:rPr>
      </w:pPr>
      <w:r w:rsidRPr="00E36729">
        <w:rPr>
          <w:b/>
          <w:bCs/>
        </w:rPr>
        <w:t>1. Целями  освоения дисциплины являются</w:t>
      </w:r>
      <w:r w:rsidRPr="00E36729">
        <w:rPr>
          <w:color w:val="C00000"/>
        </w:rPr>
        <w:t>:</w:t>
      </w:r>
    </w:p>
    <w:p w:rsidR="00042BA4" w:rsidRPr="00E36729" w:rsidRDefault="2DE847B1" w:rsidP="000A7B5A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●   напоминание основных фактов элементарной геометрии, как правило, плохо освоенных в школе; развитие геометрического, в том числе пространственного воображения;</w:t>
      </w:r>
    </w:p>
    <w:p w:rsidR="00042BA4" w:rsidRPr="00E36729" w:rsidRDefault="2DE847B1" w:rsidP="000A7B5A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eastAsia="Calibri" w:hAnsi="Times New Roman"/>
          <w:sz w:val="24"/>
          <w:szCs w:val="24"/>
        </w:rPr>
        <w:t xml:space="preserve">          </w:t>
      </w:r>
      <w:r w:rsidRPr="00E36729">
        <w:rPr>
          <w:rFonts w:ascii="Times New Roman" w:hAnsi="Times New Roman"/>
          <w:sz w:val="24"/>
          <w:szCs w:val="24"/>
        </w:rPr>
        <w:t xml:space="preserve">● овладение применением аппарата векторной алгебры и аналитической геометрии, необходимое для решения естественных задач и освоения других математических дисциплин;   </w:t>
      </w:r>
    </w:p>
    <w:p w:rsidR="00042BA4" w:rsidRPr="00E36729" w:rsidRDefault="2DE847B1" w:rsidP="000A7B5A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● формирование у студентов общепрофессиональных (ОПК) и профессиональных (ПК) компетенций в соответствии с требованиями Федерального государственного образовательного стандарта высшего образования по направлению подготовки 02.03.01. – Математика и компьютерные науки, общий профиль.</w:t>
      </w:r>
    </w:p>
    <w:p w:rsidR="00042BA4" w:rsidRPr="00E36729" w:rsidRDefault="2DE847B1" w:rsidP="000A7B5A">
      <w:pPr>
        <w:numPr>
          <w:ilvl w:val="0"/>
          <w:numId w:val="11"/>
        </w:numPr>
        <w:tabs>
          <w:tab w:val="left" w:pos="426"/>
        </w:tabs>
        <w:spacing w:after="0"/>
        <w:ind w:left="360"/>
        <w:jc w:val="both"/>
        <w:rPr>
          <w:rFonts w:ascii="Times New Roman" w:hAnsi="Times New Roman"/>
          <w:i/>
          <w:sz w:val="24"/>
          <w:szCs w:val="24"/>
          <w:shd w:val="clear" w:color="auto" w:fill="FFFF00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54"/>
        <w:gridCol w:w="5545"/>
      </w:tblGrid>
      <w:tr w:rsidR="00E36729" w:rsidRPr="00E36729" w:rsidTr="0099592B">
        <w:trPr>
          <w:trHeight w:val="1277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>Формируемые компетенции</w:t>
            </w:r>
          </w:p>
          <w:p w:rsidR="00042BA4" w:rsidRPr="00E36729" w:rsidRDefault="2DE847B1" w:rsidP="2DE847B1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-54"/>
                <w:tab w:val="left" w:pos="426"/>
              </w:tabs>
              <w:ind w:left="56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E36729" w:rsidRPr="00E36729" w:rsidTr="0099592B">
        <w:trPr>
          <w:trHeight w:val="769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pStyle w:val="a9"/>
              <w:ind w:left="0" w:right="112" w:firstLine="16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  <w:i/>
                <w:iCs/>
              </w:rPr>
              <w:t xml:space="preserve">ОПК-1 </w:t>
            </w:r>
            <w:r w:rsidRPr="00E36729">
              <w:rPr>
                <w:rFonts w:ascii="Times New Roman" w:hAnsi="Times New Roman"/>
              </w:rPr>
              <w:t>(готовность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деятельности)</w:t>
            </w:r>
          </w:p>
          <w:p w:rsidR="00042BA4" w:rsidRPr="00E36729" w:rsidRDefault="2DE847B1" w:rsidP="2DE847B1">
            <w:pPr>
              <w:tabs>
                <w:tab w:val="left" w:pos="16"/>
                <w:tab w:val="left" w:pos="426"/>
              </w:tabs>
              <w:ind w:left="16"/>
              <w:jc w:val="both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>Начальный этап.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 xml:space="preserve">У1 (ОПК-1) Уметь применять полученные знания по аналитической геометрии в дальнейшей учебной и профессиональной деятельности. </w:t>
            </w:r>
          </w:p>
          <w:p w:rsidR="00042BA4" w:rsidRPr="00E36729" w:rsidRDefault="2DE847B1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 xml:space="preserve">З1 (ОПК-1) Знать основные формулы из курса аналитической геометрии.  </w:t>
            </w:r>
          </w:p>
          <w:p w:rsidR="00042BA4" w:rsidRPr="00E36729" w:rsidRDefault="2DE847B1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>В1 (ОПК-1) Применять основные формулы аналитической геометрии для решения типовых задач.</w:t>
            </w:r>
          </w:p>
        </w:tc>
      </w:tr>
      <w:tr w:rsidR="00E36729" w:rsidRPr="00E36729" w:rsidTr="0099592B">
        <w:trPr>
          <w:trHeight w:val="508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pStyle w:val="a9"/>
              <w:ind w:left="-94" w:right="2" w:firstLine="110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  <w:i/>
                <w:iCs/>
              </w:rPr>
              <w:t xml:space="preserve">ПК-2 </w:t>
            </w:r>
            <w:r w:rsidRPr="00E36729">
              <w:rPr>
                <w:rFonts w:ascii="Times New Roman" w:hAnsi="Times New Roman"/>
              </w:rPr>
              <w:t xml:space="preserve">(способность математически корректно ставить естественно-научные задачи, знание постановок классических </w:t>
            </w:r>
            <w:r w:rsidRPr="00E36729">
              <w:rPr>
                <w:rFonts w:ascii="Times New Roman" w:hAnsi="Times New Roman"/>
              </w:rPr>
              <w:lastRenderedPageBreak/>
              <w:t>задач математики)</w:t>
            </w:r>
          </w:p>
          <w:p w:rsidR="00042BA4" w:rsidRPr="00E36729" w:rsidRDefault="2DE847B1" w:rsidP="2DE847B1">
            <w:pPr>
              <w:pStyle w:val="a9"/>
              <w:ind w:left="-94" w:right="2" w:firstLine="110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>Начальный этап.</w:t>
            </w:r>
          </w:p>
          <w:p w:rsidR="00042BA4" w:rsidRPr="00E36729" w:rsidRDefault="00042BA4">
            <w:pPr>
              <w:tabs>
                <w:tab w:val="left" w:pos="426"/>
                <w:tab w:val="left" w:pos="822"/>
              </w:tabs>
              <w:ind w:left="822" w:hanging="82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lastRenderedPageBreak/>
              <w:t>У1 (ПК-2) Уметь определять, какие задачи можно решить с помощью аппарата аналитической геометрии.</w:t>
            </w:r>
          </w:p>
          <w:p w:rsidR="00042BA4" w:rsidRPr="00E36729" w:rsidRDefault="2DE847B1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 xml:space="preserve">З1 (ПК-2) Знать основные определения, теоремы и </w:t>
            </w:r>
            <w:r w:rsidRPr="00E36729">
              <w:rPr>
                <w:rFonts w:ascii="Times New Roman" w:hAnsi="Times New Roman"/>
                <w:i/>
                <w:iCs/>
              </w:rPr>
              <w:lastRenderedPageBreak/>
              <w:t>приёмы доказательств курса аналитической геометрии. Знать общую структуру дисциплины и её место среди других математических дисциплин.</w:t>
            </w:r>
          </w:p>
          <w:p w:rsidR="00042BA4" w:rsidRPr="00E36729" w:rsidRDefault="2DE847B1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>В1 (ПК-2) Владеть навыками решения задач с помощью аппарата аналитической геометрии.</w:t>
            </w:r>
          </w:p>
        </w:tc>
      </w:tr>
    </w:tbl>
    <w:p w:rsidR="00042BA4" w:rsidRPr="00E36729" w:rsidRDefault="2DE847B1" w:rsidP="000A7B5A">
      <w:pPr>
        <w:pStyle w:val="a7"/>
        <w:numPr>
          <w:ilvl w:val="0"/>
          <w:numId w:val="11"/>
        </w:numPr>
        <w:tabs>
          <w:tab w:val="left" w:pos="426"/>
        </w:tabs>
        <w:spacing w:line="276" w:lineRule="auto"/>
        <w:ind w:right="-853"/>
        <w:rPr>
          <w:b/>
          <w:bCs/>
        </w:rPr>
      </w:pPr>
      <w:r w:rsidRPr="00E36729">
        <w:rPr>
          <w:b/>
          <w:bCs/>
        </w:rPr>
        <w:lastRenderedPageBreak/>
        <w:t>Структура и содержание дисциплины «Аналитическая геометрия»</w:t>
      </w:r>
    </w:p>
    <w:p w:rsidR="00E36729" w:rsidRDefault="2DE847B1" w:rsidP="000A7B5A">
      <w:pPr>
        <w:tabs>
          <w:tab w:val="left" w:pos="-567"/>
          <w:tab w:val="left" w:pos="0"/>
        </w:tabs>
        <w:ind w:right="-143" w:hanging="142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   Объем дисциплины составляет 7 зачетных единиц, всего 252 часов, из которых 100 часов составляет контактная работа обучающегося с преподавателем (50 часов занятия лекционного типа, 50 часов занятия семинарского типа (практические занятия), 152 часа составляет самостоятельная работа обучающихся ( в т.ч. включая 72 часа  подготовки к экзамену).</w:t>
      </w:r>
    </w:p>
    <w:p w:rsidR="00042BA4" w:rsidRPr="00E36729" w:rsidRDefault="2DE847B1" w:rsidP="00E36729">
      <w:pPr>
        <w:tabs>
          <w:tab w:val="left" w:pos="-567"/>
          <w:tab w:val="left" w:pos="0"/>
        </w:tabs>
        <w:ind w:right="-143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E36729">
        <w:rPr>
          <w:rFonts w:ascii="Times New Roman" w:hAnsi="Times New Roman"/>
          <w:sz w:val="24"/>
          <w:szCs w:val="24"/>
          <w:u w:val="single"/>
        </w:rPr>
        <w:t xml:space="preserve">Содержание дисциплины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35"/>
        <w:gridCol w:w="431"/>
        <w:gridCol w:w="697"/>
        <w:gridCol w:w="679"/>
        <w:gridCol w:w="590"/>
        <w:gridCol w:w="515"/>
        <w:gridCol w:w="477"/>
        <w:gridCol w:w="623"/>
        <w:gridCol w:w="752"/>
      </w:tblGrid>
      <w:tr w:rsidR="00042BA4" w:rsidRPr="00E36729" w:rsidTr="0099592B">
        <w:trPr>
          <w:trHeight w:val="135"/>
        </w:trPr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 xml:space="preserve">Наименование и краткое содержание разделов и тем дисциплины (модуля), </w:t>
            </w:r>
          </w:p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Се</w:t>
            </w:r>
          </w:p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м</w:t>
            </w:r>
          </w:p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е</w:t>
            </w:r>
          </w:p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с</w:t>
            </w:r>
          </w:p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</w:t>
            </w:r>
          </w:p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р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Всего</w:t>
            </w:r>
          </w:p>
        </w:tc>
        <w:tc>
          <w:tcPr>
            <w:tcW w:w="20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 том числе</w:t>
            </w:r>
          </w:p>
        </w:tc>
      </w:tr>
      <w:tr w:rsidR="00042BA4" w:rsidRPr="00E36729" w:rsidTr="0099592B">
        <w:trPr>
          <w:trHeight w:val="791"/>
        </w:trPr>
        <w:tc>
          <w:tcPr>
            <w:tcW w:w="2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>Контактная работа (работа во взаимодействии с преподавателем), часы, из них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>Самостоятельная работа обучающегося, часы</w:t>
            </w:r>
          </w:p>
          <w:p w:rsidR="00042BA4" w:rsidRPr="00E36729" w:rsidRDefault="00042BA4">
            <w:pPr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042BA4" w:rsidRPr="00E36729" w:rsidTr="0099592B">
        <w:trPr>
          <w:trHeight w:val="1673"/>
        </w:trPr>
        <w:tc>
          <w:tcPr>
            <w:tcW w:w="2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042BA4" w:rsidRPr="00E36729" w:rsidRDefault="2DE847B1" w:rsidP="2DE847B1">
            <w:pPr>
              <w:tabs>
                <w:tab w:val="left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 xml:space="preserve"> Занятия лекци- онного типа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042BA4" w:rsidRPr="00E36729" w:rsidRDefault="2DE847B1" w:rsidP="2DE847B1">
            <w:pPr>
              <w:tabs>
                <w:tab w:val="left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 xml:space="preserve"> Занятия семи-нарского типа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042BA4" w:rsidRPr="00E36729" w:rsidRDefault="2DE847B1" w:rsidP="2DE847B1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 xml:space="preserve"> Занятия лаборат. типа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042BA4" w:rsidRPr="00E36729" w:rsidRDefault="2DE847B1" w:rsidP="2DE847B1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115" w:right="-100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</w:rPr>
              <w:t xml:space="preserve"> </w:t>
            </w:r>
            <w:r w:rsidRPr="00E3672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BA4" w:rsidRPr="00E36729" w:rsidTr="0099592B">
        <w:trPr>
          <w:trHeight w:val="202"/>
        </w:trPr>
        <w:tc>
          <w:tcPr>
            <w:tcW w:w="2353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Тема 1. Векторная алгебра. Свободный вектор. Линейные операции над векторами и их свойства. Линейная зависимость и её критерии. Базис и система координат на плоскости и в пространстве. Координаты вектора. Деление отрезка в данном отношении. Скалярное, векторное, смешанное  произведения векторов, их свойства, формулы для вычисления  в ортонормированном базисе. </w:t>
            </w:r>
          </w:p>
        </w:tc>
        <w:tc>
          <w:tcPr>
            <w:tcW w:w="239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16</w:t>
            </w:r>
          </w:p>
        </w:tc>
        <w:tc>
          <w:tcPr>
            <w:tcW w:w="418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10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Тема 2. Прямая линия на плоскости (векторное параметрическое, параметрическое, с угловым коэффициентом, каноническое, через две точки, в отрезках, векторное, общее уравнения прямой). Типовые задачи о прямых на плоскости (угол между прямыми, расстояние от точки до прямой). 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Тема 3. Плоскость (векторное параметрическое, параметрическое, векторное, общее, через три точки, в отрезках уравнения плоскости). Расстояние от точки до плоскости.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</w:t>
            </w:r>
          </w:p>
        </w:tc>
      </w:tr>
      <w:tr w:rsidR="00042BA4" w:rsidRPr="00E36729" w:rsidTr="0099592B">
        <w:trPr>
          <w:trHeight w:val="1523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lastRenderedPageBreak/>
              <w:t>Тема 4. Прямая линия в пространстве (векторное параметрическое, параметрическое, векторное, каноническое, через две точки, общее уравнения прямой в пространстве и их связь). Взаимное расположение двух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</w:t>
            </w:r>
          </w:p>
        </w:tc>
      </w:tr>
      <w:tr w:rsidR="0099592B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 прямых в пространстве. Расстояние между скрещивающимися прямыми Угол между прямой и плоскостью.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Тема 5. Пучки прямых и связки плоскостей.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6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Тема 6. Замена базиса и системы координат. Матрица перехода. Сдвиг начала координат. Поворот координат. Пересчёт координат точки. Ортогональные матрицы и ортогональные преобразования.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6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Тема 7. Кривые второго порядка: геометрические определения эллипса, гиперболы и параболы,  вывод  кано-нических уравнений. Фокально-директориальные свойства.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10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Тема 8. Кривые второго порядка.  Общее уравнение, постановка задачи классификации, теоремы о приведении уравнения кривой второго порядка к каноническому виду. Аффинная классификация кривых второго порядка.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10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Тема 9. Изучение вида кривых второго порядка по их каноническим уравнениям.  Эксцентриситет, директрисы, фокально-директориальные свойства. Эллипс и гипербола как гмт.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10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E36729">
              <w:rPr>
                <w:rFonts w:ascii="Times New Roman" w:hAnsi="Times New Roman"/>
                <w:b/>
                <w:bCs/>
                <w:lang w:eastAsia="en-US"/>
              </w:rPr>
              <w:t>В т.ч. текущий контроль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E36729">
              <w:rPr>
                <w:rFonts w:ascii="Times New Roman" w:hAnsi="Times New Roman"/>
                <w:b/>
                <w:bCs/>
                <w:lang w:eastAsia="en-US"/>
              </w:rPr>
              <w:t xml:space="preserve">Промежуточная аттестация: зачет, экзамен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Тема 10. Инварианты кривых второго порядка, определение типа кривой по инвариантам.  Асимтотические направления, диаметры, центры кривых второго порядка.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20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Тема 11. Уравнение поверхности в пространстве. Цилиндрические поверхности. Поверхности вращения. Эллипсоид вращения. Трёхосный эллипсоид. Коническая поверхность. Конус второго порядка. Однополостный гиперболоид. Двуполостный гиперболоид. Параболоиды. Прямолинейные образующие.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20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Тема 12. Инварианты поверхностей второго порядка. Классификация (17 типов) поверхностей второго порядка.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18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Тема13. Элементы проективной геометрии. (Проективная плоскость, </w:t>
            </w:r>
            <w:r w:rsidRPr="00E36729">
              <w:rPr>
                <w:rFonts w:ascii="Times New Roman" w:hAnsi="Times New Roman"/>
              </w:rPr>
              <w:lastRenderedPageBreak/>
              <w:t>проективные координаты, проективная классификация кривых 2-го порядка).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18</w:t>
            </w: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E36729">
              <w:rPr>
                <w:rFonts w:ascii="Times New Roman" w:hAnsi="Times New Roman"/>
                <w:b/>
                <w:bCs/>
                <w:lang w:eastAsia="en-US"/>
              </w:rPr>
              <w:t>В т.ч. текущий контроль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042BA4" w:rsidRPr="00E36729" w:rsidTr="0099592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-59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E36729">
              <w:rPr>
                <w:rFonts w:ascii="Times New Roman" w:hAnsi="Times New Roman"/>
                <w:b/>
                <w:bCs/>
                <w:lang w:eastAsia="en-US"/>
              </w:rPr>
              <w:t xml:space="preserve">Промежуточная аттестация: зачет, экзамен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</w:tbl>
    <w:p w:rsidR="00042BA4" w:rsidRPr="00E36729" w:rsidRDefault="2DE847B1" w:rsidP="000A7B5A">
      <w:pPr>
        <w:spacing w:after="0"/>
        <w:ind w:left="-660" w:right="-452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Текущий контроль успеваемости проходит в рамках практических занятий, групповых или индивидуальных консультаций. Итоговый контроль осуществляется на экзамене.</w:t>
      </w:r>
    </w:p>
    <w:p w:rsidR="00042BA4" w:rsidRPr="00E36729" w:rsidRDefault="2DE847B1" w:rsidP="000A7B5A">
      <w:pPr>
        <w:numPr>
          <w:ilvl w:val="0"/>
          <w:numId w:val="11"/>
        </w:numPr>
        <w:spacing w:after="0"/>
        <w:ind w:left="-709" w:firstLine="709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Образовательные технологии</w:t>
      </w:r>
    </w:p>
    <w:p w:rsidR="00042BA4" w:rsidRPr="00E36729" w:rsidRDefault="2DE847B1" w:rsidP="000A7B5A">
      <w:pPr>
        <w:spacing w:after="0"/>
        <w:ind w:left="-660" w:right="-452" w:firstLine="22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Используются образовательные технологии в форме лекций и практических занятий. </w:t>
      </w:r>
    </w:p>
    <w:p w:rsidR="00042BA4" w:rsidRPr="00E36729" w:rsidRDefault="2DE847B1" w:rsidP="000A7B5A">
      <w:pPr>
        <w:spacing w:after="0"/>
        <w:ind w:left="-660" w:right="-452" w:firstLine="44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Лекционные занятия проводятся в форме лекций, ориентированных на изложение и объяснение студентам научной информации, подлежащей осмыслению (на самой лекции, на практических занятиях и в ходе самостоятельной работы) и запоминанию.</w:t>
      </w:r>
    </w:p>
    <w:p w:rsidR="00042BA4" w:rsidRPr="00E36729" w:rsidRDefault="2DE847B1" w:rsidP="000A7B5A">
      <w:pPr>
        <w:spacing w:after="0"/>
        <w:ind w:left="-660" w:right="-452" w:firstLine="440"/>
        <w:jc w:val="both"/>
        <w:rPr>
          <w:rFonts w:ascii="Times New Roman" w:hAnsi="Times New Roman"/>
          <w:i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Практические занятия предполагают разбор решений задач и самостоятельное решение задач, предлагаемых преподавателем, под контролем преподавателя, а также проверку усвоения теоретического материала путём устного опроса и умения решать задачи – путём выполнения контрольных работ. </w:t>
      </w:r>
    </w:p>
    <w:p w:rsidR="00042BA4" w:rsidRPr="00E36729" w:rsidRDefault="2DE847B1" w:rsidP="000A7B5A">
      <w:pPr>
        <w:numPr>
          <w:ilvl w:val="0"/>
          <w:numId w:val="11"/>
        </w:numPr>
        <w:spacing w:after="0"/>
        <w:ind w:left="330" w:right="-426" w:hanging="330"/>
        <w:jc w:val="both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042BA4" w:rsidRPr="00E36729" w:rsidRDefault="2DE847B1" w:rsidP="000A7B5A">
      <w:pPr>
        <w:spacing w:after="0"/>
        <w:ind w:left="-660" w:right="-426" w:firstLine="44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Самостоятельная работа студентов подразумевает проработку лекционного и дополнительного материала, заключается в выполнении домашних заданий, контрольных работ, самостоятельном разборе некоторых несложных доказательств, конкретно указанных преподавателем во время чтения лекций.</w:t>
      </w:r>
    </w:p>
    <w:p w:rsidR="00042BA4" w:rsidRPr="00E36729" w:rsidRDefault="2DE847B1" w:rsidP="000A7B5A">
      <w:pPr>
        <w:spacing w:after="0"/>
        <w:ind w:left="-660" w:right="-426" w:firstLine="44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Домашние задания проверяются путём опроса на практических занятиях, контрольные работы проверяются преподавателем, затем проводится разбор работ на практическом занятии, проверенные работы возвращаются обучающимся. Усвоение доказательств, в том числе оставленных на самостоятельный разбор обучающихся, контролируется на коллоквиуме. На зачёте контролируется умение студентов решать задачи. На экзамене определяется как степень усвоения теоретического материала, так и умения решать задачи. </w:t>
      </w:r>
    </w:p>
    <w:p w:rsidR="00042BA4" w:rsidRPr="00E36729" w:rsidRDefault="2DE847B1" w:rsidP="000A7B5A">
      <w:pPr>
        <w:numPr>
          <w:ilvl w:val="0"/>
          <w:numId w:val="11"/>
        </w:numPr>
        <w:spacing w:after="0"/>
        <w:ind w:left="-142" w:right="-426" w:firstLine="0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для промежуточной аттестации по дисциплине </w:t>
      </w:r>
      <w:r w:rsidRPr="00E36729">
        <w:rPr>
          <w:rFonts w:ascii="Times New Roman" w:hAnsi="Times New Roman"/>
          <w:sz w:val="24"/>
          <w:szCs w:val="24"/>
        </w:rPr>
        <w:t xml:space="preserve"> </w:t>
      </w:r>
    </w:p>
    <w:p w:rsidR="00042BA4" w:rsidRPr="00E36729" w:rsidRDefault="2DE847B1" w:rsidP="000A7B5A">
      <w:pPr>
        <w:pStyle w:val="a9"/>
        <w:ind w:left="-660" w:right="-426"/>
        <w:rPr>
          <w:rFonts w:ascii="Times New Roman" w:eastAsia="Times New Roman" w:hAnsi="Times New Roman"/>
          <w:sz w:val="24"/>
          <w:szCs w:val="24"/>
        </w:rPr>
      </w:pPr>
      <w:r w:rsidRPr="00E36729">
        <w:rPr>
          <w:rFonts w:ascii="Times New Roman" w:eastAsia="Times New Roman" w:hAnsi="Times New Roman"/>
          <w:b/>
          <w:bCs/>
          <w:sz w:val="24"/>
          <w:szCs w:val="24"/>
        </w:rPr>
        <w:t xml:space="preserve">         </w:t>
      </w:r>
      <w:r w:rsidRPr="00E36729">
        <w:rPr>
          <w:rFonts w:ascii="Times New Roman" w:hAnsi="Times New Roman"/>
          <w:b/>
          <w:bCs/>
          <w:sz w:val="24"/>
          <w:szCs w:val="24"/>
        </w:rPr>
        <w:t>6.1. Перечень компетенций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  <w:r w:rsidR="00E36729" w:rsidRPr="00E367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42BA4" w:rsidRPr="00AC4BD4" w:rsidRDefault="2DE847B1" w:rsidP="000A7B5A">
      <w:pPr>
        <w:pStyle w:val="a9"/>
        <w:ind w:left="-660" w:right="-426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i/>
          <w:iCs/>
          <w:sz w:val="24"/>
          <w:szCs w:val="24"/>
        </w:rPr>
        <w:t>ОПК-1</w:t>
      </w:r>
      <w:r w:rsidRPr="00E36729">
        <w:rPr>
          <w:rFonts w:ascii="Times New Roman" w:hAnsi="Times New Roman"/>
          <w:sz w:val="24"/>
          <w:szCs w:val="24"/>
        </w:rPr>
        <w:t xml:space="preserve"> (готовность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деятельности)</w:t>
      </w:r>
    </w:p>
    <w:tbl>
      <w:tblPr>
        <w:tblW w:w="5477" w:type="pct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96"/>
        <w:gridCol w:w="1085"/>
        <w:gridCol w:w="1540"/>
        <w:gridCol w:w="1307"/>
        <w:gridCol w:w="1394"/>
        <w:gridCol w:w="1008"/>
        <w:gridCol w:w="937"/>
        <w:gridCol w:w="1091"/>
      </w:tblGrid>
      <w:tr w:rsidR="00042BA4" w:rsidRPr="000A7B5A" w:rsidTr="000A7B5A"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0A7B5A" w:rsidRDefault="2DE847B1" w:rsidP="2DE84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  <w:p w:rsidR="000A7B5A" w:rsidRPr="000A7B5A" w:rsidRDefault="000A7B5A" w:rsidP="000A7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7B5A" w:rsidRPr="000A7B5A" w:rsidRDefault="000A7B5A" w:rsidP="000A7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7B5A" w:rsidRPr="000A7B5A" w:rsidRDefault="000A7B5A" w:rsidP="000A7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BA4" w:rsidRPr="000A7B5A" w:rsidRDefault="00042BA4" w:rsidP="000A7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042BA4" w:rsidRPr="000A7B5A" w:rsidTr="000A7B5A">
        <w:trPr>
          <w:trHeight w:val="1190"/>
        </w:trPr>
        <w:tc>
          <w:tcPr>
            <w:tcW w:w="75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00042BA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«неудов-летвори-тельно»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«удовле-твори-тельно»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«отлич-но»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«прево-сходно»</w:t>
            </w:r>
          </w:p>
        </w:tc>
      </w:tr>
      <w:tr w:rsidR="000A7B5A" w:rsidRPr="000A7B5A" w:rsidTr="000A7B5A">
        <w:trPr>
          <w:trHeight w:val="397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A7B5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Умения:</w:t>
            </w:r>
          </w:p>
          <w:p w:rsidR="000A7B5A" w:rsidRPr="00AC4BD4" w:rsidRDefault="000A7B5A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A7B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Применять по-лученные знания по аналитичес-кой геометрии в дальнейшей учебной и </w:t>
            </w:r>
          </w:p>
          <w:p w:rsidR="000A7B5A" w:rsidRPr="000A7B5A" w:rsidRDefault="000A7B5A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A7B5A">
              <w:rPr>
                <w:rFonts w:ascii="Times New Roman" w:hAnsi="Times New Roman"/>
                <w:i/>
                <w:iCs/>
                <w:sz w:val="20"/>
                <w:szCs w:val="20"/>
              </w:rPr>
              <w:t>про</w:t>
            </w:r>
          </w:p>
          <w:p w:rsidR="000A7B5A" w:rsidRPr="000A7B5A" w:rsidRDefault="000A7B5A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A7B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фессиональной деятельности. </w:t>
            </w:r>
          </w:p>
          <w:p w:rsidR="000A7B5A" w:rsidRPr="000A7B5A" w:rsidRDefault="000A7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7B5A" w:rsidRPr="000A7B5A" w:rsidRDefault="000A7B5A" w:rsidP="00995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 xml:space="preserve">Полное неумение решать элемен-тарные задачи, требую-щие пря-мого од-нократно-го приме-нения определе-ний и  формул  из курса.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 xml:space="preserve">Неуме-ние при- менять средстватеории для решения стандартных задач.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Умение решать неслож-ные зада-чи с наво-дящими подсказ-ками.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Умение самостоя-</w:t>
            </w:r>
          </w:p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тельно решать  типовые задачи.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Умение самосто-ятельно решать  задачи средней сложно-сти, умение находить и исправ-лять соб-ственные ощибки.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Свобод-ное ре-шение задач по всему матери-алу.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Реше-ние за-дач по-вышен-ной сло-жности, требу-ющих нестан-дартных подхо-дов или искусс-твенных приёмов.</w:t>
            </w:r>
          </w:p>
        </w:tc>
      </w:tr>
      <w:tr w:rsidR="00042BA4" w:rsidRPr="000A7B5A" w:rsidTr="000A7B5A">
        <w:trPr>
          <w:trHeight w:val="5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A7B5A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A7B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основные формулы из курса аналити-ческой геомет-рии.  </w:t>
            </w:r>
          </w:p>
        </w:tc>
        <w:tc>
          <w:tcPr>
            <w:tcW w:w="550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Полное незнание основных понятий элемент-арной ге-ометрии и главных определе-ний курса (вектор-ных опе-раций, линейной. зависимо-сти и т.п.)</w:t>
            </w:r>
          </w:p>
          <w:p w:rsidR="00042BA4" w:rsidRPr="000A7B5A" w:rsidRDefault="00042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 xml:space="preserve">Незна-ние ос- новных опреде-лений курса, вида уравне-ний пря-мых и кривых второго порядка. </w:t>
            </w:r>
          </w:p>
        </w:tc>
        <w:tc>
          <w:tcPr>
            <w:tcW w:w="663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Знание</w:t>
            </w:r>
          </w:p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основных определений и фак-тов из курса, но отсутст-вие уме-ния дока-зывать эти факты.</w:t>
            </w:r>
          </w:p>
        </w:tc>
        <w:tc>
          <w:tcPr>
            <w:tcW w:w="707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Знание всех основных теорем и формул с затруднением при доказа-тельстве некото-рых из них.</w:t>
            </w:r>
          </w:p>
        </w:tc>
        <w:tc>
          <w:tcPr>
            <w:tcW w:w="511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 xml:space="preserve">Знание всех ос-новных теорем, формул и идей доказа-тельств, но недо-статоч-ная про-думан-ность «тонких мест». </w:t>
            </w:r>
          </w:p>
        </w:tc>
        <w:tc>
          <w:tcPr>
            <w:tcW w:w="475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Свобод-ное вла-дение теорети-ческим курсом.</w:t>
            </w:r>
          </w:p>
        </w:tc>
        <w:tc>
          <w:tcPr>
            <w:tcW w:w="553" w:type="pct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Свобод-ное вла-дение теорети-ческим курсом,</w:t>
            </w:r>
          </w:p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знание фактов</w:t>
            </w:r>
          </w:p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теории,не сооб-щавшихся пре-подава-телем.</w:t>
            </w:r>
          </w:p>
        </w:tc>
      </w:tr>
      <w:tr w:rsidR="000A7B5A" w:rsidRPr="000A7B5A" w:rsidTr="000A7B5A">
        <w:trPr>
          <w:trHeight w:val="3999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A7B5A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A7B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Применять ос-новные форму-лы аналитичес-кой геометрии для решения </w:t>
            </w:r>
          </w:p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i/>
                <w:iCs/>
                <w:sz w:val="20"/>
                <w:szCs w:val="20"/>
              </w:rPr>
              <w:t>типовых задач</w:t>
            </w:r>
            <w:r w:rsidRPr="000A7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7B5A" w:rsidRPr="000A7B5A" w:rsidRDefault="000A7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Полное отсутст-вие навы-ков реше-ния задач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Неуме-ние по форму-лировке</w:t>
            </w:r>
          </w:p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стан-дартной задачи понять, что это задача по ана-литической гео-метрии и найти, какие форму-лы нуж-но при-менить для ре-шения.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Решение типовых задач с многочи-сленными ошибками</w:t>
            </w:r>
          </w:p>
          <w:p w:rsidR="000A7B5A" w:rsidRPr="000A7B5A" w:rsidRDefault="000A7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Свобод-ное реше-ние типо-вых за-дач, но значите-льные затруд-нения при ре-шении</w:t>
            </w:r>
          </w:p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 xml:space="preserve">задач с нестан-дартной формули-ровкой. </w:t>
            </w:r>
          </w:p>
          <w:p w:rsidR="000A7B5A" w:rsidRPr="000A7B5A" w:rsidRDefault="000A7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Решение задач средней сложно-сти с незначи-тельны-ми недо-чётами.</w:t>
            </w:r>
          </w:p>
          <w:p w:rsidR="000A7B5A" w:rsidRPr="000A7B5A" w:rsidRDefault="000A7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Свобод-ное ре-шение задач средней сложно-сти и ре-шение слож-ных задач с неболь-шими недочё</w:t>
            </w:r>
          </w:p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-тами.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7B5A" w:rsidRPr="000A7B5A" w:rsidRDefault="000A7B5A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Свобод-ное решение задач, включая задачи повы-шенной сложно-сти.</w:t>
            </w:r>
          </w:p>
        </w:tc>
      </w:tr>
      <w:tr w:rsidR="00042BA4" w:rsidRPr="000A7B5A" w:rsidTr="000A7B5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вы-полненных контрольных заданий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0 – 15%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15– 30%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30 – 60%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60–75%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75 – 85%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85–95%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0A7B5A" w:rsidRDefault="2DE847B1" w:rsidP="2DE84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B5A">
              <w:rPr>
                <w:rFonts w:ascii="Times New Roman" w:hAnsi="Times New Roman"/>
                <w:sz w:val="20"/>
                <w:szCs w:val="20"/>
              </w:rPr>
              <w:t>95-100%</w:t>
            </w:r>
          </w:p>
        </w:tc>
      </w:tr>
    </w:tbl>
    <w:p w:rsidR="009E3220" w:rsidRDefault="009E3220" w:rsidP="009E3220">
      <w:pPr>
        <w:spacing w:after="0" w:line="240" w:lineRule="auto"/>
        <w:ind w:right="-425"/>
        <w:rPr>
          <w:rFonts w:ascii="Times New Roman" w:hAnsi="Times New Roman"/>
          <w:i/>
          <w:iCs/>
          <w:sz w:val="24"/>
          <w:szCs w:val="24"/>
        </w:rPr>
      </w:pPr>
    </w:p>
    <w:p w:rsidR="00042BA4" w:rsidRPr="00E36729" w:rsidRDefault="2DE847B1" w:rsidP="009E3220">
      <w:pPr>
        <w:spacing w:after="0" w:line="240" w:lineRule="auto"/>
        <w:ind w:right="-425"/>
        <w:rPr>
          <w:rFonts w:ascii="Times New Roman" w:hAnsi="Times New Roman"/>
          <w:i/>
          <w:sz w:val="24"/>
          <w:szCs w:val="24"/>
        </w:rPr>
      </w:pPr>
      <w:r w:rsidRPr="009E3220">
        <w:rPr>
          <w:rFonts w:ascii="Times New Roman" w:hAnsi="Times New Roman"/>
          <w:i/>
          <w:iCs/>
          <w:sz w:val="24"/>
          <w:szCs w:val="24"/>
        </w:rPr>
        <w:lastRenderedPageBreak/>
        <w:t>ПК-2</w:t>
      </w:r>
      <w:r w:rsidRPr="009E3220">
        <w:rPr>
          <w:rFonts w:ascii="Times New Roman" w:hAnsi="Times New Roman"/>
          <w:sz w:val="24"/>
          <w:szCs w:val="24"/>
        </w:rPr>
        <w:t xml:space="preserve"> (способность математически корректно ставить естественно-научные задачи, знание постановок классических задач математики)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8"/>
        <w:gridCol w:w="1039"/>
        <w:gridCol w:w="958"/>
        <w:gridCol w:w="1071"/>
        <w:gridCol w:w="1163"/>
        <w:gridCol w:w="953"/>
        <w:gridCol w:w="1393"/>
        <w:gridCol w:w="934"/>
      </w:tblGrid>
      <w:tr w:rsidR="00E36729" w:rsidRPr="00E36729" w:rsidTr="0099592B"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Индикаторы</w:t>
            </w:r>
          </w:p>
          <w:p w:rsidR="00042BA4" w:rsidRPr="00E36729" w:rsidRDefault="2DE847B1" w:rsidP="2DE84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41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Критерии оценивания (дескрипторы)</w:t>
            </w:r>
          </w:p>
        </w:tc>
      </w:tr>
      <w:tr w:rsidR="00E36729" w:rsidRPr="00E36729" w:rsidTr="0099592B">
        <w:tc>
          <w:tcPr>
            <w:tcW w:w="80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00042BA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«плохо»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«неудов-летвори-тельно»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«удовле-твори-тельно»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«очень хорошо»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«отлич-но»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«прево-сходно»</w:t>
            </w:r>
          </w:p>
        </w:tc>
      </w:tr>
      <w:tr w:rsidR="00E36729" w:rsidRPr="00E36729" w:rsidTr="0099592B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36729">
              <w:rPr>
                <w:rFonts w:ascii="Times New Roman" w:hAnsi="Times New Roman"/>
                <w:u w:val="single"/>
              </w:rPr>
              <w:t>Умения:</w:t>
            </w:r>
          </w:p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>Уметь определять, какие задачи можно решить с помощью аппарата аналитической геометрии.</w:t>
            </w:r>
          </w:p>
          <w:p w:rsidR="00042BA4" w:rsidRPr="00E36729" w:rsidRDefault="00042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Полное неумение </w:t>
            </w:r>
          </w:p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опреде-лить по формули-ровке во- проса, что</w:t>
            </w:r>
          </w:p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этот во-прос от-носится к  аналити-ческой ге-ометрии.  </w:t>
            </w:r>
          </w:p>
          <w:p w:rsidR="00042BA4" w:rsidRPr="00E36729" w:rsidRDefault="00042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Неуме-ние опреде-лить, из какого раздела курса нужны знания для ре-шения данной</w:t>
            </w:r>
          </w:p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задачи.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Подбор необхо-димых средств для реше-ния зада-чи только  с наводя-щими подсказ-ками.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Верный самосто-ятельный выбор средств  решения типовых задач после несколь-ких по-пыток.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Верный самосто-ятель-ный вы-бор средств  решения типовых задач и задач средней сложно-сти.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Отсутст-вие за-трудне-ний при выборе средств решения задач.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Умение видеть разные пути ре-шения задач и выби-рать из них наи-более эффек-тивные.</w:t>
            </w:r>
          </w:p>
        </w:tc>
      </w:tr>
      <w:tr w:rsidR="00E36729" w:rsidRPr="00E36729" w:rsidTr="0099592B">
        <w:trPr>
          <w:trHeight w:val="3785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36729">
              <w:rPr>
                <w:rFonts w:ascii="Times New Roman" w:hAnsi="Times New Roman"/>
                <w:u w:val="single"/>
              </w:rPr>
              <w:t>Знания</w:t>
            </w:r>
          </w:p>
          <w:p w:rsidR="00042BA4" w:rsidRPr="00E36729" w:rsidRDefault="2DE847B1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  <w:i/>
                <w:iCs/>
              </w:rPr>
              <w:t xml:space="preserve">Знать основные определения, теоремы и приёмы доказа-тельств курса аналитической геометрии. Знать общую структуру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Полное незнание основных определе-ний курса или не-способ-ность провести простое доказа-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Незна-ние вида уравне-ний пря-мых, плоско-стей, кривых и по-верхно-стей  второго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Знание</w:t>
            </w:r>
          </w:p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всех ви-дов урав-нений прямых и  плоско-стей и классифи-кации кривых и поверх-ностей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Знание класси-фикации кривых и поверх-ностей степени 2 и идей  доказа-тельств всех ос-новных теорем и формул с затруднени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Знание всех ос-новных теорем, формул и доказа-тельств, но недо-статоч-ная про-думан-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Свобод-ное вла-дение теорети-ческим курсом с отчётливым осо-знанием  логичес-ких свя-зей его частей.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Свобод-ное вла-дение теорети-ческим курсом,</w:t>
            </w:r>
          </w:p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Пони-мание истоков появле-ния </w:t>
            </w:r>
          </w:p>
        </w:tc>
      </w:tr>
      <w:tr w:rsidR="0099592B" w:rsidRPr="00E36729" w:rsidTr="0099592B">
        <w:trPr>
          <w:trHeight w:val="253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>дисциплины и её место среди других матема-тических дисциплин.</w:t>
            </w:r>
          </w:p>
          <w:p w:rsidR="0099592B" w:rsidRPr="00E36729" w:rsidRDefault="0099592B" w:rsidP="0099592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тельство.</w:t>
            </w:r>
          </w:p>
          <w:p w:rsidR="0099592B" w:rsidRPr="00E36729" w:rsidRDefault="0099592B" w:rsidP="009959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порядка, свойств кривых второго</w:t>
            </w:r>
          </w:p>
          <w:p w:rsidR="0099592B" w:rsidRPr="00E36729" w:rsidRDefault="0099592B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порядка.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степени 2 без дока-зательств.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ем при проведе-нии неко- торых из них.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ность «тонких мест».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дис- ципли-ны и её места среди других</w:t>
            </w:r>
          </w:p>
          <w:p w:rsidR="0099592B" w:rsidRPr="00E36729" w:rsidRDefault="0099592B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изучае-мых дисцип-лин.</w:t>
            </w:r>
          </w:p>
        </w:tc>
      </w:tr>
      <w:tr w:rsidR="00E36729" w:rsidRPr="00E36729" w:rsidTr="0099592B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36729">
              <w:rPr>
                <w:rFonts w:ascii="Times New Roman" w:hAnsi="Times New Roman"/>
                <w:u w:val="single"/>
              </w:rPr>
              <w:lastRenderedPageBreak/>
              <w:t>Навыки</w:t>
            </w:r>
          </w:p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36729">
              <w:rPr>
                <w:rFonts w:ascii="Times New Roman" w:hAnsi="Times New Roman"/>
                <w:i/>
                <w:iCs/>
              </w:rPr>
              <w:t>Владеть навыками решения задач с помощью аппарата аналитической геометрии.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Полное отсутст-вие навы-ков реше-ния задач.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Неуме-ние най- ти сред-ства</w:t>
            </w:r>
          </w:p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(форму-лы ана-литичес-кой гео-метрии), необхо-димые для ре-шения задачи.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Трудно-сти в вы-боре средств решения задачи, преодоле-ваемые с помощью препода-вателя.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Уверен-ное реше-ние типо-вых за-дач,  но значите-льные затруд-нения и ошибки при ре-шении</w:t>
            </w:r>
          </w:p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Осталь-ных за-дач.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Уверен-ное ре-шение задач средней сложно-сти с незначи-тельны-ми недо-чётами.</w:t>
            </w:r>
          </w:p>
          <w:p w:rsidR="00042BA4" w:rsidRPr="00E36729" w:rsidRDefault="00042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Верныйвыбор подходак реше-нию  до-мтаточ-но слож-ных за-дач (возможно, с не-больши-ми недо-чётами в самом реше-нии).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Свобод-ное решение задач, включая задачи повы-шенной сложно-сти.</w:t>
            </w:r>
          </w:p>
        </w:tc>
      </w:tr>
      <w:tr w:rsidR="00E36729" w:rsidRPr="00E36729" w:rsidTr="0099592B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Шкала оценок по проценту правильно вы-полненных контрольных заданий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0 – 15%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15– 30%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30 – 60%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60–75%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75 – 85%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85–95%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 w:line="240" w:lineRule="auto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95-100%</w:t>
            </w:r>
          </w:p>
        </w:tc>
      </w:tr>
    </w:tbl>
    <w:p w:rsidR="00042BA4" w:rsidRPr="00E36729" w:rsidRDefault="00042BA4">
      <w:pPr>
        <w:pStyle w:val="a9"/>
        <w:ind w:left="-142" w:right="-426"/>
        <w:rPr>
          <w:rFonts w:ascii="Times New Roman" w:hAnsi="Times New Roman"/>
          <w:i/>
          <w:sz w:val="24"/>
          <w:szCs w:val="24"/>
        </w:rPr>
      </w:pPr>
    </w:p>
    <w:p w:rsidR="00042BA4" w:rsidRPr="00E36729" w:rsidRDefault="2DE847B1" w:rsidP="00E36729">
      <w:pPr>
        <w:pStyle w:val="a9"/>
        <w:numPr>
          <w:ilvl w:val="1"/>
          <w:numId w:val="6"/>
        </w:numPr>
        <w:ind w:left="0" w:right="-426"/>
        <w:rPr>
          <w:rFonts w:ascii="Times New Roman" w:hAnsi="Times New Roman"/>
          <w:b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Описание шкал оценивания результатов обучения по дисциплине.</w:t>
      </w:r>
    </w:p>
    <w:p w:rsidR="00042BA4" w:rsidRPr="00E36729" w:rsidRDefault="2DE847B1" w:rsidP="00E36729">
      <w:pPr>
        <w:pStyle w:val="a9"/>
        <w:ind w:left="-660" w:right="-426" w:firstLine="660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042BA4" w:rsidRPr="00E36729" w:rsidRDefault="2DE847B1" w:rsidP="00E36729">
      <w:pPr>
        <w:pStyle w:val="a9"/>
        <w:numPr>
          <w:ilvl w:val="0"/>
          <w:numId w:val="1"/>
        </w:numPr>
        <w:tabs>
          <w:tab w:val="left" w:pos="330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042BA4" w:rsidRPr="00E36729" w:rsidRDefault="2DE847B1" w:rsidP="00E36729">
      <w:pPr>
        <w:pStyle w:val="a9"/>
        <w:numPr>
          <w:ilvl w:val="0"/>
          <w:numId w:val="1"/>
        </w:numPr>
        <w:tabs>
          <w:tab w:val="left" w:pos="330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уровень понимания студентами изученного материал</w:t>
      </w:r>
    </w:p>
    <w:p w:rsidR="00042BA4" w:rsidRPr="00E36729" w:rsidRDefault="2DE847B1" w:rsidP="00E36729">
      <w:pPr>
        <w:pStyle w:val="a9"/>
        <w:numPr>
          <w:ilvl w:val="0"/>
          <w:numId w:val="1"/>
        </w:numPr>
        <w:tabs>
          <w:tab w:val="left" w:pos="330"/>
        </w:tabs>
        <w:ind w:left="0" w:firstLine="0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042BA4" w:rsidRPr="00E36729" w:rsidRDefault="2DE847B1" w:rsidP="00E36729">
      <w:pPr>
        <w:spacing w:after="0"/>
        <w:ind w:right="-892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    Экзамен включает письменную и устную части. Письменная часть экзамена включает решение задач и (по желанию студента) письменную подготовку к рассказу теоретического материала. Устная часть экзамена заключается в объяснении студентом решения предложенных ему задач и ответе студента на теоретические вопроса курса. В зависимости от уровня ответов возможно  последующее собеседовании по программе курса.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85"/>
        <w:gridCol w:w="6114"/>
      </w:tblGrid>
      <w:tr w:rsidR="00E36729" w:rsidRPr="00E36729" w:rsidTr="0099592B">
        <w:trPr>
          <w:trHeight w:val="526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>Оценка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6729">
              <w:rPr>
                <w:rFonts w:ascii="Times New Roman" w:hAnsi="Times New Roman"/>
                <w:b/>
                <w:bCs/>
              </w:rPr>
              <w:t>Уровень подготовки</w:t>
            </w:r>
          </w:p>
        </w:tc>
      </w:tr>
      <w:tr w:rsidR="0099592B" w:rsidRPr="00E36729" w:rsidTr="0099592B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6729" w:rsidRPr="00E36729" w:rsidTr="0099592B">
        <w:trPr>
          <w:trHeight w:val="33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Превосходно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tabs>
                <w:tab w:val="center" w:pos="3183"/>
              </w:tabs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Высокий уровень подготовки, свободное владение теоретическим материалом, понимание существа задаваемых вопросов, чёткие формулировки без наводящих вопросов. Безошибочное решение задач.</w:t>
            </w:r>
          </w:p>
          <w:p w:rsidR="00042BA4" w:rsidRPr="00E36729" w:rsidRDefault="00042BA4">
            <w:pPr>
              <w:tabs>
                <w:tab w:val="center" w:pos="3183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042BA4" w:rsidRPr="00E36729" w:rsidRDefault="2DE847B1" w:rsidP="2DE847B1">
            <w:pPr>
              <w:tabs>
                <w:tab w:val="center" w:pos="3183"/>
              </w:tabs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95%-ное и выше выполнение контрольных экзаменационных заданий.</w:t>
            </w:r>
          </w:p>
        </w:tc>
      </w:tr>
      <w:tr w:rsidR="00E36729" w:rsidRPr="00E36729" w:rsidTr="0099592B">
        <w:trPr>
          <w:trHeight w:val="655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lastRenderedPageBreak/>
              <w:t>Отлично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Высокий уровень подготовки, полный и развернутый ответ на все теоретические вопросы билета с незначительными погрешностями в формулировках, понимание студентом замечаний экзаменатора. Студент активно работал на практических занятиях.</w:t>
            </w:r>
          </w:p>
          <w:p w:rsidR="00042BA4" w:rsidRPr="00E36729" w:rsidRDefault="00042BA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Выполнение контрольных экзаменационных заданий не менее, чем на 85%.</w:t>
            </w:r>
          </w:p>
        </w:tc>
      </w:tr>
      <w:tr w:rsidR="00E36729" w:rsidRPr="00E36729" w:rsidTr="0099592B">
        <w:trPr>
          <w:trHeight w:val="655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Очень хорошо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Хорошая подготовка. Студент демонстрирует понимание теории, но в ответах имеются неточности, обнаруживаются небольшие пробелы. В решении задач допущены незначительные погрешности. Студент активно работал на практических занятиях.</w:t>
            </w:r>
          </w:p>
          <w:p w:rsidR="00042BA4" w:rsidRPr="00E36729" w:rsidRDefault="00042BA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Выполнение контрольных экзаменационных заданий не менее, чем на 75%.</w:t>
            </w:r>
          </w:p>
        </w:tc>
      </w:tr>
      <w:tr w:rsidR="00E36729" w:rsidRPr="00E36729" w:rsidTr="0099592B">
        <w:trPr>
          <w:trHeight w:val="57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Хорошо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допускает ошибки при ответах на дополнительные и уточняющие вопросы экзаменатора. Не сразу понимает существо заданного вопроса. Студент работал на практических занятиях.</w:t>
            </w:r>
          </w:p>
          <w:p w:rsidR="00042BA4" w:rsidRPr="00E36729" w:rsidRDefault="00042BA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Выполнение контрольных экзаменационных заданий не менее, чем на 60%.</w:t>
            </w:r>
          </w:p>
        </w:tc>
      </w:tr>
      <w:tr w:rsidR="00E36729" w:rsidRPr="00E36729" w:rsidTr="0099592B">
        <w:trPr>
          <w:trHeight w:val="284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Минимально достаточный уровень подготовки. Студент показывает минимальный уровень теоретических знаний, серьёзно затрудняется в проведении доказательств, плохо понимает задаваемые ему вопросы по курсу. При решении задач допускает серьёзные ошибки. Студент посещал практические занятия.</w:t>
            </w:r>
          </w:p>
          <w:p w:rsidR="00042BA4" w:rsidRPr="00E36729" w:rsidRDefault="00042BA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Выполнение контрольных экзаменационных заданий не менее, чем на 30%.</w:t>
            </w:r>
          </w:p>
        </w:tc>
      </w:tr>
      <w:tr w:rsidR="00E36729" w:rsidRPr="00E36729" w:rsidTr="0099592B">
        <w:trPr>
          <w:trHeight w:val="1431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Подготовка недостаточная. Студент дает ошибочные ответы, как на теоретические вопросы билета, так и на наводящие и дополнительные вопросы экзаменатора. Знания по некоторым разделам курса полностью отсутствуют. Предложенные задачи не решены. Студент не работал на практических</w:t>
            </w:r>
          </w:p>
        </w:tc>
      </w:tr>
      <w:tr w:rsidR="0099592B" w:rsidRPr="00E36729" w:rsidTr="0099592B">
        <w:trPr>
          <w:trHeight w:val="1187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592B" w:rsidRPr="00E36729" w:rsidRDefault="0099592B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 занятиях или не посещал их.</w:t>
            </w:r>
          </w:p>
          <w:p w:rsidR="0099592B" w:rsidRPr="00E36729" w:rsidRDefault="0099592B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9592B" w:rsidRPr="00E36729" w:rsidRDefault="0099592B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Контрольные экзаменационные задания выполнены менее, чем на 30%.</w:t>
            </w:r>
          </w:p>
        </w:tc>
      </w:tr>
      <w:tr w:rsidR="00E36729" w:rsidRPr="00E36729" w:rsidTr="0099592B">
        <w:trPr>
          <w:trHeight w:val="298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>Плохо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Подготовка абсолютно недостаточная. Студент не понимает поставленных вопросов, не может корректно сформулировать определения и факты ни устно, ни письменно, не владеет математической символикой, демонстрирует критические </w:t>
            </w:r>
            <w:r w:rsidRPr="00E36729">
              <w:rPr>
                <w:rFonts w:ascii="Times New Roman" w:hAnsi="Times New Roman"/>
              </w:rPr>
              <w:lastRenderedPageBreak/>
              <w:t xml:space="preserve">пробелы в школьной подготовке. </w:t>
            </w:r>
          </w:p>
          <w:p w:rsidR="00042BA4" w:rsidRPr="00E36729" w:rsidRDefault="00042BA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42BA4" w:rsidRPr="00E36729" w:rsidRDefault="2DE847B1" w:rsidP="2DE847B1">
            <w:pPr>
              <w:spacing w:after="0"/>
              <w:jc w:val="both"/>
              <w:rPr>
                <w:rFonts w:ascii="Times New Roman" w:hAnsi="Times New Roman"/>
              </w:rPr>
            </w:pPr>
            <w:r w:rsidRPr="00E36729">
              <w:rPr>
                <w:rFonts w:ascii="Times New Roman" w:hAnsi="Times New Roman"/>
              </w:rPr>
              <w:t xml:space="preserve">Выполнение контрольных экзаменационных заданий менее 15%. </w:t>
            </w:r>
          </w:p>
        </w:tc>
      </w:tr>
    </w:tbl>
    <w:p w:rsidR="00042BA4" w:rsidRPr="00E36729" w:rsidRDefault="00042BA4">
      <w:pPr>
        <w:pStyle w:val="a9"/>
        <w:ind w:left="-142" w:right="-426"/>
        <w:rPr>
          <w:rFonts w:ascii="Times New Roman" w:hAnsi="Times New Roman"/>
          <w:i/>
          <w:sz w:val="24"/>
          <w:szCs w:val="24"/>
        </w:rPr>
      </w:pPr>
    </w:p>
    <w:p w:rsidR="00042BA4" w:rsidRPr="00E36729" w:rsidRDefault="2DE847B1" w:rsidP="000A7B5A">
      <w:pPr>
        <w:pStyle w:val="a9"/>
        <w:shd w:val="clear" w:color="auto" w:fill="FFFFFF"/>
        <w:tabs>
          <w:tab w:val="left" w:pos="1134"/>
        </w:tabs>
        <w:ind w:left="0" w:right="-2"/>
        <w:rPr>
          <w:rFonts w:ascii="Times New Roman" w:hAnsi="Times New Roman"/>
          <w:b/>
          <w:i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 xml:space="preserve">6.3. Критерии и процедуры оценивания результатов обучения по дисциплине, характеризующих сформированность компетенций </w:t>
      </w:r>
    </w:p>
    <w:p w:rsidR="00042BA4" w:rsidRPr="00E36729" w:rsidRDefault="2DE847B1" w:rsidP="000A7B5A">
      <w:pPr>
        <w:pStyle w:val="a9"/>
        <w:shd w:val="clear" w:color="auto" w:fill="FFFFFF"/>
        <w:tabs>
          <w:tab w:val="left" w:pos="1134"/>
        </w:tabs>
        <w:ind w:left="0" w:right="-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042BA4" w:rsidRPr="00E36729" w:rsidRDefault="2DE847B1" w:rsidP="000A7B5A">
      <w:pPr>
        <w:shd w:val="clear" w:color="auto" w:fill="FFFFFF"/>
        <w:tabs>
          <w:tab w:val="left" w:pos="1134"/>
        </w:tabs>
        <w:spacing w:after="0"/>
        <w:ind w:right="-2"/>
        <w:rPr>
          <w:rFonts w:ascii="Times New Roman" w:hAnsi="Times New Roman"/>
          <w:i/>
          <w:iCs/>
          <w:sz w:val="24"/>
          <w:szCs w:val="24"/>
        </w:rPr>
      </w:pPr>
      <w:r w:rsidRPr="00E36729">
        <w:rPr>
          <w:rFonts w:ascii="Times New Roman" w:hAnsi="Times New Roman"/>
          <w:i/>
          <w:iCs/>
          <w:sz w:val="24"/>
          <w:szCs w:val="24"/>
        </w:rPr>
        <w:t>- коллоквиумы;</w:t>
      </w:r>
    </w:p>
    <w:p w:rsidR="00E36729" w:rsidRPr="00E36729" w:rsidRDefault="2DE847B1" w:rsidP="000A7B5A">
      <w:pPr>
        <w:shd w:val="clear" w:color="auto" w:fill="FFFFFF"/>
        <w:tabs>
          <w:tab w:val="left" w:pos="1134"/>
        </w:tabs>
        <w:spacing w:after="0"/>
        <w:ind w:right="-2"/>
        <w:rPr>
          <w:rFonts w:ascii="Times New Roman" w:hAnsi="Times New Roman"/>
          <w:i/>
          <w:sz w:val="24"/>
          <w:szCs w:val="24"/>
        </w:rPr>
      </w:pPr>
      <w:r w:rsidRPr="00E36729">
        <w:rPr>
          <w:rFonts w:ascii="Times New Roman" w:hAnsi="Times New Roman"/>
          <w:i/>
          <w:iCs/>
          <w:sz w:val="24"/>
          <w:szCs w:val="24"/>
        </w:rPr>
        <w:t xml:space="preserve">- устные ответы на вопросы на лекциях и на практических занятиях. </w:t>
      </w:r>
    </w:p>
    <w:p w:rsidR="00042BA4" w:rsidRPr="00E36729" w:rsidRDefault="2DE847B1" w:rsidP="000A7B5A">
      <w:pPr>
        <w:shd w:val="clear" w:color="auto" w:fill="FFFFFF"/>
        <w:tabs>
          <w:tab w:val="left" w:pos="1134"/>
        </w:tabs>
        <w:spacing w:after="0"/>
        <w:ind w:right="-2"/>
        <w:rPr>
          <w:rFonts w:ascii="Times New Roman" w:hAnsi="Times New Roman"/>
          <w:b/>
          <w:i/>
          <w:sz w:val="24"/>
          <w:szCs w:val="24"/>
        </w:rPr>
      </w:pP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навыков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  <w:r w:rsidRPr="00E3672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36729" w:rsidRPr="00E36729" w:rsidRDefault="2DE847B1" w:rsidP="000A7B5A">
      <w:pPr>
        <w:shd w:val="clear" w:color="auto" w:fill="FFFFFF"/>
        <w:tabs>
          <w:tab w:val="left" w:pos="1134"/>
        </w:tabs>
        <w:spacing w:after="0"/>
        <w:ind w:right="-2"/>
        <w:jc w:val="both"/>
        <w:rPr>
          <w:rFonts w:ascii="Times New Roman" w:hAnsi="Times New Roman"/>
          <w:i/>
          <w:sz w:val="24"/>
          <w:szCs w:val="24"/>
        </w:rPr>
      </w:pPr>
      <w:r w:rsidRPr="00E36729">
        <w:rPr>
          <w:rFonts w:ascii="Times New Roman" w:hAnsi="Times New Roman"/>
          <w:i/>
          <w:iCs/>
          <w:sz w:val="24"/>
          <w:szCs w:val="24"/>
        </w:rPr>
        <w:t>-  контрольные работы, включающих  несколько задач и вопросов.</w:t>
      </w:r>
    </w:p>
    <w:p w:rsidR="00042BA4" w:rsidRPr="00E36729" w:rsidRDefault="2DE847B1" w:rsidP="000A7B5A">
      <w:pPr>
        <w:shd w:val="clear" w:color="auto" w:fill="FFFFFF"/>
        <w:tabs>
          <w:tab w:val="left" w:pos="1134"/>
        </w:tabs>
        <w:spacing w:after="0"/>
        <w:ind w:right="-2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Для проведения итогового контроля сформированности компетенции используются</w:t>
      </w:r>
      <w:r w:rsidRPr="00E36729">
        <w:rPr>
          <w:rFonts w:ascii="Times New Roman" w:hAnsi="Times New Roman"/>
          <w:sz w:val="24"/>
          <w:szCs w:val="24"/>
        </w:rPr>
        <w:t xml:space="preserve">: </w:t>
      </w:r>
    </w:p>
    <w:p w:rsidR="00E36729" w:rsidRPr="00E36729" w:rsidRDefault="2DE847B1" w:rsidP="000A7B5A">
      <w:pPr>
        <w:shd w:val="clear" w:color="auto" w:fill="FFFFFF"/>
        <w:tabs>
          <w:tab w:val="left" w:pos="1134"/>
        </w:tabs>
        <w:spacing w:after="0"/>
        <w:ind w:right="-2"/>
        <w:rPr>
          <w:rFonts w:ascii="Times New Roman" w:hAnsi="Times New Roman"/>
          <w:i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-  </w:t>
      </w:r>
      <w:r w:rsidRPr="00E36729">
        <w:rPr>
          <w:rFonts w:ascii="Times New Roman" w:hAnsi="Times New Roman"/>
          <w:i/>
          <w:iCs/>
          <w:sz w:val="24"/>
          <w:szCs w:val="24"/>
        </w:rPr>
        <w:t>зачёты и экзамены по дисциплине.</w:t>
      </w:r>
    </w:p>
    <w:p w:rsidR="00042BA4" w:rsidRPr="00E36729" w:rsidRDefault="2DE847B1" w:rsidP="000A7B5A">
      <w:pPr>
        <w:numPr>
          <w:ilvl w:val="1"/>
          <w:numId w:val="10"/>
        </w:numPr>
        <w:shd w:val="clear" w:color="auto" w:fill="FFFFFF"/>
        <w:tabs>
          <w:tab w:val="left" w:pos="1134"/>
        </w:tabs>
        <w:spacing w:after="0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сформированность  компетенций и (или) для итогового контроля сформированности компетенции. </w:t>
      </w:r>
    </w:p>
    <w:p w:rsidR="00042BA4" w:rsidRPr="00E36729" w:rsidRDefault="2DE847B1" w:rsidP="000A7B5A">
      <w:pPr>
        <w:rPr>
          <w:rFonts w:ascii="Times New Roman" w:hAnsi="Times New Roman"/>
          <w:sz w:val="24"/>
          <w:szCs w:val="24"/>
          <w:u w:val="single"/>
        </w:rPr>
      </w:pPr>
      <w:r w:rsidRPr="00E36729">
        <w:rPr>
          <w:rFonts w:ascii="Times New Roman" w:hAnsi="Times New Roman"/>
          <w:sz w:val="24"/>
          <w:szCs w:val="24"/>
          <w:u w:val="single"/>
        </w:rPr>
        <w:t>Контрольные вопросы к материалу первого семестра (вопросы 1-33 выносятся на коллоквиум).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Понятие свободного вектора. Равенство векторов.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Линейные операции над векторами (сложение векторов; умножение вектора на число) и их свойства.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Понятие линейной комбинации объектов. Определения понятий линейной зависимости и линейной независимости системы векторов.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Теорема о линейной зависимости системы, состоящей из одного вектора. 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Свойства подсистемы и надсистемы данной системы векторов с точки зрения линейной зависимости.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Критерий линейной зависимости системы векторов.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Понятие базиса. Базис на прямой, базис на плоскости, базис в пространстве. 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Теорема о разложении вектора по базису. Координаты вектора.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Понятие системы координат. Понятие ориентации плоскости и пространства. Правая и левая система координат на плоскости и в пространстве.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Нахождение координат вектора  через координаты его начала и конца.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Линейные операции над векторами, заданными своими координатами. 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Деление отрезка в данном отношении.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Операция скалярного произведения векторов и её свойства.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Операция векторного  произведения векторов и её свойства.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Операция смешанного  произведения векторов и её свойства.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lastRenderedPageBreak/>
        <w:t>Условия ортогональности, коллинеарности и компланарности векторов через операции над векторами.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Геометрические приложения векторного произведения (площадь параллелограмма, площадь треугольника).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Геометрические приложения смешанного произведения (объём параллелепипеда,  объём пирамиды).  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Вычисление скалярного, векторного и смешанного произведения через координаты векторов-сомножителей в ортонормированном базисе.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Различные формы уравнения прямой на плоскости (векторно-параметрическое, параметрическое, каноническое, через две точки, в отрезках, с угловым коэффициентом, векторное).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Общее уравнение прямой на плоскости; геометрический смысл его коэффициентов.  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Формула для вычисления расстояния на плоскости от точки до прямой. Нормальное уравнение прямой.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Угол между двумя прямыми.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Различные формы уравнения плоскости (векторное параметрическое, параметрическое, через три точки, в отрезках).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Общее уравнение плоскости; геометрический смысл его коэффициентов.  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Формула для вычисления расстояния от точки до плоскости. Нормальное уравнение плоскости.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Различные формы уравнения прямой в пространстве (векторное параметрическое, параметрическое, каноническое, через две точки, векторное, общее).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Переход от канонического уравнения прямой в пространстве к общему и обратно.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Взаимное расположение двух прямых в пространстве. Формула для вычисления расстояния между скрещивающимися прямыми.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Уравнение плоскости, проходящей через одну из двух скрещивающихся прямых параллельно другой.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Уравнение общего перпендикуляра к двум скрещивающимся прямым.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Уравнение пучка прямых на плоскости.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Уравнение пучка плоскостей. Уравнение связки плоскостей.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Замена базиса и замена системы координат. Определение матрицы перехода. Формулы пересчета координат вектора.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Матрица перехода в случае поворота декартовой системы координат на плоскости.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Общий вид уравнения кривой степени 2 на плоскости. Уничтожение члена с произведением неизвестных с помощью поворота системы координат.</w:t>
      </w:r>
    </w:p>
    <w:p w:rsidR="00042BA4" w:rsidRPr="00E36729" w:rsidRDefault="2DE847B1" w:rsidP="000A7B5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Общий вид уравнения кривой степени 2 на плоскости. Уничтожение члена с первой степенью переменной, если присутствует член со второй степенью этой переменной и отсутствует член с произведением переменных. </w:t>
      </w:r>
    </w:p>
    <w:p w:rsidR="00042BA4" w:rsidRPr="00E36729" w:rsidRDefault="2DE847B1" w:rsidP="000A7B5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38. Классификация кривых степени 2 (список канонических уравнений).</w:t>
      </w:r>
    </w:p>
    <w:p w:rsidR="00042BA4" w:rsidRPr="00E36729" w:rsidRDefault="2DE847B1" w:rsidP="000A7B5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39. Эллипс: исследование по каноническому виду; фокусы, эксцентриситет.</w:t>
      </w:r>
    </w:p>
    <w:p w:rsidR="00042BA4" w:rsidRPr="00E36729" w:rsidRDefault="2DE847B1" w:rsidP="000A7B5A">
      <w:pPr>
        <w:spacing w:after="0"/>
        <w:ind w:left="770" w:hanging="44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lastRenderedPageBreak/>
        <w:t>40. Эллипс: расстояние от точек эллипса до фокусов. Геометрическое свойство эллипса.</w:t>
      </w:r>
    </w:p>
    <w:p w:rsidR="00042BA4" w:rsidRPr="00E36729" w:rsidRDefault="2DE847B1" w:rsidP="000A7B5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41. Директрисы. Фокально-директориальное свойство эллипса.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42. Уравнение касательной к эллипсу, проведённой в его точке.</w:t>
      </w:r>
    </w:p>
    <w:p w:rsidR="00042BA4" w:rsidRPr="00E36729" w:rsidRDefault="2DE847B1" w:rsidP="000A7B5A">
      <w:pPr>
        <w:spacing w:after="0"/>
        <w:ind w:left="770" w:hanging="77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43. Гипербола: исследование по каноническому виду; фокусы, эксцентриситет, асимптоты.</w:t>
      </w:r>
    </w:p>
    <w:p w:rsidR="00042BA4" w:rsidRPr="00E36729" w:rsidRDefault="2DE847B1" w:rsidP="000A7B5A">
      <w:pPr>
        <w:spacing w:after="0"/>
        <w:ind w:left="770" w:hanging="44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44. Гипербола: расстояние от точек гиперболы до фокусов. Геометрическое свойство гиперболы. Директрисы. Фокально-директориальное свойство гиперболы.</w:t>
      </w:r>
    </w:p>
    <w:p w:rsidR="00042BA4" w:rsidRPr="00E36729" w:rsidRDefault="2DE847B1" w:rsidP="000A7B5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Уравнение касательной к гиперболе, проведённой в её точке. Теорема о произведении </w:t>
      </w:r>
    </w:p>
    <w:p w:rsidR="00042BA4" w:rsidRPr="00E36729" w:rsidRDefault="2DE847B1" w:rsidP="000A7B5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расстояний от точки гиперболы до её асимптот. </w:t>
      </w:r>
    </w:p>
    <w:p w:rsidR="00042BA4" w:rsidRPr="00E36729" w:rsidRDefault="2DE847B1" w:rsidP="000A7B5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Парабола: фокус, директриса, фокально-директориальное свойство. Уравнение   касательной к параболе в её точке.</w:t>
      </w:r>
    </w:p>
    <w:p w:rsidR="00042BA4" w:rsidRPr="00E36729" w:rsidRDefault="2DE847B1" w:rsidP="000A7B5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Исследование общего уравнения кривой степени 2. Понятие асимптотического направления. Инвариант δ.</w:t>
      </w:r>
    </w:p>
    <w:p w:rsidR="00042BA4" w:rsidRPr="00E36729" w:rsidRDefault="2DE847B1" w:rsidP="000A7B5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Число асимптотических направлений. Разбиение кривых по типам (эллиптический, параболический, гиперболический).</w:t>
      </w:r>
    </w:p>
    <w:p w:rsidR="00042BA4" w:rsidRPr="00E36729" w:rsidRDefault="2DE847B1" w:rsidP="000A7B5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Понятие хорды кривой степени 2. Диаметр. Уравнение диаметра, сопряжённого данному направлению, и корректность этого уравнения.</w:t>
      </w:r>
    </w:p>
    <w:p w:rsidR="00042BA4" w:rsidRPr="00E36729" w:rsidRDefault="2DE847B1" w:rsidP="000A7B5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Понятие центральной кривой степени 2. Центральные и нецентральные кривые. </w:t>
      </w:r>
    </w:p>
    <w:p w:rsidR="00042BA4" w:rsidRPr="00E36729" w:rsidRDefault="00042BA4" w:rsidP="000A7B5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000A7B5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36729">
        <w:rPr>
          <w:rFonts w:ascii="Times New Roman" w:hAnsi="Times New Roman"/>
          <w:sz w:val="24"/>
          <w:szCs w:val="24"/>
          <w:u w:val="single"/>
        </w:rPr>
        <w:t>Контрольные вопросы к материалу второго  семестра.</w:t>
      </w:r>
    </w:p>
    <w:p w:rsidR="00042BA4" w:rsidRPr="00E36729" w:rsidRDefault="2DE847B1" w:rsidP="000A7B5A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E36729">
        <w:rPr>
          <w:rFonts w:ascii="Times New Roman" w:hAnsi="Times New Roman"/>
          <w:i/>
          <w:iCs/>
          <w:sz w:val="24"/>
          <w:szCs w:val="24"/>
        </w:rPr>
        <w:t>. Инварианты квадрик</w:t>
      </w:r>
    </w:p>
    <w:p w:rsidR="00042BA4" w:rsidRPr="00E36729" w:rsidRDefault="2DE847B1" w:rsidP="000A7B5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1. Ортогональная матрица – определение и свойства.</w:t>
      </w:r>
    </w:p>
    <w:p w:rsidR="00042BA4" w:rsidRPr="00E36729" w:rsidRDefault="2DE847B1" w:rsidP="000A7B5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2. Запись общего уравнения поверхности степени 2 в матричном виде.</w:t>
      </w:r>
    </w:p>
    <w:p w:rsidR="00042BA4" w:rsidRPr="00E36729" w:rsidRDefault="2DE847B1" w:rsidP="000A7B5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3. Теорема об ортогональных инвариантах (</w:t>
      </w:r>
      <w:r w:rsidRPr="00E36729">
        <w:rPr>
          <w:rFonts w:ascii="Times New Roman" w:hAnsi="Times New Roman"/>
          <w:sz w:val="24"/>
          <w:szCs w:val="24"/>
          <w:lang w:val="en-US"/>
        </w:rPr>
        <w:t>S</w:t>
      </w:r>
      <w:r w:rsidRPr="00E36729">
        <w:rPr>
          <w:rFonts w:ascii="Times New Roman" w:hAnsi="Times New Roman"/>
          <w:sz w:val="24"/>
          <w:szCs w:val="24"/>
        </w:rPr>
        <w:t xml:space="preserve">, </w:t>
      </w:r>
      <w:r w:rsidRPr="00E36729">
        <w:rPr>
          <w:rFonts w:ascii="Times New Roman" w:hAnsi="Times New Roman"/>
          <w:sz w:val="24"/>
          <w:szCs w:val="24"/>
          <w:lang w:val="en-US"/>
        </w:rPr>
        <w:t>δ</w:t>
      </w:r>
      <w:r w:rsidRPr="00E36729">
        <w:rPr>
          <w:rFonts w:ascii="Times New Roman" w:hAnsi="Times New Roman"/>
          <w:sz w:val="24"/>
          <w:szCs w:val="24"/>
        </w:rPr>
        <w:t xml:space="preserve">, </w:t>
      </w:r>
      <w:r w:rsidRPr="00E36729">
        <w:rPr>
          <w:rFonts w:ascii="Times New Roman" w:hAnsi="Times New Roman"/>
          <w:sz w:val="24"/>
          <w:szCs w:val="24"/>
          <w:lang w:val="en-US"/>
        </w:rPr>
        <w:t>Δ</w:t>
      </w:r>
      <w:r w:rsidRPr="00E36729">
        <w:rPr>
          <w:rFonts w:ascii="Times New Roman" w:hAnsi="Times New Roman"/>
          <w:sz w:val="24"/>
          <w:szCs w:val="24"/>
        </w:rPr>
        <w:t xml:space="preserve">) квадрики. 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Определение трёх видов ( </w:t>
      </w:r>
      <w:r w:rsidRPr="00E36729">
        <w:rPr>
          <w:rFonts w:ascii="Times New Roman" w:hAnsi="Times New Roman"/>
          <w:sz w:val="24"/>
          <w:szCs w:val="24"/>
          <w:lang w:val="en-US"/>
        </w:rPr>
        <w:t>I</w:t>
      </w:r>
      <w:r w:rsidRPr="00E36729">
        <w:rPr>
          <w:rFonts w:ascii="Times New Roman" w:hAnsi="Times New Roman"/>
          <w:sz w:val="24"/>
          <w:szCs w:val="24"/>
        </w:rPr>
        <w:t xml:space="preserve"> – </w:t>
      </w:r>
      <w:r w:rsidRPr="00E36729">
        <w:rPr>
          <w:rFonts w:ascii="Times New Roman" w:hAnsi="Times New Roman"/>
          <w:sz w:val="24"/>
          <w:szCs w:val="24"/>
          <w:lang w:val="en-US"/>
        </w:rPr>
        <w:t>III</w:t>
      </w:r>
      <w:r w:rsidRPr="00E36729">
        <w:rPr>
          <w:rFonts w:ascii="Times New Roman" w:hAnsi="Times New Roman"/>
          <w:sz w:val="24"/>
          <w:szCs w:val="24"/>
        </w:rPr>
        <w:t>) квадрик по инвариантам.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Определение типов квадрик вида </w:t>
      </w:r>
      <w:r w:rsidRPr="00E36729">
        <w:rPr>
          <w:rFonts w:ascii="Times New Roman" w:hAnsi="Times New Roman"/>
          <w:sz w:val="24"/>
          <w:szCs w:val="24"/>
          <w:lang w:val="en-US"/>
        </w:rPr>
        <w:t>I</w:t>
      </w:r>
      <w:r w:rsidRPr="00E36729">
        <w:rPr>
          <w:rFonts w:ascii="Times New Roman" w:hAnsi="Times New Roman"/>
          <w:sz w:val="24"/>
          <w:szCs w:val="24"/>
        </w:rPr>
        <w:t xml:space="preserve"> по инвариантам. 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Определение типов квадрик вида </w:t>
      </w:r>
      <w:r w:rsidRPr="00E36729">
        <w:rPr>
          <w:rFonts w:ascii="Times New Roman" w:hAnsi="Times New Roman"/>
          <w:sz w:val="24"/>
          <w:szCs w:val="24"/>
          <w:lang w:val="en-US"/>
        </w:rPr>
        <w:t>II</w:t>
      </w:r>
      <w:r w:rsidRPr="00E36729">
        <w:rPr>
          <w:rFonts w:ascii="Times New Roman" w:hAnsi="Times New Roman"/>
          <w:sz w:val="24"/>
          <w:szCs w:val="24"/>
        </w:rPr>
        <w:t xml:space="preserve"> по инвариантам. 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Полуинвариант К для квадрик вида </w:t>
      </w:r>
      <w:r w:rsidRPr="00E36729">
        <w:rPr>
          <w:rFonts w:ascii="Times New Roman" w:hAnsi="Times New Roman"/>
          <w:sz w:val="24"/>
          <w:szCs w:val="24"/>
          <w:lang w:val="en-US"/>
        </w:rPr>
        <w:t>III</w:t>
      </w:r>
      <w:r w:rsidRPr="00E36729">
        <w:rPr>
          <w:rFonts w:ascii="Times New Roman" w:hAnsi="Times New Roman"/>
          <w:sz w:val="24"/>
          <w:szCs w:val="24"/>
        </w:rPr>
        <w:t>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Определение типов квадрик вида </w:t>
      </w:r>
      <w:r w:rsidRPr="00E36729">
        <w:rPr>
          <w:rFonts w:ascii="Times New Roman" w:hAnsi="Times New Roman"/>
          <w:sz w:val="24"/>
          <w:szCs w:val="24"/>
          <w:lang w:val="en-US"/>
        </w:rPr>
        <w:t>III</w:t>
      </w:r>
      <w:r w:rsidRPr="00E36729">
        <w:rPr>
          <w:rFonts w:ascii="Times New Roman" w:hAnsi="Times New Roman"/>
          <w:sz w:val="24"/>
          <w:szCs w:val="24"/>
        </w:rPr>
        <w:t xml:space="preserve"> по инварианту К.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II</w:t>
      </w:r>
      <w:r w:rsidRPr="00E36729">
        <w:rPr>
          <w:rFonts w:ascii="Times New Roman" w:hAnsi="Times New Roman"/>
          <w:i/>
          <w:iCs/>
          <w:sz w:val="24"/>
          <w:szCs w:val="24"/>
        </w:rPr>
        <w:t xml:space="preserve">. Поверхности степени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2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Понятие поверхности в трёхмерном пространстве и общий вид уравнения поверхности.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Цилиндрическая поверхность, вид её уравнения, образующая, направляющая.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Поверхность вращения. Вывод вида уравнения поверхности, образованной вращением  плоской линии относительно оси, лежащей в той же плоскости.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Вывод уравнения эллипсоида вращения. Уравнение трёхосного эллипсоида.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Вывод уравнения конуса второго порядка. 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Вывод уравнения однополостного гиперболоида.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Прямолинейные образующие однополостного гиперболоида.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Вывод уравнения двуполостного гиперболоида.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lastRenderedPageBreak/>
        <w:t>Вывод уравнения эллиптического параболоида.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Уравнение гиперболического параболоида, исследование его вида по сечениям. 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Прямолинейные образующие гиперболического параболоида.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Общее уравнение поверхности второго порядка. Постановка задачи классификации поверхностей второго порядка. Понятие инварианта поверхности второго порядка.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Малая и большая квадратичная формы поверхности.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Классификация поверхностей второго порядка: список канонических уравнений, названия поверхностей, эскиз поверхности, набор инвариантов.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 xml:space="preserve">III. </w:t>
      </w:r>
      <w:r w:rsidRPr="00E36729">
        <w:rPr>
          <w:rFonts w:ascii="Times New Roman" w:hAnsi="Times New Roman"/>
          <w:i/>
          <w:iCs/>
          <w:sz w:val="24"/>
          <w:szCs w:val="24"/>
        </w:rPr>
        <w:t>Элементы проективной геометрии.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Подход к понятию проективной плоскости через связки всех прямых и всех плоскостей, проходящих через точку О.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Отсутствие параллельных прямых в проективной плоскости.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Теорема о существовании и единственности прямой, инцидентной двум данным различным точкам проективной плоскости.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Однородные координаты в проективной плоскости.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Уравнение прямой в проективной плоскости.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Соответствие между точками и прямыми проективной плоскости. Принцип двойственности.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Модель Пуанкаре проективной плоскости.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Проективная классификация кривых второго порядка.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Теорема Дезарга (без доказательства).</w:t>
      </w:r>
    </w:p>
    <w:p w:rsidR="00042BA4" w:rsidRPr="00E36729" w:rsidRDefault="2DE847B1" w:rsidP="000A7B5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Теорема Паскаля (без доказательства).</w:t>
      </w:r>
    </w:p>
    <w:p w:rsidR="00042BA4" w:rsidRPr="00E36729" w:rsidRDefault="00042BA4" w:rsidP="000A7B5A">
      <w:pPr>
        <w:spacing w:after="0"/>
        <w:rPr>
          <w:rFonts w:ascii="Times New Roman" w:hAnsi="Times New Roman"/>
          <w:b/>
          <w:sz w:val="6"/>
          <w:szCs w:val="6"/>
        </w:rPr>
      </w:pPr>
    </w:p>
    <w:p w:rsidR="00042BA4" w:rsidRPr="00E36729" w:rsidRDefault="2DE847B1" w:rsidP="000A7B5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 xml:space="preserve">       Примеры заданий контрольных работ.</w:t>
      </w:r>
    </w:p>
    <w:p w:rsidR="00042BA4" w:rsidRPr="00E36729" w:rsidRDefault="2DE847B1" w:rsidP="000A7B5A">
      <w:pPr>
        <w:pStyle w:val="a9"/>
        <w:ind w:left="-142" w:right="-426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E36729">
        <w:rPr>
          <w:rFonts w:ascii="Times New Roman" w:hAnsi="Times New Roman"/>
          <w:sz w:val="24"/>
          <w:szCs w:val="24"/>
        </w:rPr>
        <w:t>Составляются по возможности равноценных 2 или более (в зависимости от численности группы) вариантов контрольных работ, которые ежегодно частично обновляются.</w:t>
      </w:r>
    </w:p>
    <w:p w:rsidR="00042BA4" w:rsidRPr="00E36729" w:rsidRDefault="2DE847B1" w:rsidP="000A7B5A">
      <w:pPr>
        <w:pStyle w:val="a9"/>
        <w:ind w:left="-142" w:right="-426"/>
        <w:rPr>
          <w:rFonts w:ascii="Times New Roman" w:hAnsi="Times New Roman"/>
          <w:i/>
          <w:iCs/>
          <w:sz w:val="24"/>
          <w:szCs w:val="24"/>
        </w:rPr>
      </w:pPr>
      <w:r w:rsidRPr="00E36729">
        <w:rPr>
          <w:rFonts w:ascii="Times New Roman" w:eastAsia="Times New Roman" w:hAnsi="Times New Roman"/>
          <w:i/>
          <w:iCs/>
          <w:sz w:val="24"/>
          <w:szCs w:val="24"/>
        </w:rPr>
        <w:t xml:space="preserve">         </w:t>
      </w:r>
      <w:r w:rsidRPr="00E36729">
        <w:rPr>
          <w:rFonts w:ascii="Times New Roman" w:hAnsi="Times New Roman"/>
          <w:i/>
          <w:iCs/>
          <w:sz w:val="24"/>
          <w:szCs w:val="24"/>
        </w:rPr>
        <w:t>Пример заданий контрольной работы №1:</w:t>
      </w:r>
    </w:p>
    <w:p w:rsidR="00042BA4" w:rsidRPr="00E36729" w:rsidRDefault="00E36729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1.  Даны три вектора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E36729">
        <w:rPr>
          <w:rFonts w:ascii="Times New Roman" w:hAnsi="Times New Roman"/>
          <w:sz w:val="24"/>
          <w:szCs w:val="24"/>
        </w:rPr>
        <w:t xml:space="preserve"> (1, 5),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sz w:val="24"/>
          <w:szCs w:val="24"/>
        </w:rPr>
        <w:t xml:space="preserve"> (6, 4) и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</w:t>
      </w:r>
      <w:r w:rsidRPr="00E36729">
        <w:rPr>
          <w:rFonts w:ascii="Times New Roman" w:hAnsi="Times New Roman"/>
          <w:sz w:val="24"/>
          <w:szCs w:val="24"/>
        </w:rPr>
        <w:t xml:space="preserve"> (0, 5).  Подобрать числа α  и  β </w:t>
      </w:r>
      <w:r w:rsidRPr="00E36729">
        <w:rPr>
          <w:rFonts w:ascii="Times New Roman" w:hAnsi="Times New Roman"/>
          <w:position w:val="-5"/>
          <w:sz w:val="24"/>
          <w:szCs w:val="24"/>
        </w:rPr>
        <w:t xml:space="preserve"> </w:t>
      </w:r>
      <w:r w:rsidRPr="00E36729">
        <w:rPr>
          <w:rFonts w:ascii="Times New Roman" w:hAnsi="Times New Roman"/>
          <w:sz w:val="24"/>
          <w:szCs w:val="24"/>
        </w:rPr>
        <w:t>так, чтобы векторы  α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</w:t>
      </w:r>
      <w:r w:rsidRPr="00E36729">
        <w:rPr>
          <w:rFonts w:ascii="Times New Roman" w:hAnsi="Times New Roman"/>
          <w:sz w:val="24"/>
          <w:szCs w:val="24"/>
        </w:rPr>
        <w:t>, β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36729">
        <w:rPr>
          <w:rFonts w:ascii="Times New Roman" w:hAnsi="Times New Roman"/>
          <w:sz w:val="24"/>
          <w:szCs w:val="24"/>
        </w:rPr>
        <w:t xml:space="preserve"> и 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</w:t>
      </w:r>
      <w:r w:rsidRPr="00E36729">
        <w:rPr>
          <w:rFonts w:ascii="Times New Roman" w:hAnsi="Times New Roman"/>
          <w:sz w:val="24"/>
          <w:szCs w:val="24"/>
        </w:rPr>
        <w:t xml:space="preserve">  образовали замкнутую ломаную линию, если начало каждого последующего вектора совместить с концом предыдущего.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2. В ортонормированном базисе даны три вектора: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</w:t>
      </w:r>
      <w:r w:rsidRPr="00E36729">
        <w:rPr>
          <w:rFonts w:ascii="Times New Roman" w:hAnsi="Times New Roman"/>
          <w:sz w:val="24"/>
          <w:szCs w:val="24"/>
        </w:rPr>
        <w:t xml:space="preserve"> (–1, 2),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sz w:val="24"/>
          <w:szCs w:val="24"/>
        </w:rPr>
        <w:t xml:space="preserve"> (5, 1) и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</w:t>
      </w:r>
      <w:r w:rsidRPr="00E36729">
        <w:rPr>
          <w:rFonts w:ascii="Times New Roman" w:hAnsi="Times New Roman"/>
          <w:sz w:val="24"/>
          <w:szCs w:val="24"/>
        </w:rPr>
        <w:t xml:space="preserve"> (4, –2).  Вычислить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sz w:val="24"/>
          <w:szCs w:val="24"/>
        </w:rPr>
        <w:t xml:space="preserve"> (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</w:t>
      </w:r>
      <w:r w:rsidRPr="00E36729">
        <w:rPr>
          <w:rFonts w:ascii="Times New Roman" w:hAnsi="Times New Roman"/>
          <w:sz w:val="24"/>
          <w:szCs w:val="24"/>
        </w:rPr>
        <w:t xml:space="preserve">) –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</w:t>
      </w:r>
      <w:r w:rsidRPr="00E36729">
        <w:rPr>
          <w:rFonts w:ascii="Times New Roman" w:hAnsi="Times New Roman"/>
          <w:sz w:val="24"/>
          <w:szCs w:val="24"/>
        </w:rPr>
        <w:t xml:space="preserve"> (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sz w:val="24"/>
          <w:szCs w:val="24"/>
        </w:rPr>
        <w:t>).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3. Найти вектор длины 3, ортогональный векторам (–1, 2, 1) и (2, 3, 4).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4. Выяснить, компланарны ли векторы (1, –1, 1), (7, 3, –5), (–2, 2,–2).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5. Найти вектор 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36729">
        <w:rPr>
          <w:rFonts w:ascii="Times New Roman" w:hAnsi="Times New Roman"/>
          <w:sz w:val="24"/>
          <w:szCs w:val="24"/>
        </w:rPr>
        <w:t xml:space="preserve"> длины 1, перпендикулярный к вектору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36729">
        <w:rPr>
          <w:rFonts w:ascii="Times New Roman" w:hAnsi="Times New Roman"/>
          <w:sz w:val="24"/>
          <w:szCs w:val="24"/>
        </w:rPr>
        <w:t xml:space="preserve">(0, 1, 1), образующий c вектором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36729">
        <w:rPr>
          <w:rFonts w:ascii="Times New Roman" w:hAnsi="Times New Roman"/>
          <w:sz w:val="24"/>
          <w:szCs w:val="24"/>
        </w:rPr>
        <w:t>(1, 1, 0) угол 45</w:t>
      </w:r>
      <w:r w:rsidRPr="00E36729">
        <w:rPr>
          <w:rFonts w:ascii="Times New Roman" w:hAnsi="Times New Roman"/>
          <w:sz w:val="24"/>
          <w:szCs w:val="24"/>
          <w:vertAlign w:val="superscript"/>
        </w:rPr>
        <w:t>о</w:t>
      </w:r>
      <w:r w:rsidRPr="00E36729">
        <w:rPr>
          <w:rFonts w:ascii="Times New Roman" w:hAnsi="Times New Roman"/>
          <w:sz w:val="24"/>
          <w:szCs w:val="24"/>
        </w:rPr>
        <w:t xml:space="preserve">  и направленный так, чтобы тройка  &lt;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</w:t>
      </w:r>
      <w:r w:rsidRPr="00E36729">
        <w:rPr>
          <w:rFonts w:ascii="Times New Roman" w:hAnsi="Times New Roman"/>
          <w:sz w:val="24"/>
          <w:szCs w:val="24"/>
        </w:rPr>
        <w:t xml:space="preserve">,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sz w:val="24"/>
          <w:szCs w:val="24"/>
        </w:rPr>
        <w:t xml:space="preserve">, 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</w:t>
      </w:r>
      <w:r w:rsidRPr="00E367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36729">
        <w:rPr>
          <w:rFonts w:ascii="Times New Roman" w:hAnsi="Times New Roman"/>
          <w:sz w:val="24"/>
          <w:szCs w:val="24"/>
        </w:rPr>
        <w:t>&gt;  была правой.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6. Доказать, что система векторов, содержащая нулевой вектор, линейно зависима.</w:t>
      </w:r>
    </w:p>
    <w:p w:rsidR="00042BA4" w:rsidRPr="00E36729" w:rsidRDefault="2DE847B1" w:rsidP="000A7B5A">
      <w:pPr>
        <w:pStyle w:val="a9"/>
        <w:ind w:left="-142" w:right="-426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eastAsia="Times New Roman" w:hAnsi="Times New Roman"/>
          <w:i/>
          <w:iCs/>
          <w:sz w:val="24"/>
          <w:szCs w:val="24"/>
        </w:rPr>
        <w:t xml:space="preserve">         </w:t>
      </w:r>
      <w:r w:rsidRPr="00E36729">
        <w:rPr>
          <w:rFonts w:ascii="Times New Roman" w:hAnsi="Times New Roman"/>
          <w:i/>
          <w:iCs/>
          <w:sz w:val="24"/>
          <w:szCs w:val="24"/>
        </w:rPr>
        <w:t>Пример заданий контрольной работы №2:</w:t>
      </w:r>
    </w:p>
    <w:p w:rsidR="00042BA4" w:rsidRPr="00E36729" w:rsidRDefault="00E36729" w:rsidP="000A7B5A">
      <w:pPr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lastRenderedPageBreak/>
        <w:t xml:space="preserve">1. Даны точки  </w:t>
      </w:r>
      <w:r w:rsidRPr="00E36729">
        <w:rPr>
          <w:rFonts w:ascii="Times New Roman" w:hAnsi="Times New Roman"/>
          <w:i/>
          <w:iCs/>
          <w:sz w:val="24"/>
          <w:szCs w:val="24"/>
        </w:rPr>
        <w:t>А</w:t>
      </w:r>
      <w:r w:rsidRPr="00E36729">
        <w:rPr>
          <w:rFonts w:ascii="Times New Roman" w:hAnsi="Times New Roman"/>
          <w:sz w:val="24"/>
          <w:szCs w:val="24"/>
        </w:rPr>
        <w:t xml:space="preserve">(8, –6, 7) и </w:t>
      </w:r>
      <w:r w:rsidRPr="00E36729">
        <w:rPr>
          <w:rFonts w:ascii="Times New Roman" w:hAnsi="Times New Roman"/>
          <w:i/>
          <w:iCs/>
          <w:sz w:val="24"/>
          <w:szCs w:val="24"/>
        </w:rPr>
        <w:t>В</w:t>
      </w:r>
      <w:r w:rsidRPr="00E36729">
        <w:rPr>
          <w:rFonts w:ascii="Times New Roman" w:hAnsi="Times New Roman"/>
          <w:sz w:val="24"/>
          <w:szCs w:val="24"/>
        </w:rPr>
        <w:t xml:space="preserve">(–20, 15, 10). Установить, пересекает ли прямая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8B6246" wp14:editId="3A4611B7">
            <wp:extent cx="254000" cy="1651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 какую-нибудь из осей координат. </w:t>
      </w:r>
    </w:p>
    <w:p w:rsidR="00042BA4" w:rsidRPr="00E36729" w:rsidRDefault="00E36729" w:rsidP="000A7B5A">
      <w:pPr>
        <w:tabs>
          <w:tab w:val="left" w:pos="7550"/>
        </w:tabs>
        <w:spacing w:after="0"/>
        <w:ind w:firstLine="33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2. Найти общее уравнение прямой</w:t>
      </w:r>
      <w:r w:rsidRPr="00E36729">
        <w:rPr>
          <w:rFonts w:ascii="Times New Roman" w:hAnsi="Times New Roman"/>
          <w:sz w:val="24"/>
          <w:szCs w:val="24"/>
        </w:rPr>
        <w:tab/>
        <w:t xml:space="preserve">  </w:t>
      </w:r>
    </w:p>
    <w:p w:rsidR="00042BA4" w:rsidRPr="00E36729" w:rsidRDefault="00E36729" w:rsidP="000A7B5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=z+3</m:t>
        </m:r>
        <m:r>
          <m:rPr>
            <m:lit/>
            <m:nor/>
          </m:rPr>
          <w:rPr>
            <w:rFonts w:ascii="Times New Roman" w:hAnsi="Times New Roman"/>
            <w:sz w:val="24"/>
            <w:szCs w:val="24"/>
          </w:rPr>
          <m:t>.</m:t>
        </m:r>
      </m:oMath>
      <w:r w:rsidRPr="00E36729">
        <w:rPr>
          <w:rFonts w:ascii="Times New Roman" w:hAnsi="Times New Roman"/>
          <w:sz w:val="24"/>
          <w:szCs w:val="24"/>
        </w:rPr>
        <w:t xml:space="preserve">     </w:t>
      </w:r>
    </w:p>
    <w:p w:rsidR="00042BA4" w:rsidRPr="00E36729" w:rsidRDefault="2DE847B1" w:rsidP="000A7B5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3. Записать каноническое уравнение прямой</w:t>
      </w:r>
    </w:p>
    <w:p w:rsidR="00042BA4" w:rsidRPr="00E36729" w:rsidRDefault="00E36729" w:rsidP="000A7B5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3x+5у-</m:t>
                  </m:r>
                  <m:r>
                    <m:rPr>
                      <m:lit/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11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z+2=0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x-8y+z=0</m:t>
                  </m:r>
                </m:e>
              </m:mr>
            </m:m>
          </m:e>
        </m:d>
      </m:oMath>
      <w:r w:rsidRPr="00E36729">
        <w:rPr>
          <w:rFonts w:ascii="Times New Roman" w:hAnsi="Times New Roman"/>
          <w:sz w:val="24"/>
          <w:szCs w:val="24"/>
        </w:rPr>
        <w:t>.</w:t>
      </w:r>
    </w:p>
    <w:p w:rsidR="00042BA4" w:rsidRPr="00E36729" w:rsidRDefault="00E36729" w:rsidP="000A7B5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4. Даны вершины тетраэдра: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225DBE" wp14:editId="1A7307B6">
            <wp:extent cx="711200" cy="2032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FB81BF" wp14:editId="50AD51CE">
            <wp:extent cx="698500" cy="2032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,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282860" wp14:editId="33A1AADD">
            <wp:extent cx="736600" cy="2032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,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24BEC5" wp14:editId="08B76748">
            <wp:extent cx="825500" cy="2032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. Написать уравнение плоскости, проходящей через прямую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01F537" wp14:editId="09294ACD">
            <wp:extent cx="254000" cy="1651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 и равноудаленной от вершин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274BB4" wp14:editId="4E8FF8D4">
            <wp:extent cx="152400" cy="1778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 и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9BEF3" wp14:editId="1C2F3344">
            <wp:extent cx="165100" cy="1651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. </w:t>
      </w:r>
    </w:p>
    <w:p w:rsidR="00042BA4" w:rsidRPr="00E36729" w:rsidRDefault="00E36729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5. Найти ортогональную проекцию точки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CE7A03" wp14:editId="612BBBC6">
            <wp:extent cx="444500" cy="20320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 на прямую </w:t>
      </w:r>
    </w:p>
    <w:p w:rsidR="00042BA4" w:rsidRPr="00E36729" w:rsidRDefault="00E36729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position w:val="-9"/>
          <w:sz w:val="24"/>
          <w:szCs w:val="24"/>
        </w:rPr>
        <w:t xml:space="preserve">                                                        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CF9057" wp14:editId="66E14BA5">
            <wp:extent cx="1041400" cy="20320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, </w:t>
      </w:r>
      <w:r w:rsidRPr="00E367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1FE450" wp14:editId="1E86B611">
            <wp:extent cx="1130300" cy="20320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729">
        <w:rPr>
          <w:rFonts w:ascii="Times New Roman" w:hAnsi="Times New Roman"/>
          <w:sz w:val="24"/>
          <w:szCs w:val="24"/>
        </w:rPr>
        <w:t xml:space="preserve">.  </w:t>
      </w:r>
    </w:p>
    <w:p w:rsidR="00042BA4" w:rsidRPr="00E36729" w:rsidRDefault="2DE847B1" w:rsidP="000A7B5A">
      <w:pPr>
        <w:pStyle w:val="a9"/>
        <w:ind w:left="-142" w:right="-425"/>
        <w:rPr>
          <w:rFonts w:ascii="Times New Roman" w:hAnsi="Times New Roman"/>
          <w:i/>
          <w:sz w:val="24"/>
          <w:szCs w:val="24"/>
        </w:rPr>
      </w:pPr>
      <w:r w:rsidRPr="00E36729">
        <w:rPr>
          <w:rFonts w:ascii="Times New Roman" w:eastAsia="Times New Roman" w:hAnsi="Times New Roman"/>
          <w:i/>
          <w:iCs/>
          <w:sz w:val="24"/>
          <w:szCs w:val="24"/>
        </w:rPr>
        <w:t xml:space="preserve">         </w:t>
      </w:r>
      <w:r w:rsidRPr="00E36729">
        <w:rPr>
          <w:rFonts w:ascii="Times New Roman" w:hAnsi="Times New Roman"/>
          <w:i/>
          <w:iCs/>
          <w:sz w:val="24"/>
          <w:szCs w:val="24"/>
        </w:rPr>
        <w:t>Пример заданий контрольной работы №3:</w:t>
      </w:r>
    </w:p>
    <w:p w:rsidR="00042BA4" w:rsidRPr="00E36729" w:rsidRDefault="2DE847B1" w:rsidP="000A7B5A">
      <w:pPr>
        <w:numPr>
          <w:ilvl w:val="0"/>
          <w:numId w:val="15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Написать уравнение эллипса, пересекающего ось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OX</w:t>
      </w:r>
      <w:r w:rsidRPr="00E36729">
        <w:rPr>
          <w:rFonts w:ascii="Times New Roman" w:hAnsi="Times New Roman"/>
          <w:sz w:val="24"/>
          <w:szCs w:val="24"/>
        </w:rPr>
        <w:t xml:space="preserve"> в точках (1, 0) и (9, 0) и касающегося оси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OY</w:t>
      </w:r>
      <w:r w:rsidRPr="00E36729">
        <w:rPr>
          <w:rFonts w:ascii="Times New Roman" w:hAnsi="Times New Roman"/>
          <w:sz w:val="24"/>
          <w:szCs w:val="24"/>
        </w:rPr>
        <w:t xml:space="preserve"> в точке (0, 3), зная, что оси эллипса параллельны осям координат.</w:t>
      </w:r>
    </w:p>
    <w:p w:rsidR="00042BA4" w:rsidRPr="00E36729" w:rsidRDefault="2DE847B1" w:rsidP="000A7B5A">
      <w:pPr>
        <w:numPr>
          <w:ilvl w:val="0"/>
          <w:numId w:val="15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Найти длины сторон равнобедренного треугольника, вписанного в равностороннюю гиперболу с полуосями </w:t>
      </w:r>
      <w:r w:rsidRPr="00E36729">
        <w:rPr>
          <w:rFonts w:ascii="Times New Roman" w:hAnsi="Times New Roman"/>
          <w:i/>
          <w:iCs/>
          <w:sz w:val="24"/>
          <w:szCs w:val="24"/>
        </w:rPr>
        <w:t>а</w:t>
      </w:r>
      <w:r w:rsidRPr="00E36729">
        <w:rPr>
          <w:rFonts w:ascii="Times New Roman" w:hAnsi="Times New Roman"/>
          <w:sz w:val="24"/>
          <w:szCs w:val="24"/>
        </w:rPr>
        <w:t xml:space="preserve">, зная, что одна вершина треугольника совпадает с вершиной гиперболы, а угол треугольника при этой вершине равен 2π/3. 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3. Написать уравнения касательных к параболе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= 4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</w:rPr>
        <w:t xml:space="preserve">, проведённых из точки (–1, 8/3).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4. Линия второго порядка имеет фокус (2, 0), соответствующую ему директрису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36729">
        <w:rPr>
          <w:rFonts w:ascii="Times New Roman" w:hAnsi="Times New Roman"/>
          <w:sz w:val="24"/>
          <w:szCs w:val="24"/>
        </w:rPr>
        <w:t xml:space="preserve">= 8 и эксцентриситет </w:t>
      </w:r>
      <w:r w:rsidRPr="00E36729">
        <w:rPr>
          <w:rFonts w:ascii="Times New Roman" w:hAnsi="Times New Roman"/>
          <w:sz w:val="24"/>
          <w:szCs w:val="24"/>
          <w:lang w:val="en-US"/>
        </w:rPr>
        <w:t>ε</w:t>
      </w:r>
      <w:r w:rsidRPr="00E36729">
        <w:rPr>
          <w:rFonts w:ascii="Times New Roman" w:hAnsi="Times New Roman"/>
          <w:sz w:val="24"/>
          <w:szCs w:val="24"/>
        </w:rPr>
        <w:t xml:space="preserve"> = 0,5.  Найти уравнение линии и сделать рисунок.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5. Привести уравнение к  каноническому виду и нарисовать линию в исходных координатах:</w:t>
      </w:r>
    </w:p>
    <w:p w:rsidR="00042BA4" w:rsidRPr="00E36729" w:rsidRDefault="2DE847B1" w:rsidP="000A7B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4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36729">
        <w:rPr>
          <w:rFonts w:ascii="Times New Roman" w:hAnsi="Times New Roman"/>
          <w:sz w:val="24"/>
          <w:szCs w:val="24"/>
        </w:rPr>
        <w:t xml:space="preserve">–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36729">
        <w:rPr>
          <w:rFonts w:ascii="Times New Roman" w:hAnsi="Times New Roman"/>
          <w:sz w:val="24"/>
          <w:szCs w:val="24"/>
        </w:rPr>
        <w:t>– 16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</w:rPr>
        <w:t xml:space="preserve"> – 6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</w:rPr>
        <w:t xml:space="preserve"> + 3 = 0.</w:t>
      </w:r>
    </w:p>
    <w:p w:rsidR="00042BA4" w:rsidRPr="00E36729" w:rsidRDefault="2DE847B1" w:rsidP="000A7B5A">
      <w:pPr>
        <w:numPr>
          <w:ilvl w:val="0"/>
          <w:numId w:val="12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Написать уравнение гиперболы, зная четыре точки (±4, ±2) пересечения её директрис и асимптот.</w:t>
      </w:r>
    </w:p>
    <w:p w:rsidR="00042BA4" w:rsidRPr="00E36729" w:rsidRDefault="00042BA4">
      <w:pPr>
        <w:pStyle w:val="a9"/>
        <w:ind w:left="-142" w:right="-426"/>
        <w:rPr>
          <w:rFonts w:ascii="Times New Roman" w:hAnsi="Times New Roman"/>
          <w:b/>
          <w:sz w:val="24"/>
          <w:szCs w:val="24"/>
        </w:rPr>
      </w:pPr>
    </w:p>
    <w:p w:rsidR="00042BA4" w:rsidRPr="00E36729" w:rsidRDefault="2DE847B1" w:rsidP="000A7B5A">
      <w:pPr>
        <w:pStyle w:val="a9"/>
        <w:ind w:left="-142" w:right="-426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eastAsia="Times New Roman" w:hAnsi="Times New Roman"/>
          <w:b/>
          <w:bCs/>
          <w:sz w:val="24"/>
          <w:szCs w:val="24"/>
        </w:rPr>
        <w:t xml:space="preserve">         </w:t>
      </w:r>
      <w:r w:rsidRPr="00E36729">
        <w:rPr>
          <w:rFonts w:ascii="Times New Roman" w:hAnsi="Times New Roman"/>
          <w:b/>
          <w:bCs/>
          <w:sz w:val="24"/>
          <w:szCs w:val="24"/>
        </w:rPr>
        <w:t>Примеры задач для экзаменов.</w:t>
      </w:r>
    </w:p>
    <w:p w:rsidR="00042BA4" w:rsidRPr="00E36729" w:rsidRDefault="2DE847B1" w:rsidP="000A7B5A">
      <w:pPr>
        <w:pStyle w:val="a9"/>
        <w:ind w:left="-142" w:right="-426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E36729">
        <w:rPr>
          <w:rFonts w:ascii="Times New Roman" w:hAnsi="Times New Roman"/>
          <w:b/>
          <w:bCs/>
          <w:sz w:val="24"/>
          <w:szCs w:val="24"/>
        </w:rPr>
        <w:t>Первый семестр:</w:t>
      </w:r>
    </w:p>
    <w:p w:rsidR="00042BA4" w:rsidRPr="00E36729" w:rsidRDefault="00E36729" w:rsidP="000A7B5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Найти скалярное произведение векторов </w:t>
      </w:r>
      <m:oMath>
        <m:r>
          <w:rPr>
            <w:rFonts w:ascii="Cambria Math" w:hAnsi="Cambria Math"/>
            <w:sz w:val="24"/>
            <w:szCs w:val="24"/>
          </w:rPr>
          <m:t>3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E36729">
        <w:rPr>
          <w:rFonts w:ascii="Times New Roman" w:hAnsi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-2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E36729">
        <w:rPr>
          <w:rFonts w:ascii="Times New Roman" w:hAnsi="Times New Roman"/>
          <w:sz w:val="24"/>
          <w:szCs w:val="24"/>
        </w:rPr>
        <w:t xml:space="preserve">, если </w:t>
      </w:r>
      <m:oMath>
        <m:r>
          <w:rPr>
            <w:rFonts w:ascii="Cambria Math" w:hAnsi="Cambria Math"/>
            <w:sz w:val="24"/>
            <w:szCs w:val="24"/>
          </w:rPr>
          <m:t>|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|=2, |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|=1</m:t>
        </m:r>
      </m:oMath>
      <w:r w:rsidRPr="00E36729">
        <w:rPr>
          <w:rFonts w:ascii="Times New Roman" w:hAnsi="Times New Roman"/>
          <w:sz w:val="24"/>
          <w:szCs w:val="24"/>
        </w:rPr>
        <w:t xml:space="preserve"> и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 w:rsidRPr="00E36729">
        <w:rPr>
          <w:rFonts w:ascii="Times New Roman" w:hAnsi="Times New Roman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E36729">
        <w:rPr>
          <w:rFonts w:ascii="Times New Roman" w:hAnsi="Times New Roman"/>
          <w:sz w:val="24"/>
          <w:szCs w:val="24"/>
        </w:rPr>
        <w:t xml:space="preserve">равен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E36729">
        <w:rPr>
          <w:rFonts w:ascii="Times New Roman" w:hAnsi="Times New Roman"/>
          <w:sz w:val="24"/>
          <w:szCs w:val="24"/>
        </w:rPr>
        <w:t>.</w:t>
      </w:r>
    </w:p>
    <w:p w:rsidR="00042BA4" w:rsidRPr="00E36729" w:rsidRDefault="2DE847B1" w:rsidP="000A7B5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Найти площадь треугольника с вершинами в точках (0,1,2), (1,0,2) и  (1,2,0). </w:t>
      </w:r>
    </w:p>
    <w:p w:rsidR="00042BA4" w:rsidRPr="00E36729" w:rsidRDefault="2DE847B1" w:rsidP="000A7B5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Написать уравнение плоскости, проходящей через точку (4,0,2) и параллельной векторам (3,2,1) и (1,–1,0).</w:t>
      </w:r>
    </w:p>
    <w:p w:rsidR="00042BA4" w:rsidRPr="00E36729" w:rsidRDefault="00E36729" w:rsidP="000A7B5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Написать уравнение плоскости, проходящей через точку (4,0,2) и прямую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x+2y+3z=0</m:t>
              </m:r>
              <m:r>
                <m:rPr>
                  <m:lit/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 xml:space="preserve">,   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x-y+2z-4=0</m:t>
              </m:r>
              <m:r>
                <m:rPr>
                  <m:lit/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.</m:t>
              </m:r>
            </m:e>
          </m:mr>
        </m:m>
      </m:oMath>
    </w:p>
    <w:p w:rsidR="00042BA4" w:rsidRPr="00E36729" w:rsidRDefault="2DE847B1" w:rsidP="000A7B5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Найти объём пирамиды с вершинами А(1,1,2), </w:t>
      </w:r>
      <w:r w:rsidRPr="00E36729">
        <w:rPr>
          <w:rFonts w:ascii="Times New Roman" w:hAnsi="Times New Roman"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sz w:val="24"/>
          <w:szCs w:val="24"/>
        </w:rPr>
        <w:t xml:space="preserve">(1,1,5), С(2,3,4), </w:t>
      </w:r>
      <w:r w:rsidRPr="00E36729">
        <w:rPr>
          <w:rFonts w:ascii="Times New Roman" w:hAnsi="Times New Roman"/>
          <w:sz w:val="24"/>
          <w:szCs w:val="24"/>
          <w:lang w:val="en-US"/>
        </w:rPr>
        <w:t>D</w:t>
      </w:r>
      <w:r w:rsidRPr="00E36729">
        <w:rPr>
          <w:rFonts w:ascii="Times New Roman" w:hAnsi="Times New Roman"/>
          <w:sz w:val="24"/>
          <w:szCs w:val="24"/>
        </w:rPr>
        <w:t>(5,4,5).</w:t>
      </w:r>
    </w:p>
    <w:p w:rsidR="00042BA4" w:rsidRPr="00E36729" w:rsidRDefault="2DE847B1" w:rsidP="000A7B5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Написать уравнение высоты </w:t>
      </w:r>
      <w:r w:rsidRPr="00E36729">
        <w:rPr>
          <w:rFonts w:ascii="Times New Roman" w:hAnsi="Times New Roman"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sz w:val="24"/>
          <w:szCs w:val="24"/>
        </w:rPr>
        <w:t xml:space="preserve">Н треугольника с вершинами А(1,2), </w:t>
      </w:r>
      <w:r w:rsidRPr="00E36729">
        <w:rPr>
          <w:rFonts w:ascii="Times New Roman" w:hAnsi="Times New Roman"/>
          <w:sz w:val="24"/>
          <w:szCs w:val="24"/>
          <w:lang w:val="en-US"/>
        </w:rPr>
        <w:t>B</w:t>
      </w:r>
      <w:r w:rsidRPr="00E36729">
        <w:rPr>
          <w:rFonts w:ascii="Times New Roman" w:hAnsi="Times New Roman"/>
          <w:sz w:val="24"/>
          <w:szCs w:val="24"/>
        </w:rPr>
        <w:t xml:space="preserve">(1,5), С(3,4). </w:t>
      </w:r>
    </w:p>
    <w:p w:rsidR="00042BA4" w:rsidRPr="00E36729" w:rsidRDefault="2DE847B1" w:rsidP="000A7B5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lastRenderedPageBreak/>
        <w:t xml:space="preserve">Найти угол </w:t>
      </w:r>
      <w:r w:rsidRPr="00E36729">
        <w:rPr>
          <w:rFonts w:ascii="Times New Roman" w:hAnsi="Times New Roman"/>
          <w:sz w:val="24"/>
          <w:szCs w:val="24"/>
          <w:lang w:val="en-US"/>
        </w:rPr>
        <w:t>BAC</w:t>
      </w:r>
      <w:r w:rsidRPr="00E36729">
        <w:rPr>
          <w:rFonts w:ascii="Times New Roman" w:hAnsi="Times New Roman"/>
          <w:sz w:val="24"/>
          <w:szCs w:val="24"/>
        </w:rPr>
        <w:t xml:space="preserve"> треугольника АВС, если его площадь равна 2, АВ=4, АС=5.</w:t>
      </w:r>
    </w:p>
    <w:p w:rsidR="00042BA4" w:rsidRPr="00E36729" w:rsidRDefault="00E36729" w:rsidP="000A7B5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Найти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E36729">
        <w:rPr>
          <w:rFonts w:ascii="Times New Roman" w:hAnsi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+3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E36729">
        <w:rPr>
          <w:rFonts w:ascii="Times New Roman" w:hAnsi="Times New Roman"/>
          <w:sz w:val="24"/>
          <w:szCs w:val="24"/>
        </w:rPr>
        <w:t xml:space="preserve">, если </w:t>
      </w:r>
      <m:oMath>
        <m:r>
          <w:rPr>
            <w:rFonts w:ascii="Cambria Math" w:hAnsi="Cambria Math"/>
            <w:sz w:val="24"/>
            <w:szCs w:val="24"/>
          </w:rPr>
          <m:t>|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|=1, |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|=2</m:t>
        </m:r>
      </m:oMath>
      <w:r w:rsidRPr="00E36729">
        <w:rPr>
          <w:rFonts w:ascii="Times New Roman" w:hAnsi="Times New Roman"/>
          <w:sz w:val="24"/>
          <w:szCs w:val="24"/>
        </w:rPr>
        <w:t xml:space="preserve"> и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 w:rsidRPr="00E36729">
        <w:rPr>
          <w:rFonts w:ascii="Times New Roman" w:hAnsi="Times New Roman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E36729">
        <w:rPr>
          <w:rFonts w:ascii="Times New Roman" w:hAnsi="Times New Roman"/>
          <w:sz w:val="24"/>
          <w:szCs w:val="24"/>
        </w:rPr>
        <w:t xml:space="preserve">равен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E36729">
        <w:rPr>
          <w:rFonts w:ascii="Times New Roman" w:hAnsi="Times New Roman"/>
          <w:sz w:val="24"/>
          <w:szCs w:val="24"/>
        </w:rPr>
        <w:t>.</w:t>
      </w:r>
    </w:p>
    <w:p w:rsidR="00042BA4" w:rsidRPr="00E36729" w:rsidRDefault="2DE847B1" w:rsidP="000A7B5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Написать уравнение прямой, проходящей через точку пересечения прямых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</w:rPr>
        <w:t xml:space="preserve"> + 2</w:t>
      </w:r>
      <w:r w:rsidRPr="00E36729">
        <w:rPr>
          <w:rFonts w:ascii="Times New Roman" w:hAnsi="Times New Roman"/>
          <w:i/>
          <w:iCs/>
          <w:sz w:val="24"/>
          <w:szCs w:val="24"/>
        </w:rPr>
        <w:t>у</w:t>
      </w:r>
      <w:r w:rsidRPr="00E36729">
        <w:rPr>
          <w:rFonts w:ascii="Times New Roman" w:hAnsi="Times New Roman"/>
          <w:sz w:val="24"/>
          <w:szCs w:val="24"/>
        </w:rPr>
        <w:t xml:space="preserve"> – 4 = 0 и 5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</w:rPr>
        <w:t xml:space="preserve"> – 3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</w:rPr>
        <w:t xml:space="preserve"> + 6 = 0 и перпендикулярной к первой из данных 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 прямых.</w:t>
      </w:r>
    </w:p>
    <w:p w:rsidR="00042BA4" w:rsidRPr="00E36729" w:rsidRDefault="2DE847B1" w:rsidP="000A7B5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Найти площадь параллелограмма, построенного на векторах (–3, 4, 1) и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 (2, 1, –2).</w:t>
      </w:r>
    </w:p>
    <w:p w:rsidR="00042BA4" w:rsidRPr="00E36729" w:rsidRDefault="00E36729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11.Найти длину фокальной хорды эллипса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=1,</m:t>
        </m:r>
      </m:oMath>
      <w:r w:rsidRPr="00E36729">
        <w:rPr>
          <w:rFonts w:ascii="Times New Roman" w:hAnsi="Times New Roman"/>
          <w:sz w:val="24"/>
          <w:szCs w:val="24"/>
        </w:rPr>
        <w:t xml:space="preserve"> перпендикулярной  его</w:t>
      </w:r>
    </w:p>
    <w:p w:rsid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большой оси.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Второй семестр</w:t>
      </w:r>
      <w:r w:rsidRPr="00E36729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042BA4" w:rsidRPr="00E36729" w:rsidRDefault="2DE847B1" w:rsidP="000A7B5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Найти прямолинейные образующие поверхности 4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–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= 16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z</w:t>
      </w:r>
      <w:r w:rsidRPr="00E36729">
        <w:rPr>
          <w:rFonts w:ascii="Times New Roman" w:hAnsi="Times New Roman"/>
          <w:sz w:val="24"/>
          <w:szCs w:val="24"/>
        </w:rPr>
        <w:t xml:space="preserve">,  </w:t>
      </w:r>
    </w:p>
    <w:p w:rsidR="00042BA4" w:rsidRPr="00E36729" w:rsidRDefault="2DE847B1" w:rsidP="000A7B5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пересекающиеся в точке (2, 0, 1).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2. Привести уравнение  9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 – 16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– 6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</w:rPr>
        <w:t xml:space="preserve"> + 8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</w:rPr>
        <w:t xml:space="preserve"> – 144 = 0 к каноническому виду, </w:t>
      </w:r>
    </w:p>
    <w:p w:rsidR="00042BA4" w:rsidRPr="00E36729" w:rsidRDefault="2DE847B1" w:rsidP="000A7B5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 определить тип кривой и сделать рисунок.</w:t>
      </w:r>
    </w:p>
    <w:p w:rsidR="00042BA4" w:rsidRPr="00E36729" w:rsidRDefault="00E36729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3.  Найти точки пересечения поверхности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 +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=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z</w:t>
      </w:r>
      <w:r w:rsidRPr="00E367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36729">
        <w:rPr>
          <w:rFonts w:ascii="Times New Roman" w:hAnsi="Times New Roman"/>
          <w:sz w:val="24"/>
          <w:szCs w:val="24"/>
        </w:rPr>
        <w:t xml:space="preserve">и прямой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</w:rPr>
        <w:t xml:space="preserve">–1 =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</w:rPr>
        <w:t xml:space="preserve">+1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z+6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lit/>
            <m:nor/>
          </m:rPr>
          <w:rPr>
            <w:rFonts w:ascii="Times New Roman" w:hAnsi="Times New Roman"/>
            <w:sz w:val="24"/>
            <w:szCs w:val="24"/>
          </w:rPr>
          <m:t>.</m:t>
        </m:r>
      </m:oMath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4. Привести уравнение  12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 – 12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</w:rPr>
        <w:t xml:space="preserve"> – 32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</w:rPr>
        <w:t xml:space="preserve"> – 29 = 0 к каноническому виду,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определить тип кривой и сделать рисунок.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5. Определить тип поверхности: 2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 +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– 3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z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+ 4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</w:rPr>
        <w:t xml:space="preserve"> – 4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</w:rPr>
        <w:t xml:space="preserve"> = 0.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6. Привести уравнение  45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 – 36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– 90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</w:rPr>
        <w:t xml:space="preserve"> – 24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</w:rPr>
        <w:t xml:space="preserve"> +41 = 0 к каноническому виду,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определить тип кривой и сделать рисунок.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7. Найти уравнение и тип поверхности, получаемой вращением кривой </w:t>
      </w:r>
    </w:p>
    <w:p w:rsidR="00042BA4" w:rsidRPr="00E36729" w:rsidRDefault="2DE847B1" w:rsidP="000A7B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 – </w:t>
      </w:r>
      <w:r w:rsidRPr="00E36729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E36729">
        <w:rPr>
          <w:rFonts w:ascii="Times New Roman" w:hAnsi="Times New Roman"/>
          <w:sz w:val="24"/>
          <w:szCs w:val="24"/>
          <w:vertAlign w:val="superscript"/>
        </w:rPr>
        <w:t>2</w:t>
      </w:r>
      <w:r w:rsidRPr="00E36729">
        <w:rPr>
          <w:rFonts w:ascii="Times New Roman" w:hAnsi="Times New Roman"/>
          <w:sz w:val="24"/>
          <w:szCs w:val="24"/>
        </w:rPr>
        <w:t xml:space="preserve"> = 2 вокруг оси </w:t>
      </w:r>
      <w:r w:rsidRPr="00E36729">
        <w:rPr>
          <w:rFonts w:ascii="Times New Roman" w:hAnsi="Times New Roman"/>
          <w:sz w:val="24"/>
          <w:szCs w:val="24"/>
          <w:lang w:val="en-US"/>
        </w:rPr>
        <w:t>OX</w:t>
      </w:r>
      <w:r w:rsidRPr="00E36729">
        <w:rPr>
          <w:rFonts w:ascii="Times New Roman" w:hAnsi="Times New Roman"/>
          <w:sz w:val="24"/>
          <w:szCs w:val="24"/>
        </w:rPr>
        <w:t>.</w:t>
      </w:r>
      <w:r w:rsidR="00E36729" w:rsidRPr="00E36729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E36729" w:rsidRDefault="00E36729" w:rsidP="000A7B5A">
      <w:pPr>
        <w:pStyle w:val="a9"/>
        <w:ind w:left="-142" w:right="-426"/>
        <w:rPr>
          <w:rFonts w:ascii="Times New Roman" w:hAnsi="Times New Roman"/>
          <w:b/>
          <w:bCs/>
          <w:sz w:val="24"/>
          <w:szCs w:val="24"/>
        </w:rPr>
      </w:pPr>
    </w:p>
    <w:p w:rsidR="00042BA4" w:rsidRPr="00E36729" w:rsidRDefault="2DE847B1" w:rsidP="000A7B5A">
      <w:pPr>
        <w:pStyle w:val="a9"/>
        <w:ind w:left="-142" w:right="-426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Примеры экзаменационных билетов.</w:t>
      </w:r>
    </w:p>
    <w:p w:rsidR="00042BA4" w:rsidRPr="00E36729" w:rsidRDefault="2DE847B1" w:rsidP="000A7B5A">
      <w:pPr>
        <w:pStyle w:val="a9"/>
        <w:ind w:left="-142" w:right="-426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(Задачи из приведенных выше или аналогичные им по типам и уровню сложности, сопоставляются теоретическим вопросам так, чтобы билет в целом затрагивал разные разделы курса.)</w:t>
      </w:r>
    </w:p>
    <w:p w:rsidR="00042BA4" w:rsidRPr="00E36729" w:rsidRDefault="2DE847B1" w:rsidP="000A7B5A">
      <w:pPr>
        <w:pStyle w:val="a9"/>
        <w:ind w:left="-142" w:right="-426"/>
        <w:rPr>
          <w:rFonts w:ascii="Times New Roman" w:hAnsi="Times New Roman"/>
          <w:b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Первый семестр:</w:t>
      </w:r>
    </w:p>
    <w:p w:rsidR="009E3220" w:rsidRDefault="009E3220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B5A" w:rsidRPr="00AC4BD4" w:rsidRDefault="000A7B5A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им. Н.И. Лобачевского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Кафедра Алгебры, геометрии и дискретной математики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Дисциплина «Аналитическая геометрия»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ЭКЗАМЕНАЦИОННЫЙ БИЛЕТ № 1</w:t>
      </w:r>
    </w:p>
    <w:p w:rsidR="00042BA4" w:rsidRPr="00E36729" w:rsidRDefault="2DE847B1" w:rsidP="2DE847B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Различные виды уравнения прямой на плоскости (с объяснением смысла параметров). </w:t>
      </w:r>
    </w:p>
    <w:p w:rsidR="00042BA4" w:rsidRPr="00E36729" w:rsidRDefault="2DE847B1" w:rsidP="2DE847B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Исследование эллипса по его каноническому уравнению (вид, вершины, симметрии, фокусы, эксцентриситет).</w:t>
      </w:r>
    </w:p>
    <w:p w:rsidR="000A7B5A" w:rsidRPr="00AC4BD4" w:rsidRDefault="2DE847B1" w:rsidP="2DE847B1">
      <w:pPr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</w:t>
      </w:r>
    </w:p>
    <w:p w:rsidR="00042BA4" w:rsidRPr="00E36729" w:rsidRDefault="2DE847B1" w:rsidP="2DE847B1">
      <w:pPr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lastRenderedPageBreak/>
        <w:t xml:space="preserve"> 3.    Задача.</w:t>
      </w:r>
    </w:p>
    <w:p w:rsidR="00042BA4" w:rsidRPr="00E36729" w:rsidRDefault="2DE847B1" w:rsidP="000A7B5A">
      <w:pPr>
        <w:spacing w:after="0" w:line="288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Зав. кафедрой ___________________</w:t>
      </w:r>
    </w:p>
    <w:p w:rsidR="00042BA4" w:rsidRPr="00E36729" w:rsidRDefault="2DE847B1" w:rsidP="000A7B5A">
      <w:pPr>
        <w:ind w:left="4962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0A7B5A" w:rsidRPr="00AC4BD4">
        <w:rPr>
          <w:rFonts w:ascii="Times New Roman" w:hAnsi="Times New Roman"/>
          <w:sz w:val="24"/>
          <w:szCs w:val="24"/>
        </w:rPr>
        <w:t xml:space="preserve">              </w:t>
      </w:r>
      <w:r w:rsidRPr="00E36729">
        <w:rPr>
          <w:rFonts w:ascii="Times New Roman" w:hAnsi="Times New Roman"/>
          <w:sz w:val="24"/>
          <w:szCs w:val="24"/>
        </w:rPr>
        <w:t>Экзаменатор____________________</w:t>
      </w:r>
    </w:p>
    <w:p w:rsidR="009E3220" w:rsidRDefault="009E3220" w:rsidP="00E36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00E36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им. Н.И. Лобачевского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Кафедра Алгебры, геометрии и дискретной математики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Дисциплина «Аналитическая геометрия»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ЭКЗАМЕНАЦИОННЫЙ БИЛЕТ № 2</w:t>
      </w:r>
    </w:p>
    <w:p w:rsidR="00042BA4" w:rsidRPr="00E36729" w:rsidRDefault="2DE847B1" w:rsidP="2DE847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Общее уравнение прямой на плоскости; геометрический смысл его коэффициентов.  </w:t>
      </w:r>
    </w:p>
    <w:p w:rsidR="00042BA4" w:rsidRPr="00E36729" w:rsidRDefault="2DE847B1" w:rsidP="2DE847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Эллипс как геометрическое место точек (= «геометрическое свойство эллипса»). </w:t>
      </w:r>
    </w:p>
    <w:p w:rsidR="00042BA4" w:rsidRPr="00E36729" w:rsidRDefault="2DE847B1" w:rsidP="2DE847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Задача.</w:t>
      </w:r>
    </w:p>
    <w:p w:rsidR="00042BA4" w:rsidRPr="00E36729" w:rsidRDefault="00042BA4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Зав. кафедрой ___________________</w:t>
      </w: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Экзаменатор____________________</w:t>
      </w:r>
    </w:p>
    <w:p w:rsidR="00E36729" w:rsidRDefault="00E36729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им. Н.И. Лобачевского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Кафедра Алгебры, геометрии и дискретной математики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Дисциплина «Аналитическая геометрия»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ЭКЗАМЕНАЦИОННЫЙ БИЛЕТ № 3</w:t>
      </w:r>
    </w:p>
    <w:p w:rsidR="00042BA4" w:rsidRPr="00E36729" w:rsidRDefault="2DE847B1" w:rsidP="2DE847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Нормальное уравнение прямой. Расстояние на плоскости от точки до прямой.</w:t>
      </w:r>
    </w:p>
    <w:p w:rsidR="00042BA4" w:rsidRPr="00E36729" w:rsidRDefault="2DE847B1" w:rsidP="2DE847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Фокально-директориальное свойство эллипса.</w:t>
      </w:r>
    </w:p>
    <w:p w:rsidR="00042BA4" w:rsidRPr="00E36729" w:rsidRDefault="2DE847B1" w:rsidP="2DE847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Задача.</w:t>
      </w:r>
    </w:p>
    <w:p w:rsidR="00042BA4" w:rsidRPr="00E36729" w:rsidRDefault="00042BA4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Зав. кафедрой ___________________</w:t>
      </w: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Экзаменатор____________________</w:t>
      </w:r>
    </w:p>
    <w:p w:rsidR="00042BA4" w:rsidRPr="00E36729" w:rsidRDefault="00042BA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им. Н.И. Лобачевского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Кафедра Алгебры, геометрии и дискретной математики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Дисциплина «Аналитическая геометрия»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ЭКЗАМЕНАЦИОННЫЙ БИЛЕТ № 4</w:t>
      </w:r>
    </w:p>
    <w:p w:rsidR="00042BA4" w:rsidRPr="00E36729" w:rsidRDefault="2DE847B1" w:rsidP="2DE847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Различные виды уравнения плоскости.</w:t>
      </w:r>
    </w:p>
    <w:p w:rsidR="00042BA4" w:rsidRPr="00E36729" w:rsidRDefault="2DE847B1" w:rsidP="2DE847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lastRenderedPageBreak/>
        <w:t>Понятие кривой второго порядка. Уничтожение в уравнении кривой второго порядка слагаемых с переменными в первой степени.</w:t>
      </w:r>
    </w:p>
    <w:p w:rsidR="00042BA4" w:rsidRPr="00E36729" w:rsidRDefault="2DE847B1" w:rsidP="2DE847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Задача.</w:t>
      </w:r>
    </w:p>
    <w:p w:rsidR="00042BA4" w:rsidRPr="00E36729" w:rsidRDefault="00042B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Зав. кафедрой ___________________</w:t>
      </w: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Экзаменатор____________________</w:t>
      </w:r>
    </w:p>
    <w:p w:rsidR="00042BA4" w:rsidRPr="00E36729" w:rsidRDefault="00042B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00E36729">
      <w:pPr>
        <w:ind w:right="-425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Второй семестр: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им. Н.И. Лобачевского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Кафедра Алгебры, геометрии и дискретной математики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Дисциплина «Аналитическая геометрия»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ЭКЗАМЕНАЦИОННЫЙ БИЛЕТ № 1</w:t>
      </w:r>
    </w:p>
    <w:p w:rsidR="00042BA4" w:rsidRPr="00E36729" w:rsidRDefault="2DE847B1" w:rsidP="2DE84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1.   Определение ортогональной матрицы и свойства ортогональных матриц.</w:t>
      </w:r>
    </w:p>
    <w:p w:rsidR="00042BA4" w:rsidRPr="00E36729" w:rsidRDefault="2DE847B1" w:rsidP="2DE84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2.   Цилиндрическая поверхность, вид её уравнения, образующая, направляющая.</w:t>
      </w:r>
    </w:p>
    <w:p w:rsidR="00042BA4" w:rsidRPr="00E36729" w:rsidRDefault="2DE847B1" w:rsidP="2DE84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3.  Задача.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Зав. кафедрой ___________________</w:t>
      </w: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Экзаменатор____________________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729" w:rsidRDefault="00E36729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им. Н.И. Лобачевского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Кафедра Алгебры, геометрии и дискретной математики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Дисциплина «Аналитическая геометрия»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ЭКЗАМЕНАЦИОННЫЙ БИЛЕТ № 2</w:t>
      </w:r>
    </w:p>
    <w:p w:rsidR="00042BA4" w:rsidRPr="00E36729" w:rsidRDefault="2DE847B1" w:rsidP="2DE84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1. Определение понятия ортогонального инварианта квадрики. Список ортогональных инвариантов, достаточных для классификации квадрик. </w:t>
      </w:r>
    </w:p>
    <w:p w:rsidR="00042BA4" w:rsidRPr="00E36729" w:rsidRDefault="2DE847B1" w:rsidP="2DE84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2.  Уравнение поверхности, образованной вращением плоской линии относительно оси.</w:t>
      </w:r>
    </w:p>
    <w:p w:rsidR="00042BA4" w:rsidRPr="00E36729" w:rsidRDefault="2DE847B1" w:rsidP="2DE84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3.  Задача.</w:t>
      </w:r>
    </w:p>
    <w:p w:rsidR="00042BA4" w:rsidRPr="00E36729" w:rsidRDefault="00042B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Зав. кафедрой ___________________</w:t>
      </w: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Экзаменатор____________________</w:t>
      </w:r>
    </w:p>
    <w:p w:rsidR="00042BA4" w:rsidRPr="00E36729" w:rsidRDefault="00042B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им. Н.И. Лобачевского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Кафедра Алгебры, геометрии и дискретной математики</w:t>
      </w:r>
    </w:p>
    <w:p w:rsidR="00042BA4" w:rsidRPr="00E36729" w:rsidRDefault="2DE847B1" w:rsidP="2DE8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Дисциплина «Аналитическая геометрия»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ЭКЗАМЕНАЦИОННЫЙ БИЛЕТ № 3</w:t>
      </w:r>
    </w:p>
    <w:p w:rsidR="00042BA4" w:rsidRPr="00E36729" w:rsidRDefault="2DE847B1" w:rsidP="2DE84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lastRenderedPageBreak/>
        <w:t>1. Теорема об ортогональных инвариантах квадрики.</w:t>
      </w:r>
    </w:p>
    <w:p w:rsidR="00042BA4" w:rsidRPr="00E36729" w:rsidRDefault="2DE847B1" w:rsidP="2DE84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2. Эллипсоид вращения и трёхосный эллипсоид.</w:t>
      </w:r>
    </w:p>
    <w:p w:rsidR="00042BA4" w:rsidRPr="00E36729" w:rsidRDefault="2DE847B1" w:rsidP="2DE84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3.  Задача.</w:t>
      </w:r>
    </w:p>
    <w:p w:rsidR="00042BA4" w:rsidRPr="00E36729" w:rsidRDefault="00042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Зав. кафедрой ___________________</w:t>
      </w:r>
    </w:p>
    <w:p w:rsidR="00042BA4" w:rsidRPr="00E36729" w:rsidRDefault="2DE847B1" w:rsidP="2DE847B1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Экзаменатор____________________</w:t>
      </w:r>
    </w:p>
    <w:p w:rsidR="00042BA4" w:rsidRPr="00E36729" w:rsidRDefault="00042BA4">
      <w:pPr>
        <w:pStyle w:val="a9"/>
        <w:ind w:left="-142" w:right="-426"/>
        <w:rPr>
          <w:rFonts w:ascii="Times New Roman" w:hAnsi="Times New Roman"/>
          <w:b/>
          <w:sz w:val="24"/>
          <w:szCs w:val="24"/>
        </w:rPr>
      </w:pPr>
    </w:p>
    <w:p w:rsidR="00042BA4" w:rsidRPr="00E36729" w:rsidRDefault="2DE847B1" w:rsidP="009E3220">
      <w:pPr>
        <w:pStyle w:val="a9"/>
        <w:numPr>
          <w:ilvl w:val="1"/>
          <w:numId w:val="10"/>
        </w:numPr>
        <w:tabs>
          <w:tab w:val="clear" w:pos="360"/>
          <w:tab w:val="num" w:pos="0"/>
        </w:tabs>
        <w:ind w:left="0" w:right="-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>Методические материалы, определяющие процедуры оценивания.</w:t>
      </w:r>
    </w:p>
    <w:p w:rsidR="00042BA4" w:rsidRPr="00E36729" w:rsidRDefault="2DE847B1" w:rsidP="2DE847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042BA4" w:rsidRDefault="2DE847B1" w:rsidP="00E367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      Положение о фонде оценочных средств, утвержденное приказом ректора ННГУ от 10.06.2015 №247-ОД.</w:t>
      </w:r>
    </w:p>
    <w:p w:rsidR="00E36729" w:rsidRPr="00E36729" w:rsidRDefault="00E36729" w:rsidP="00E367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2BA4" w:rsidRPr="00E36729" w:rsidRDefault="2DE847B1" w:rsidP="009E32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042BA4" w:rsidRPr="00E36729" w:rsidRDefault="2DE847B1" w:rsidP="009E3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а) основная литература:</w:t>
      </w:r>
    </w:p>
    <w:p w:rsidR="00042BA4" w:rsidRPr="00E36729" w:rsidRDefault="2DE847B1" w:rsidP="2DE847B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1. Беклемишев Д.В. Курс аналитической геометрии и линейной алгебры. Учебник. – М.Наука, 1984. – 320 с. (Или любое более позднее издание.) Книга имеется в необходимом количестве в библиотеке ННГУ, а также доступна по адресу:</w:t>
      </w:r>
    </w:p>
    <w:p w:rsidR="00042BA4" w:rsidRPr="00E36729" w:rsidRDefault="002B7008">
      <w:pPr>
        <w:spacing w:after="0"/>
        <w:ind w:right="-284"/>
        <w:jc w:val="both"/>
        <w:rPr>
          <w:rStyle w:val="InternetLink"/>
          <w:rFonts w:ascii="Times New Roman" w:hAnsi="Times New Roman"/>
          <w:color w:val="auto"/>
          <w:sz w:val="24"/>
          <w:szCs w:val="24"/>
          <w:u w:val="none"/>
        </w:rPr>
      </w:pPr>
      <w:hyperlink r:id="rId19">
        <w:r w:rsidR="00E36729" w:rsidRPr="00E36729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http://www.libedu.ru/l_d/beklemishev_d_v_/kurs_analiticheskoi_geometrii_</w:t>
        </w:r>
      </w:hyperlink>
    </w:p>
    <w:p w:rsidR="00042BA4" w:rsidRPr="00E36729" w:rsidRDefault="2DE847B1" w:rsidP="2DE847B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i_lineinoi_algebry.html</w:t>
      </w:r>
    </w:p>
    <w:p w:rsidR="00042BA4" w:rsidRPr="00E36729" w:rsidRDefault="2DE847B1" w:rsidP="2DE847B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2. Веселов А.П., Троицкий Е.В. Лекции по аналитической геометрии. – Учеброе пособие. – М. Изд-во Центра прикладных исследований при механико-математическом факультете МГУ. 2002. – 160 с. (Или любое более позднее издание.)</w:t>
      </w:r>
    </w:p>
    <w:p w:rsidR="00042BA4" w:rsidRPr="00E36729" w:rsidRDefault="2DE847B1" w:rsidP="2DE847B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Книга доступна по адресу:</w:t>
      </w:r>
    </w:p>
    <w:p w:rsidR="00042BA4" w:rsidRPr="00E36729" w:rsidRDefault="002B7008">
      <w:pPr>
        <w:spacing w:after="0"/>
        <w:ind w:right="-284"/>
        <w:rPr>
          <w:rStyle w:val="InternetLink"/>
          <w:rFonts w:ascii="Times New Roman" w:hAnsi="Times New Roman"/>
          <w:color w:val="auto"/>
          <w:sz w:val="24"/>
          <w:szCs w:val="24"/>
          <w:u w:val="none"/>
        </w:rPr>
      </w:pPr>
      <w:hyperlink r:id="rId20">
        <w:r w:rsidR="00E36729" w:rsidRPr="00E36729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http://www.for-stydents.ru/matematika/lekcii/lekcii-po-analiticheskoy-geometrii.html</w:t>
        </w:r>
      </w:hyperlink>
    </w:p>
    <w:p w:rsidR="00042BA4" w:rsidRPr="00E36729" w:rsidRDefault="2DE847B1" w:rsidP="2DE847B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3. Цубербиллер О.Н. Задачи и упражнения по аналитической геометрии. – М. Наука, 1970. – 336 с. (Или любое более позднее издание.) Книга имеется в необходимом количестве в библиотеке ННГУ, а также доступна по адресу:</w:t>
      </w:r>
    </w:p>
    <w:p w:rsidR="00042BA4" w:rsidRPr="00E36729" w:rsidRDefault="002B7008">
      <w:pPr>
        <w:spacing w:after="0"/>
        <w:ind w:right="-284"/>
        <w:rPr>
          <w:rFonts w:ascii="Times New Roman" w:hAnsi="Times New Roman"/>
          <w:sz w:val="24"/>
          <w:szCs w:val="24"/>
        </w:rPr>
      </w:pPr>
      <w:hyperlink r:id="rId21">
        <w:r w:rsidR="00E36729" w:rsidRPr="00E36729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http://mexalib.com/author/%D0%A6%D1%83%D0%B1%D0%B5%D1%80%D0%B1%D0%B8%D0%BB%D0%BB%D0%B5%D1%80%20%D0%9E.%D0%</w:t>
        </w:r>
      </w:hyperlink>
      <w:r w:rsidR="00E36729" w:rsidRPr="00E36729">
        <w:rPr>
          <w:rFonts w:ascii="Times New Roman" w:hAnsi="Times New Roman"/>
          <w:sz w:val="24"/>
          <w:szCs w:val="24"/>
        </w:rPr>
        <w:t>9D.</w:t>
      </w:r>
    </w:p>
    <w:p w:rsidR="00042BA4" w:rsidRPr="00E36729" w:rsidRDefault="2DE847B1" w:rsidP="2DE847B1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42BA4" w:rsidRPr="00E36729" w:rsidRDefault="2DE847B1" w:rsidP="2DE847B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1. Беклемишева Л.А., Петрович А.Ю., Чубаров И.А. Сборник задач по аналитической геометрии и линейной алгебре. – М.: Наука. 1987. – 496 с. (Или любое более позднее издание.)</w:t>
      </w:r>
    </w:p>
    <w:p w:rsidR="00042BA4" w:rsidRPr="00E36729" w:rsidRDefault="2DE847B1" w:rsidP="2DE847B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Книга доступна по адресу: http://vk.com/doc126754362_319017794</w:t>
      </w:r>
    </w:p>
    <w:p w:rsidR="00042BA4" w:rsidRPr="00E36729" w:rsidRDefault="2DE847B1" w:rsidP="2DE847B1">
      <w:pPr>
        <w:pBdr>
          <w:top w:val="single" w:sz="12" w:space="1" w:color="FFFFFF"/>
          <w:left w:val="single" w:sz="12" w:space="4" w:color="FFFFFF"/>
          <w:bottom w:val="single" w:sz="12" w:space="1" w:color="FFFFFF"/>
          <w:right w:val="single" w:sz="12" w:space="4" w:color="FFFFFF"/>
        </w:pBdr>
        <w:spacing w:after="0"/>
        <w:ind w:right="-284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в) программное обеспечение не требуется.</w:t>
      </w:r>
    </w:p>
    <w:p w:rsidR="00042BA4" w:rsidRPr="00E36729" w:rsidRDefault="00E36729">
      <w:pPr>
        <w:pBdr>
          <w:top w:val="single" w:sz="12" w:space="1" w:color="FFFFFF"/>
          <w:left w:val="single" w:sz="12" w:space="4" w:color="FFFFFF"/>
          <w:bottom w:val="single" w:sz="12" w:space="1" w:color="FFFFFF"/>
          <w:right w:val="single" w:sz="12" w:space="4" w:color="FFFFFF"/>
        </w:pBd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E36729">
        <w:rPr>
          <w:rFonts w:ascii="Times New Roman" w:hAnsi="Times New Roman"/>
          <w:b/>
          <w:sz w:val="24"/>
          <w:szCs w:val="24"/>
        </w:rPr>
        <w:tab/>
      </w:r>
    </w:p>
    <w:p w:rsidR="00042BA4" w:rsidRPr="00E36729" w:rsidRDefault="2DE847B1" w:rsidP="2DE847B1">
      <w:pPr>
        <w:numPr>
          <w:ilvl w:val="0"/>
          <w:numId w:val="3"/>
        </w:numPr>
        <w:spacing w:after="0"/>
        <w:ind w:right="-284"/>
        <w:rPr>
          <w:rFonts w:ascii="Times New Roman" w:hAnsi="Times New Roman"/>
          <w:b/>
          <w:bCs/>
          <w:sz w:val="24"/>
          <w:szCs w:val="24"/>
        </w:rPr>
      </w:pPr>
      <w:r w:rsidRPr="00E36729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дисциплины </w:t>
      </w:r>
    </w:p>
    <w:p w:rsidR="00042BA4" w:rsidRPr="00E36729" w:rsidRDefault="2DE847B1" w:rsidP="2DE847B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Для проведения занятий необходимы аудитории для лекций и для практических занятий, оборудованные большими досками.</w:t>
      </w:r>
    </w:p>
    <w:p w:rsidR="00042BA4" w:rsidRPr="00E36729" w:rsidRDefault="00042BA4">
      <w:pPr>
        <w:jc w:val="both"/>
        <w:rPr>
          <w:rFonts w:ascii="Times New Roman" w:hAnsi="Times New Roman"/>
          <w:sz w:val="24"/>
          <w:szCs w:val="24"/>
        </w:rPr>
      </w:pPr>
    </w:p>
    <w:p w:rsidR="00042BA4" w:rsidRPr="00E36729" w:rsidRDefault="2DE847B1" w:rsidP="009E3220">
      <w:pPr>
        <w:pageBreakBefore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ФГОС ВО с учетом рекомендаций и ОПОП ВО по направлению «</w:t>
      </w:r>
      <w:r w:rsidRPr="00E36729">
        <w:rPr>
          <w:rFonts w:ascii="Times New Roman" w:eastAsia="Calibri" w:hAnsi="Times New Roman"/>
          <w:sz w:val="24"/>
          <w:szCs w:val="24"/>
        </w:rPr>
        <w:t>02.03.01. Математика и компьютерные науки</w:t>
      </w:r>
      <w:r w:rsidRPr="00E36729">
        <w:rPr>
          <w:rFonts w:ascii="Times New Roman" w:hAnsi="Times New Roman"/>
          <w:sz w:val="24"/>
          <w:szCs w:val="24"/>
        </w:rPr>
        <w:t>».</w:t>
      </w:r>
    </w:p>
    <w:p w:rsidR="00042BA4" w:rsidRPr="00E36729" w:rsidRDefault="2DE847B1" w:rsidP="2DE847B1">
      <w:pPr>
        <w:rPr>
          <w:rFonts w:ascii="Times New Roman" w:hAnsi="Times New Roman"/>
          <w:i/>
          <w:iCs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Автор (ы) </w:t>
      </w:r>
      <w:r w:rsidRPr="00E36729">
        <w:rPr>
          <w:rFonts w:ascii="Times New Roman" w:hAnsi="Times New Roman"/>
          <w:i/>
          <w:iCs/>
          <w:sz w:val="24"/>
          <w:szCs w:val="24"/>
        </w:rPr>
        <w:t xml:space="preserve">к. ф.-м. н., доцент                                                      </w:t>
      </w:r>
      <w:r w:rsidRPr="00E36729">
        <w:rPr>
          <w:rFonts w:ascii="Times New Roman" w:hAnsi="Times New Roman"/>
          <w:sz w:val="24"/>
          <w:szCs w:val="24"/>
        </w:rPr>
        <w:t xml:space="preserve">           </w:t>
      </w:r>
      <w:r w:rsidRPr="00E36729">
        <w:rPr>
          <w:rFonts w:ascii="Times New Roman" w:hAnsi="Times New Roman"/>
          <w:i/>
          <w:iCs/>
          <w:sz w:val="24"/>
          <w:szCs w:val="24"/>
        </w:rPr>
        <w:t>Полотовский Г.М.</w:t>
      </w:r>
    </w:p>
    <w:p w:rsidR="00042BA4" w:rsidRPr="00E36729" w:rsidRDefault="2DE847B1" w:rsidP="2DE847B1">
      <w:pPr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042BA4" w:rsidRPr="00E36729" w:rsidRDefault="2DE847B1" w:rsidP="2DE847B1">
      <w:pPr>
        <w:rPr>
          <w:rFonts w:ascii="Times New Roman" w:hAnsi="Times New Roman"/>
          <w:i/>
          <w:iCs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 xml:space="preserve">Заведующий кафедрой АГДМ  </w:t>
      </w:r>
      <w:r w:rsidRPr="00E36729">
        <w:rPr>
          <w:rFonts w:ascii="Times New Roman" w:hAnsi="Times New Roman"/>
          <w:i/>
          <w:iCs/>
          <w:sz w:val="24"/>
          <w:szCs w:val="24"/>
        </w:rPr>
        <w:t xml:space="preserve">д.ф-м.н, профессор                                  Кузнецов М.И. </w:t>
      </w:r>
    </w:p>
    <w:p w:rsidR="00042BA4" w:rsidRPr="00E36729" w:rsidRDefault="2DE847B1" w:rsidP="2DE847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</w:t>
      </w:r>
    </w:p>
    <w:p w:rsidR="00042BA4" w:rsidRPr="00E36729" w:rsidRDefault="2DE847B1" w:rsidP="2DE847B1">
      <w:pPr>
        <w:rPr>
          <w:rFonts w:ascii="Times New Roman" w:hAnsi="Times New Roman"/>
          <w:sz w:val="24"/>
          <w:szCs w:val="24"/>
        </w:rPr>
      </w:pPr>
      <w:r w:rsidRPr="00E36729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042BA4" w:rsidRPr="00E36729">
      <w:footerReference w:type="default" r:id="rId22"/>
      <w:pgSz w:w="11906" w:h="16838"/>
      <w:pgMar w:top="1134" w:right="1133" w:bottom="851" w:left="1985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08" w:rsidRDefault="002B7008">
      <w:pPr>
        <w:spacing w:after="0" w:line="240" w:lineRule="auto"/>
      </w:pPr>
      <w:r>
        <w:separator/>
      </w:r>
    </w:p>
  </w:endnote>
  <w:endnote w:type="continuationSeparator" w:id="0">
    <w:p w:rsidR="002B7008" w:rsidRDefault="002B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804401"/>
      <w:docPartObj>
        <w:docPartGallery w:val="Page Numbers (Bottom of Page)"/>
        <w:docPartUnique/>
      </w:docPartObj>
    </w:sdtPr>
    <w:sdtEndPr/>
    <w:sdtContent>
      <w:p w:rsidR="009E3220" w:rsidRDefault="009E3220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BD4">
          <w:rPr>
            <w:noProof/>
          </w:rPr>
          <w:t>2</w:t>
        </w:r>
        <w:r>
          <w:fldChar w:fldCharType="end"/>
        </w:r>
      </w:p>
    </w:sdtContent>
  </w:sdt>
  <w:p w:rsidR="00E36729" w:rsidRDefault="00E3672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08" w:rsidRDefault="002B7008">
      <w:pPr>
        <w:spacing w:after="0" w:line="240" w:lineRule="auto"/>
      </w:pPr>
      <w:r>
        <w:separator/>
      </w:r>
    </w:p>
  </w:footnote>
  <w:footnote w:type="continuationSeparator" w:id="0">
    <w:p w:rsidR="002B7008" w:rsidRDefault="002B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38"/>
    <w:multiLevelType w:val="multilevel"/>
    <w:tmpl w:val="A9F4A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22671"/>
    <w:multiLevelType w:val="multilevel"/>
    <w:tmpl w:val="E10E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21CD6"/>
    <w:multiLevelType w:val="multilevel"/>
    <w:tmpl w:val="DEB6716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C51D3"/>
    <w:multiLevelType w:val="multilevel"/>
    <w:tmpl w:val="9CB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50F87"/>
    <w:multiLevelType w:val="multilevel"/>
    <w:tmpl w:val="A6545D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5" w15:restartNumberingAfterBreak="0">
    <w:nsid w:val="266B1A7E"/>
    <w:multiLevelType w:val="multilevel"/>
    <w:tmpl w:val="282A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1F11CA"/>
    <w:multiLevelType w:val="multilevel"/>
    <w:tmpl w:val="6ABAF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3A7FE0"/>
    <w:multiLevelType w:val="multilevel"/>
    <w:tmpl w:val="EE70EF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9995F02"/>
    <w:multiLevelType w:val="multilevel"/>
    <w:tmpl w:val="38D0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1D5A38"/>
    <w:multiLevelType w:val="multilevel"/>
    <w:tmpl w:val="A7CA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8E3F31"/>
    <w:multiLevelType w:val="multilevel"/>
    <w:tmpl w:val="D3DC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A95E00"/>
    <w:multiLevelType w:val="multilevel"/>
    <w:tmpl w:val="D3E82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7546C2"/>
    <w:multiLevelType w:val="multilevel"/>
    <w:tmpl w:val="AC7A731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sz w:val="28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</w:rPr>
    </w:lvl>
  </w:abstractNum>
  <w:abstractNum w:abstractNumId="13" w15:restartNumberingAfterBreak="0">
    <w:nsid w:val="65314628"/>
    <w:multiLevelType w:val="multilevel"/>
    <w:tmpl w:val="8486A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880957"/>
    <w:multiLevelType w:val="multilevel"/>
    <w:tmpl w:val="1BACE4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DC5AA1"/>
    <w:multiLevelType w:val="multilevel"/>
    <w:tmpl w:val="23BE87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16" w15:restartNumberingAfterBreak="0">
    <w:nsid w:val="7B0D75E4"/>
    <w:multiLevelType w:val="multilevel"/>
    <w:tmpl w:val="1378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4"/>
  </w:num>
  <w:num w:numId="13">
    <w:abstractNumId w:val="1"/>
  </w:num>
  <w:num w:numId="14">
    <w:abstractNumId w:val="3"/>
  </w:num>
  <w:num w:numId="15">
    <w:abstractNumId w:val="6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2DE847B1"/>
    <w:rsid w:val="00042BA4"/>
    <w:rsid w:val="000A7B5A"/>
    <w:rsid w:val="002B7008"/>
    <w:rsid w:val="0099592B"/>
    <w:rsid w:val="009E3220"/>
    <w:rsid w:val="00AC4BD4"/>
    <w:rsid w:val="00B8259A"/>
    <w:rsid w:val="00C4596D"/>
    <w:rsid w:val="00CE3522"/>
    <w:rsid w:val="00E36729"/>
    <w:rsid w:val="2DE8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0E4035-1B80-4CC7-872F-B6614756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  <w:rPr>
      <w:i w:val="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4z0">
    <w:name w:val="WW8Num14z0"/>
    <w:rPr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</w:rPr>
  </w:style>
  <w:style w:type="character" w:customStyle="1" w:styleId="WW8Num20z1">
    <w:name w:val="WW8Num20z1"/>
    <w:rPr>
      <w:sz w:val="24"/>
      <w:szCs w:val="24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000000"/>
    </w:rPr>
  </w:style>
  <w:style w:type="character" w:customStyle="1" w:styleId="WW8Num24z1">
    <w:name w:val="WW8Num24z1"/>
    <w:rPr>
      <w:i w:val="0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i w:val="0"/>
    </w:rPr>
  </w:style>
  <w:style w:type="character" w:customStyle="1" w:styleId="WW8Num31z0">
    <w:name w:val="WW8Num31z0"/>
    <w:rPr>
      <w:rFonts w:ascii="Times New Roman" w:hAnsi="Times New Roman" w:cs="Times New Roman"/>
      <w:b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b w:val="0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  <w:rPr>
      <w:i w:val="0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styleId="a3">
    <w:name w:val="page number"/>
    <w:basedOn w:val="a0"/>
  </w:style>
  <w:style w:type="character" w:customStyle="1" w:styleId="a4">
    <w:name w:val="Знак Знак"/>
    <w:rPr>
      <w:rFonts w:ascii="Calibri" w:eastAsia="Calibri" w:hAnsi="Calibri" w:cs="Calibri"/>
      <w:sz w:val="22"/>
      <w:szCs w:val="22"/>
      <w:lang w:val="en-US" w:bidi="ar-SA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pPr>
      <w:spacing w:after="0"/>
      <w:ind w:left="720"/>
      <w:contextualSpacing/>
      <w:jc w:val="both"/>
    </w:pPr>
    <w:rPr>
      <w:rFonts w:eastAsia="Calibri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a"/>
    <w:pPr>
      <w:spacing w:after="120"/>
      <w:ind w:left="283"/>
    </w:pPr>
    <w:rPr>
      <w:rFonts w:eastAsia="Calibri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numbering" w:customStyle="1" w:styleId="WW8Num45">
    <w:name w:val="WW8Num45"/>
  </w:style>
  <w:style w:type="numbering" w:customStyle="1" w:styleId="WW8Num46">
    <w:name w:val="WW8Num46"/>
  </w:style>
  <w:style w:type="paragraph" w:styleId="ac">
    <w:name w:val="Balloon Text"/>
    <w:basedOn w:val="a"/>
    <w:link w:val="ad"/>
    <w:uiPriority w:val="99"/>
    <w:semiHidden/>
    <w:unhideWhenUsed/>
    <w:rsid w:val="00E3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6729"/>
    <w:rPr>
      <w:rFonts w:ascii="Tahoma" w:eastAsia="Times New Roman" w:hAnsi="Tahoma" w:cs="Tahoma"/>
      <w:sz w:val="16"/>
      <w:szCs w:val="16"/>
      <w:lang w:val="ru-RU" w:bidi="ar-SA"/>
    </w:rPr>
  </w:style>
  <w:style w:type="paragraph" w:styleId="ae">
    <w:name w:val="header"/>
    <w:basedOn w:val="a"/>
    <w:link w:val="af"/>
    <w:uiPriority w:val="99"/>
    <w:unhideWhenUsed/>
    <w:rsid w:val="00E3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6729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9E3220"/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yperlink" Target="http://mexalib.com/author/&#1062;&#1091;&#1073;&#1077;&#1088;&#1073;&#1080;&#1083;&#1083;&#1077;&#1088;%20&#1054;.%D0%2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yperlink" Target="http://www.for-stydents.ru/matematika/lekcii/lekcii-po-analiticheskoy-geometri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www.libedu.ru/l_d/beklemishev_d_v_/kurs_analiticheskoi_geometrii_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08D7-ADCF-49FC-8E76-A6164C44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36561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 Windows</cp:lastModifiedBy>
  <cp:revision>11</cp:revision>
  <cp:lastPrinted>2015-07-16T11:02:00Z</cp:lastPrinted>
  <dcterms:created xsi:type="dcterms:W3CDTF">2017-10-14T11:13:00Z</dcterms:created>
  <dcterms:modified xsi:type="dcterms:W3CDTF">2018-07-13T09:35:00Z</dcterms:modified>
  <dc:language>en-US</dc:language>
</cp:coreProperties>
</file>