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F3" w:rsidRPr="000133D8" w:rsidRDefault="00D51BF3" w:rsidP="00D51BF3">
      <w:pPr>
        <w:ind w:firstLine="0"/>
        <w:jc w:val="center"/>
      </w:pPr>
      <w:r w:rsidRPr="000133D8">
        <w:t xml:space="preserve">Министерство </w:t>
      </w:r>
      <w:r w:rsidR="00871F8F">
        <w:t>науки и высшего образования</w:t>
      </w:r>
      <w:r w:rsidRPr="000133D8">
        <w:t xml:space="preserve"> Российской Федерации</w:t>
      </w:r>
    </w:p>
    <w:p w:rsidR="00D51BF3" w:rsidRPr="000133D8" w:rsidRDefault="00D51BF3" w:rsidP="00D51BF3">
      <w:pPr>
        <w:ind w:firstLine="0"/>
        <w:jc w:val="center"/>
      </w:pPr>
      <w:r w:rsidRPr="000133D8">
        <w:t>Федеральное государственное автономное образовательное учреждение</w:t>
      </w:r>
    </w:p>
    <w:p w:rsidR="00D51BF3" w:rsidRPr="000133D8" w:rsidRDefault="00D51BF3" w:rsidP="00D51BF3">
      <w:pPr>
        <w:ind w:firstLine="0"/>
        <w:jc w:val="center"/>
      </w:pPr>
      <w:r w:rsidRPr="000133D8">
        <w:t>высшего образования</w:t>
      </w:r>
    </w:p>
    <w:p w:rsidR="00BD1595" w:rsidRDefault="00D51BF3" w:rsidP="00D51BF3">
      <w:pPr>
        <w:ind w:firstLine="0"/>
        <w:jc w:val="center"/>
      </w:pPr>
      <w:r w:rsidRPr="000133D8">
        <w:t xml:space="preserve">«Национальный исследовательский </w:t>
      </w:r>
      <w:r w:rsidR="00BD1595">
        <w:t xml:space="preserve"> </w:t>
      </w:r>
    </w:p>
    <w:p w:rsidR="00D51BF3" w:rsidRPr="000133D8" w:rsidRDefault="00D51BF3" w:rsidP="00D51BF3">
      <w:pPr>
        <w:ind w:firstLine="0"/>
        <w:jc w:val="center"/>
      </w:pPr>
      <w:r w:rsidRPr="000133D8">
        <w:t xml:space="preserve">Нижегородский государственный </w:t>
      </w:r>
      <w:proofErr w:type="gramStart"/>
      <w:r w:rsidRPr="000133D8">
        <w:t>университет</w:t>
      </w:r>
      <w:r w:rsidR="00BD1595">
        <w:t xml:space="preserve"> </w:t>
      </w:r>
      <w:r w:rsidRPr="000133D8">
        <w:t xml:space="preserve"> им.</w:t>
      </w:r>
      <w:proofErr w:type="gramEnd"/>
      <w:r w:rsidRPr="000133D8">
        <w:t xml:space="preserve"> Н.И. Лобачевского</w:t>
      </w:r>
      <w:r w:rsidR="00BD1595">
        <w:t>»</w:t>
      </w:r>
    </w:p>
    <w:p w:rsidR="00D51BF3" w:rsidRPr="000133D8" w:rsidRDefault="00D51BF3" w:rsidP="00D51BF3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BF3" w:rsidRPr="000133D8" w:rsidRDefault="004E436D" w:rsidP="00D51BF3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Юридический факультет</w:t>
      </w:r>
    </w:p>
    <w:p w:rsidR="00D51BF3" w:rsidRDefault="00D51BF3" w:rsidP="00D51BF3">
      <w:pPr>
        <w:pStyle w:val="a3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33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D51BF3" w:rsidRPr="000133D8" w:rsidRDefault="00D51BF3" w:rsidP="00D51BF3">
      <w:pPr>
        <w:pStyle w:val="a3"/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133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Утверждаю</w:t>
      </w:r>
    </w:p>
    <w:p w:rsidR="00D51BF3" w:rsidRPr="000133D8" w:rsidRDefault="00D51BF3" w:rsidP="00D51BF3">
      <w:pPr>
        <w:pStyle w:val="a3"/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BF3" w:rsidRDefault="00D51BF3" w:rsidP="00D51BF3">
      <w:pPr>
        <w:pStyle w:val="a3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Проректор по учебной работе</w:t>
      </w:r>
      <w:r w:rsidR="00BD1595" w:rsidRPr="00BD1595">
        <w:rPr>
          <w:rFonts w:ascii="Times New Roman" w:hAnsi="Times New Roman"/>
          <w:sz w:val="24"/>
          <w:szCs w:val="24"/>
        </w:rPr>
        <w:t xml:space="preserve"> </w:t>
      </w:r>
    </w:p>
    <w:p w:rsidR="00BD1595" w:rsidRPr="00BD1595" w:rsidRDefault="00BD1595" w:rsidP="00D51BF3">
      <w:pPr>
        <w:pStyle w:val="a3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595" w:rsidRPr="00BD1595" w:rsidRDefault="00D51BF3" w:rsidP="00BD1595">
      <w:pPr>
        <w:pStyle w:val="a3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3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133D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</w:t>
      </w:r>
      <w:r w:rsidR="00BD1595" w:rsidRPr="00BD1595">
        <w:rPr>
          <w:rFonts w:ascii="Times New Roman" w:hAnsi="Times New Roman"/>
          <w:sz w:val="24"/>
          <w:szCs w:val="24"/>
        </w:rPr>
        <w:t xml:space="preserve"> </w:t>
      </w:r>
      <w:r w:rsidR="00871F8F">
        <w:rPr>
          <w:rFonts w:ascii="Times New Roman" w:hAnsi="Times New Roman"/>
          <w:sz w:val="24"/>
          <w:szCs w:val="24"/>
        </w:rPr>
        <w:t>О.В. Петрова</w:t>
      </w:r>
    </w:p>
    <w:p w:rsidR="00D51BF3" w:rsidRPr="000133D8" w:rsidRDefault="00D51BF3" w:rsidP="00BD1595">
      <w:pPr>
        <w:pStyle w:val="a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3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871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33D8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 w:rsidRPr="000133D8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0133D8">
        <w:rPr>
          <w:rFonts w:ascii="Times New Roman" w:eastAsia="Times New Roman" w:hAnsi="Times New Roman"/>
          <w:sz w:val="24"/>
          <w:szCs w:val="24"/>
          <w:lang w:eastAsia="ru-RU"/>
        </w:rPr>
        <w:t>___________20</w:t>
      </w:r>
      <w:r w:rsidR="00871F8F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0133D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D51BF3" w:rsidRDefault="00D51BF3" w:rsidP="00BD1595">
      <w:pPr>
        <w:suppressAutoHyphens/>
        <w:spacing w:line="360" w:lineRule="auto"/>
        <w:ind w:firstLine="0"/>
        <w:rPr>
          <w:b/>
        </w:rPr>
      </w:pPr>
    </w:p>
    <w:p w:rsidR="00D51BF3" w:rsidRPr="00687A12" w:rsidRDefault="00D51BF3" w:rsidP="00D51BF3">
      <w:pPr>
        <w:suppressAutoHyphens/>
        <w:ind w:firstLine="0"/>
        <w:rPr>
          <w:b/>
          <w:sz w:val="28"/>
          <w:szCs w:val="28"/>
        </w:rPr>
      </w:pPr>
    </w:p>
    <w:p w:rsidR="00D51BF3" w:rsidRDefault="00D51BF3" w:rsidP="00D51BF3">
      <w:pPr>
        <w:pStyle w:val="af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51BF3" w:rsidRPr="00687A12" w:rsidRDefault="00D51BF3" w:rsidP="00D51BF3">
      <w:pPr>
        <w:pStyle w:val="af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87A12">
        <w:rPr>
          <w:b/>
          <w:color w:val="000000"/>
          <w:sz w:val="28"/>
          <w:szCs w:val="28"/>
        </w:rPr>
        <w:t>ОБРАЗОВАТЕЛЬНАЯ ПРОГРАММА</w:t>
      </w:r>
    </w:p>
    <w:p w:rsidR="00D51BF3" w:rsidRPr="00687A12" w:rsidRDefault="00D51BF3" w:rsidP="00D51BF3">
      <w:pPr>
        <w:pStyle w:val="af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87A12">
        <w:rPr>
          <w:b/>
          <w:color w:val="000000"/>
          <w:sz w:val="28"/>
          <w:szCs w:val="28"/>
        </w:rPr>
        <w:t>СРЕДНЕГО ПРОФЕССИОНАЛЬНОГО ОБРАЗОВАНИЯ</w:t>
      </w:r>
    </w:p>
    <w:p w:rsidR="00D51BF3" w:rsidRPr="00687A12" w:rsidRDefault="00D51BF3" w:rsidP="00D51BF3">
      <w:pPr>
        <w:suppressAutoHyphens/>
        <w:ind w:firstLine="403"/>
        <w:jc w:val="center"/>
        <w:rPr>
          <w:b/>
          <w:sz w:val="28"/>
          <w:szCs w:val="28"/>
        </w:rPr>
      </w:pPr>
    </w:p>
    <w:p w:rsidR="00D51BF3" w:rsidRPr="00687A12" w:rsidRDefault="00D51BF3" w:rsidP="00D51BF3">
      <w:pPr>
        <w:suppressAutoHyphens/>
        <w:ind w:firstLine="403"/>
        <w:jc w:val="center"/>
        <w:rPr>
          <w:b/>
          <w:sz w:val="28"/>
          <w:szCs w:val="28"/>
        </w:rPr>
      </w:pPr>
    </w:p>
    <w:p w:rsidR="00D51BF3" w:rsidRPr="00687A12" w:rsidRDefault="00D51BF3" w:rsidP="00D51BF3">
      <w:pPr>
        <w:suppressAutoHyphens/>
        <w:ind w:firstLine="403"/>
        <w:jc w:val="center"/>
        <w:rPr>
          <w:b/>
          <w:sz w:val="28"/>
          <w:szCs w:val="28"/>
        </w:rPr>
      </w:pPr>
      <w:r w:rsidRPr="00687A12">
        <w:rPr>
          <w:b/>
          <w:sz w:val="28"/>
          <w:szCs w:val="28"/>
        </w:rPr>
        <w:t>Программа подготовки специалистов среднего звена</w:t>
      </w:r>
    </w:p>
    <w:p w:rsidR="00D51BF3" w:rsidRPr="00687A12" w:rsidRDefault="00D51BF3" w:rsidP="00D51BF3">
      <w:pPr>
        <w:suppressAutoHyphens/>
        <w:ind w:firstLine="0"/>
        <w:jc w:val="left"/>
        <w:rPr>
          <w:b/>
          <w:sz w:val="28"/>
          <w:szCs w:val="28"/>
        </w:rPr>
      </w:pPr>
    </w:p>
    <w:p w:rsidR="00D51BF3" w:rsidRPr="00687A12" w:rsidRDefault="00D51BF3" w:rsidP="00BD1595">
      <w:pPr>
        <w:tabs>
          <w:tab w:val="left" w:pos="426"/>
        </w:tabs>
        <w:suppressAutoHyphens/>
        <w:ind w:left="142" w:firstLine="0"/>
        <w:jc w:val="left"/>
        <w:rPr>
          <w:b/>
          <w:sz w:val="28"/>
          <w:szCs w:val="28"/>
        </w:rPr>
      </w:pPr>
      <w:r w:rsidRPr="00BD1595">
        <w:rPr>
          <w:sz w:val="28"/>
          <w:szCs w:val="28"/>
        </w:rPr>
        <w:t xml:space="preserve"> по </w:t>
      </w:r>
      <w:proofErr w:type="gramStart"/>
      <w:r w:rsidRPr="00BD1595">
        <w:rPr>
          <w:sz w:val="28"/>
          <w:szCs w:val="28"/>
        </w:rPr>
        <w:t>специальности</w:t>
      </w:r>
      <w:r w:rsidRPr="00687A12">
        <w:rPr>
          <w:b/>
          <w:sz w:val="28"/>
          <w:szCs w:val="28"/>
        </w:rPr>
        <w:t xml:space="preserve">  </w:t>
      </w:r>
      <w:r w:rsidRPr="00BD1595">
        <w:rPr>
          <w:sz w:val="28"/>
          <w:szCs w:val="28"/>
        </w:rPr>
        <w:t>40.02.01</w:t>
      </w:r>
      <w:proofErr w:type="gramEnd"/>
      <w:r w:rsidRPr="00BD1595">
        <w:rPr>
          <w:sz w:val="28"/>
          <w:szCs w:val="28"/>
        </w:rPr>
        <w:t xml:space="preserve"> «Право и организация социального обеспечения</w:t>
      </w:r>
      <w:r w:rsidR="00BD1595" w:rsidRPr="00BD1595">
        <w:rPr>
          <w:sz w:val="28"/>
          <w:szCs w:val="28"/>
        </w:rPr>
        <w:t>»</w:t>
      </w:r>
    </w:p>
    <w:p w:rsidR="00D51BF3" w:rsidRPr="00687A12" w:rsidRDefault="00D51BF3" w:rsidP="00BD1595">
      <w:pPr>
        <w:suppressAutoHyphens/>
        <w:ind w:left="142" w:firstLine="0"/>
        <w:jc w:val="left"/>
        <w:rPr>
          <w:sz w:val="28"/>
          <w:szCs w:val="28"/>
        </w:rPr>
      </w:pPr>
    </w:p>
    <w:p w:rsidR="00D51BF3" w:rsidRPr="00687A12" w:rsidRDefault="00D51BF3" w:rsidP="00BD1595">
      <w:pPr>
        <w:suppressAutoHyphens/>
        <w:ind w:left="142" w:firstLine="0"/>
        <w:rPr>
          <w:i/>
          <w:sz w:val="28"/>
          <w:szCs w:val="28"/>
        </w:rPr>
      </w:pPr>
      <w:r w:rsidRPr="00687A12">
        <w:rPr>
          <w:i/>
          <w:sz w:val="28"/>
          <w:szCs w:val="28"/>
        </w:rPr>
        <w:t>уровень подготовки</w:t>
      </w:r>
      <w:r w:rsidRPr="00687A12">
        <w:rPr>
          <w:sz w:val="28"/>
          <w:szCs w:val="28"/>
        </w:rPr>
        <w:t xml:space="preserve"> </w:t>
      </w:r>
      <w:r w:rsidRPr="00687A12">
        <w:rPr>
          <w:sz w:val="28"/>
          <w:szCs w:val="28"/>
          <w:u w:val="single"/>
        </w:rPr>
        <w:t>базовая подготовка</w:t>
      </w:r>
      <w:r w:rsidRPr="00687A12">
        <w:rPr>
          <w:sz w:val="28"/>
          <w:szCs w:val="28"/>
        </w:rPr>
        <w:t xml:space="preserve"> </w:t>
      </w:r>
    </w:p>
    <w:p w:rsidR="00D51BF3" w:rsidRPr="00687A12" w:rsidRDefault="00D51BF3" w:rsidP="00BD1595">
      <w:pPr>
        <w:suppressAutoHyphens/>
        <w:ind w:left="142" w:firstLine="0"/>
        <w:rPr>
          <w:b/>
          <w:sz w:val="28"/>
          <w:szCs w:val="28"/>
        </w:rPr>
      </w:pPr>
    </w:p>
    <w:p w:rsidR="00D51BF3" w:rsidRPr="00687A12" w:rsidRDefault="00D51BF3" w:rsidP="00BD1595">
      <w:pPr>
        <w:suppressAutoHyphens/>
        <w:ind w:left="142" w:firstLine="0"/>
        <w:rPr>
          <w:b/>
          <w:sz w:val="28"/>
          <w:szCs w:val="28"/>
        </w:rPr>
      </w:pPr>
      <w:r w:rsidRPr="00BD1595">
        <w:rPr>
          <w:sz w:val="28"/>
          <w:szCs w:val="28"/>
        </w:rPr>
        <w:t>Квалификация выпускника</w:t>
      </w:r>
      <w:r w:rsidRPr="00687A12">
        <w:rPr>
          <w:b/>
          <w:sz w:val="28"/>
          <w:szCs w:val="28"/>
        </w:rPr>
        <w:t xml:space="preserve">     </w:t>
      </w:r>
      <w:r w:rsidR="00BD1595">
        <w:rPr>
          <w:b/>
          <w:sz w:val="28"/>
          <w:szCs w:val="28"/>
        </w:rPr>
        <w:t xml:space="preserve">           </w:t>
      </w:r>
      <w:r w:rsidRPr="00687A12">
        <w:rPr>
          <w:b/>
          <w:sz w:val="28"/>
          <w:szCs w:val="28"/>
        </w:rPr>
        <w:t>Юрист</w:t>
      </w:r>
    </w:p>
    <w:p w:rsidR="00D51BF3" w:rsidRPr="00687A12" w:rsidRDefault="00616258" w:rsidP="00BD1595">
      <w:pPr>
        <w:suppressAutoHyphens/>
        <w:ind w:left="142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-2540</wp:posOffset>
                </wp:positionV>
                <wp:extent cx="3248025" cy="0"/>
                <wp:effectExtent l="10795" t="12700" r="825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DCA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9.45pt;margin-top:-.2pt;width:2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"/>
            </w:pict>
          </mc:Fallback>
        </mc:AlternateContent>
      </w:r>
      <w:r w:rsidR="00BD1595">
        <w:rPr>
          <w:sz w:val="28"/>
          <w:szCs w:val="28"/>
        </w:rPr>
        <w:t xml:space="preserve"> </w:t>
      </w:r>
    </w:p>
    <w:p w:rsidR="00D51BF3" w:rsidRPr="00687A12" w:rsidRDefault="00D51BF3" w:rsidP="00BD1595">
      <w:pPr>
        <w:pStyle w:val="af1"/>
        <w:ind w:left="142"/>
        <w:rPr>
          <w:b/>
          <w:color w:val="000000"/>
          <w:sz w:val="28"/>
          <w:szCs w:val="28"/>
        </w:rPr>
      </w:pPr>
      <w:r w:rsidRPr="00BD1595">
        <w:rPr>
          <w:sz w:val="28"/>
          <w:szCs w:val="28"/>
        </w:rPr>
        <w:t>Форма обучения</w:t>
      </w:r>
      <w:r w:rsidRPr="00687A12">
        <w:rPr>
          <w:b/>
          <w:sz w:val="28"/>
          <w:szCs w:val="28"/>
        </w:rPr>
        <w:t xml:space="preserve"> </w:t>
      </w:r>
      <w:r w:rsidRPr="00687A12">
        <w:rPr>
          <w:b/>
          <w:color w:val="000000"/>
          <w:sz w:val="28"/>
          <w:szCs w:val="28"/>
        </w:rPr>
        <w:t xml:space="preserve">                   </w:t>
      </w:r>
      <w:r w:rsidRPr="00687A12">
        <w:rPr>
          <w:color w:val="000000"/>
          <w:sz w:val="28"/>
          <w:szCs w:val="28"/>
          <w:u w:val="single"/>
        </w:rPr>
        <w:t xml:space="preserve">   Очная</w:t>
      </w:r>
      <w:r>
        <w:rPr>
          <w:color w:val="000000"/>
          <w:sz w:val="28"/>
          <w:szCs w:val="28"/>
          <w:u w:val="single"/>
        </w:rPr>
        <w:t>, заочная</w:t>
      </w:r>
    </w:p>
    <w:p w:rsidR="00D51BF3" w:rsidRDefault="00D51BF3" w:rsidP="00BD1595">
      <w:pPr>
        <w:pStyle w:val="af1"/>
        <w:ind w:left="142"/>
        <w:rPr>
          <w:color w:val="000000"/>
          <w:sz w:val="28"/>
          <w:szCs w:val="28"/>
          <w:u w:val="single"/>
        </w:rPr>
      </w:pPr>
      <w:r w:rsidRPr="00BD1595">
        <w:rPr>
          <w:sz w:val="28"/>
          <w:szCs w:val="28"/>
        </w:rPr>
        <w:t>Срок получения</w:t>
      </w:r>
      <w:r w:rsidRPr="00687A12">
        <w:rPr>
          <w:b/>
          <w:sz w:val="28"/>
          <w:szCs w:val="28"/>
        </w:rPr>
        <w:t xml:space="preserve"> </w:t>
      </w:r>
      <w:r w:rsidRPr="00687A12">
        <w:rPr>
          <w:sz w:val="28"/>
          <w:szCs w:val="28"/>
        </w:rPr>
        <w:t>СПО</w:t>
      </w:r>
      <w:r w:rsidR="00BD1595"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    1</w:t>
      </w:r>
      <w:r w:rsidRPr="00687A12">
        <w:rPr>
          <w:color w:val="000000"/>
          <w:sz w:val="28"/>
          <w:szCs w:val="28"/>
          <w:u w:val="single"/>
        </w:rPr>
        <w:t xml:space="preserve">г. 10 </w:t>
      </w:r>
      <w:proofErr w:type="gramStart"/>
      <w:r w:rsidRPr="00687A12">
        <w:rPr>
          <w:color w:val="000000"/>
          <w:sz w:val="28"/>
          <w:szCs w:val="28"/>
          <w:u w:val="single"/>
        </w:rPr>
        <w:t>месяцев</w:t>
      </w:r>
      <w:r>
        <w:rPr>
          <w:color w:val="000000"/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2</w:t>
      </w:r>
      <w:proofErr w:type="gramEnd"/>
      <w:r w:rsidR="004E436D">
        <w:rPr>
          <w:sz w:val="28"/>
          <w:szCs w:val="28"/>
          <w:u w:val="single"/>
        </w:rPr>
        <w:t xml:space="preserve"> </w:t>
      </w:r>
      <w:r w:rsidRPr="00687A12">
        <w:rPr>
          <w:color w:val="000000"/>
          <w:sz w:val="28"/>
          <w:szCs w:val="28"/>
          <w:u w:val="single"/>
        </w:rPr>
        <w:t>г. 0</w:t>
      </w:r>
      <w:r w:rsidR="003C1A16">
        <w:rPr>
          <w:color w:val="000000"/>
          <w:sz w:val="28"/>
          <w:szCs w:val="28"/>
          <w:u w:val="single"/>
        </w:rPr>
        <w:t>3</w:t>
      </w:r>
      <w:r w:rsidRPr="00687A12">
        <w:rPr>
          <w:color w:val="000000"/>
          <w:sz w:val="28"/>
          <w:szCs w:val="28"/>
          <w:u w:val="single"/>
        </w:rPr>
        <w:t xml:space="preserve"> месяц</w:t>
      </w:r>
      <w:r w:rsidR="003C1A16">
        <w:rPr>
          <w:color w:val="000000"/>
          <w:sz w:val="28"/>
          <w:szCs w:val="28"/>
          <w:u w:val="single"/>
        </w:rPr>
        <w:t>а</w:t>
      </w:r>
    </w:p>
    <w:p w:rsidR="00D51BF3" w:rsidRDefault="00D51BF3" w:rsidP="00D51BF3">
      <w:pPr>
        <w:pStyle w:val="af1"/>
        <w:ind w:left="426"/>
        <w:rPr>
          <w:color w:val="000000"/>
          <w:sz w:val="28"/>
          <w:szCs w:val="28"/>
          <w:u w:val="single"/>
        </w:rPr>
      </w:pPr>
    </w:p>
    <w:p w:rsidR="00D51BF3" w:rsidRPr="00687A12" w:rsidRDefault="00D51BF3" w:rsidP="00D51BF3">
      <w:pPr>
        <w:pStyle w:val="af1"/>
        <w:ind w:left="426"/>
        <w:rPr>
          <w:b/>
          <w:color w:val="000000"/>
          <w:sz w:val="28"/>
          <w:szCs w:val="28"/>
        </w:rPr>
      </w:pPr>
    </w:p>
    <w:p w:rsidR="00D51BF3" w:rsidRPr="000133D8" w:rsidRDefault="00D51BF3" w:rsidP="00D51BF3">
      <w:pPr>
        <w:pStyle w:val="af1"/>
        <w:rPr>
          <w:u w:val="single"/>
        </w:rPr>
      </w:pPr>
    </w:p>
    <w:p w:rsidR="00D51BF3" w:rsidRPr="000133D8" w:rsidRDefault="00D51BF3" w:rsidP="00D51BF3">
      <w:pPr>
        <w:widowControl/>
        <w:shd w:val="clear" w:color="auto" w:fill="FFFFFF"/>
        <w:jc w:val="center"/>
      </w:pPr>
    </w:p>
    <w:p w:rsidR="00D51BF3" w:rsidRDefault="00D51BF3" w:rsidP="00D51BF3">
      <w:pPr>
        <w:widowControl/>
        <w:shd w:val="clear" w:color="auto" w:fill="FFFFFF"/>
        <w:jc w:val="center"/>
      </w:pPr>
    </w:p>
    <w:p w:rsidR="00D51BF3" w:rsidRDefault="00D51BF3" w:rsidP="00D51BF3">
      <w:pPr>
        <w:widowControl/>
        <w:shd w:val="clear" w:color="auto" w:fill="FFFFFF"/>
        <w:jc w:val="center"/>
      </w:pPr>
    </w:p>
    <w:p w:rsidR="00D51BF3" w:rsidRDefault="00D51BF3" w:rsidP="00D51BF3">
      <w:pPr>
        <w:widowControl/>
        <w:shd w:val="clear" w:color="auto" w:fill="FFFFFF"/>
        <w:jc w:val="center"/>
      </w:pPr>
    </w:p>
    <w:p w:rsidR="00BD1595" w:rsidRDefault="00BD1595" w:rsidP="00D51BF3">
      <w:pPr>
        <w:widowControl/>
        <w:shd w:val="clear" w:color="auto" w:fill="FFFFFF"/>
        <w:jc w:val="center"/>
      </w:pPr>
    </w:p>
    <w:p w:rsidR="004E436D" w:rsidRPr="00BD1595" w:rsidRDefault="004E436D" w:rsidP="004E436D">
      <w:pPr>
        <w:jc w:val="center"/>
      </w:pPr>
      <w:r w:rsidRPr="00BD1595">
        <w:t>Нижний Новгород</w:t>
      </w:r>
    </w:p>
    <w:p w:rsidR="00D51BF3" w:rsidRPr="00BD1595" w:rsidRDefault="00D51BF3" w:rsidP="00D51BF3">
      <w:pPr>
        <w:widowControl/>
        <w:shd w:val="clear" w:color="auto" w:fill="FFFFFF"/>
        <w:jc w:val="center"/>
      </w:pPr>
      <w:r w:rsidRPr="00BD1595">
        <w:t>201</w:t>
      </w:r>
      <w:r w:rsidR="00871F8F">
        <w:t>9</w:t>
      </w:r>
    </w:p>
    <w:p w:rsidR="00D51BF3" w:rsidRPr="000133D8" w:rsidRDefault="00D51BF3" w:rsidP="00D51BF3">
      <w:pPr>
        <w:widowControl/>
        <w:autoSpaceDE w:val="0"/>
        <w:autoSpaceDN w:val="0"/>
        <w:adjustRightInd w:val="0"/>
        <w:ind w:firstLine="0"/>
      </w:pPr>
    </w:p>
    <w:p w:rsidR="00D51BF3" w:rsidRDefault="00D51BF3" w:rsidP="00D51BF3">
      <w:pPr>
        <w:jc w:val="center"/>
        <w:rPr>
          <w:b/>
        </w:rPr>
      </w:pPr>
      <w:bookmarkStart w:id="0" w:name="_Toc293871390"/>
      <w:bookmarkStart w:id="1" w:name="_Toc310435900"/>
      <w:r w:rsidRPr="00E10B4B">
        <w:rPr>
          <w:b/>
        </w:rPr>
        <w:lastRenderedPageBreak/>
        <w:t>СОДЕРЖАНИЕ</w:t>
      </w:r>
    </w:p>
    <w:p w:rsidR="00D51BF3" w:rsidRPr="00731903" w:rsidRDefault="00D51BF3" w:rsidP="00D51BF3">
      <w:pPr>
        <w:ind w:firstLine="0"/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DF73C5">
        <w:rPr>
          <w:b/>
        </w:rPr>
        <w:t>стр.</w:t>
      </w:r>
    </w:p>
    <w:tbl>
      <w:tblPr>
        <w:tblW w:w="103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624"/>
        <w:gridCol w:w="1101"/>
      </w:tblGrid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t>1.</w:t>
            </w:r>
          </w:p>
        </w:tc>
        <w:tc>
          <w:tcPr>
            <w:tcW w:w="8624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t>Общие положения</w:t>
            </w:r>
          </w:p>
        </w:tc>
        <w:tc>
          <w:tcPr>
            <w:tcW w:w="1101" w:type="dxa"/>
          </w:tcPr>
          <w:p w:rsidR="00D51BF3" w:rsidRPr="004E436D" w:rsidRDefault="00637905" w:rsidP="00BD1595">
            <w:pPr>
              <w:ind w:firstLine="0"/>
              <w:jc w:val="center"/>
              <w:rPr>
                <w:color w:val="FF0000"/>
              </w:rPr>
            </w:pPr>
            <w:r>
              <w:t>3</w:t>
            </w:r>
          </w:p>
        </w:tc>
      </w:tr>
      <w:tr w:rsidR="00D51BF3" w:rsidRPr="006C05BF" w:rsidTr="00356FA6">
        <w:trPr>
          <w:trHeight w:val="301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t>2.</w:t>
            </w:r>
          </w:p>
        </w:tc>
        <w:tc>
          <w:tcPr>
            <w:tcW w:w="8624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t>Нормативные документы</w:t>
            </w:r>
            <w:r w:rsidRPr="0002242B">
              <w:t>, используемые</w:t>
            </w:r>
            <w:r w:rsidRPr="006C05BF">
              <w:t xml:space="preserve"> для разработки </w:t>
            </w:r>
            <w:r>
              <w:t>ППССЗ</w:t>
            </w:r>
          </w:p>
        </w:tc>
        <w:tc>
          <w:tcPr>
            <w:tcW w:w="1101" w:type="dxa"/>
          </w:tcPr>
          <w:p w:rsidR="00D51BF3" w:rsidRPr="004E436D" w:rsidRDefault="00637905" w:rsidP="00BD1595">
            <w:pPr>
              <w:ind w:firstLine="0"/>
              <w:jc w:val="center"/>
              <w:rPr>
                <w:color w:val="FF0000"/>
              </w:rPr>
            </w:pPr>
            <w:r>
              <w:t>3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t>3.</w:t>
            </w:r>
          </w:p>
        </w:tc>
        <w:tc>
          <w:tcPr>
            <w:tcW w:w="8624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t xml:space="preserve">Общая характеристика </w:t>
            </w:r>
            <w:r>
              <w:t>ППССЗ</w:t>
            </w:r>
          </w:p>
        </w:tc>
        <w:tc>
          <w:tcPr>
            <w:tcW w:w="1101" w:type="dxa"/>
          </w:tcPr>
          <w:p w:rsidR="00D51BF3" w:rsidRPr="004E436D" w:rsidRDefault="00BD1595" w:rsidP="00BD1595">
            <w:pPr>
              <w:ind w:firstLine="0"/>
              <w:jc w:val="center"/>
              <w:rPr>
                <w:color w:val="FF0000"/>
              </w:rPr>
            </w:pPr>
            <w:r>
              <w:t>5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</w:p>
        </w:tc>
        <w:tc>
          <w:tcPr>
            <w:tcW w:w="8624" w:type="dxa"/>
            <w:shd w:val="clear" w:color="auto" w:fill="auto"/>
          </w:tcPr>
          <w:p w:rsidR="00D51BF3" w:rsidRPr="0002242B" w:rsidRDefault="00D51BF3" w:rsidP="00356FA6">
            <w:pPr>
              <w:ind w:firstLine="0"/>
              <w:jc w:val="left"/>
            </w:pPr>
            <w:r w:rsidRPr="0002242B">
              <w:t>3.1. Цель (миссия) ППССЗ</w:t>
            </w:r>
          </w:p>
        </w:tc>
        <w:tc>
          <w:tcPr>
            <w:tcW w:w="1101" w:type="dxa"/>
          </w:tcPr>
          <w:p w:rsidR="00D51BF3" w:rsidRPr="004E436D" w:rsidRDefault="00637905" w:rsidP="00BD1595">
            <w:pPr>
              <w:ind w:firstLine="0"/>
              <w:jc w:val="center"/>
              <w:rPr>
                <w:color w:val="FF0000"/>
              </w:rPr>
            </w:pPr>
            <w:r>
              <w:t>5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</w:p>
        </w:tc>
        <w:tc>
          <w:tcPr>
            <w:tcW w:w="8624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t xml:space="preserve">3.2. Срок освоения </w:t>
            </w:r>
            <w:r>
              <w:t>ППССЗ</w:t>
            </w:r>
          </w:p>
        </w:tc>
        <w:tc>
          <w:tcPr>
            <w:tcW w:w="1101" w:type="dxa"/>
          </w:tcPr>
          <w:p w:rsidR="00D51BF3" w:rsidRPr="004E436D" w:rsidRDefault="00637905" w:rsidP="00BD1595">
            <w:pPr>
              <w:ind w:firstLine="0"/>
              <w:jc w:val="center"/>
              <w:rPr>
                <w:color w:val="FF0000"/>
              </w:rPr>
            </w:pPr>
            <w:r>
              <w:t>5</w:t>
            </w:r>
          </w:p>
        </w:tc>
      </w:tr>
      <w:tr w:rsidR="00D51BF3" w:rsidRPr="006C05BF" w:rsidTr="00356FA6">
        <w:trPr>
          <w:trHeight w:val="317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</w:p>
        </w:tc>
        <w:tc>
          <w:tcPr>
            <w:tcW w:w="8624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rPr>
                <w:bCs/>
              </w:rPr>
              <w:t xml:space="preserve">3.3. Требования к </w:t>
            </w:r>
            <w:r>
              <w:rPr>
                <w:bCs/>
              </w:rPr>
              <w:t>абитуриентам</w:t>
            </w:r>
          </w:p>
        </w:tc>
        <w:tc>
          <w:tcPr>
            <w:tcW w:w="1101" w:type="dxa"/>
          </w:tcPr>
          <w:p w:rsidR="00D51BF3" w:rsidRPr="004E436D" w:rsidRDefault="00357B73" w:rsidP="00BD1595">
            <w:pPr>
              <w:ind w:firstLine="0"/>
              <w:jc w:val="center"/>
              <w:rPr>
                <w:color w:val="FF0000"/>
              </w:rPr>
            </w:pPr>
            <w:r>
              <w:t>5</w:t>
            </w:r>
          </w:p>
        </w:tc>
      </w:tr>
      <w:tr w:rsidR="001F508F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1F508F" w:rsidRPr="006C05BF" w:rsidRDefault="001F508F" w:rsidP="001F508F">
            <w:pPr>
              <w:ind w:firstLine="0"/>
              <w:jc w:val="left"/>
            </w:pPr>
            <w:r w:rsidRPr="006C05BF">
              <w:t>4</w:t>
            </w:r>
            <w:r>
              <w:t>.</w:t>
            </w:r>
          </w:p>
        </w:tc>
        <w:tc>
          <w:tcPr>
            <w:tcW w:w="8624" w:type="dxa"/>
            <w:shd w:val="clear" w:color="auto" w:fill="auto"/>
          </w:tcPr>
          <w:p w:rsidR="001F508F" w:rsidRPr="006C05BF" w:rsidRDefault="001F508F" w:rsidP="001F508F">
            <w:pPr>
              <w:ind w:firstLine="0"/>
              <w:jc w:val="left"/>
            </w:pPr>
            <w:r w:rsidRPr="006C05BF">
              <w:t>Характеристика профессиональной деятельности выпускника</w:t>
            </w:r>
          </w:p>
        </w:tc>
        <w:tc>
          <w:tcPr>
            <w:tcW w:w="1101" w:type="dxa"/>
          </w:tcPr>
          <w:p w:rsidR="001F508F" w:rsidRDefault="00BA7634" w:rsidP="001F508F">
            <w:r>
              <w:t>6</w:t>
            </w:r>
          </w:p>
        </w:tc>
      </w:tr>
      <w:tr w:rsidR="001F508F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1F508F" w:rsidRPr="006C05BF" w:rsidRDefault="001F508F" w:rsidP="001F508F">
            <w:pPr>
              <w:ind w:firstLine="0"/>
              <w:jc w:val="left"/>
            </w:pPr>
          </w:p>
        </w:tc>
        <w:tc>
          <w:tcPr>
            <w:tcW w:w="8624" w:type="dxa"/>
            <w:shd w:val="clear" w:color="auto" w:fill="auto"/>
          </w:tcPr>
          <w:p w:rsidR="001F508F" w:rsidRPr="006C05BF" w:rsidRDefault="001F508F" w:rsidP="001F508F">
            <w:pPr>
              <w:ind w:firstLine="0"/>
              <w:jc w:val="left"/>
            </w:pPr>
            <w:r w:rsidRPr="006C05BF">
              <w:t>4.1. Область профессиональной деятельности</w:t>
            </w:r>
          </w:p>
        </w:tc>
        <w:tc>
          <w:tcPr>
            <w:tcW w:w="1101" w:type="dxa"/>
          </w:tcPr>
          <w:p w:rsidR="001F508F" w:rsidRDefault="00BA7634" w:rsidP="001F508F">
            <w:r>
              <w:t>6</w:t>
            </w:r>
          </w:p>
        </w:tc>
      </w:tr>
      <w:tr w:rsidR="001F508F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1F508F" w:rsidRPr="006C05BF" w:rsidRDefault="001F508F" w:rsidP="001F508F">
            <w:pPr>
              <w:ind w:firstLine="0"/>
              <w:jc w:val="left"/>
            </w:pPr>
          </w:p>
        </w:tc>
        <w:tc>
          <w:tcPr>
            <w:tcW w:w="8624" w:type="dxa"/>
            <w:shd w:val="clear" w:color="auto" w:fill="auto"/>
          </w:tcPr>
          <w:p w:rsidR="001F508F" w:rsidRPr="006C05BF" w:rsidRDefault="001F508F" w:rsidP="001F508F">
            <w:pPr>
              <w:ind w:firstLine="0"/>
              <w:jc w:val="left"/>
            </w:pPr>
            <w:r w:rsidRPr="006C05BF">
              <w:t>4.2. Объекты профессиональной деятельности</w:t>
            </w:r>
          </w:p>
        </w:tc>
        <w:tc>
          <w:tcPr>
            <w:tcW w:w="1101" w:type="dxa"/>
          </w:tcPr>
          <w:p w:rsidR="001F508F" w:rsidRDefault="00BA7634" w:rsidP="001F508F">
            <w:r>
              <w:t>6</w:t>
            </w:r>
          </w:p>
        </w:tc>
      </w:tr>
      <w:tr w:rsidR="001F508F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1F508F" w:rsidRPr="006C05BF" w:rsidRDefault="001F508F" w:rsidP="001F508F">
            <w:pPr>
              <w:ind w:firstLine="0"/>
              <w:jc w:val="left"/>
            </w:pPr>
          </w:p>
        </w:tc>
        <w:tc>
          <w:tcPr>
            <w:tcW w:w="8624" w:type="dxa"/>
            <w:shd w:val="clear" w:color="auto" w:fill="auto"/>
          </w:tcPr>
          <w:p w:rsidR="001F508F" w:rsidRPr="00264787" w:rsidRDefault="001F508F" w:rsidP="001F508F">
            <w:pPr>
              <w:ind w:firstLine="0"/>
              <w:jc w:val="left"/>
            </w:pPr>
            <w:r w:rsidRPr="00264787">
              <w:t>4.3. Виды профессиональной деятельности</w:t>
            </w:r>
          </w:p>
        </w:tc>
        <w:tc>
          <w:tcPr>
            <w:tcW w:w="1101" w:type="dxa"/>
          </w:tcPr>
          <w:p w:rsidR="001F508F" w:rsidRDefault="00BA7634" w:rsidP="001F508F">
            <w:r>
              <w:t>6</w:t>
            </w:r>
          </w:p>
        </w:tc>
      </w:tr>
      <w:tr w:rsidR="001F508F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1F508F" w:rsidRPr="006E1570" w:rsidRDefault="001F508F" w:rsidP="001F508F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624" w:type="dxa"/>
            <w:shd w:val="clear" w:color="auto" w:fill="auto"/>
          </w:tcPr>
          <w:p w:rsidR="001F508F" w:rsidRPr="00264787" w:rsidRDefault="001F508F" w:rsidP="001F508F">
            <w:pPr>
              <w:ind w:firstLine="0"/>
              <w:jc w:val="left"/>
            </w:pPr>
            <w:r w:rsidRPr="00264787">
              <w:t>4.4. Задачи профессиональной деятельности</w:t>
            </w:r>
          </w:p>
        </w:tc>
        <w:tc>
          <w:tcPr>
            <w:tcW w:w="1101" w:type="dxa"/>
          </w:tcPr>
          <w:p w:rsidR="001F508F" w:rsidRDefault="00BA7634" w:rsidP="001F508F">
            <w:r>
              <w:t>6</w:t>
            </w:r>
          </w:p>
        </w:tc>
      </w:tr>
      <w:tr w:rsidR="001F508F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1F508F" w:rsidRPr="006C05BF" w:rsidRDefault="001F508F" w:rsidP="001F508F">
            <w:pPr>
              <w:ind w:firstLine="0"/>
            </w:pPr>
            <w:r w:rsidRPr="006C05BF">
              <w:t>5.</w:t>
            </w:r>
          </w:p>
        </w:tc>
        <w:tc>
          <w:tcPr>
            <w:tcW w:w="8624" w:type="dxa"/>
            <w:shd w:val="clear" w:color="auto" w:fill="auto"/>
          </w:tcPr>
          <w:p w:rsidR="001F508F" w:rsidRPr="006C05BF" w:rsidRDefault="001F508F" w:rsidP="001F508F">
            <w:pPr>
              <w:ind w:firstLine="0"/>
              <w:jc w:val="left"/>
            </w:pPr>
            <w:r w:rsidRPr="006C05BF">
              <w:t xml:space="preserve">Требования к результатам освоения </w:t>
            </w:r>
            <w:r>
              <w:t>ППССЗ</w:t>
            </w:r>
          </w:p>
        </w:tc>
        <w:tc>
          <w:tcPr>
            <w:tcW w:w="1101" w:type="dxa"/>
          </w:tcPr>
          <w:p w:rsidR="001F508F" w:rsidRDefault="00BA7634" w:rsidP="001F508F">
            <w:r>
              <w:t>6</w:t>
            </w:r>
          </w:p>
        </w:tc>
      </w:tr>
      <w:tr w:rsidR="001F508F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1F508F" w:rsidRPr="006C05BF" w:rsidRDefault="001F508F" w:rsidP="001F508F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1F508F" w:rsidRPr="006C05BF" w:rsidRDefault="001F508F" w:rsidP="001F508F">
            <w:pPr>
              <w:ind w:firstLine="0"/>
              <w:jc w:val="left"/>
            </w:pPr>
            <w:r w:rsidRPr="006C05BF">
              <w:t>5.1. Общие компетенции</w:t>
            </w:r>
          </w:p>
        </w:tc>
        <w:tc>
          <w:tcPr>
            <w:tcW w:w="1101" w:type="dxa"/>
          </w:tcPr>
          <w:p w:rsidR="001F508F" w:rsidRPr="001F508F" w:rsidRDefault="00BA7634" w:rsidP="001F508F">
            <w:r>
              <w:t>6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t>5.2. Профессиональные компетенции</w:t>
            </w:r>
          </w:p>
        </w:tc>
        <w:tc>
          <w:tcPr>
            <w:tcW w:w="1101" w:type="dxa"/>
          </w:tcPr>
          <w:p w:rsidR="00D51BF3" w:rsidRPr="001F508F" w:rsidRDefault="00BA7634" w:rsidP="00BD1595">
            <w:pPr>
              <w:ind w:firstLine="0"/>
              <w:jc w:val="center"/>
            </w:pPr>
            <w:r>
              <w:t>7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05BF" w:rsidRDefault="00D51BF3" w:rsidP="00356FA6">
            <w:pPr>
              <w:ind w:firstLine="0"/>
              <w:jc w:val="left"/>
            </w:pPr>
            <w:r w:rsidRPr="006C05BF">
              <w:t>5.3. Матрица соответствия компетенций учебным дисциплинам</w:t>
            </w:r>
            <w:r>
              <w:t xml:space="preserve"> и профессиональным модулям</w:t>
            </w:r>
          </w:p>
        </w:tc>
        <w:tc>
          <w:tcPr>
            <w:tcW w:w="1101" w:type="dxa"/>
          </w:tcPr>
          <w:p w:rsidR="00D51BF3" w:rsidRPr="004E436D" w:rsidRDefault="00D51BF3" w:rsidP="00BD1595">
            <w:pPr>
              <w:ind w:firstLine="0"/>
              <w:jc w:val="center"/>
              <w:rPr>
                <w:color w:val="FF0000"/>
              </w:rPr>
            </w:pPr>
            <w:r w:rsidRPr="001F508F">
              <w:t>9-1</w:t>
            </w:r>
            <w:r w:rsidR="0060423B">
              <w:t>1</w:t>
            </w:r>
          </w:p>
        </w:tc>
      </w:tr>
      <w:tr w:rsidR="00D51BF3" w:rsidRPr="006C05BF" w:rsidTr="00356FA6">
        <w:trPr>
          <w:trHeight w:val="636"/>
        </w:trPr>
        <w:tc>
          <w:tcPr>
            <w:tcW w:w="607" w:type="dxa"/>
            <w:shd w:val="clear" w:color="auto" w:fill="auto"/>
          </w:tcPr>
          <w:p w:rsidR="00D51BF3" w:rsidRPr="006C6CFC" w:rsidRDefault="00D51BF3" w:rsidP="00356FA6">
            <w:pPr>
              <w:ind w:firstLine="0"/>
            </w:pPr>
            <w:r w:rsidRPr="006C6CFC">
              <w:t>6.</w:t>
            </w: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pageBreakBefore/>
              <w:ind w:firstLine="0"/>
              <w:jc w:val="left"/>
            </w:pPr>
            <w:r w:rsidRPr="006C6CFC">
              <w:t>Документы, регламентирующие содержание и организацию образовательного процесса при реализации ППССЗ</w:t>
            </w:r>
          </w:p>
        </w:tc>
        <w:tc>
          <w:tcPr>
            <w:tcW w:w="1101" w:type="dxa"/>
          </w:tcPr>
          <w:p w:rsidR="00D51BF3" w:rsidRPr="007A5C2D" w:rsidRDefault="00D51BF3" w:rsidP="00BD1595">
            <w:pPr>
              <w:ind w:firstLine="0"/>
              <w:jc w:val="center"/>
            </w:pPr>
            <w:r w:rsidRPr="007A5C2D">
              <w:t>1</w:t>
            </w:r>
            <w:r w:rsidR="007A5C2D" w:rsidRPr="007A5C2D">
              <w:t>2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6CFC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6.1. Учебный план</w:t>
            </w:r>
          </w:p>
        </w:tc>
        <w:tc>
          <w:tcPr>
            <w:tcW w:w="1101" w:type="dxa"/>
          </w:tcPr>
          <w:p w:rsidR="00D51BF3" w:rsidRPr="007A5C2D" w:rsidRDefault="00D51BF3" w:rsidP="00BD1595">
            <w:pPr>
              <w:ind w:firstLine="0"/>
              <w:jc w:val="center"/>
            </w:pPr>
            <w:r w:rsidRPr="007A5C2D">
              <w:t>1</w:t>
            </w:r>
            <w:r w:rsidR="007A5C2D" w:rsidRPr="007A5C2D">
              <w:t>2</w:t>
            </w:r>
          </w:p>
        </w:tc>
      </w:tr>
      <w:tr w:rsidR="00D51BF3" w:rsidRPr="006C05BF" w:rsidTr="00356FA6">
        <w:trPr>
          <w:trHeight w:val="301"/>
        </w:trPr>
        <w:tc>
          <w:tcPr>
            <w:tcW w:w="607" w:type="dxa"/>
            <w:shd w:val="clear" w:color="auto" w:fill="auto"/>
          </w:tcPr>
          <w:p w:rsidR="00D51BF3" w:rsidRPr="006C6CFC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6.2. Календарный учебный график</w:t>
            </w:r>
          </w:p>
        </w:tc>
        <w:tc>
          <w:tcPr>
            <w:tcW w:w="1101" w:type="dxa"/>
          </w:tcPr>
          <w:p w:rsidR="00D51BF3" w:rsidRPr="007A5C2D" w:rsidRDefault="00D51BF3" w:rsidP="00BD1595">
            <w:pPr>
              <w:ind w:firstLine="0"/>
              <w:jc w:val="center"/>
            </w:pPr>
            <w:r w:rsidRPr="007A5C2D">
              <w:t>1</w:t>
            </w:r>
            <w:r w:rsidR="007A5C2D" w:rsidRPr="007A5C2D">
              <w:t>5</w:t>
            </w:r>
          </w:p>
        </w:tc>
      </w:tr>
      <w:tr w:rsidR="00D51BF3" w:rsidRPr="006C05BF" w:rsidTr="00356FA6">
        <w:trPr>
          <w:trHeight w:val="387"/>
        </w:trPr>
        <w:tc>
          <w:tcPr>
            <w:tcW w:w="607" w:type="dxa"/>
            <w:shd w:val="clear" w:color="auto" w:fill="auto"/>
          </w:tcPr>
          <w:p w:rsidR="00D51BF3" w:rsidRPr="006C6CFC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6.3. Рабочие программы учебных дисциплин и профессиональных модулей</w:t>
            </w:r>
          </w:p>
        </w:tc>
        <w:tc>
          <w:tcPr>
            <w:tcW w:w="1101" w:type="dxa"/>
          </w:tcPr>
          <w:p w:rsidR="00D51BF3" w:rsidRPr="007A5C2D" w:rsidRDefault="00D51BF3" w:rsidP="00BD1595">
            <w:pPr>
              <w:ind w:firstLine="0"/>
              <w:jc w:val="center"/>
            </w:pPr>
            <w:r w:rsidRPr="007A5C2D">
              <w:t>1</w:t>
            </w:r>
            <w:r w:rsidR="007A5C2D" w:rsidRPr="007A5C2D">
              <w:t>5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6CFC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6.4.  Программы практик</w:t>
            </w:r>
          </w:p>
        </w:tc>
        <w:tc>
          <w:tcPr>
            <w:tcW w:w="1101" w:type="dxa"/>
          </w:tcPr>
          <w:p w:rsidR="00D51BF3" w:rsidRPr="007A5C2D" w:rsidRDefault="00D51BF3" w:rsidP="00BD1595">
            <w:pPr>
              <w:ind w:firstLine="0"/>
              <w:jc w:val="center"/>
            </w:pPr>
            <w:r w:rsidRPr="007A5C2D">
              <w:t>1</w:t>
            </w:r>
            <w:r w:rsidR="007A5C2D" w:rsidRPr="007A5C2D">
              <w:t>5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  <w:r w:rsidRPr="006C05BF">
              <w:rPr>
                <w:b/>
              </w:rPr>
              <w:t>7.</w:t>
            </w:r>
          </w:p>
        </w:tc>
        <w:tc>
          <w:tcPr>
            <w:tcW w:w="8624" w:type="dxa"/>
            <w:shd w:val="clear" w:color="auto" w:fill="auto"/>
          </w:tcPr>
          <w:p w:rsidR="00D51BF3" w:rsidRPr="00EB5F54" w:rsidRDefault="00D51BF3" w:rsidP="00356FA6">
            <w:pPr>
              <w:ind w:firstLine="0"/>
              <w:jc w:val="left"/>
            </w:pPr>
            <w:r w:rsidRPr="00264787">
              <w:t>Контроль и оценка результатов освоения ППССЗ</w:t>
            </w:r>
          </w:p>
        </w:tc>
        <w:tc>
          <w:tcPr>
            <w:tcW w:w="1101" w:type="dxa"/>
          </w:tcPr>
          <w:p w:rsidR="00D51BF3" w:rsidRPr="004E436D" w:rsidRDefault="00D51BF3" w:rsidP="00BD1595">
            <w:pPr>
              <w:ind w:firstLine="0"/>
              <w:jc w:val="center"/>
              <w:rPr>
                <w:color w:val="FF0000"/>
              </w:rPr>
            </w:pPr>
            <w:r w:rsidRPr="007A5C2D">
              <w:t>1</w:t>
            </w:r>
            <w:r w:rsidR="007A5C2D" w:rsidRPr="007A5C2D">
              <w:t>6</w:t>
            </w:r>
          </w:p>
        </w:tc>
      </w:tr>
      <w:tr w:rsidR="00D51BF3" w:rsidRPr="006C05BF" w:rsidTr="00356FA6">
        <w:trPr>
          <w:trHeight w:val="636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EB5F54" w:rsidRDefault="00D51BF3" w:rsidP="00356FA6">
            <w:pPr>
              <w:ind w:firstLine="0"/>
              <w:jc w:val="left"/>
            </w:pPr>
            <w:r w:rsidRPr="00EB5F54">
              <w:t>7.1. Контроль и оценка освоения знаний, умений, общих и профессиональных компетенций</w:t>
            </w:r>
          </w:p>
        </w:tc>
        <w:tc>
          <w:tcPr>
            <w:tcW w:w="1101" w:type="dxa"/>
          </w:tcPr>
          <w:p w:rsidR="00D51BF3" w:rsidRPr="007A5C2D" w:rsidRDefault="00D51BF3" w:rsidP="00BD1595">
            <w:pPr>
              <w:ind w:firstLine="0"/>
              <w:jc w:val="center"/>
            </w:pPr>
            <w:r w:rsidRPr="007A5C2D">
              <w:t>1</w:t>
            </w:r>
            <w:r w:rsidR="007A5C2D" w:rsidRPr="007A5C2D">
              <w:t>6</w:t>
            </w:r>
          </w:p>
        </w:tc>
      </w:tr>
      <w:tr w:rsidR="00D51BF3" w:rsidRPr="006C05BF" w:rsidTr="00356FA6">
        <w:trPr>
          <w:trHeight w:val="397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EB5F54" w:rsidRDefault="00D51BF3" w:rsidP="00356FA6">
            <w:pPr>
              <w:ind w:firstLine="0"/>
              <w:jc w:val="left"/>
            </w:pPr>
            <w:r w:rsidRPr="00EB5F54">
              <w:t>7.2. Организация государственной итоговой аттестации выпускников</w:t>
            </w:r>
          </w:p>
          <w:p w:rsidR="00D51BF3" w:rsidRPr="00EB5F54" w:rsidRDefault="00D51BF3" w:rsidP="00356FA6">
            <w:pPr>
              <w:ind w:firstLine="0"/>
              <w:jc w:val="left"/>
            </w:pPr>
          </w:p>
        </w:tc>
        <w:tc>
          <w:tcPr>
            <w:tcW w:w="1101" w:type="dxa"/>
          </w:tcPr>
          <w:p w:rsidR="00D51BF3" w:rsidRPr="004E436D" w:rsidRDefault="00D51BF3" w:rsidP="00BD1595">
            <w:pPr>
              <w:ind w:firstLine="0"/>
              <w:jc w:val="center"/>
              <w:rPr>
                <w:color w:val="FF0000"/>
              </w:rPr>
            </w:pPr>
            <w:r w:rsidRPr="007A5C2D">
              <w:t>2</w:t>
            </w:r>
            <w:r w:rsidR="009A0913" w:rsidRPr="007A5C2D">
              <w:t>0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  <w:r w:rsidRPr="006C05BF">
              <w:t>8.</w:t>
            </w:r>
          </w:p>
        </w:tc>
        <w:tc>
          <w:tcPr>
            <w:tcW w:w="8624" w:type="dxa"/>
            <w:shd w:val="clear" w:color="auto" w:fill="auto"/>
          </w:tcPr>
          <w:p w:rsidR="00D51BF3" w:rsidRPr="00EB5F54" w:rsidRDefault="00D51BF3" w:rsidP="00356FA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ППССЗ:</w:t>
            </w:r>
          </w:p>
        </w:tc>
        <w:tc>
          <w:tcPr>
            <w:tcW w:w="1101" w:type="dxa"/>
          </w:tcPr>
          <w:p w:rsidR="00D51BF3" w:rsidRPr="007A5C2D" w:rsidRDefault="00D51BF3" w:rsidP="00BD1595">
            <w:pPr>
              <w:ind w:firstLine="0"/>
              <w:jc w:val="center"/>
            </w:pPr>
            <w:r w:rsidRPr="007A5C2D">
              <w:t>2</w:t>
            </w:r>
            <w:r w:rsidR="000C5ACA" w:rsidRPr="007A5C2D">
              <w:t>1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9C4E74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EB5F54" w:rsidRDefault="00D51BF3" w:rsidP="00356FA6">
            <w:pPr>
              <w:ind w:firstLine="0"/>
              <w:jc w:val="left"/>
            </w:pPr>
            <w:r w:rsidRPr="00EB5F54">
              <w:t>8.1. кадровое обеспечение образовательного процесса</w:t>
            </w:r>
          </w:p>
        </w:tc>
        <w:tc>
          <w:tcPr>
            <w:tcW w:w="1101" w:type="dxa"/>
          </w:tcPr>
          <w:p w:rsidR="00D51BF3" w:rsidRPr="007A5C2D" w:rsidRDefault="00D51BF3" w:rsidP="00BD1595">
            <w:pPr>
              <w:ind w:firstLine="0"/>
              <w:jc w:val="center"/>
            </w:pPr>
            <w:r w:rsidRPr="007A5C2D">
              <w:t>2</w:t>
            </w:r>
            <w:r w:rsidR="000C5ACA" w:rsidRPr="007A5C2D">
              <w:t>1</w:t>
            </w:r>
          </w:p>
        </w:tc>
      </w:tr>
      <w:tr w:rsidR="00D51BF3" w:rsidRPr="006C05BF" w:rsidTr="00356FA6">
        <w:trPr>
          <w:trHeight w:val="636"/>
        </w:trPr>
        <w:tc>
          <w:tcPr>
            <w:tcW w:w="607" w:type="dxa"/>
            <w:shd w:val="clear" w:color="auto" w:fill="auto"/>
          </w:tcPr>
          <w:p w:rsidR="00D51BF3" w:rsidRPr="009C4E74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EB5F54" w:rsidRDefault="00D51BF3" w:rsidP="00356FA6">
            <w:pPr>
              <w:ind w:firstLine="0"/>
              <w:jc w:val="left"/>
            </w:pPr>
            <w:r w:rsidRPr="00EB5F54">
              <w:t>8.2. учебно-методическое и информационное обеспечение образовательного процесса</w:t>
            </w:r>
          </w:p>
        </w:tc>
        <w:tc>
          <w:tcPr>
            <w:tcW w:w="1101" w:type="dxa"/>
          </w:tcPr>
          <w:p w:rsidR="00D51BF3" w:rsidRPr="007A5C2D" w:rsidRDefault="0083139E" w:rsidP="00BD1595">
            <w:pPr>
              <w:ind w:firstLine="0"/>
              <w:jc w:val="center"/>
            </w:pPr>
            <w:r w:rsidRPr="007A5C2D">
              <w:t>21</w:t>
            </w:r>
          </w:p>
        </w:tc>
      </w:tr>
      <w:tr w:rsidR="00D51BF3" w:rsidRPr="006C05BF" w:rsidTr="00356FA6">
        <w:trPr>
          <w:trHeight w:val="307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8.3. Материально-техническое обеспечение</w:t>
            </w:r>
            <w:r w:rsidRPr="006C6CFC">
              <w:rPr>
                <w:strike/>
              </w:rPr>
              <w:t xml:space="preserve"> </w:t>
            </w:r>
            <w:r w:rsidRPr="006C6CFC">
              <w:t>образовательного процесса</w:t>
            </w:r>
          </w:p>
        </w:tc>
        <w:tc>
          <w:tcPr>
            <w:tcW w:w="1101" w:type="dxa"/>
          </w:tcPr>
          <w:p w:rsidR="00D51BF3" w:rsidRPr="007A5C2D" w:rsidRDefault="0083139E" w:rsidP="00BD1595">
            <w:pPr>
              <w:ind w:firstLine="0"/>
              <w:jc w:val="center"/>
            </w:pPr>
            <w:r w:rsidRPr="007A5C2D">
              <w:t>2</w:t>
            </w:r>
            <w:r w:rsidR="007A5C2D" w:rsidRPr="007A5C2D">
              <w:t>3</w:t>
            </w: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  <w:r w:rsidRPr="006C05BF">
              <w:t>9.</w:t>
            </w: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Приложения</w:t>
            </w:r>
          </w:p>
        </w:tc>
        <w:tc>
          <w:tcPr>
            <w:tcW w:w="1101" w:type="dxa"/>
          </w:tcPr>
          <w:p w:rsidR="00D51BF3" w:rsidRPr="004E436D" w:rsidRDefault="00D51BF3" w:rsidP="00BD1595">
            <w:pPr>
              <w:ind w:firstLine="0"/>
              <w:jc w:val="center"/>
              <w:rPr>
                <w:color w:val="FF0000"/>
              </w:rPr>
            </w:pPr>
          </w:p>
        </w:tc>
      </w:tr>
      <w:tr w:rsidR="00D51BF3" w:rsidRPr="006C05BF" w:rsidTr="00356FA6">
        <w:trPr>
          <w:trHeight w:val="318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9.1. Учебный план</w:t>
            </w:r>
          </w:p>
        </w:tc>
        <w:tc>
          <w:tcPr>
            <w:tcW w:w="1101" w:type="dxa"/>
          </w:tcPr>
          <w:p w:rsidR="00D51BF3" w:rsidRPr="007A5C2D" w:rsidRDefault="003977AE" w:rsidP="00BD1595">
            <w:pPr>
              <w:ind w:firstLine="0"/>
              <w:jc w:val="center"/>
            </w:pPr>
            <w:r w:rsidRPr="007A5C2D">
              <w:t>2</w:t>
            </w:r>
            <w:r w:rsidR="007A5C2D" w:rsidRPr="007A5C2D">
              <w:t>6</w:t>
            </w:r>
          </w:p>
        </w:tc>
      </w:tr>
      <w:tr w:rsidR="00D51BF3" w:rsidRPr="006C05BF" w:rsidTr="00356FA6">
        <w:trPr>
          <w:trHeight w:val="336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9.2. Календарный учебный график</w:t>
            </w:r>
          </w:p>
        </w:tc>
        <w:tc>
          <w:tcPr>
            <w:tcW w:w="1101" w:type="dxa"/>
          </w:tcPr>
          <w:p w:rsidR="00D51BF3" w:rsidRPr="007A5C2D" w:rsidRDefault="00C85F58" w:rsidP="00BD1595">
            <w:pPr>
              <w:ind w:firstLine="0"/>
              <w:jc w:val="center"/>
            </w:pPr>
            <w:r w:rsidRPr="007A5C2D">
              <w:t>2</w:t>
            </w:r>
            <w:r w:rsidR="007A5C2D" w:rsidRPr="007A5C2D">
              <w:t>6</w:t>
            </w:r>
          </w:p>
        </w:tc>
      </w:tr>
      <w:tr w:rsidR="00D51BF3" w:rsidRPr="006C05BF" w:rsidTr="00356FA6">
        <w:trPr>
          <w:trHeight w:val="336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9.3. Рабочие программы учебных дисциплин и профессиональных модулей</w:t>
            </w:r>
          </w:p>
        </w:tc>
        <w:tc>
          <w:tcPr>
            <w:tcW w:w="1101" w:type="dxa"/>
          </w:tcPr>
          <w:p w:rsidR="00D51BF3" w:rsidRPr="007A5C2D" w:rsidRDefault="00783D8B" w:rsidP="00BD1595">
            <w:pPr>
              <w:ind w:firstLine="0"/>
              <w:jc w:val="center"/>
            </w:pPr>
            <w:r w:rsidRPr="007A5C2D">
              <w:t>26</w:t>
            </w:r>
          </w:p>
        </w:tc>
      </w:tr>
      <w:tr w:rsidR="00D51BF3" w:rsidRPr="006C05BF" w:rsidTr="00356FA6">
        <w:trPr>
          <w:trHeight w:val="336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9.4. Программы производственной практики (преддипломной)</w:t>
            </w:r>
          </w:p>
        </w:tc>
        <w:tc>
          <w:tcPr>
            <w:tcW w:w="1101" w:type="dxa"/>
          </w:tcPr>
          <w:p w:rsidR="00D51BF3" w:rsidRPr="007A5C2D" w:rsidRDefault="00783D8B" w:rsidP="00BD1595">
            <w:pPr>
              <w:ind w:firstLine="0"/>
              <w:jc w:val="center"/>
            </w:pPr>
            <w:r w:rsidRPr="007A5C2D">
              <w:t>26</w:t>
            </w:r>
          </w:p>
        </w:tc>
      </w:tr>
      <w:tr w:rsidR="00D51BF3" w:rsidRPr="006C05BF" w:rsidTr="00356FA6">
        <w:trPr>
          <w:trHeight w:val="336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9.5. Программа государственной итоговой аттестации</w:t>
            </w:r>
          </w:p>
        </w:tc>
        <w:tc>
          <w:tcPr>
            <w:tcW w:w="1101" w:type="dxa"/>
          </w:tcPr>
          <w:p w:rsidR="00D51BF3" w:rsidRPr="007A5C2D" w:rsidRDefault="00783D8B" w:rsidP="00BD1595">
            <w:pPr>
              <w:ind w:firstLine="0"/>
              <w:jc w:val="center"/>
            </w:pPr>
            <w:r w:rsidRPr="007A5C2D">
              <w:t>26</w:t>
            </w:r>
          </w:p>
        </w:tc>
      </w:tr>
      <w:tr w:rsidR="00D51BF3" w:rsidRPr="006C05BF" w:rsidTr="00356FA6">
        <w:trPr>
          <w:trHeight w:val="336"/>
        </w:trPr>
        <w:tc>
          <w:tcPr>
            <w:tcW w:w="607" w:type="dxa"/>
            <w:shd w:val="clear" w:color="auto" w:fill="auto"/>
          </w:tcPr>
          <w:p w:rsidR="00D51BF3" w:rsidRPr="006C05BF" w:rsidRDefault="00D51BF3" w:rsidP="00356FA6">
            <w:pPr>
              <w:ind w:firstLine="0"/>
            </w:pPr>
          </w:p>
        </w:tc>
        <w:tc>
          <w:tcPr>
            <w:tcW w:w="8624" w:type="dxa"/>
            <w:shd w:val="clear" w:color="auto" w:fill="auto"/>
          </w:tcPr>
          <w:p w:rsidR="00D51BF3" w:rsidRPr="006C6CFC" w:rsidRDefault="00D51BF3" w:rsidP="00356FA6">
            <w:pPr>
              <w:ind w:firstLine="0"/>
              <w:jc w:val="left"/>
            </w:pPr>
            <w:r w:rsidRPr="006C6CFC">
              <w:t>9.6. Фонды оценочных средств</w:t>
            </w:r>
          </w:p>
        </w:tc>
        <w:tc>
          <w:tcPr>
            <w:tcW w:w="1101" w:type="dxa"/>
          </w:tcPr>
          <w:p w:rsidR="00D51BF3" w:rsidRPr="007A5C2D" w:rsidRDefault="00783D8B" w:rsidP="00BD1595">
            <w:pPr>
              <w:ind w:firstLine="0"/>
              <w:jc w:val="center"/>
            </w:pPr>
            <w:r w:rsidRPr="007A5C2D">
              <w:t>26</w:t>
            </w:r>
          </w:p>
        </w:tc>
      </w:tr>
    </w:tbl>
    <w:p w:rsidR="00D51BF3" w:rsidRDefault="00D51BF3" w:rsidP="00D51BF3"/>
    <w:p w:rsidR="00D51BF3" w:rsidRDefault="00D51BF3" w:rsidP="00D51BF3">
      <w:pPr>
        <w:ind w:firstLine="0"/>
        <w:jc w:val="center"/>
      </w:pPr>
    </w:p>
    <w:p w:rsidR="00D51BF3" w:rsidRPr="00420AF1" w:rsidRDefault="00D51BF3" w:rsidP="00282302">
      <w:pPr>
        <w:pageBreakBefore/>
        <w:ind w:firstLine="0"/>
        <w:jc w:val="center"/>
        <w:rPr>
          <w:b/>
        </w:rPr>
      </w:pPr>
      <w:r w:rsidRPr="00420AF1">
        <w:rPr>
          <w:b/>
        </w:rPr>
        <w:lastRenderedPageBreak/>
        <w:t>1. Общие положения</w:t>
      </w:r>
    </w:p>
    <w:p w:rsidR="00D51BF3" w:rsidRPr="00420AF1" w:rsidRDefault="00D51BF3" w:rsidP="00282302">
      <w:pPr>
        <w:ind w:firstLine="567"/>
      </w:pPr>
      <w:bookmarkStart w:id="2" w:name="_Toc293871391"/>
      <w:bookmarkStart w:id="3" w:name="_Toc310435901"/>
      <w:bookmarkEnd w:id="0"/>
      <w:bookmarkEnd w:id="1"/>
      <w:r w:rsidRPr="00420AF1">
        <w:t>Образовательная программа среднего профессионального образования – программа подготовки специалиста среднего звена (ППССЗ) 40.02.01 «Право и организация социального обеспечения» реализуется по программе базовой подготовки на базе среднего общего образования.</w:t>
      </w:r>
    </w:p>
    <w:bookmarkEnd w:id="2"/>
    <w:bookmarkEnd w:id="3"/>
    <w:p w:rsidR="00D51BF3" w:rsidRPr="00420AF1" w:rsidRDefault="00D51BF3" w:rsidP="00D51BF3">
      <w:pPr>
        <w:autoSpaceDE w:val="0"/>
        <w:autoSpaceDN w:val="0"/>
        <w:adjustRightInd w:val="0"/>
        <w:rPr>
          <w:bCs/>
        </w:rPr>
      </w:pPr>
      <w:r w:rsidRPr="00420AF1">
        <w:t xml:space="preserve"> ППССЗ  представляет собой систему документов, разработанную и </w:t>
      </w:r>
      <w:r w:rsidR="00E454E2" w:rsidRPr="00420AF1">
        <w:t xml:space="preserve">утвержденную в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 им. Н.И. Лобачевского» </w:t>
      </w:r>
      <w:r w:rsidRPr="00420AF1">
        <w:t xml:space="preserve">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СПО), утвержденного приказом Министерства образования и науки Российской Федерации № 508  </w:t>
      </w:r>
      <w:r w:rsidRPr="00420AF1">
        <w:rPr>
          <w:bCs/>
        </w:rPr>
        <w:t xml:space="preserve">от 12 мая </w:t>
      </w:r>
      <w:smartTag w:uri="urn:schemas-microsoft-com:office:smarttags" w:element="metricconverter">
        <w:smartTagPr>
          <w:attr w:name="ProductID" w:val="2014 г"/>
        </w:smartTagPr>
        <w:r w:rsidRPr="00420AF1">
          <w:rPr>
            <w:bCs/>
          </w:rPr>
          <w:t>2014 г</w:t>
        </w:r>
      </w:smartTag>
      <w:r w:rsidRPr="00420AF1">
        <w:rPr>
          <w:bCs/>
        </w:rPr>
        <w:t xml:space="preserve">. </w:t>
      </w:r>
    </w:p>
    <w:p w:rsidR="00D51BF3" w:rsidRPr="00420AF1" w:rsidRDefault="00D51BF3" w:rsidP="00D51BF3">
      <w:pPr>
        <w:ind w:firstLine="567"/>
      </w:pPr>
      <w:proofErr w:type="gramStart"/>
      <w:r w:rsidRPr="00420AF1">
        <w:t>ППССЗ  регламентирует</w:t>
      </w:r>
      <w:proofErr w:type="gramEnd"/>
      <w:r w:rsidRPr="00420AF1">
        <w:t xml:space="preserve">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учебной и</w:t>
      </w:r>
      <w:r w:rsidRPr="00420AF1">
        <w:rPr>
          <w:color w:val="FF0000"/>
        </w:rPr>
        <w:t xml:space="preserve"> </w:t>
      </w:r>
      <w:r w:rsidRPr="00420AF1">
        <w:t>производственной практики , а также методические материалы, обеспечивающие качественную  подготовку обучающихся.</w:t>
      </w:r>
    </w:p>
    <w:p w:rsidR="00D51BF3" w:rsidRPr="00420AF1" w:rsidRDefault="00D51BF3" w:rsidP="00D51BF3">
      <w:pPr>
        <w:ind w:firstLine="567"/>
      </w:pPr>
      <w:r w:rsidRPr="00420AF1">
        <w:t xml:space="preserve"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ФГОС СПО. </w:t>
      </w:r>
    </w:p>
    <w:p w:rsidR="00D51BF3" w:rsidRPr="00420AF1" w:rsidRDefault="00D51BF3" w:rsidP="00D51BF3">
      <w:pPr>
        <w:widowControl/>
        <w:ind w:firstLine="567"/>
        <w:jc w:val="left"/>
        <w:rPr>
          <w:b/>
        </w:rPr>
      </w:pPr>
      <w:bookmarkStart w:id="4" w:name="_Toc293871392"/>
      <w:bookmarkStart w:id="5" w:name="_Toc310435902"/>
    </w:p>
    <w:p w:rsidR="00D51BF3" w:rsidRPr="00420AF1" w:rsidRDefault="00D51BF3" w:rsidP="00D51BF3">
      <w:pPr>
        <w:ind w:firstLine="567"/>
        <w:jc w:val="center"/>
        <w:rPr>
          <w:b/>
        </w:rPr>
      </w:pPr>
      <w:r w:rsidRPr="00420AF1">
        <w:rPr>
          <w:b/>
        </w:rPr>
        <w:t>2. Нормативные документы для разработки ППССЗ</w:t>
      </w:r>
    </w:p>
    <w:bookmarkEnd w:id="4"/>
    <w:bookmarkEnd w:id="5"/>
    <w:p w:rsidR="00D51BF3" w:rsidRPr="00420AF1" w:rsidRDefault="00D51BF3" w:rsidP="00B34176">
      <w:pPr>
        <w:widowControl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59" w:lineRule="auto"/>
        <w:ind w:left="0" w:firstLine="567"/>
        <w:contextualSpacing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>Федеральный закон</w:t>
      </w:r>
      <w:r w:rsidR="000A6D65" w:rsidRPr="00420AF1">
        <w:rPr>
          <w:rFonts w:eastAsia="Calibri"/>
          <w:lang w:eastAsia="en-US"/>
        </w:rPr>
        <w:t xml:space="preserve"> от </w:t>
      </w:r>
      <w:proofErr w:type="gramStart"/>
      <w:r w:rsidR="000A6D65" w:rsidRPr="00420AF1">
        <w:rPr>
          <w:rFonts w:eastAsia="Calibri"/>
          <w:lang w:eastAsia="en-US"/>
        </w:rPr>
        <w:t xml:space="preserve">29.12.2012 </w:t>
      </w:r>
      <w:r w:rsidRPr="00420AF1">
        <w:rPr>
          <w:rFonts w:eastAsia="Calibri"/>
          <w:lang w:eastAsia="en-US"/>
        </w:rPr>
        <w:t xml:space="preserve"> </w:t>
      </w:r>
      <w:r w:rsidR="000A6D65" w:rsidRPr="00420AF1">
        <w:rPr>
          <w:rFonts w:eastAsia="Calibri"/>
          <w:lang w:eastAsia="en-US"/>
        </w:rPr>
        <w:t>№</w:t>
      </w:r>
      <w:proofErr w:type="gramEnd"/>
      <w:r w:rsidR="000A6D65" w:rsidRPr="00420AF1">
        <w:rPr>
          <w:rFonts w:eastAsia="Calibri"/>
          <w:lang w:eastAsia="en-US"/>
        </w:rPr>
        <w:t xml:space="preserve">273-Ф3 </w:t>
      </w:r>
      <w:r w:rsidRPr="00420AF1">
        <w:rPr>
          <w:rFonts w:eastAsia="Calibri"/>
          <w:lang w:eastAsia="en-US"/>
        </w:rPr>
        <w:t>«Об образовании в Российской Федерации»;</w:t>
      </w:r>
    </w:p>
    <w:p w:rsidR="000A6D65" w:rsidRPr="00420AF1" w:rsidRDefault="000A6D65" w:rsidP="00B34176">
      <w:pPr>
        <w:pStyle w:val="a3"/>
        <w:numPr>
          <w:ilvl w:val="0"/>
          <w:numId w:val="9"/>
        </w:numPr>
        <w:tabs>
          <w:tab w:val="left" w:pos="709"/>
        </w:tabs>
        <w:spacing w:after="0" w:line="31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0AF1">
        <w:rPr>
          <w:rFonts w:ascii="Times New Roman" w:hAnsi="Times New Roman"/>
          <w:color w:val="000000"/>
          <w:sz w:val="24"/>
          <w:szCs w:val="24"/>
        </w:rPr>
        <w:t>Приказ Минобрнауки России от 14.06.2013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A6D65" w:rsidRPr="00420AF1" w:rsidRDefault="000A6D65" w:rsidP="00B34176">
      <w:pPr>
        <w:pStyle w:val="a3"/>
        <w:numPr>
          <w:ilvl w:val="0"/>
          <w:numId w:val="9"/>
        </w:numPr>
        <w:tabs>
          <w:tab w:val="left" w:pos="709"/>
        </w:tabs>
        <w:spacing w:after="0" w:line="31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0AF1">
        <w:rPr>
          <w:rFonts w:ascii="Times New Roman" w:hAnsi="Times New Roman"/>
          <w:color w:val="000000"/>
          <w:sz w:val="24"/>
          <w:szCs w:val="24"/>
        </w:rPr>
        <w:t>Приказ Минобрнауки России от 22.01.2014 N 31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464»</w:t>
      </w:r>
      <w:r w:rsidR="002E76B5" w:rsidRPr="00420AF1">
        <w:rPr>
          <w:rFonts w:ascii="Times New Roman" w:hAnsi="Times New Roman"/>
          <w:color w:val="000000"/>
          <w:sz w:val="24"/>
          <w:szCs w:val="24"/>
        </w:rPr>
        <w:t>;</w:t>
      </w:r>
    </w:p>
    <w:p w:rsidR="000A6D65" w:rsidRPr="00420AF1" w:rsidRDefault="000A6D65" w:rsidP="00B34176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59" w:lineRule="auto"/>
        <w:ind w:left="0" w:firstLine="567"/>
        <w:jc w:val="both"/>
        <w:rPr>
          <w:rFonts w:ascii="Times New Roman" w:eastAsia="SymbolMT" w:hAnsi="Times New Roman"/>
          <w:sz w:val="24"/>
          <w:szCs w:val="24"/>
        </w:rPr>
      </w:pPr>
      <w:r w:rsidRPr="00420AF1">
        <w:rPr>
          <w:rFonts w:ascii="Times New Roman" w:hAnsi="Times New Roman"/>
          <w:color w:val="000000"/>
          <w:sz w:val="24"/>
          <w:szCs w:val="24"/>
        </w:rPr>
        <w:t>Приказ Минобрнауки России от 29.10.2013 N 1199 «Об утверждении перечней профессий и специальностей среднего профессионального образования»</w:t>
      </w:r>
      <w:r w:rsidR="002E76B5" w:rsidRPr="00420AF1">
        <w:rPr>
          <w:rFonts w:ascii="Times New Roman" w:hAnsi="Times New Roman"/>
          <w:color w:val="000000"/>
          <w:sz w:val="24"/>
          <w:szCs w:val="24"/>
        </w:rPr>
        <w:t>;</w:t>
      </w:r>
    </w:p>
    <w:p w:rsidR="000A6D65" w:rsidRPr="00420AF1" w:rsidRDefault="000A6D65" w:rsidP="00B34176">
      <w:pPr>
        <w:pStyle w:val="a3"/>
        <w:numPr>
          <w:ilvl w:val="0"/>
          <w:numId w:val="10"/>
        </w:numPr>
        <w:tabs>
          <w:tab w:val="left" w:pos="709"/>
        </w:tabs>
        <w:spacing w:after="0" w:line="31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0AF1">
        <w:rPr>
          <w:rStyle w:val="blk"/>
          <w:rFonts w:ascii="Times New Roman" w:hAnsi="Times New Roman"/>
          <w:color w:val="000000"/>
          <w:sz w:val="24"/>
          <w:szCs w:val="24"/>
        </w:rPr>
        <w:t xml:space="preserve">Приказ Минобрнауки России от 05.06.2014 N 632 </w:t>
      </w:r>
      <w:r w:rsidR="002E76B5" w:rsidRPr="00420AF1">
        <w:rPr>
          <w:rStyle w:val="blk"/>
          <w:rFonts w:ascii="Times New Roman" w:hAnsi="Times New Roman"/>
          <w:color w:val="000000"/>
          <w:sz w:val="24"/>
          <w:szCs w:val="24"/>
        </w:rPr>
        <w:t>«</w:t>
      </w:r>
      <w:r w:rsidRPr="00420AF1">
        <w:rPr>
          <w:rStyle w:val="blk"/>
          <w:rFonts w:ascii="Times New Roman" w:hAnsi="Times New Roman"/>
          <w:color w:val="000000"/>
          <w:sz w:val="24"/>
          <w:szCs w:val="24"/>
        </w:rPr>
        <w:t>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N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N 355</w:t>
      </w:r>
      <w:r w:rsidR="002E76B5" w:rsidRPr="00420AF1">
        <w:rPr>
          <w:rStyle w:val="blk"/>
          <w:rFonts w:ascii="Times New Roman" w:hAnsi="Times New Roman"/>
          <w:color w:val="000000"/>
          <w:sz w:val="24"/>
          <w:szCs w:val="24"/>
        </w:rPr>
        <w:t>»;</w:t>
      </w:r>
    </w:p>
    <w:p w:rsidR="002A55EA" w:rsidRPr="00420AF1" w:rsidRDefault="002A55EA" w:rsidP="00B34176">
      <w:pPr>
        <w:pStyle w:val="a3"/>
        <w:numPr>
          <w:ilvl w:val="0"/>
          <w:numId w:val="10"/>
        </w:numPr>
        <w:tabs>
          <w:tab w:val="left" w:pos="709"/>
        </w:tabs>
        <w:spacing w:after="0" w:line="31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0AF1">
        <w:rPr>
          <w:rFonts w:ascii="Times New Roman" w:hAnsi="Times New Roman"/>
          <w:color w:val="000000"/>
          <w:sz w:val="24"/>
          <w:szCs w:val="24"/>
        </w:rPr>
        <w:t>Приказ Минобрнауки России от 18.04.2013 N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2E76B5" w:rsidRPr="00420AF1" w:rsidRDefault="002E76B5" w:rsidP="00B34176">
      <w:pPr>
        <w:pStyle w:val="a3"/>
        <w:numPr>
          <w:ilvl w:val="0"/>
          <w:numId w:val="10"/>
        </w:numPr>
        <w:tabs>
          <w:tab w:val="left" w:pos="709"/>
        </w:tabs>
        <w:spacing w:after="0" w:line="31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0AF1">
        <w:rPr>
          <w:rFonts w:ascii="Times New Roman" w:hAnsi="Times New Roman"/>
          <w:color w:val="000000"/>
          <w:sz w:val="24"/>
          <w:szCs w:val="24"/>
        </w:rPr>
        <w:lastRenderedPageBreak/>
        <w:t>Приказ Минобрнауки России от 16.08.2013 N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D51BF3" w:rsidRPr="00420AF1" w:rsidRDefault="002E76B5" w:rsidP="00B34176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jc w:val="both"/>
        <w:rPr>
          <w:rFonts w:ascii="Times New Roman" w:eastAsia="SymbolMT" w:hAnsi="Times New Roman"/>
          <w:sz w:val="24"/>
          <w:szCs w:val="24"/>
        </w:rPr>
      </w:pPr>
      <w:r w:rsidRPr="00420AF1">
        <w:rPr>
          <w:rFonts w:ascii="Times New Roman" w:hAnsi="Times New Roman"/>
          <w:color w:val="000000"/>
          <w:sz w:val="24"/>
          <w:szCs w:val="24"/>
        </w:rPr>
        <w:t>Приказ Минобрнауки России от 31.01.2014 N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968»;</w:t>
      </w:r>
    </w:p>
    <w:p w:rsidR="002A55EA" w:rsidRPr="00420AF1" w:rsidRDefault="002A55EA" w:rsidP="00B34176">
      <w:pPr>
        <w:pStyle w:val="a3"/>
        <w:numPr>
          <w:ilvl w:val="0"/>
          <w:numId w:val="10"/>
        </w:numPr>
        <w:tabs>
          <w:tab w:val="left" w:pos="709"/>
        </w:tabs>
        <w:spacing w:after="0" w:line="31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специальности 40.02.01 </w:t>
      </w:r>
      <w:r w:rsidRPr="00420AF1">
        <w:rPr>
          <w:rFonts w:ascii="Times New Roman" w:hAnsi="Times New Roman"/>
          <w:color w:val="000000"/>
          <w:sz w:val="24"/>
          <w:szCs w:val="24"/>
        </w:rPr>
        <w:t>Право и организация социального обеспечения</w:t>
      </w:r>
      <w:r w:rsidRPr="00420AF1">
        <w:rPr>
          <w:rFonts w:ascii="Times New Roman" w:hAnsi="Times New Roman"/>
          <w:sz w:val="24"/>
          <w:szCs w:val="24"/>
        </w:rPr>
        <w:t xml:space="preserve">, утвержденный </w:t>
      </w:r>
      <w:r w:rsidRPr="00420AF1">
        <w:rPr>
          <w:rFonts w:ascii="Times New Roman" w:hAnsi="Times New Roman"/>
          <w:color w:val="000000"/>
          <w:sz w:val="24"/>
          <w:szCs w:val="24"/>
        </w:rPr>
        <w:t>Приказ</w:t>
      </w:r>
      <w:r w:rsidR="00723C30" w:rsidRPr="00420AF1">
        <w:rPr>
          <w:rFonts w:ascii="Times New Roman" w:hAnsi="Times New Roman"/>
          <w:color w:val="000000"/>
          <w:sz w:val="24"/>
          <w:szCs w:val="24"/>
        </w:rPr>
        <w:t>ом</w:t>
      </w:r>
      <w:r w:rsidRPr="00420AF1">
        <w:rPr>
          <w:rFonts w:ascii="Times New Roman" w:hAnsi="Times New Roman"/>
          <w:color w:val="000000"/>
          <w:sz w:val="24"/>
          <w:szCs w:val="24"/>
        </w:rPr>
        <w:t xml:space="preserve"> Минобрнауки России от 12.05.2014 N 508</w:t>
      </w:r>
      <w:r w:rsidR="00282B1E" w:rsidRPr="00420A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2B1E" w:rsidRPr="00420AF1">
        <w:rPr>
          <w:rFonts w:ascii="Times New Roman" w:hAnsi="Times New Roman"/>
          <w:sz w:val="24"/>
          <w:szCs w:val="24"/>
        </w:rPr>
        <w:t>(далее ФГОС СПО)</w:t>
      </w:r>
      <w:r w:rsidRPr="00420AF1">
        <w:rPr>
          <w:rFonts w:ascii="Times New Roman" w:hAnsi="Times New Roman"/>
          <w:sz w:val="24"/>
          <w:szCs w:val="24"/>
        </w:rPr>
        <w:t xml:space="preserve">;  </w:t>
      </w:r>
    </w:p>
    <w:p w:rsidR="002E7AB3" w:rsidRPr="00420AF1" w:rsidRDefault="002A55EA" w:rsidP="00B34176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SymbolMT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>Нормативно-методические документы Минобрнауки России:</w:t>
      </w:r>
    </w:p>
    <w:p w:rsidR="002A55EA" w:rsidRPr="00420AF1" w:rsidRDefault="002A55EA" w:rsidP="00723C30">
      <w:pPr>
        <w:tabs>
          <w:tab w:val="left" w:pos="1134"/>
        </w:tabs>
        <w:autoSpaceDE w:val="0"/>
        <w:autoSpaceDN w:val="0"/>
        <w:adjustRightInd w:val="0"/>
        <w:ind w:left="360" w:firstLine="207"/>
      </w:pPr>
      <w:r w:rsidRPr="00420AF1">
        <w:t xml:space="preserve">- Рекомендации по формированию учебного плана образовательного учреждения начального/среднего профессионального образования по профессии начального /специальности среднего профессионального образования; </w:t>
      </w:r>
    </w:p>
    <w:p w:rsidR="002A55EA" w:rsidRPr="00420AF1" w:rsidRDefault="002A55EA" w:rsidP="00723C30">
      <w:pPr>
        <w:tabs>
          <w:tab w:val="left" w:pos="1134"/>
        </w:tabs>
        <w:autoSpaceDE w:val="0"/>
        <w:autoSpaceDN w:val="0"/>
        <w:adjustRightInd w:val="0"/>
        <w:ind w:left="360" w:firstLine="207"/>
      </w:pPr>
      <w:r w:rsidRPr="00420AF1">
        <w:t xml:space="preserve">- Рекомендации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образования; </w:t>
      </w:r>
    </w:p>
    <w:p w:rsidR="00723C30" w:rsidRPr="00420AF1" w:rsidRDefault="00723C30" w:rsidP="00723C30">
      <w:pPr>
        <w:tabs>
          <w:tab w:val="left" w:pos="1134"/>
        </w:tabs>
        <w:autoSpaceDE w:val="0"/>
        <w:autoSpaceDN w:val="0"/>
        <w:adjustRightInd w:val="0"/>
        <w:ind w:left="360" w:firstLine="207"/>
      </w:pPr>
      <w:r w:rsidRPr="00420AF1">
        <w:t>-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Минобрнауки России 27 августа 2009 г.;</w:t>
      </w:r>
    </w:p>
    <w:p w:rsidR="00723C30" w:rsidRPr="00420AF1" w:rsidRDefault="00723C30" w:rsidP="00723C30">
      <w:pPr>
        <w:tabs>
          <w:tab w:val="left" w:pos="1134"/>
        </w:tabs>
        <w:autoSpaceDE w:val="0"/>
        <w:autoSpaceDN w:val="0"/>
        <w:adjustRightInd w:val="0"/>
        <w:ind w:left="360" w:firstLine="207"/>
      </w:pPr>
      <w:r w:rsidRPr="00420AF1">
        <w:t>-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Минобрнауки России 27 августа 2009 г.;</w:t>
      </w:r>
    </w:p>
    <w:p w:rsidR="00723C30" w:rsidRPr="00420AF1" w:rsidRDefault="00723C30" w:rsidP="00723C30">
      <w:pPr>
        <w:tabs>
          <w:tab w:val="left" w:pos="1134"/>
        </w:tabs>
        <w:autoSpaceDE w:val="0"/>
        <w:autoSpaceDN w:val="0"/>
        <w:adjustRightInd w:val="0"/>
        <w:ind w:left="360" w:firstLine="207"/>
      </w:pPr>
      <w:r w:rsidRPr="00420AF1">
        <w:t xml:space="preserve">- 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(письмо Минобрнауки России от 20.07.15 №06-846); </w:t>
      </w:r>
    </w:p>
    <w:p w:rsidR="00723C30" w:rsidRPr="00420AF1" w:rsidRDefault="00723C30" w:rsidP="00723C30">
      <w:pPr>
        <w:tabs>
          <w:tab w:val="left" w:pos="567"/>
        </w:tabs>
        <w:autoSpaceDE w:val="0"/>
        <w:autoSpaceDN w:val="0"/>
        <w:adjustRightInd w:val="0"/>
        <w:ind w:left="360" w:firstLine="207"/>
      </w:pPr>
      <w:r w:rsidRPr="00420AF1">
        <w:t xml:space="preserve">- Методические рекомендации об организации учебного процесса по очно-заочной и заочной формам обучения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(письмо Минобрнауки России от 20.07.15 №06-846); </w:t>
      </w:r>
    </w:p>
    <w:p w:rsidR="00723C30" w:rsidRPr="00420AF1" w:rsidRDefault="00723C30" w:rsidP="00723C30">
      <w:pPr>
        <w:tabs>
          <w:tab w:val="left" w:pos="567"/>
        </w:tabs>
        <w:autoSpaceDE w:val="0"/>
        <w:autoSpaceDN w:val="0"/>
        <w:adjustRightInd w:val="0"/>
        <w:ind w:left="360" w:firstLine="207"/>
      </w:pPr>
      <w:r w:rsidRPr="00420AF1">
        <w:t xml:space="preserve">- Письмо Минобрнауки России от 20 октября 2010 №12-696 «О разъяснениях по формированию учебного плана ОПСПО НПО/СПО»; </w:t>
      </w:r>
    </w:p>
    <w:p w:rsidR="00723C30" w:rsidRPr="00420AF1" w:rsidRDefault="00723C30" w:rsidP="00723C30">
      <w:pPr>
        <w:tabs>
          <w:tab w:val="left" w:pos="567"/>
        </w:tabs>
        <w:autoSpaceDE w:val="0"/>
        <w:autoSpaceDN w:val="0"/>
        <w:adjustRightInd w:val="0"/>
        <w:ind w:left="360" w:firstLine="207"/>
        <w:contextualSpacing/>
      </w:pPr>
      <w:r w:rsidRPr="00420AF1">
        <w:t>- Письмо Рособрнадзора от 17.02.2014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D51BF3" w:rsidRPr="00420AF1" w:rsidRDefault="00D51BF3" w:rsidP="00B34176">
      <w:pPr>
        <w:pStyle w:val="a3"/>
        <w:numPr>
          <w:ilvl w:val="0"/>
          <w:numId w:val="10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6" w:name="_Toc293871393"/>
      <w:bookmarkStart w:id="7" w:name="_Toc310435903"/>
      <w:r w:rsidRPr="00420AF1">
        <w:rPr>
          <w:rFonts w:ascii="Times New Roman" w:hAnsi="Times New Roman"/>
          <w:sz w:val="24"/>
          <w:szCs w:val="24"/>
        </w:rPr>
        <w:t xml:space="preserve">Устав федерального государственного </w:t>
      </w:r>
      <w:proofErr w:type="gramStart"/>
      <w:r w:rsidRPr="00420AF1">
        <w:rPr>
          <w:rFonts w:ascii="Times New Roman" w:hAnsi="Times New Roman"/>
          <w:sz w:val="24"/>
          <w:szCs w:val="24"/>
        </w:rPr>
        <w:t>автономного  образовательного</w:t>
      </w:r>
      <w:proofErr w:type="gramEnd"/>
      <w:r w:rsidRPr="00420AF1">
        <w:rPr>
          <w:rFonts w:ascii="Times New Roman" w:hAnsi="Times New Roman"/>
          <w:sz w:val="24"/>
          <w:szCs w:val="24"/>
        </w:rPr>
        <w:t xml:space="preserve"> учреждения высшего образования «Национальный исследовательский Нижегородский государственный университет им.  Н.И. Лобачевского</w:t>
      </w:r>
      <w:r w:rsidR="002652C4" w:rsidRPr="00420AF1">
        <w:rPr>
          <w:rFonts w:ascii="Times New Roman" w:hAnsi="Times New Roman"/>
          <w:sz w:val="24"/>
          <w:szCs w:val="24"/>
        </w:rPr>
        <w:t>», у</w:t>
      </w:r>
      <w:r w:rsidRPr="00420AF1">
        <w:rPr>
          <w:rFonts w:ascii="Times New Roman" w:hAnsi="Times New Roman"/>
          <w:sz w:val="24"/>
          <w:szCs w:val="24"/>
        </w:rPr>
        <w:t>твержден</w:t>
      </w:r>
      <w:r w:rsidR="002652C4" w:rsidRPr="00420AF1">
        <w:rPr>
          <w:rFonts w:ascii="Times New Roman" w:hAnsi="Times New Roman"/>
          <w:sz w:val="24"/>
          <w:szCs w:val="24"/>
        </w:rPr>
        <w:t>н</w:t>
      </w:r>
      <w:r w:rsidRPr="00420AF1">
        <w:rPr>
          <w:rFonts w:ascii="Times New Roman" w:hAnsi="Times New Roman"/>
          <w:sz w:val="24"/>
          <w:szCs w:val="24"/>
        </w:rPr>
        <w:t>ы</w:t>
      </w:r>
      <w:r w:rsidR="002652C4" w:rsidRPr="00420AF1">
        <w:rPr>
          <w:rFonts w:ascii="Times New Roman" w:hAnsi="Times New Roman"/>
          <w:sz w:val="24"/>
          <w:szCs w:val="24"/>
        </w:rPr>
        <w:t>й</w:t>
      </w:r>
      <w:r w:rsidRPr="00420AF1">
        <w:rPr>
          <w:rFonts w:ascii="Times New Roman" w:hAnsi="Times New Roman"/>
          <w:sz w:val="24"/>
          <w:szCs w:val="24"/>
        </w:rPr>
        <w:t xml:space="preserve"> приказом </w:t>
      </w:r>
      <w:r w:rsidR="002652C4" w:rsidRPr="00420AF1">
        <w:rPr>
          <w:rFonts w:ascii="Times New Roman" w:hAnsi="Times New Roman"/>
          <w:color w:val="000000"/>
          <w:sz w:val="24"/>
          <w:szCs w:val="24"/>
        </w:rPr>
        <w:t xml:space="preserve">Минобрнауки России </w:t>
      </w:r>
      <w:r w:rsidRPr="00420AF1">
        <w:rPr>
          <w:rFonts w:ascii="Times New Roman" w:hAnsi="Times New Roman"/>
          <w:sz w:val="24"/>
          <w:szCs w:val="24"/>
        </w:rPr>
        <w:t>№</w:t>
      </w:r>
      <w:r w:rsidR="002652C4" w:rsidRPr="00420AF1">
        <w:rPr>
          <w:rFonts w:ascii="Times New Roman" w:hAnsi="Times New Roman"/>
          <w:sz w:val="24"/>
          <w:szCs w:val="24"/>
        </w:rPr>
        <w:t xml:space="preserve"> </w:t>
      </w:r>
      <w:r w:rsidRPr="00420AF1">
        <w:rPr>
          <w:rFonts w:ascii="Times New Roman" w:hAnsi="Times New Roman"/>
          <w:sz w:val="24"/>
          <w:szCs w:val="24"/>
        </w:rPr>
        <w:t>218 от 21</w:t>
      </w:r>
      <w:r w:rsidR="00282B1E" w:rsidRPr="00420AF1">
        <w:rPr>
          <w:rFonts w:ascii="Times New Roman" w:hAnsi="Times New Roman"/>
          <w:sz w:val="24"/>
          <w:szCs w:val="24"/>
        </w:rPr>
        <w:t>.03.</w:t>
      </w:r>
      <w:r w:rsidRPr="00420AF1">
        <w:rPr>
          <w:rFonts w:ascii="Times New Roman" w:hAnsi="Times New Roman"/>
          <w:sz w:val="24"/>
          <w:szCs w:val="24"/>
        </w:rPr>
        <w:t>2014 г.;</w:t>
      </w:r>
    </w:p>
    <w:p w:rsidR="00282B1E" w:rsidRPr="00420AF1" w:rsidRDefault="00282B1E" w:rsidP="00B3417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lastRenderedPageBreak/>
        <w:t>локальные нормативные акты ННГУ, регламентирующие образовательную деятельность.</w:t>
      </w:r>
    </w:p>
    <w:p w:rsidR="002E7AB3" w:rsidRPr="00420AF1" w:rsidRDefault="002E7AB3" w:rsidP="00282302">
      <w:pPr>
        <w:ind w:firstLine="426"/>
        <w:jc w:val="center"/>
        <w:rPr>
          <w:b/>
        </w:rPr>
      </w:pPr>
    </w:p>
    <w:p w:rsidR="00D51BF3" w:rsidRPr="00420AF1" w:rsidRDefault="00D51BF3" w:rsidP="00B34176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20AF1">
        <w:rPr>
          <w:rFonts w:ascii="Times New Roman" w:hAnsi="Times New Roman"/>
          <w:b/>
          <w:sz w:val="24"/>
          <w:szCs w:val="24"/>
        </w:rPr>
        <w:t xml:space="preserve">Общая </w:t>
      </w:r>
      <w:proofErr w:type="gramStart"/>
      <w:r w:rsidRPr="00420AF1">
        <w:rPr>
          <w:rFonts w:ascii="Times New Roman" w:hAnsi="Times New Roman"/>
          <w:b/>
          <w:sz w:val="24"/>
          <w:szCs w:val="24"/>
        </w:rPr>
        <w:t xml:space="preserve">характеристика  </w:t>
      </w:r>
      <w:bookmarkEnd w:id="6"/>
      <w:bookmarkEnd w:id="7"/>
      <w:r w:rsidRPr="00420AF1">
        <w:rPr>
          <w:rFonts w:ascii="Times New Roman" w:hAnsi="Times New Roman"/>
          <w:b/>
          <w:sz w:val="24"/>
          <w:szCs w:val="24"/>
        </w:rPr>
        <w:t>ППССЗ</w:t>
      </w:r>
      <w:proofErr w:type="gramEnd"/>
    </w:p>
    <w:p w:rsidR="00D51BF3" w:rsidRPr="00420AF1" w:rsidRDefault="00D51BF3" w:rsidP="00282302">
      <w:pPr>
        <w:ind w:firstLine="0"/>
        <w:contextualSpacing/>
        <w:jc w:val="center"/>
        <w:rPr>
          <w:b/>
        </w:rPr>
      </w:pPr>
      <w:r w:rsidRPr="00420AF1">
        <w:rPr>
          <w:b/>
        </w:rPr>
        <w:t>3.1 Цель (миссия) ППССЗ</w:t>
      </w:r>
    </w:p>
    <w:p w:rsidR="00D51BF3" w:rsidRPr="00420AF1" w:rsidRDefault="00CD2699" w:rsidP="00282302">
      <w:pPr>
        <w:ind w:firstLine="567"/>
      </w:pPr>
      <w:r w:rsidRPr="00420AF1">
        <w:rPr>
          <w:kern w:val="36"/>
        </w:rPr>
        <w:t>Образовательная программа подготовки специалиста-юриста средней квалификации,</w:t>
      </w:r>
      <w:r w:rsidRPr="00420AF1">
        <w:rPr>
          <w:b/>
          <w:kern w:val="36"/>
        </w:rPr>
        <w:t xml:space="preserve"> </w:t>
      </w:r>
      <w:r w:rsidRPr="00420AF1">
        <w:rPr>
          <w:kern w:val="36"/>
        </w:rPr>
        <w:t xml:space="preserve">реализуемая </w:t>
      </w:r>
      <w:r w:rsidRPr="00420AF1">
        <w:rPr>
          <w:i/>
          <w:kern w:val="36"/>
        </w:rPr>
        <w:t xml:space="preserve">Нижегородским государственным университетом им. Н.И. Лобачевского (далее – ННГУ) </w:t>
      </w:r>
      <w:r w:rsidRPr="00420AF1">
        <w:rPr>
          <w:kern w:val="36"/>
        </w:rPr>
        <w:t xml:space="preserve">по специальности «Право и организация социального обеспечения» </w:t>
      </w:r>
      <w:r w:rsidR="00D51BF3" w:rsidRPr="00420AF1">
        <w:t xml:space="preserve">ППССЗ имеет </w:t>
      </w:r>
      <w:r w:rsidR="00D51BF3" w:rsidRPr="00420AF1">
        <w:rPr>
          <w:b/>
        </w:rPr>
        <w:t>целью</w:t>
      </w:r>
      <w:r w:rsidR="00D51BF3" w:rsidRPr="00420AF1">
        <w:t xml:space="preserve"> развитие у обучающихся личностных качеств, а также формирование </w:t>
      </w:r>
      <w:proofErr w:type="gramStart"/>
      <w:r w:rsidR="00D51BF3" w:rsidRPr="00420AF1">
        <w:t>общих  и</w:t>
      </w:r>
      <w:proofErr w:type="gramEnd"/>
      <w:r w:rsidR="00D51BF3" w:rsidRPr="00420AF1">
        <w:t xml:space="preserve"> профессиональных компетенций в соответствии с требованиями ФГОС СПО по данной  специальности. </w:t>
      </w:r>
      <w:r w:rsidR="00E454E2" w:rsidRPr="00420AF1">
        <w:t xml:space="preserve">В области воспитания целью ОП ППССЗ по специальности 40.02.01 Право и организация социального обеспечения является формирование у студентов общих компетенций способствующих их творческой активности, общекультурному </w:t>
      </w:r>
      <w:proofErr w:type="gramStart"/>
      <w:r w:rsidR="00E454E2" w:rsidRPr="00420AF1">
        <w:t>росту,  целеустремленности</w:t>
      </w:r>
      <w:proofErr w:type="gramEnd"/>
      <w:r w:rsidR="00E454E2" w:rsidRPr="00420AF1">
        <w:t>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достижении цели. В области обучения целью ОП ППССЗ по специальности 40.02.01 Право и организация социального обеспечения является формирование у студентов профессиональных компетенций, соответствующих основным видам профессиональной деятельности: обеспечение реализации прав граждан в сфере пенсионного обеспечения и социальной защиты; организационное обеспечение деятельности учреждений социальной защиты населения и органов ПФ РФ.</w:t>
      </w:r>
    </w:p>
    <w:p w:rsidR="00CD2699" w:rsidRPr="00420AF1" w:rsidRDefault="00CD2699" w:rsidP="00CD2699">
      <w:pPr>
        <w:pStyle w:val="af1"/>
        <w:spacing w:before="0" w:beforeAutospacing="0" w:after="0" w:afterAutospacing="0"/>
        <w:jc w:val="center"/>
        <w:rPr>
          <w:b/>
          <w:kern w:val="36"/>
        </w:rPr>
      </w:pPr>
      <w:r w:rsidRPr="00420AF1">
        <w:rPr>
          <w:b/>
          <w:kern w:val="36"/>
        </w:rPr>
        <w:t>3.2. Срок освоения ППССЗ</w:t>
      </w:r>
    </w:p>
    <w:p w:rsidR="00CD2699" w:rsidRPr="00420AF1" w:rsidRDefault="00D51BF3" w:rsidP="00ED2406">
      <w:pPr>
        <w:suppressAutoHyphens/>
        <w:autoSpaceDE w:val="0"/>
        <w:autoSpaceDN w:val="0"/>
        <w:adjustRightInd w:val="0"/>
        <w:ind w:firstLine="567"/>
        <w:contextualSpacing/>
      </w:pPr>
      <w:r w:rsidRPr="00420AF1">
        <w:t xml:space="preserve">Нормативный срок </w:t>
      </w:r>
      <w:r w:rsidR="00CD2699" w:rsidRPr="00420AF1">
        <w:t xml:space="preserve">освоения </w:t>
      </w:r>
      <w:r w:rsidRPr="00420AF1">
        <w:t xml:space="preserve">образовательной программы среднего профессионального образования </w:t>
      </w:r>
      <w:proofErr w:type="gramStart"/>
      <w:r w:rsidRPr="00420AF1">
        <w:t>базовой  подготовки</w:t>
      </w:r>
      <w:proofErr w:type="gramEnd"/>
      <w:r w:rsidRPr="00420AF1">
        <w:t xml:space="preserve"> </w:t>
      </w:r>
      <w:r w:rsidR="00CD2699" w:rsidRPr="00420AF1">
        <w:t xml:space="preserve">по </w:t>
      </w:r>
      <w:r w:rsidRPr="00420AF1">
        <w:t>специальности 40.02.01 «Право и организация социального обеспечения» п</w:t>
      </w:r>
      <w:r w:rsidR="00ED2406" w:rsidRPr="00420AF1">
        <w:t>о</w:t>
      </w:r>
      <w:r w:rsidRPr="00420AF1">
        <w:t xml:space="preserve"> очной форме </w:t>
      </w:r>
      <w:r w:rsidR="00CD2699" w:rsidRPr="00420AF1">
        <w:t xml:space="preserve">составляет </w:t>
      </w:r>
      <w:r w:rsidRPr="00420AF1">
        <w:t xml:space="preserve"> 1 год 10 месяцев</w:t>
      </w:r>
      <w:r w:rsidR="00CD2699" w:rsidRPr="00420AF1">
        <w:t>.</w:t>
      </w:r>
    </w:p>
    <w:p w:rsidR="00E454E2" w:rsidRPr="00420AF1" w:rsidRDefault="00E454E2" w:rsidP="00E454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Срок получения СПО по ППССЗ базовой подготовки в очной форме обучения составляет 95 недель, в том числе: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1"/>
        <w:gridCol w:w="1918"/>
      </w:tblGrid>
      <w:tr w:rsidR="00E454E2" w:rsidRPr="00420AF1" w:rsidTr="00282302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proofErr w:type="spellStart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4E2" w:rsidRPr="00420AF1" w:rsidTr="00282302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E2" w:rsidRPr="00420AF1" w:rsidRDefault="00E454E2" w:rsidP="00847A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4E2" w:rsidRPr="00420AF1" w:rsidTr="00282302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E2" w:rsidRPr="00420AF1" w:rsidTr="00282302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4E2" w:rsidRPr="00420AF1" w:rsidTr="00282302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4E2" w:rsidRPr="00420AF1" w:rsidTr="00282302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4E2" w:rsidRPr="00420AF1" w:rsidTr="00282302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4E2" w:rsidRPr="00420AF1" w:rsidTr="00282302"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2" w:rsidRPr="00420AF1" w:rsidRDefault="00E454E2" w:rsidP="00847A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1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proofErr w:type="spellStart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2406" w:rsidRPr="00420AF1" w:rsidRDefault="00ED2406" w:rsidP="00ED2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Срок получения среднего профессионального образования по специальности 40.02.01 «Право и организация социального обеспечения» по заочной форме обучения независимо от применяемых образовательных технологий увеличивается для обучающихся на базе среднего общего образования - не более чем на 1 год и составляет 2 года 03 месяца.</w:t>
      </w:r>
    </w:p>
    <w:p w:rsidR="00D51BF3" w:rsidRPr="00420AF1" w:rsidRDefault="00D51BF3" w:rsidP="00282302">
      <w:pPr>
        <w:widowControl/>
        <w:ind w:firstLine="0"/>
        <w:contextualSpacing/>
        <w:jc w:val="center"/>
        <w:rPr>
          <w:rFonts w:eastAsia="Calibri"/>
          <w:b/>
          <w:lang w:eastAsia="en-US"/>
        </w:rPr>
      </w:pPr>
      <w:r w:rsidRPr="00420AF1">
        <w:rPr>
          <w:b/>
        </w:rPr>
        <w:t xml:space="preserve">3.3 </w:t>
      </w:r>
      <w:r w:rsidRPr="00420AF1">
        <w:rPr>
          <w:rFonts w:eastAsia="Calibri"/>
          <w:b/>
          <w:lang w:eastAsia="en-US"/>
        </w:rPr>
        <w:t>Требования к абитуриентам</w:t>
      </w:r>
    </w:p>
    <w:p w:rsidR="00D51BF3" w:rsidRPr="00420AF1" w:rsidRDefault="00D51BF3" w:rsidP="00282302">
      <w:pPr>
        <w:widowControl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 xml:space="preserve">К освоению образовательных программ среднего профессионального образования допускаются лица, имеющие образование не ниже </w:t>
      </w:r>
      <w:r w:rsidR="00805354" w:rsidRPr="00420AF1">
        <w:rPr>
          <w:rFonts w:eastAsia="Calibri"/>
          <w:lang w:eastAsia="en-US"/>
        </w:rPr>
        <w:t>среднего</w:t>
      </w:r>
      <w:r w:rsidRPr="00420AF1">
        <w:rPr>
          <w:rFonts w:eastAsia="Calibri"/>
          <w:lang w:eastAsia="en-US"/>
        </w:rPr>
        <w:t xml:space="preserve"> общего.</w:t>
      </w:r>
    </w:p>
    <w:p w:rsidR="00805354" w:rsidRPr="00420AF1" w:rsidRDefault="00805354" w:rsidP="00282302">
      <w:pPr>
        <w:ind w:firstLine="567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 xml:space="preserve">Лица, поступающие на обучение, должны иметь один из документов государственного образца: </w:t>
      </w:r>
    </w:p>
    <w:p w:rsidR="00805354" w:rsidRPr="00420AF1" w:rsidRDefault="00805354" w:rsidP="00282302">
      <w:pPr>
        <w:ind w:firstLine="567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>- аттестат о среднем общем образовании;</w:t>
      </w:r>
    </w:p>
    <w:p w:rsidR="00805354" w:rsidRPr="00420AF1" w:rsidRDefault="00805354" w:rsidP="00282302">
      <w:pPr>
        <w:ind w:firstLine="567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 xml:space="preserve">- </w:t>
      </w:r>
      <w:r w:rsidRPr="00420AF1">
        <w:rPr>
          <w:kern w:val="36"/>
        </w:rPr>
        <w:t>аттестат о среднем (полном) образовании</w:t>
      </w:r>
      <w:r w:rsidRPr="00420AF1">
        <w:rPr>
          <w:rFonts w:eastAsia="Calibri"/>
          <w:lang w:eastAsia="en-US"/>
        </w:rPr>
        <w:t xml:space="preserve">; </w:t>
      </w:r>
    </w:p>
    <w:p w:rsidR="00D51BF3" w:rsidRPr="00420AF1" w:rsidRDefault="00805354" w:rsidP="00282302">
      <w:pPr>
        <w:ind w:firstLine="567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lastRenderedPageBreak/>
        <w:t>- диплом о среднем профессиональном или высшем образовании.</w:t>
      </w:r>
    </w:p>
    <w:p w:rsidR="00D51BF3" w:rsidRPr="00420AF1" w:rsidRDefault="00D51BF3" w:rsidP="00282302">
      <w:pPr>
        <w:tabs>
          <w:tab w:val="left" w:pos="5595"/>
        </w:tabs>
        <w:ind w:firstLine="0"/>
        <w:jc w:val="center"/>
        <w:rPr>
          <w:b/>
        </w:rPr>
      </w:pPr>
      <w:r w:rsidRPr="00420AF1">
        <w:rPr>
          <w:b/>
        </w:rPr>
        <w:t>4. Характеристика профессиональной деятельности выпускника</w:t>
      </w:r>
    </w:p>
    <w:p w:rsidR="00805354" w:rsidRPr="00420AF1" w:rsidRDefault="00805354" w:rsidP="00282302">
      <w:pPr>
        <w:pStyle w:val="af1"/>
        <w:spacing w:before="0" w:beforeAutospacing="0" w:after="0" w:afterAutospacing="0"/>
        <w:jc w:val="center"/>
        <w:rPr>
          <w:b/>
          <w:kern w:val="36"/>
        </w:rPr>
      </w:pPr>
      <w:r w:rsidRPr="00420AF1">
        <w:rPr>
          <w:b/>
          <w:kern w:val="36"/>
        </w:rPr>
        <w:t>4.1. Область профессиональной деятельности</w:t>
      </w:r>
      <w:r w:rsidR="00575C53" w:rsidRPr="00420AF1">
        <w:rPr>
          <w:b/>
          <w:kern w:val="36"/>
        </w:rPr>
        <w:t xml:space="preserve"> выпускника</w:t>
      </w:r>
    </w:p>
    <w:p w:rsidR="00D51BF3" w:rsidRPr="00420AF1" w:rsidRDefault="00D51BF3" w:rsidP="00282302">
      <w:pPr>
        <w:autoSpaceDE w:val="0"/>
        <w:autoSpaceDN w:val="0"/>
        <w:adjustRightInd w:val="0"/>
        <w:ind w:firstLine="540"/>
      </w:pPr>
      <w:r w:rsidRPr="00420AF1">
        <w:t>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805354" w:rsidRPr="00420AF1" w:rsidRDefault="00805354" w:rsidP="00282302">
      <w:pPr>
        <w:pStyle w:val="af1"/>
        <w:spacing w:before="0" w:beforeAutospacing="0" w:after="0" w:afterAutospacing="0"/>
        <w:jc w:val="center"/>
        <w:rPr>
          <w:b/>
          <w:kern w:val="36"/>
        </w:rPr>
      </w:pPr>
      <w:r w:rsidRPr="00420AF1">
        <w:rPr>
          <w:b/>
          <w:kern w:val="36"/>
        </w:rPr>
        <w:t>4.2. Объекты профессиональной деятельности</w:t>
      </w:r>
      <w:r w:rsidR="00575C53" w:rsidRPr="00420AF1">
        <w:rPr>
          <w:b/>
          <w:kern w:val="36"/>
        </w:rPr>
        <w:t xml:space="preserve"> выпускника</w:t>
      </w:r>
    </w:p>
    <w:p w:rsidR="00D51BF3" w:rsidRPr="00420AF1" w:rsidRDefault="00D51BF3" w:rsidP="00D51BF3">
      <w:pPr>
        <w:ind w:firstLine="567"/>
      </w:pPr>
      <w:r w:rsidRPr="00420AF1">
        <w:t xml:space="preserve">Объектами профессиональной деятельности выпускников являются: </w:t>
      </w:r>
    </w:p>
    <w:p w:rsidR="00805354" w:rsidRPr="00420AF1" w:rsidRDefault="00805354" w:rsidP="00805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- документы правового характера;</w:t>
      </w:r>
    </w:p>
    <w:p w:rsidR="00805354" w:rsidRPr="00420AF1" w:rsidRDefault="00805354" w:rsidP="00805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- базы данных получателей пенсий, пособий и мер социальной поддержки отдельных категорий граждан и семей, состоящих на учете;</w:t>
      </w:r>
    </w:p>
    <w:p w:rsidR="00805354" w:rsidRPr="00420AF1" w:rsidRDefault="00805354" w:rsidP="00805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- 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805354" w:rsidRPr="00420AF1" w:rsidRDefault="00805354" w:rsidP="008053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- 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805354" w:rsidRPr="00420AF1" w:rsidRDefault="00805354" w:rsidP="00805354">
      <w:pPr>
        <w:pStyle w:val="af1"/>
        <w:spacing w:before="0" w:beforeAutospacing="0" w:after="0" w:afterAutospacing="0"/>
        <w:jc w:val="center"/>
        <w:rPr>
          <w:b/>
          <w:kern w:val="36"/>
        </w:rPr>
      </w:pPr>
      <w:r w:rsidRPr="00420AF1">
        <w:rPr>
          <w:b/>
          <w:kern w:val="36"/>
        </w:rPr>
        <w:t>4.3. Виды профессиональной деятельности</w:t>
      </w:r>
      <w:r w:rsidR="00575C53" w:rsidRPr="00420AF1">
        <w:rPr>
          <w:b/>
          <w:kern w:val="36"/>
        </w:rPr>
        <w:t xml:space="preserve"> выпускника </w:t>
      </w:r>
    </w:p>
    <w:p w:rsidR="00D51BF3" w:rsidRPr="00420AF1" w:rsidRDefault="00D51BF3" w:rsidP="00A562DA">
      <w:pPr>
        <w:suppressAutoHyphens/>
        <w:autoSpaceDE w:val="0"/>
        <w:autoSpaceDN w:val="0"/>
        <w:adjustRightInd w:val="0"/>
        <w:ind w:firstLine="567"/>
      </w:pPr>
      <w:r w:rsidRPr="00420AF1">
        <w:t>В соответствии с ФГОС СПО по специальности 40.02.01 «Право и организация социального обеспечения» выпускник готовится к следующим видам профессиональной деятельности:</w:t>
      </w:r>
    </w:p>
    <w:p w:rsidR="00D51BF3" w:rsidRPr="00420AF1" w:rsidRDefault="00D51BF3" w:rsidP="00B3417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>обеспечение реализации прав граждан в сфере пенсионного обеспечения и социальной защиты</w:t>
      </w:r>
      <w:r w:rsidR="00A562DA" w:rsidRPr="00420AF1">
        <w:rPr>
          <w:rFonts w:ascii="Times New Roman" w:hAnsi="Times New Roman"/>
          <w:sz w:val="24"/>
          <w:szCs w:val="24"/>
        </w:rPr>
        <w:t>;</w:t>
      </w:r>
    </w:p>
    <w:p w:rsidR="00D51BF3" w:rsidRPr="00420AF1" w:rsidRDefault="00D51BF3" w:rsidP="00B3417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 xml:space="preserve"> 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A562DA" w:rsidRPr="00420AF1">
        <w:rPr>
          <w:rFonts w:ascii="Times New Roman" w:hAnsi="Times New Roman"/>
          <w:sz w:val="24"/>
          <w:szCs w:val="24"/>
        </w:rPr>
        <w:t>.</w:t>
      </w:r>
    </w:p>
    <w:p w:rsidR="00D51BF3" w:rsidRPr="00420AF1" w:rsidRDefault="00805354" w:rsidP="00282302">
      <w:pPr>
        <w:ind w:firstLine="142"/>
        <w:contextualSpacing/>
        <w:jc w:val="center"/>
        <w:rPr>
          <w:b/>
          <w:kern w:val="36"/>
        </w:rPr>
      </w:pPr>
      <w:r w:rsidRPr="00420AF1">
        <w:rPr>
          <w:b/>
          <w:kern w:val="36"/>
        </w:rPr>
        <w:t>4.4. Задачи профессиональной деятельности</w:t>
      </w:r>
      <w:r w:rsidR="00575C53" w:rsidRPr="00420AF1">
        <w:rPr>
          <w:b/>
          <w:kern w:val="36"/>
        </w:rPr>
        <w:t xml:space="preserve"> выпускника</w:t>
      </w:r>
    </w:p>
    <w:p w:rsidR="00282302" w:rsidRPr="00420AF1" w:rsidRDefault="00D51BF3" w:rsidP="00282302">
      <w:pPr>
        <w:tabs>
          <w:tab w:val="num" w:pos="355"/>
        </w:tabs>
        <w:overflowPunct w:val="0"/>
        <w:autoSpaceDE w:val="0"/>
        <w:autoSpaceDN w:val="0"/>
        <w:adjustRightInd w:val="0"/>
        <w:ind w:left="120" w:right="160" w:firstLine="447"/>
        <w:contextualSpacing/>
      </w:pPr>
      <w:r w:rsidRPr="00420AF1">
        <w:rPr>
          <w:rFonts w:eastAsia="Calibri"/>
          <w:lang w:eastAsia="en-US"/>
        </w:rPr>
        <w:t>Выпускник по специальности «Право и организация социального обеспечения» должен решать следующие профессиональные задачи в соответствии с видами профессиональной деятельности ППССЗ</w:t>
      </w:r>
      <w:r w:rsidR="00282302" w:rsidRPr="00420AF1">
        <w:rPr>
          <w:rFonts w:eastAsia="Calibri"/>
          <w:lang w:eastAsia="en-US"/>
        </w:rPr>
        <w:t xml:space="preserve"> (д</w:t>
      </w:r>
      <w:r w:rsidR="00575C53" w:rsidRPr="00420AF1">
        <w:t>еятельность в качестве юриста</w:t>
      </w:r>
      <w:r w:rsidR="00282302" w:rsidRPr="00420AF1">
        <w:t>)</w:t>
      </w:r>
      <w:r w:rsidR="00575C53" w:rsidRPr="00420AF1">
        <w:t xml:space="preserve">: </w:t>
      </w:r>
    </w:p>
    <w:p w:rsidR="00282302" w:rsidRPr="00420AF1" w:rsidRDefault="00282302" w:rsidP="00282302">
      <w:pPr>
        <w:tabs>
          <w:tab w:val="num" w:pos="355"/>
        </w:tabs>
        <w:overflowPunct w:val="0"/>
        <w:autoSpaceDE w:val="0"/>
        <w:autoSpaceDN w:val="0"/>
        <w:adjustRightInd w:val="0"/>
        <w:ind w:left="120" w:right="160" w:firstLine="447"/>
      </w:pPr>
      <w:r w:rsidRPr="00420AF1">
        <w:t xml:space="preserve">- </w:t>
      </w:r>
      <w:r w:rsidR="00575C53" w:rsidRPr="00420AF1">
        <w:t xml:space="preserve">толкование нормативно-правовых актов в целях реализации гражданами прав в сфере пенсионного обеспечения и социальной защиты; </w:t>
      </w:r>
      <w:r w:rsidRPr="00420AF1">
        <w:t xml:space="preserve"> </w:t>
      </w:r>
    </w:p>
    <w:p w:rsidR="00282302" w:rsidRPr="00420AF1" w:rsidRDefault="00282302" w:rsidP="00282302">
      <w:pPr>
        <w:tabs>
          <w:tab w:val="num" w:pos="355"/>
        </w:tabs>
        <w:overflowPunct w:val="0"/>
        <w:autoSpaceDE w:val="0"/>
        <w:autoSpaceDN w:val="0"/>
        <w:adjustRightInd w:val="0"/>
        <w:ind w:left="120" w:right="160" w:firstLine="447"/>
      </w:pPr>
      <w:r w:rsidRPr="00420AF1">
        <w:t xml:space="preserve">- </w:t>
      </w:r>
      <w:r w:rsidR="00575C53" w:rsidRPr="00420AF1">
        <w:t xml:space="preserve">обеспечение реализации прав граждан в сфере пенсионного обеспечения и социальной защиты населения; </w:t>
      </w:r>
    </w:p>
    <w:p w:rsidR="00D51BF3" w:rsidRPr="00420AF1" w:rsidRDefault="00282302" w:rsidP="00282302">
      <w:pPr>
        <w:tabs>
          <w:tab w:val="num" w:pos="355"/>
        </w:tabs>
        <w:overflowPunct w:val="0"/>
        <w:autoSpaceDE w:val="0"/>
        <w:autoSpaceDN w:val="0"/>
        <w:adjustRightInd w:val="0"/>
        <w:ind w:left="120" w:right="160" w:firstLine="447"/>
        <w:rPr>
          <w:b/>
        </w:rPr>
      </w:pPr>
      <w:r w:rsidRPr="00420AF1">
        <w:t xml:space="preserve">- </w:t>
      </w:r>
      <w:r w:rsidR="00575C53" w:rsidRPr="00420AF1">
        <w:t>выполнение государственных полномочий по пенсионному обеспечению, по социальной защите населения.</w:t>
      </w:r>
    </w:p>
    <w:p w:rsidR="00D51BF3" w:rsidRPr="00420AF1" w:rsidRDefault="00D51BF3" w:rsidP="00B34176">
      <w:pPr>
        <w:numPr>
          <w:ilvl w:val="0"/>
          <w:numId w:val="6"/>
        </w:numPr>
        <w:contextualSpacing/>
        <w:jc w:val="center"/>
        <w:rPr>
          <w:b/>
        </w:rPr>
      </w:pPr>
      <w:r w:rsidRPr="00420AF1">
        <w:rPr>
          <w:b/>
        </w:rPr>
        <w:t>Требования к результатам освоения ППССЗ</w:t>
      </w:r>
    </w:p>
    <w:p w:rsidR="00D51BF3" w:rsidRPr="00420AF1" w:rsidRDefault="00D51BF3" w:rsidP="00282302">
      <w:pPr>
        <w:ind w:firstLine="0"/>
        <w:contextualSpacing/>
        <w:jc w:val="center"/>
        <w:rPr>
          <w:b/>
        </w:rPr>
      </w:pPr>
      <w:bookmarkStart w:id="8" w:name="_Toc310435914"/>
      <w:proofErr w:type="gramStart"/>
      <w:r w:rsidRPr="00420AF1">
        <w:rPr>
          <w:b/>
        </w:rPr>
        <w:t>5.1  Общие</w:t>
      </w:r>
      <w:proofErr w:type="gramEnd"/>
      <w:r w:rsidRPr="00420AF1">
        <w:rPr>
          <w:b/>
        </w:rPr>
        <w:t xml:space="preserve"> компетенции</w:t>
      </w:r>
      <w:bookmarkEnd w:id="8"/>
    </w:p>
    <w:p w:rsidR="00282302" w:rsidRPr="00420AF1" w:rsidRDefault="00282302" w:rsidP="0028230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Юрист (базовой подготовки) по специальности 40.02.01 Право и организация социального обеспечения должен обладать общими компетенциями, включающими в себя способность:</w:t>
      </w:r>
    </w:p>
    <w:p w:rsidR="00D51BF3" w:rsidRPr="00420AF1" w:rsidRDefault="00D51BF3" w:rsidP="00D51BF3">
      <w:pPr>
        <w:ind w:firstLine="567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4"/>
      </w:tblGrid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567"/>
              <w:rPr>
                <w:i/>
              </w:rPr>
            </w:pPr>
            <w:r w:rsidRPr="00420AF1">
              <w:rPr>
                <w:b/>
              </w:rPr>
              <w:t>Код  компетенции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ind w:firstLine="567"/>
              <w:jc w:val="center"/>
              <w:rPr>
                <w:i/>
              </w:rPr>
            </w:pPr>
            <w:r w:rsidRPr="00420AF1">
              <w:rPr>
                <w:b/>
              </w:rPr>
              <w:t>Содержание</w:t>
            </w:r>
          </w:p>
        </w:tc>
      </w:tr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1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  <w:r w:rsidRPr="00420AF1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2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3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4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lastRenderedPageBreak/>
              <w:t>ОК 5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6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7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8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51BF3" w:rsidRPr="00420AF1" w:rsidTr="00356FA6">
        <w:tc>
          <w:tcPr>
            <w:tcW w:w="166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9</w:t>
            </w:r>
          </w:p>
        </w:tc>
        <w:tc>
          <w:tcPr>
            <w:tcW w:w="7904" w:type="dxa"/>
            <w:shd w:val="clear" w:color="auto" w:fill="auto"/>
          </w:tcPr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  <w:r w:rsidRPr="00420AF1">
              <w:t>Ориентироваться в условиях постоянного изменения правовой базы.</w:t>
            </w:r>
          </w:p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</w:p>
        </w:tc>
      </w:tr>
      <w:tr w:rsidR="00D51BF3" w:rsidRPr="00420AF1" w:rsidTr="00356F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bookmarkStart w:id="9" w:name="_Toc310435915"/>
            <w:r w:rsidRPr="00420AF1">
              <w:t>ОК 10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  <w:r w:rsidRPr="00420AF1">
              <w:t>Соблюдать основы здорового образа жизни, требования охраны труда.</w:t>
            </w:r>
          </w:p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</w:p>
        </w:tc>
      </w:tr>
      <w:tr w:rsidR="00D51BF3" w:rsidRPr="00420AF1" w:rsidTr="00356F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11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  <w:r w:rsidRPr="00420AF1">
              <w:t>Соблюдать деловой этикет, культуру и психологические основы общения, нормы и правила поведения.</w:t>
            </w:r>
          </w:p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</w:p>
        </w:tc>
      </w:tr>
      <w:tr w:rsidR="00D51BF3" w:rsidRPr="00420AF1" w:rsidTr="00356F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>ОК 12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540"/>
            </w:pPr>
            <w:r w:rsidRPr="00420AF1">
              <w:t>Проявлять нетерпимость к коррупционному поведению.</w:t>
            </w:r>
          </w:p>
        </w:tc>
      </w:tr>
    </w:tbl>
    <w:p w:rsidR="00D51BF3" w:rsidRPr="00420AF1" w:rsidRDefault="00D51BF3" w:rsidP="00D51BF3">
      <w:pPr>
        <w:ind w:firstLine="567"/>
        <w:jc w:val="center"/>
      </w:pPr>
    </w:p>
    <w:p w:rsidR="00D51BF3" w:rsidRPr="00420AF1" w:rsidRDefault="00D51BF3" w:rsidP="00D51BF3">
      <w:pPr>
        <w:ind w:firstLine="567"/>
        <w:jc w:val="center"/>
        <w:rPr>
          <w:b/>
        </w:rPr>
      </w:pPr>
      <w:r w:rsidRPr="00420AF1">
        <w:rPr>
          <w:b/>
        </w:rPr>
        <w:t xml:space="preserve"> 5.2 Профессиональные компетенции</w:t>
      </w:r>
      <w:bookmarkEnd w:id="9"/>
    </w:p>
    <w:p w:rsidR="00D51BF3" w:rsidRPr="00420AF1" w:rsidRDefault="00282302" w:rsidP="002823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Юрист (базовой подготовки) по специальности 40.02.01 Право и организация социального обеспечения должен обладать профессиональными   компетенциями</w:t>
      </w:r>
      <w:r w:rsidR="00D51BF3" w:rsidRPr="00420AF1">
        <w:rPr>
          <w:rFonts w:ascii="Times New Roman" w:hAnsi="Times New Roman" w:cs="Times New Roman"/>
          <w:sz w:val="24"/>
          <w:szCs w:val="24"/>
        </w:rPr>
        <w:t xml:space="preserve">, соответствующими основным видам профессиональной деятельности: </w:t>
      </w:r>
    </w:p>
    <w:p w:rsidR="00D51BF3" w:rsidRPr="00420AF1" w:rsidRDefault="00D51BF3" w:rsidP="00D51BF3">
      <w:pPr>
        <w:ind w:firstLine="567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72"/>
        <w:gridCol w:w="5358"/>
      </w:tblGrid>
      <w:tr w:rsidR="00D51BF3" w:rsidRPr="00420AF1" w:rsidTr="00356FA6">
        <w:tc>
          <w:tcPr>
            <w:tcW w:w="2376" w:type="dxa"/>
            <w:shd w:val="clear" w:color="auto" w:fill="auto"/>
            <w:vAlign w:val="center"/>
          </w:tcPr>
          <w:p w:rsidR="00D51BF3" w:rsidRPr="00420AF1" w:rsidRDefault="00D51BF3" w:rsidP="00356FA6">
            <w:pPr>
              <w:ind w:firstLine="0"/>
              <w:jc w:val="center"/>
              <w:rPr>
                <w:b/>
              </w:rPr>
            </w:pPr>
            <w:r w:rsidRPr="00420AF1">
              <w:rPr>
                <w:b/>
              </w:rPr>
              <w:t>Вид профессиональной деятельности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51BF3" w:rsidRPr="00420AF1" w:rsidRDefault="00D51BF3" w:rsidP="00356FA6">
            <w:pPr>
              <w:tabs>
                <w:tab w:val="left" w:pos="2412"/>
                <w:tab w:val="left" w:pos="4572"/>
              </w:tabs>
              <w:ind w:firstLine="0"/>
              <w:jc w:val="center"/>
              <w:rPr>
                <w:b/>
              </w:rPr>
            </w:pPr>
            <w:r w:rsidRPr="00420AF1">
              <w:rPr>
                <w:b/>
              </w:rPr>
              <w:t>Код  компетенции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D51BF3" w:rsidRPr="00420AF1" w:rsidRDefault="00D51BF3" w:rsidP="00356FA6">
            <w:pPr>
              <w:ind w:firstLine="0"/>
              <w:jc w:val="center"/>
              <w:rPr>
                <w:b/>
              </w:rPr>
            </w:pPr>
            <w:r w:rsidRPr="00420AF1">
              <w:rPr>
                <w:b/>
              </w:rPr>
              <w:t>Наименование  профессиональных компетенций</w:t>
            </w:r>
          </w:p>
        </w:tc>
      </w:tr>
      <w:tr w:rsidR="00D51BF3" w:rsidRPr="00420AF1" w:rsidTr="00356FA6">
        <w:tc>
          <w:tcPr>
            <w:tcW w:w="2376" w:type="dxa"/>
            <w:vMerge w:val="restart"/>
            <w:shd w:val="clear" w:color="auto" w:fill="auto"/>
            <w:vAlign w:val="center"/>
          </w:tcPr>
          <w:p w:rsidR="00D51BF3" w:rsidRPr="00420AF1" w:rsidRDefault="00D51BF3" w:rsidP="00282302">
            <w:pPr>
              <w:ind w:firstLine="0"/>
              <w:jc w:val="left"/>
            </w:pPr>
            <w:r w:rsidRPr="00420AF1">
              <w:t xml:space="preserve">Обеспечение реализации прав граждан в сфере пенсионного обеспечения и социальной защиты </w:t>
            </w:r>
          </w:p>
        </w:tc>
        <w:tc>
          <w:tcPr>
            <w:tcW w:w="1872" w:type="dxa"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  <w:r w:rsidRPr="00420AF1">
              <w:t>ПК 1.1</w:t>
            </w:r>
          </w:p>
        </w:tc>
        <w:tc>
          <w:tcPr>
            <w:tcW w:w="5358" w:type="dxa"/>
            <w:shd w:val="clear" w:color="auto" w:fill="auto"/>
          </w:tcPr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  <w:r w:rsidRPr="00420AF1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D51BF3" w:rsidRPr="00420AF1" w:rsidTr="00356FA6">
        <w:trPr>
          <w:trHeight w:val="144"/>
        </w:trPr>
        <w:tc>
          <w:tcPr>
            <w:tcW w:w="2376" w:type="dxa"/>
            <w:vMerge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  <w:r w:rsidRPr="00420AF1">
              <w:t>ПК 1.2</w:t>
            </w:r>
          </w:p>
        </w:tc>
        <w:tc>
          <w:tcPr>
            <w:tcW w:w="5358" w:type="dxa"/>
            <w:shd w:val="clear" w:color="auto" w:fill="auto"/>
          </w:tcPr>
          <w:p w:rsidR="00D51BF3" w:rsidRPr="00420AF1" w:rsidRDefault="00D51BF3" w:rsidP="00282302">
            <w:pPr>
              <w:autoSpaceDE w:val="0"/>
              <w:autoSpaceDN w:val="0"/>
              <w:adjustRightInd w:val="0"/>
              <w:ind w:firstLine="38"/>
            </w:pPr>
            <w:r w:rsidRPr="00420AF1">
              <w:t xml:space="preserve"> Осуществлять прием граждан по вопросам пенсионного обеспечения и социальной защиты.</w:t>
            </w:r>
          </w:p>
        </w:tc>
      </w:tr>
      <w:tr w:rsidR="00D51BF3" w:rsidRPr="00420AF1" w:rsidTr="00356FA6">
        <w:tc>
          <w:tcPr>
            <w:tcW w:w="2376" w:type="dxa"/>
            <w:vMerge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  <w:r w:rsidRPr="00420AF1">
              <w:t>ПК 1.3</w:t>
            </w:r>
          </w:p>
        </w:tc>
        <w:tc>
          <w:tcPr>
            <w:tcW w:w="535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 xml:space="preserve"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      </w:r>
          </w:p>
        </w:tc>
      </w:tr>
      <w:tr w:rsidR="00D51BF3" w:rsidRPr="00420AF1" w:rsidTr="00356FA6">
        <w:tc>
          <w:tcPr>
            <w:tcW w:w="2376" w:type="dxa"/>
            <w:vMerge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  <w:r w:rsidRPr="00420AF1">
              <w:t>ПК 1.4</w:t>
            </w:r>
          </w:p>
        </w:tc>
        <w:tc>
          <w:tcPr>
            <w:tcW w:w="5358" w:type="dxa"/>
            <w:shd w:val="clear" w:color="auto" w:fill="auto"/>
          </w:tcPr>
          <w:p w:rsidR="00D51BF3" w:rsidRPr="00420AF1" w:rsidRDefault="00D51BF3" w:rsidP="00356FA6">
            <w:pPr>
              <w:ind w:firstLine="0"/>
            </w:pPr>
            <w:r w:rsidRPr="00420AF1">
              <w:t xml:space="preserve"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      </w:r>
          </w:p>
        </w:tc>
      </w:tr>
      <w:tr w:rsidR="00D51BF3" w:rsidRPr="00420AF1" w:rsidTr="00356FA6">
        <w:tc>
          <w:tcPr>
            <w:tcW w:w="2376" w:type="dxa"/>
            <w:vMerge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  <w:r w:rsidRPr="00420AF1">
              <w:t>ПК 1.5</w:t>
            </w:r>
          </w:p>
        </w:tc>
        <w:tc>
          <w:tcPr>
            <w:tcW w:w="5358" w:type="dxa"/>
            <w:shd w:val="clear" w:color="auto" w:fill="auto"/>
          </w:tcPr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  <w:r w:rsidRPr="00420AF1"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D51BF3" w:rsidRPr="00420AF1" w:rsidTr="00356FA6">
        <w:tc>
          <w:tcPr>
            <w:tcW w:w="2376" w:type="dxa"/>
            <w:vMerge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  <w:r w:rsidRPr="00420AF1">
              <w:t>ПК 1.6</w:t>
            </w:r>
          </w:p>
        </w:tc>
        <w:tc>
          <w:tcPr>
            <w:tcW w:w="5358" w:type="dxa"/>
            <w:shd w:val="clear" w:color="auto" w:fill="auto"/>
          </w:tcPr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0"/>
            </w:pPr>
            <w:r w:rsidRPr="00420AF1"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D51BF3" w:rsidRPr="00420AF1" w:rsidTr="00356FA6">
        <w:tc>
          <w:tcPr>
            <w:tcW w:w="2376" w:type="dxa"/>
            <w:vMerge w:val="restart"/>
            <w:shd w:val="clear" w:color="auto" w:fill="auto"/>
            <w:vAlign w:val="center"/>
          </w:tcPr>
          <w:p w:rsidR="00D51BF3" w:rsidRPr="00420AF1" w:rsidRDefault="00D51BF3" w:rsidP="00282302">
            <w:pPr>
              <w:autoSpaceDE w:val="0"/>
              <w:autoSpaceDN w:val="0"/>
              <w:adjustRightInd w:val="0"/>
              <w:ind w:firstLine="0"/>
            </w:pPr>
            <w:r w:rsidRPr="00420AF1">
              <w:t xml:space="preserve">Организационное обеспечение деятельности </w:t>
            </w:r>
            <w:r w:rsidRPr="00420AF1">
              <w:lastRenderedPageBreak/>
              <w:t>учреждений социальной защиты населения и органов Пенсионного фонда Российской Федерации</w:t>
            </w:r>
          </w:p>
          <w:p w:rsidR="00D51BF3" w:rsidRPr="00420AF1" w:rsidRDefault="00D51BF3" w:rsidP="00356FA6">
            <w:pPr>
              <w:ind w:firstLine="0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  <w:r w:rsidRPr="00420AF1">
              <w:lastRenderedPageBreak/>
              <w:t>ПК 2.1</w:t>
            </w:r>
          </w:p>
        </w:tc>
        <w:tc>
          <w:tcPr>
            <w:tcW w:w="5358" w:type="dxa"/>
            <w:shd w:val="clear" w:color="auto" w:fill="auto"/>
          </w:tcPr>
          <w:p w:rsidR="00D51BF3" w:rsidRPr="00420AF1" w:rsidRDefault="00D51BF3" w:rsidP="00356FA6">
            <w:pPr>
              <w:autoSpaceDE w:val="0"/>
              <w:autoSpaceDN w:val="0"/>
              <w:adjustRightInd w:val="0"/>
              <w:ind w:firstLine="5"/>
            </w:pPr>
            <w:r w:rsidRPr="00420AF1">
              <w:t xml:space="preserve">Поддерживать базы данных получателей пенсий, пособий, компенсаций и других социальных выплат, а также услуг и льгот в актуальном </w:t>
            </w:r>
            <w:r w:rsidRPr="00420AF1">
              <w:lastRenderedPageBreak/>
              <w:t>состоянии.</w:t>
            </w:r>
          </w:p>
        </w:tc>
      </w:tr>
      <w:tr w:rsidR="00D51BF3" w:rsidRPr="00420AF1" w:rsidTr="00356FA6">
        <w:tc>
          <w:tcPr>
            <w:tcW w:w="2376" w:type="dxa"/>
            <w:vMerge/>
            <w:shd w:val="clear" w:color="auto" w:fill="auto"/>
          </w:tcPr>
          <w:p w:rsidR="00D51BF3" w:rsidRPr="00420AF1" w:rsidRDefault="00D51BF3" w:rsidP="00356FA6">
            <w:pPr>
              <w:ind w:firstLine="0"/>
            </w:pPr>
          </w:p>
        </w:tc>
        <w:tc>
          <w:tcPr>
            <w:tcW w:w="1872" w:type="dxa"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  <w:r w:rsidRPr="00420AF1">
              <w:t>ПК 2.2</w:t>
            </w:r>
          </w:p>
        </w:tc>
        <w:tc>
          <w:tcPr>
            <w:tcW w:w="5358" w:type="dxa"/>
            <w:shd w:val="clear" w:color="auto" w:fill="auto"/>
          </w:tcPr>
          <w:p w:rsidR="00D51BF3" w:rsidRPr="00420AF1" w:rsidRDefault="00D51BF3" w:rsidP="00282302">
            <w:pPr>
              <w:autoSpaceDE w:val="0"/>
              <w:autoSpaceDN w:val="0"/>
              <w:adjustRightInd w:val="0"/>
              <w:ind w:firstLine="38"/>
            </w:pPr>
            <w:r w:rsidRPr="00420AF1"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  <w:tr w:rsidR="00D51BF3" w:rsidRPr="00420AF1" w:rsidTr="00356FA6">
        <w:tc>
          <w:tcPr>
            <w:tcW w:w="2376" w:type="dxa"/>
            <w:vMerge/>
            <w:shd w:val="clear" w:color="auto" w:fill="auto"/>
          </w:tcPr>
          <w:p w:rsidR="00D51BF3" w:rsidRPr="00420AF1" w:rsidRDefault="00D51BF3" w:rsidP="00356FA6">
            <w:pPr>
              <w:ind w:firstLine="0"/>
            </w:pPr>
          </w:p>
        </w:tc>
        <w:tc>
          <w:tcPr>
            <w:tcW w:w="1872" w:type="dxa"/>
            <w:shd w:val="clear" w:color="auto" w:fill="auto"/>
          </w:tcPr>
          <w:p w:rsidR="00D51BF3" w:rsidRPr="00420AF1" w:rsidRDefault="00D51BF3" w:rsidP="00356FA6">
            <w:pPr>
              <w:ind w:firstLine="0"/>
              <w:jc w:val="center"/>
            </w:pPr>
            <w:r w:rsidRPr="00420AF1">
              <w:t>ПК 2.3</w:t>
            </w:r>
          </w:p>
        </w:tc>
        <w:tc>
          <w:tcPr>
            <w:tcW w:w="5358" w:type="dxa"/>
            <w:shd w:val="clear" w:color="auto" w:fill="auto"/>
          </w:tcPr>
          <w:p w:rsidR="00D51BF3" w:rsidRPr="00420AF1" w:rsidRDefault="00D51BF3" w:rsidP="00282302">
            <w:pPr>
              <w:autoSpaceDE w:val="0"/>
              <w:autoSpaceDN w:val="0"/>
              <w:adjustRightInd w:val="0"/>
              <w:ind w:firstLine="38"/>
            </w:pPr>
            <w:r w:rsidRPr="00420AF1"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D51BF3" w:rsidRPr="00420AF1" w:rsidRDefault="00D51BF3" w:rsidP="00282302">
            <w:pPr>
              <w:ind w:firstLine="38"/>
            </w:pPr>
          </w:p>
        </w:tc>
      </w:tr>
    </w:tbl>
    <w:p w:rsidR="00D51BF3" w:rsidRPr="00420AF1" w:rsidRDefault="00D51BF3" w:rsidP="00D51BF3">
      <w:pPr>
        <w:ind w:firstLine="0"/>
        <w:rPr>
          <w:b/>
        </w:rPr>
      </w:pPr>
      <w:bookmarkStart w:id="10" w:name="_Toc310435916"/>
    </w:p>
    <w:p w:rsidR="00D51BF3" w:rsidRPr="00420AF1" w:rsidRDefault="00D51BF3" w:rsidP="00D51BF3">
      <w:pPr>
        <w:ind w:firstLine="567"/>
        <w:rPr>
          <w:b/>
        </w:rPr>
      </w:pPr>
    </w:p>
    <w:p w:rsidR="00D51BF3" w:rsidRPr="00420AF1" w:rsidRDefault="00D51BF3" w:rsidP="00D51BF3">
      <w:pPr>
        <w:ind w:firstLine="567"/>
      </w:pPr>
      <w:r w:rsidRPr="00420AF1">
        <w:rPr>
          <w:b/>
        </w:rPr>
        <w:t xml:space="preserve">5.3 </w:t>
      </w:r>
      <w:r w:rsidRPr="00420AF1">
        <w:t xml:space="preserve">Матрица соответствия компетенций учебным дисциплинам и профессиональным модулям. </w:t>
      </w:r>
    </w:p>
    <w:p w:rsidR="00D51BF3" w:rsidRPr="00420AF1" w:rsidRDefault="00D51BF3" w:rsidP="00D51BF3">
      <w:pPr>
        <w:ind w:firstLine="567"/>
      </w:pPr>
    </w:p>
    <w:p w:rsidR="00990360" w:rsidRPr="00420AF1" w:rsidRDefault="00990360" w:rsidP="00990360">
      <w:pPr>
        <w:ind w:firstLine="0"/>
      </w:pPr>
    </w:p>
    <w:p w:rsidR="00990360" w:rsidRPr="00420AF1" w:rsidRDefault="00990360" w:rsidP="00990360"/>
    <w:p w:rsidR="00990360" w:rsidRPr="00420AF1" w:rsidRDefault="00990360" w:rsidP="00990360">
      <w:pPr>
        <w:ind w:firstLine="567"/>
        <w:rPr>
          <w:b/>
        </w:rPr>
      </w:pPr>
    </w:p>
    <w:p w:rsidR="00990360" w:rsidRPr="00420AF1" w:rsidRDefault="00990360" w:rsidP="00990360">
      <w:pPr>
        <w:ind w:firstLine="567"/>
        <w:rPr>
          <w:b/>
        </w:rPr>
      </w:pPr>
    </w:p>
    <w:p w:rsidR="00990360" w:rsidRPr="00420AF1" w:rsidRDefault="00990360" w:rsidP="00990360">
      <w:pPr>
        <w:ind w:firstLine="567"/>
        <w:rPr>
          <w:b/>
        </w:rPr>
      </w:pPr>
    </w:p>
    <w:p w:rsidR="00990360" w:rsidRPr="00420AF1" w:rsidRDefault="00990360" w:rsidP="00990360">
      <w:pPr>
        <w:ind w:firstLine="567"/>
        <w:rPr>
          <w:b/>
        </w:rPr>
      </w:pPr>
    </w:p>
    <w:p w:rsidR="00D51BF3" w:rsidRPr="00420AF1" w:rsidRDefault="00D51BF3" w:rsidP="00D51BF3">
      <w:pPr>
        <w:ind w:firstLine="567"/>
      </w:pPr>
    </w:p>
    <w:p w:rsidR="00D51BF3" w:rsidRPr="00420AF1" w:rsidRDefault="00D51BF3" w:rsidP="00D51BF3">
      <w:pPr>
        <w:ind w:firstLine="567"/>
      </w:pPr>
    </w:p>
    <w:p w:rsidR="00D51BF3" w:rsidRPr="00420AF1" w:rsidRDefault="00D51BF3" w:rsidP="00D51BF3">
      <w:pPr>
        <w:ind w:firstLine="567"/>
        <w:rPr>
          <w:b/>
        </w:rPr>
        <w:sectPr w:rsidR="00D51BF3" w:rsidRPr="00420AF1" w:rsidSect="00356FA6">
          <w:footerReference w:type="even" r:id="rId8"/>
          <w:footerReference w:type="default" r:id="rId9"/>
          <w:footerReference w:type="first" r:id="rId10"/>
          <w:pgSz w:w="11906" w:h="16838" w:code="9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990360" w:rsidRPr="00420AF1" w:rsidRDefault="00990360" w:rsidP="00990360">
      <w:pPr>
        <w:tabs>
          <w:tab w:val="left" w:pos="142"/>
        </w:tabs>
        <w:jc w:val="center"/>
      </w:pPr>
      <w:r w:rsidRPr="00420AF1">
        <w:rPr>
          <w:b/>
        </w:rPr>
        <w:lastRenderedPageBreak/>
        <w:t xml:space="preserve">5.3 МАТРИЦА </w:t>
      </w:r>
      <w:proofErr w:type="gramStart"/>
      <w:r w:rsidRPr="00420AF1">
        <w:rPr>
          <w:b/>
        </w:rPr>
        <w:t>соответствия  компетенций</w:t>
      </w:r>
      <w:proofErr w:type="gramEnd"/>
      <w:r w:rsidRPr="00420AF1">
        <w:rPr>
          <w:b/>
        </w:rPr>
        <w:t xml:space="preserve"> и составных частей ОПОП специальности 40.02.01 Право и организация социального обеспечения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93"/>
        <w:gridCol w:w="3121"/>
        <w:gridCol w:w="491"/>
        <w:gridCol w:w="494"/>
        <w:gridCol w:w="494"/>
        <w:gridCol w:w="491"/>
        <w:gridCol w:w="494"/>
        <w:gridCol w:w="494"/>
        <w:gridCol w:w="491"/>
        <w:gridCol w:w="494"/>
        <w:gridCol w:w="494"/>
        <w:gridCol w:w="491"/>
        <w:gridCol w:w="494"/>
        <w:gridCol w:w="494"/>
        <w:gridCol w:w="6"/>
        <w:gridCol w:w="500"/>
        <w:gridCol w:w="494"/>
        <w:gridCol w:w="494"/>
        <w:gridCol w:w="491"/>
        <w:gridCol w:w="494"/>
        <w:gridCol w:w="494"/>
        <w:gridCol w:w="491"/>
        <w:gridCol w:w="494"/>
        <w:gridCol w:w="394"/>
        <w:gridCol w:w="73"/>
      </w:tblGrid>
      <w:tr w:rsidR="00990360" w:rsidRPr="00420AF1" w:rsidTr="0060423B">
        <w:trPr>
          <w:gridAfter w:val="1"/>
          <w:wAfter w:w="23" w:type="pct"/>
          <w:trHeight w:val="432"/>
        </w:trPr>
        <w:tc>
          <w:tcPr>
            <w:tcW w:w="200" w:type="pct"/>
            <w:vMerge w:val="restart"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Цикл</w:t>
            </w:r>
          </w:p>
        </w:tc>
        <w:tc>
          <w:tcPr>
            <w:tcW w:w="360" w:type="pct"/>
            <w:vMerge w:val="restart"/>
            <w:vAlign w:val="center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Индексы дисциплин</w:t>
            </w:r>
          </w:p>
        </w:tc>
        <w:tc>
          <w:tcPr>
            <w:tcW w:w="1029" w:type="pct"/>
            <w:vMerge w:val="restart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Наименование дисциплины, МДК</w:t>
            </w:r>
          </w:p>
        </w:tc>
        <w:tc>
          <w:tcPr>
            <w:tcW w:w="1953" w:type="pct"/>
            <w:gridSpan w:val="13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Общие</w:t>
            </w:r>
          </w:p>
        </w:tc>
        <w:tc>
          <w:tcPr>
            <w:tcW w:w="1434" w:type="pct"/>
            <w:gridSpan w:val="9"/>
          </w:tcPr>
          <w:p w:rsidR="00990360" w:rsidRPr="00420AF1" w:rsidRDefault="00990360" w:rsidP="00847AD2">
            <w:pPr>
              <w:ind w:left="24" w:firstLine="0"/>
              <w:jc w:val="center"/>
            </w:pPr>
            <w:r w:rsidRPr="00420AF1">
              <w:t>Профессиональные</w:t>
            </w:r>
          </w:p>
        </w:tc>
      </w:tr>
      <w:tr w:rsidR="00990360" w:rsidRPr="00420AF1" w:rsidTr="0060423B">
        <w:trPr>
          <w:cantSplit/>
          <w:trHeight w:val="1134"/>
        </w:trPr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  <w:vMerge/>
            <w:vAlign w:val="center"/>
          </w:tcPr>
          <w:p w:rsidR="00990360" w:rsidRPr="00420AF1" w:rsidRDefault="00990360" w:rsidP="00D11A16">
            <w:pPr>
              <w:ind w:right="-104" w:firstLine="0"/>
              <w:jc w:val="left"/>
            </w:pPr>
          </w:p>
        </w:tc>
        <w:tc>
          <w:tcPr>
            <w:tcW w:w="1029" w:type="pct"/>
            <w:vMerge/>
          </w:tcPr>
          <w:p w:rsidR="00990360" w:rsidRPr="00420AF1" w:rsidRDefault="00990360" w:rsidP="00847AD2">
            <w:pPr>
              <w:ind w:firstLine="0"/>
              <w:jc w:val="left"/>
            </w:pPr>
          </w:p>
        </w:tc>
        <w:tc>
          <w:tcPr>
            <w:tcW w:w="162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01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02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</w:t>
            </w:r>
            <w:r w:rsidR="00FE464C" w:rsidRPr="00420AF1">
              <w:t xml:space="preserve"> </w:t>
            </w:r>
            <w:r w:rsidRPr="00420AF1">
              <w:t>03</w:t>
            </w:r>
          </w:p>
        </w:tc>
        <w:tc>
          <w:tcPr>
            <w:tcW w:w="162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04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05.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06</w:t>
            </w:r>
          </w:p>
        </w:tc>
        <w:tc>
          <w:tcPr>
            <w:tcW w:w="162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07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08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09</w:t>
            </w:r>
          </w:p>
        </w:tc>
        <w:tc>
          <w:tcPr>
            <w:tcW w:w="162" w:type="pct"/>
            <w:textDirection w:val="btL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10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ОК 11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0К 12</w:t>
            </w:r>
          </w:p>
        </w:tc>
        <w:tc>
          <w:tcPr>
            <w:tcW w:w="166" w:type="pct"/>
            <w:gridSpan w:val="2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ПК 1.1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ПК 1.2</w:t>
            </w:r>
          </w:p>
        </w:tc>
        <w:tc>
          <w:tcPr>
            <w:tcW w:w="163" w:type="pct"/>
            <w:textDirection w:val="btL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ПК 1.3</w:t>
            </w:r>
          </w:p>
        </w:tc>
        <w:tc>
          <w:tcPr>
            <w:tcW w:w="162" w:type="pct"/>
            <w:textDirection w:val="btL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ПК 1.4.</w:t>
            </w:r>
          </w:p>
        </w:tc>
        <w:tc>
          <w:tcPr>
            <w:tcW w:w="163" w:type="pct"/>
            <w:textDirection w:val="btL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ПК 1.5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ПК 1.6</w:t>
            </w:r>
          </w:p>
        </w:tc>
        <w:tc>
          <w:tcPr>
            <w:tcW w:w="162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ПК 2.1</w:t>
            </w:r>
          </w:p>
        </w:tc>
        <w:tc>
          <w:tcPr>
            <w:tcW w:w="163" w:type="pct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ПК 2.2</w:t>
            </w:r>
          </w:p>
        </w:tc>
        <w:tc>
          <w:tcPr>
            <w:tcW w:w="155" w:type="pct"/>
            <w:gridSpan w:val="2"/>
            <w:textDirection w:val="btLr"/>
            <w:vAlign w:val="center"/>
          </w:tcPr>
          <w:p w:rsidR="00990360" w:rsidRPr="00420AF1" w:rsidRDefault="00990360" w:rsidP="00FE464C">
            <w:pPr>
              <w:ind w:firstLine="0"/>
              <w:jc w:val="left"/>
            </w:pPr>
            <w:r w:rsidRPr="00420AF1">
              <w:t>ПК 2.3</w:t>
            </w:r>
          </w:p>
        </w:tc>
      </w:tr>
      <w:tr w:rsidR="00847AD2" w:rsidRPr="00420AF1" w:rsidTr="0060423B">
        <w:tc>
          <w:tcPr>
            <w:tcW w:w="200" w:type="pct"/>
            <w:vMerge w:val="restart"/>
            <w:textDirection w:val="btLr"/>
            <w:vAlign w:val="center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Общий гуманитарный</w:t>
            </w:r>
          </w:p>
          <w:p w:rsidR="00847AD2" w:rsidRPr="00420AF1" w:rsidRDefault="00847AD2" w:rsidP="00847AD2">
            <w:pPr>
              <w:ind w:firstLine="0"/>
              <w:jc w:val="center"/>
            </w:pPr>
            <w:r w:rsidRPr="00420AF1">
              <w:t xml:space="preserve"> и социально-экономический  </w:t>
            </w:r>
          </w:p>
        </w:tc>
        <w:tc>
          <w:tcPr>
            <w:tcW w:w="360" w:type="pct"/>
          </w:tcPr>
          <w:p w:rsidR="00847AD2" w:rsidRPr="00420AF1" w:rsidRDefault="00847AD2" w:rsidP="00D11A16">
            <w:pPr>
              <w:ind w:right="-104" w:firstLine="0"/>
              <w:jc w:val="left"/>
            </w:pPr>
            <w:r w:rsidRPr="00420AF1">
              <w:t>ОГСЭ.01</w:t>
            </w:r>
          </w:p>
        </w:tc>
        <w:tc>
          <w:tcPr>
            <w:tcW w:w="1029" w:type="pct"/>
          </w:tcPr>
          <w:p w:rsidR="00847AD2" w:rsidRPr="00420AF1" w:rsidRDefault="00847AD2" w:rsidP="00990360">
            <w:pPr>
              <w:ind w:firstLine="0"/>
              <w:jc w:val="left"/>
            </w:pPr>
            <w:r w:rsidRPr="00420AF1">
              <w:t>Основы философии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847AD2" w:rsidRPr="00420AF1" w:rsidTr="0060423B">
        <w:tc>
          <w:tcPr>
            <w:tcW w:w="200" w:type="pct"/>
            <w:vMerge/>
            <w:textDirection w:val="btLr"/>
            <w:vAlign w:val="center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847AD2" w:rsidRPr="00420AF1" w:rsidRDefault="00847AD2" w:rsidP="00D11A16">
            <w:pPr>
              <w:ind w:right="-104" w:firstLine="0"/>
              <w:jc w:val="left"/>
            </w:pPr>
            <w:r w:rsidRPr="00420AF1">
              <w:t>ОГСЭ.02</w:t>
            </w:r>
          </w:p>
        </w:tc>
        <w:tc>
          <w:tcPr>
            <w:tcW w:w="1029" w:type="pct"/>
          </w:tcPr>
          <w:p w:rsidR="00847AD2" w:rsidRPr="00420AF1" w:rsidRDefault="00847AD2" w:rsidP="00990360">
            <w:pPr>
              <w:ind w:firstLine="0"/>
              <w:jc w:val="left"/>
            </w:pPr>
            <w:r w:rsidRPr="00420AF1">
              <w:t>История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847AD2" w:rsidRPr="00420AF1" w:rsidTr="0060423B">
        <w:tc>
          <w:tcPr>
            <w:tcW w:w="200" w:type="pct"/>
            <w:vMerge/>
            <w:textDirection w:val="btLr"/>
            <w:vAlign w:val="center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847AD2" w:rsidRPr="00420AF1" w:rsidRDefault="00847AD2" w:rsidP="00D11A16">
            <w:pPr>
              <w:ind w:right="-104" w:firstLine="0"/>
              <w:jc w:val="left"/>
            </w:pPr>
            <w:r w:rsidRPr="00420AF1">
              <w:t>ОГСЭ.03</w:t>
            </w:r>
          </w:p>
        </w:tc>
        <w:tc>
          <w:tcPr>
            <w:tcW w:w="1029" w:type="pct"/>
          </w:tcPr>
          <w:p w:rsidR="00847AD2" w:rsidRPr="00420AF1" w:rsidRDefault="00847AD2" w:rsidP="00990360">
            <w:pPr>
              <w:ind w:firstLine="0"/>
              <w:jc w:val="left"/>
            </w:pPr>
            <w:r w:rsidRPr="00420AF1">
              <w:t>Иностранный язык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847AD2" w:rsidRPr="00420AF1" w:rsidTr="0060423B">
        <w:trPr>
          <w:trHeight w:val="251"/>
        </w:trPr>
        <w:tc>
          <w:tcPr>
            <w:tcW w:w="200" w:type="pct"/>
            <w:vMerge/>
            <w:textDirection w:val="btLr"/>
            <w:vAlign w:val="center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847AD2" w:rsidRPr="00420AF1" w:rsidRDefault="00847AD2" w:rsidP="00D11A16">
            <w:pPr>
              <w:ind w:right="-104" w:firstLine="0"/>
              <w:jc w:val="left"/>
            </w:pPr>
            <w:r w:rsidRPr="00420AF1">
              <w:t>ОГСЭ.04</w:t>
            </w:r>
          </w:p>
        </w:tc>
        <w:tc>
          <w:tcPr>
            <w:tcW w:w="1029" w:type="pct"/>
          </w:tcPr>
          <w:p w:rsidR="00847AD2" w:rsidRPr="00420AF1" w:rsidRDefault="00847AD2" w:rsidP="00990360">
            <w:pPr>
              <w:ind w:firstLine="0"/>
              <w:jc w:val="left"/>
            </w:pPr>
            <w:r w:rsidRPr="00420AF1">
              <w:t>Физкультура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6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847AD2" w:rsidRPr="00420AF1" w:rsidTr="0060423B">
        <w:trPr>
          <w:trHeight w:val="513"/>
        </w:trPr>
        <w:tc>
          <w:tcPr>
            <w:tcW w:w="200" w:type="pct"/>
            <w:vMerge/>
            <w:textDirection w:val="btLr"/>
            <w:vAlign w:val="center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847AD2" w:rsidRPr="00420AF1" w:rsidRDefault="00847AD2" w:rsidP="00D11A16">
            <w:pPr>
              <w:ind w:right="-104" w:firstLine="0"/>
              <w:jc w:val="left"/>
            </w:pPr>
            <w:r w:rsidRPr="00420AF1">
              <w:t>ОГСЭ.05</w:t>
            </w:r>
          </w:p>
        </w:tc>
        <w:tc>
          <w:tcPr>
            <w:tcW w:w="1029" w:type="pct"/>
          </w:tcPr>
          <w:p w:rsidR="00847AD2" w:rsidRPr="00420AF1" w:rsidRDefault="00847AD2" w:rsidP="00990360">
            <w:pPr>
              <w:ind w:firstLine="0"/>
              <w:jc w:val="left"/>
            </w:pPr>
            <w:r w:rsidRPr="00420AF1">
              <w:t>История государства и права зарубежных стран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847AD2" w:rsidRPr="00420AF1" w:rsidTr="0060423B">
        <w:trPr>
          <w:trHeight w:val="513"/>
        </w:trPr>
        <w:tc>
          <w:tcPr>
            <w:tcW w:w="200" w:type="pct"/>
            <w:vMerge/>
            <w:textDirection w:val="btLr"/>
            <w:vAlign w:val="center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847AD2" w:rsidRPr="00420AF1" w:rsidRDefault="00847AD2" w:rsidP="00D11A16">
            <w:pPr>
              <w:ind w:right="-104" w:firstLine="0"/>
              <w:jc w:val="left"/>
            </w:pPr>
            <w:r w:rsidRPr="00420AF1">
              <w:t>ОГСЭ.06</w:t>
            </w:r>
          </w:p>
        </w:tc>
        <w:tc>
          <w:tcPr>
            <w:tcW w:w="1029" w:type="pct"/>
          </w:tcPr>
          <w:p w:rsidR="00847AD2" w:rsidRPr="00420AF1" w:rsidRDefault="00847AD2" w:rsidP="00990360">
            <w:pPr>
              <w:ind w:firstLine="0"/>
              <w:jc w:val="left"/>
            </w:pPr>
            <w:r w:rsidRPr="00420AF1">
              <w:t>История Отечественного государства и права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6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847AD2" w:rsidRPr="00420AF1" w:rsidTr="0060423B">
        <w:trPr>
          <w:trHeight w:val="245"/>
        </w:trPr>
        <w:tc>
          <w:tcPr>
            <w:tcW w:w="200" w:type="pct"/>
            <w:vMerge/>
            <w:textDirection w:val="btLr"/>
            <w:vAlign w:val="center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847AD2" w:rsidRPr="00420AF1" w:rsidRDefault="00847AD2" w:rsidP="00D11A16">
            <w:pPr>
              <w:ind w:right="-104" w:firstLine="0"/>
              <w:jc w:val="left"/>
            </w:pPr>
            <w:r w:rsidRPr="00420AF1">
              <w:t>ОГСЭ.07</w:t>
            </w:r>
          </w:p>
        </w:tc>
        <w:tc>
          <w:tcPr>
            <w:tcW w:w="1029" w:type="pct"/>
          </w:tcPr>
          <w:p w:rsidR="00847AD2" w:rsidRPr="00420AF1" w:rsidRDefault="00847AD2" w:rsidP="00990360">
            <w:pPr>
              <w:ind w:firstLine="0"/>
              <w:jc w:val="left"/>
            </w:pPr>
            <w:r w:rsidRPr="00420AF1">
              <w:t>Русский язык и культура речи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6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847AD2" w:rsidRPr="00420AF1" w:rsidTr="0060423B">
        <w:trPr>
          <w:trHeight w:val="200"/>
        </w:trPr>
        <w:tc>
          <w:tcPr>
            <w:tcW w:w="200" w:type="pct"/>
            <w:vMerge/>
            <w:textDirection w:val="btLr"/>
            <w:vAlign w:val="center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847AD2" w:rsidRPr="00420AF1" w:rsidRDefault="00847AD2" w:rsidP="00D11A16">
            <w:pPr>
              <w:ind w:right="-104" w:firstLine="0"/>
              <w:jc w:val="left"/>
            </w:pPr>
            <w:r w:rsidRPr="00420AF1">
              <w:t>ОГСЭ.08</w:t>
            </w:r>
          </w:p>
        </w:tc>
        <w:tc>
          <w:tcPr>
            <w:tcW w:w="1029" w:type="pct"/>
          </w:tcPr>
          <w:p w:rsidR="00847AD2" w:rsidRPr="00420AF1" w:rsidRDefault="00847AD2" w:rsidP="00990360">
            <w:pPr>
              <w:ind w:firstLine="0"/>
              <w:jc w:val="left"/>
            </w:pPr>
            <w:r w:rsidRPr="00420AF1">
              <w:t>Логика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right="-36"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847AD2" w:rsidRPr="00420AF1" w:rsidTr="0060423B">
        <w:trPr>
          <w:trHeight w:val="301"/>
        </w:trPr>
        <w:tc>
          <w:tcPr>
            <w:tcW w:w="200" w:type="pct"/>
            <w:vMerge/>
            <w:textDirection w:val="btLr"/>
            <w:vAlign w:val="center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847AD2" w:rsidRPr="00420AF1" w:rsidRDefault="00847AD2" w:rsidP="00D11A16">
            <w:pPr>
              <w:ind w:right="-104" w:firstLine="0"/>
              <w:jc w:val="left"/>
            </w:pPr>
            <w:r w:rsidRPr="00420AF1">
              <w:t>ОГСЭ.09</w:t>
            </w:r>
          </w:p>
        </w:tc>
        <w:tc>
          <w:tcPr>
            <w:tcW w:w="1029" w:type="pct"/>
          </w:tcPr>
          <w:p w:rsidR="00847AD2" w:rsidRPr="00420AF1" w:rsidRDefault="00847AD2" w:rsidP="00847AD2">
            <w:pPr>
              <w:ind w:firstLine="28"/>
              <w:jc w:val="left"/>
            </w:pPr>
            <w:r w:rsidRPr="00420AF1">
              <w:t>История политических и правовых учений</w:t>
            </w:r>
          </w:p>
        </w:tc>
        <w:tc>
          <w:tcPr>
            <w:tcW w:w="162" w:type="pct"/>
          </w:tcPr>
          <w:p w:rsidR="00847AD2" w:rsidRPr="00420AF1" w:rsidRDefault="00847AD2" w:rsidP="00847AD2">
            <w:pPr>
              <w:ind w:right="-36"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847AD2" w:rsidRPr="00420AF1" w:rsidRDefault="00847AD2" w:rsidP="00847AD2">
            <w:pPr>
              <w:ind w:firstLine="0"/>
              <w:jc w:val="center"/>
            </w:pPr>
          </w:p>
        </w:tc>
      </w:tr>
      <w:tr w:rsidR="00990360" w:rsidRPr="00420AF1" w:rsidTr="0060423B">
        <w:trPr>
          <w:trHeight w:val="524"/>
        </w:trPr>
        <w:tc>
          <w:tcPr>
            <w:tcW w:w="200" w:type="pct"/>
            <w:vMerge w:val="restart"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Математический</w:t>
            </w:r>
          </w:p>
          <w:p w:rsidR="00990360" w:rsidRPr="00420AF1" w:rsidRDefault="00990360" w:rsidP="00847AD2">
            <w:pPr>
              <w:ind w:firstLine="0"/>
              <w:jc w:val="center"/>
            </w:pPr>
            <w:r w:rsidRPr="00420AF1">
              <w:t xml:space="preserve"> и естественно-</w:t>
            </w:r>
          </w:p>
          <w:p w:rsidR="00990360" w:rsidRPr="00420AF1" w:rsidRDefault="00990360" w:rsidP="00847AD2">
            <w:pPr>
              <w:ind w:firstLine="0"/>
              <w:jc w:val="center"/>
            </w:pPr>
            <w:r w:rsidRPr="00420AF1">
              <w:t xml:space="preserve">научный </w:t>
            </w: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ЕН.01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Математика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rPr>
          <w:trHeight w:val="575"/>
        </w:trPr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ЕН.02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Информатика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990360" w:rsidRPr="00420AF1" w:rsidTr="0060423B">
        <w:tc>
          <w:tcPr>
            <w:tcW w:w="200" w:type="pct"/>
            <w:vMerge w:val="restart"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Профессиональный</w:t>
            </w: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ОП.01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Теория государства и права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ОП.02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Конституционное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ОП.03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Административное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847AD2" w:rsidP="00847AD2">
            <w:pPr>
              <w:ind w:firstLine="0"/>
              <w:jc w:val="center"/>
            </w:pPr>
            <w:r w:rsidRPr="00420AF1">
              <w:t>+</w:t>
            </w: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ОП.04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Основы экологического права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ОП.05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Трудовое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FE464C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FE464C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FE464C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FE464C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ОП.06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Гражданское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ОП.07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Семейное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FE464C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FE464C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990360" w:rsidRPr="00420AF1" w:rsidRDefault="00FE464C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rPr>
          <w:trHeight w:val="287"/>
        </w:trPr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ОП.08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Гражданский процесс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ОП.09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Страховое дело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ОП.10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Статистика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ОП.11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Экономика организации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ОП.12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Менеджмент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ОП.13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Документационное обеспечение управления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ОП.14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Информационные технологии в профессиональной деятельности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  <w:rPr>
                <w:lang w:val="en-US"/>
              </w:rPr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 15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Безопасность</w:t>
            </w:r>
          </w:p>
          <w:p w:rsidR="00990360" w:rsidRPr="00420AF1" w:rsidRDefault="001F508F" w:rsidP="00990360">
            <w:pPr>
              <w:ind w:firstLine="0"/>
              <w:jc w:val="left"/>
            </w:pPr>
            <w:r w:rsidRPr="00420AF1">
              <w:t>ж</w:t>
            </w:r>
            <w:r w:rsidR="00990360" w:rsidRPr="00420AF1">
              <w:t>изнедеятельности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ОП.16</w:t>
            </w:r>
          </w:p>
        </w:tc>
        <w:tc>
          <w:tcPr>
            <w:tcW w:w="1029" w:type="pct"/>
          </w:tcPr>
          <w:p w:rsidR="00990360" w:rsidRPr="00420AF1" w:rsidRDefault="001F508F" w:rsidP="00990360">
            <w:pPr>
              <w:ind w:firstLine="0"/>
              <w:jc w:val="left"/>
            </w:pPr>
            <w:r w:rsidRPr="00420AF1">
              <w:t>Правоохранительные органы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ОП.17</w:t>
            </w:r>
          </w:p>
        </w:tc>
        <w:tc>
          <w:tcPr>
            <w:tcW w:w="1029" w:type="pct"/>
          </w:tcPr>
          <w:p w:rsidR="00990360" w:rsidRPr="00420AF1" w:rsidRDefault="001F508F" w:rsidP="00990360">
            <w:pPr>
              <w:ind w:firstLine="0"/>
              <w:jc w:val="left"/>
            </w:pPr>
            <w:r w:rsidRPr="00420AF1">
              <w:t>Финансовое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ОП.18</w:t>
            </w:r>
          </w:p>
        </w:tc>
        <w:tc>
          <w:tcPr>
            <w:tcW w:w="1029" w:type="pct"/>
          </w:tcPr>
          <w:p w:rsidR="00990360" w:rsidRPr="00420AF1" w:rsidRDefault="001F508F" w:rsidP="00990360">
            <w:pPr>
              <w:ind w:firstLine="0"/>
              <w:jc w:val="left"/>
            </w:pPr>
            <w:r w:rsidRPr="00420AF1">
              <w:t>Земельное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ОП.19</w:t>
            </w:r>
          </w:p>
        </w:tc>
        <w:tc>
          <w:tcPr>
            <w:tcW w:w="1029" w:type="pct"/>
          </w:tcPr>
          <w:p w:rsidR="00990360" w:rsidRPr="00420AF1" w:rsidRDefault="001F508F" w:rsidP="00990360">
            <w:pPr>
              <w:ind w:firstLine="0"/>
              <w:jc w:val="left"/>
            </w:pPr>
            <w:r w:rsidRPr="00420AF1">
              <w:t>Муниципальное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1F508F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 20</w:t>
            </w:r>
          </w:p>
        </w:tc>
        <w:tc>
          <w:tcPr>
            <w:tcW w:w="1029" w:type="pct"/>
          </w:tcPr>
          <w:p w:rsidR="00990360" w:rsidRPr="00420AF1" w:rsidRDefault="00D11A16" w:rsidP="00990360">
            <w:pPr>
              <w:ind w:firstLine="0"/>
              <w:jc w:val="left"/>
            </w:pPr>
            <w:r w:rsidRPr="00420AF1">
              <w:t>Налоговое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D11A16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D11A16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D11A16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ОП.21</w:t>
            </w:r>
          </w:p>
        </w:tc>
        <w:tc>
          <w:tcPr>
            <w:tcW w:w="1029" w:type="pct"/>
          </w:tcPr>
          <w:p w:rsidR="00990360" w:rsidRPr="00420AF1" w:rsidRDefault="00D11A16" w:rsidP="00990360">
            <w:pPr>
              <w:ind w:firstLine="0"/>
              <w:jc w:val="left"/>
            </w:pPr>
            <w:r w:rsidRPr="00420AF1">
              <w:t>Жилищное право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D11A16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D11A16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2" w:type="pct"/>
          </w:tcPr>
          <w:p w:rsidR="00990360" w:rsidRPr="00420AF1" w:rsidRDefault="00D11A16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5E1A7C" w:rsidRPr="00420AF1" w:rsidTr="0060423B">
        <w:tc>
          <w:tcPr>
            <w:tcW w:w="200" w:type="pct"/>
            <w:vMerge/>
            <w:textDirection w:val="btLr"/>
            <w:vAlign w:val="center"/>
          </w:tcPr>
          <w:p w:rsidR="005E1A7C" w:rsidRPr="00420AF1" w:rsidRDefault="005E1A7C" w:rsidP="005E1A7C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5E1A7C" w:rsidRPr="00420AF1" w:rsidRDefault="005E1A7C" w:rsidP="005E1A7C">
            <w:pPr>
              <w:ind w:right="-104" w:firstLine="0"/>
              <w:jc w:val="left"/>
              <w:rPr>
                <w:b/>
              </w:rPr>
            </w:pPr>
            <w:r w:rsidRPr="00420AF1">
              <w:rPr>
                <w:b/>
              </w:rPr>
              <w:t>ПМ.01</w:t>
            </w:r>
          </w:p>
        </w:tc>
        <w:tc>
          <w:tcPr>
            <w:tcW w:w="1029" w:type="pct"/>
          </w:tcPr>
          <w:p w:rsidR="005E1A7C" w:rsidRPr="00420AF1" w:rsidRDefault="005E1A7C" w:rsidP="005E1A7C">
            <w:pPr>
              <w:ind w:firstLine="0"/>
              <w:jc w:val="left"/>
              <w:rPr>
                <w:b/>
              </w:rPr>
            </w:pPr>
            <w:r w:rsidRPr="00420AF1">
              <w:rPr>
                <w:b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МДК.01.01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Право социального обеспечения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990360" w:rsidRPr="00420AF1" w:rsidTr="0060423B">
        <w:tc>
          <w:tcPr>
            <w:tcW w:w="200" w:type="pct"/>
            <w:vMerge/>
            <w:textDirection w:val="btLr"/>
            <w:vAlign w:val="center"/>
          </w:tcPr>
          <w:p w:rsidR="00990360" w:rsidRPr="00420AF1" w:rsidRDefault="00990360" w:rsidP="00847AD2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990360" w:rsidRPr="00420AF1" w:rsidRDefault="00990360" w:rsidP="00D11A16">
            <w:pPr>
              <w:ind w:right="-104" w:firstLine="0"/>
              <w:jc w:val="left"/>
            </w:pPr>
            <w:r w:rsidRPr="00420AF1">
              <w:t>МДК.01.02</w:t>
            </w:r>
          </w:p>
        </w:tc>
        <w:tc>
          <w:tcPr>
            <w:tcW w:w="1029" w:type="pct"/>
          </w:tcPr>
          <w:p w:rsidR="00990360" w:rsidRPr="00420AF1" w:rsidRDefault="00990360" w:rsidP="00990360">
            <w:pPr>
              <w:ind w:firstLine="0"/>
              <w:jc w:val="left"/>
            </w:pPr>
            <w:r w:rsidRPr="00420AF1">
              <w:t>Психология социально-правовой деятельности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63" w:type="pct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990360" w:rsidRPr="00420AF1" w:rsidRDefault="00990360" w:rsidP="00847AD2">
            <w:pPr>
              <w:ind w:firstLine="0"/>
              <w:jc w:val="center"/>
            </w:pPr>
          </w:p>
        </w:tc>
      </w:tr>
      <w:tr w:rsidR="005E1A7C" w:rsidRPr="00420AF1" w:rsidTr="0060423B">
        <w:tc>
          <w:tcPr>
            <w:tcW w:w="200" w:type="pct"/>
            <w:vMerge/>
            <w:textDirection w:val="btLr"/>
            <w:vAlign w:val="center"/>
          </w:tcPr>
          <w:p w:rsidR="005E1A7C" w:rsidRPr="00420AF1" w:rsidRDefault="005E1A7C" w:rsidP="005E1A7C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5E1A7C" w:rsidRPr="00420AF1" w:rsidRDefault="005E1A7C" w:rsidP="005E1A7C">
            <w:pPr>
              <w:ind w:right="-104" w:firstLine="0"/>
              <w:jc w:val="left"/>
            </w:pPr>
            <w:r w:rsidRPr="00420AF1">
              <w:t>УП.01.01</w:t>
            </w:r>
          </w:p>
        </w:tc>
        <w:tc>
          <w:tcPr>
            <w:tcW w:w="1029" w:type="pct"/>
          </w:tcPr>
          <w:p w:rsidR="005E1A7C" w:rsidRPr="00420AF1" w:rsidRDefault="005E1A7C" w:rsidP="005E1A7C">
            <w:pPr>
              <w:ind w:firstLine="0"/>
              <w:jc w:val="left"/>
            </w:pPr>
            <w:r w:rsidRPr="00420AF1">
              <w:t>Учебная практика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</w:tr>
      <w:tr w:rsidR="005E1A7C" w:rsidRPr="00420AF1" w:rsidTr="0060423B">
        <w:tc>
          <w:tcPr>
            <w:tcW w:w="200" w:type="pct"/>
            <w:vMerge/>
            <w:textDirection w:val="btLr"/>
            <w:vAlign w:val="center"/>
          </w:tcPr>
          <w:p w:rsidR="005E1A7C" w:rsidRPr="00420AF1" w:rsidRDefault="005E1A7C" w:rsidP="005E1A7C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5E1A7C" w:rsidRPr="00420AF1" w:rsidRDefault="005E1A7C" w:rsidP="005E1A7C">
            <w:pPr>
              <w:ind w:right="-104" w:firstLine="0"/>
              <w:jc w:val="left"/>
            </w:pPr>
            <w:r w:rsidRPr="00420AF1">
              <w:t>ПП.01.01</w:t>
            </w:r>
          </w:p>
        </w:tc>
        <w:tc>
          <w:tcPr>
            <w:tcW w:w="1029" w:type="pct"/>
          </w:tcPr>
          <w:p w:rsidR="005E1A7C" w:rsidRPr="00420AF1" w:rsidRDefault="005E1A7C" w:rsidP="005E1A7C">
            <w:pPr>
              <w:ind w:firstLine="0"/>
              <w:jc w:val="left"/>
            </w:pPr>
            <w:r w:rsidRPr="00420AF1">
              <w:t>Производственная практика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55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</w:tr>
      <w:tr w:rsidR="005E1A7C" w:rsidRPr="00420AF1" w:rsidTr="0060423B">
        <w:tc>
          <w:tcPr>
            <w:tcW w:w="200" w:type="pct"/>
            <w:vMerge/>
            <w:textDirection w:val="btLr"/>
            <w:vAlign w:val="center"/>
          </w:tcPr>
          <w:p w:rsidR="005E1A7C" w:rsidRPr="00420AF1" w:rsidRDefault="005E1A7C" w:rsidP="005E1A7C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5E1A7C" w:rsidRPr="00420AF1" w:rsidRDefault="005E1A7C" w:rsidP="005E1A7C">
            <w:pPr>
              <w:ind w:right="-104" w:firstLine="0"/>
              <w:jc w:val="left"/>
              <w:rPr>
                <w:b/>
              </w:rPr>
            </w:pPr>
            <w:r w:rsidRPr="00420AF1">
              <w:rPr>
                <w:b/>
              </w:rPr>
              <w:t>ПМ.02</w:t>
            </w:r>
          </w:p>
        </w:tc>
        <w:tc>
          <w:tcPr>
            <w:tcW w:w="1029" w:type="pct"/>
          </w:tcPr>
          <w:p w:rsidR="005E1A7C" w:rsidRPr="00420AF1" w:rsidRDefault="005E1A7C" w:rsidP="005E1A7C">
            <w:pPr>
              <w:ind w:firstLine="0"/>
              <w:jc w:val="left"/>
              <w:rPr>
                <w:b/>
              </w:rPr>
            </w:pPr>
            <w:r w:rsidRPr="00420AF1">
              <w:rPr>
                <w:b/>
              </w:rPr>
              <w:t xml:space="preserve">Организационное обеспечение деятельности </w:t>
            </w:r>
            <w:r w:rsidRPr="00420AF1">
              <w:rPr>
                <w:b/>
              </w:rPr>
              <w:lastRenderedPageBreak/>
              <w:t>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lastRenderedPageBreak/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55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</w:tr>
      <w:tr w:rsidR="0060423B" w:rsidRPr="00420AF1" w:rsidTr="0060423B">
        <w:tc>
          <w:tcPr>
            <w:tcW w:w="200" w:type="pct"/>
            <w:vMerge/>
            <w:textDirection w:val="btLr"/>
            <w:vAlign w:val="center"/>
          </w:tcPr>
          <w:p w:rsidR="0060423B" w:rsidRPr="00420AF1" w:rsidRDefault="0060423B" w:rsidP="0060423B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60423B" w:rsidRPr="00420AF1" w:rsidRDefault="0060423B" w:rsidP="0060423B">
            <w:pPr>
              <w:ind w:right="-104" w:firstLine="0"/>
              <w:jc w:val="left"/>
            </w:pPr>
            <w:r w:rsidRPr="00420AF1">
              <w:t>МДК.</w:t>
            </w:r>
          </w:p>
          <w:p w:rsidR="0060423B" w:rsidRPr="00420AF1" w:rsidRDefault="0060423B" w:rsidP="0060423B">
            <w:pPr>
              <w:ind w:right="-104" w:firstLine="0"/>
              <w:jc w:val="left"/>
            </w:pPr>
            <w:r w:rsidRPr="00420AF1">
              <w:t>02.01</w:t>
            </w:r>
          </w:p>
        </w:tc>
        <w:tc>
          <w:tcPr>
            <w:tcW w:w="1029" w:type="pct"/>
          </w:tcPr>
          <w:p w:rsidR="0060423B" w:rsidRPr="00420AF1" w:rsidRDefault="0060423B" w:rsidP="0060423B">
            <w:pPr>
              <w:ind w:firstLine="0"/>
              <w:jc w:val="left"/>
            </w:pPr>
            <w:r w:rsidRPr="00420AF1">
              <w:t>Организация работы органов и учреждений</w:t>
            </w:r>
          </w:p>
          <w:p w:rsidR="0060423B" w:rsidRPr="00420AF1" w:rsidRDefault="0060423B" w:rsidP="0060423B">
            <w:pPr>
              <w:ind w:firstLine="0"/>
              <w:jc w:val="left"/>
            </w:pPr>
            <w:r w:rsidRPr="00420AF1">
              <w:t>социальной защиты населения и органов Пенсионного фонда</w:t>
            </w:r>
          </w:p>
          <w:p w:rsidR="0060423B" w:rsidRPr="00420AF1" w:rsidRDefault="0060423B" w:rsidP="0060423B">
            <w:pPr>
              <w:ind w:firstLine="0"/>
              <w:jc w:val="left"/>
            </w:pPr>
            <w:r w:rsidRPr="00420AF1">
              <w:t>Российской Федерации</w:t>
            </w: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55" w:type="pct"/>
            <w:gridSpan w:val="2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</w:tr>
      <w:tr w:rsidR="0060423B" w:rsidRPr="00420AF1" w:rsidTr="0060423B">
        <w:tc>
          <w:tcPr>
            <w:tcW w:w="200" w:type="pct"/>
            <w:textDirection w:val="btLr"/>
            <w:vAlign w:val="center"/>
          </w:tcPr>
          <w:p w:rsidR="0060423B" w:rsidRPr="00420AF1" w:rsidRDefault="0060423B" w:rsidP="0060423B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60423B" w:rsidRPr="00420AF1" w:rsidRDefault="0060423B" w:rsidP="0060423B">
            <w:pPr>
              <w:ind w:right="-104" w:firstLine="0"/>
              <w:jc w:val="left"/>
            </w:pPr>
            <w:r w:rsidRPr="00420AF1">
              <w:t>ПП.02.01</w:t>
            </w:r>
          </w:p>
        </w:tc>
        <w:tc>
          <w:tcPr>
            <w:tcW w:w="1029" w:type="pct"/>
          </w:tcPr>
          <w:p w:rsidR="0060423B" w:rsidRPr="00420AF1" w:rsidRDefault="0060423B" w:rsidP="0060423B">
            <w:pPr>
              <w:ind w:firstLine="0"/>
              <w:jc w:val="left"/>
            </w:pPr>
            <w:r w:rsidRPr="00420AF1">
              <w:t>Производственная практика</w:t>
            </w: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</w:p>
        </w:tc>
        <w:tc>
          <w:tcPr>
            <w:tcW w:w="162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55" w:type="pct"/>
            <w:gridSpan w:val="2"/>
          </w:tcPr>
          <w:p w:rsidR="0060423B" w:rsidRPr="00420AF1" w:rsidRDefault="0060423B" w:rsidP="0060423B">
            <w:pPr>
              <w:ind w:firstLine="0"/>
              <w:jc w:val="center"/>
            </w:pPr>
            <w:r w:rsidRPr="00420AF1">
              <w:t>+</w:t>
            </w:r>
          </w:p>
        </w:tc>
      </w:tr>
      <w:tr w:rsidR="005E1A7C" w:rsidRPr="00420AF1" w:rsidTr="0060423B">
        <w:tc>
          <w:tcPr>
            <w:tcW w:w="200" w:type="pct"/>
            <w:textDirection w:val="btLr"/>
            <w:vAlign w:val="center"/>
          </w:tcPr>
          <w:p w:rsidR="005E1A7C" w:rsidRPr="00420AF1" w:rsidRDefault="005E1A7C" w:rsidP="005E1A7C">
            <w:pPr>
              <w:ind w:firstLine="0"/>
              <w:rPr>
                <w:b/>
              </w:rPr>
            </w:pPr>
          </w:p>
        </w:tc>
        <w:tc>
          <w:tcPr>
            <w:tcW w:w="360" w:type="pct"/>
          </w:tcPr>
          <w:p w:rsidR="005E1A7C" w:rsidRPr="00420AF1" w:rsidRDefault="005E1A7C" w:rsidP="005E1A7C">
            <w:pPr>
              <w:ind w:right="-104" w:firstLine="0"/>
              <w:jc w:val="left"/>
              <w:rPr>
                <w:b/>
              </w:rPr>
            </w:pPr>
            <w:r w:rsidRPr="00420AF1">
              <w:rPr>
                <w:b/>
              </w:rPr>
              <w:t>ПДП</w:t>
            </w:r>
          </w:p>
        </w:tc>
        <w:tc>
          <w:tcPr>
            <w:tcW w:w="1029" w:type="pct"/>
          </w:tcPr>
          <w:p w:rsidR="005E1A7C" w:rsidRPr="00420AF1" w:rsidRDefault="005E1A7C" w:rsidP="005E1A7C">
            <w:pPr>
              <w:ind w:firstLine="0"/>
              <w:jc w:val="left"/>
              <w:rPr>
                <w:b/>
              </w:rPr>
            </w:pPr>
            <w:r w:rsidRPr="00420AF1">
              <w:rPr>
                <w:b/>
              </w:rPr>
              <w:t>Производственная практика (преддипломная)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6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2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63" w:type="pct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  <w:tc>
          <w:tcPr>
            <w:tcW w:w="155" w:type="pct"/>
            <w:gridSpan w:val="2"/>
          </w:tcPr>
          <w:p w:rsidR="005E1A7C" w:rsidRPr="00420AF1" w:rsidRDefault="005E1A7C" w:rsidP="005E1A7C">
            <w:pPr>
              <w:ind w:firstLine="0"/>
              <w:jc w:val="center"/>
            </w:pPr>
            <w:r w:rsidRPr="00420AF1">
              <w:t>+</w:t>
            </w:r>
          </w:p>
        </w:tc>
      </w:tr>
    </w:tbl>
    <w:p w:rsidR="00990360" w:rsidRPr="00420AF1" w:rsidRDefault="00990360" w:rsidP="00D51BF3">
      <w:pPr>
        <w:tabs>
          <w:tab w:val="left" w:pos="142"/>
        </w:tabs>
        <w:jc w:val="center"/>
        <w:rPr>
          <w:b/>
        </w:rPr>
      </w:pPr>
    </w:p>
    <w:p w:rsidR="00990360" w:rsidRPr="00420AF1" w:rsidRDefault="00990360" w:rsidP="00D51BF3">
      <w:pPr>
        <w:tabs>
          <w:tab w:val="left" w:pos="142"/>
        </w:tabs>
        <w:jc w:val="center"/>
        <w:rPr>
          <w:b/>
        </w:rPr>
      </w:pPr>
    </w:p>
    <w:p w:rsidR="00990360" w:rsidRPr="00420AF1" w:rsidRDefault="00990360" w:rsidP="00D51BF3">
      <w:pPr>
        <w:tabs>
          <w:tab w:val="left" w:pos="142"/>
        </w:tabs>
        <w:jc w:val="center"/>
        <w:rPr>
          <w:b/>
        </w:rPr>
      </w:pPr>
    </w:p>
    <w:p w:rsidR="00D51BF3" w:rsidRPr="00420AF1" w:rsidRDefault="00D51BF3" w:rsidP="00D51BF3">
      <w:pPr>
        <w:ind w:firstLine="567"/>
        <w:rPr>
          <w:b/>
        </w:rPr>
        <w:sectPr w:rsidR="00D51BF3" w:rsidRPr="00420AF1" w:rsidSect="00356FA6">
          <w:pgSz w:w="16838" w:h="11906" w:orient="landscape" w:code="9"/>
          <w:pgMar w:top="1418" w:right="1134" w:bottom="849" w:left="1134" w:header="709" w:footer="709" w:gutter="0"/>
          <w:cols w:space="708"/>
          <w:titlePg/>
          <w:docGrid w:linePitch="360"/>
        </w:sectPr>
      </w:pPr>
    </w:p>
    <w:bookmarkEnd w:id="10"/>
    <w:p w:rsidR="00D51BF3" w:rsidRPr="00420AF1" w:rsidRDefault="00D51BF3" w:rsidP="00D51BF3">
      <w:pPr>
        <w:ind w:firstLine="0"/>
        <w:jc w:val="center"/>
        <w:rPr>
          <w:b/>
        </w:rPr>
      </w:pPr>
      <w:r w:rsidRPr="00420AF1">
        <w:rPr>
          <w:b/>
        </w:rPr>
        <w:lastRenderedPageBreak/>
        <w:t xml:space="preserve">6. </w:t>
      </w:r>
      <w:proofErr w:type="gramStart"/>
      <w:r w:rsidRPr="00420AF1">
        <w:rPr>
          <w:b/>
        </w:rPr>
        <w:t>Документы,  регламентирующие</w:t>
      </w:r>
      <w:proofErr w:type="gramEnd"/>
      <w:r w:rsidRPr="00420AF1">
        <w:rPr>
          <w:b/>
        </w:rPr>
        <w:t xml:space="preserve"> содержание и организацию  образовательного процесса при реализации ППССЗ</w:t>
      </w:r>
    </w:p>
    <w:p w:rsidR="00D51BF3" w:rsidRPr="00420AF1" w:rsidRDefault="00D51BF3" w:rsidP="00D460B7">
      <w:pPr>
        <w:spacing w:before="120"/>
        <w:ind w:firstLine="567"/>
        <w:jc w:val="center"/>
        <w:rPr>
          <w:b/>
        </w:rPr>
      </w:pPr>
      <w:r w:rsidRPr="00420AF1">
        <w:rPr>
          <w:b/>
        </w:rPr>
        <w:t>6.1. Учебный план</w:t>
      </w:r>
    </w:p>
    <w:p w:rsidR="00D460B7" w:rsidRPr="00420AF1" w:rsidRDefault="00D51BF3" w:rsidP="00D46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ab/>
      </w:r>
      <w:r w:rsidR="00D460B7" w:rsidRPr="00420AF1">
        <w:rPr>
          <w:rFonts w:ascii="Times New Roman" w:hAnsi="Times New Roman" w:cs="Times New Roman"/>
          <w:sz w:val="24"/>
          <w:szCs w:val="24"/>
        </w:rPr>
        <w:t>ППССЗ по специальности «Право и организация социального обеспечения» предусматривает изучение следующих учебных циклов:</w:t>
      </w:r>
    </w:p>
    <w:p w:rsidR="00D460B7" w:rsidRPr="00420AF1" w:rsidRDefault="00D460B7" w:rsidP="00B3417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общего гуманитарного и социально-экономического;</w:t>
      </w:r>
    </w:p>
    <w:p w:rsidR="00D460B7" w:rsidRPr="00420AF1" w:rsidRDefault="00D460B7" w:rsidP="00B3417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математического и общего естественнонаучного;</w:t>
      </w:r>
    </w:p>
    <w:p w:rsidR="00D460B7" w:rsidRPr="00420AF1" w:rsidRDefault="00D460B7" w:rsidP="00B3417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профессионального;</w:t>
      </w:r>
    </w:p>
    <w:p w:rsidR="00D460B7" w:rsidRPr="00420AF1" w:rsidRDefault="00D460B7" w:rsidP="00B3417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и разделов:</w:t>
      </w:r>
    </w:p>
    <w:p w:rsidR="00D460B7" w:rsidRPr="00420AF1" w:rsidRDefault="00D460B7" w:rsidP="00B3417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учебная практика;</w:t>
      </w:r>
    </w:p>
    <w:p w:rsidR="00D460B7" w:rsidRPr="00420AF1" w:rsidRDefault="00D460B7" w:rsidP="00B3417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специальности);</w:t>
      </w:r>
    </w:p>
    <w:p w:rsidR="00D460B7" w:rsidRPr="00420AF1" w:rsidRDefault="00D460B7" w:rsidP="00B3417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(преддипломная);</w:t>
      </w:r>
    </w:p>
    <w:p w:rsidR="00D460B7" w:rsidRPr="00420AF1" w:rsidRDefault="00D460B7" w:rsidP="00B3417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D460B7" w:rsidRPr="00420AF1" w:rsidRDefault="00D460B7" w:rsidP="00B34176">
      <w:pPr>
        <w:pStyle w:val="a5"/>
        <w:numPr>
          <w:ilvl w:val="0"/>
          <w:numId w:val="16"/>
        </w:numPr>
        <w:tabs>
          <w:tab w:val="left" w:pos="284"/>
        </w:tabs>
        <w:spacing w:before="14"/>
        <w:rPr>
          <w:rFonts w:ascii="Times New Roman" w:hAnsi="Times New Roman" w:cs="Times New Roman"/>
        </w:rPr>
      </w:pPr>
      <w:r w:rsidRPr="00420AF1">
        <w:rPr>
          <w:rFonts w:ascii="Times New Roman" w:hAnsi="Times New Roman" w:cs="Times New Roman"/>
        </w:rPr>
        <w:t>государственная итоговая аттестация (подготовка и защита выпускной квалификационной работы).</w:t>
      </w:r>
    </w:p>
    <w:p w:rsidR="00D460B7" w:rsidRPr="00420AF1" w:rsidRDefault="00D460B7" w:rsidP="00D460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Обязательная часть основной профессиональной образовательной программы ППССЗ по учебным циклам составляет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D460B7" w:rsidRPr="00420AF1" w:rsidRDefault="00D460B7" w:rsidP="00D460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D460B7" w:rsidRPr="00420AF1" w:rsidRDefault="00D460B7" w:rsidP="00D460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D460B7" w:rsidRPr="00420AF1" w:rsidRDefault="00D460B7" w:rsidP="00D460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 xml:space="preserve">Обязательная часть общего гуманитарного и социально-экономического учебного </w:t>
      </w:r>
      <w:proofErr w:type="gramStart"/>
      <w:r w:rsidRPr="00420AF1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391BB1" w:rsidRPr="00420AF1">
        <w:rPr>
          <w:rFonts w:ascii="Times New Roman" w:hAnsi="Times New Roman" w:cs="Times New Roman"/>
          <w:sz w:val="24"/>
          <w:szCs w:val="24"/>
        </w:rPr>
        <w:t xml:space="preserve"> ОП</w:t>
      </w:r>
      <w:proofErr w:type="gramEnd"/>
      <w:r w:rsidR="00391BB1" w:rsidRPr="00420AF1">
        <w:rPr>
          <w:rFonts w:ascii="Times New Roman" w:hAnsi="Times New Roman" w:cs="Times New Roman"/>
          <w:sz w:val="24"/>
          <w:szCs w:val="24"/>
        </w:rPr>
        <w:t xml:space="preserve"> </w:t>
      </w:r>
      <w:r w:rsidRPr="00420AF1">
        <w:rPr>
          <w:rFonts w:ascii="Times New Roman" w:hAnsi="Times New Roman" w:cs="Times New Roman"/>
          <w:sz w:val="24"/>
          <w:szCs w:val="24"/>
        </w:rPr>
        <w:t>ППССЗ базовой подготовки предусматрива</w:t>
      </w:r>
      <w:r w:rsidR="00391BB1" w:rsidRPr="00420AF1">
        <w:rPr>
          <w:rFonts w:ascii="Times New Roman" w:hAnsi="Times New Roman" w:cs="Times New Roman"/>
          <w:sz w:val="24"/>
          <w:szCs w:val="24"/>
        </w:rPr>
        <w:t>ет</w:t>
      </w:r>
      <w:r w:rsidRPr="00420AF1">
        <w:rPr>
          <w:rFonts w:ascii="Times New Roman" w:hAnsi="Times New Roman" w:cs="Times New Roman"/>
          <w:sz w:val="24"/>
          <w:szCs w:val="24"/>
        </w:rPr>
        <w:t xml:space="preserve"> изучение следующих обязательных дисциплин: </w:t>
      </w:r>
      <w:r w:rsidR="00391BB1" w:rsidRPr="00420AF1">
        <w:rPr>
          <w:rFonts w:ascii="Times New Roman" w:hAnsi="Times New Roman" w:cs="Times New Roman"/>
          <w:sz w:val="24"/>
          <w:szCs w:val="24"/>
        </w:rPr>
        <w:t>«</w:t>
      </w:r>
      <w:r w:rsidRPr="00420AF1">
        <w:rPr>
          <w:rFonts w:ascii="Times New Roman" w:hAnsi="Times New Roman" w:cs="Times New Roman"/>
          <w:sz w:val="24"/>
          <w:szCs w:val="24"/>
        </w:rPr>
        <w:t>Основы философии</w:t>
      </w:r>
      <w:r w:rsidR="00391BB1" w:rsidRPr="00420AF1">
        <w:rPr>
          <w:rFonts w:ascii="Times New Roman" w:hAnsi="Times New Roman" w:cs="Times New Roman"/>
          <w:sz w:val="24"/>
          <w:szCs w:val="24"/>
        </w:rPr>
        <w:t>»</w:t>
      </w:r>
      <w:r w:rsidRPr="00420AF1">
        <w:rPr>
          <w:rFonts w:ascii="Times New Roman" w:hAnsi="Times New Roman" w:cs="Times New Roman"/>
          <w:sz w:val="24"/>
          <w:szCs w:val="24"/>
        </w:rPr>
        <w:t xml:space="preserve">, </w:t>
      </w:r>
      <w:r w:rsidR="00391BB1" w:rsidRPr="00420AF1">
        <w:rPr>
          <w:rFonts w:ascii="Times New Roman" w:hAnsi="Times New Roman" w:cs="Times New Roman"/>
          <w:sz w:val="24"/>
          <w:szCs w:val="24"/>
        </w:rPr>
        <w:t>«</w:t>
      </w:r>
      <w:r w:rsidRPr="00420AF1">
        <w:rPr>
          <w:rFonts w:ascii="Times New Roman" w:hAnsi="Times New Roman" w:cs="Times New Roman"/>
          <w:sz w:val="24"/>
          <w:szCs w:val="24"/>
        </w:rPr>
        <w:t>История</w:t>
      </w:r>
      <w:r w:rsidR="00391BB1" w:rsidRPr="00420AF1">
        <w:rPr>
          <w:rFonts w:ascii="Times New Roman" w:hAnsi="Times New Roman" w:cs="Times New Roman"/>
          <w:sz w:val="24"/>
          <w:szCs w:val="24"/>
        </w:rPr>
        <w:t>»</w:t>
      </w:r>
      <w:r w:rsidRPr="00420AF1">
        <w:rPr>
          <w:rFonts w:ascii="Times New Roman" w:hAnsi="Times New Roman" w:cs="Times New Roman"/>
          <w:sz w:val="24"/>
          <w:szCs w:val="24"/>
        </w:rPr>
        <w:t xml:space="preserve">, </w:t>
      </w:r>
      <w:r w:rsidR="00391BB1" w:rsidRPr="00420AF1">
        <w:rPr>
          <w:rFonts w:ascii="Times New Roman" w:hAnsi="Times New Roman" w:cs="Times New Roman"/>
          <w:sz w:val="24"/>
          <w:szCs w:val="24"/>
        </w:rPr>
        <w:t>«</w:t>
      </w:r>
      <w:r w:rsidRPr="00420AF1">
        <w:rPr>
          <w:rFonts w:ascii="Times New Roman" w:hAnsi="Times New Roman" w:cs="Times New Roman"/>
          <w:sz w:val="24"/>
          <w:szCs w:val="24"/>
        </w:rPr>
        <w:t>Иностранный язык</w:t>
      </w:r>
      <w:r w:rsidR="00391BB1" w:rsidRPr="00420AF1">
        <w:rPr>
          <w:rFonts w:ascii="Times New Roman" w:hAnsi="Times New Roman" w:cs="Times New Roman"/>
          <w:sz w:val="24"/>
          <w:szCs w:val="24"/>
        </w:rPr>
        <w:t>»</w:t>
      </w:r>
      <w:r w:rsidRPr="00420AF1">
        <w:rPr>
          <w:rFonts w:ascii="Times New Roman" w:hAnsi="Times New Roman" w:cs="Times New Roman"/>
          <w:sz w:val="24"/>
          <w:szCs w:val="24"/>
        </w:rPr>
        <w:t xml:space="preserve">, </w:t>
      </w:r>
      <w:r w:rsidR="00391BB1" w:rsidRPr="00420AF1">
        <w:rPr>
          <w:rFonts w:ascii="Times New Roman" w:hAnsi="Times New Roman" w:cs="Times New Roman"/>
          <w:sz w:val="24"/>
          <w:szCs w:val="24"/>
        </w:rPr>
        <w:t>«</w:t>
      </w:r>
      <w:r w:rsidRPr="00420AF1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1BB1" w:rsidRPr="00420AF1">
        <w:rPr>
          <w:rFonts w:ascii="Times New Roman" w:hAnsi="Times New Roman" w:cs="Times New Roman"/>
          <w:sz w:val="24"/>
          <w:szCs w:val="24"/>
        </w:rPr>
        <w:t>».</w:t>
      </w:r>
    </w:p>
    <w:p w:rsidR="00D460B7" w:rsidRPr="00420AF1" w:rsidRDefault="00D460B7" w:rsidP="00D460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 xml:space="preserve">Обязательная часть профессионального учебного цикла </w:t>
      </w:r>
      <w:r w:rsidR="00391BB1" w:rsidRPr="00420AF1">
        <w:rPr>
          <w:rFonts w:ascii="Times New Roman" w:hAnsi="Times New Roman" w:cs="Times New Roman"/>
          <w:sz w:val="24"/>
          <w:szCs w:val="24"/>
        </w:rPr>
        <w:t xml:space="preserve">ОП </w:t>
      </w:r>
      <w:r w:rsidRPr="00420AF1">
        <w:rPr>
          <w:rFonts w:ascii="Times New Roman" w:hAnsi="Times New Roman" w:cs="Times New Roman"/>
          <w:sz w:val="24"/>
          <w:szCs w:val="24"/>
        </w:rPr>
        <w:t>ППССЗ как базовой</w:t>
      </w:r>
      <w:r w:rsidR="00391BB1" w:rsidRPr="00420AF1">
        <w:rPr>
          <w:rFonts w:ascii="Times New Roman" w:hAnsi="Times New Roman" w:cs="Times New Roman"/>
          <w:sz w:val="24"/>
          <w:szCs w:val="24"/>
        </w:rPr>
        <w:t xml:space="preserve"> </w:t>
      </w:r>
      <w:r w:rsidRPr="00420AF1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391BB1" w:rsidRPr="00420AF1">
        <w:rPr>
          <w:rFonts w:ascii="Times New Roman" w:hAnsi="Times New Roman" w:cs="Times New Roman"/>
          <w:sz w:val="24"/>
          <w:szCs w:val="24"/>
        </w:rPr>
        <w:t xml:space="preserve">  </w:t>
      </w:r>
      <w:r w:rsidRPr="00420AF1">
        <w:rPr>
          <w:rFonts w:ascii="Times New Roman" w:hAnsi="Times New Roman" w:cs="Times New Roman"/>
          <w:sz w:val="24"/>
          <w:szCs w:val="24"/>
        </w:rPr>
        <w:t>предусматрива</w:t>
      </w:r>
      <w:r w:rsidR="00391BB1" w:rsidRPr="00420AF1">
        <w:rPr>
          <w:rFonts w:ascii="Times New Roman" w:hAnsi="Times New Roman" w:cs="Times New Roman"/>
          <w:sz w:val="24"/>
          <w:szCs w:val="24"/>
        </w:rPr>
        <w:t>ет</w:t>
      </w:r>
      <w:r w:rsidRPr="00420AF1">
        <w:rPr>
          <w:rFonts w:ascii="Times New Roman" w:hAnsi="Times New Roman" w:cs="Times New Roman"/>
          <w:sz w:val="24"/>
          <w:szCs w:val="24"/>
        </w:rPr>
        <w:t xml:space="preserve"> изучение дисциплины "Безопасность жизнедеятельности". Объем часов на дисциплину "Безопасность жизнедеятельности" составляет 68 часов.</w:t>
      </w:r>
    </w:p>
    <w:p w:rsidR="003C2032" w:rsidRPr="00420AF1" w:rsidRDefault="003C2032" w:rsidP="00D460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681"/>
        <w:gridCol w:w="1280"/>
        <w:gridCol w:w="32"/>
        <w:gridCol w:w="1312"/>
        <w:gridCol w:w="1312"/>
        <w:gridCol w:w="1313"/>
      </w:tblGrid>
      <w:tr w:rsidR="00432592" w:rsidRPr="00420AF1" w:rsidTr="00357B73">
        <w:trPr>
          <w:trHeight w:val="15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0"/>
              <w:widowControl/>
              <w:spacing w:line="240" w:lineRule="auto"/>
              <w:ind w:left="1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Индекс</w:t>
            </w:r>
          </w:p>
          <w:p w:rsidR="00432592" w:rsidRPr="00420AF1" w:rsidRDefault="00432592" w:rsidP="00732582">
            <w:pPr>
              <w:widowControl/>
              <w:rPr>
                <w:rStyle w:val="FontStyle18"/>
                <w:sz w:val="24"/>
                <w:szCs w:val="24"/>
              </w:rPr>
            </w:pPr>
          </w:p>
          <w:p w:rsidR="00432592" w:rsidRPr="00420AF1" w:rsidRDefault="00432592" w:rsidP="00732582">
            <w:pPr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592" w:rsidRPr="00420AF1" w:rsidRDefault="00432592" w:rsidP="003C2032">
            <w:pPr>
              <w:pStyle w:val="Style10"/>
              <w:widowControl/>
              <w:spacing w:line="250" w:lineRule="exact"/>
              <w:ind w:left="24" w:right="29" w:hanging="24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 xml:space="preserve">Элементы учебного процесса, в </w:t>
            </w:r>
            <w:proofErr w:type="spellStart"/>
            <w:r w:rsidRPr="00420AF1">
              <w:rPr>
                <w:rStyle w:val="FontStyle18"/>
                <w:sz w:val="24"/>
                <w:szCs w:val="24"/>
              </w:rPr>
              <w:t>т.ч</w:t>
            </w:r>
            <w:proofErr w:type="spellEnd"/>
            <w:r w:rsidRPr="00420AF1">
              <w:rPr>
                <w:rStyle w:val="FontStyle18"/>
                <w:sz w:val="24"/>
                <w:szCs w:val="24"/>
              </w:rPr>
              <w:t>. учебные дисциплины, профессиональные</w:t>
            </w:r>
          </w:p>
          <w:p w:rsidR="00432592" w:rsidRPr="00420AF1" w:rsidRDefault="00432592" w:rsidP="00432592">
            <w:pPr>
              <w:pStyle w:val="Style11"/>
              <w:widowControl/>
              <w:spacing w:line="250" w:lineRule="exact"/>
              <w:ind w:left="24" w:right="29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2"/>
              <w:widowControl/>
              <w:ind w:left="14" w:right="5"/>
              <w:jc w:val="center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Время в неделях</w:t>
            </w:r>
          </w:p>
          <w:p w:rsidR="00432592" w:rsidRPr="00420AF1" w:rsidRDefault="00432592" w:rsidP="00432592">
            <w:pPr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  <w:p w:rsidR="00432592" w:rsidRPr="00420AF1" w:rsidRDefault="00432592" w:rsidP="00432592">
            <w:pPr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2"/>
              <w:widowControl/>
              <w:spacing w:line="250" w:lineRule="exact"/>
              <w:ind w:left="14" w:right="14"/>
              <w:jc w:val="center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Макс. учебная нагрузка обучающегося, час.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2"/>
              <w:widowControl/>
              <w:ind w:left="21" w:right="124"/>
              <w:jc w:val="center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Обязательная учебная нагрузка, час.</w:t>
            </w:r>
          </w:p>
          <w:p w:rsidR="00432592" w:rsidRPr="00420AF1" w:rsidRDefault="00432592" w:rsidP="00432592">
            <w:pPr>
              <w:pStyle w:val="Style10"/>
              <w:widowControl/>
              <w:spacing w:line="259" w:lineRule="exact"/>
              <w:ind w:left="21" w:right="124" w:firstLine="0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2"/>
              <w:widowControl/>
              <w:spacing w:line="254" w:lineRule="exact"/>
              <w:ind w:left="43" w:right="43"/>
              <w:jc w:val="center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Курс изучения</w:t>
            </w:r>
          </w:p>
          <w:p w:rsidR="00432592" w:rsidRPr="00420AF1" w:rsidRDefault="00432592" w:rsidP="00432592">
            <w:pPr>
              <w:pStyle w:val="Style12"/>
              <w:widowControl/>
              <w:spacing w:line="250" w:lineRule="exact"/>
              <w:ind w:left="82" w:right="86"/>
              <w:jc w:val="center"/>
              <w:rPr>
                <w:rStyle w:val="FontStyle18"/>
                <w:sz w:val="24"/>
                <w:szCs w:val="24"/>
              </w:rPr>
            </w:pPr>
          </w:p>
          <w:p w:rsidR="00432592" w:rsidRPr="00420AF1" w:rsidRDefault="00432592" w:rsidP="00432592">
            <w:pPr>
              <w:pStyle w:val="Style12"/>
              <w:spacing w:line="250" w:lineRule="exact"/>
              <w:ind w:left="82" w:right="86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CA1AB3" w:rsidRPr="00420AF1" w:rsidTr="00357B73">
        <w:trPr>
          <w:trHeight w:hRule="exact" w:val="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432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109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6</w:t>
            </w:r>
          </w:p>
        </w:tc>
      </w:tr>
      <w:tr w:rsidR="00CA1AB3" w:rsidRPr="00420AF1" w:rsidTr="00357B73">
        <w:trPr>
          <w:trHeight w:hRule="exact" w:val="5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3"/>
              <w:widowControl/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AB3" w:rsidRPr="00420AF1" w:rsidRDefault="00CA1AB3" w:rsidP="00732582">
            <w:pPr>
              <w:pStyle w:val="Style7"/>
              <w:widowControl/>
              <w:ind w:left="5" w:right="326" w:firstLine="5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Обязательная часть циклов ОПОП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2268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4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1512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</w:tr>
      <w:tr w:rsidR="00CA1AB3" w:rsidRPr="00420AF1" w:rsidTr="00357B73">
        <w:trPr>
          <w:trHeight w:hRule="exact" w:val="7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7"/>
              <w:widowControl/>
              <w:spacing w:line="240" w:lineRule="auto"/>
              <w:ind w:left="10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ОГСЭ.00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AB3" w:rsidRPr="00420AF1" w:rsidRDefault="00CA1AB3" w:rsidP="00732582">
            <w:pPr>
              <w:pStyle w:val="Style7"/>
              <w:widowControl/>
              <w:spacing w:line="254" w:lineRule="exact"/>
              <w:ind w:right="67" w:firstLine="5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510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  <w:r w:rsidRPr="00420AF1">
              <w:rPr>
                <w:rStyle w:val="FontStyle20"/>
                <w:sz w:val="24"/>
                <w:szCs w:val="24"/>
              </w:rPr>
              <w:t>340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</w:tr>
      <w:tr w:rsidR="00CA1AB3" w:rsidRPr="00420AF1" w:rsidTr="00357B73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ОГСЭ.01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5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Основы философии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  <w:r w:rsidRPr="00420AF1">
              <w:rPr>
                <w:rStyle w:val="FontStyle18"/>
                <w:sz w:val="24"/>
                <w:szCs w:val="24"/>
              </w:rPr>
              <w:t>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ОГСЭ.02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История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  <w:r w:rsidRPr="00420AF1">
              <w:rPr>
                <w:rStyle w:val="FontStyle18"/>
                <w:sz w:val="24"/>
                <w:szCs w:val="24"/>
              </w:rPr>
              <w:t>48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lastRenderedPageBreak/>
              <w:t>ОГСЭ.03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Иностранный язык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  <w:r w:rsidRPr="00420AF1">
              <w:rPr>
                <w:rStyle w:val="FontStyle18"/>
                <w:sz w:val="24"/>
                <w:szCs w:val="24"/>
              </w:rPr>
              <w:t>122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1-2</w:t>
            </w:r>
          </w:p>
        </w:tc>
      </w:tr>
      <w:tr w:rsidR="00CA1AB3" w:rsidRPr="00420AF1" w:rsidTr="00357B73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ОГСЭ.04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5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Физическая культура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244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  <w:r w:rsidRPr="00420AF1">
              <w:rPr>
                <w:rStyle w:val="FontStyle18"/>
                <w:sz w:val="24"/>
                <w:szCs w:val="24"/>
              </w:rPr>
              <w:t>122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1-2</w:t>
            </w:r>
          </w:p>
        </w:tc>
      </w:tr>
      <w:tr w:rsidR="00432592" w:rsidRPr="00420AF1" w:rsidTr="00357B73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ОГСЭ.05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История государства и права зарубежных стран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432592" w:rsidRPr="00420AF1" w:rsidTr="00357B73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ОГСЭ.06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История Отечественного государства и права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432592" w:rsidRPr="00420AF1" w:rsidTr="00357B73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ОГСЭ.07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Русский язык и культура речи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432592" w:rsidRPr="00420AF1" w:rsidTr="00357B73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ОГСЭ.08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Логика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432592" w:rsidRPr="00420AF1" w:rsidTr="00357B73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ОГСЭ.09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28"/>
              <w:jc w:val="left"/>
            </w:pPr>
            <w:r w:rsidRPr="00420AF1">
              <w:t>История политических и правовых учений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5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7"/>
              <w:widowControl/>
              <w:spacing w:line="240" w:lineRule="auto"/>
              <w:ind w:left="5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ЕН.00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7"/>
              <w:widowControl/>
              <w:spacing w:line="254" w:lineRule="exact"/>
              <w:ind w:right="250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Математический и общий</w:t>
            </w:r>
          </w:p>
          <w:p w:rsidR="00CA1AB3" w:rsidRPr="00420AF1" w:rsidRDefault="00CA1AB3" w:rsidP="00732582">
            <w:pPr>
              <w:pStyle w:val="Style7"/>
              <w:widowControl/>
              <w:spacing w:line="254" w:lineRule="exact"/>
              <w:ind w:right="250" w:hanging="5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естественнонаучный цикл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150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  <w:r w:rsidRPr="00420AF1">
              <w:rPr>
                <w:rStyle w:val="FontStyle2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</w:tr>
      <w:tr w:rsidR="00CA1AB3" w:rsidRPr="00420AF1" w:rsidTr="00357B73">
        <w:trPr>
          <w:trHeight w:hRule="exact" w:val="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5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ЕН.01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Математика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432592" w:rsidP="00432592">
            <w:pPr>
              <w:pStyle w:val="Style13"/>
              <w:widowControl/>
              <w:jc w:val="center"/>
              <w:rPr>
                <w:i/>
              </w:rPr>
            </w:pPr>
            <w:r w:rsidRPr="00420AF1">
              <w:rPr>
                <w:i/>
              </w:rPr>
              <w:t>1</w:t>
            </w:r>
          </w:p>
        </w:tc>
      </w:tr>
      <w:tr w:rsidR="00CA1AB3" w:rsidRPr="00420AF1" w:rsidTr="00357B73">
        <w:trPr>
          <w:trHeight w:hRule="exact" w:val="2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5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ЕН.02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Информатика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5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7"/>
              <w:widowControl/>
              <w:spacing w:line="240" w:lineRule="auto"/>
              <w:ind w:left="5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П.00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AB3" w:rsidRPr="00420AF1" w:rsidRDefault="00CA1AB3" w:rsidP="00732582">
            <w:pPr>
              <w:pStyle w:val="Style7"/>
              <w:widowControl/>
              <w:spacing w:line="259" w:lineRule="exact"/>
              <w:ind w:right="341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Профессиональный цикл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1608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4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1072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</w:tr>
      <w:tr w:rsidR="00CA1AB3" w:rsidRPr="00420AF1" w:rsidTr="00357B73">
        <w:trPr>
          <w:trHeight w:hRule="exact" w:val="5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7"/>
              <w:widowControl/>
              <w:spacing w:line="240" w:lineRule="auto"/>
              <w:ind w:left="10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ОП.00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AB3" w:rsidRPr="00420AF1" w:rsidRDefault="00CA1AB3" w:rsidP="00732582">
            <w:pPr>
              <w:pStyle w:val="Style14"/>
              <w:widowControl/>
              <w:ind w:right="38" w:firstLine="5"/>
              <w:rPr>
                <w:rStyle w:val="FontStyle19"/>
                <w:sz w:val="24"/>
                <w:szCs w:val="24"/>
              </w:rPr>
            </w:pPr>
            <w:r w:rsidRPr="00420AF1">
              <w:rPr>
                <w:rStyle w:val="FontStyle19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1144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4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420AF1">
              <w:rPr>
                <w:rStyle w:val="FontStyle20"/>
                <w:sz w:val="24"/>
                <w:szCs w:val="24"/>
              </w:rPr>
              <w:t>762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</w:tr>
      <w:tr w:rsidR="00CA1AB3" w:rsidRPr="00420AF1" w:rsidTr="00357B73">
        <w:trPr>
          <w:trHeight w:hRule="exact" w:val="3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ОП.01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CA1AB3">
            <w:pPr>
              <w:pStyle w:val="Style2"/>
              <w:widowControl/>
              <w:ind w:right="302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ОП.02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Конституционное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ОП.03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2"/>
              <w:widowControl/>
              <w:spacing w:line="250" w:lineRule="exact"/>
              <w:ind w:right="528" w:hanging="5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Административное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ОП.04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2"/>
              <w:widowControl/>
              <w:ind w:right="77" w:firstLine="5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ОП.05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Трудовое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1-2</w:t>
            </w:r>
          </w:p>
        </w:tc>
      </w:tr>
      <w:tr w:rsidR="00CA1AB3" w:rsidRPr="00420AF1" w:rsidTr="00357B73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ОП.06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Гражданское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1-2</w:t>
            </w:r>
          </w:p>
        </w:tc>
      </w:tr>
      <w:tr w:rsidR="00CA1AB3" w:rsidRPr="00420AF1" w:rsidTr="00357B73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ОП.07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5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Семейное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CA1AB3" w:rsidRPr="00420AF1" w:rsidTr="00357B73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ОП.08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Гражданский процесс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CA1AB3" w:rsidRPr="00420AF1" w:rsidTr="00357B73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ОП.09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5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Страховое дело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CA1AB3" w:rsidRPr="00420AF1" w:rsidTr="00357B73">
        <w:trPr>
          <w:trHeight w:hRule="exact" w:val="2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ОП.10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5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Статистика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ОП.11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Экономика организации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left="10"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ОП.12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732582">
            <w:pPr>
              <w:pStyle w:val="Style10"/>
              <w:widowControl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Менеджмент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ОП.13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ОП.14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CA1AB3" w:rsidRPr="00420AF1" w:rsidTr="00357B73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ОП.15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  <w:r w:rsidRPr="00420AF1">
              <w:rPr>
                <w:rStyle w:val="FontStyle18"/>
                <w:sz w:val="24"/>
                <w:szCs w:val="24"/>
              </w:rPr>
              <w:t>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432592" w:rsidRPr="00420AF1" w:rsidTr="00357B73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ОП.16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Правоохранительные органы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432592" w:rsidRPr="00420AF1" w:rsidTr="00357B73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ОП.17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Финансовое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432592" w:rsidRPr="00420AF1" w:rsidTr="00357B73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ОП.18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Земельное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432592" w:rsidRPr="00420AF1" w:rsidTr="00357B73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ОП.19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Муниципальное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432592" w:rsidRPr="00420AF1" w:rsidTr="00357B73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ОП. 20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Налоговое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432592" w:rsidRPr="00420AF1" w:rsidTr="00357B73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right="-104" w:firstLine="0"/>
              <w:jc w:val="left"/>
            </w:pPr>
            <w:r w:rsidRPr="00420AF1">
              <w:t>ОП.21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ind w:firstLine="0"/>
              <w:jc w:val="left"/>
            </w:pPr>
            <w:r w:rsidRPr="00420AF1">
              <w:t>Жилищное право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13"/>
              <w:widowControl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0"/>
              <w:ind w:left="10" w:hanging="10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ПМ.00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ind w:firstLine="0"/>
              <w:rPr>
                <w:rStyle w:val="FontStyle1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0AF1">
              <w:rPr>
                <w:rStyle w:val="FontStyle19"/>
                <w:b w:val="0"/>
                <w:bCs w:val="0"/>
                <w:i w:val="0"/>
                <w:iCs w:val="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jc w:val="center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464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jc w:val="center"/>
              <w:rPr>
                <w:rStyle w:val="FontStyle1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310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jc w:val="center"/>
              <w:rPr>
                <w:i/>
                <w:iCs/>
              </w:rPr>
            </w:pP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0"/>
              <w:ind w:left="10" w:hanging="10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ПМ.01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jc w:val="center"/>
              <w:rPr>
                <w:i/>
                <w:iCs/>
              </w:rPr>
            </w:pP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0"/>
              <w:ind w:left="10" w:hanging="1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16"/>
                <w:b w:val="0"/>
                <w:bCs w:val="0"/>
                <w:sz w:val="24"/>
                <w:szCs w:val="24"/>
              </w:rPr>
              <w:t>МДК.01.01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1-2</w:t>
            </w: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0"/>
              <w:ind w:left="10" w:hanging="1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16"/>
                <w:b w:val="0"/>
                <w:bCs w:val="0"/>
                <w:sz w:val="24"/>
                <w:szCs w:val="24"/>
              </w:rPr>
              <w:t>МДК.01.02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Психология социально-правовой деятельности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1</w:t>
            </w: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0"/>
              <w:ind w:left="10" w:hanging="10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ПМ.02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jc w:val="center"/>
              <w:rPr>
                <w:i/>
                <w:iCs/>
              </w:rPr>
            </w:pP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0"/>
              <w:ind w:left="10" w:hanging="1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16"/>
                <w:b w:val="0"/>
                <w:bCs w:val="0"/>
                <w:sz w:val="24"/>
                <w:szCs w:val="24"/>
              </w:rPr>
              <w:t>МДК.02.01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Организация работы органов и учреждений социальной защиты населения и органов Пенсионного фонда Российской Федерации (ПФР)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ind w:left="10"/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Вариативная часть циклов ОПОП</w:t>
            </w:r>
          </w:p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(определяется</w:t>
            </w:r>
          </w:p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образовательным</w:t>
            </w:r>
          </w:p>
          <w:p w:rsidR="00CA1AB3" w:rsidRPr="00420AF1" w:rsidRDefault="00CA1AB3" w:rsidP="003C2032">
            <w:pPr>
              <w:pStyle w:val="Style10"/>
              <w:spacing w:line="240" w:lineRule="auto"/>
              <w:ind w:firstLine="0"/>
              <w:rPr>
                <w:rStyle w:val="FontStyle18"/>
                <w:sz w:val="24"/>
                <w:szCs w:val="24"/>
              </w:rPr>
            </w:pPr>
            <w:r w:rsidRPr="00420AF1">
              <w:rPr>
                <w:rStyle w:val="FontStyle18"/>
                <w:sz w:val="24"/>
                <w:szCs w:val="24"/>
              </w:rPr>
              <w:t>учреждением)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jc w:val="center"/>
              <w:rPr>
                <w:rStyle w:val="FontStyle2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jc w:val="center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1026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widowControl/>
              <w:jc w:val="center"/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684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jc w:val="center"/>
              <w:rPr>
                <w:i/>
                <w:iCs/>
              </w:rPr>
            </w:pPr>
          </w:p>
        </w:tc>
      </w:tr>
      <w:tr w:rsidR="00CA1AB3" w:rsidRPr="00420AF1" w:rsidTr="00357B73">
        <w:trPr>
          <w:trHeight w:hRule="exact" w:val="2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ind w:left="10"/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3C2032">
            <w:pPr>
              <w:pStyle w:val="Style10"/>
              <w:spacing w:line="240" w:lineRule="auto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Всего часов обучения по циклам ОПОП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jc w:val="center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61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jc w:val="center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3294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13"/>
              <w:jc w:val="center"/>
              <w:rPr>
                <w:rStyle w:val="FontStyle1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bCs w:val="0"/>
                <w:sz w:val="24"/>
                <w:szCs w:val="24"/>
              </w:rPr>
              <w:t>2196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AB3" w:rsidRPr="00420AF1" w:rsidRDefault="00CA1AB3" w:rsidP="00432592">
            <w:pPr>
              <w:pStyle w:val="Style9"/>
              <w:jc w:val="center"/>
              <w:rPr>
                <w:i/>
                <w:iCs/>
              </w:rPr>
            </w:pPr>
          </w:p>
        </w:tc>
      </w:tr>
      <w:tr w:rsidR="00357B73" w:rsidRPr="00420AF1" w:rsidTr="00357B73">
        <w:trPr>
          <w:trHeight w:hRule="exact" w:val="4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3" w:rsidRPr="00420AF1" w:rsidRDefault="00357B73" w:rsidP="00732582">
            <w:pPr>
              <w:pStyle w:val="Style7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УП.00.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3" w:rsidRPr="00420AF1" w:rsidRDefault="00357B73" w:rsidP="00432592">
            <w:pPr>
              <w:pStyle w:val="Style7"/>
              <w:spacing w:line="240" w:lineRule="auto"/>
              <w:ind w:left="60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Учебная практика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73" w:rsidRPr="00420AF1" w:rsidRDefault="00357B73" w:rsidP="00A01E09">
            <w:pPr>
              <w:pStyle w:val="Style6"/>
              <w:widowControl/>
              <w:ind w:left="2294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420AF1">
              <w:rPr>
                <w:rStyle w:val="FontStyle17"/>
                <w:sz w:val="24"/>
                <w:szCs w:val="24"/>
                <w:lang w:eastAsia="en-US"/>
              </w:rPr>
              <w:t>1</w:t>
            </w:r>
          </w:p>
          <w:p w:rsidR="00357B73" w:rsidRPr="00420AF1" w:rsidRDefault="00357B73" w:rsidP="00A01E09">
            <w:pPr>
              <w:pStyle w:val="Style7"/>
              <w:spacing w:line="240" w:lineRule="auto"/>
              <w:ind w:left="331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8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73" w:rsidRPr="00420AF1" w:rsidRDefault="00357B73" w:rsidP="00432592">
            <w:pPr>
              <w:pStyle w:val="Style6"/>
              <w:widowControl/>
              <w:ind w:left="1219" w:firstLine="0"/>
              <w:rPr>
                <w:rStyle w:val="FontStyle17"/>
                <w:sz w:val="24"/>
                <w:szCs w:val="24"/>
                <w:lang w:val="en-US" w:eastAsia="en-US"/>
              </w:rPr>
            </w:pPr>
          </w:p>
          <w:p w:rsidR="00357B73" w:rsidRPr="00420AF1" w:rsidRDefault="00357B73" w:rsidP="00732582">
            <w:pPr>
              <w:pStyle w:val="Style6"/>
              <w:widowControl/>
              <w:ind w:left="2294"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73" w:rsidRPr="00420AF1" w:rsidRDefault="00357B73" w:rsidP="00A01E09">
            <w:pPr>
              <w:pStyle w:val="Style6"/>
              <w:widowControl/>
              <w:ind w:left="15878" w:firstLine="0"/>
              <w:jc w:val="center"/>
              <w:rPr>
                <w:rStyle w:val="FontStyle17"/>
                <w:sz w:val="24"/>
                <w:szCs w:val="24"/>
                <w:lang w:val="en-US" w:eastAsia="en-US"/>
              </w:rPr>
            </w:pPr>
          </w:p>
          <w:p w:rsidR="00357B73" w:rsidRPr="00420AF1" w:rsidRDefault="00357B73" w:rsidP="00A01E09">
            <w:pPr>
              <w:pStyle w:val="Style13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288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B73" w:rsidRPr="00420AF1" w:rsidRDefault="00357B73" w:rsidP="00432592">
            <w:pPr>
              <w:pStyle w:val="Style6"/>
              <w:widowControl/>
              <w:ind w:left="6525" w:firstLine="0"/>
              <w:rPr>
                <w:rStyle w:val="FontStyle17"/>
                <w:sz w:val="24"/>
                <w:szCs w:val="24"/>
                <w:lang w:val="en-US" w:eastAsia="en-US"/>
              </w:rPr>
            </w:pPr>
          </w:p>
          <w:p w:rsidR="00357B73" w:rsidRPr="00420AF1" w:rsidRDefault="00357B73" w:rsidP="00732582">
            <w:pPr>
              <w:pStyle w:val="Style9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420AF1">
              <w:rPr>
                <w:rStyle w:val="FontStyle21"/>
                <w:sz w:val="24"/>
                <w:szCs w:val="24"/>
              </w:rPr>
              <w:t>1-2</w:t>
            </w:r>
          </w:p>
        </w:tc>
      </w:tr>
      <w:tr w:rsidR="00357B73" w:rsidRPr="00420AF1" w:rsidTr="00357B73">
        <w:trPr>
          <w:trHeight w:hRule="exact" w:val="55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73" w:rsidRPr="00420AF1" w:rsidRDefault="00357B73" w:rsidP="00432592">
            <w:pPr>
              <w:pStyle w:val="Style7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ПП.00.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B73" w:rsidRPr="00420AF1" w:rsidRDefault="00357B73" w:rsidP="00732582">
            <w:pPr>
              <w:pStyle w:val="Style7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Производственная практика (практика по профилю специальности)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B73" w:rsidRPr="00420AF1" w:rsidRDefault="00357B73" w:rsidP="00A01E09">
            <w:pPr>
              <w:pStyle w:val="Style7"/>
              <w:widowControl/>
              <w:spacing w:line="240" w:lineRule="auto"/>
              <w:ind w:left="331"/>
              <w:jc w:val="center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B73" w:rsidRPr="00420AF1" w:rsidRDefault="00357B73" w:rsidP="00732582">
            <w:pPr>
              <w:pStyle w:val="Style13"/>
              <w:widowControl/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3" w:rsidRPr="00420AF1" w:rsidRDefault="00357B73" w:rsidP="00A01E09">
            <w:pPr>
              <w:pStyle w:val="Style13"/>
              <w:widowControl/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73" w:rsidRPr="00420AF1" w:rsidRDefault="00357B73" w:rsidP="0073258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A01E09" w:rsidRPr="00420AF1" w:rsidTr="00357B73">
        <w:trPr>
          <w:trHeight w:hRule="exact" w:val="5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7"/>
              <w:widowControl/>
              <w:spacing w:line="240" w:lineRule="auto"/>
              <w:ind w:left="5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ПДП.00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7"/>
              <w:widowControl/>
              <w:ind w:right="221" w:hanging="5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Производственная практика</w:t>
            </w:r>
          </w:p>
          <w:p w:rsidR="00432592" w:rsidRPr="00420AF1" w:rsidRDefault="00432592" w:rsidP="00732582">
            <w:pPr>
              <w:pStyle w:val="Style7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(преддипломная)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A01E09">
            <w:pPr>
              <w:pStyle w:val="Style7"/>
              <w:widowControl/>
              <w:spacing w:line="240" w:lineRule="auto"/>
              <w:ind w:left="336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9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20AF1">
              <w:rPr>
                <w:rStyle w:val="FontStyle21"/>
                <w:sz w:val="24"/>
                <w:szCs w:val="24"/>
              </w:rPr>
              <w:t>2</w:t>
            </w:r>
          </w:p>
        </w:tc>
      </w:tr>
      <w:tr w:rsidR="00432592" w:rsidRPr="00420AF1" w:rsidTr="00357B73">
        <w:trPr>
          <w:trHeight w:hRule="exact" w:val="2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7"/>
              <w:widowControl/>
              <w:spacing w:line="240" w:lineRule="auto"/>
              <w:ind w:left="5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ПА.00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7"/>
              <w:widowControl/>
              <w:spacing w:line="254" w:lineRule="exact"/>
              <w:ind w:right="715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A01E09">
            <w:pPr>
              <w:pStyle w:val="Style7"/>
              <w:widowControl/>
              <w:spacing w:line="240" w:lineRule="auto"/>
              <w:ind w:left="336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CA1AB3">
            <w:pPr>
              <w:pStyle w:val="Style13"/>
              <w:widowControl/>
              <w:jc w:val="center"/>
            </w:pPr>
            <w:r w:rsidRPr="00420AF1">
              <w:t>2</w:t>
            </w:r>
          </w:p>
        </w:tc>
      </w:tr>
      <w:tr w:rsidR="00432592" w:rsidRPr="00420AF1" w:rsidTr="00357B73">
        <w:trPr>
          <w:trHeight w:hRule="exact" w:val="5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7"/>
              <w:widowControl/>
              <w:spacing w:line="240" w:lineRule="auto"/>
              <w:ind w:left="5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ГИА.00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3C2032">
            <w:pPr>
              <w:pStyle w:val="Style7"/>
              <w:widowControl/>
              <w:spacing w:line="254" w:lineRule="exact"/>
              <w:ind w:right="715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A01E09">
            <w:pPr>
              <w:pStyle w:val="Style7"/>
              <w:widowControl/>
              <w:spacing w:line="240" w:lineRule="auto"/>
              <w:ind w:left="336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CA1AB3">
            <w:pPr>
              <w:pStyle w:val="Style13"/>
              <w:widowControl/>
              <w:jc w:val="center"/>
            </w:pPr>
            <w:r w:rsidRPr="00420AF1">
              <w:t>2</w:t>
            </w:r>
          </w:p>
        </w:tc>
      </w:tr>
      <w:tr w:rsidR="00432592" w:rsidRPr="00420AF1" w:rsidTr="00357B73">
        <w:trPr>
          <w:trHeight w:hRule="exact" w:val="5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3C2032">
            <w:pPr>
              <w:pStyle w:val="Style7"/>
              <w:rPr>
                <w:rStyle w:val="FontStyle18"/>
                <w:bCs/>
                <w:sz w:val="24"/>
                <w:szCs w:val="24"/>
              </w:rPr>
            </w:pPr>
            <w:r w:rsidRPr="00420AF1">
              <w:rPr>
                <w:rStyle w:val="FontStyle18"/>
                <w:bCs/>
                <w:sz w:val="24"/>
                <w:szCs w:val="24"/>
              </w:rPr>
              <w:lastRenderedPageBreak/>
              <w:t>ГИА.01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3C2032">
            <w:pPr>
              <w:pStyle w:val="Style7"/>
              <w:spacing w:line="254" w:lineRule="exact"/>
              <w:ind w:right="715"/>
              <w:rPr>
                <w:rStyle w:val="FontStyle18"/>
                <w:bCs/>
                <w:sz w:val="24"/>
                <w:szCs w:val="24"/>
              </w:rPr>
            </w:pPr>
            <w:r w:rsidRPr="00420AF1">
              <w:rPr>
                <w:rStyle w:val="FontStyle18"/>
                <w:bCs/>
                <w:sz w:val="24"/>
                <w:szCs w:val="24"/>
              </w:rPr>
              <w:t>Подготовка выпускной</w:t>
            </w:r>
          </w:p>
          <w:p w:rsidR="00432592" w:rsidRPr="00420AF1" w:rsidRDefault="00432592" w:rsidP="003C2032">
            <w:pPr>
              <w:pStyle w:val="Style7"/>
              <w:spacing w:line="254" w:lineRule="exact"/>
              <w:ind w:right="715"/>
              <w:rPr>
                <w:rStyle w:val="FontStyle18"/>
                <w:bCs/>
                <w:sz w:val="24"/>
                <w:szCs w:val="24"/>
              </w:rPr>
            </w:pPr>
            <w:r w:rsidRPr="00420AF1">
              <w:rPr>
                <w:rStyle w:val="FontStyle18"/>
                <w:bCs/>
                <w:sz w:val="24"/>
                <w:szCs w:val="24"/>
              </w:rPr>
              <w:t>квалификационной</w:t>
            </w:r>
          </w:p>
          <w:p w:rsidR="00432592" w:rsidRPr="00420AF1" w:rsidRDefault="00432592" w:rsidP="003C2032">
            <w:pPr>
              <w:pStyle w:val="Style7"/>
              <w:spacing w:line="254" w:lineRule="exact"/>
              <w:ind w:right="715"/>
              <w:rPr>
                <w:rStyle w:val="FontStyle18"/>
                <w:bCs/>
                <w:sz w:val="24"/>
                <w:szCs w:val="24"/>
              </w:rPr>
            </w:pPr>
            <w:r w:rsidRPr="00420AF1">
              <w:rPr>
                <w:rStyle w:val="FontStyle18"/>
                <w:bCs/>
                <w:sz w:val="24"/>
                <w:szCs w:val="24"/>
              </w:rPr>
              <w:t>работы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A01E09">
            <w:pPr>
              <w:pStyle w:val="Style7"/>
              <w:ind w:left="336"/>
              <w:jc w:val="center"/>
              <w:rPr>
                <w:rStyle w:val="FontStyle18"/>
                <w:bCs/>
                <w:sz w:val="24"/>
                <w:szCs w:val="24"/>
              </w:rPr>
            </w:pPr>
            <w:r w:rsidRPr="00420AF1">
              <w:rPr>
                <w:rStyle w:val="FontStyle18"/>
                <w:bCs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</w:tr>
      <w:tr w:rsidR="00432592" w:rsidRPr="00420AF1" w:rsidTr="00357B73">
        <w:trPr>
          <w:trHeight w:hRule="exact" w:val="9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3C2032">
            <w:pPr>
              <w:pStyle w:val="Style7"/>
              <w:rPr>
                <w:rStyle w:val="FontStyle18"/>
                <w:bCs/>
                <w:sz w:val="24"/>
                <w:szCs w:val="24"/>
              </w:rPr>
            </w:pPr>
            <w:r w:rsidRPr="00420AF1">
              <w:rPr>
                <w:rStyle w:val="FontStyle18"/>
                <w:bCs/>
                <w:sz w:val="24"/>
                <w:szCs w:val="24"/>
              </w:rPr>
              <w:t>ГИА.02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CA1AB3">
            <w:pPr>
              <w:pStyle w:val="Style7"/>
              <w:spacing w:line="254" w:lineRule="exact"/>
              <w:ind w:right="105"/>
              <w:rPr>
                <w:rStyle w:val="FontStyle18"/>
                <w:bCs/>
                <w:sz w:val="24"/>
                <w:szCs w:val="24"/>
              </w:rPr>
            </w:pPr>
            <w:r w:rsidRPr="00420AF1">
              <w:rPr>
                <w:rStyle w:val="FontStyle18"/>
                <w:bCs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A01E09">
            <w:pPr>
              <w:pStyle w:val="Style7"/>
              <w:jc w:val="center"/>
              <w:rPr>
                <w:rStyle w:val="FontStyle18"/>
                <w:bCs/>
                <w:sz w:val="24"/>
                <w:szCs w:val="24"/>
              </w:rPr>
            </w:pPr>
            <w:r w:rsidRPr="00420AF1">
              <w:rPr>
                <w:rStyle w:val="FontStyle18"/>
                <w:bCs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92" w:rsidRPr="00420AF1" w:rsidRDefault="00432592" w:rsidP="00732582">
            <w:pPr>
              <w:pStyle w:val="Style13"/>
              <w:widowControl/>
            </w:pPr>
          </w:p>
        </w:tc>
      </w:tr>
      <w:tr w:rsidR="00432592" w:rsidRPr="00420AF1" w:rsidTr="00357B73">
        <w:trPr>
          <w:trHeight w:hRule="exact" w:val="25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032" w:rsidRPr="00420AF1" w:rsidRDefault="003C2032" w:rsidP="00732582">
            <w:pPr>
              <w:pStyle w:val="Style7"/>
              <w:widowControl/>
              <w:spacing w:line="240" w:lineRule="auto"/>
              <w:ind w:left="5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ВК.00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032" w:rsidRPr="00420AF1" w:rsidRDefault="003C2032" w:rsidP="00732582">
            <w:pPr>
              <w:pStyle w:val="Style7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Время каникулярное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032" w:rsidRPr="00420AF1" w:rsidRDefault="003C2032" w:rsidP="00A01E09">
            <w:pPr>
              <w:pStyle w:val="Style7"/>
              <w:widowControl/>
              <w:spacing w:line="240" w:lineRule="auto"/>
              <w:ind w:left="288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032" w:rsidRPr="00420AF1" w:rsidRDefault="003C2032" w:rsidP="00732582">
            <w:pPr>
              <w:pStyle w:val="Style13"/>
              <w:widowControl/>
            </w:pPr>
          </w:p>
        </w:tc>
      </w:tr>
      <w:tr w:rsidR="00432592" w:rsidRPr="00420AF1" w:rsidTr="00357B73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032" w:rsidRPr="00420AF1" w:rsidRDefault="003C2032" w:rsidP="00732582">
            <w:pPr>
              <w:pStyle w:val="Style13"/>
              <w:widowControl/>
            </w:pP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032" w:rsidRPr="00420AF1" w:rsidRDefault="003C2032" w:rsidP="00732582">
            <w:pPr>
              <w:pStyle w:val="Style7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032" w:rsidRPr="00420AF1" w:rsidRDefault="003C2032" w:rsidP="00A01E09">
            <w:pPr>
              <w:pStyle w:val="Style7"/>
              <w:widowControl/>
              <w:spacing w:line="240" w:lineRule="auto"/>
              <w:ind w:left="278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95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032" w:rsidRPr="00420AF1" w:rsidRDefault="003C2032" w:rsidP="00732582">
            <w:pPr>
              <w:pStyle w:val="Style13"/>
              <w:widowControl/>
            </w:pPr>
          </w:p>
        </w:tc>
      </w:tr>
    </w:tbl>
    <w:p w:rsidR="00A01E09" w:rsidRPr="00420AF1" w:rsidRDefault="00A01E09" w:rsidP="00D460B7">
      <w:pPr>
        <w:pStyle w:val="a5"/>
        <w:tabs>
          <w:tab w:val="left" w:pos="284"/>
        </w:tabs>
        <w:spacing w:before="14"/>
        <w:ind w:firstLine="709"/>
        <w:rPr>
          <w:rFonts w:ascii="Times New Roman" w:hAnsi="Times New Roman" w:cs="Times New Roman"/>
          <w:lang w:eastAsia="ru-RU"/>
        </w:rPr>
      </w:pPr>
    </w:p>
    <w:p w:rsidR="00D51BF3" w:rsidRPr="00420AF1" w:rsidRDefault="00A01E09" w:rsidP="00A01E09">
      <w:pPr>
        <w:pStyle w:val="a5"/>
        <w:tabs>
          <w:tab w:val="left" w:pos="284"/>
        </w:tabs>
        <w:spacing w:after="0"/>
        <w:ind w:firstLine="709"/>
        <w:contextualSpacing/>
        <w:rPr>
          <w:rFonts w:ascii="Times New Roman" w:hAnsi="Times New Roman" w:cs="Times New Roman"/>
          <w:lang w:eastAsia="ru-RU"/>
        </w:rPr>
      </w:pPr>
      <w:r w:rsidRPr="00420AF1">
        <w:rPr>
          <w:rFonts w:ascii="Times New Roman" w:hAnsi="Times New Roman" w:cs="Times New Roman"/>
          <w:lang w:eastAsia="ru-RU"/>
        </w:rPr>
        <w:t xml:space="preserve">Учебный </w:t>
      </w:r>
      <w:proofErr w:type="gramStart"/>
      <w:r w:rsidRPr="00420AF1">
        <w:rPr>
          <w:rFonts w:ascii="Times New Roman" w:hAnsi="Times New Roman" w:cs="Times New Roman"/>
          <w:lang w:eastAsia="ru-RU"/>
        </w:rPr>
        <w:t>план</w:t>
      </w:r>
      <w:r w:rsidR="00D51BF3" w:rsidRPr="00420AF1">
        <w:rPr>
          <w:rFonts w:ascii="Times New Roman" w:hAnsi="Times New Roman" w:cs="Times New Roman"/>
          <w:lang w:eastAsia="ru-RU"/>
        </w:rPr>
        <w:t xml:space="preserve">  </w:t>
      </w:r>
      <w:r w:rsidR="003718C0" w:rsidRPr="00420AF1">
        <w:rPr>
          <w:rFonts w:ascii="Times New Roman" w:hAnsi="Times New Roman" w:cs="Times New Roman"/>
          <w:lang w:eastAsia="ru-RU"/>
        </w:rPr>
        <w:t>(</w:t>
      </w:r>
      <w:proofErr w:type="gramEnd"/>
      <w:r w:rsidR="003718C0" w:rsidRPr="00420AF1">
        <w:rPr>
          <w:rFonts w:ascii="Times New Roman" w:eastAsia="Calibri" w:hAnsi="Times New Roman" w:cs="Times New Roman"/>
        </w:rPr>
        <w:t>приведен</w:t>
      </w:r>
      <w:r w:rsidR="00D5135F" w:rsidRPr="00420AF1">
        <w:rPr>
          <w:rFonts w:ascii="Times New Roman" w:eastAsia="Calibri" w:hAnsi="Times New Roman" w:cs="Times New Roman"/>
        </w:rPr>
        <w:t>ы</w:t>
      </w:r>
      <w:r w:rsidR="003718C0" w:rsidRPr="00420AF1">
        <w:rPr>
          <w:rFonts w:ascii="Times New Roman" w:eastAsia="Calibri" w:hAnsi="Times New Roman" w:cs="Times New Roman"/>
        </w:rPr>
        <w:t xml:space="preserve"> в Приложении 1) </w:t>
      </w:r>
      <w:r w:rsidR="00D51BF3" w:rsidRPr="00420AF1">
        <w:rPr>
          <w:rFonts w:ascii="Times New Roman" w:hAnsi="Times New Roman" w:cs="Times New Roman"/>
          <w:lang w:eastAsia="ru-RU"/>
        </w:rPr>
        <w:t>содержит:</w:t>
      </w:r>
    </w:p>
    <w:p w:rsidR="00D51BF3" w:rsidRPr="00420AF1" w:rsidRDefault="00D51BF3" w:rsidP="00B34176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>перечень учебных циклов и модулей;</w:t>
      </w:r>
    </w:p>
    <w:p w:rsidR="00D51BF3" w:rsidRPr="00420AF1" w:rsidRDefault="00D51BF3" w:rsidP="00B34176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</w:tabs>
        <w:spacing w:after="0" w:line="240" w:lineRule="auto"/>
        <w:ind w:left="0" w:right="9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>трудоемкость циклов и разделов в академических часах с учетом требований ФГОС СПО;</w:t>
      </w:r>
    </w:p>
    <w:p w:rsidR="00D51BF3" w:rsidRPr="00420AF1" w:rsidRDefault="00D51BF3" w:rsidP="00B34176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  <w:tab w:val="left" w:pos="2830"/>
          <w:tab w:val="left" w:pos="4486"/>
          <w:tab w:val="left" w:pos="5837"/>
          <w:tab w:val="left" w:pos="8323"/>
          <w:tab w:val="left" w:pos="9329"/>
        </w:tabs>
        <w:spacing w:after="0" w:line="240" w:lineRule="auto"/>
        <w:ind w:left="0" w:right="11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>трудоемкость дисциплины (междисциплинарного курса) в академических часах;</w:t>
      </w:r>
    </w:p>
    <w:p w:rsidR="00D51BF3" w:rsidRPr="00420AF1" w:rsidRDefault="00D51BF3" w:rsidP="00B34176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  <w:tab w:val="left" w:pos="2830"/>
          <w:tab w:val="left" w:pos="4486"/>
          <w:tab w:val="left" w:pos="5837"/>
          <w:tab w:val="left" w:pos="8323"/>
          <w:tab w:val="left" w:pos="9329"/>
        </w:tabs>
        <w:spacing w:after="0" w:line="240" w:lineRule="auto"/>
        <w:ind w:left="0" w:right="11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>распределение трудоемкости дисциплин (междисциплинарных курсов) и разделов по семестрам;</w:t>
      </w:r>
    </w:p>
    <w:p w:rsidR="00D51BF3" w:rsidRPr="00420AF1" w:rsidRDefault="00D51BF3" w:rsidP="00B34176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  <w:tab w:val="left" w:pos="2055"/>
          <w:tab w:val="left" w:pos="3219"/>
          <w:tab w:val="left" w:pos="5153"/>
          <w:tab w:val="left" w:pos="6576"/>
          <w:tab w:val="left" w:pos="7121"/>
          <w:tab w:val="left" w:pos="8177"/>
        </w:tabs>
        <w:spacing w:after="0" w:line="240" w:lineRule="auto"/>
        <w:ind w:left="0" w:right="11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 </w:t>
      </w: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ab/>
        <w:t>(формы)</w:t>
      </w: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ab/>
        <w:t>промежуточной аттестации по каждой дисциплине, междисциплинарному курсу, профессиональному модулю;</w:t>
      </w:r>
    </w:p>
    <w:p w:rsidR="00D51BF3" w:rsidRPr="00420AF1" w:rsidRDefault="00D51BF3" w:rsidP="00B34176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</w:tabs>
        <w:spacing w:after="0" w:line="240" w:lineRule="auto"/>
        <w:ind w:left="0" w:right="11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>виды и продолжительность практик, формы аттестации по каждому виду практик;</w:t>
      </w:r>
    </w:p>
    <w:p w:rsidR="00D51BF3" w:rsidRPr="00420AF1" w:rsidRDefault="00D51BF3" w:rsidP="00B34176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1096"/>
          <w:tab w:val="left" w:pos="3571"/>
          <w:tab w:val="left" w:pos="5743"/>
          <w:tab w:val="left" w:pos="7121"/>
          <w:tab w:val="left" w:pos="8751"/>
        </w:tabs>
        <w:spacing w:after="0" w:line="240" w:lineRule="auto"/>
        <w:ind w:left="0" w:right="11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государственной итоговой аттестации, формы государственной итоговой аттестации.</w:t>
      </w:r>
    </w:p>
    <w:p w:rsidR="00D51BF3" w:rsidRPr="00420AF1" w:rsidRDefault="00D51BF3" w:rsidP="00A01E09">
      <w:pPr>
        <w:pStyle w:val="a5"/>
        <w:spacing w:after="0"/>
        <w:ind w:right="119"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420AF1">
        <w:rPr>
          <w:rFonts w:ascii="Times New Roman" w:hAnsi="Times New Roman" w:cs="Times New Roman"/>
          <w:lang w:eastAsia="ru-RU"/>
        </w:rPr>
        <w:t>Учебные дисциплины, профессиональные модули, междисциплинарные курсы включены в учебный план в соответствии с требованиями ФГОС СПО, с учетом мнения работодателей, и направлены на формирование компетенций обучающихся.</w:t>
      </w:r>
    </w:p>
    <w:p w:rsidR="00D51BF3" w:rsidRPr="00420AF1" w:rsidRDefault="00D51BF3" w:rsidP="00A01E09">
      <w:pPr>
        <w:overflowPunct w:val="0"/>
        <w:autoSpaceDE w:val="0"/>
        <w:autoSpaceDN w:val="0"/>
        <w:adjustRightInd w:val="0"/>
        <w:ind w:firstLine="710"/>
        <w:contextualSpacing/>
      </w:pPr>
      <w:proofErr w:type="spellStart"/>
      <w:r w:rsidRPr="00420AF1">
        <w:t>Компетентностно</w:t>
      </w:r>
      <w:proofErr w:type="spellEnd"/>
      <w:r w:rsidRPr="00420AF1">
        <w:t>-ориентированный учебный план определяет следующие характеристики ППССЗ по специальности:</w:t>
      </w:r>
    </w:p>
    <w:p w:rsidR="00D51BF3" w:rsidRPr="00420AF1" w:rsidRDefault="00D51BF3" w:rsidP="00B3417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объемные параметры учебной нагрузки в целом, по годам обучения и по семестрам; </w:t>
      </w:r>
    </w:p>
    <w:p w:rsidR="00D51BF3" w:rsidRPr="00420AF1" w:rsidRDefault="00D51BF3" w:rsidP="00B3417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учебных дисциплин, профессиональных модулей и их составных элементов (междисциплинарных курсов, учебной и производственной практик); </w:t>
      </w:r>
    </w:p>
    <w:p w:rsidR="00D51BF3" w:rsidRPr="00420AF1" w:rsidRDefault="00D51BF3" w:rsidP="00B3417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последовательность изучения учебных дисциплин и профессиональных модулей; </w:t>
      </w:r>
    </w:p>
    <w:p w:rsidR="00D51BF3" w:rsidRPr="00420AF1" w:rsidRDefault="00D51BF3" w:rsidP="00B3417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 </w:t>
      </w:r>
    </w:p>
    <w:p w:rsidR="00D51BF3" w:rsidRPr="00420AF1" w:rsidRDefault="00D51BF3" w:rsidP="00B3417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объемы учебной нагрузки по видам учебных занятий, по учебным дисциплинам, профессиональным модулям и их составляющим; </w:t>
      </w:r>
    </w:p>
    <w:p w:rsidR="00D51BF3" w:rsidRPr="00420AF1" w:rsidRDefault="00D51BF3" w:rsidP="00B3417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прохождения и продолжительность практик; </w:t>
      </w:r>
    </w:p>
    <w:p w:rsidR="00D51BF3" w:rsidRPr="00420AF1" w:rsidRDefault="00D51BF3" w:rsidP="00B3417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государственной итоговой аттестации, объемы времени, отведенные на подготовку и защиту выпускной квалификационной работы в рамках ГИА; </w:t>
      </w:r>
    </w:p>
    <w:p w:rsidR="00D51BF3" w:rsidRPr="00420AF1" w:rsidRDefault="00D51BF3" w:rsidP="00B3417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AF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каникул по годам обучения. </w:t>
      </w:r>
    </w:p>
    <w:p w:rsidR="00D51BF3" w:rsidRPr="00420AF1" w:rsidRDefault="00D51BF3" w:rsidP="00D51BF3">
      <w:pPr>
        <w:overflowPunct w:val="0"/>
        <w:autoSpaceDE w:val="0"/>
        <w:autoSpaceDN w:val="0"/>
        <w:adjustRightInd w:val="0"/>
        <w:spacing w:line="256" w:lineRule="auto"/>
        <w:ind w:firstLine="710"/>
      </w:pPr>
      <w:r w:rsidRPr="00420AF1">
        <w:t xml:space="preserve">Максимальный объем учебной нагрузки </w:t>
      </w:r>
      <w:r w:rsidR="00711B29" w:rsidRPr="00420AF1">
        <w:t xml:space="preserve">обучающихся при очной форме обучения </w:t>
      </w:r>
      <w:r w:rsidRPr="00420AF1">
        <w:t>составляет не более 54 академических часов в неделю, включая все виды аудиторной и внеаудиторной работы.</w:t>
      </w:r>
    </w:p>
    <w:p w:rsidR="00D51BF3" w:rsidRPr="00420AF1" w:rsidRDefault="00D51BF3" w:rsidP="00D51BF3">
      <w:pPr>
        <w:autoSpaceDE w:val="0"/>
        <w:autoSpaceDN w:val="0"/>
        <w:adjustRightInd w:val="0"/>
        <w:spacing w:line="2" w:lineRule="exact"/>
      </w:pPr>
    </w:p>
    <w:p w:rsidR="00D51BF3" w:rsidRPr="00420AF1" w:rsidRDefault="00D51BF3" w:rsidP="00711B29">
      <w:pPr>
        <w:overflowPunct w:val="0"/>
        <w:autoSpaceDE w:val="0"/>
        <w:autoSpaceDN w:val="0"/>
        <w:adjustRightInd w:val="0"/>
        <w:ind w:right="20" w:firstLine="710"/>
      </w:pPr>
      <w:r w:rsidRPr="00420AF1">
        <w:t>Максимальный объем обязательной аудиторной учебной нагрузки обучающихся при очной форме обучения составляет не более 36 академических часов в неделю.</w:t>
      </w:r>
    </w:p>
    <w:p w:rsidR="00711B29" w:rsidRPr="00420AF1" w:rsidRDefault="00711B29" w:rsidP="00711B29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Максимальный объем аудиторной учебной нагрузки в год при заочной форме обучения составляет 160 академических часов.</w:t>
      </w:r>
    </w:p>
    <w:p w:rsidR="00E35466" w:rsidRPr="00420AF1" w:rsidRDefault="00E35466" w:rsidP="00711B29">
      <w:pPr>
        <w:overflowPunct w:val="0"/>
        <w:autoSpaceDE w:val="0"/>
        <w:autoSpaceDN w:val="0"/>
        <w:adjustRightInd w:val="0"/>
        <w:ind w:firstLine="710"/>
        <w:rPr>
          <w:color w:val="000000"/>
        </w:rPr>
      </w:pPr>
      <w:r w:rsidRPr="00420AF1">
        <w:rPr>
          <w:color w:val="000000"/>
        </w:rPr>
        <w:t>Учебная деятельность обучающихся предусматривает учебные занятия (практическое занятие, лабораторное занятие, консультация, лекция, семинар),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учебным планом.</w:t>
      </w:r>
    </w:p>
    <w:p w:rsidR="00D51BF3" w:rsidRPr="00420AF1" w:rsidRDefault="00D51BF3" w:rsidP="00D51BF3">
      <w:pPr>
        <w:overflowPunct w:val="0"/>
        <w:autoSpaceDE w:val="0"/>
        <w:autoSpaceDN w:val="0"/>
        <w:adjustRightInd w:val="0"/>
        <w:ind w:firstLine="710"/>
      </w:pPr>
      <w:r w:rsidRPr="00420AF1">
        <w:t xml:space="preserve">Обязательная аудиторная нагрузка предполагает лекции, практические занятия, включая семинары и выполнение курсовых работ. Самостоятельная работа организуется в форме </w:t>
      </w:r>
      <w:r w:rsidRPr="00420AF1">
        <w:lastRenderedPageBreak/>
        <w:t>выполнения практических заданий, подготовки рефератов</w:t>
      </w:r>
      <w:r w:rsidR="00391BB1" w:rsidRPr="00420AF1">
        <w:t xml:space="preserve"> и эссе</w:t>
      </w:r>
      <w:r w:rsidRPr="00420AF1">
        <w:t xml:space="preserve">, самостоятельного изучения отдельных дидактических единиц и т.д. </w:t>
      </w:r>
    </w:p>
    <w:p w:rsidR="00D51BF3" w:rsidRPr="00420AF1" w:rsidRDefault="00D51BF3" w:rsidP="00D51BF3">
      <w:pPr>
        <w:overflowPunct w:val="0"/>
        <w:autoSpaceDE w:val="0"/>
        <w:autoSpaceDN w:val="0"/>
        <w:adjustRightInd w:val="0"/>
        <w:ind w:firstLine="710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>Учебный процесс организован в режиме шестидневной учебной недели, занятия группируются парами.</w:t>
      </w:r>
    </w:p>
    <w:p w:rsidR="003718C0" w:rsidRPr="00420AF1" w:rsidRDefault="00E35466" w:rsidP="00D51BF3">
      <w:pPr>
        <w:overflowPunct w:val="0"/>
        <w:autoSpaceDE w:val="0"/>
        <w:autoSpaceDN w:val="0"/>
        <w:adjustRightInd w:val="0"/>
        <w:ind w:firstLine="710"/>
      </w:pPr>
      <w:r w:rsidRPr="00420AF1">
        <w:t>Численность обучающихся в учебной группе составляет не более 25 человек. Учебные занятия и практика могут проводиться с группами обучающихся меньшей численности и отдельными обучающимися, а также с разделением группы на подгруппы.</w:t>
      </w:r>
      <w:r w:rsidR="00756B0F" w:rsidRPr="00420AF1">
        <w:t xml:space="preserve"> Для проведения занятий по дисциплине «Иностранный язык» группа может делиться на подгруппы. Разделение группы на подгруппы (слабые и сильные) про</w:t>
      </w:r>
      <w:r w:rsidR="003718C0" w:rsidRPr="00420AF1">
        <w:t>из</w:t>
      </w:r>
      <w:r w:rsidR="00756B0F" w:rsidRPr="00420AF1">
        <w:t xml:space="preserve">водится в начале </w:t>
      </w:r>
      <w:proofErr w:type="gramStart"/>
      <w:r w:rsidR="00756B0F" w:rsidRPr="00420AF1">
        <w:t>семестра  путем</w:t>
      </w:r>
      <w:proofErr w:type="gramEnd"/>
      <w:r w:rsidR="00756B0F" w:rsidRPr="00420AF1">
        <w:t xml:space="preserve"> проведения тестирования. Если по результатам проведенного тестирования </w:t>
      </w:r>
      <w:r w:rsidR="003718C0" w:rsidRPr="00420AF1">
        <w:t xml:space="preserve">у обучающихся </w:t>
      </w:r>
      <w:r w:rsidR="00756B0F" w:rsidRPr="00420AF1">
        <w:t>выявлен низкий уровень знаний по дисциплине «Иностранный язык», то группа на подгруппы не делится.</w:t>
      </w:r>
      <w:r w:rsidRPr="00420AF1">
        <w:t xml:space="preserve"> </w:t>
      </w:r>
    </w:p>
    <w:p w:rsidR="00E35466" w:rsidRPr="00420AF1" w:rsidRDefault="00756B0F" w:rsidP="00D51BF3">
      <w:pPr>
        <w:overflowPunct w:val="0"/>
        <w:autoSpaceDE w:val="0"/>
        <w:autoSpaceDN w:val="0"/>
        <w:adjustRightInd w:val="0"/>
        <w:ind w:firstLine="710"/>
        <w:rPr>
          <w:rFonts w:eastAsia="Calibri"/>
          <w:lang w:eastAsia="en-US"/>
        </w:rPr>
      </w:pPr>
      <w:r w:rsidRPr="00420AF1">
        <w:t>Г</w:t>
      </w:r>
      <w:r w:rsidR="00E35466" w:rsidRPr="00420AF1">
        <w:t>руппы обучающихся при проведении учебных занятий в виде лекций</w:t>
      </w:r>
      <w:r w:rsidRPr="00420AF1">
        <w:t xml:space="preserve"> объединяются</w:t>
      </w:r>
      <w:r w:rsidR="00E35466" w:rsidRPr="00420AF1">
        <w:t>.</w:t>
      </w:r>
    </w:p>
    <w:p w:rsidR="00D51BF3" w:rsidRPr="00420AF1" w:rsidRDefault="00D51BF3" w:rsidP="00D51BF3">
      <w:pPr>
        <w:ind w:firstLine="567"/>
        <w:jc w:val="center"/>
        <w:rPr>
          <w:b/>
        </w:rPr>
      </w:pPr>
    </w:p>
    <w:p w:rsidR="00D51BF3" w:rsidRPr="00420AF1" w:rsidRDefault="00D51BF3" w:rsidP="00D51BF3">
      <w:pPr>
        <w:ind w:firstLine="0"/>
        <w:jc w:val="center"/>
        <w:rPr>
          <w:b/>
        </w:rPr>
      </w:pPr>
      <w:r w:rsidRPr="00420AF1">
        <w:rPr>
          <w:b/>
        </w:rPr>
        <w:t>6.2. Календарный учебный график</w:t>
      </w:r>
    </w:p>
    <w:p w:rsidR="00711B29" w:rsidRPr="00420AF1" w:rsidRDefault="00D51BF3" w:rsidP="00711B29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 xml:space="preserve">В календарном учебном графике указывается последовательность реализации теоретического обучения, практики, промежуточной и итоговой </w:t>
      </w:r>
      <w:proofErr w:type="gramStart"/>
      <w:r w:rsidRPr="00420AF1">
        <w:rPr>
          <w:rFonts w:ascii="Times New Roman" w:hAnsi="Times New Roman" w:cs="Times New Roman"/>
          <w:sz w:val="24"/>
          <w:szCs w:val="24"/>
        </w:rPr>
        <w:t>аттестации,  каникулы</w:t>
      </w:r>
      <w:proofErr w:type="gramEnd"/>
      <w:r w:rsidRPr="00420AF1">
        <w:rPr>
          <w:rFonts w:ascii="Times New Roman" w:hAnsi="Times New Roman" w:cs="Times New Roman"/>
          <w:sz w:val="24"/>
          <w:szCs w:val="24"/>
        </w:rPr>
        <w:t xml:space="preserve">. </w:t>
      </w:r>
      <w:r w:rsidR="00711B29" w:rsidRPr="00420AF1">
        <w:rPr>
          <w:rFonts w:ascii="Times New Roman" w:hAnsi="Times New Roman" w:cs="Times New Roman"/>
          <w:sz w:val="24"/>
          <w:szCs w:val="24"/>
        </w:rPr>
        <w:t>Общая продолжительность каникул в учебном году составляет 8 - 11 недель, в том числе не менее 2-х недель в зимний период.</w:t>
      </w:r>
    </w:p>
    <w:p w:rsidR="00D51BF3" w:rsidRPr="00420AF1" w:rsidRDefault="00D51BF3" w:rsidP="00A01E09">
      <w:pPr>
        <w:ind w:firstLine="567"/>
      </w:pPr>
      <w:r w:rsidRPr="00420AF1">
        <w:t xml:space="preserve">Календарный учебный </w:t>
      </w:r>
      <w:proofErr w:type="gramStart"/>
      <w:r w:rsidRPr="00420AF1">
        <w:t>график  приведен</w:t>
      </w:r>
      <w:proofErr w:type="gramEnd"/>
      <w:r w:rsidRPr="00420AF1">
        <w:t xml:space="preserve"> в  Приложении </w:t>
      </w:r>
      <w:r w:rsidRPr="00420AF1">
        <w:rPr>
          <w:color w:val="000000"/>
        </w:rPr>
        <w:t>2.</w:t>
      </w:r>
    </w:p>
    <w:p w:rsidR="00D51BF3" w:rsidRPr="00420AF1" w:rsidRDefault="00D51BF3" w:rsidP="00D51BF3">
      <w:pPr>
        <w:ind w:firstLine="567"/>
      </w:pPr>
    </w:p>
    <w:p w:rsidR="00D51BF3" w:rsidRPr="00420AF1" w:rsidRDefault="00D51BF3" w:rsidP="00D51BF3">
      <w:pPr>
        <w:spacing w:before="120"/>
        <w:ind w:firstLine="567"/>
        <w:jc w:val="center"/>
        <w:rPr>
          <w:b/>
        </w:rPr>
      </w:pPr>
      <w:r w:rsidRPr="00420AF1">
        <w:rPr>
          <w:b/>
        </w:rPr>
        <w:t>6.3.  Рабочие программы дисциплин, профессиональных модулей</w:t>
      </w:r>
      <w:r w:rsidRPr="00420AF1">
        <w:rPr>
          <w:b/>
        </w:rPr>
        <w:tab/>
        <w:t xml:space="preserve"> </w:t>
      </w:r>
    </w:p>
    <w:p w:rsidR="005B1631" w:rsidRPr="00420AF1" w:rsidRDefault="005B1631" w:rsidP="00732582">
      <w:pPr>
        <w:widowControl/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Рабочие программы дисциплин, профессиональных модулей обязательной и вариативной части ППССЗ разработаны в соответствии с Федеральным государственным образовательным стандартом среднего профессионального образования по специальности 40.02.01 Право и организация социального обеспечения; Приказом Министерства образования и науки Российской Федерации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Методическими рекомендациями по разработке рабочих программ учебных дисциплин, а также -  требованиями работодателей. </w:t>
      </w:r>
    </w:p>
    <w:p w:rsidR="00D51BF3" w:rsidRPr="00420AF1" w:rsidRDefault="005B1631" w:rsidP="00732582">
      <w:pPr>
        <w:widowControl/>
        <w:autoSpaceDE w:val="0"/>
        <w:autoSpaceDN w:val="0"/>
        <w:adjustRightInd w:val="0"/>
        <w:ind w:firstLine="567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Рабочие программы учебных дисциплин и профессиональных модулей рассмотрены на заседаниях кафедр </w:t>
      </w:r>
      <w:r w:rsidR="00D51BF3" w:rsidRPr="00420AF1">
        <w:rPr>
          <w:rFonts w:eastAsia="Calibri"/>
          <w:color w:val="000000"/>
          <w:lang w:eastAsia="en-US"/>
        </w:rPr>
        <w:t xml:space="preserve">и утверждены на </w:t>
      </w:r>
      <w:r w:rsidR="00732582" w:rsidRPr="00420AF1">
        <w:rPr>
          <w:rFonts w:eastAsia="Calibri"/>
          <w:color w:val="000000"/>
          <w:lang w:eastAsia="en-US"/>
        </w:rPr>
        <w:t xml:space="preserve">заседании </w:t>
      </w:r>
      <w:r w:rsidR="00D51BF3" w:rsidRPr="00420AF1">
        <w:rPr>
          <w:rFonts w:eastAsia="Calibri"/>
          <w:color w:val="000000"/>
          <w:lang w:eastAsia="en-US"/>
        </w:rPr>
        <w:t xml:space="preserve"> </w:t>
      </w:r>
      <w:r w:rsidR="00732582" w:rsidRPr="00420AF1">
        <w:rPr>
          <w:rFonts w:eastAsia="Calibri"/>
          <w:color w:val="000000"/>
          <w:lang w:eastAsia="en-US"/>
        </w:rPr>
        <w:t xml:space="preserve"> </w:t>
      </w:r>
      <w:r w:rsidR="00D51BF3" w:rsidRPr="00420AF1">
        <w:rPr>
          <w:rFonts w:eastAsia="Calibri"/>
          <w:color w:val="000000"/>
          <w:lang w:eastAsia="en-US"/>
        </w:rPr>
        <w:t>методическ</w:t>
      </w:r>
      <w:r w:rsidR="00732582" w:rsidRPr="00420AF1">
        <w:rPr>
          <w:rFonts w:eastAsia="Calibri"/>
          <w:color w:val="000000"/>
          <w:lang w:eastAsia="en-US"/>
        </w:rPr>
        <w:t>ой</w:t>
      </w:r>
      <w:r w:rsidR="00D51BF3" w:rsidRPr="00420AF1">
        <w:rPr>
          <w:rFonts w:eastAsia="Calibri"/>
          <w:color w:val="000000"/>
          <w:lang w:eastAsia="en-US"/>
        </w:rPr>
        <w:t xml:space="preserve"> </w:t>
      </w:r>
      <w:r w:rsidR="00732582" w:rsidRPr="00420AF1">
        <w:rPr>
          <w:rFonts w:eastAsia="Calibri"/>
          <w:color w:val="000000"/>
          <w:lang w:eastAsia="en-US"/>
        </w:rPr>
        <w:t xml:space="preserve">комиссии </w:t>
      </w:r>
      <w:r w:rsidR="00A01E09" w:rsidRPr="00420AF1">
        <w:rPr>
          <w:rFonts w:eastAsia="Calibri"/>
          <w:color w:val="000000"/>
          <w:lang w:eastAsia="en-US"/>
        </w:rPr>
        <w:t>юридического факультета</w:t>
      </w:r>
      <w:r w:rsidR="00D51BF3" w:rsidRPr="00420AF1">
        <w:rPr>
          <w:rFonts w:eastAsia="Calibri"/>
          <w:color w:val="000000"/>
          <w:lang w:eastAsia="en-US"/>
        </w:rPr>
        <w:t xml:space="preserve">. Программы учебных дисциплин содержат следующие структурные элементы: </w:t>
      </w:r>
    </w:p>
    <w:p w:rsidR="00D51BF3" w:rsidRPr="00420AF1" w:rsidRDefault="00D51BF3" w:rsidP="00B34176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 титульный лист; </w:t>
      </w:r>
    </w:p>
    <w:p w:rsidR="00D51BF3" w:rsidRPr="00420AF1" w:rsidRDefault="00D51BF3" w:rsidP="00B34176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сведения о согласовании и утверждении программы, разработчиках, экспертах; </w:t>
      </w:r>
    </w:p>
    <w:p w:rsidR="00D51BF3" w:rsidRPr="00420AF1" w:rsidRDefault="00D51BF3" w:rsidP="00B34176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паспорт программы учебной дисциплины; </w:t>
      </w:r>
    </w:p>
    <w:p w:rsidR="00D51BF3" w:rsidRPr="00420AF1" w:rsidRDefault="00D51BF3" w:rsidP="00B34176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 структура и содержание учебной дисциплины; </w:t>
      </w:r>
    </w:p>
    <w:p w:rsidR="00D51BF3" w:rsidRPr="00420AF1" w:rsidRDefault="00D51BF3" w:rsidP="00B34176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условия реализации программы учебной дисциплины; </w:t>
      </w:r>
    </w:p>
    <w:p w:rsidR="00D51BF3" w:rsidRPr="00420AF1" w:rsidRDefault="00D51BF3" w:rsidP="00B34176">
      <w:pPr>
        <w:widowControl/>
        <w:numPr>
          <w:ilvl w:val="0"/>
          <w:numId w:val="12"/>
        </w:numPr>
        <w:autoSpaceDE w:val="0"/>
        <w:autoSpaceDN w:val="0"/>
        <w:adjustRightInd w:val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>контроль и оценка результатов освоения учебной дисциплины.</w:t>
      </w:r>
    </w:p>
    <w:p w:rsidR="00D51BF3" w:rsidRPr="00420AF1" w:rsidRDefault="00D51BF3" w:rsidP="00732582">
      <w:pPr>
        <w:widowControl/>
        <w:autoSpaceDE w:val="0"/>
        <w:autoSpaceDN w:val="0"/>
        <w:adjustRightInd w:val="0"/>
        <w:ind w:firstLine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Программы профессиональных модулей содержат следующие структурные элементы: </w:t>
      </w:r>
    </w:p>
    <w:p w:rsidR="00D51BF3" w:rsidRPr="00420AF1" w:rsidRDefault="00D51BF3" w:rsidP="00B34176">
      <w:pPr>
        <w:widowControl/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 титульный лист; </w:t>
      </w:r>
    </w:p>
    <w:p w:rsidR="00D51BF3" w:rsidRPr="00420AF1" w:rsidRDefault="00D51BF3" w:rsidP="00B34176">
      <w:pPr>
        <w:widowControl/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сведения о согласовании и утверждении программы, разработчиках, экспертах; </w:t>
      </w:r>
    </w:p>
    <w:p w:rsidR="00D51BF3" w:rsidRPr="00420AF1" w:rsidRDefault="00D51BF3" w:rsidP="00B34176">
      <w:pPr>
        <w:widowControl/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eastAsia="Calibri"/>
          <w:color w:val="000000"/>
          <w:lang w:eastAsia="en-US"/>
        </w:rPr>
      </w:pPr>
      <w:r w:rsidRPr="00420AF1">
        <w:rPr>
          <w:rFonts w:eastAsia="Calibri"/>
          <w:color w:val="000000"/>
          <w:lang w:eastAsia="en-US"/>
        </w:rPr>
        <w:t xml:space="preserve"> паспорт программы профессионального модуля; </w:t>
      </w:r>
    </w:p>
    <w:p w:rsidR="00D51BF3" w:rsidRPr="00420AF1" w:rsidRDefault="00D51BF3" w:rsidP="00732582">
      <w:pPr>
        <w:widowControl/>
        <w:autoSpaceDE w:val="0"/>
        <w:autoSpaceDN w:val="0"/>
        <w:adjustRightInd w:val="0"/>
        <w:ind w:firstLine="0"/>
        <w:contextualSpacing/>
        <w:jc w:val="left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 xml:space="preserve">Результаты освоения профессионального модуля; </w:t>
      </w:r>
    </w:p>
    <w:p w:rsidR="00D51BF3" w:rsidRPr="00420AF1" w:rsidRDefault="00D51BF3" w:rsidP="00B34176">
      <w:pPr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 xml:space="preserve"> структура и содержание профессионального модуля; </w:t>
      </w:r>
    </w:p>
    <w:p w:rsidR="00D51BF3" w:rsidRPr="00420AF1" w:rsidRDefault="00D51BF3" w:rsidP="00B34176">
      <w:pPr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 xml:space="preserve"> условия реализации программы профессионального модуля; </w:t>
      </w:r>
    </w:p>
    <w:p w:rsidR="00D51BF3" w:rsidRPr="00420AF1" w:rsidRDefault="00D51BF3" w:rsidP="00B34176">
      <w:pPr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eastAsia="Calibri"/>
          <w:lang w:eastAsia="en-US"/>
        </w:rPr>
      </w:pPr>
      <w:r w:rsidRPr="00420AF1">
        <w:rPr>
          <w:rFonts w:eastAsia="Calibri"/>
          <w:lang w:eastAsia="en-US"/>
        </w:rPr>
        <w:t xml:space="preserve"> контроль и оценка результатов освоения профессионального модуля; </w:t>
      </w:r>
    </w:p>
    <w:p w:rsidR="00732582" w:rsidRPr="00420AF1" w:rsidRDefault="00D51BF3" w:rsidP="00732582">
      <w:pPr>
        <w:widowControl/>
        <w:autoSpaceDE w:val="0"/>
        <w:autoSpaceDN w:val="0"/>
        <w:adjustRightInd w:val="0"/>
        <w:ind w:firstLine="567"/>
        <w:contextualSpacing/>
        <w:rPr>
          <w:rFonts w:eastAsia="Calibri"/>
          <w:b/>
          <w:lang w:eastAsia="en-US"/>
        </w:rPr>
      </w:pPr>
      <w:r w:rsidRPr="00420AF1">
        <w:rPr>
          <w:rFonts w:eastAsia="Calibri"/>
          <w:lang w:eastAsia="en-US"/>
        </w:rPr>
        <w:t>Аннотации рабочих программ учебных дисциплин (междисциплинарных курсов) приведены в Приложении 3</w:t>
      </w:r>
      <w:r w:rsidRPr="00420AF1">
        <w:rPr>
          <w:rFonts w:eastAsia="Calibri"/>
          <w:b/>
          <w:lang w:eastAsia="en-US"/>
        </w:rPr>
        <w:t>.</w:t>
      </w:r>
      <w:r w:rsidR="00732582" w:rsidRPr="00420AF1">
        <w:rPr>
          <w:rFonts w:eastAsia="Calibri"/>
          <w:b/>
          <w:lang w:eastAsia="en-US"/>
        </w:rPr>
        <w:t xml:space="preserve"> </w:t>
      </w:r>
    </w:p>
    <w:p w:rsidR="00732582" w:rsidRPr="00420AF1" w:rsidRDefault="00A01E09" w:rsidP="00732582">
      <w:pPr>
        <w:widowControl/>
        <w:autoSpaceDE w:val="0"/>
        <w:autoSpaceDN w:val="0"/>
        <w:adjustRightInd w:val="0"/>
        <w:ind w:firstLine="567"/>
        <w:contextualSpacing/>
        <w:rPr>
          <w:rFonts w:eastAsia="Calibri"/>
          <w:b/>
          <w:lang w:eastAsia="en-US"/>
        </w:rPr>
      </w:pPr>
      <w:r w:rsidRPr="00420AF1">
        <w:rPr>
          <w:kern w:val="36"/>
        </w:rPr>
        <w:t xml:space="preserve">Рабочие программы учебных дисциплин и профессиональных модулей </w:t>
      </w:r>
      <w:bookmarkStart w:id="11" w:name="_Toc310435920"/>
      <w:r w:rsidR="00732582" w:rsidRPr="00420AF1">
        <w:rPr>
          <w:rFonts w:eastAsia="Calibri"/>
          <w:lang w:eastAsia="en-US"/>
        </w:rPr>
        <w:t>приведены в Приложении 4</w:t>
      </w:r>
      <w:r w:rsidR="00732582" w:rsidRPr="00420AF1">
        <w:rPr>
          <w:rFonts w:eastAsia="Calibri"/>
          <w:b/>
          <w:lang w:eastAsia="en-US"/>
        </w:rPr>
        <w:t xml:space="preserve">. </w:t>
      </w:r>
    </w:p>
    <w:p w:rsidR="00D51BF3" w:rsidRPr="00420AF1" w:rsidRDefault="00D51BF3" w:rsidP="00732582">
      <w:pPr>
        <w:widowControl/>
        <w:autoSpaceDE w:val="0"/>
        <w:autoSpaceDN w:val="0"/>
        <w:adjustRightInd w:val="0"/>
        <w:ind w:firstLine="0"/>
        <w:jc w:val="center"/>
      </w:pPr>
      <w:r w:rsidRPr="00420AF1">
        <w:rPr>
          <w:b/>
        </w:rPr>
        <w:t>6.4.  Программы практик</w:t>
      </w:r>
    </w:p>
    <w:p w:rsidR="00D51BF3" w:rsidRPr="00420AF1" w:rsidRDefault="00D51BF3" w:rsidP="00995E2A">
      <w:pPr>
        <w:tabs>
          <w:tab w:val="left" w:pos="142"/>
        </w:tabs>
        <w:ind w:firstLine="567"/>
      </w:pPr>
      <w:r w:rsidRPr="00420AF1">
        <w:rPr>
          <w:bCs/>
        </w:rPr>
        <w:t xml:space="preserve">Практика представляет собой вид учебной деятельности, направленной на формирование, </w:t>
      </w:r>
      <w:r w:rsidRPr="00420AF1">
        <w:rPr>
          <w:bCs/>
        </w:rPr>
        <w:lastRenderedPageBreak/>
        <w:t>закрепление, развитие практических навыков и компетенци</w:t>
      </w:r>
      <w:r w:rsidR="003718C0" w:rsidRPr="00420AF1">
        <w:rPr>
          <w:bCs/>
        </w:rPr>
        <w:t>й</w:t>
      </w:r>
      <w:r w:rsidRPr="00420AF1">
        <w:rPr>
          <w:bCs/>
        </w:rPr>
        <w:t xml:space="preserve"> в процессе выполнения определенных видов работ, связанных с будущей профессиональной деятельностью. </w:t>
      </w:r>
      <w:bookmarkEnd w:id="11"/>
      <w:r w:rsidRPr="00420AF1">
        <w:rPr>
          <w:bCs/>
        </w:rPr>
        <w:t xml:space="preserve">При реализации ППССЗ по специальности </w:t>
      </w:r>
      <w:r w:rsidRPr="00420AF1">
        <w:t>40.02.01 Право и организация социального обеспечения</w:t>
      </w:r>
      <w:r w:rsidRPr="00420AF1">
        <w:rPr>
          <w:b/>
        </w:rPr>
        <w:t xml:space="preserve"> </w:t>
      </w:r>
      <w:r w:rsidRPr="00420AF1">
        <w:rPr>
          <w:bCs/>
        </w:rPr>
        <w:t>предусмотрены следующие виды практик: учебная и производственная (по профилю специальности), производственная (преддипломная)</w:t>
      </w:r>
      <w:r w:rsidRPr="00420AF1">
        <w:t>.</w:t>
      </w:r>
    </w:p>
    <w:p w:rsidR="00D51BF3" w:rsidRPr="00420AF1" w:rsidRDefault="00D51BF3" w:rsidP="00D51BF3">
      <w:pPr>
        <w:spacing w:before="120"/>
        <w:ind w:firstLine="567"/>
      </w:pPr>
      <w:r w:rsidRPr="00420AF1">
        <w:tab/>
      </w:r>
      <w:r w:rsidRPr="00420AF1"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76"/>
        <w:gridCol w:w="4812"/>
      </w:tblGrid>
      <w:tr w:rsidR="003718C0" w:rsidRPr="00420AF1" w:rsidTr="003718C0">
        <w:tc>
          <w:tcPr>
            <w:tcW w:w="1555" w:type="dxa"/>
            <w:shd w:val="clear" w:color="auto" w:fill="auto"/>
            <w:vAlign w:val="center"/>
          </w:tcPr>
          <w:p w:rsidR="003718C0" w:rsidRPr="00420AF1" w:rsidRDefault="003718C0" w:rsidP="003718C0">
            <w:pPr>
              <w:ind w:right="-104" w:firstLine="0"/>
              <w:jc w:val="center"/>
              <w:rPr>
                <w:b/>
              </w:rPr>
            </w:pPr>
            <w:r w:rsidRPr="00420AF1">
              <w:rPr>
                <w:b/>
              </w:rPr>
              <w:t>Индексы дисциплин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3718C0" w:rsidRPr="00420AF1" w:rsidRDefault="003718C0" w:rsidP="003718C0">
            <w:pPr>
              <w:ind w:firstLine="0"/>
              <w:jc w:val="center"/>
              <w:rPr>
                <w:b/>
              </w:rPr>
            </w:pPr>
            <w:r w:rsidRPr="00420AF1">
              <w:rPr>
                <w:b/>
              </w:rPr>
              <w:t>Наименование дисциплины, МДК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3718C0" w:rsidRPr="00420AF1" w:rsidRDefault="003718C0" w:rsidP="003718C0">
            <w:pPr>
              <w:ind w:firstLine="0"/>
              <w:jc w:val="center"/>
              <w:rPr>
                <w:b/>
              </w:rPr>
            </w:pPr>
            <w:r w:rsidRPr="00420AF1">
              <w:rPr>
                <w:b/>
              </w:rPr>
              <w:t>Наименование профессионального модуля</w:t>
            </w:r>
          </w:p>
        </w:tc>
      </w:tr>
      <w:tr w:rsidR="003718C0" w:rsidRPr="00420AF1" w:rsidTr="003718C0">
        <w:trPr>
          <w:trHeight w:val="233"/>
        </w:trPr>
        <w:tc>
          <w:tcPr>
            <w:tcW w:w="1555" w:type="dxa"/>
            <w:shd w:val="clear" w:color="auto" w:fill="auto"/>
          </w:tcPr>
          <w:p w:rsidR="003718C0" w:rsidRPr="00420AF1" w:rsidRDefault="003718C0" w:rsidP="003718C0">
            <w:pPr>
              <w:ind w:firstLine="0"/>
              <w:jc w:val="center"/>
              <w:rPr>
                <w:b/>
              </w:rPr>
            </w:pPr>
            <w:r w:rsidRPr="00420AF1">
              <w:rPr>
                <w:b/>
              </w:rPr>
              <w:t>1</w:t>
            </w:r>
          </w:p>
        </w:tc>
        <w:tc>
          <w:tcPr>
            <w:tcW w:w="3976" w:type="dxa"/>
            <w:shd w:val="clear" w:color="auto" w:fill="auto"/>
          </w:tcPr>
          <w:p w:rsidR="003718C0" w:rsidRPr="00420AF1" w:rsidRDefault="003718C0" w:rsidP="003718C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812" w:type="dxa"/>
            <w:shd w:val="clear" w:color="auto" w:fill="auto"/>
          </w:tcPr>
          <w:p w:rsidR="003718C0" w:rsidRPr="00420AF1" w:rsidRDefault="003718C0" w:rsidP="003718C0">
            <w:pPr>
              <w:ind w:firstLine="0"/>
              <w:jc w:val="center"/>
              <w:rPr>
                <w:b/>
              </w:rPr>
            </w:pPr>
            <w:r w:rsidRPr="00420AF1">
              <w:rPr>
                <w:b/>
              </w:rPr>
              <w:t>3</w:t>
            </w:r>
          </w:p>
        </w:tc>
      </w:tr>
      <w:tr w:rsidR="003718C0" w:rsidRPr="00420AF1" w:rsidTr="003718C0">
        <w:tc>
          <w:tcPr>
            <w:tcW w:w="1555" w:type="dxa"/>
            <w:shd w:val="clear" w:color="auto" w:fill="auto"/>
          </w:tcPr>
          <w:p w:rsidR="003718C0" w:rsidRPr="00420AF1" w:rsidRDefault="003718C0" w:rsidP="003718C0">
            <w:pPr>
              <w:ind w:right="-104" w:firstLine="0"/>
              <w:jc w:val="left"/>
            </w:pPr>
            <w:r w:rsidRPr="00420AF1">
              <w:t>УП.01.01</w:t>
            </w:r>
          </w:p>
        </w:tc>
        <w:tc>
          <w:tcPr>
            <w:tcW w:w="3976" w:type="dxa"/>
            <w:shd w:val="clear" w:color="auto" w:fill="auto"/>
          </w:tcPr>
          <w:p w:rsidR="003718C0" w:rsidRPr="00420AF1" w:rsidRDefault="003718C0" w:rsidP="003718C0">
            <w:pPr>
              <w:ind w:firstLine="0"/>
              <w:jc w:val="left"/>
            </w:pPr>
            <w:r w:rsidRPr="00420AF1">
              <w:t>Учебная практика</w:t>
            </w:r>
          </w:p>
        </w:tc>
        <w:tc>
          <w:tcPr>
            <w:tcW w:w="4812" w:type="dxa"/>
            <w:shd w:val="clear" w:color="auto" w:fill="auto"/>
          </w:tcPr>
          <w:p w:rsidR="003718C0" w:rsidRPr="00357B73" w:rsidRDefault="003718C0" w:rsidP="003718C0">
            <w:pPr>
              <w:ind w:firstLine="0"/>
              <w:jc w:val="left"/>
            </w:pPr>
            <w:r w:rsidRPr="00357B73"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3718C0" w:rsidRPr="00420AF1" w:rsidTr="003718C0">
        <w:tc>
          <w:tcPr>
            <w:tcW w:w="1555" w:type="dxa"/>
            <w:shd w:val="clear" w:color="auto" w:fill="auto"/>
          </w:tcPr>
          <w:p w:rsidR="003718C0" w:rsidRPr="00420AF1" w:rsidRDefault="003718C0" w:rsidP="003718C0">
            <w:pPr>
              <w:ind w:right="-104" w:firstLine="0"/>
              <w:jc w:val="left"/>
            </w:pPr>
            <w:r w:rsidRPr="00420AF1">
              <w:t>ПП.01.01</w:t>
            </w:r>
          </w:p>
        </w:tc>
        <w:tc>
          <w:tcPr>
            <w:tcW w:w="3976" w:type="dxa"/>
            <w:shd w:val="clear" w:color="auto" w:fill="auto"/>
          </w:tcPr>
          <w:p w:rsidR="003718C0" w:rsidRPr="00420AF1" w:rsidRDefault="003718C0" w:rsidP="003718C0">
            <w:pPr>
              <w:pStyle w:val="Style7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Производственная практика (практика по профилю специальности)</w:t>
            </w:r>
          </w:p>
        </w:tc>
        <w:tc>
          <w:tcPr>
            <w:tcW w:w="4812" w:type="dxa"/>
            <w:shd w:val="clear" w:color="auto" w:fill="auto"/>
          </w:tcPr>
          <w:p w:rsidR="003718C0" w:rsidRPr="00357B73" w:rsidRDefault="003718C0" w:rsidP="003718C0">
            <w:pPr>
              <w:ind w:firstLine="0"/>
              <w:jc w:val="left"/>
            </w:pPr>
            <w:r w:rsidRPr="00357B73"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3718C0" w:rsidRPr="00420AF1" w:rsidTr="003718C0">
        <w:tc>
          <w:tcPr>
            <w:tcW w:w="1555" w:type="dxa"/>
            <w:shd w:val="clear" w:color="auto" w:fill="auto"/>
          </w:tcPr>
          <w:p w:rsidR="003718C0" w:rsidRPr="00420AF1" w:rsidRDefault="003718C0" w:rsidP="003718C0">
            <w:pPr>
              <w:ind w:right="-104" w:firstLine="0"/>
              <w:jc w:val="left"/>
            </w:pPr>
            <w:r w:rsidRPr="00420AF1">
              <w:t>ПП.02.01</w:t>
            </w:r>
          </w:p>
        </w:tc>
        <w:tc>
          <w:tcPr>
            <w:tcW w:w="3976" w:type="dxa"/>
            <w:shd w:val="clear" w:color="auto" w:fill="auto"/>
          </w:tcPr>
          <w:p w:rsidR="003718C0" w:rsidRPr="00420AF1" w:rsidRDefault="003718C0" w:rsidP="003718C0">
            <w:pPr>
              <w:pStyle w:val="Style7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420AF1">
              <w:rPr>
                <w:rStyle w:val="FontStyle20"/>
                <w:b w:val="0"/>
                <w:sz w:val="24"/>
                <w:szCs w:val="24"/>
              </w:rPr>
              <w:t>Производственная практика (практика по профилю специальности)</w:t>
            </w:r>
          </w:p>
        </w:tc>
        <w:tc>
          <w:tcPr>
            <w:tcW w:w="4812" w:type="dxa"/>
            <w:shd w:val="clear" w:color="auto" w:fill="auto"/>
          </w:tcPr>
          <w:p w:rsidR="003718C0" w:rsidRPr="00357B73" w:rsidRDefault="003718C0" w:rsidP="003718C0">
            <w:pPr>
              <w:ind w:firstLine="0"/>
              <w:jc w:val="left"/>
            </w:pPr>
            <w:r w:rsidRPr="00357B73"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3718C0" w:rsidRPr="00420AF1" w:rsidTr="003718C0">
        <w:tc>
          <w:tcPr>
            <w:tcW w:w="1555" w:type="dxa"/>
            <w:shd w:val="clear" w:color="auto" w:fill="auto"/>
          </w:tcPr>
          <w:p w:rsidR="003718C0" w:rsidRPr="00420AF1" w:rsidRDefault="003718C0" w:rsidP="003718C0">
            <w:pPr>
              <w:ind w:firstLine="28"/>
            </w:pPr>
            <w:r w:rsidRPr="00420AF1">
              <w:t>ПДП</w:t>
            </w:r>
          </w:p>
        </w:tc>
        <w:tc>
          <w:tcPr>
            <w:tcW w:w="3976" w:type="dxa"/>
            <w:shd w:val="clear" w:color="auto" w:fill="auto"/>
          </w:tcPr>
          <w:p w:rsidR="003718C0" w:rsidRPr="00420AF1" w:rsidRDefault="003718C0" w:rsidP="003718C0">
            <w:pPr>
              <w:ind w:right="40" w:firstLine="28"/>
            </w:pPr>
            <w:r w:rsidRPr="00420AF1">
              <w:t>Производственная практика (преддипломная)</w:t>
            </w:r>
          </w:p>
        </w:tc>
        <w:tc>
          <w:tcPr>
            <w:tcW w:w="4812" w:type="dxa"/>
            <w:shd w:val="clear" w:color="auto" w:fill="auto"/>
          </w:tcPr>
          <w:p w:rsidR="003718C0" w:rsidRPr="00420AF1" w:rsidRDefault="003718C0" w:rsidP="003718C0">
            <w:pPr>
              <w:ind w:right="40" w:firstLine="0"/>
            </w:pPr>
          </w:p>
        </w:tc>
      </w:tr>
    </w:tbl>
    <w:p w:rsidR="00D51BF3" w:rsidRPr="00420AF1" w:rsidRDefault="00D51BF3" w:rsidP="00D51BF3">
      <w:pPr>
        <w:autoSpaceDE w:val="0"/>
        <w:autoSpaceDN w:val="0"/>
        <w:adjustRightInd w:val="0"/>
        <w:ind w:firstLine="657"/>
      </w:pPr>
    </w:p>
    <w:p w:rsidR="00ED5968" w:rsidRPr="00420AF1" w:rsidRDefault="00ED5968" w:rsidP="00ED59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293871406"/>
      <w:bookmarkStart w:id="13" w:name="_Toc310435923"/>
      <w:r w:rsidRPr="00420AF1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ED5968" w:rsidRPr="00420AF1" w:rsidRDefault="00ED5968" w:rsidP="00ED59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5B1631" w:rsidRPr="00420AF1" w:rsidRDefault="00D51BF3" w:rsidP="00D51BF3">
      <w:pPr>
        <w:autoSpaceDE w:val="0"/>
        <w:autoSpaceDN w:val="0"/>
        <w:adjustRightInd w:val="0"/>
        <w:ind w:firstLine="657"/>
        <w:rPr>
          <w:bCs/>
        </w:rPr>
      </w:pPr>
      <w:r w:rsidRPr="00420AF1">
        <w:rPr>
          <w:bCs/>
        </w:rPr>
        <w:t>Производственная</w:t>
      </w:r>
      <w:r w:rsidRPr="00420AF1">
        <w:rPr>
          <w:bCs/>
        </w:rPr>
        <w:tab/>
        <w:t>(преддипломная)</w:t>
      </w:r>
      <w:r w:rsidRPr="00420AF1">
        <w:rPr>
          <w:bCs/>
        </w:rPr>
        <w:tab/>
        <w:t>практика</w:t>
      </w:r>
      <w:r w:rsidRPr="00420AF1">
        <w:rPr>
          <w:bCs/>
        </w:rPr>
        <w:tab/>
        <w:t>направлена</w:t>
      </w:r>
      <w:r w:rsidRPr="00420AF1">
        <w:rPr>
          <w:bCs/>
        </w:rPr>
        <w:tab/>
        <w:t>на</w:t>
      </w:r>
      <w:r w:rsidRPr="00420AF1">
        <w:rPr>
          <w:bCs/>
        </w:rPr>
        <w:tab/>
        <w:t>углубление первоначального</w:t>
      </w:r>
      <w:r w:rsidRPr="00420AF1">
        <w:rPr>
          <w:bCs/>
        </w:rPr>
        <w:tab/>
        <w:t>практического</w:t>
      </w:r>
      <w:r w:rsidRPr="00420AF1">
        <w:rPr>
          <w:bCs/>
        </w:rPr>
        <w:tab/>
        <w:t>опыта</w:t>
      </w:r>
      <w:r w:rsidRPr="00420AF1">
        <w:rPr>
          <w:bCs/>
        </w:rPr>
        <w:tab/>
      </w:r>
      <w:r w:rsidRPr="00420AF1">
        <w:rPr>
          <w:bCs/>
        </w:rPr>
        <w:tab/>
        <w:t>обучающегося,</w:t>
      </w:r>
      <w:r w:rsidRPr="00420AF1">
        <w:rPr>
          <w:bCs/>
        </w:rPr>
        <w:tab/>
        <w:t xml:space="preserve">развитие общих и профессиональных компетенций, проверку его готовности к самостоятельной трудовой деятельности, а также на подготовку к </w:t>
      </w:r>
      <w:r w:rsidR="00995E2A" w:rsidRPr="00420AF1">
        <w:rPr>
          <w:bCs/>
        </w:rPr>
        <w:t xml:space="preserve">написанию </w:t>
      </w:r>
      <w:r w:rsidRPr="00420AF1">
        <w:rPr>
          <w:bCs/>
        </w:rPr>
        <w:t>выпускной квалификационной работы.</w:t>
      </w:r>
    </w:p>
    <w:p w:rsidR="00D51BF3" w:rsidRPr="00420AF1" w:rsidRDefault="00D51BF3" w:rsidP="00D51BF3">
      <w:pPr>
        <w:autoSpaceDE w:val="0"/>
        <w:autoSpaceDN w:val="0"/>
        <w:adjustRightInd w:val="0"/>
        <w:ind w:firstLine="657"/>
        <w:rPr>
          <w:bCs/>
        </w:rPr>
      </w:pPr>
      <w:r w:rsidRPr="00420AF1">
        <w:rPr>
          <w:bCs/>
        </w:rPr>
        <w:t xml:space="preserve">Рабочие программы по видам практик, задания руководителя, формы отчетности </w:t>
      </w:r>
      <w:r w:rsidR="00995E2A" w:rsidRPr="00420AF1">
        <w:rPr>
          <w:bCs/>
        </w:rPr>
        <w:t>представлены</w:t>
      </w:r>
      <w:r w:rsidRPr="00420AF1">
        <w:rPr>
          <w:bCs/>
        </w:rPr>
        <w:t xml:space="preserve"> в Приложении </w:t>
      </w:r>
      <w:r w:rsidR="00995E2A" w:rsidRPr="00420AF1">
        <w:rPr>
          <w:bCs/>
        </w:rPr>
        <w:t>5</w:t>
      </w:r>
      <w:r w:rsidRPr="00420AF1">
        <w:rPr>
          <w:bCs/>
        </w:rPr>
        <w:t>.</w:t>
      </w:r>
    </w:p>
    <w:p w:rsidR="00D51BF3" w:rsidRPr="00420AF1" w:rsidRDefault="00D51BF3" w:rsidP="00995E2A">
      <w:pPr>
        <w:ind w:firstLine="567"/>
        <w:contextualSpacing/>
        <w:rPr>
          <w:b/>
        </w:rPr>
      </w:pPr>
    </w:p>
    <w:p w:rsidR="00D51BF3" w:rsidRPr="00420AF1" w:rsidRDefault="00D51BF3" w:rsidP="00B34176">
      <w:pPr>
        <w:pStyle w:val="a3"/>
        <w:numPr>
          <w:ilvl w:val="0"/>
          <w:numId w:val="7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20AF1">
        <w:rPr>
          <w:rFonts w:ascii="Times New Roman" w:hAnsi="Times New Roman"/>
          <w:b/>
          <w:sz w:val="24"/>
          <w:szCs w:val="24"/>
        </w:rPr>
        <w:t>Контроль и оценка результатов освоения ППССЗ</w:t>
      </w:r>
    </w:p>
    <w:p w:rsidR="00D51BF3" w:rsidRPr="00420AF1" w:rsidRDefault="00D51BF3" w:rsidP="00B34176">
      <w:pPr>
        <w:pStyle w:val="a3"/>
        <w:numPr>
          <w:ilvl w:val="1"/>
          <w:numId w:val="7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20AF1">
        <w:rPr>
          <w:rFonts w:ascii="Times New Roman" w:hAnsi="Times New Roman"/>
          <w:b/>
          <w:sz w:val="24"/>
          <w:szCs w:val="24"/>
        </w:rPr>
        <w:t>Контроль и оценка освоения знаний, умений, общих и профессиональных компетенций</w:t>
      </w:r>
    </w:p>
    <w:p w:rsidR="00D51BF3" w:rsidRPr="00420AF1" w:rsidRDefault="00D51BF3" w:rsidP="00995E2A">
      <w:pPr>
        <w:contextualSpacing/>
      </w:pPr>
      <w:r w:rsidRPr="00420AF1">
        <w:t>Оценка качества освоения ППССЗ включает текущий контроль успеваемости, промежуточную и государственную итоговую аттестации обучающихся.</w:t>
      </w:r>
    </w:p>
    <w:p w:rsidR="00995E2A" w:rsidRPr="00420AF1" w:rsidRDefault="00D51BF3" w:rsidP="00995E2A">
      <w:pPr>
        <w:pStyle w:val="af1"/>
        <w:spacing w:before="0" w:beforeAutospacing="0" w:after="0" w:afterAutospacing="0"/>
        <w:ind w:firstLine="540"/>
        <w:jc w:val="both"/>
      </w:pPr>
      <w:r w:rsidRPr="00420AF1">
        <w:t xml:space="preserve"> </w:t>
      </w:r>
      <w:r w:rsidR="00995E2A" w:rsidRPr="00420AF1">
        <w:t>Оценка качества подготовки обучающихся и выпускников осуществляется в двух основных направлениях:</w:t>
      </w:r>
    </w:p>
    <w:p w:rsidR="00995E2A" w:rsidRPr="00420AF1" w:rsidRDefault="00995E2A" w:rsidP="00B34176">
      <w:pPr>
        <w:pStyle w:val="af1"/>
        <w:numPr>
          <w:ilvl w:val="0"/>
          <w:numId w:val="17"/>
        </w:numPr>
        <w:spacing w:before="0" w:beforeAutospacing="0" w:after="0" w:afterAutospacing="0"/>
        <w:ind w:left="0" w:firstLine="540"/>
        <w:jc w:val="both"/>
      </w:pPr>
      <w:r w:rsidRPr="00420AF1">
        <w:t>оценка уровня освоения дисциплин;</w:t>
      </w:r>
    </w:p>
    <w:p w:rsidR="00995E2A" w:rsidRPr="00420AF1" w:rsidRDefault="00995E2A" w:rsidP="00B34176">
      <w:pPr>
        <w:pStyle w:val="af1"/>
        <w:numPr>
          <w:ilvl w:val="0"/>
          <w:numId w:val="17"/>
        </w:numPr>
        <w:spacing w:before="0" w:beforeAutospacing="0" w:after="0" w:afterAutospacing="0"/>
        <w:ind w:left="0" w:firstLine="540"/>
        <w:jc w:val="both"/>
      </w:pPr>
      <w:r w:rsidRPr="00420AF1">
        <w:t>оценка уровня овладения компетенциями.</w:t>
      </w:r>
    </w:p>
    <w:p w:rsidR="00995E2A" w:rsidRPr="00420AF1" w:rsidRDefault="00995E2A" w:rsidP="00995E2A">
      <w:pPr>
        <w:pStyle w:val="af1"/>
        <w:spacing w:before="0" w:beforeAutospacing="0" w:after="0" w:afterAutospacing="0"/>
        <w:ind w:firstLine="540"/>
        <w:jc w:val="both"/>
      </w:pPr>
      <w:r w:rsidRPr="00420AF1">
        <w:t xml:space="preserve">Процедура оценивания при промежуточной аттестации предусматривает проверку результатов освоения обучающимися программы дисциплины, междисциплинарного курса, модуля. </w:t>
      </w:r>
    </w:p>
    <w:p w:rsidR="005B1631" w:rsidRPr="00420AF1" w:rsidRDefault="005B1631" w:rsidP="005B1631">
      <w:pPr>
        <w:pStyle w:val="af1"/>
        <w:spacing w:before="0" w:beforeAutospacing="0" w:after="0" w:afterAutospacing="0"/>
        <w:ind w:firstLine="540"/>
        <w:jc w:val="both"/>
      </w:pPr>
      <w:r w:rsidRPr="00420AF1">
        <w:t xml:space="preserve">Текущая и промежуточная аттестация обучающихся по профессиональному модулю по программе среднего профессионального образования осуществляется в различных формах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компетенций, а также развитие общих компетенций, предусмотренных для ППССЗ в целом. </w:t>
      </w:r>
    </w:p>
    <w:p w:rsidR="005B1631" w:rsidRPr="00420AF1" w:rsidRDefault="005B1631" w:rsidP="005B1631">
      <w:r w:rsidRPr="00420AF1">
        <w:t xml:space="preserve">Для аттестации обучающихся на соответствие их персональных достижений поэтапным </w:t>
      </w:r>
      <w:r w:rsidRPr="00420AF1">
        <w:lastRenderedPageBreak/>
        <w:t xml:space="preserve">требованиям соответствующей программы (текущая и промежуточная аттестация),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обладают полным и адекватным отображением требований ФГОС СПО по соответствующему направлению подготовки, соответствуют целям и задачам ООП СПО и ее учебному плану. Они призваны обеспечить оценку качества общекультурных и профессиональных компетенций, приобретаемых выпускником. При разработке оценочных средств для контроля качества изучения модулей, дисциплин, практик учтены все виды связей между включенными в них знаниями, умениями, навыками,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деятельности. Фонды оценочных средств </w:t>
      </w:r>
      <w:r w:rsidR="00711B29" w:rsidRPr="00420AF1">
        <w:t xml:space="preserve">представлены </w:t>
      </w:r>
      <w:proofErr w:type="gramStart"/>
      <w:r w:rsidR="00711B29" w:rsidRPr="00420AF1">
        <w:t xml:space="preserve">в </w:t>
      </w:r>
      <w:r w:rsidRPr="00420AF1">
        <w:t xml:space="preserve"> Приложени</w:t>
      </w:r>
      <w:r w:rsidR="00711B29" w:rsidRPr="00420AF1">
        <w:t>и</w:t>
      </w:r>
      <w:proofErr w:type="gramEnd"/>
      <w:r w:rsidRPr="00420AF1">
        <w:t xml:space="preserve"> </w:t>
      </w:r>
      <w:r w:rsidR="00D5135F" w:rsidRPr="00420AF1">
        <w:t>6</w:t>
      </w:r>
      <w:r w:rsidRPr="00420AF1">
        <w:t>.</w:t>
      </w:r>
    </w:p>
    <w:p w:rsidR="00D51BF3" w:rsidRPr="00420AF1" w:rsidRDefault="00D51BF3" w:rsidP="00D51BF3">
      <w:r w:rsidRPr="00420AF1"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</w:t>
      </w:r>
      <w:r w:rsidR="00711B29" w:rsidRPr="00420AF1">
        <w:t xml:space="preserve">могут </w:t>
      </w:r>
      <w:r w:rsidRPr="00420AF1">
        <w:t>привлека</w:t>
      </w:r>
      <w:r w:rsidR="00711B29" w:rsidRPr="00420AF1">
        <w:t>тьс</w:t>
      </w:r>
      <w:r w:rsidRPr="00420AF1">
        <w:t>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привлекаются работодатели.</w:t>
      </w:r>
    </w:p>
    <w:p w:rsidR="00D51BF3" w:rsidRPr="00420AF1" w:rsidRDefault="00D51BF3" w:rsidP="00D51BF3">
      <w:r w:rsidRPr="00420AF1">
        <w:t xml:space="preserve">Контроль и оценка предусматривается фондом оценочных средств для проведения текущей и промежуточной аттестации обучающихся по дисциплине и проводится преподавателем в рамках аудиторных часов, выделенных учебным планом на данную дисциплину, как правило, во время семинарских (практических) или лабораторных занятий, запланированных консультаций и предусматривает: </w:t>
      </w:r>
    </w:p>
    <w:p w:rsidR="00D51BF3" w:rsidRPr="00420AF1" w:rsidRDefault="00D51BF3" w:rsidP="00B34176">
      <w:pPr>
        <w:numPr>
          <w:ilvl w:val="0"/>
          <w:numId w:val="15"/>
        </w:numPr>
        <w:ind w:left="426" w:hanging="325"/>
      </w:pPr>
      <w:r w:rsidRPr="00420AF1">
        <w:t xml:space="preserve">соотнесение содержания контроля с целями обучения; </w:t>
      </w:r>
    </w:p>
    <w:p w:rsidR="00D51BF3" w:rsidRPr="00420AF1" w:rsidRDefault="00D51BF3" w:rsidP="00B34176">
      <w:pPr>
        <w:numPr>
          <w:ilvl w:val="0"/>
          <w:numId w:val="15"/>
        </w:numPr>
        <w:ind w:left="426" w:hanging="325"/>
      </w:pPr>
      <w:r w:rsidRPr="00420AF1">
        <w:t xml:space="preserve">объективность контроля; </w:t>
      </w:r>
    </w:p>
    <w:p w:rsidR="00D51BF3" w:rsidRPr="00420AF1" w:rsidRDefault="00D51BF3" w:rsidP="00B34176">
      <w:pPr>
        <w:numPr>
          <w:ilvl w:val="0"/>
          <w:numId w:val="15"/>
        </w:numPr>
        <w:ind w:left="426" w:hanging="325"/>
      </w:pPr>
      <w:r w:rsidRPr="00420AF1">
        <w:t xml:space="preserve">валидность контроля (соответствие предъявляемых заданий тому, что предполагается проверить); </w:t>
      </w:r>
    </w:p>
    <w:p w:rsidR="00D51BF3" w:rsidRPr="00420AF1" w:rsidRDefault="00D51BF3" w:rsidP="00B34176">
      <w:pPr>
        <w:numPr>
          <w:ilvl w:val="0"/>
          <w:numId w:val="15"/>
        </w:numPr>
        <w:ind w:left="426" w:hanging="325"/>
      </w:pPr>
      <w:r w:rsidRPr="00420AF1">
        <w:t>дифференциацию оценочных средств.</w:t>
      </w:r>
    </w:p>
    <w:p w:rsidR="00D51BF3" w:rsidRPr="00420AF1" w:rsidRDefault="00D51BF3" w:rsidP="00D51BF3">
      <w:pPr>
        <w:ind w:firstLine="567"/>
      </w:pPr>
      <w:r w:rsidRPr="00420AF1">
        <w:t xml:space="preserve">Результаты </w:t>
      </w:r>
      <w:proofErr w:type="gramStart"/>
      <w:r w:rsidRPr="00420AF1">
        <w:t>освоения  ППССЗ</w:t>
      </w:r>
      <w:proofErr w:type="gramEnd"/>
      <w:r w:rsidRPr="00420AF1">
        <w:t xml:space="preserve">  в соответствии с целью образовательной программы среднего профессионального образования определяются приобретаемыми 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D51BF3" w:rsidRPr="00420AF1" w:rsidRDefault="00D51BF3" w:rsidP="00D419B7">
      <w:pPr>
        <w:pStyle w:val="a3"/>
        <w:tabs>
          <w:tab w:val="left" w:pos="1134"/>
        </w:tabs>
        <w:spacing w:after="12" w:line="240" w:lineRule="auto"/>
        <w:ind w:left="927"/>
        <w:rPr>
          <w:rFonts w:ascii="Times New Roman" w:eastAsia="Times New Roman" w:hAnsi="Times New Roman"/>
          <w:b/>
          <w:sz w:val="24"/>
          <w:szCs w:val="24"/>
        </w:rPr>
      </w:pPr>
      <w:r w:rsidRPr="00420AF1">
        <w:rPr>
          <w:rFonts w:ascii="Times New Roman" w:eastAsia="Times New Roman" w:hAnsi="Times New Roman"/>
          <w:b/>
          <w:sz w:val="24"/>
          <w:szCs w:val="24"/>
        </w:rPr>
        <w:t xml:space="preserve">Оценка ВКР (дипломной работы). </w:t>
      </w:r>
    </w:p>
    <w:p w:rsidR="00D51BF3" w:rsidRPr="00420AF1" w:rsidRDefault="00D51BF3" w:rsidP="00D51BF3">
      <w:r w:rsidRPr="00420AF1">
        <w:t>Итоговая оценка дипломной работы формируется с учетом защиты дипломной работы и выполненных в дипломной работе заданий, характеризующих степень формирования общих и профессиональных компетенций.</w:t>
      </w:r>
    </w:p>
    <w:p w:rsidR="00D51BF3" w:rsidRPr="00420AF1" w:rsidRDefault="00D51BF3" w:rsidP="00D51BF3">
      <w:pPr>
        <w:ind w:firstLine="709"/>
      </w:pPr>
      <w:r w:rsidRPr="00420AF1">
        <w:t xml:space="preserve">Оценка дипломной работы </w:t>
      </w:r>
      <w:r w:rsidR="00D419B7" w:rsidRPr="00420AF1">
        <w:t>вы</w:t>
      </w:r>
      <w:r w:rsidRPr="00420AF1">
        <w:t>став</w:t>
      </w:r>
      <w:r w:rsidR="00D419B7" w:rsidRPr="00420AF1">
        <w:t>ляе</w:t>
      </w:r>
      <w:r w:rsidRPr="00420AF1">
        <w:t>тся по критериям, представленным в таблице.</w:t>
      </w:r>
    </w:p>
    <w:p w:rsidR="00D419B7" w:rsidRPr="00420AF1" w:rsidRDefault="00D419B7" w:rsidP="00D51BF3">
      <w:pPr>
        <w:ind w:firstLine="709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2268"/>
        <w:gridCol w:w="2268"/>
        <w:gridCol w:w="2268"/>
      </w:tblGrid>
      <w:tr w:rsidR="00D419B7" w:rsidRPr="00420AF1" w:rsidTr="0041020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ind w:firstLine="28"/>
              <w:contextualSpacing/>
            </w:pPr>
            <w:r w:rsidRPr="00420AF1">
              <w:t>Критерии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contextualSpacing/>
              <w:jc w:val="center"/>
            </w:pPr>
            <w:r w:rsidRPr="00420AF1">
              <w:t>Показатели</w:t>
            </w:r>
          </w:p>
          <w:p w:rsidR="00D419B7" w:rsidRPr="00420AF1" w:rsidRDefault="00D419B7" w:rsidP="00D419B7">
            <w:pPr>
              <w:contextualSpacing/>
              <w:jc w:val="center"/>
            </w:pPr>
          </w:p>
        </w:tc>
      </w:tr>
      <w:tr w:rsidR="00D419B7" w:rsidRPr="00420AF1" w:rsidTr="0041020B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ind w:firstLine="0"/>
              <w:contextualSpacing/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contextualSpacing/>
              <w:jc w:val="center"/>
            </w:pPr>
            <w:r w:rsidRPr="00420AF1">
              <w:t>Оценки</w:t>
            </w:r>
          </w:p>
        </w:tc>
      </w:tr>
      <w:tr w:rsidR="00D419B7" w:rsidRPr="00420AF1" w:rsidTr="00D41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1276" w:type="dxa"/>
            <w:vAlign w:val="center"/>
          </w:tcPr>
          <w:p w:rsidR="00D419B7" w:rsidRPr="00420AF1" w:rsidRDefault="00D419B7" w:rsidP="00D419B7">
            <w:pPr>
              <w:contextualSpacing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t>«</w:t>
            </w:r>
            <w:proofErr w:type="spellStart"/>
            <w:r w:rsidRPr="00420AF1">
              <w:rPr>
                <w:b/>
              </w:rPr>
              <w:t>неудовлетв</w:t>
            </w:r>
            <w:proofErr w:type="spellEnd"/>
            <w:r w:rsidRPr="00420AF1">
              <w:rPr>
                <w:b/>
              </w:rPr>
              <w:t>. »</w:t>
            </w:r>
          </w:p>
        </w:tc>
        <w:tc>
          <w:tcPr>
            <w:tcW w:w="2268" w:type="dxa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t>«</w:t>
            </w:r>
            <w:proofErr w:type="spellStart"/>
            <w:r w:rsidRPr="00420AF1">
              <w:rPr>
                <w:b/>
              </w:rPr>
              <w:t>удовлетв</w:t>
            </w:r>
            <w:proofErr w:type="spellEnd"/>
            <w:r w:rsidRPr="00420AF1">
              <w:rPr>
                <w:b/>
              </w:rPr>
              <w:t>.»</w:t>
            </w:r>
          </w:p>
        </w:tc>
        <w:tc>
          <w:tcPr>
            <w:tcW w:w="2268" w:type="dxa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t>«хорошо»</w:t>
            </w:r>
          </w:p>
        </w:tc>
        <w:tc>
          <w:tcPr>
            <w:tcW w:w="2268" w:type="dxa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t>«отлично»</w:t>
            </w:r>
          </w:p>
        </w:tc>
      </w:tr>
      <w:tr w:rsidR="00D419B7" w:rsidRPr="00420AF1" w:rsidTr="00D41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1276" w:type="dxa"/>
            <w:textDirection w:val="btLr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t>Актуальность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>Актуальность исследования специально автором не обосновывается.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 xml:space="preserve">Сформулированы цель, задачи не точно и не полностью, (работа не зачтена – необходима </w:t>
            </w:r>
            <w:r w:rsidRPr="00420AF1">
              <w:lastRenderedPageBreak/>
              <w:t xml:space="preserve">доработка). 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>Неясны цели и задачи работы (либо они есть, но абсолютно не согласуются с содержанием).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lastRenderedPageBreak/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</w:t>
            </w:r>
            <w:r w:rsidRPr="00420AF1">
              <w:lastRenderedPageBreak/>
              <w:t>источники).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 xml:space="preserve"> Не четко сформулированы цель, задачи,  предмет, объект исследования, методы, используемые в работе .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autoSpaceDE w:val="0"/>
              <w:autoSpaceDN w:val="0"/>
              <w:adjustRightInd w:val="0"/>
              <w:ind w:firstLine="0"/>
              <w:contextualSpacing/>
            </w:pPr>
            <w:r w:rsidRPr="00420AF1">
              <w:lastRenderedPageBreak/>
              <w:t xml:space="preserve">Автор обосновывает </w:t>
            </w:r>
            <w:proofErr w:type="gramStart"/>
            <w:r w:rsidRPr="00420AF1">
              <w:t>актуальность  направления</w:t>
            </w:r>
            <w:proofErr w:type="gramEnd"/>
            <w:r w:rsidRPr="00420AF1">
              <w:t xml:space="preserve"> исследования в целом, а не собственной темы. Сформулированы цель, </w:t>
            </w:r>
            <w:proofErr w:type="gramStart"/>
            <w:r w:rsidRPr="00420AF1">
              <w:t>задачи,  предмет</w:t>
            </w:r>
            <w:proofErr w:type="gramEnd"/>
            <w:r w:rsidRPr="00420AF1">
              <w:t>, объект исследования.</w:t>
            </w:r>
          </w:p>
          <w:p w:rsidR="00D419B7" w:rsidRPr="00420AF1" w:rsidRDefault="00D419B7" w:rsidP="00D419B7">
            <w:pPr>
              <w:autoSpaceDE w:val="0"/>
              <w:autoSpaceDN w:val="0"/>
              <w:adjustRightInd w:val="0"/>
              <w:ind w:firstLine="0"/>
              <w:contextualSpacing/>
            </w:pPr>
            <w:r w:rsidRPr="00420AF1">
              <w:lastRenderedPageBreak/>
              <w:t xml:space="preserve">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lastRenderedPageBreak/>
              <w:t xml:space="preserve">Актуальность проблемы исследования обоснована анализом состояния действительности. 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 xml:space="preserve">Сформулированы цель, задачи, предмет, объект исследования, методы, </w:t>
            </w:r>
            <w:r w:rsidRPr="00420AF1">
              <w:lastRenderedPageBreak/>
              <w:t xml:space="preserve">используемые в работе. 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</w:p>
        </w:tc>
      </w:tr>
      <w:tr w:rsidR="00D419B7" w:rsidRPr="00420AF1" w:rsidTr="00D41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1276" w:type="dxa"/>
            <w:textDirection w:val="btLr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lastRenderedPageBreak/>
              <w:t>Логика работы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Содержание и тема работы плохо согласуются между собой. 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</w:p>
        </w:tc>
        <w:tc>
          <w:tcPr>
            <w:tcW w:w="2268" w:type="dxa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 xml:space="preserve">Содержание и тема работы не всегда согласуются между собой.  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>Некоторые части работы не связаны с целью и задачами работы.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proofErr w:type="gramStart"/>
            <w:r w:rsidRPr="00420AF1">
              <w:t>Содержание,  как</w:t>
            </w:r>
            <w:proofErr w:type="gramEnd"/>
            <w:r w:rsidRPr="00420AF1">
              <w:t xml:space="preserve"> целой работы, так и ее частей связано с темой работы, имеются небольшие отклонения.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 Логика изложения, в общем и целом, присутствует – одно положение вытекает из другого. 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proofErr w:type="gramStart"/>
            <w:r w:rsidRPr="00420AF1">
              <w:t>Содержание,  как</w:t>
            </w:r>
            <w:proofErr w:type="gramEnd"/>
            <w:r w:rsidRPr="00420AF1">
              <w:t xml:space="preserve"> целой работы, так и ее частей связано с темой работы.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 xml:space="preserve"> Тема сформулирована конкретно, отражает направленность работы. 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>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D419B7" w:rsidRPr="00420AF1" w:rsidTr="00D41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59"/>
        </w:trPr>
        <w:tc>
          <w:tcPr>
            <w:tcW w:w="1276" w:type="dxa"/>
            <w:textDirection w:val="btLr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Работа сдана с опозданием (более 3-х дней задержки)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Работа сдана в срок (либо с опозданием в 2-3 дня)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Работа сдана с соблюдением всех сроков</w:t>
            </w:r>
          </w:p>
        </w:tc>
      </w:tr>
      <w:tr w:rsidR="00D419B7" w:rsidRPr="00420AF1" w:rsidTr="00D41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1276" w:type="dxa"/>
            <w:textDirection w:val="btLr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t>Самостоятельность в работе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Большая часть работы списана из одного источника, либо заимствована из сети Интернет. 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Авторский текст почти отсутствует (или присутствует только авторский текст.) 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>Научный руководитель не знает ничего о процессе написания студентом работы.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>Студент отказывается показать черновики, конспекты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Самостоятельные выводы либо отсутствуют, либо присутствуют только формально. 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Автор недостаточно хорошо ориентируется в тематике, путается </w:t>
            </w:r>
            <w:proofErr w:type="gramStart"/>
            <w:r w:rsidRPr="00420AF1">
              <w:t>в  изложении</w:t>
            </w:r>
            <w:proofErr w:type="gramEnd"/>
            <w:r w:rsidRPr="00420AF1">
              <w:t xml:space="preserve"> содержания. 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>Слишком большие отрывки (более двух абзацев) переписаны из источников.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После каждой главы, параграфа автор работы </w:t>
            </w:r>
            <w:proofErr w:type="gramStart"/>
            <w:r w:rsidRPr="00420AF1">
              <w:t>делает  выводы</w:t>
            </w:r>
            <w:proofErr w:type="gramEnd"/>
            <w:r w:rsidRPr="00420AF1">
              <w:t xml:space="preserve">. 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>Выводы порой слишком расплывчаты, иногда не связаны с содержанием параграфа, главы.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 Автор не всегда обоснованно и конкретно выражает свое мнение по поводу основных аспектов содержания работы.</w:t>
            </w:r>
          </w:p>
          <w:p w:rsidR="00D419B7" w:rsidRPr="00420AF1" w:rsidRDefault="00D419B7" w:rsidP="00D419B7">
            <w:pPr>
              <w:ind w:firstLine="0"/>
              <w:contextualSpacing/>
            </w:pP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После каждой главы, параграфа автор работы делает самостоятельные выводы.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 Автор четко, обоснованно и конкретно выражает свое мнение по поводу основных аспектов содержания работы.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 Из разговора с автором научный руководитель делает вывод о том, что студент достаточно свободно ориентируется в </w:t>
            </w:r>
            <w:r w:rsidRPr="00420AF1">
              <w:lastRenderedPageBreak/>
              <w:t>терминологии, используемой в ВКР</w:t>
            </w:r>
          </w:p>
        </w:tc>
      </w:tr>
      <w:tr w:rsidR="00D419B7" w:rsidRPr="00420AF1" w:rsidTr="00D41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1276" w:type="dxa"/>
            <w:textDirection w:val="btLr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lastRenderedPageBreak/>
              <w:t>Оформление работы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Много нарушений в правильности оформления и низкая культура ссылок. 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Представленная ВКР имеет отклонения и не во всем соответствует предъявляемым требованиям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Есть некоторые недочеты в оформлении работы, в оформлении ссылок.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Соблюдены все правила оформления работы. </w:t>
            </w:r>
          </w:p>
          <w:p w:rsidR="00D419B7" w:rsidRPr="00420AF1" w:rsidRDefault="00D419B7" w:rsidP="00D419B7">
            <w:pPr>
              <w:ind w:firstLine="0"/>
              <w:contextualSpacing/>
            </w:pPr>
          </w:p>
        </w:tc>
      </w:tr>
      <w:tr w:rsidR="00D419B7" w:rsidRPr="00420AF1" w:rsidTr="00D41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1276" w:type="dxa"/>
            <w:textDirection w:val="btLr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t>Литература</w:t>
            </w: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Автор совсем не ориентируется в тематике, не может назвать и кратко изложить содержание используемых книг. Изучено менее 3 источников</w:t>
            </w:r>
          </w:p>
          <w:p w:rsidR="00D419B7" w:rsidRPr="00420AF1" w:rsidRDefault="00D419B7" w:rsidP="00D419B7">
            <w:pPr>
              <w:ind w:firstLine="0"/>
              <w:contextualSpacing/>
            </w:pP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Изучено менее шести источников. Автор слабо ориентируется в тематике, </w:t>
            </w:r>
            <w:proofErr w:type="gramStart"/>
            <w:r w:rsidRPr="00420AF1">
              <w:t>путается  в</w:t>
            </w:r>
            <w:proofErr w:type="gramEnd"/>
            <w:r w:rsidRPr="00420AF1">
              <w:t xml:space="preserve"> содержании используемых книг.</w:t>
            </w:r>
          </w:p>
          <w:p w:rsidR="00D419B7" w:rsidRPr="00420AF1" w:rsidRDefault="00D419B7" w:rsidP="00D419B7">
            <w:pPr>
              <w:ind w:firstLine="0"/>
              <w:contextualSpacing/>
            </w:pP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Изучено 10-15 источников. Автор ориентируется в </w:t>
            </w:r>
            <w:proofErr w:type="gramStart"/>
            <w:r w:rsidRPr="00420AF1">
              <w:t>тематике,  может</w:t>
            </w:r>
            <w:proofErr w:type="gramEnd"/>
            <w:r w:rsidRPr="00420AF1">
              <w:t xml:space="preserve"> перечислить и кратко изложить содержание используемых книг</w:t>
            </w:r>
          </w:p>
          <w:p w:rsidR="00D419B7" w:rsidRPr="00420AF1" w:rsidRDefault="00D419B7" w:rsidP="00D419B7">
            <w:pPr>
              <w:ind w:firstLine="0"/>
              <w:contextualSpacing/>
            </w:pPr>
          </w:p>
        </w:tc>
        <w:tc>
          <w:tcPr>
            <w:tcW w:w="2268" w:type="dxa"/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Количество источников более 15. Все они использованы в работе.  Студент легко ориентируется в тематике,  может перечислить и кратко изложить содержание используемых книг</w:t>
            </w:r>
          </w:p>
        </w:tc>
      </w:tr>
      <w:tr w:rsidR="00D419B7" w:rsidRPr="00420AF1" w:rsidTr="00D41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t>Защита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Автор не ориентируется в терминологии работы. Защиту строит несвязно, допускает существенные ошибки в теоретическом обосновании, которые не может исправить даже с помощью членов комиссии, практическая часть ВКР не представлена.</w:t>
            </w:r>
          </w:p>
          <w:p w:rsidR="00D419B7" w:rsidRPr="00420AF1" w:rsidRDefault="00D419B7" w:rsidP="00D419B7">
            <w:pPr>
              <w:ind w:firstLine="0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 xml:space="preserve">Автор, в целом, владеет содержанием работы, но при этом затрудняется в ответах на вопросы членов ГЭК. 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>Допускает неточности и ошибки при толковании основных положений и результатов работы.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 xml:space="preserve">Защита проходит сбивчиво, неуверенно и нечетко. Материал излагается несвязно, практическая часть ВКР выполнена некачественно. </w:t>
            </w:r>
          </w:p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 xml:space="preserve">Не имеет собственной точки зрения на проблему исследования.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>Использует наглядный материал.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>Защита проходит уверенно (оценивается логика изложения, уместность использования наглядности, владения терминологией и др.).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Автор уверенно владеет содержанием работы, доказывает свою точку зрения, опираясь на соответствующие теоретические положения, грамотно и содержательно отвечает на поставленные вопросы. 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>Осуществляет сравнительно-сопоставительный анализ разных теоретических подходов, практическая часть ВКР выполнена качественно и на высоком уровне. Использует наглядный материал.</w:t>
            </w:r>
          </w:p>
          <w:p w:rsidR="00D419B7" w:rsidRPr="00420AF1" w:rsidRDefault="00D419B7" w:rsidP="00D419B7">
            <w:pPr>
              <w:ind w:firstLine="0"/>
              <w:contextualSpacing/>
            </w:pPr>
            <w:r w:rsidRPr="00420AF1">
              <w:t xml:space="preserve">Защита проходит успешно. </w:t>
            </w:r>
          </w:p>
        </w:tc>
      </w:tr>
      <w:tr w:rsidR="00D419B7" w:rsidRPr="00420AF1" w:rsidTr="00D419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6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420AF1">
              <w:rPr>
                <w:b/>
              </w:rPr>
              <w:lastRenderedPageBreak/>
              <w:t>Сформированность 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Компетенции, предлагаемые ФГОС СПО по специальности, в работе не прослеживаются. При защите и при ответах на вопросы ГЭК, автор не демонстрирует сформированности компетенций.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pStyle w:val="a10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420AF1">
              <w:t>Компетенции, предлагаемые ФГОС СПО, в работе прослеживаются частично. При защите и при ответе на вопросы ГЭК, автор демонстрирует сформированность большей части компетенций.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Большая часть компетенций, предполагаемых ФГОС СПО, в работе прослеживается полностью. При защите и при ответах на вопросы, автор демонстрирует сформированность большинства компетенций.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7" w:rsidRPr="00420AF1" w:rsidRDefault="00D419B7" w:rsidP="00D419B7">
            <w:pPr>
              <w:ind w:firstLine="0"/>
              <w:contextualSpacing/>
            </w:pPr>
            <w:r w:rsidRPr="00420AF1">
              <w:t>Все необходимые компетенции прослеживаются в работе и при защите дипломной работы.</w:t>
            </w:r>
          </w:p>
        </w:tc>
      </w:tr>
    </w:tbl>
    <w:p w:rsidR="00D419B7" w:rsidRPr="00420AF1" w:rsidRDefault="00D419B7"/>
    <w:p w:rsidR="00D51BF3" w:rsidRPr="00420AF1" w:rsidRDefault="00D51BF3" w:rsidP="003E6F2A">
      <w:pPr>
        <w:ind w:left="567" w:firstLine="0"/>
        <w:jc w:val="center"/>
        <w:rPr>
          <w:b/>
        </w:rPr>
      </w:pPr>
      <w:r w:rsidRPr="00420AF1">
        <w:rPr>
          <w:b/>
        </w:rPr>
        <w:t>7.2. Организация государственной итоговой аттестации выпускников.</w:t>
      </w:r>
    </w:p>
    <w:p w:rsidR="00ED5968" w:rsidRPr="00420AF1" w:rsidRDefault="00ED5968" w:rsidP="00D51BF3">
      <w:r w:rsidRPr="00420AF1">
        <w:t xml:space="preserve">Государственная итоговая аттестация </w:t>
      </w:r>
      <w:proofErr w:type="gramStart"/>
      <w:r w:rsidRPr="00420AF1">
        <w:t>является  частью</w:t>
      </w:r>
      <w:proofErr w:type="gramEnd"/>
      <w:r w:rsidRPr="00420AF1">
        <w:t xml:space="preserve"> оценки качества освоения профессиональной программы специалистов среднего звена (ППССЗ) по специальности 40.02.01 «Право и организация социального обеспечения» и является обязательной процедурой для выпускников очной и заочной формы обучения. </w:t>
      </w:r>
    </w:p>
    <w:p w:rsidR="00D51BF3" w:rsidRPr="00420AF1" w:rsidRDefault="00D51BF3" w:rsidP="00D51BF3">
      <w:r w:rsidRPr="00420AF1">
        <w:t xml:space="preserve">К государственной итоговой аттестации допускается обучающийся, не </w:t>
      </w:r>
      <w:proofErr w:type="gramStart"/>
      <w:r w:rsidRPr="00420AF1">
        <w:t>имеющи</w:t>
      </w:r>
      <w:r w:rsidR="003E6F2A" w:rsidRPr="00420AF1">
        <w:t xml:space="preserve">й </w:t>
      </w:r>
      <w:r w:rsidRPr="00420AF1">
        <w:t xml:space="preserve"> академической</w:t>
      </w:r>
      <w:proofErr w:type="gramEnd"/>
      <w:r w:rsidRPr="00420AF1">
        <w:t xml:space="preserve">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D51BF3" w:rsidRPr="00420AF1" w:rsidRDefault="00D51BF3" w:rsidP="00D51BF3">
      <w:r w:rsidRPr="00420AF1">
        <w:t>Государственная итоговая аттестация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2013г. № 968.</w:t>
      </w:r>
    </w:p>
    <w:p w:rsidR="00D51BF3" w:rsidRPr="00420AF1" w:rsidRDefault="00D51BF3" w:rsidP="00D51BF3">
      <w:r w:rsidRPr="00420AF1">
        <w:t xml:space="preserve"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 </w:t>
      </w:r>
    </w:p>
    <w:p w:rsidR="00D51BF3" w:rsidRPr="00420AF1" w:rsidRDefault="00D51BF3" w:rsidP="00D51BF3">
      <w:pPr>
        <w:suppressAutoHyphens/>
        <w:autoSpaceDE w:val="0"/>
        <w:autoSpaceDN w:val="0"/>
        <w:adjustRightInd w:val="0"/>
      </w:pPr>
      <w:r w:rsidRPr="00420AF1">
        <w:t xml:space="preserve">Государственная аттестация проводится с целью выявления соответствия уровня подготовки и качества выпускника ФГОС СПО в части государственных требований к минимуму содержания и </w:t>
      </w:r>
      <w:proofErr w:type="gramStart"/>
      <w:r w:rsidRPr="00420AF1">
        <w:t>уровню подготовки выпускников</w:t>
      </w:r>
      <w:proofErr w:type="gramEnd"/>
      <w:r w:rsidRPr="00420AF1">
        <w:t xml:space="preserve"> и дополнительным требованиям образовательного учреждения по специальности 40.02.01 «Право и организация социального обеспечения».    </w:t>
      </w:r>
    </w:p>
    <w:p w:rsidR="00D51BF3" w:rsidRPr="00420AF1" w:rsidRDefault="00D51BF3" w:rsidP="00D51BF3">
      <w:r w:rsidRPr="00420AF1">
        <w:t xml:space="preserve">Выпускная квалификационная работа - обязательный компонент итоговой государственной аттестации, дающий представление об уровне подготовленности выпускника к выполнению функциональных обязанностей </w:t>
      </w:r>
      <w:r w:rsidR="003E6F2A" w:rsidRPr="00420AF1">
        <w:t>юриста</w:t>
      </w:r>
      <w:r w:rsidRPr="00420AF1">
        <w:t xml:space="preserve"> и выполняется в форме дипломной работы.</w:t>
      </w:r>
    </w:p>
    <w:p w:rsidR="00D51BF3" w:rsidRPr="00420AF1" w:rsidRDefault="00D51BF3" w:rsidP="00D51BF3">
      <w:r w:rsidRPr="00420AF1">
        <w:t>Выполнение и защита выпускной квалификационной работы является обязательным заключительным этапом обучения и имеет своей целью:</w:t>
      </w:r>
    </w:p>
    <w:p w:rsidR="00D51BF3" w:rsidRPr="00420AF1" w:rsidRDefault="00D51BF3" w:rsidP="00B34176">
      <w:pPr>
        <w:pStyle w:val="a3"/>
        <w:numPr>
          <w:ilvl w:val="0"/>
          <w:numId w:val="18"/>
        </w:numPr>
        <w:spacing w:after="0" w:line="240" w:lineRule="auto"/>
        <w:ind w:left="1117" w:hanging="35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>систематизацию, закрепление и расширение теоретических и практических знаний по специальности и применение этих знаний при решении конкретных практических задач;</w:t>
      </w:r>
    </w:p>
    <w:p w:rsidR="00D51BF3" w:rsidRPr="00420AF1" w:rsidRDefault="00D51BF3" w:rsidP="00B34176">
      <w:pPr>
        <w:pStyle w:val="a3"/>
        <w:numPr>
          <w:ilvl w:val="0"/>
          <w:numId w:val="18"/>
        </w:numPr>
        <w:spacing w:after="0" w:line="240" w:lineRule="auto"/>
        <w:ind w:left="1117" w:hanging="35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>развитие навыков организации самостоятельной исследовательской деятельности и овладение методиками исследования при решении разрабатываемых в выпускной квалификационной работе проблем и вопросов;</w:t>
      </w:r>
    </w:p>
    <w:p w:rsidR="00D51BF3" w:rsidRPr="00420AF1" w:rsidRDefault="00D51BF3" w:rsidP="00B34176">
      <w:pPr>
        <w:pStyle w:val="a3"/>
        <w:numPr>
          <w:ilvl w:val="0"/>
          <w:numId w:val="18"/>
        </w:numPr>
        <w:spacing w:after="0" w:line="240" w:lineRule="auto"/>
        <w:ind w:left="1117" w:hanging="35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 xml:space="preserve">выявление степени профессиональной подготовленности выпускника для самостоятельной работы в </w:t>
      </w:r>
      <w:r w:rsidR="003E6F2A" w:rsidRPr="00420AF1">
        <w:rPr>
          <w:rFonts w:ascii="Times New Roman" w:hAnsi="Times New Roman"/>
          <w:sz w:val="24"/>
          <w:szCs w:val="24"/>
        </w:rPr>
        <w:t xml:space="preserve">современных </w:t>
      </w:r>
      <w:r w:rsidRPr="00420AF1">
        <w:rPr>
          <w:rFonts w:ascii="Times New Roman" w:hAnsi="Times New Roman"/>
          <w:sz w:val="24"/>
          <w:szCs w:val="24"/>
        </w:rPr>
        <w:t xml:space="preserve">условиях развития </w:t>
      </w:r>
      <w:r w:rsidR="003E6F2A" w:rsidRPr="00420AF1">
        <w:rPr>
          <w:rFonts w:ascii="Times New Roman" w:hAnsi="Times New Roman"/>
          <w:sz w:val="24"/>
          <w:szCs w:val="24"/>
        </w:rPr>
        <w:t>государства</w:t>
      </w:r>
      <w:r w:rsidRPr="00420AF1">
        <w:rPr>
          <w:rFonts w:ascii="Times New Roman" w:hAnsi="Times New Roman"/>
          <w:sz w:val="24"/>
          <w:szCs w:val="24"/>
        </w:rPr>
        <w:t>.</w:t>
      </w:r>
    </w:p>
    <w:p w:rsidR="00D51BF3" w:rsidRPr="00420AF1" w:rsidRDefault="00D51BF3" w:rsidP="00D51BF3">
      <w:r w:rsidRPr="00420AF1">
        <w:t xml:space="preserve">В ходе выполнения и представления результатов выпускной квалификационной работы </w:t>
      </w:r>
      <w:r w:rsidR="003E6F2A" w:rsidRPr="00420AF1">
        <w:t>обучающийся</w:t>
      </w:r>
      <w:r w:rsidRPr="00420AF1">
        <w:t xml:space="preserve"> должен:</w:t>
      </w:r>
    </w:p>
    <w:p w:rsidR="00D51BF3" w:rsidRPr="00420AF1" w:rsidRDefault="00D51BF3" w:rsidP="00D51BF3">
      <w:r w:rsidRPr="00420AF1">
        <w:t xml:space="preserve">- показать способность и умение самостоятельно решать задачи профессиональной деятельности, проводить поиск, обработку и изложение информации, научно аргументировать и </w:t>
      </w:r>
      <w:r w:rsidRPr="00420AF1">
        <w:lastRenderedPageBreak/>
        <w:t>защищать свою точку зрения, опираясь на теоретические знания, практические навыки и сформированные общие и профессиональные компетенции;</w:t>
      </w:r>
    </w:p>
    <w:p w:rsidR="00D51BF3" w:rsidRPr="00420AF1" w:rsidRDefault="00D51BF3" w:rsidP="00D51BF3">
      <w:pPr>
        <w:suppressAutoHyphens/>
        <w:autoSpaceDE w:val="0"/>
        <w:autoSpaceDN w:val="0"/>
        <w:adjustRightInd w:val="0"/>
      </w:pPr>
      <w:r w:rsidRPr="00420AF1">
        <w:t>- показать достаточный уровень общенаучной и специальной подготовки, соответствующей   требованиям   ППССЗ   и   ФГОС   СПО   по специальности 40.02.01 «Право и организация социального обеспечения», способность и умения применять теоретические и практические знания при решении конкретных задач, стоящих перед специалистами в современных условиях;</w:t>
      </w:r>
    </w:p>
    <w:p w:rsidR="00D51BF3" w:rsidRPr="00420AF1" w:rsidRDefault="00D51BF3" w:rsidP="00D51BF3">
      <w:r w:rsidRPr="00420AF1">
        <w:t>- показать способность к анализу источников по теме с обобщениями и выводами, сопоставлениями и оценкой различных точек зрения;</w:t>
      </w:r>
    </w:p>
    <w:p w:rsidR="00D51BF3" w:rsidRPr="00420AF1" w:rsidRDefault="00D51BF3" w:rsidP="00D51BF3">
      <w:r w:rsidRPr="00420AF1">
        <w:t>- показать умения систематизировать и анализировать полученные научные данные; оперировать специальной терминологией.</w:t>
      </w:r>
    </w:p>
    <w:bookmarkEnd w:id="12"/>
    <w:bookmarkEnd w:id="13"/>
    <w:p w:rsidR="00D51BF3" w:rsidRPr="00420AF1" w:rsidRDefault="00D51BF3" w:rsidP="00ED5968">
      <w:pPr>
        <w:tabs>
          <w:tab w:val="left" w:pos="1134"/>
        </w:tabs>
        <w:ind w:firstLine="567"/>
      </w:pPr>
      <w:r w:rsidRPr="00420AF1">
        <w:t xml:space="preserve">Для проведения ГИА создается Государственная экзаменационная комиссия в соответствии с Порядком проведения государственной итоговой аттестации по образовательным программам среднего профессионального образования (утверждённом Приказом Минобрнауки РФ № 968 от 16 августа 2013 г. и № 74 от 31 января 2014 г.) 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page117"/>
      <w:bookmarkEnd w:id="14"/>
      <w:r w:rsidRPr="00420AF1">
        <w:rPr>
          <w:rFonts w:ascii="Times New Roman" w:hAnsi="Times New Roman"/>
          <w:sz w:val="24"/>
          <w:szCs w:val="24"/>
        </w:rPr>
        <w:t xml:space="preserve">Процедура </w:t>
      </w:r>
      <w:proofErr w:type="gramStart"/>
      <w:r w:rsidRPr="00420AF1">
        <w:rPr>
          <w:rFonts w:ascii="Times New Roman" w:hAnsi="Times New Roman"/>
          <w:sz w:val="24"/>
          <w:szCs w:val="24"/>
        </w:rPr>
        <w:t>защиты  ВКР</w:t>
      </w:r>
      <w:proofErr w:type="gramEnd"/>
      <w:r w:rsidRPr="00420AF1">
        <w:rPr>
          <w:rFonts w:ascii="Times New Roman" w:hAnsi="Times New Roman"/>
          <w:sz w:val="24"/>
          <w:szCs w:val="24"/>
        </w:rPr>
        <w:t xml:space="preserve">  включает: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>- чтение отзыва и рецензии,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 xml:space="preserve">- доклад обучающегося (10-15 минут), 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 xml:space="preserve">- вопросы членов комиссии, 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>- ответы обучающегося.</w:t>
      </w:r>
    </w:p>
    <w:p w:rsidR="00D51BF3" w:rsidRPr="00420AF1" w:rsidRDefault="00D51BF3" w:rsidP="00ED5968">
      <w:pPr>
        <w:tabs>
          <w:tab w:val="left" w:pos="1134"/>
        </w:tabs>
        <w:ind w:firstLine="567"/>
      </w:pPr>
      <w:r w:rsidRPr="00420AF1">
        <w:t xml:space="preserve">Защита дипломной работы (продолжительность защиты до 30 минут) включает доклад обучающегося с </w:t>
      </w:r>
      <w:r w:rsidR="00ED5968" w:rsidRPr="00420AF1">
        <w:t xml:space="preserve">возможностью </w:t>
      </w:r>
      <w:r w:rsidRPr="00420AF1">
        <w:t>демонстраци</w:t>
      </w:r>
      <w:r w:rsidR="00ED5968" w:rsidRPr="00420AF1">
        <w:t>и</w:t>
      </w:r>
      <w:r w:rsidRPr="00420AF1">
        <w:t xml:space="preserve"> презентации, разбор отзыва руководителя и рецензии, вопросы членов комиссии, ответы обучающегося. Может быть предусмотрено выступление </w:t>
      </w:r>
      <w:proofErr w:type="gramStart"/>
      <w:r w:rsidRPr="00420AF1">
        <w:t>руководителя  работы</w:t>
      </w:r>
      <w:proofErr w:type="gramEnd"/>
      <w:r w:rsidRPr="00420AF1">
        <w:t xml:space="preserve">, а также рецензента. 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>При определении окончательной оценки по защите выпускной квалификационной работы учитываются следующие критерии: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20AF1">
        <w:rPr>
          <w:rFonts w:ascii="Times New Roman" w:hAnsi="Times New Roman"/>
          <w:sz w:val="24"/>
          <w:szCs w:val="24"/>
        </w:rPr>
        <w:t>качество  устного</w:t>
      </w:r>
      <w:proofErr w:type="gramEnd"/>
      <w:r w:rsidRPr="00420AF1">
        <w:rPr>
          <w:rFonts w:ascii="Times New Roman" w:hAnsi="Times New Roman"/>
          <w:sz w:val="24"/>
          <w:szCs w:val="24"/>
        </w:rPr>
        <w:t xml:space="preserve"> доклада выпускника, 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 xml:space="preserve">- свободное владение материалом ВКР, 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 xml:space="preserve">- глубина и точность ответов на вопросы, </w:t>
      </w:r>
    </w:p>
    <w:p w:rsidR="00ED5968" w:rsidRPr="00420AF1" w:rsidRDefault="00ED5968" w:rsidP="00ED5968">
      <w:pPr>
        <w:pStyle w:val="18"/>
        <w:ind w:firstLine="567"/>
        <w:jc w:val="both"/>
        <w:rPr>
          <w:rFonts w:ascii="Times New Roman" w:hAnsi="Times New Roman"/>
          <w:sz w:val="24"/>
          <w:szCs w:val="24"/>
        </w:rPr>
      </w:pPr>
      <w:r w:rsidRPr="00420AF1">
        <w:rPr>
          <w:rFonts w:ascii="Times New Roman" w:hAnsi="Times New Roman"/>
          <w:sz w:val="24"/>
          <w:szCs w:val="24"/>
        </w:rPr>
        <w:t>- отзыв руководителя и рецензия.</w:t>
      </w:r>
    </w:p>
    <w:p w:rsidR="00D51BF3" w:rsidRPr="00420AF1" w:rsidRDefault="00D51BF3" w:rsidP="00ED5968">
      <w:pPr>
        <w:tabs>
          <w:tab w:val="left" w:pos="1134"/>
        </w:tabs>
        <w:ind w:firstLine="567"/>
      </w:pPr>
      <w:r w:rsidRPr="00420AF1">
        <w:t xml:space="preserve">В основе оценки дипломной работы лежит пятибалльная система. </w:t>
      </w:r>
    </w:p>
    <w:p w:rsidR="00D51BF3" w:rsidRPr="00420AF1" w:rsidRDefault="00D51BF3" w:rsidP="00ED5968">
      <w:pPr>
        <w:tabs>
          <w:tab w:val="left" w:pos="993"/>
          <w:tab w:val="left" w:pos="1134"/>
        </w:tabs>
        <w:ind w:firstLine="567"/>
      </w:pPr>
      <w:r w:rsidRPr="00420AF1">
        <w:t xml:space="preserve">При подготовке к ГИА обучающимся оказываются консультации руководителями от образовательного учреждения, назначенными </w:t>
      </w:r>
      <w:r w:rsidR="00ED5968" w:rsidRPr="00420AF1">
        <w:t>распоряжением декана юридического факультета</w:t>
      </w:r>
      <w:r w:rsidRPr="00420AF1">
        <w:t xml:space="preserve">. </w:t>
      </w:r>
      <w:r w:rsidR="00ED5968" w:rsidRPr="00420AF1">
        <w:t xml:space="preserve"> </w:t>
      </w:r>
      <w:r w:rsidRPr="00420AF1">
        <w:t xml:space="preserve">Требования к учебно-методической документации: наличие методических рекомендаций к выполнению дипломных работ. </w:t>
      </w:r>
    </w:p>
    <w:p w:rsidR="00D51BF3" w:rsidRPr="00420AF1" w:rsidRDefault="00D51BF3" w:rsidP="00D51BF3">
      <w:r w:rsidRPr="00420AF1">
        <w:t xml:space="preserve">Программа итоговой государственной аттестации студентов-выпускников </w:t>
      </w:r>
      <w:r w:rsidR="00D5135F" w:rsidRPr="00420AF1">
        <w:t xml:space="preserve">приведена в </w:t>
      </w:r>
      <w:r w:rsidRPr="00420AF1">
        <w:t>Приложени</w:t>
      </w:r>
      <w:r w:rsidR="00D5135F" w:rsidRPr="00420AF1">
        <w:t>и 7</w:t>
      </w:r>
      <w:r w:rsidRPr="00420AF1">
        <w:t>.</w:t>
      </w:r>
    </w:p>
    <w:p w:rsidR="00D51BF3" w:rsidRPr="00420AF1" w:rsidRDefault="00D51BF3" w:rsidP="00D51BF3">
      <w:pPr>
        <w:ind w:firstLine="567"/>
      </w:pPr>
    </w:p>
    <w:p w:rsidR="00D51BF3" w:rsidRPr="00420AF1" w:rsidRDefault="00D51BF3" w:rsidP="00D51BF3">
      <w:pPr>
        <w:ind w:firstLine="567"/>
        <w:jc w:val="center"/>
        <w:rPr>
          <w:b/>
        </w:rPr>
      </w:pPr>
      <w:bookmarkStart w:id="15" w:name="_Toc310435925"/>
      <w:r w:rsidRPr="00420AF1">
        <w:rPr>
          <w:b/>
        </w:rPr>
        <w:t xml:space="preserve">8. Ресурсное обеспечение   ОПОП </w:t>
      </w:r>
      <w:bookmarkEnd w:id="15"/>
    </w:p>
    <w:p w:rsidR="00D51BF3" w:rsidRPr="00420AF1" w:rsidRDefault="00D51BF3" w:rsidP="00D51BF3">
      <w:pPr>
        <w:ind w:firstLine="567"/>
        <w:jc w:val="center"/>
        <w:rPr>
          <w:b/>
        </w:rPr>
      </w:pPr>
      <w:bookmarkStart w:id="16" w:name="_Toc310435926"/>
      <w:r w:rsidRPr="00420AF1">
        <w:rPr>
          <w:b/>
        </w:rPr>
        <w:t>8.1.  Кадровое обеспечение</w:t>
      </w:r>
      <w:bookmarkEnd w:id="16"/>
    </w:p>
    <w:p w:rsidR="0006239E" w:rsidRPr="00420AF1" w:rsidRDefault="0006239E" w:rsidP="00062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Реализация ППССЗ по специальности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31459" w:rsidRPr="00420AF1" w:rsidRDefault="00931459" w:rsidP="00931459">
      <w:pPr>
        <w:ind w:firstLine="567"/>
      </w:pPr>
      <w:r w:rsidRPr="00420AF1">
        <w:t xml:space="preserve">Справки о кадровом обеспечении </w:t>
      </w:r>
      <w:r w:rsidR="0006239E" w:rsidRPr="00420AF1">
        <w:t xml:space="preserve">представлены в </w:t>
      </w:r>
      <w:r w:rsidRPr="00420AF1">
        <w:t>Приложени</w:t>
      </w:r>
      <w:r w:rsidR="00D5135F" w:rsidRPr="00420AF1">
        <w:t>и</w:t>
      </w:r>
      <w:r w:rsidRPr="00420AF1">
        <w:t xml:space="preserve"> 8.</w:t>
      </w:r>
    </w:p>
    <w:p w:rsidR="00D51BF3" w:rsidRPr="00420AF1" w:rsidRDefault="00D51BF3" w:rsidP="00D51BF3">
      <w:pPr>
        <w:ind w:firstLine="567"/>
      </w:pPr>
    </w:p>
    <w:p w:rsidR="00D51BF3" w:rsidRPr="00420AF1" w:rsidRDefault="00D51BF3" w:rsidP="00D51BF3">
      <w:pPr>
        <w:ind w:firstLine="567"/>
        <w:jc w:val="center"/>
        <w:rPr>
          <w:b/>
        </w:rPr>
      </w:pPr>
      <w:bookmarkStart w:id="17" w:name="_Toc310435927"/>
      <w:r w:rsidRPr="00420AF1">
        <w:rPr>
          <w:b/>
        </w:rPr>
        <w:t>8.2. Учебно-методическое и информационное обеспечение образователь</w:t>
      </w:r>
      <w:r w:rsidRPr="00420AF1">
        <w:rPr>
          <w:b/>
        </w:rPr>
        <w:softHyphen/>
        <w:t>ного процесса</w:t>
      </w:r>
      <w:bookmarkEnd w:id="17"/>
      <w:r w:rsidRPr="00420AF1">
        <w:rPr>
          <w:b/>
        </w:rPr>
        <w:t>.</w:t>
      </w:r>
    </w:p>
    <w:p w:rsidR="009E4520" w:rsidRPr="00420AF1" w:rsidRDefault="009E4520" w:rsidP="009E4520">
      <w:pPr>
        <w:pStyle w:val="af1"/>
        <w:spacing w:before="0" w:beforeAutospacing="0" w:after="0" w:afterAutospacing="0"/>
        <w:ind w:firstLine="540"/>
        <w:jc w:val="both"/>
      </w:pPr>
      <w:r w:rsidRPr="00420AF1">
        <w:t>Учебно-методическое и информационное обеспечение ОП СПО включает:</w:t>
      </w:r>
    </w:p>
    <w:p w:rsidR="009E4520" w:rsidRPr="00420AF1" w:rsidRDefault="009E4520" w:rsidP="009E4520">
      <w:pPr>
        <w:pStyle w:val="Default"/>
        <w:jc w:val="both"/>
      </w:pPr>
      <w:r w:rsidRPr="00420AF1">
        <w:t>- рабочие программы дисциплин;</w:t>
      </w:r>
    </w:p>
    <w:p w:rsidR="009E4520" w:rsidRPr="00420AF1" w:rsidRDefault="009E4520" w:rsidP="009E4520">
      <w:pPr>
        <w:pStyle w:val="Default"/>
        <w:jc w:val="both"/>
      </w:pPr>
      <w:r w:rsidRPr="00420AF1">
        <w:t>- программы практик;</w:t>
      </w:r>
    </w:p>
    <w:p w:rsidR="009E4520" w:rsidRPr="00420AF1" w:rsidRDefault="009E4520" w:rsidP="009E4520">
      <w:pPr>
        <w:pStyle w:val="Default"/>
        <w:jc w:val="both"/>
      </w:pPr>
      <w:r w:rsidRPr="00420AF1">
        <w:t>- программа государственной итоговой аттестации;</w:t>
      </w:r>
    </w:p>
    <w:p w:rsidR="009E4520" w:rsidRPr="00420AF1" w:rsidRDefault="009E4520" w:rsidP="009E4520">
      <w:pPr>
        <w:pStyle w:val="Default"/>
        <w:jc w:val="both"/>
      </w:pPr>
      <w:r w:rsidRPr="00420AF1">
        <w:lastRenderedPageBreak/>
        <w:t xml:space="preserve">- учебники и учебные пособия по каждой учебной дисциплине </w:t>
      </w:r>
      <w:r w:rsidRPr="00420AF1">
        <w:rPr>
          <w:i/>
          <w:iCs/>
        </w:rPr>
        <w:t>(</w:t>
      </w:r>
      <w:r w:rsidRPr="00420AF1">
        <w:t>перечисляются в рабочих программах соответствующих дисциплин</w:t>
      </w:r>
      <w:r w:rsidRPr="00420AF1">
        <w:rPr>
          <w:i/>
          <w:iCs/>
        </w:rPr>
        <w:t>)</w:t>
      </w:r>
      <w:r w:rsidRPr="00420AF1">
        <w:t>;</w:t>
      </w:r>
    </w:p>
    <w:p w:rsidR="009E4520" w:rsidRPr="00420AF1" w:rsidRDefault="009E4520" w:rsidP="009E4520">
      <w:pPr>
        <w:pStyle w:val="Default"/>
        <w:jc w:val="both"/>
      </w:pPr>
      <w:r w:rsidRPr="00420AF1">
        <w:t xml:space="preserve">- основную и дополнительную учебно-методическую и научную литературу по каждой учебной дисциплине, в том числе лабораторные практикумы, методические указания по выполнению самостоятельной работы, специализированные периодические издания </w:t>
      </w:r>
      <w:r w:rsidRPr="00420AF1">
        <w:rPr>
          <w:i/>
          <w:iCs/>
        </w:rPr>
        <w:t>(</w:t>
      </w:r>
      <w:r w:rsidRPr="00420AF1">
        <w:t>основная и дополнительная учебно-методическая и научная литература, а также специализированные периодические издания перечисляются в рабочих программах соответствующих дисциплин. Лабораторные практикумы и методические указания по выполнению самостоятельной работы указываются в приложениях к рабочим программам учебных дисциплин);</w:t>
      </w:r>
    </w:p>
    <w:p w:rsidR="009E4520" w:rsidRPr="00420AF1" w:rsidRDefault="009E4520" w:rsidP="009E4520">
      <w:pPr>
        <w:pStyle w:val="Default"/>
        <w:jc w:val="both"/>
      </w:pPr>
      <w:r w:rsidRPr="00420AF1">
        <w:t>- нормативные документы (указываются в рабочих программах соответствующих дисциплин);</w:t>
      </w:r>
    </w:p>
    <w:p w:rsidR="009E4520" w:rsidRPr="00420AF1" w:rsidRDefault="009E4520" w:rsidP="009E4520">
      <w:pPr>
        <w:pStyle w:val="Default"/>
        <w:jc w:val="both"/>
      </w:pPr>
      <w:r w:rsidRPr="00420AF1">
        <w:t>- интернет-ресурсы и другие электронные информационные источники, ИС «Консультант+», ИС «Гарант» (указываются в рабочих программах соответствующих дисциплин);</w:t>
      </w:r>
    </w:p>
    <w:p w:rsidR="009E4520" w:rsidRPr="00420AF1" w:rsidRDefault="009E4520" w:rsidP="009E4520">
      <w:pPr>
        <w:pStyle w:val="Default"/>
        <w:jc w:val="both"/>
      </w:pPr>
      <w:r w:rsidRPr="00420AF1">
        <w:t>- обучающие, справочно-информационные, контролирующие и прочие компьютерные программы, используемые при изучении дисциплин (указываются в рабочих программах соответствующих дисциплин);</w:t>
      </w:r>
    </w:p>
    <w:p w:rsidR="009E4520" w:rsidRPr="00420AF1" w:rsidRDefault="009E4520" w:rsidP="009E4520">
      <w:pPr>
        <w:pStyle w:val="Default"/>
        <w:jc w:val="both"/>
      </w:pPr>
      <w:r w:rsidRPr="00420AF1">
        <w:t>- фонды оценочных средств для проведения текущего контроля успеваемости, промежуточной и итоговой аттестации, включающие: вопросы для самопроверки, вопросы и задания для самостоятельной работы, тесты и компьютерные тестирующие программы, рекомендуемые темы эссе, рефератов и докладов, вопросы для подготовки к экзамену (зачету) для каждой учебной дисциплины, примерные темы курсовых  работ (указываются в рабочих программах соответствующих дисциплин), вопросы для подготовки к экзамену (зачету) для каждой учебной дисциплины, примерные темы  выпускных квалификационных работ;</w:t>
      </w:r>
    </w:p>
    <w:p w:rsidR="009E4520" w:rsidRPr="00420AF1" w:rsidRDefault="009E4520" w:rsidP="009E4520">
      <w:pPr>
        <w:pStyle w:val="af1"/>
        <w:spacing w:before="0" w:beforeAutospacing="0" w:after="0" w:afterAutospacing="0"/>
        <w:ind w:firstLine="540"/>
        <w:jc w:val="both"/>
      </w:pPr>
      <w:r w:rsidRPr="00420AF1">
        <w:rPr>
          <w:color w:val="000000"/>
        </w:rPr>
        <w:t xml:space="preserve">- требования к содержанию, объему и структуре выпускной квалификационной работы обозначены в программе государственной итоговой аттестации по специальности 40.02.01 «Право и организация социального обеспечения». </w:t>
      </w:r>
      <w:r w:rsidRPr="00420AF1">
        <w:rPr>
          <w:shd w:val="clear" w:color="auto" w:fill="FFFFFF"/>
        </w:rPr>
        <w:t xml:space="preserve">Выпускная квалификационная работа (ВКР) представляет собой работу, выполненную выпускником и демонстрирующую уровень его подготовленности к самостоятельной профессиональной деятельности. В ходе подготовки и процедуры защиты ВКР осуществляется проверка сформированности компетенций, определенных программой ГИА. </w:t>
      </w:r>
    </w:p>
    <w:p w:rsidR="009E4520" w:rsidRPr="00420AF1" w:rsidRDefault="009E4520" w:rsidP="009E4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ППССЗ обеспечивается учебно-методической документацией по всем дисциплинам, междисциплинарным курсам и профессиональным модулям ППССЗ. Уровень обеспеченности образовательной программы ППСЗ учебно-методической документацией и информационными материалами соответствует требованиям ФГОС СПО по данной специальности.</w:t>
      </w:r>
    </w:p>
    <w:p w:rsidR="009E4520" w:rsidRPr="00420AF1" w:rsidRDefault="009E4520" w:rsidP="009E4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Внеаудиторная работа сопровождается методическим обеспечением и обоснованием расчета времени, затрачиваемого на ее выполнение.</w:t>
      </w:r>
    </w:p>
    <w:p w:rsidR="009E4520" w:rsidRPr="00420AF1" w:rsidRDefault="009E4520" w:rsidP="009E4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обеспечены доступом к сети Интернет.</w:t>
      </w:r>
    </w:p>
    <w:p w:rsidR="009E4520" w:rsidRPr="00420AF1" w:rsidRDefault="009E4520" w:rsidP="009E4520">
      <w:r w:rsidRPr="00420AF1"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здоровья, либо техническими средствами передачи информации из имеющихся неадаптированных ресурсов.</w:t>
      </w:r>
    </w:p>
    <w:p w:rsidR="009E4520" w:rsidRPr="00420AF1" w:rsidRDefault="009E4520" w:rsidP="009E4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9E4520" w:rsidRPr="00420AF1" w:rsidRDefault="009E4520" w:rsidP="009E4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Библиотечный фонд, помимо учебной литературы, включает официальные, справочно-библиографические и периодические издания в расчете 1 - 2 экземпляра на каждых 100 обучающихся.</w:t>
      </w:r>
    </w:p>
    <w:p w:rsidR="009E4520" w:rsidRPr="00420AF1" w:rsidRDefault="009E4520" w:rsidP="009E4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t>Каждому обучающемуся обеспечен доступ к комплектам библиотечного фонда, состоящим не менее чем из 4 наименований российских журналов.</w:t>
      </w:r>
    </w:p>
    <w:p w:rsidR="009E4520" w:rsidRPr="00420AF1" w:rsidRDefault="009E4520" w:rsidP="009E45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AF1">
        <w:rPr>
          <w:rFonts w:ascii="Times New Roman" w:hAnsi="Times New Roman" w:cs="Times New Roman"/>
          <w:sz w:val="24"/>
          <w:szCs w:val="24"/>
        </w:rPr>
        <w:lastRenderedPageBreak/>
        <w:t>Образовательная организация предоставляет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9E4520" w:rsidRPr="00420AF1" w:rsidRDefault="009E4520" w:rsidP="00B34176">
      <w:pPr>
        <w:ind w:left="101" w:right="120" w:firstLine="466"/>
        <w:rPr>
          <w:lang w:eastAsia="en-US"/>
        </w:rPr>
      </w:pPr>
      <w:r w:rsidRPr="00420AF1">
        <w:rPr>
          <w:lang w:eastAsia="en-US"/>
        </w:rPr>
        <w:t>Библиотечно-информационное обеспечение учебного процесса осуществляется библиотекой ННГУ и удовлетворяет требованиям ФГОС</w:t>
      </w:r>
      <w:r w:rsidRPr="00420AF1">
        <w:rPr>
          <w:spacing w:val="-22"/>
          <w:lang w:eastAsia="en-US"/>
        </w:rPr>
        <w:t xml:space="preserve"> </w:t>
      </w:r>
      <w:r w:rsidRPr="00420AF1">
        <w:rPr>
          <w:lang w:eastAsia="en-US"/>
        </w:rPr>
        <w:t>СПО.</w:t>
      </w:r>
    </w:p>
    <w:p w:rsidR="009E4520" w:rsidRPr="00420AF1" w:rsidRDefault="009E4520" w:rsidP="009E4520">
      <w:pPr>
        <w:pStyle w:val="Default"/>
        <w:ind w:firstLine="540"/>
        <w:jc w:val="both"/>
        <w:rPr>
          <w:color w:val="auto"/>
        </w:rPr>
      </w:pPr>
      <w:r w:rsidRPr="00420AF1">
        <w:rPr>
          <w:color w:val="auto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«Z</w:t>
      </w:r>
      <w:proofErr w:type="spellStart"/>
      <w:r w:rsidRPr="00420AF1">
        <w:rPr>
          <w:color w:val="auto"/>
          <w:lang w:val="en-US"/>
        </w:rPr>
        <w:t>nanium</w:t>
      </w:r>
      <w:proofErr w:type="spellEnd"/>
      <w:r w:rsidRPr="00420AF1">
        <w:rPr>
          <w:color w:val="auto"/>
        </w:rPr>
        <w:t>.</w:t>
      </w:r>
      <w:r w:rsidRPr="00420AF1">
        <w:rPr>
          <w:color w:val="auto"/>
          <w:lang w:val="en-US"/>
        </w:rPr>
        <w:t>com</w:t>
      </w:r>
      <w:r w:rsidRPr="00420AF1">
        <w:rPr>
          <w:color w:val="auto"/>
        </w:rPr>
        <w:t>», «</w:t>
      </w:r>
      <w:proofErr w:type="spellStart"/>
      <w:r w:rsidRPr="00420AF1">
        <w:rPr>
          <w:color w:val="auto"/>
        </w:rPr>
        <w:t>Юрайт</w:t>
      </w:r>
      <w:proofErr w:type="spellEnd"/>
      <w:r w:rsidRPr="00420AF1">
        <w:rPr>
          <w:color w:val="auto"/>
        </w:rPr>
        <w:t>», «Консультант студента», «Лань», «</w:t>
      </w:r>
      <w:proofErr w:type="spellStart"/>
      <w:r w:rsidRPr="00420AF1">
        <w:rPr>
          <w:color w:val="auto"/>
          <w:lang w:val="en-US"/>
        </w:rPr>
        <w:t>eLibrary</w:t>
      </w:r>
      <w:proofErr w:type="spellEnd"/>
      <w:r w:rsidRPr="00420AF1">
        <w:rPr>
          <w:color w:val="auto"/>
        </w:rPr>
        <w:t>», «РГБ», «</w:t>
      </w:r>
      <w:r w:rsidRPr="00420AF1">
        <w:rPr>
          <w:color w:val="auto"/>
          <w:lang w:val="en-US"/>
        </w:rPr>
        <w:t>EAST</w:t>
      </w:r>
      <w:r w:rsidRPr="00420AF1">
        <w:rPr>
          <w:color w:val="auto"/>
        </w:rPr>
        <w:t xml:space="preserve"> </w:t>
      </w:r>
      <w:r w:rsidRPr="00420AF1">
        <w:rPr>
          <w:color w:val="auto"/>
          <w:lang w:val="en-US"/>
        </w:rPr>
        <w:t>VEW</w:t>
      </w:r>
      <w:r w:rsidRPr="00420AF1">
        <w:rPr>
          <w:color w:val="auto"/>
        </w:rPr>
        <w:t>» и к электронной информационно-образовательной среде университета. Электронно-библиотечные системы и электронная информационно-образовательная среда обеспечивают возможность доступа, обучающегося из любой точки, в которой имеется доступ к информационно-телекоммуникационной сети Интернет как на территории вуза, так и вне ее.</w:t>
      </w:r>
    </w:p>
    <w:p w:rsidR="009E4520" w:rsidRPr="00420AF1" w:rsidRDefault="009E4520" w:rsidP="002B2827">
      <w:pPr>
        <w:pStyle w:val="Default"/>
        <w:ind w:firstLine="567"/>
        <w:jc w:val="both"/>
      </w:pPr>
      <w:r w:rsidRPr="00420AF1">
        <w:t>Электронная информационно-образовательная среда университета обеспечивает:</w:t>
      </w:r>
    </w:p>
    <w:p w:rsidR="009E4520" w:rsidRPr="00420AF1" w:rsidRDefault="009E4520" w:rsidP="009E4520">
      <w:pPr>
        <w:pStyle w:val="Default"/>
        <w:jc w:val="both"/>
      </w:pPr>
      <w:r w:rsidRPr="00420AF1">
        <w:t>–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E4520" w:rsidRPr="00420AF1" w:rsidRDefault="009E4520" w:rsidP="009E4520">
      <w:pPr>
        <w:pStyle w:val="Default"/>
        <w:spacing w:after="21"/>
        <w:jc w:val="both"/>
      </w:pPr>
      <w:r w:rsidRPr="00420AF1">
        <w:t>–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E4520" w:rsidRPr="00420AF1" w:rsidRDefault="009E4520" w:rsidP="009E4520">
      <w:pPr>
        <w:pStyle w:val="Default"/>
        <w:spacing w:after="21"/>
        <w:jc w:val="both"/>
      </w:pPr>
      <w:r w:rsidRPr="00420AF1">
        <w:t>–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E4520" w:rsidRPr="00420AF1" w:rsidRDefault="009E4520" w:rsidP="009E4520">
      <w:pPr>
        <w:pStyle w:val="Default"/>
        <w:spacing w:after="21"/>
        <w:jc w:val="both"/>
      </w:pPr>
      <w:r w:rsidRPr="00420AF1">
        <w:t>–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E4520" w:rsidRPr="00420AF1" w:rsidRDefault="009E4520" w:rsidP="009E4520">
      <w:pPr>
        <w:pStyle w:val="Default"/>
        <w:jc w:val="both"/>
      </w:pPr>
      <w:r w:rsidRPr="00420AF1">
        <w:t>–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9E4520" w:rsidRPr="00420AF1" w:rsidRDefault="009E4520" w:rsidP="009E4520">
      <w:pPr>
        <w:pStyle w:val="Default"/>
        <w:ind w:firstLine="540"/>
        <w:jc w:val="both"/>
      </w:pPr>
      <w:r w:rsidRPr="00420AF1"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2B2827" w:rsidRPr="00420AF1" w:rsidRDefault="002B2827" w:rsidP="002B2827">
      <w:pPr>
        <w:ind w:left="1440" w:firstLine="0"/>
        <w:jc w:val="center"/>
        <w:rPr>
          <w:b/>
        </w:rPr>
      </w:pPr>
      <w:bookmarkStart w:id="18" w:name="_Toc310435928"/>
    </w:p>
    <w:p w:rsidR="00D51BF3" w:rsidRPr="00420AF1" w:rsidRDefault="00D51BF3" w:rsidP="00B34176">
      <w:pPr>
        <w:pStyle w:val="a3"/>
        <w:numPr>
          <w:ilvl w:val="1"/>
          <w:numId w:val="8"/>
        </w:numPr>
        <w:spacing w:after="0" w:line="240" w:lineRule="auto"/>
        <w:ind w:left="1440" w:firstLine="0"/>
        <w:jc w:val="center"/>
        <w:rPr>
          <w:rFonts w:ascii="Times New Roman" w:hAnsi="Times New Roman"/>
          <w:b/>
          <w:sz w:val="24"/>
          <w:szCs w:val="24"/>
        </w:rPr>
      </w:pPr>
      <w:r w:rsidRPr="00420AF1">
        <w:rPr>
          <w:rFonts w:ascii="Times New Roman" w:hAnsi="Times New Roman"/>
          <w:b/>
          <w:sz w:val="24"/>
          <w:szCs w:val="24"/>
        </w:rPr>
        <w:t xml:space="preserve">  Материально-</w:t>
      </w:r>
      <w:proofErr w:type="gramStart"/>
      <w:r w:rsidRPr="00420AF1">
        <w:rPr>
          <w:rFonts w:ascii="Times New Roman" w:hAnsi="Times New Roman"/>
          <w:b/>
          <w:sz w:val="24"/>
          <w:szCs w:val="24"/>
        </w:rPr>
        <w:t>техническое</w:t>
      </w:r>
      <w:bookmarkEnd w:id="18"/>
      <w:r w:rsidRPr="00420AF1">
        <w:rPr>
          <w:rFonts w:ascii="Times New Roman" w:hAnsi="Times New Roman"/>
          <w:b/>
          <w:sz w:val="24"/>
          <w:szCs w:val="24"/>
        </w:rPr>
        <w:t xml:space="preserve">  обеспечение</w:t>
      </w:r>
      <w:proofErr w:type="gramEnd"/>
      <w:r w:rsidR="002B2827" w:rsidRPr="00420AF1">
        <w:rPr>
          <w:rFonts w:ascii="Times New Roman" w:hAnsi="Times New Roman"/>
          <w:b/>
          <w:sz w:val="24"/>
          <w:szCs w:val="24"/>
        </w:rPr>
        <w:t xml:space="preserve"> </w:t>
      </w:r>
      <w:r w:rsidRPr="00420AF1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D51BF3" w:rsidRPr="00420AF1" w:rsidRDefault="00D51BF3" w:rsidP="00D51BF3">
      <w:pPr>
        <w:ind w:left="1440" w:firstLine="0"/>
        <w:jc w:val="center"/>
        <w:rPr>
          <w:b/>
        </w:rPr>
      </w:pPr>
    </w:p>
    <w:p w:rsidR="002B2827" w:rsidRPr="00420AF1" w:rsidRDefault="002B2827" w:rsidP="002B28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310435929"/>
      <w:r w:rsidRPr="00420AF1">
        <w:rPr>
          <w:rFonts w:ascii="Times New Roman" w:hAnsi="Times New Roman" w:cs="Times New Roman"/>
          <w:sz w:val="24"/>
          <w:szCs w:val="24"/>
        </w:rPr>
        <w:t>ННГУ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соответствует действующим санитарным и противопожарным нормам.</w:t>
      </w:r>
    </w:p>
    <w:p w:rsidR="002B2827" w:rsidRPr="00420AF1" w:rsidRDefault="002B2827" w:rsidP="002B2827">
      <w:pPr>
        <w:tabs>
          <w:tab w:val="left" w:pos="540"/>
        </w:tabs>
        <w:ind w:firstLine="720"/>
      </w:pPr>
      <w:r w:rsidRPr="00420AF1">
        <w:t>Обеспечивается:</w:t>
      </w:r>
    </w:p>
    <w:p w:rsidR="002B2827" w:rsidRPr="00420AF1" w:rsidRDefault="002B2827" w:rsidP="002B2827">
      <w:pPr>
        <w:ind w:firstLine="720"/>
      </w:pPr>
      <w:r w:rsidRPr="00420AF1">
        <w:t>выполнение обучающимся лабораторных работ и практических занятий, включая как обязательный компонент практические задания с использованием персональных компьютеров;</w:t>
      </w:r>
    </w:p>
    <w:p w:rsidR="002B2827" w:rsidRPr="00420AF1" w:rsidRDefault="002B2827" w:rsidP="002B2827">
      <w:pPr>
        <w:ind w:firstLine="720"/>
      </w:pPr>
      <w:r w:rsidRPr="00420AF1">
        <w:t>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 специфики вида профессиональной деятельности.</w:t>
      </w:r>
    </w:p>
    <w:p w:rsidR="002B2827" w:rsidRPr="00420AF1" w:rsidRDefault="002B2827" w:rsidP="002B2827">
      <w:pPr>
        <w:ind w:firstLine="709"/>
      </w:pPr>
      <w:r w:rsidRPr="00420AF1">
        <w:t>При использовании электронных изданий обеспечивается каждый обучающийся рабочим местом в компьютерном классе в соответствии с объемом изучаемых дисциплин.</w:t>
      </w:r>
    </w:p>
    <w:p w:rsidR="002B2827" w:rsidRPr="00420AF1" w:rsidRDefault="002B2827" w:rsidP="002B2827">
      <w:pPr>
        <w:ind w:firstLine="708"/>
      </w:pPr>
      <w:r w:rsidRPr="00420AF1">
        <w:t>Обеспечивается необходимым комплектом лицензионного программного обеспечения.</w:t>
      </w:r>
    </w:p>
    <w:p w:rsidR="002B2827" w:rsidRPr="00420AF1" w:rsidRDefault="002B2827" w:rsidP="002B2827">
      <w:pPr>
        <w:ind w:firstLine="567"/>
        <w:jc w:val="center"/>
        <w:rPr>
          <w:b/>
          <w:iCs/>
        </w:rPr>
      </w:pPr>
      <w:r w:rsidRPr="00420AF1">
        <w:rPr>
          <w:b/>
          <w:iCs/>
        </w:rPr>
        <w:t>Перечень кабинетов, лабораторий, специальных помещений для обучающихся по специальности «Право и организация социального обеспечения»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Кабинеты: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 xml:space="preserve">истории; 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основ философии;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lastRenderedPageBreak/>
        <w:t>иностранного языка;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основ экологического права;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теории государства и права;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конституционного и административного права;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трудового права;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гражданского, семейного права и гражданского процесса;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дисциплин права;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менеджмента и экономики организации;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профессиональных дисциплин;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права социального обеспечения;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безопасности жизнедеятельности.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Лаборатории: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информатики;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информационных технологий в профессиональной деятельности;</w:t>
      </w:r>
    </w:p>
    <w:p w:rsidR="00D51BF3" w:rsidRPr="00420AF1" w:rsidRDefault="00D51BF3" w:rsidP="00D51BF3">
      <w:pPr>
        <w:shd w:val="clear" w:color="auto" w:fill="FFFFFF" w:themeFill="background1"/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технических средств обучения.</w:t>
      </w:r>
    </w:p>
    <w:p w:rsidR="00D51BF3" w:rsidRPr="00420AF1" w:rsidRDefault="00D51BF3" w:rsidP="00D51BF3">
      <w:pPr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Спортивный комплекс:</w:t>
      </w:r>
    </w:p>
    <w:p w:rsidR="00D51BF3" w:rsidRPr="00420AF1" w:rsidRDefault="00D51BF3" w:rsidP="00D51BF3">
      <w:pPr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спортивный зал;</w:t>
      </w:r>
    </w:p>
    <w:p w:rsidR="00D51BF3" w:rsidRPr="00420AF1" w:rsidRDefault="00D51BF3" w:rsidP="00D51BF3">
      <w:pPr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открытый стадион широкого профиля с элементами полосы препятствий;</w:t>
      </w:r>
    </w:p>
    <w:p w:rsidR="00D51BF3" w:rsidRPr="00420AF1" w:rsidRDefault="00D51BF3" w:rsidP="00D51BF3">
      <w:pPr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стрелковый тир (в любой модификации, включая электронный) или место для стрельбы.</w:t>
      </w:r>
    </w:p>
    <w:p w:rsidR="00D51BF3" w:rsidRPr="00420AF1" w:rsidRDefault="00D51BF3" w:rsidP="00D51BF3">
      <w:pPr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Залы:</w:t>
      </w:r>
    </w:p>
    <w:p w:rsidR="00D51BF3" w:rsidRPr="00420AF1" w:rsidRDefault="00D51BF3" w:rsidP="00D51BF3">
      <w:pPr>
        <w:autoSpaceDE w:val="0"/>
        <w:autoSpaceDN w:val="0"/>
        <w:adjustRightInd w:val="0"/>
        <w:ind w:firstLine="540"/>
        <w:rPr>
          <w:lang w:eastAsia="en-US"/>
        </w:rPr>
      </w:pPr>
      <w:r w:rsidRPr="00420AF1">
        <w:rPr>
          <w:lang w:eastAsia="en-US"/>
        </w:rPr>
        <w:t>библиотека, читальный зал с выходом в сеть Интернет;</w:t>
      </w:r>
    </w:p>
    <w:p w:rsidR="00D51BF3" w:rsidRPr="00420AF1" w:rsidRDefault="00D51BF3" w:rsidP="00D51BF3">
      <w:pPr>
        <w:autoSpaceDE w:val="0"/>
        <w:autoSpaceDN w:val="0"/>
        <w:adjustRightInd w:val="0"/>
        <w:ind w:firstLine="540"/>
      </w:pPr>
      <w:r w:rsidRPr="00420AF1">
        <w:rPr>
          <w:lang w:eastAsia="en-US"/>
        </w:rPr>
        <w:t>актовый зал.</w:t>
      </w:r>
    </w:p>
    <w:p w:rsidR="00D51BF3" w:rsidRPr="00420AF1" w:rsidRDefault="00D51BF3" w:rsidP="00D51BF3">
      <w:pPr>
        <w:widowControl/>
        <w:autoSpaceDE w:val="0"/>
        <w:autoSpaceDN w:val="0"/>
        <w:adjustRightInd w:val="0"/>
        <w:ind w:firstLine="540"/>
      </w:pPr>
      <w:r w:rsidRPr="00420AF1">
        <w:t>Реализация ППССЗ обеспечива</w:t>
      </w:r>
      <w:r w:rsidR="002B2827" w:rsidRPr="00420AF1">
        <w:t>е</w:t>
      </w:r>
      <w:r w:rsidRPr="00420AF1">
        <w:t>т:</w:t>
      </w:r>
    </w:p>
    <w:p w:rsidR="00D51BF3" w:rsidRPr="00420AF1" w:rsidRDefault="00D51BF3" w:rsidP="00D51BF3">
      <w:pPr>
        <w:widowControl/>
        <w:autoSpaceDE w:val="0"/>
        <w:autoSpaceDN w:val="0"/>
        <w:adjustRightInd w:val="0"/>
        <w:ind w:firstLine="540"/>
      </w:pPr>
      <w:r w:rsidRPr="00420AF1"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D51BF3" w:rsidRPr="00420AF1" w:rsidRDefault="00D51BF3" w:rsidP="00D51BF3">
      <w:pPr>
        <w:widowControl/>
        <w:autoSpaceDE w:val="0"/>
        <w:autoSpaceDN w:val="0"/>
        <w:adjustRightInd w:val="0"/>
        <w:ind w:firstLine="540"/>
      </w:pPr>
      <w:r w:rsidRPr="00420AF1"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D51BF3" w:rsidRPr="00420AF1" w:rsidRDefault="00D51BF3" w:rsidP="00D51BF3">
      <w:pPr>
        <w:widowControl/>
        <w:autoSpaceDE w:val="0"/>
        <w:autoSpaceDN w:val="0"/>
        <w:adjustRightInd w:val="0"/>
        <w:ind w:firstLine="540"/>
      </w:pPr>
      <w:r w:rsidRPr="00420AF1">
        <w:t>При использовании электронных изданий образовательное учреждение обеспечи</w:t>
      </w:r>
      <w:r w:rsidR="002B2827" w:rsidRPr="00420AF1">
        <w:t>вае</w:t>
      </w:r>
      <w:r w:rsidRPr="00420AF1">
        <w:t>т каждого обучающегося рабочим местом в компьютерном классе в соответствии с объемом изучаемых дисциплин.</w:t>
      </w:r>
    </w:p>
    <w:p w:rsidR="00D51BF3" w:rsidRPr="00420AF1" w:rsidRDefault="00D51BF3" w:rsidP="00D51BF3">
      <w:pPr>
        <w:widowControl/>
        <w:autoSpaceDE w:val="0"/>
        <w:autoSpaceDN w:val="0"/>
        <w:adjustRightInd w:val="0"/>
        <w:ind w:firstLine="540"/>
      </w:pPr>
      <w:r w:rsidRPr="00420AF1">
        <w:t>Образовательное учреждение обеспечено необходимым комплектом лицензионного программного обеспечения.</w:t>
      </w:r>
    </w:p>
    <w:bookmarkEnd w:id="19"/>
    <w:p w:rsidR="00D51BF3" w:rsidRPr="00420AF1" w:rsidRDefault="00D51BF3" w:rsidP="00D51BF3">
      <w:pPr>
        <w:tabs>
          <w:tab w:val="left" w:pos="4950"/>
        </w:tabs>
        <w:ind w:firstLine="567"/>
        <w:rPr>
          <w:b/>
          <w:color w:val="000000"/>
        </w:rPr>
      </w:pPr>
      <w:r w:rsidRPr="00420AF1">
        <w:rPr>
          <w:color w:val="000000"/>
        </w:rPr>
        <w:t>База нормативно правовых актов:</w:t>
      </w:r>
      <w:r w:rsidR="002B2827" w:rsidRPr="00420AF1">
        <w:rPr>
          <w:color w:val="000000"/>
        </w:rPr>
        <w:t xml:space="preserve"> </w:t>
      </w:r>
      <w:r w:rsidRPr="00420AF1">
        <w:rPr>
          <w:b/>
          <w:color w:val="000000"/>
        </w:rPr>
        <w:t>Гарант</w:t>
      </w:r>
      <w:r w:rsidR="002B2827" w:rsidRPr="00420AF1">
        <w:rPr>
          <w:b/>
          <w:color w:val="000000"/>
        </w:rPr>
        <w:t xml:space="preserve">, </w:t>
      </w:r>
      <w:r w:rsidRPr="00420AF1">
        <w:rPr>
          <w:b/>
          <w:color w:val="000000"/>
        </w:rPr>
        <w:t>Консультант плюс.</w:t>
      </w:r>
    </w:p>
    <w:p w:rsidR="00D51BF3" w:rsidRPr="00420AF1" w:rsidRDefault="00D51BF3" w:rsidP="00D51BF3">
      <w:pPr>
        <w:tabs>
          <w:tab w:val="left" w:pos="4950"/>
        </w:tabs>
        <w:ind w:firstLine="567"/>
        <w:rPr>
          <w:b/>
          <w:color w:val="000000"/>
        </w:rPr>
      </w:pPr>
    </w:p>
    <w:p w:rsidR="0041020B" w:rsidRPr="00420AF1" w:rsidRDefault="0041020B" w:rsidP="0041020B">
      <w:pPr>
        <w:pStyle w:val="af1"/>
        <w:spacing w:before="0" w:beforeAutospacing="0" w:after="0" w:afterAutospacing="0"/>
        <w:jc w:val="center"/>
        <w:rPr>
          <w:b/>
          <w:kern w:val="36"/>
        </w:rPr>
      </w:pPr>
      <w:r w:rsidRPr="00420AF1">
        <w:rPr>
          <w:b/>
          <w:kern w:val="36"/>
        </w:rPr>
        <w:t>9. Приложения</w:t>
      </w:r>
    </w:p>
    <w:p w:rsidR="0041020B" w:rsidRPr="00420AF1" w:rsidRDefault="0041020B" w:rsidP="0041020B">
      <w:pPr>
        <w:pStyle w:val="af1"/>
        <w:spacing w:before="0" w:beforeAutospacing="0" w:after="0" w:afterAutospacing="0"/>
        <w:ind w:firstLine="540"/>
        <w:jc w:val="both"/>
        <w:rPr>
          <w:kern w:val="36"/>
        </w:rPr>
      </w:pPr>
    </w:p>
    <w:p w:rsidR="0041020B" w:rsidRPr="00420AF1" w:rsidRDefault="0041020B" w:rsidP="0041020B">
      <w:r w:rsidRPr="00420AF1">
        <w:t>Образовательная программа среднего профессионального образования (программа подготовки специалистов среднего звена) разработана на основе ФГОС СПО по специальности 40.02.01 «Право и организация социального обеспечения», утвержденного приказом Министерства образования и науки Российской Федерации от «12» мая 2014 г. № 508.</w:t>
      </w:r>
    </w:p>
    <w:p w:rsidR="0041020B" w:rsidRPr="00420AF1" w:rsidRDefault="0041020B" w:rsidP="0041020B"/>
    <w:p w:rsidR="00D51BF3" w:rsidRPr="00420AF1" w:rsidRDefault="00D51BF3" w:rsidP="00D5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420AF1">
        <w:t xml:space="preserve">Авторы: </w:t>
      </w:r>
    </w:p>
    <w:p w:rsidR="0041020B" w:rsidRPr="00420AF1" w:rsidRDefault="0041020B" w:rsidP="00D5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F62B64" w:rsidRDefault="00126970" w:rsidP="00D5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420AF1">
        <w:t>Старший преподаватель</w:t>
      </w:r>
      <w:r w:rsidR="00D51BF3" w:rsidRPr="00420AF1">
        <w:t xml:space="preserve">    </w:t>
      </w:r>
    </w:p>
    <w:p w:rsidR="00F62B64" w:rsidRDefault="00F62B64" w:rsidP="00D5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noProof/>
        </w:rPr>
      </w:pPr>
      <w:r w:rsidRPr="00420AF1">
        <w:rPr>
          <w:noProof/>
        </w:rPr>
        <w:t xml:space="preserve">кафедры гражданского </w:t>
      </w:r>
    </w:p>
    <w:p w:rsidR="00F62B64" w:rsidRDefault="00F62B64" w:rsidP="00D5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noProof/>
        </w:rPr>
      </w:pPr>
      <w:r w:rsidRPr="00420AF1">
        <w:rPr>
          <w:noProof/>
        </w:rPr>
        <w:t>права и процесса</w:t>
      </w:r>
    </w:p>
    <w:p w:rsidR="00D51BF3" w:rsidRPr="00420AF1" w:rsidRDefault="00F62B64" w:rsidP="00D5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 w:rsidRPr="00420AF1">
        <w:rPr>
          <w:noProof/>
        </w:rPr>
        <w:t>юридического факультета</w:t>
      </w:r>
      <w:r w:rsidR="00D51BF3" w:rsidRPr="00420AF1">
        <w:t xml:space="preserve">                                                    </w:t>
      </w:r>
      <w:r w:rsidR="0041020B" w:rsidRPr="00420AF1">
        <w:t xml:space="preserve">                           </w:t>
      </w:r>
      <w:r w:rsidR="00D51BF3" w:rsidRPr="00420AF1">
        <w:t xml:space="preserve">          </w:t>
      </w:r>
      <w:r w:rsidR="00FA7318">
        <w:t xml:space="preserve">              </w:t>
      </w:r>
      <w:r w:rsidR="00D51BF3" w:rsidRPr="00420AF1">
        <w:t xml:space="preserve"> </w:t>
      </w:r>
      <w:r w:rsidR="00126970" w:rsidRPr="00420AF1">
        <w:t>Тузина И.Д.</w:t>
      </w:r>
    </w:p>
    <w:p w:rsidR="00D51BF3" w:rsidRPr="00420AF1" w:rsidRDefault="00D51BF3" w:rsidP="00D51BF3">
      <w:pPr>
        <w:suppressAutoHyphens/>
        <w:ind w:firstLine="0"/>
        <w:rPr>
          <w:noProof/>
        </w:rPr>
      </w:pPr>
    </w:p>
    <w:p w:rsidR="00D51BF3" w:rsidRPr="00420AF1" w:rsidRDefault="00D51BF3" w:rsidP="00D51BF3">
      <w:pPr>
        <w:suppressAutoHyphens/>
        <w:ind w:firstLine="0"/>
        <w:rPr>
          <w:noProof/>
        </w:rPr>
      </w:pPr>
      <w:r w:rsidRPr="00420AF1">
        <w:rPr>
          <w:noProof/>
        </w:rPr>
        <w:t xml:space="preserve">                                         </w:t>
      </w:r>
    </w:p>
    <w:p w:rsidR="00420AF1" w:rsidRDefault="00420AF1" w:rsidP="0041020B">
      <w:pPr>
        <w:shd w:val="clear" w:color="auto" w:fill="FFFFFF"/>
        <w:tabs>
          <w:tab w:val="left" w:pos="4613"/>
        </w:tabs>
        <w:spacing w:before="120"/>
        <w:ind w:firstLine="567"/>
      </w:pPr>
    </w:p>
    <w:p w:rsidR="00420AF1" w:rsidRDefault="00420AF1" w:rsidP="0041020B">
      <w:pPr>
        <w:shd w:val="clear" w:color="auto" w:fill="FFFFFF"/>
        <w:tabs>
          <w:tab w:val="left" w:pos="4613"/>
        </w:tabs>
        <w:spacing w:before="120"/>
        <w:ind w:firstLine="567"/>
      </w:pPr>
    </w:p>
    <w:p w:rsidR="0041020B" w:rsidRDefault="0041020B" w:rsidP="005F4D10">
      <w:pPr>
        <w:shd w:val="clear" w:color="auto" w:fill="FFFFFF"/>
        <w:tabs>
          <w:tab w:val="left" w:pos="4613"/>
        </w:tabs>
        <w:spacing w:before="120"/>
        <w:ind w:firstLine="567"/>
      </w:pPr>
      <w:r w:rsidRPr="00420AF1">
        <w:lastRenderedPageBreak/>
        <w:t xml:space="preserve">Программа подготовки специалистов среднего звена по специальности </w:t>
      </w:r>
      <w:proofErr w:type="gramStart"/>
      <w:r w:rsidRPr="00420AF1">
        <w:t>40.02.01  «</w:t>
      </w:r>
      <w:proofErr w:type="gramEnd"/>
      <w:r w:rsidRPr="00420AF1">
        <w:t xml:space="preserve">Право и организация социального обеспечения» рассмотрена и одобрена на </w:t>
      </w:r>
      <w:r w:rsidRPr="00420AF1">
        <w:rPr>
          <w:noProof/>
        </w:rPr>
        <w:t xml:space="preserve">на заседании кафедры гражданского права и процесса юридического факультета </w:t>
      </w:r>
      <w:r w:rsidRPr="00420AF1">
        <w:t>(</w:t>
      </w:r>
      <w:r w:rsidRPr="00420AF1">
        <w:rPr>
          <w:noProof/>
        </w:rPr>
        <w:t>п</w:t>
      </w:r>
      <w:r w:rsidRPr="00420AF1">
        <w:rPr>
          <w:bCs/>
          <w:color w:val="000000"/>
          <w:spacing w:val="-3"/>
        </w:rPr>
        <w:t>ротокол №</w:t>
      </w:r>
      <w:r w:rsidR="00825399">
        <w:rPr>
          <w:bCs/>
          <w:color w:val="000000"/>
          <w:spacing w:val="-3"/>
        </w:rPr>
        <w:t xml:space="preserve"> </w:t>
      </w:r>
      <w:r w:rsidR="00357B73">
        <w:rPr>
          <w:bCs/>
          <w:color w:val="000000"/>
          <w:spacing w:val="-3"/>
        </w:rPr>
        <w:t xml:space="preserve">____ </w:t>
      </w:r>
      <w:r w:rsidRPr="00420AF1">
        <w:rPr>
          <w:bCs/>
          <w:color w:val="000000"/>
          <w:spacing w:val="-3"/>
        </w:rPr>
        <w:t xml:space="preserve">от </w:t>
      </w:r>
      <w:r w:rsidR="00357B73" w:rsidRPr="00420AF1">
        <w:t>«____» _________</w:t>
      </w:r>
      <w:r w:rsidR="00357B73">
        <w:t xml:space="preserve">_____ </w:t>
      </w:r>
      <w:r w:rsidRPr="00420AF1">
        <w:rPr>
          <w:bCs/>
          <w:color w:val="000000"/>
          <w:spacing w:val="-3"/>
        </w:rPr>
        <w:t>201</w:t>
      </w:r>
      <w:r w:rsidR="00871F8F">
        <w:rPr>
          <w:bCs/>
          <w:color w:val="000000"/>
          <w:spacing w:val="-3"/>
        </w:rPr>
        <w:t>9</w:t>
      </w:r>
      <w:r w:rsidRPr="00420AF1">
        <w:rPr>
          <w:bCs/>
          <w:color w:val="000000"/>
          <w:spacing w:val="-3"/>
        </w:rPr>
        <w:t>г.</w:t>
      </w:r>
      <w:r w:rsidRPr="00420AF1">
        <w:t>).</w:t>
      </w:r>
    </w:p>
    <w:p w:rsidR="00FA7318" w:rsidRPr="00FA7318" w:rsidRDefault="00FA7318" w:rsidP="005F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left"/>
        <w:rPr>
          <w:bCs/>
          <w:color w:val="000000"/>
          <w:spacing w:val="-3"/>
        </w:rPr>
      </w:pPr>
      <w:r w:rsidRPr="00420AF1">
        <w:t xml:space="preserve">Зав кафедрой, </w:t>
      </w:r>
      <w:proofErr w:type="spellStart"/>
      <w:r w:rsidRPr="00420AF1">
        <w:t>к.ю.н</w:t>
      </w:r>
      <w:proofErr w:type="spellEnd"/>
      <w:r w:rsidRPr="00420AF1">
        <w:t xml:space="preserve">., </w:t>
      </w:r>
      <w:proofErr w:type="gramStart"/>
      <w:r w:rsidRPr="00420AF1">
        <w:t>доцент  _</w:t>
      </w:r>
      <w:proofErr w:type="gramEnd"/>
      <w:r w:rsidRPr="00420AF1">
        <w:t>________</w:t>
      </w:r>
      <w:r w:rsidR="005F4D10">
        <w:t>__________</w:t>
      </w:r>
      <w:r w:rsidRPr="00420AF1">
        <w:t>_</w:t>
      </w:r>
      <w:r>
        <w:t>__</w:t>
      </w:r>
      <w:r w:rsidRPr="00420AF1">
        <w:t>__Цыганов В.И.</w:t>
      </w:r>
      <w:r>
        <w:t xml:space="preserve"> </w:t>
      </w:r>
      <w:r w:rsidRPr="00FA7318">
        <w:rPr>
          <w:bCs/>
          <w:color w:val="000000"/>
          <w:spacing w:val="-3"/>
        </w:rPr>
        <w:t xml:space="preserve"> «____</w:t>
      </w:r>
      <w:proofErr w:type="gramStart"/>
      <w:r w:rsidRPr="00FA7318">
        <w:rPr>
          <w:bCs/>
          <w:color w:val="000000"/>
          <w:spacing w:val="-3"/>
        </w:rPr>
        <w:t>_»_</w:t>
      </w:r>
      <w:proofErr w:type="gramEnd"/>
      <w:r w:rsidRPr="00FA7318">
        <w:rPr>
          <w:bCs/>
          <w:color w:val="000000"/>
          <w:spacing w:val="-3"/>
        </w:rPr>
        <w:t>__________20</w:t>
      </w:r>
      <w:r w:rsidR="00871F8F">
        <w:rPr>
          <w:bCs/>
          <w:color w:val="000000"/>
          <w:spacing w:val="-3"/>
        </w:rPr>
        <w:t>19</w:t>
      </w:r>
      <w:r w:rsidRPr="00FA7318">
        <w:rPr>
          <w:bCs/>
          <w:color w:val="000000"/>
          <w:spacing w:val="-3"/>
        </w:rPr>
        <w:t>г.</w:t>
      </w:r>
    </w:p>
    <w:p w:rsidR="00420AF1" w:rsidRPr="00FA7318" w:rsidRDefault="00420AF1" w:rsidP="00FA7318">
      <w:pPr>
        <w:shd w:val="clear" w:color="auto" w:fill="FFFFFF"/>
        <w:tabs>
          <w:tab w:val="left" w:pos="4613"/>
        </w:tabs>
        <w:spacing w:before="120" w:line="360" w:lineRule="auto"/>
        <w:ind w:firstLine="567"/>
      </w:pPr>
    </w:p>
    <w:p w:rsidR="00FA7318" w:rsidRDefault="00FA7318" w:rsidP="0041020B">
      <w:pPr>
        <w:shd w:val="clear" w:color="auto" w:fill="FFFFFF"/>
        <w:tabs>
          <w:tab w:val="left" w:pos="4613"/>
        </w:tabs>
        <w:spacing w:before="120"/>
        <w:ind w:firstLine="567"/>
      </w:pPr>
    </w:p>
    <w:p w:rsidR="00FA7318" w:rsidRPr="00420AF1" w:rsidRDefault="00FA7318" w:rsidP="00FA7318">
      <w:pPr>
        <w:shd w:val="clear" w:color="auto" w:fill="FFFFFF"/>
        <w:tabs>
          <w:tab w:val="left" w:pos="4613"/>
        </w:tabs>
        <w:spacing w:before="120"/>
        <w:ind w:firstLine="567"/>
      </w:pPr>
      <w:r w:rsidRPr="00420AF1">
        <w:t xml:space="preserve">Программа подготовки специалистов среднего звена по специальности </w:t>
      </w:r>
      <w:proofErr w:type="gramStart"/>
      <w:r w:rsidRPr="00420AF1">
        <w:t>40.02.01  «</w:t>
      </w:r>
      <w:proofErr w:type="gramEnd"/>
      <w:r w:rsidRPr="00420AF1">
        <w:t xml:space="preserve">Право и организация социального обеспечения» рассмотрена и одобрена на заседании </w:t>
      </w:r>
      <w:r w:rsidR="005F4D10">
        <w:t>у</w:t>
      </w:r>
      <w:r w:rsidRPr="00420AF1">
        <w:t>че</w:t>
      </w:r>
      <w:r w:rsidR="005F4D10">
        <w:t>б</w:t>
      </w:r>
      <w:r w:rsidRPr="00420AF1">
        <w:t>но</w:t>
      </w:r>
      <w:r w:rsidR="005F4D10">
        <w:t xml:space="preserve">-методического </w:t>
      </w:r>
      <w:r w:rsidRPr="00420AF1">
        <w:t xml:space="preserve"> </w:t>
      </w:r>
      <w:r w:rsidR="005F4D10">
        <w:t>с</w:t>
      </w:r>
      <w:r w:rsidRPr="00420AF1">
        <w:t>овета юридического факультета ННГУ им. Н.И. Лобачевского (</w:t>
      </w:r>
      <w:r w:rsidRPr="00420AF1">
        <w:rPr>
          <w:noProof/>
        </w:rPr>
        <w:t>п</w:t>
      </w:r>
      <w:r w:rsidRPr="00420AF1">
        <w:rPr>
          <w:bCs/>
          <w:color w:val="000000"/>
          <w:spacing w:val="-3"/>
        </w:rPr>
        <w:t>ротокол №</w:t>
      </w:r>
      <w:r w:rsidR="00871F8F">
        <w:rPr>
          <w:bCs/>
          <w:color w:val="000000"/>
          <w:spacing w:val="-3"/>
        </w:rPr>
        <w:t>25</w:t>
      </w:r>
      <w:r w:rsidRPr="00420AF1">
        <w:rPr>
          <w:bCs/>
          <w:color w:val="000000"/>
          <w:spacing w:val="-3"/>
        </w:rPr>
        <w:t xml:space="preserve">  от «</w:t>
      </w:r>
      <w:r w:rsidR="00871F8F">
        <w:rPr>
          <w:bCs/>
          <w:color w:val="000000"/>
          <w:spacing w:val="-3"/>
        </w:rPr>
        <w:t>15</w:t>
      </w:r>
      <w:r w:rsidRPr="00420AF1">
        <w:rPr>
          <w:bCs/>
          <w:color w:val="000000"/>
          <w:spacing w:val="-3"/>
        </w:rPr>
        <w:t xml:space="preserve">» </w:t>
      </w:r>
      <w:r>
        <w:rPr>
          <w:bCs/>
          <w:color w:val="000000"/>
          <w:spacing w:val="-3"/>
        </w:rPr>
        <w:t>а</w:t>
      </w:r>
      <w:r w:rsidR="00871F8F">
        <w:rPr>
          <w:bCs/>
          <w:color w:val="000000"/>
          <w:spacing w:val="-3"/>
        </w:rPr>
        <w:t>преля</w:t>
      </w:r>
      <w:r>
        <w:rPr>
          <w:bCs/>
          <w:color w:val="000000"/>
          <w:spacing w:val="-3"/>
        </w:rPr>
        <w:t xml:space="preserve"> </w:t>
      </w:r>
      <w:r w:rsidRPr="00420AF1">
        <w:rPr>
          <w:bCs/>
          <w:color w:val="000000"/>
          <w:spacing w:val="-3"/>
        </w:rPr>
        <w:t>201</w:t>
      </w:r>
      <w:r w:rsidR="00871F8F">
        <w:rPr>
          <w:bCs/>
          <w:color w:val="000000"/>
          <w:spacing w:val="-3"/>
        </w:rPr>
        <w:t>9</w:t>
      </w:r>
      <w:r w:rsidRPr="00420AF1">
        <w:rPr>
          <w:bCs/>
          <w:color w:val="000000"/>
          <w:spacing w:val="-3"/>
        </w:rPr>
        <w:t>г.</w:t>
      </w:r>
      <w:r w:rsidRPr="00420AF1">
        <w:t>).</w:t>
      </w:r>
    </w:p>
    <w:p w:rsidR="005F4D10" w:rsidRPr="00420AF1" w:rsidRDefault="005F4D10" w:rsidP="005F4D10">
      <w:pPr>
        <w:pStyle w:val="af1"/>
        <w:spacing w:before="0" w:beforeAutospacing="0" w:after="0" w:afterAutospacing="0"/>
        <w:jc w:val="both"/>
      </w:pPr>
      <w:r w:rsidRPr="00420AF1">
        <w:t xml:space="preserve">Председатель учебно-методического совета </w:t>
      </w:r>
    </w:p>
    <w:p w:rsidR="005F4D10" w:rsidRPr="00FA7318" w:rsidRDefault="005F4D10" w:rsidP="005F4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left"/>
        <w:rPr>
          <w:bCs/>
          <w:color w:val="000000"/>
          <w:spacing w:val="-3"/>
        </w:rPr>
      </w:pPr>
      <w:r w:rsidRPr="00420AF1">
        <w:t>юридического факультета</w:t>
      </w:r>
      <w:r>
        <w:t xml:space="preserve">, </w:t>
      </w:r>
      <w:r w:rsidRPr="00420AF1">
        <w:t>к. ю. н., доцент ____</w:t>
      </w:r>
      <w:r>
        <w:t>___</w:t>
      </w:r>
      <w:r w:rsidRPr="00420AF1">
        <w:t>_</w:t>
      </w:r>
      <w:r>
        <w:t>_</w:t>
      </w:r>
      <w:r w:rsidRPr="00420AF1">
        <w:t xml:space="preserve">__ </w:t>
      </w:r>
      <w:proofErr w:type="spellStart"/>
      <w:r w:rsidRPr="00420AF1">
        <w:t>Сосипатрова</w:t>
      </w:r>
      <w:proofErr w:type="spellEnd"/>
      <w:r>
        <w:t xml:space="preserve"> </w:t>
      </w:r>
      <w:proofErr w:type="gramStart"/>
      <w:r>
        <w:t>Н.Е.</w:t>
      </w:r>
      <w:r w:rsidRPr="00FA7318">
        <w:rPr>
          <w:bCs/>
          <w:color w:val="000000"/>
          <w:spacing w:val="-3"/>
        </w:rPr>
        <w:t>«</w:t>
      </w:r>
      <w:proofErr w:type="gramEnd"/>
      <w:r w:rsidRPr="00FA7318">
        <w:rPr>
          <w:bCs/>
          <w:color w:val="000000"/>
          <w:spacing w:val="-3"/>
        </w:rPr>
        <w:t>___»___________20</w:t>
      </w:r>
      <w:r>
        <w:rPr>
          <w:bCs/>
          <w:color w:val="000000"/>
          <w:spacing w:val="-3"/>
        </w:rPr>
        <w:t>1</w:t>
      </w:r>
      <w:r w:rsidR="00871F8F">
        <w:rPr>
          <w:bCs/>
          <w:color w:val="000000"/>
          <w:spacing w:val="-3"/>
        </w:rPr>
        <w:t>9</w:t>
      </w:r>
      <w:r w:rsidRPr="00FA7318">
        <w:rPr>
          <w:bCs/>
          <w:color w:val="000000"/>
          <w:spacing w:val="-3"/>
        </w:rPr>
        <w:t>г.</w:t>
      </w:r>
    </w:p>
    <w:p w:rsidR="005F4D10" w:rsidRPr="00420AF1" w:rsidRDefault="005F4D10" w:rsidP="005F4D10">
      <w:pPr>
        <w:pStyle w:val="af1"/>
        <w:spacing w:before="0" w:beforeAutospacing="0" w:after="0" w:afterAutospacing="0"/>
        <w:jc w:val="both"/>
      </w:pPr>
    </w:p>
    <w:p w:rsidR="00FA7318" w:rsidRPr="00420AF1" w:rsidRDefault="00FA7318" w:rsidP="00FA7318"/>
    <w:p w:rsidR="00FA7318" w:rsidRDefault="00FA7318" w:rsidP="0041020B">
      <w:pPr>
        <w:shd w:val="clear" w:color="auto" w:fill="FFFFFF"/>
        <w:tabs>
          <w:tab w:val="left" w:pos="4613"/>
        </w:tabs>
        <w:spacing w:before="120"/>
        <w:ind w:firstLine="567"/>
      </w:pPr>
    </w:p>
    <w:p w:rsidR="0041020B" w:rsidRPr="00420AF1" w:rsidRDefault="0041020B" w:rsidP="0041020B">
      <w:pPr>
        <w:shd w:val="clear" w:color="auto" w:fill="FFFFFF"/>
        <w:tabs>
          <w:tab w:val="left" w:pos="4613"/>
        </w:tabs>
        <w:spacing w:before="120"/>
        <w:ind w:firstLine="567"/>
      </w:pPr>
      <w:r w:rsidRPr="00420AF1">
        <w:t xml:space="preserve">Программа подготовки специалистов среднего звена по специальности </w:t>
      </w:r>
      <w:proofErr w:type="gramStart"/>
      <w:r w:rsidRPr="00420AF1">
        <w:t>40.02.01  «</w:t>
      </w:r>
      <w:proofErr w:type="gramEnd"/>
      <w:r w:rsidRPr="00420AF1">
        <w:t>Право и организация социального обеспечения» рассмотрена и одобрена на заседании Ученого Совета юридического факультета ННГУ им. Н.И. Лобачевского (</w:t>
      </w:r>
      <w:r w:rsidRPr="00420AF1">
        <w:rPr>
          <w:noProof/>
        </w:rPr>
        <w:t>п</w:t>
      </w:r>
      <w:r w:rsidRPr="00420AF1">
        <w:rPr>
          <w:bCs/>
          <w:color w:val="000000"/>
          <w:spacing w:val="-3"/>
        </w:rPr>
        <w:t>ротокол №</w:t>
      </w:r>
      <w:r w:rsidR="00825399">
        <w:rPr>
          <w:bCs/>
          <w:color w:val="000000"/>
          <w:spacing w:val="-3"/>
        </w:rPr>
        <w:t>1</w:t>
      </w:r>
      <w:r w:rsidR="00871F8F">
        <w:rPr>
          <w:bCs/>
          <w:color w:val="000000"/>
          <w:spacing w:val="-3"/>
        </w:rPr>
        <w:t>0</w:t>
      </w:r>
      <w:r w:rsidRPr="00420AF1">
        <w:rPr>
          <w:bCs/>
          <w:color w:val="000000"/>
          <w:spacing w:val="-3"/>
        </w:rPr>
        <w:t xml:space="preserve"> от «</w:t>
      </w:r>
      <w:r w:rsidR="00871F8F">
        <w:rPr>
          <w:bCs/>
          <w:color w:val="000000"/>
          <w:spacing w:val="-3"/>
        </w:rPr>
        <w:t>23</w:t>
      </w:r>
      <w:r w:rsidRPr="00420AF1">
        <w:rPr>
          <w:bCs/>
          <w:color w:val="000000"/>
          <w:spacing w:val="-3"/>
        </w:rPr>
        <w:t xml:space="preserve">» </w:t>
      </w:r>
      <w:r w:rsidR="00871F8F">
        <w:rPr>
          <w:bCs/>
          <w:color w:val="000000"/>
          <w:spacing w:val="-3"/>
        </w:rPr>
        <w:t>апреля</w:t>
      </w:r>
      <w:r w:rsidR="00AA6461">
        <w:rPr>
          <w:bCs/>
          <w:color w:val="000000"/>
          <w:spacing w:val="-3"/>
        </w:rPr>
        <w:t xml:space="preserve"> </w:t>
      </w:r>
      <w:r w:rsidRPr="00420AF1">
        <w:rPr>
          <w:bCs/>
          <w:color w:val="000000"/>
          <w:spacing w:val="-3"/>
        </w:rPr>
        <w:t>201</w:t>
      </w:r>
      <w:r w:rsidR="00871F8F">
        <w:rPr>
          <w:bCs/>
          <w:color w:val="000000"/>
          <w:spacing w:val="-3"/>
        </w:rPr>
        <w:t>9</w:t>
      </w:r>
      <w:r w:rsidRPr="00420AF1">
        <w:rPr>
          <w:bCs/>
          <w:color w:val="000000"/>
          <w:spacing w:val="-3"/>
        </w:rPr>
        <w:t>г.</w:t>
      </w:r>
      <w:r w:rsidRPr="00420AF1">
        <w:t>).</w:t>
      </w:r>
    </w:p>
    <w:p w:rsidR="0041020B" w:rsidRPr="00420AF1" w:rsidRDefault="0041020B" w:rsidP="0041020B"/>
    <w:p w:rsidR="0041020B" w:rsidRPr="00420AF1" w:rsidRDefault="0041020B" w:rsidP="0041020B">
      <w:pPr>
        <w:widowControl/>
        <w:autoSpaceDE w:val="0"/>
        <w:autoSpaceDN w:val="0"/>
        <w:adjustRightInd w:val="0"/>
        <w:ind w:firstLine="0"/>
      </w:pPr>
    </w:p>
    <w:p w:rsidR="0041020B" w:rsidRPr="00420AF1" w:rsidRDefault="0041020B" w:rsidP="0041020B">
      <w:pPr>
        <w:widowControl/>
        <w:autoSpaceDE w:val="0"/>
        <w:autoSpaceDN w:val="0"/>
        <w:adjustRightInd w:val="0"/>
        <w:ind w:firstLine="0"/>
      </w:pPr>
    </w:p>
    <w:p w:rsidR="0041020B" w:rsidRPr="00420AF1" w:rsidRDefault="0041020B" w:rsidP="0041020B">
      <w:pPr>
        <w:suppressAutoHyphens/>
        <w:ind w:firstLine="567"/>
      </w:pPr>
    </w:p>
    <w:p w:rsidR="00D51BF3" w:rsidRPr="00420AF1" w:rsidRDefault="00D51BF3" w:rsidP="00D51BF3">
      <w:pPr>
        <w:shd w:val="clear" w:color="auto" w:fill="FFFFFF"/>
        <w:tabs>
          <w:tab w:val="left" w:pos="4613"/>
        </w:tabs>
        <w:rPr>
          <w:b/>
          <w:bCs/>
          <w:color w:val="000000"/>
          <w:spacing w:val="-3"/>
        </w:rPr>
      </w:pPr>
      <w:r w:rsidRPr="00420AF1">
        <w:rPr>
          <w:bCs/>
          <w:color w:val="000000"/>
          <w:spacing w:val="-3"/>
        </w:rPr>
        <w:t xml:space="preserve">                                                                                         </w:t>
      </w:r>
      <w:r w:rsidR="00D5135F" w:rsidRPr="00420AF1">
        <w:rPr>
          <w:bCs/>
          <w:color w:val="000000"/>
          <w:spacing w:val="-3"/>
        </w:rPr>
        <w:t xml:space="preserve">                  </w:t>
      </w:r>
      <w:r w:rsidRPr="00420AF1">
        <w:rPr>
          <w:bCs/>
          <w:color w:val="000000"/>
          <w:spacing w:val="-3"/>
        </w:rPr>
        <w:t xml:space="preserve">  </w:t>
      </w:r>
    </w:p>
    <w:p w:rsidR="00F74070" w:rsidRPr="00357B73" w:rsidRDefault="00F74070" w:rsidP="00D51BF3">
      <w:pPr>
        <w:shd w:val="clear" w:color="auto" w:fill="FFFFFF"/>
        <w:tabs>
          <w:tab w:val="left" w:pos="4613"/>
        </w:tabs>
        <w:ind w:firstLine="0"/>
        <w:rPr>
          <w:b/>
          <w:bCs/>
          <w:color w:val="000000"/>
          <w:spacing w:val="-3"/>
        </w:rPr>
      </w:pPr>
    </w:p>
    <w:p w:rsidR="00D51BF3" w:rsidRPr="00420AF1" w:rsidRDefault="00D51BF3" w:rsidP="00D51BF3">
      <w:pPr>
        <w:shd w:val="clear" w:color="auto" w:fill="FFFFFF"/>
        <w:tabs>
          <w:tab w:val="left" w:pos="4613"/>
        </w:tabs>
        <w:ind w:firstLine="0"/>
        <w:rPr>
          <w:b/>
          <w:bCs/>
          <w:color w:val="000000"/>
          <w:spacing w:val="-3"/>
        </w:rPr>
      </w:pPr>
      <w:r w:rsidRPr="00420AF1">
        <w:rPr>
          <w:b/>
          <w:bCs/>
          <w:color w:val="000000"/>
          <w:spacing w:val="-3"/>
        </w:rPr>
        <w:t>Программа согласована:</w:t>
      </w:r>
    </w:p>
    <w:p w:rsidR="00D51BF3" w:rsidRPr="00420AF1" w:rsidRDefault="00D51BF3" w:rsidP="00D51BF3">
      <w:pPr>
        <w:shd w:val="clear" w:color="auto" w:fill="FFFFFF"/>
        <w:tabs>
          <w:tab w:val="left" w:pos="4613"/>
        </w:tabs>
        <w:ind w:firstLine="0"/>
        <w:rPr>
          <w:b/>
          <w:bCs/>
          <w:color w:val="000000"/>
          <w:spacing w:val="-3"/>
        </w:rPr>
      </w:pPr>
      <w:r w:rsidRPr="00420AF1">
        <w:rPr>
          <w:b/>
          <w:bCs/>
          <w:color w:val="000000"/>
          <w:spacing w:val="-3"/>
        </w:rPr>
        <w:t>Ф.И.О. представителя работодателя, должность, место работы</w:t>
      </w:r>
    </w:p>
    <w:p w:rsidR="00D5135F" w:rsidRPr="00420AF1" w:rsidRDefault="00D5135F" w:rsidP="00D51BF3">
      <w:pPr>
        <w:shd w:val="clear" w:color="auto" w:fill="FFFFFF"/>
        <w:tabs>
          <w:tab w:val="left" w:pos="4613"/>
        </w:tabs>
        <w:ind w:firstLine="0"/>
        <w:rPr>
          <w:b/>
          <w:bCs/>
          <w:color w:val="000000"/>
          <w:spacing w:val="-3"/>
        </w:rPr>
      </w:pPr>
    </w:p>
    <w:p w:rsidR="00420AF1" w:rsidRPr="00997E79" w:rsidRDefault="00420AF1" w:rsidP="00420AF1">
      <w:pPr>
        <w:ind w:firstLine="0"/>
        <w:rPr>
          <w:color w:val="000000"/>
        </w:rPr>
      </w:pPr>
      <w:r w:rsidRPr="00997E79">
        <w:rPr>
          <w:color w:val="000000"/>
        </w:rPr>
        <w:t xml:space="preserve">Заместитель </w:t>
      </w:r>
      <w:r>
        <w:rPr>
          <w:color w:val="000000"/>
        </w:rPr>
        <w:t>директора</w:t>
      </w:r>
      <w:r w:rsidRPr="00997E79">
        <w:rPr>
          <w:color w:val="000000"/>
        </w:rPr>
        <w:t xml:space="preserve">  </w:t>
      </w:r>
    </w:p>
    <w:p w:rsidR="00420AF1" w:rsidRDefault="00420AF1" w:rsidP="00420AF1">
      <w:pPr>
        <w:ind w:firstLine="0"/>
        <w:rPr>
          <w:color w:val="000000"/>
        </w:rPr>
      </w:pPr>
      <w:proofErr w:type="gramStart"/>
      <w:r>
        <w:rPr>
          <w:color w:val="000000"/>
        </w:rPr>
        <w:t>ГКУ</w:t>
      </w:r>
      <w:proofErr w:type="gramEnd"/>
      <w:r>
        <w:rPr>
          <w:color w:val="000000"/>
        </w:rPr>
        <w:t xml:space="preserve"> НО «Управление социальной защиты</w:t>
      </w:r>
    </w:p>
    <w:p w:rsidR="00DC058D" w:rsidRDefault="00DC058D" w:rsidP="00420AF1">
      <w:pPr>
        <w:ind w:firstLine="0"/>
        <w:rPr>
          <w:color w:val="000000"/>
        </w:rPr>
      </w:pPr>
      <w:r>
        <w:rPr>
          <w:color w:val="000000"/>
        </w:rPr>
        <w:t>населения</w:t>
      </w:r>
      <w:r w:rsidR="00420AF1">
        <w:rPr>
          <w:color w:val="000000"/>
        </w:rPr>
        <w:t xml:space="preserve"> Советского района </w:t>
      </w:r>
    </w:p>
    <w:p w:rsidR="00420AF1" w:rsidRPr="00997E79" w:rsidRDefault="00420AF1" w:rsidP="00420AF1">
      <w:pPr>
        <w:ind w:firstLine="0"/>
      </w:pPr>
      <w:r>
        <w:rPr>
          <w:color w:val="000000"/>
        </w:rPr>
        <w:t xml:space="preserve">города Нижнего </w:t>
      </w:r>
      <w:proofErr w:type="gramStart"/>
      <w:r>
        <w:rPr>
          <w:color w:val="000000"/>
        </w:rPr>
        <w:t>Новгорода</w:t>
      </w:r>
      <w:r w:rsidRPr="00997E79">
        <w:rPr>
          <w:color w:val="000000"/>
        </w:rPr>
        <w:t xml:space="preserve">»   </w:t>
      </w:r>
      <w:proofErr w:type="gramEnd"/>
      <w:r w:rsidRPr="00420AF1">
        <w:t>__________</w:t>
      </w:r>
      <w:r w:rsidR="00DC058D">
        <w:t>_____</w:t>
      </w:r>
      <w:r w:rsidRPr="00420AF1">
        <w:t>______ «____» _________201</w:t>
      </w:r>
      <w:r w:rsidR="00871F8F">
        <w:t>9</w:t>
      </w:r>
      <w:r w:rsidRPr="00420AF1">
        <w:t>г.</w:t>
      </w:r>
      <w:r>
        <w:t xml:space="preserve">    </w:t>
      </w:r>
      <w:r w:rsidR="00DC058D">
        <w:t>Г</w:t>
      </w:r>
      <w:r>
        <w:t xml:space="preserve">. </w:t>
      </w:r>
      <w:r w:rsidRPr="00420AF1">
        <w:t xml:space="preserve">Н. </w:t>
      </w:r>
      <w:r w:rsidR="00DC058D">
        <w:t>Голубева</w:t>
      </w:r>
    </w:p>
    <w:p w:rsidR="00420AF1" w:rsidRPr="00420AF1" w:rsidRDefault="00420AF1" w:rsidP="00420AF1">
      <w:pPr>
        <w:pStyle w:val="af1"/>
        <w:spacing w:before="0" w:beforeAutospacing="0" w:after="0" w:afterAutospacing="0"/>
        <w:ind w:firstLine="540"/>
        <w:jc w:val="center"/>
      </w:pPr>
      <w:r w:rsidRPr="00420AF1">
        <w:t>М.П.</w:t>
      </w:r>
    </w:p>
    <w:p w:rsidR="00420AF1" w:rsidRDefault="00420AF1" w:rsidP="00420AF1">
      <w:pPr>
        <w:ind w:firstLine="0"/>
        <w:rPr>
          <w:color w:val="000000"/>
        </w:rPr>
      </w:pPr>
    </w:p>
    <w:p w:rsidR="00DC058D" w:rsidRPr="00997E79" w:rsidRDefault="00DC058D" w:rsidP="00420AF1">
      <w:pPr>
        <w:ind w:firstLine="0"/>
        <w:rPr>
          <w:color w:val="000000"/>
        </w:rPr>
      </w:pPr>
    </w:p>
    <w:p w:rsidR="00D5135F" w:rsidRPr="00420AF1" w:rsidRDefault="00D5135F" w:rsidP="00D51BF3">
      <w:pPr>
        <w:shd w:val="clear" w:color="auto" w:fill="FFFFFF"/>
        <w:tabs>
          <w:tab w:val="left" w:pos="4613"/>
        </w:tabs>
        <w:ind w:firstLine="0"/>
        <w:rPr>
          <w:b/>
          <w:bCs/>
          <w:color w:val="000000"/>
          <w:spacing w:val="-3"/>
        </w:rPr>
      </w:pPr>
    </w:p>
    <w:p w:rsidR="00420AF1" w:rsidRPr="00997E79" w:rsidRDefault="00420AF1" w:rsidP="00420AF1">
      <w:pPr>
        <w:ind w:firstLine="0"/>
        <w:rPr>
          <w:color w:val="000000"/>
        </w:rPr>
      </w:pPr>
      <w:r w:rsidRPr="00997E79">
        <w:rPr>
          <w:color w:val="000000"/>
        </w:rPr>
        <w:t xml:space="preserve">Заместитель руководителя  </w:t>
      </w:r>
    </w:p>
    <w:p w:rsidR="00420AF1" w:rsidRPr="00997E79" w:rsidRDefault="00420AF1" w:rsidP="00420AF1">
      <w:pPr>
        <w:ind w:firstLine="0"/>
      </w:pPr>
      <w:r w:rsidRPr="00997E79">
        <w:rPr>
          <w:color w:val="000000"/>
        </w:rPr>
        <w:t>юридической коллегии «</w:t>
      </w:r>
      <w:proofErr w:type="gramStart"/>
      <w:r>
        <w:rPr>
          <w:color w:val="000000"/>
        </w:rPr>
        <w:t>ЮРИУС</w:t>
      </w:r>
      <w:r w:rsidRPr="00997E79">
        <w:rPr>
          <w:color w:val="000000"/>
        </w:rPr>
        <w:t xml:space="preserve">»   </w:t>
      </w:r>
      <w:proofErr w:type="gramEnd"/>
      <w:r w:rsidRPr="00420AF1">
        <w:t>________________ «____» _________20</w:t>
      </w:r>
      <w:r w:rsidR="00DC058D">
        <w:t>1</w:t>
      </w:r>
      <w:r w:rsidR="00871F8F">
        <w:t>9</w:t>
      </w:r>
      <w:r w:rsidRPr="00420AF1">
        <w:t>г.</w:t>
      </w:r>
      <w:r>
        <w:t xml:space="preserve">    А. </w:t>
      </w:r>
      <w:r w:rsidRPr="00420AF1">
        <w:t xml:space="preserve">Н. </w:t>
      </w:r>
      <w:r>
        <w:t>Коновалов</w:t>
      </w:r>
    </w:p>
    <w:p w:rsidR="00420AF1" w:rsidRPr="00420AF1" w:rsidRDefault="00420AF1" w:rsidP="00420AF1">
      <w:pPr>
        <w:pStyle w:val="af1"/>
        <w:spacing w:before="0" w:beforeAutospacing="0" w:after="0" w:afterAutospacing="0"/>
        <w:ind w:firstLine="540"/>
        <w:jc w:val="center"/>
      </w:pPr>
      <w:r w:rsidRPr="00420AF1">
        <w:t>М.П.</w:t>
      </w:r>
    </w:p>
    <w:p w:rsidR="00D5135F" w:rsidRPr="00420AF1" w:rsidRDefault="00D5135F" w:rsidP="00420AF1">
      <w:pPr>
        <w:shd w:val="clear" w:color="auto" w:fill="FFFFFF"/>
        <w:tabs>
          <w:tab w:val="left" w:pos="4613"/>
        </w:tabs>
        <w:ind w:firstLine="0"/>
        <w:jc w:val="center"/>
        <w:rPr>
          <w:b/>
          <w:bCs/>
          <w:color w:val="000000"/>
          <w:spacing w:val="-3"/>
        </w:rPr>
      </w:pPr>
    </w:p>
    <w:p w:rsidR="00D5135F" w:rsidRDefault="00D5135F" w:rsidP="00D5135F">
      <w:pPr>
        <w:pStyle w:val="af1"/>
        <w:spacing w:before="0" w:beforeAutospacing="0" w:after="0" w:afterAutospacing="0"/>
        <w:ind w:firstLine="540"/>
        <w:jc w:val="both"/>
      </w:pPr>
    </w:p>
    <w:p w:rsidR="00DC058D" w:rsidRPr="00420AF1" w:rsidRDefault="00DC058D" w:rsidP="00D5135F">
      <w:pPr>
        <w:pStyle w:val="af1"/>
        <w:spacing w:before="0" w:beforeAutospacing="0" w:after="0" w:afterAutospacing="0"/>
        <w:ind w:firstLine="540"/>
        <w:jc w:val="both"/>
      </w:pPr>
    </w:p>
    <w:p w:rsidR="00D5135F" w:rsidRPr="00420AF1" w:rsidRDefault="00D5135F" w:rsidP="00D5135F">
      <w:pPr>
        <w:pStyle w:val="af1"/>
        <w:spacing w:before="0" w:beforeAutospacing="0" w:after="0" w:afterAutospacing="0"/>
        <w:ind w:firstLine="540"/>
        <w:jc w:val="both"/>
      </w:pPr>
    </w:p>
    <w:p w:rsidR="00DC058D" w:rsidRDefault="00DC058D" w:rsidP="00420AF1">
      <w:pPr>
        <w:ind w:firstLine="0"/>
      </w:pPr>
      <w:r w:rsidRPr="00DC058D">
        <w:t>Председатель Н</w:t>
      </w:r>
      <w:r>
        <w:t xml:space="preserve">ижегородской региональной </w:t>
      </w:r>
    </w:p>
    <w:p w:rsidR="00DC058D" w:rsidRDefault="00DC058D" w:rsidP="00420AF1">
      <w:pPr>
        <w:ind w:firstLine="0"/>
      </w:pPr>
      <w:r>
        <w:t>общественной организации инвалидов</w:t>
      </w:r>
      <w:r w:rsidRPr="00DC058D">
        <w:t xml:space="preserve"> </w:t>
      </w:r>
    </w:p>
    <w:p w:rsidR="00420AF1" w:rsidRPr="00997E79" w:rsidRDefault="00DC058D" w:rsidP="00420AF1">
      <w:pPr>
        <w:ind w:firstLine="0"/>
      </w:pPr>
      <w:r w:rsidRPr="00DC058D">
        <w:t>«</w:t>
      </w:r>
      <w:proofErr w:type="spellStart"/>
      <w:proofErr w:type="gramStart"/>
      <w:r w:rsidRPr="00DC058D">
        <w:t>Инватур</w:t>
      </w:r>
      <w:proofErr w:type="spellEnd"/>
      <w:r w:rsidRPr="00DC058D">
        <w:t>»</w:t>
      </w:r>
      <w:r>
        <w:t xml:space="preserve">   </w:t>
      </w:r>
      <w:proofErr w:type="gramEnd"/>
      <w:r>
        <w:t xml:space="preserve">                                             </w:t>
      </w:r>
      <w:r w:rsidR="00420AF1" w:rsidRPr="00997E79">
        <w:rPr>
          <w:color w:val="000000"/>
        </w:rPr>
        <w:t xml:space="preserve">   </w:t>
      </w:r>
      <w:r w:rsidR="00420AF1" w:rsidRPr="00420AF1">
        <w:t>_________</w:t>
      </w:r>
      <w:r>
        <w:t>_</w:t>
      </w:r>
      <w:r w:rsidR="00420AF1" w:rsidRPr="00420AF1">
        <w:t>______ «____» _________201</w:t>
      </w:r>
      <w:r w:rsidR="00871F8F">
        <w:t>9</w:t>
      </w:r>
      <w:r w:rsidR="00420AF1" w:rsidRPr="00420AF1">
        <w:t xml:space="preserve"> г.</w:t>
      </w:r>
      <w:r w:rsidR="00420AF1">
        <w:t xml:space="preserve">    А. </w:t>
      </w:r>
      <w:r>
        <w:t>С</w:t>
      </w:r>
      <w:r w:rsidR="00420AF1" w:rsidRPr="00420AF1">
        <w:t xml:space="preserve">. </w:t>
      </w:r>
      <w:r>
        <w:t>Булан</w:t>
      </w:r>
      <w:r w:rsidR="00420AF1">
        <w:t>ов</w:t>
      </w:r>
    </w:p>
    <w:p w:rsidR="00420AF1" w:rsidRPr="00420AF1" w:rsidRDefault="00420AF1" w:rsidP="00420AF1">
      <w:pPr>
        <w:pStyle w:val="af1"/>
        <w:spacing w:before="0" w:beforeAutospacing="0" w:after="0" w:afterAutospacing="0"/>
        <w:ind w:firstLine="540"/>
        <w:jc w:val="center"/>
      </w:pPr>
      <w:r w:rsidRPr="00420AF1">
        <w:t>М.П.</w:t>
      </w:r>
    </w:p>
    <w:p w:rsidR="0041020B" w:rsidRPr="00420AF1" w:rsidRDefault="0041020B" w:rsidP="001D245E">
      <w:pPr>
        <w:widowControl/>
        <w:ind w:firstLine="0"/>
        <w:rPr>
          <w:b/>
          <w:i/>
        </w:rPr>
      </w:pPr>
    </w:p>
    <w:p w:rsidR="0041020B" w:rsidRPr="00420AF1" w:rsidRDefault="0041020B" w:rsidP="001D245E">
      <w:pPr>
        <w:widowControl/>
        <w:ind w:firstLine="0"/>
        <w:rPr>
          <w:b/>
          <w:i/>
        </w:rPr>
      </w:pPr>
    </w:p>
    <w:p w:rsidR="00B34176" w:rsidRPr="00420AF1" w:rsidRDefault="00B34176" w:rsidP="001D245E">
      <w:pPr>
        <w:widowControl/>
        <w:ind w:firstLine="0"/>
        <w:rPr>
          <w:b/>
          <w:i/>
        </w:rPr>
      </w:pPr>
    </w:p>
    <w:p w:rsidR="00D5135F" w:rsidRPr="00420AF1" w:rsidRDefault="00D5135F" w:rsidP="00D51BF3">
      <w:pPr>
        <w:ind w:left="-284" w:firstLine="567"/>
        <w:jc w:val="right"/>
        <w:rPr>
          <w:rFonts w:eastAsia="Calibri"/>
        </w:rPr>
      </w:pPr>
      <w:r w:rsidRPr="00420AF1">
        <w:rPr>
          <w:rFonts w:eastAsia="Calibri"/>
        </w:rPr>
        <w:lastRenderedPageBreak/>
        <w:t>Приложение 1.</w:t>
      </w:r>
    </w:p>
    <w:p w:rsidR="00D5135F" w:rsidRPr="00420AF1" w:rsidRDefault="00D5135F" w:rsidP="00D51BF3">
      <w:pPr>
        <w:ind w:left="-284" w:firstLine="567"/>
        <w:jc w:val="right"/>
      </w:pPr>
      <w:r w:rsidRPr="00420AF1">
        <w:t xml:space="preserve">Учебные планы. </w:t>
      </w:r>
    </w:p>
    <w:p w:rsidR="00D5135F" w:rsidRPr="00420AF1" w:rsidRDefault="00D5135F" w:rsidP="00D51BF3">
      <w:pPr>
        <w:ind w:left="-284" w:firstLine="567"/>
        <w:jc w:val="right"/>
      </w:pPr>
      <w:r w:rsidRPr="00420AF1">
        <w:t>Представлены отдельными файлами.</w:t>
      </w:r>
    </w:p>
    <w:p w:rsidR="00D5135F" w:rsidRPr="00420AF1" w:rsidRDefault="00D5135F" w:rsidP="00D51BF3">
      <w:pPr>
        <w:ind w:left="-284" w:firstLine="567"/>
        <w:jc w:val="right"/>
      </w:pPr>
    </w:p>
    <w:p w:rsidR="00D5135F" w:rsidRPr="00420AF1" w:rsidRDefault="00D5135F" w:rsidP="00D51BF3">
      <w:pPr>
        <w:ind w:left="-284" w:firstLine="567"/>
        <w:jc w:val="right"/>
      </w:pPr>
    </w:p>
    <w:p w:rsidR="00D5135F" w:rsidRPr="00420AF1" w:rsidRDefault="00D5135F" w:rsidP="00D5135F">
      <w:pPr>
        <w:ind w:left="-284" w:firstLine="567"/>
        <w:jc w:val="right"/>
        <w:rPr>
          <w:rFonts w:eastAsia="Calibri"/>
        </w:rPr>
      </w:pPr>
      <w:r w:rsidRPr="00420AF1">
        <w:rPr>
          <w:rFonts w:eastAsia="Calibri"/>
        </w:rPr>
        <w:t>Приложение 2.</w:t>
      </w:r>
    </w:p>
    <w:p w:rsidR="00D5135F" w:rsidRPr="00420AF1" w:rsidRDefault="00D5135F" w:rsidP="00D51BF3">
      <w:pPr>
        <w:ind w:left="-284" w:firstLine="567"/>
        <w:jc w:val="right"/>
      </w:pPr>
      <w:r w:rsidRPr="00420AF1">
        <w:t xml:space="preserve">Календарные учебные графики.  </w:t>
      </w:r>
    </w:p>
    <w:p w:rsidR="00D5135F" w:rsidRPr="00420AF1" w:rsidRDefault="00D5135F" w:rsidP="00D5135F">
      <w:pPr>
        <w:ind w:firstLine="567"/>
        <w:jc w:val="right"/>
      </w:pPr>
      <w:r w:rsidRPr="00420AF1">
        <w:t>Представлены отдельными файлами.</w:t>
      </w:r>
    </w:p>
    <w:p w:rsidR="00D5135F" w:rsidRPr="00420AF1" w:rsidRDefault="00D5135F" w:rsidP="00D51BF3">
      <w:pPr>
        <w:ind w:left="-284" w:firstLine="567"/>
        <w:jc w:val="right"/>
      </w:pPr>
    </w:p>
    <w:p w:rsidR="00D5135F" w:rsidRPr="00420AF1" w:rsidRDefault="00D5135F" w:rsidP="00D51BF3">
      <w:pPr>
        <w:ind w:left="-284" w:firstLine="567"/>
        <w:jc w:val="right"/>
      </w:pPr>
    </w:p>
    <w:p w:rsidR="00D51BF3" w:rsidRPr="00420AF1" w:rsidRDefault="00D51BF3" w:rsidP="00D51BF3">
      <w:pPr>
        <w:ind w:left="-284" w:firstLine="567"/>
        <w:jc w:val="right"/>
      </w:pPr>
      <w:r w:rsidRPr="00420AF1">
        <w:t>Приложение 3.</w:t>
      </w:r>
    </w:p>
    <w:p w:rsidR="00D51BF3" w:rsidRPr="00420AF1" w:rsidRDefault="003718C0" w:rsidP="00D51BF3">
      <w:pPr>
        <w:ind w:firstLine="567"/>
        <w:jc w:val="right"/>
      </w:pPr>
      <w:r w:rsidRPr="00420AF1">
        <w:t>Аннотации р</w:t>
      </w:r>
      <w:r w:rsidR="00D51BF3" w:rsidRPr="00420AF1">
        <w:t>абочи</w:t>
      </w:r>
      <w:r w:rsidRPr="00420AF1">
        <w:t>х</w:t>
      </w:r>
      <w:r w:rsidR="00D51BF3" w:rsidRPr="00420AF1">
        <w:t xml:space="preserve"> программ.</w:t>
      </w:r>
    </w:p>
    <w:p w:rsidR="00D51BF3" w:rsidRPr="00420AF1" w:rsidRDefault="00D51BF3" w:rsidP="00D51BF3">
      <w:pPr>
        <w:ind w:firstLine="567"/>
        <w:jc w:val="right"/>
      </w:pPr>
      <w:r w:rsidRPr="00420AF1">
        <w:t>Представлены отдельными файлами.</w:t>
      </w:r>
    </w:p>
    <w:p w:rsidR="00D51BF3" w:rsidRPr="00420AF1" w:rsidRDefault="00D51BF3" w:rsidP="00D51BF3">
      <w:pPr>
        <w:widowControl/>
        <w:ind w:left="-28" w:firstLine="426"/>
      </w:pPr>
    </w:p>
    <w:p w:rsidR="00D51BF3" w:rsidRPr="00420AF1" w:rsidRDefault="00D51BF3" w:rsidP="00D51BF3">
      <w:pPr>
        <w:ind w:firstLine="567"/>
        <w:jc w:val="right"/>
      </w:pPr>
    </w:p>
    <w:p w:rsidR="003718C0" w:rsidRPr="00420AF1" w:rsidRDefault="003718C0" w:rsidP="003718C0">
      <w:pPr>
        <w:ind w:left="-284" w:firstLine="567"/>
        <w:jc w:val="right"/>
      </w:pPr>
      <w:r w:rsidRPr="00420AF1">
        <w:t>Приложение 4.</w:t>
      </w:r>
    </w:p>
    <w:p w:rsidR="003718C0" w:rsidRPr="00420AF1" w:rsidRDefault="003718C0" w:rsidP="003718C0">
      <w:pPr>
        <w:ind w:firstLine="567"/>
        <w:jc w:val="right"/>
      </w:pPr>
      <w:r w:rsidRPr="00420AF1">
        <w:t>Рабочие программы.</w:t>
      </w:r>
    </w:p>
    <w:p w:rsidR="003718C0" w:rsidRPr="00420AF1" w:rsidRDefault="003718C0" w:rsidP="003718C0">
      <w:pPr>
        <w:ind w:firstLine="567"/>
        <w:jc w:val="right"/>
      </w:pPr>
      <w:r w:rsidRPr="00420AF1">
        <w:t>Представлены отдельными файлами.</w:t>
      </w:r>
    </w:p>
    <w:p w:rsidR="003718C0" w:rsidRPr="00420AF1" w:rsidRDefault="003718C0" w:rsidP="00D51BF3">
      <w:pPr>
        <w:ind w:firstLine="567"/>
        <w:jc w:val="right"/>
      </w:pPr>
    </w:p>
    <w:p w:rsidR="003718C0" w:rsidRPr="00420AF1" w:rsidRDefault="003718C0" w:rsidP="00D51BF3">
      <w:pPr>
        <w:ind w:firstLine="567"/>
        <w:jc w:val="right"/>
      </w:pPr>
    </w:p>
    <w:p w:rsidR="00D51BF3" w:rsidRPr="00420AF1" w:rsidRDefault="00D51BF3" w:rsidP="00D51BF3">
      <w:pPr>
        <w:ind w:firstLine="567"/>
        <w:jc w:val="right"/>
      </w:pPr>
      <w:r w:rsidRPr="00420AF1">
        <w:t xml:space="preserve">Приложение </w:t>
      </w:r>
      <w:r w:rsidR="003718C0" w:rsidRPr="00420AF1">
        <w:t>5</w:t>
      </w:r>
      <w:r w:rsidRPr="00420AF1">
        <w:t>.</w:t>
      </w:r>
    </w:p>
    <w:p w:rsidR="00D51BF3" w:rsidRPr="00420AF1" w:rsidRDefault="00D51BF3" w:rsidP="00D51BF3">
      <w:pPr>
        <w:ind w:firstLine="567"/>
        <w:jc w:val="right"/>
      </w:pPr>
      <w:r w:rsidRPr="00420AF1">
        <w:t>Программы производственн</w:t>
      </w:r>
      <w:r w:rsidR="00D5135F" w:rsidRPr="00420AF1">
        <w:t>ых</w:t>
      </w:r>
      <w:r w:rsidRPr="00420AF1">
        <w:t xml:space="preserve"> практик</w:t>
      </w:r>
      <w:r w:rsidR="00D5135F" w:rsidRPr="00420AF1">
        <w:t>.</w:t>
      </w:r>
    </w:p>
    <w:p w:rsidR="00D51BF3" w:rsidRPr="00420AF1" w:rsidRDefault="00A57283" w:rsidP="00D51BF3">
      <w:pPr>
        <w:ind w:firstLine="567"/>
        <w:jc w:val="right"/>
      </w:pPr>
      <w:r w:rsidRPr="00420AF1">
        <w:t>Представлен</w:t>
      </w:r>
      <w:r w:rsidR="00D5135F" w:rsidRPr="00420AF1">
        <w:t>ы</w:t>
      </w:r>
      <w:r w:rsidR="00D51BF3" w:rsidRPr="00420AF1">
        <w:t xml:space="preserve"> отдельным</w:t>
      </w:r>
      <w:r w:rsidR="00D5135F" w:rsidRPr="00420AF1">
        <w:t>и</w:t>
      </w:r>
      <w:r w:rsidR="00D51BF3" w:rsidRPr="00420AF1">
        <w:t xml:space="preserve"> файл</w:t>
      </w:r>
      <w:r w:rsidR="00D5135F" w:rsidRPr="00420AF1">
        <w:t>ами</w:t>
      </w:r>
      <w:r w:rsidR="00D51BF3" w:rsidRPr="00420AF1">
        <w:t>.</w:t>
      </w:r>
    </w:p>
    <w:p w:rsidR="00D51BF3" w:rsidRPr="00420AF1" w:rsidRDefault="00D51BF3" w:rsidP="00D51BF3">
      <w:pPr>
        <w:ind w:firstLine="567"/>
        <w:jc w:val="right"/>
      </w:pPr>
    </w:p>
    <w:p w:rsidR="00D51BF3" w:rsidRPr="00420AF1" w:rsidRDefault="00D51BF3" w:rsidP="00D51BF3">
      <w:pPr>
        <w:ind w:firstLine="567"/>
        <w:jc w:val="right"/>
      </w:pPr>
    </w:p>
    <w:p w:rsidR="00D51BF3" w:rsidRPr="00420AF1" w:rsidRDefault="00D51BF3" w:rsidP="00D51BF3">
      <w:pPr>
        <w:ind w:firstLine="567"/>
        <w:jc w:val="center"/>
      </w:pPr>
    </w:p>
    <w:p w:rsidR="00D51BF3" w:rsidRPr="00420AF1" w:rsidRDefault="00D51BF3" w:rsidP="00D51BF3">
      <w:pPr>
        <w:ind w:firstLine="567"/>
        <w:jc w:val="right"/>
      </w:pPr>
      <w:r w:rsidRPr="00420AF1">
        <w:t xml:space="preserve">Приложение </w:t>
      </w:r>
      <w:r w:rsidR="00D5135F" w:rsidRPr="00420AF1">
        <w:t>6</w:t>
      </w:r>
      <w:r w:rsidR="003718C0" w:rsidRPr="00420AF1">
        <w:t>.</w:t>
      </w:r>
    </w:p>
    <w:p w:rsidR="00D51BF3" w:rsidRPr="00420AF1" w:rsidRDefault="00D51BF3" w:rsidP="00D51BF3">
      <w:pPr>
        <w:ind w:firstLine="567"/>
        <w:jc w:val="right"/>
      </w:pPr>
      <w:r w:rsidRPr="00420AF1">
        <w:t>ФОСЫ.</w:t>
      </w:r>
    </w:p>
    <w:p w:rsidR="00D51BF3" w:rsidRPr="00420AF1" w:rsidRDefault="00D51BF3" w:rsidP="00D51BF3">
      <w:pPr>
        <w:ind w:firstLine="567"/>
        <w:jc w:val="right"/>
      </w:pPr>
      <w:r w:rsidRPr="00420AF1">
        <w:t>Представлены отдельными файлами.</w:t>
      </w:r>
    </w:p>
    <w:p w:rsidR="00D51BF3" w:rsidRPr="00420AF1" w:rsidRDefault="00D51BF3" w:rsidP="00D51BF3">
      <w:pPr>
        <w:ind w:firstLine="567"/>
        <w:jc w:val="right"/>
      </w:pPr>
    </w:p>
    <w:p w:rsidR="00D5135F" w:rsidRPr="00420AF1" w:rsidRDefault="00D5135F" w:rsidP="00D51BF3">
      <w:pPr>
        <w:ind w:firstLine="567"/>
        <w:jc w:val="right"/>
      </w:pPr>
    </w:p>
    <w:p w:rsidR="00D5135F" w:rsidRPr="00420AF1" w:rsidRDefault="00D5135F" w:rsidP="00D5135F">
      <w:pPr>
        <w:ind w:firstLine="567"/>
        <w:jc w:val="right"/>
      </w:pPr>
      <w:r w:rsidRPr="00420AF1">
        <w:t>Приложение 7.</w:t>
      </w:r>
    </w:p>
    <w:p w:rsidR="00D5135F" w:rsidRPr="00420AF1" w:rsidRDefault="00D5135F" w:rsidP="00D5135F">
      <w:pPr>
        <w:ind w:firstLine="567"/>
        <w:jc w:val="right"/>
      </w:pPr>
      <w:r w:rsidRPr="00420AF1">
        <w:t>Программа ГИА</w:t>
      </w:r>
    </w:p>
    <w:p w:rsidR="00D5135F" w:rsidRPr="00420AF1" w:rsidRDefault="00D5135F" w:rsidP="00D5135F">
      <w:pPr>
        <w:ind w:firstLine="567"/>
        <w:jc w:val="right"/>
      </w:pPr>
      <w:r w:rsidRPr="00420AF1">
        <w:t>Представлена отдельным файлом.</w:t>
      </w:r>
    </w:p>
    <w:p w:rsidR="00D5135F" w:rsidRDefault="00D5135F" w:rsidP="00D5135F">
      <w:pPr>
        <w:ind w:firstLine="567"/>
        <w:jc w:val="right"/>
      </w:pPr>
    </w:p>
    <w:p w:rsidR="00D5135F" w:rsidRDefault="00D5135F" w:rsidP="00D5135F">
      <w:pPr>
        <w:ind w:firstLine="567"/>
        <w:jc w:val="right"/>
      </w:pPr>
    </w:p>
    <w:p w:rsidR="00D5135F" w:rsidRPr="000133D8" w:rsidRDefault="00D5135F" w:rsidP="00D5135F">
      <w:pPr>
        <w:ind w:firstLine="567"/>
        <w:jc w:val="right"/>
      </w:pPr>
    </w:p>
    <w:p w:rsidR="005A0B21" w:rsidRDefault="005A0B21" w:rsidP="005A0B21">
      <w:pPr>
        <w:ind w:firstLine="567"/>
        <w:jc w:val="right"/>
        <w:outlineLvl w:val="0"/>
      </w:pPr>
      <w:r>
        <w:t xml:space="preserve">Приложение </w:t>
      </w:r>
      <w:r w:rsidR="003718C0">
        <w:t>8.</w:t>
      </w:r>
    </w:p>
    <w:p w:rsidR="0006239E" w:rsidRPr="00AA04AD" w:rsidRDefault="0006239E" w:rsidP="0006239E">
      <w:pPr>
        <w:ind w:firstLine="567"/>
        <w:jc w:val="right"/>
      </w:pPr>
      <w:r>
        <w:t xml:space="preserve">Справки о кадровом обеспечении.  </w:t>
      </w:r>
    </w:p>
    <w:p w:rsidR="0006239E" w:rsidRPr="00AA04AD" w:rsidRDefault="0006239E" w:rsidP="0006239E">
      <w:pPr>
        <w:ind w:firstLine="567"/>
        <w:jc w:val="right"/>
      </w:pPr>
      <w:r w:rsidRPr="00AA04AD">
        <w:t>Представлены отдел</w:t>
      </w:r>
      <w:bookmarkStart w:id="20" w:name="_GoBack"/>
      <w:bookmarkEnd w:id="20"/>
      <w:r w:rsidRPr="00AA04AD">
        <w:t>ьным файл</w:t>
      </w:r>
      <w:r>
        <w:t>ом</w:t>
      </w:r>
      <w:r w:rsidRPr="00AA04AD">
        <w:t>.</w:t>
      </w:r>
    </w:p>
    <w:sectPr w:rsidR="0006239E" w:rsidRPr="00AA04AD" w:rsidSect="00356FA6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74" w:rsidRDefault="00B26A74" w:rsidP="00A43D9E">
      <w:r>
        <w:separator/>
      </w:r>
    </w:p>
  </w:endnote>
  <w:endnote w:type="continuationSeparator" w:id="0">
    <w:p w:rsidR="00B26A74" w:rsidRDefault="00B26A74" w:rsidP="00A4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73" w:rsidRDefault="00357B73" w:rsidP="00356FA6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57B73" w:rsidRDefault="00357B73" w:rsidP="00356FA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922"/>
      <w:docPartObj>
        <w:docPartGallery w:val="Page Numbers (Bottom of Page)"/>
        <w:docPartUnique/>
      </w:docPartObj>
    </w:sdtPr>
    <w:sdtEndPr/>
    <w:sdtContent>
      <w:p w:rsidR="00357B73" w:rsidRDefault="00357B7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F8F">
          <w:rPr>
            <w:noProof/>
          </w:rPr>
          <w:t>26</w:t>
        </w:r>
        <w:r>
          <w:fldChar w:fldCharType="end"/>
        </w:r>
      </w:p>
    </w:sdtContent>
  </w:sdt>
  <w:p w:rsidR="00357B73" w:rsidRDefault="00357B73" w:rsidP="00356FA6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923"/>
      <w:docPartObj>
        <w:docPartGallery w:val="Page Numbers (Bottom of Page)"/>
        <w:docPartUnique/>
      </w:docPartObj>
    </w:sdtPr>
    <w:sdtEndPr/>
    <w:sdtContent>
      <w:p w:rsidR="00357B73" w:rsidRDefault="00357B7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F8F">
          <w:rPr>
            <w:noProof/>
          </w:rPr>
          <w:t>9</w:t>
        </w:r>
        <w:r>
          <w:fldChar w:fldCharType="end"/>
        </w:r>
      </w:p>
    </w:sdtContent>
  </w:sdt>
  <w:p w:rsidR="00357B73" w:rsidRDefault="00357B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74" w:rsidRDefault="00B26A74" w:rsidP="00A43D9E">
      <w:r>
        <w:separator/>
      </w:r>
    </w:p>
  </w:footnote>
  <w:footnote w:type="continuationSeparator" w:id="0">
    <w:p w:rsidR="00B26A74" w:rsidRDefault="00B26A74" w:rsidP="00A4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C7A49E7"/>
    <w:multiLevelType w:val="hybridMultilevel"/>
    <w:tmpl w:val="E6945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482E06"/>
    <w:multiLevelType w:val="hybridMultilevel"/>
    <w:tmpl w:val="C5281102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040E6"/>
    <w:multiLevelType w:val="hybridMultilevel"/>
    <w:tmpl w:val="2218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14ED"/>
    <w:multiLevelType w:val="hybridMultilevel"/>
    <w:tmpl w:val="D690E35E"/>
    <w:lvl w:ilvl="0" w:tplc="04190003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5E08"/>
    <w:multiLevelType w:val="hybridMultilevel"/>
    <w:tmpl w:val="47FC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927C2"/>
    <w:multiLevelType w:val="hybridMultilevel"/>
    <w:tmpl w:val="D0B661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DA03B3"/>
    <w:multiLevelType w:val="multilevel"/>
    <w:tmpl w:val="2FAC35B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  <w:i w:val="0"/>
      </w:rPr>
    </w:lvl>
  </w:abstractNum>
  <w:abstractNum w:abstractNumId="10" w15:restartNumberingAfterBreak="0">
    <w:nsid w:val="35E30E1F"/>
    <w:multiLevelType w:val="hybridMultilevel"/>
    <w:tmpl w:val="DC82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2725B"/>
    <w:multiLevelType w:val="multilevel"/>
    <w:tmpl w:val="835A8E90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56B51A36"/>
    <w:multiLevelType w:val="hybridMultilevel"/>
    <w:tmpl w:val="9C8042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2" w:tplc="04190005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04190001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13" w15:restartNumberingAfterBreak="0">
    <w:nsid w:val="5B07771E"/>
    <w:multiLevelType w:val="multilevel"/>
    <w:tmpl w:val="635AF0F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 w15:restartNumberingAfterBreak="0">
    <w:nsid w:val="6273346E"/>
    <w:multiLevelType w:val="multilevel"/>
    <w:tmpl w:val="0AFA951C"/>
    <w:lvl w:ilvl="0">
      <w:start w:val="1"/>
      <w:numFmt w:val="bullet"/>
      <w:lvlText w:val=""/>
      <w:lvlJc w:val="left"/>
      <w:pPr>
        <w:ind w:left="668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361" w:hanging="358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529" w:hanging="348"/>
      </w:pPr>
      <w:rPr>
        <w:rFonts w:ascii="Symbol" w:eastAsia="Symbol" w:hAnsi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530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48"/>
      </w:pPr>
      <w:rPr>
        <w:rFonts w:hint="default"/>
      </w:rPr>
    </w:lvl>
  </w:abstractNum>
  <w:abstractNum w:abstractNumId="15" w15:restartNumberingAfterBreak="0">
    <w:nsid w:val="68FA7BFC"/>
    <w:multiLevelType w:val="hybridMultilevel"/>
    <w:tmpl w:val="04404E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97B65B6"/>
    <w:multiLevelType w:val="hybridMultilevel"/>
    <w:tmpl w:val="8C10E11C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C5397"/>
    <w:multiLevelType w:val="multilevel"/>
    <w:tmpl w:val="2C32D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18" w15:restartNumberingAfterBreak="0">
    <w:nsid w:val="7AC05AB7"/>
    <w:multiLevelType w:val="hybridMultilevel"/>
    <w:tmpl w:val="BD4EDA1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5"/>
  </w:num>
  <w:num w:numId="6">
    <w:abstractNumId w:val="9"/>
  </w:num>
  <w:num w:numId="7">
    <w:abstractNumId w:val="11"/>
  </w:num>
  <w:num w:numId="8">
    <w:abstractNumId w:val="17"/>
  </w:num>
  <w:num w:numId="9">
    <w:abstractNumId w:val="5"/>
  </w:num>
  <w:num w:numId="10">
    <w:abstractNumId w:val="7"/>
  </w:num>
  <w:num w:numId="11">
    <w:abstractNumId w:val="13"/>
  </w:num>
  <w:num w:numId="12">
    <w:abstractNumId w:val="6"/>
  </w:num>
  <w:num w:numId="13">
    <w:abstractNumId w:val="4"/>
  </w:num>
  <w:num w:numId="14">
    <w:abstractNumId w:val="16"/>
  </w:num>
  <w:num w:numId="15">
    <w:abstractNumId w:val="14"/>
  </w:num>
  <w:num w:numId="16">
    <w:abstractNumId w:val="10"/>
  </w:num>
  <w:num w:numId="17">
    <w:abstractNumId w:val="8"/>
  </w:num>
  <w:num w:numId="1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F3"/>
    <w:rsid w:val="000379EC"/>
    <w:rsid w:val="00040E42"/>
    <w:rsid w:val="0006239E"/>
    <w:rsid w:val="000A6D65"/>
    <w:rsid w:val="000C5ACA"/>
    <w:rsid w:val="00126970"/>
    <w:rsid w:val="00132AFD"/>
    <w:rsid w:val="001D245E"/>
    <w:rsid w:val="001F508F"/>
    <w:rsid w:val="00261485"/>
    <w:rsid w:val="002652C4"/>
    <w:rsid w:val="00282302"/>
    <w:rsid w:val="00282B1E"/>
    <w:rsid w:val="002A55EA"/>
    <w:rsid w:val="002B2827"/>
    <w:rsid w:val="002E76B5"/>
    <w:rsid w:val="002E7AB3"/>
    <w:rsid w:val="00356FA6"/>
    <w:rsid w:val="00357B73"/>
    <w:rsid w:val="003718C0"/>
    <w:rsid w:val="00391BB1"/>
    <w:rsid w:val="003977AE"/>
    <w:rsid w:val="003C1A16"/>
    <w:rsid w:val="003C2032"/>
    <w:rsid w:val="003E6F2A"/>
    <w:rsid w:val="0041020B"/>
    <w:rsid w:val="00420AF1"/>
    <w:rsid w:val="00432592"/>
    <w:rsid w:val="00495AD8"/>
    <w:rsid w:val="004C11C7"/>
    <w:rsid w:val="004E436D"/>
    <w:rsid w:val="00532B1C"/>
    <w:rsid w:val="0056131A"/>
    <w:rsid w:val="00575C53"/>
    <w:rsid w:val="005767BC"/>
    <w:rsid w:val="00582B41"/>
    <w:rsid w:val="005A0B21"/>
    <w:rsid w:val="005B1631"/>
    <w:rsid w:val="005E1A7C"/>
    <w:rsid w:val="005F4D10"/>
    <w:rsid w:val="0060423B"/>
    <w:rsid w:val="00616258"/>
    <w:rsid w:val="00637905"/>
    <w:rsid w:val="00640BCE"/>
    <w:rsid w:val="006413B0"/>
    <w:rsid w:val="00652E33"/>
    <w:rsid w:val="006F6D28"/>
    <w:rsid w:val="00711B29"/>
    <w:rsid w:val="00723C30"/>
    <w:rsid w:val="00732582"/>
    <w:rsid w:val="00756B0F"/>
    <w:rsid w:val="00783D8B"/>
    <w:rsid w:val="007A2C25"/>
    <w:rsid w:val="007A5C2D"/>
    <w:rsid w:val="00805354"/>
    <w:rsid w:val="00825399"/>
    <w:rsid w:val="0083139E"/>
    <w:rsid w:val="00847AD2"/>
    <w:rsid w:val="00871F8F"/>
    <w:rsid w:val="00914C2D"/>
    <w:rsid w:val="009249AB"/>
    <w:rsid w:val="00931459"/>
    <w:rsid w:val="009637D0"/>
    <w:rsid w:val="009758AF"/>
    <w:rsid w:val="00990360"/>
    <w:rsid w:val="00995E2A"/>
    <w:rsid w:val="009A0913"/>
    <w:rsid w:val="009D2921"/>
    <w:rsid w:val="009E4520"/>
    <w:rsid w:val="00A002EC"/>
    <w:rsid w:val="00A01E09"/>
    <w:rsid w:val="00A43D9E"/>
    <w:rsid w:val="00A562DA"/>
    <w:rsid w:val="00A57283"/>
    <w:rsid w:val="00A90F79"/>
    <w:rsid w:val="00AA6461"/>
    <w:rsid w:val="00B26A74"/>
    <w:rsid w:val="00B34176"/>
    <w:rsid w:val="00B6331A"/>
    <w:rsid w:val="00BA6D54"/>
    <w:rsid w:val="00BA7634"/>
    <w:rsid w:val="00BD1595"/>
    <w:rsid w:val="00C34F87"/>
    <w:rsid w:val="00C85F58"/>
    <w:rsid w:val="00CA1AB3"/>
    <w:rsid w:val="00CD2699"/>
    <w:rsid w:val="00D10E4E"/>
    <w:rsid w:val="00D11A16"/>
    <w:rsid w:val="00D419B7"/>
    <w:rsid w:val="00D460B7"/>
    <w:rsid w:val="00D5135F"/>
    <w:rsid w:val="00D51BF3"/>
    <w:rsid w:val="00DC058D"/>
    <w:rsid w:val="00E10389"/>
    <w:rsid w:val="00E35466"/>
    <w:rsid w:val="00E454E2"/>
    <w:rsid w:val="00EC639D"/>
    <w:rsid w:val="00ED2406"/>
    <w:rsid w:val="00ED5968"/>
    <w:rsid w:val="00F00722"/>
    <w:rsid w:val="00F04178"/>
    <w:rsid w:val="00F62B64"/>
    <w:rsid w:val="00F74070"/>
    <w:rsid w:val="00FA7318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8BC0E"/>
  <w15:docId w15:val="{8EA886A3-D343-4235-9AE5-2DBB8966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F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1BF3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"/>
    <w:next w:val="a"/>
    <w:link w:val="21"/>
    <w:qFormat/>
    <w:rsid w:val="00D51BF3"/>
    <w:pPr>
      <w:keepNext/>
      <w:widowControl/>
      <w:ind w:right="-57" w:firstLine="720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link w:val="31"/>
    <w:qFormat/>
    <w:rsid w:val="00D51BF3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51BF3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D51BF3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51BF3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51BF3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D51BF3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D51BF3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D51BF3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D51BF3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D51BF3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D51BF3"/>
    <w:rPr>
      <w:rFonts w:ascii="Arial" w:eastAsia="Times New Roman" w:hAnsi="Arial" w:cs="Times New Roman"/>
      <w:lang w:val="en-US" w:eastAsia="ru-RU"/>
    </w:rPr>
  </w:style>
  <w:style w:type="paragraph" w:styleId="11">
    <w:name w:val="toc 1"/>
    <w:basedOn w:val="a"/>
    <w:next w:val="a"/>
    <w:autoRedefine/>
    <w:semiHidden/>
    <w:rsid w:val="00D51BF3"/>
    <w:pPr>
      <w:tabs>
        <w:tab w:val="right" w:leader="dot" w:pos="9968"/>
      </w:tabs>
      <w:ind w:firstLine="0"/>
      <w:jc w:val="left"/>
    </w:pPr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D51BF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D51BF3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D51BF3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D51BF3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D51BF3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"/>
    <w:link w:val="a5"/>
    <w:rsid w:val="00D51BF3"/>
    <w:rPr>
      <w:sz w:val="24"/>
      <w:szCs w:val="24"/>
    </w:rPr>
  </w:style>
  <w:style w:type="paragraph" w:styleId="a5">
    <w:name w:val="Body Text"/>
    <w:aliases w:val=" Знак"/>
    <w:basedOn w:val="a"/>
    <w:link w:val="a4"/>
    <w:rsid w:val="00D51BF3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uiPriority w:val="99"/>
    <w:rsid w:val="00D51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D5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rsid w:val="00D51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D51BF3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D51BF3"/>
    <w:pPr>
      <w:widowControl/>
      <w:spacing w:line="360" w:lineRule="auto"/>
      <w:ind w:firstLine="709"/>
    </w:pPr>
  </w:style>
  <w:style w:type="character" w:customStyle="1" w:styleId="23">
    <w:name w:val="Основной текст с отступом 2 Знак"/>
    <w:basedOn w:val="a0"/>
    <w:link w:val="22"/>
    <w:rsid w:val="00D51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51BF3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D51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D51BF3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51BF3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D51BF3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9">
    <w:name w:val="Body Text Indent"/>
    <w:basedOn w:val="a"/>
    <w:link w:val="aa"/>
    <w:rsid w:val="00D51BF3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rsid w:val="00D51B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D51BF3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D51B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d">
    <w:name w:val="Пункты"/>
    <w:basedOn w:val="a"/>
    <w:rsid w:val="00D51BF3"/>
    <w:pPr>
      <w:widowControl/>
      <w:ind w:firstLine="567"/>
    </w:pPr>
    <w:rPr>
      <w:sz w:val="28"/>
    </w:rPr>
  </w:style>
  <w:style w:type="paragraph" w:customStyle="1" w:styleId="13">
    <w:name w:val="Обычный1"/>
    <w:rsid w:val="00D51B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e">
    <w:name w:val="Знак Знак Знак Знак"/>
    <w:basedOn w:val="a"/>
    <w:rsid w:val="00D51BF3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D51BF3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">
    <w:name w:val="Знак Знак Знак"/>
    <w:basedOn w:val="a"/>
    <w:rsid w:val="00D51BF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D51BF3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D51BF3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D51BF3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D51BF3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D51BF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51BF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51BF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D51BF3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qFormat/>
    <w:rsid w:val="00D51BF3"/>
    <w:rPr>
      <w:b/>
      <w:bCs/>
    </w:rPr>
  </w:style>
  <w:style w:type="paragraph" w:customStyle="1" w:styleId="Style22">
    <w:name w:val="Style22"/>
    <w:basedOn w:val="a"/>
    <w:rsid w:val="00D51BF3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D51BF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D51BF3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D51BF3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D51BF3"/>
    <w:pPr>
      <w:widowControl/>
      <w:spacing w:before="100" w:beforeAutospacing="1" w:after="100" w:afterAutospacing="1"/>
      <w:ind w:firstLine="0"/>
      <w:jc w:val="left"/>
    </w:pPr>
  </w:style>
  <w:style w:type="paragraph" w:styleId="af1">
    <w:name w:val="Normal (Web)"/>
    <w:basedOn w:val="a"/>
    <w:link w:val="af2"/>
    <w:rsid w:val="00D51BF3"/>
    <w:pPr>
      <w:widowControl/>
      <w:spacing w:before="100" w:beforeAutospacing="1" w:after="100" w:afterAutospacing="1"/>
      <w:ind w:firstLine="0"/>
      <w:jc w:val="left"/>
    </w:pPr>
  </w:style>
  <w:style w:type="paragraph" w:styleId="24">
    <w:name w:val="List 2"/>
    <w:basedOn w:val="a"/>
    <w:rsid w:val="00D51BF3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D51BF3"/>
    <w:pPr>
      <w:autoSpaceDE w:val="0"/>
      <w:autoSpaceDN w:val="0"/>
      <w:adjustRightInd w:val="0"/>
      <w:ind w:firstLine="0"/>
      <w:jc w:val="left"/>
    </w:pPr>
  </w:style>
  <w:style w:type="paragraph" w:styleId="af3">
    <w:name w:val="Plain Text"/>
    <w:basedOn w:val="a"/>
    <w:link w:val="af4"/>
    <w:rsid w:val="00D51BF3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D51B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D51BF3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D51BF3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D51BF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D51BF3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6">
    <w:name w:val="Основной текст 2 Знак"/>
    <w:basedOn w:val="a0"/>
    <w:link w:val="25"/>
    <w:rsid w:val="00D51B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D51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3"/>
    <w:rsid w:val="00D51BF3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D51BF3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3"/>
    <w:next w:val="13"/>
    <w:rsid w:val="00D51BF3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D51BF3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"/>
    <w:link w:val="35"/>
    <w:rsid w:val="00D51BF3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1B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3"/>
    <w:next w:val="13"/>
    <w:rsid w:val="00D51BF3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uiPriority w:val="99"/>
    <w:rsid w:val="00D5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link w:val="28"/>
    <w:rsid w:val="00D51BF3"/>
    <w:pPr>
      <w:keepNext/>
      <w:ind w:firstLine="709"/>
      <w:jc w:val="left"/>
      <w:outlineLvl w:val="1"/>
    </w:pPr>
    <w:rPr>
      <w:b/>
      <w:szCs w:val="28"/>
    </w:rPr>
  </w:style>
  <w:style w:type="character" w:customStyle="1" w:styleId="28">
    <w:name w:val="заголовок 2 Знак"/>
    <w:link w:val="27"/>
    <w:rsid w:val="00D51BF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9">
    <w:name w:val="Знак Знак2"/>
    <w:rsid w:val="00D51BF3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D51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D51BF3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D51BF3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D51BF3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Стиль_Рабочий"/>
    <w:basedOn w:val="a"/>
    <w:rsid w:val="00D51BF3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paragraph" w:customStyle="1" w:styleId="212">
    <w:name w:val="Основной текст с отступом 21"/>
    <w:basedOn w:val="a"/>
    <w:rsid w:val="00D51BF3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a">
    <w:name w:val="toc 2"/>
    <w:basedOn w:val="a"/>
    <w:next w:val="a"/>
    <w:autoRedefine/>
    <w:rsid w:val="00D51BF3"/>
    <w:pPr>
      <w:tabs>
        <w:tab w:val="right" w:leader="dot" w:pos="9345"/>
      </w:tabs>
      <w:ind w:firstLine="180"/>
    </w:pPr>
  </w:style>
  <w:style w:type="paragraph" w:styleId="36">
    <w:name w:val="toc 3"/>
    <w:basedOn w:val="a"/>
    <w:next w:val="a"/>
    <w:autoRedefine/>
    <w:rsid w:val="00D51BF3"/>
    <w:pPr>
      <w:ind w:left="480"/>
    </w:pPr>
  </w:style>
  <w:style w:type="character" w:styleId="af6">
    <w:name w:val="Hyperlink"/>
    <w:uiPriority w:val="99"/>
    <w:rsid w:val="00D51BF3"/>
    <w:rPr>
      <w:color w:val="0000FF"/>
      <w:u w:val="single"/>
    </w:rPr>
  </w:style>
  <w:style w:type="character" w:styleId="af7">
    <w:name w:val="page number"/>
    <w:rsid w:val="00D51BF3"/>
  </w:style>
  <w:style w:type="paragraph" w:styleId="41">
    <w:name w:val="toc 4"/>
    <w:basedOn w:val="a"/>
    <w:next w:val="a"/>
    <w:autoRedefine/>
    <w:rsid w:val="00D51BF3"/>
    <w:pPr>
      <w:tabs>
        <w:tab w:val="right" w:leader="dot" w:pos="8280"/>
      </w:tabs>
      <w:ind w:left="1800" w:hanging="680"/>
      <w:jc w:val="right"/>
    </w:pPr>
  </w:style>
  <w:style w:type="character" w:styleId="af8">
    <w:name w:val="annotation reference"/>
    <w:rsid w:val="00D51BF3"/>
    <w:rPr>
      <w:sz w:val="16"/>
      <w:szCs w:val="16"/>
    </w:rPr>
  </w:style>
  <w:style w:type="paragraph" w:styleId="af9">
    <w:name w:val="annotation text"/>
    <w:basedOn w:val="a"/>
    <w:link w:val="afa"/>
    <w:rsid w:val="00D51BF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D51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D51BF3"/>
    <w:rPr>
      <w:b/>
      <w:bCs/>
    </w:rPr>
  </w:style>
  <w:style w:type="character" w:customStyle="1" w:styleId="afc">
    <w:name w:val="Тема примечания Знак"/>
    <w:basedOn w:val="afa"/>
    <w:link w:val="afb"/>
    <w:rsid w:val="00D51B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rsid w:val="00D51BF3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D51BF3"/>
    <w:rPr>
      <w:rFonts w:ascii="Tahoma" w:eastAsia="Times New Roman" w:hAnsi="Tahoma" w:cs="Times New Roman"/>
      <w:sz w:val="16"/>
      <w:szCs w:val="16"/>
      <w:lang w:eastAsia="ru-RU"/>
    </w:rPr>
  </w:style>
  <w:style w:type="paragraph" w:styleId="aff">
    <w:name w:val="Document Map"/>
    <w:basedOn w:val="a"/>
    <w:link w:val="aff0"/>
    <w:rsid w:val="00D51BF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D51BF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7">
    <w:name w:val="List 3"/>
    <w:basedOn w:val="a"/>
    <w:rsid w:val="00D51BF3"/>
    <w:pPr>
      <w:ind w:left="849" w:hanging="283"/>
    </w:pPr>
  </w:style>
  <w:style w:type="paragraph" w:styleId="42">
    <w:name w:val="List 4"/>
    <w:basedOn w:val="a"/>
    <w:rsid w:val="00D51BF3"/>
    <w:pPr>
      <w:ind w:left="1132" w:hanging="283"/>
    </w:pPr>
  </w:style>
  <w:style w:type="paragraph" w:styleId="2">
    <w:name w:val="List Bullet 2"/>
    <w:basedOn w:val="a"/>
    <w:rsid w:val="00D51BF3"/>
    <w:pPr>
      <w:numPr>
        <w:numId w:val="1"/>
      </w:numPr>
    </w:pPr>
  </w:style>
  <w:style w:type="paragraph" w:styleId="3">
    <w:name w:val="List Bullet 3"/>
    <w:basedOn w:val="a"/>
    <w:rsid w:val="00D51BF3"/>
    <w:pPr>
      <w:numPr>
        <w:numId w:val="2"/>
      </w:numPr>
    </w:pPr>
  </w:style>
  <w:style w:type="paragraph" w:styleId="aff1">
    <w:name w:val="caption"/>
    <w:basedOn w:val="a"/>
    <w:next w:val="a"/>
    <w:qFormat/>
    <w:rsid w:val="00D51BF3"/>
    <w:rPr>
      <w:b/>
      <w:bCs/>
      <w:sz w:val="20"/>
      <w:szCs w:val="20"/>
    </w:rPr>
  </w:style>
  <w:style w:type="paragraph" w:styleId="aff2">
    <w:name w:val="Normal Indent"/>
    <w:basedOn w:val="a"/>
    <w:rsid w:val="00D51BF3"/>
    <w:pPr>
      <w:ind w:left="708"/>
    </w:pPr>
  </w:style>
  <w:style w:type="paragraph" w:customStyle="1" w:styleId="aff3">
    <w:name w:val="Краткий обратный адрес"/>
    <w:basedOn w:val="a"/>
    <w:rsid w:val="00D51BF3"/>
  </w:style>
  <w:style w:type="paragraph" w:styleId="aff4">
    <w:name w:val="Body Text First Indent"/>
    <w:basedOn w:val="a5"/>
    <w:link w:val="aff5"/>
    <w:rsid w:val="00D51BF3"/>
    <w:pPr>
      <w:widowControl w:val="0"/>
      <w:ind w:firstLine="210"/>
      <w:jc w:val="both"/>
    </w:pPr>
  </w:style>
  <w:style w:type="character" w:customStyle="1" w:styleId="aff5">
    <w:name w:val="Красная строка Знак"/>
    <w:basedOn w:val="12"/>
    <w:link w:val="aff4"/>
    <w:rsid w:val="00D51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9"/>
    <w:link w:val="2c"/>
    <w:rsid w:val="00D51BF3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basedOn w:val="aa"/>
    <w:link w:val="2b"/>
    <w:rsid w:val="00D51BF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f6">
    <w:name w:val="FollowedHyperlink"/>
    <w:uiPriority w:val="99"/>
    <w:unhideWhenUsed/>
    <w:rsid w:val="00D51BF3"/>
    <w:rPr>
      <w:color w:val="800080"/>
      <w:u w:val="single"/>
    </w:rPr>
  </w:style>
  <w:style w:type="paragraph" w:customStyle="1" w:styleId="aff7">
    <w:name w:val="список с точками"/>
    <w:basedOn w:val="a"/>
    <w:rsid w:val="00D51BF3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D51BF3"/>
    <w:rPr>
      <w:b/>
      <w:sz w:val="18"/>
      <w:lang w:eastAsia="ar-SA" w:bidi="ar-SA"/>
    </w:rPr>
  </w:style>
  <w:style w:type="character" w:customStyle="1" w:styleId="highlight">
    <w:name w:val="highlight"/>
    <w:uiPriority w:val="99"/>
    <w:rsid w:val="00D51BF3"/>
    <w:rPr>
      <w:rFonts w:cs="Times New Roman"/>
    </w:rPr>
  </w:style>
  <w:style w:type="paragraph" w:customStyle="1" w:styleId="14">
    <w:name w:val="Знак Знак Знак1"/>
    <w:basedOn w:val="a"/>
    <w:rsid w:val="00D51BF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styleId="aff8">
    <w:name w:val="footnote text"/>
    <w:basedOn w:val="a"/>
    <w:link w:val="aff9"/>
    <w:rsid w:val="00D51BF3"/>
    <w:pPr>
      <w:widowControl/>
      <w:ind w:firstLine="0"/>
      <w:jc w:val="left"/>
    </w:pPr>
    <w:rPr>
      <w:rFonts w:ascii="Arial" w:hAnsi="Arial" w:cs="Wingdings"/>
      <w:sz w:val="20"/>
      <w:szCs w:val="20"/>
      <w:lang w:eastAsia="ar-SA"/>
    </w:rPr>
  </w:style>
  <w:style w:type="character" w:customStyle="1" w:styleId="aff9">
    <w:name w:val="Текст сноски Знак"/>
    <w:basedOn w:val="a0"/>
    <w:link w:val="aff8"/>
    <w:rsid w:val="00D51BF3"/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213">
    <w:name w:val="Список 21"/>
    <w:basedOn w:val="a"/>
    <w:rsid w:val="00D51BF3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affa">
    <w:name w:val="Знак"/>
    <w:basedOn w:val="a"/>
    <w:rsid w:val="00D51BF3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b">
    <w:name w:val="footnote reference"/>
    <w:rsid w:val="00D51BF3"/>
    <w:rPr>
      <w:vertAlign w:val="superscript"/>
    </w:rPr>
  </w:style>
  <w:style w:type="paragraph" w:styleId="HTML">
    <w:name w:val="HTML Preformatted"/>
    <w:basedOn w:val="a"/>
    <w:link w:val="HTML0"/>
    <w:rsid w:val="00D51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1B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 Знак Знак Знак Знак Знак Знак"/>
    <w:basedOn w:val="a"/>
    <w:rsid w:val="00D51BF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c">
    <w:name w:val="номер страницы"/>
    <w:basedOn w:val="a0"/>
    <w:rsid w:val="00D51BF3"/>
  </w:style>
  <w:style w:type="paragraph" w:customStyle="1" w:styleId="15">
    <w:name w:val="Знак1"/>
    <w:basedOn w:val="a"/>
    <w:rsid w:val="00D51BF3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2"/>
    <w:basedOn w:val="a"/>
    <w:rsid w:val="00D51BF3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cayt-misspell">
    <w:name w:val="scayt-misspell"/>
    <w:basedOn w:val="a0"/>
    <w:rsid w:val="00D51BF3"/>
  </w:style>
  <w:style w:type="paragraph" w:customStyle="1" w:styleId="16">
    <w:name w:val="Абзац списка1"/>
    <w:basedOn w:val="a"/>
    <w:rsid w:val="00D51BF3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D51BF3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D51BF3"/>
  </w:style>
  <w:style w:type="paragraph" w:customStyle="1" w:styleId="western">
    <w:name w:val="western"/>
    <w:basedOn w:val="a"/>
    <w:rsid w:val="00D51BF3"/>
    <w:pPr>
      <w:widowControl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xl66">
    <w:name w:val="xl66"/>
    <w:basedOn w:val="a"/>
    <w:rsid w:val="00D51BF3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</w:rPr>
  </w:style>
  <w:style w:type="paragraph" w:customStyle="1" w:styleId="xl67">
    <w:name w:val="xl67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68">
    <w:name w:val="xl68"/>
    <w:basedOn w:val="a"/>
    <w:rsid w:val="00D51BF3"/>
    <w:pPr>
      <w:widowControl/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69">
    <w:name w:val="xl69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70">
    <w:name w:val="xl70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71">
    <w:name w:val="xl71"/>
    <w:basedOn w:val="a"/>
    <w:rsid w:val="00D51BF3"/>
    <w:pPr>
      <w:widowControl/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72">
    <w:name w:val="xl72"/>
    <w:basedOn w:val="a"/>
    <w:rsid w:val="00D51BF3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73">
    <w:name w:val="xl73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74">
    <w:name w:val="xl74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75">
    <w:name w:val="xl75"/>
    <w:basedOn w:val="a"/>
    <w:rsid w:val="00D51BF3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76">
    <w:name w:val="xl76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</w:rPr>
  </w:style>
  <w:style w:type="paragraph" w:customStyle="1" w:styleId="xl77">
    <w:name w:val="xl77"/>
    <w:basedOn w:val="a"/>
    <w:rsid w:val="00D51BF3"/>
    <w:pPr>
      <w:widowControl/>
      <w:spacing w:before="100" w:beforeAutospacing="1" w:after="100" w:afterAutospacing="1"/>
      <w:ind w:firstLine="0"/>
      <w:jc w:val="left"/>
      <w:textAlignment w:val="top"/>
    </w:pPr>
    <w:rPr>
      <w:rFonts w:ascii="Tahoma" w:hAnsi="Tahoma" w:cs="Tahoma"/>
    </w:rPr>
  </w:style>
  <w:style w:type="paragraph" w:customStyle="1" w:styleId="xl78">
    <w:name w:val="xl78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hAnsi="Symbol"/>
    </w:rPr>
  </w:style>
  <w:style w:type="paragraph" w:customStyle="1" w:styleId="xl79">
    <w:name w:val="xl79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80">
    <w:name w:val="xl80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1">
    <w:name w:val="xl81"/>
    <w:basedOn w:val="a"/>
    <w:rsid w:val="00D51BF3"/>
    <w:pPr>
      <w:widowControl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Symbol" w:hAnsi="Symbol"/>
      <w:sz w:val="20"/>
      <w:szCs w:val="20"/>
    </w:rPr>
  </w:style>
  <w:style w:type="paragraph" w:customStyle="1" w:styleId="xl84">
    <w:name w:val="xl84"/>
    <w:basedOn w:val="a"/>
    <w:rsid w:val="00D51BF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a"/>
    <w:rsid w:val="00D51B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</w:rPr>
  </w:style>
  <w:style w:type="paragraph" w:customStyle="1" w:styleId="xl86">
    <w:name w:val="xl86"/>
    <w:basedOn w:val="a"/>
    <w:rsid w:val="00D51B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87">
    <w:name w:val="xl87"/>
    <w:basedOn w:val="a"/>
    <w:rsid w:val="00D51B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</w:rPr>
  </w:style>
  <w:style w:type="paragraph" w:customStyle="1" w:styleId="xl88">
    <w:name w:val="xl88"/>
    <w:basedOn w:val="a"/>
    <w:rsid w:val="00D51BF3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uiPriority w:val="99"/>
    <w:rsid w:val="00D51B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A6D65"/>
  </w:style>
  <w:style w:type="paragraph" w:customStyle="1" w:styleId="Style7">
    <w:name w:val="Style7"/>
    <w:basedOn w:val="a"/>
    <w:rsid w:val="003C2032"/>
    <w:pPr>
      <w:autoSpaceDE w:val="0"/>
      <w:autoSpaceDN w:val="0"/>
      <w:adjustRightInd w:val="0"/>
      <w:spacing w:line="250" w:lineRule="exact"/>
      <w:ind w:firstLine="0"/>
      <w:jc w:val="left"/>
    </w:pPr>
  </w:style>
  <w:style w:type="paragraph" w:customStyle="1" w:styleId="Style9">
    <w:name w:val="Style9"/>
    <w:basedOn w:val="a"/>
    <w:rsid w:val="003C2032"/>
    <w:pPr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3C2032"/>
    <w:pPr>
      <w:autoSpaceDE w:val="0"/>
      <w:autoSpaceDN w:val="0"/>
      <w:adjustRightInd w:val="0"/>
      <w:spacing w:line="253" w:lineRule="exact"/>
      <w:ind w:firstLine="206"/>
      <w:jc w:val="left"/>
    </w:pPr>
  </w:style>
  <w:style w:type="paragraph" w:customStyle="1" w:styleId="Style13">
    <w:name w:val="Style13"/>
    <w:basedOn w:val="a"/>
    <w:rsid w:val="003C2032"/>
    <w:pPr>
      <w:autoSpaceDE w:val="0"/>
      <w:autoSpaceDN w:val="0"/>
      <w:adjustRightInd w:val="0"/>
      <w:ind w:firstLine="0"/>
      <w:jc w:val="left"/>
    </w:pPr>
  </w:style>
  <w:style w:type="character" w:customStyle="1" w:styleId="FontStyle18">
    <w:name w:val="Font Style18"/>
    <w:rsid w:val="003C2032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C203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rsid w:val="003C20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C203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rsid w:val="003C2032"/>
    <w:pPr>
      <w:autoSpaceDE w:val="0"/>
      <w:autoSpaceDN w:val="0"/>
      <w:adjustRightInd w:val="0"/>
      <w:ind w:firstLine="0"/>
      <w:jc w:val="left"/>
    </w:pPr>
  </w:style>
  <w:style w:type="character" w:customStyle="1" w:styleId="FontStyle16">
    <w:name w:val="Font Style16"/>
    <w:rsid w:val="003C20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rsid w:val="003C2032"/>
    <w:rPr>
      <w:rFonts w:ascii="Times New Roman" w:hAnsi="Times New Roman" w:cs="Times New Roman"/>
      <w:spacing w:val="920"/>
      <w:w w:val="20"/>
      <w:sz w:val="26"/>
      <w:szCs w:val="26"/>
    </w:rPr>
  </w:style>
  <w:style w:type="paragraph" w:customStyle="1" w:styleId="a10">
    <w:name w:val="a1"/>
    <w:basedOn w:val="a"/>
    <w:rsid w:val="00D419B7"/>
    <w:pPr>
      <w:widowControl/>
      <w:spacing w:before="100" w:beforeAutospacing="1" w:after="100" w:afterAutospacing="1"/>
      <w:ind w:firstLine="0"/>
      <w:jc w:val="left"/>
    </w:pPr>
  </w:style>
  <w:style w:type="paragraph" w:customStyle="1" w:styleId="18">
    <w:name w:val="Без интервала1"/>
    <w:rsid w:val="00ED5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бычный (веб) Знак"/>
    <w:link w:val="af1"/>
    <w:uiPriority w:val="99"/>
    <w:locked/>
    <w:rsid w:val="009E4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"/>
    <w:basedOn w:val="a"/>
    <w:uiPriority w:val="99"/>
    <w:semiHidden/>
    <w:unhideWhenUsed/>
    <w:rsid w:val="00D5135F"/>
    <w:pPr>
      <w:widowControl/>
      <w:ind w:left="283" w:hanging="283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22B0-F8E1-44EA-91FF-50FF117D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26</Pages>
  <Words>9073</Words>
  <Characters>51717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Белякова Оксана Сергеевна</cp:lastModifiedBy>
  <cp:revision>10</cp:revision>
  <cp:lastPrinted>2018-02-26T09:06:00Z</cp:lastPrinted>
  <dcterms:created xsi:type="dcterms:W3CDTF">2018-02-18T12:26:00Z</dcterms:created>
  <dcterms:modified xsi:type="dcterms:W3CDTF">2019-04-26T13:08:00Z</dcterms:modified>
</cp:coreProperties>
</file>