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A1E" w:rsidRPr="008E16B0" w:rsidRDefault="00897A1E" w:rsidP="00897A1E">
      <w:pPr>
        <w:jc w:val="center"/>
        <w:rPr>
          <w:rFonts w:ascii="Cambria" w:hAnsi="Cambria"/>
          <w:sz w:val="24"/>
          <w:szCs w:val="24"/>
        </w:rPr>
      </w:pPr>
      <w:r w:rsidRPr="008E16B0">
        <w:rPr>
          <w:rFonts w:ascii="Cambria" w:hAnsi="Cambria"/>
          <w:sz w:val="24"/>
          <w:szCs w:val="24"/>
        </w:rPr>
        <w:t>МИНИСТЕРСТВО ОБРАЗОВАНИЯ И НАУКИ РОССИЙСКОЙ ФЕДЕРАЦИИ</w:t>
      </w:r>
    </w:p>
    <w:p w:rsidR="00897A1E" w:rsidRPr="008E16B0" w:rsidRDefault="00897A1E" w:rsidP="00897A1E">
      <w:pPr>
        <w:spacing w:after="0" w:line="240" w:lineRule="auto"/>
        <w:jc w:val="center"/>
        <w:rPr>
          <w:rFonts w:ascii="Cambria" w:hAnsi="Cambria"/>
          <w:b/>
          <w:sz w:val="24"/>
          <w:szCs w:val="24"/>
        </w:rPr>
      </w:pPr>
      <w:r w:rsidRPr="008E16B0">
        <w:rPr>
          <w:rFonts w:ascii="Cambria" w:hAnsi="Cambria"/>
          <w:b/>
          <w:sz w:val="24"/>
          <w:szCs w:val="24"/>
        </w:rPr>
        <w:t xml:space="preserve">Федеральное государственное автономное </w:t>
      </w:r>
    </w:p>
    <w:p w:rsidR="00897A1E" w:rsidRPr="008E16B0" w:rsidRDefault="00897A1E" w:rsidP="00897A1E">
      <w:pPr>
        <w:spacing w:after="0" w:line="240" w:lineRule="auto"/>
        <w:jc w:val="center"/>
        <w:rPr>
          <w:rFonts w:ascii="Cambria" w:hAnsi="Cambria"/>
          <w:sz w:val="24"/>
          <w:szCs w:val="24"/>
          <w:u w:val="single"/>
        </w:rPr>
      </w:pPr>
      <w:r w:rsidRPr="008E16B0">
        <w:rPr>
          <w:rFonts w:ascii="Cambria" w:hAnsi="Cambria"/>
          <w:b/>
          <w:sz w:val="24"/>
          <w:szCs w:val="24"/>
        </w:rPr>
        <w:t>образовательное учреждение высшего образования</w:t>
      </w:r>
      <w:r w:rsidRPr="008E16B0">
        <w:rPr>
          <w:rFonts w:ascii="Cambria" w:hAnsi="Cambria"/>
          <w:sz w:val="24"/>
          <w:szCs w:val="24"/>
          <w:u w:val="single"/>
        </w:rPr>
        <w:t xml:space="preserve"> </w:t>
      </w:r>
    </w:p>
    <w:p w:rsidR="00897A1E" w:rsidRPr="008E16B0" w:rsidRDefault="00897A1E" w:rsidP="00897A1E">
      <w:pPr>
        <w:spacing w:after="0" w:line="240" w:lineRule="auto"/>
        <w:jc w:val="center"/>
        <w:rPr>
          <w:rFonts w:ascii="Cambria" w:hAnsi="Cambria"/>
          <w:b/>
          <w:sz w:val="24"/>
          <w:szCs w:val="24"/>
        </w:rPr>
      </w:pPr>
      <w:r w:rsidRPr="008E16B0">
        <w:rPr>
          <w:rFonts w:ascii="Cambria" w:hAnsi="Cambria"/>
          <w:b/>
          <w:sz w:val="24"/>
          <w:szCs w:val="24"/>
        </w:rPr>
        <w:t xml:space="preserve">«Национальный исследовательский </w:t>
      </w:r>
      <w:r w:rsidR="00A01398">
        <w:rPr>
          <w:rFonts w:ascii="Cambria" w:hAnsi="Cambria"/>
          <w:b/>
          <w:sz w:val="24"/>
          <w:szCs w:val="24"/>
        </w:rPr>
        <w:br/>
      </w:r>
      <w:r w:rsidRPr="008E16B0">
        <w:rPr>
          <w:rFonts w:ascii="Cambria" w:hAnsi="Cambria"/>
          <w:b/>
          <w:sz w:val="24"/>
          <w:szCs w:val="24"/>
        </w:rPr>
        <w:t>Нижегородский государственный университет им. Н.И. Лобачевского»</w:t>
      </w:r>
    </w:p>
    <w:p w:rsidR="00897A1E" w:rsidRPr="008E16B0" w:rsidRDefault="00897A1E" w:rsidP="00897A1E">
      <w:pPr>
        <w:spacing w:after="0" w:line="240" w:lineRule="auto"/>
        <w:jc w:val="center"/>
        <w:rPr>
          <w:rFonts w:ascii="Cambria" w:hAnsi="Cambria"/>
          <w:sz w:val="24"/>
          <w:szCs w:val="24"/>
        </w:rPr>
      </w:pPr>
    </w:p>
    <w:tbl>
      <w:tblPr>
        <w:tblW w:w="5000" w:type="pct"/>
        <w:tblBorders>
          <w:bottom w:val="single" w:sz="4" w:space="0" w:color="auto"/>
          <w:insideH w:val="single" w:sz="4" w:space="0" w:color="auto"/>
          <w:insideV w:val="single" w:sz="4" w:space="0" w:color="auto"/>
        </w:tblBorders>
        <w:tblLook w:val="01E0" w:firstRow="1" w:lastRow="1" w:firstColumn="1" w:lastColumn="1" w:noHBand="0" w:noVBand="0"/>
      </w:tblPr>
      <w:tblGrid>
        <w:gridCol w:w="9962"/>
      </w:tblGrid>
      <w:tr w:rsidR="00897A1E" w:rsidRPr="008E16B0" w:rsidTr="00A01398">
        <w:trPr>
          <w:trHeight w:val="328"/>
        </w:trPr>
        <w:tc>
          <w:tcPr>
            <w:tcW w:w="8820" w:type="dxa"/>
            <w:tcBorders>
              <w:top w:val="nil"/>
              <w:left w:val="nil"/>
              <w:bottom w:val="single" w:sz="4" w:space="0" w:color="auto"/>
              <w:right w:val="nil"/>
            </w:tcBorders>
            <w:shd w:val="clear" w:color="auto" w:fill="FFFFFF"/>
            <w:vAlign w:val="center"/>
          </w:tcPr>
          <w:p w:rsidR="00897A1E" w:rsidRPr="008E16B0" w:rsidRDefault="00897A1E" w:rsidP="00E60145">
            <w:pPr>
              <w:spacing w:after="0" w:line="240" w:lineRule="auto"/>
              <w:jc w:val="center"/>
              <w:rPr>
                <w:rFonts w:ascii="Cambria" w:eastAsia="Calibri" w:hAnsi="Cambria"/>
                <w:sz w:val="28"/>
                <w:szCs w:val="28"/>
              </w:rPr>
            </w:pPr>
            <w:r w:rsidRPr="008E16B0">
              <w:rPr>
                <w:rFonts w:ascii="Cambria" w:eastAsia="Calibri" w:hAnsi="Cambria"/>
                <w:sz w:val="28"/>
                <w:szCs w:val="28"/>
                <w:shd w:val="clear" w:color="auto" w:fill="E8E5DA"/>
              </w:rPr>
              <w:t>Институт информационных технологий, математики и механики</w:t>
            </w:r>
          </w:p>
        </w:tc>
      </w:tr>
    </w:tbl>
    <w:p w:rsidR="00897A1E" w:rsidRPr="008E16B0" w:rsidRDefault="00897A1E" w:rsidP="00897A1E">
      <w:pPr>
        <w:spacing w:line="216" w:lineRule="auto"/>
        <w:jc w:val="center"/>
        <w:rPr>
          <w:rFonts w:ascii="Cambria" w:hAnsi="Cambria"/>
        </w:rPr>
      </w:pPr>
    </w:p>
    <w:p w:rsidR="00897A1E" w:rsidRPr="008E16B0" w:rsidRDefault="00897A1E" w:rsidP="00897A1E">
      <w:pPr>
        <w:spacing w:after="0" w:line="240" w:lineRule="auto"/>
        <w:jc w:val="center"/>
        <w:rPr>
          <w:rFonts w:ascii="Cambria" w:hAnsi="Cambria"/>
          <w:sz w:val="24"/>
          <w:szCs w:val="24"/>
        </w:rPr>
      </w:pPr>
    </w:p>
    <w:tbl>
      <w:tblPr>
        <w:tblW w:w="0" w:type="auto"/>
        <w:tblInd w:w="4788" w:type="dxa"/>
        <w:tblLook w:val="01E0" w:firstRow="1" w:lastRow="1" w:firstColumn="1" w:lastColumn="1" w:noHBand="0" w:noVBand="0"/>
      </w:tblPr>
      <w:tblGrid>
        <w:gridCol w:w="4783"/>
      </w:tblGrid>
      <w:tr w:rsidR="00897A1E" w:rsidRPr="008E16B0" w:rsidTr="00E60145">
        <w:trPr>
          <w:trHeight w:val="280"/>
        </w:trPr>
        <w:tc>
          <w:tcPr>
            <w:tcW w:w="4783" w:type="dxa"/>
            <w:shd w:val="clear" w:color="auto" w:fill="auto"/>
            <w:vAlign w:val="center"/>
          </w:tcPr>
          <w:p w:rsidR="00897A1E" w:rsidRPr="008E16B0" w:rsidRDefault="00897A1E" w:rsidP="00897A1E">
            <w:pPr>
              <w:pStyle w:val="ab"/>
              <w:rPr>
                <w:rFonts w:eastAsia="Calibri"/>
              </w:rPr>
            </w:pPr>
            <w:r w:rsidRPr="008E16B0">
              <w:rPr>
                <w:rFonts w:eastAsia="Calibri"/>
              </w:rPr>
              <w:t>УТВЕРЖДАЮ:</w:t>
            </w:r>
          </w:p>
        </w:tc>
      </w:tr>
    </w:tbl>
    <w:p w:rsidR="00897A1E" w:rsidRPr="008E16B0" w:rsidRDefault="00897A1E" w:rsidP="00897A1E">
      <w:pPr>
        <w:pStyle w:val="ab"/>
      </w:pPr>
    </w:p>
    <w:tbl>
      <w:tblPr>
        <w:tblW w:w="0" w:type="auto"/>
        <w:tblInd w:w="4786" w:type="dxa"/>
        <w:tblLook w:val="01E0" w:firstRow="1" w:lastRow="1" w:firstColumn="1" w:lastColumn="1" w:noHBand="0" w:noVBand="0"/>
      </w:tblPr>
      <w:tblGrid>
        <w:gridCol w:w="1279"/>
        <w:gridCol w:w="1493"/>
        <w:gridCol w:w="2083"/>
      </w:tblGrid>
      <w:tr w:rsidR="00897A1E" w:rsidRPr="008E16B0" w:rsidTr="00897A1E">
        <w:trPr>
          <w:trHeight w:val="280"/>
        </w:trPr>
        <w:tc>
          <w:tcPr>
            <w:tcW w:w="1209" w:type="dxa"/>
            <w:shd w:val="clear" w:color="auto" w:fill="auto"/>
            <w:vAlign w:val="center"/>
          </w:tcPr>
          <w:p w:rsidR="00897A1E" w:rsidRPr="008E16B0" w:rsidRDefault="00897A1E" w:rsidP="00897A1E">
            <w:pPr>
              <w:pStyle w:val="ab"/>
              <w:rPr>
                <w:rFonts w:eastAsia="Calibri"/>
              </w:rPr>
            </w:pPr>
            <w:r w:rsidRPr="008E16B0">
              <w:rPr>
                <w:rFonts w:eastAsia="Calibri"/>
              </w:rPr>
              <w:t>Директор</w:t>
            </w:r>
          </w:p>
        </w:tc>
        <w:tc>
          <w:tcPr>
            <w:tcW w:w="1493" w:type="dxa"/>
            <w:tcBorders>
              <w:top w:val="nil"/>
              <w:left w:val="nil"/>
              <w:bottom w:val="single" w:sz="4" w:space="0" w:color="auto"/>
              <w:right w:val="nil"/>
            </w:tcBorders>
            <w:shd w:val="clear" w:color="auto" w:fill="auto"/>
            <w:vAlign w:val="center"/>
          </w:tcPr>
          <w:p w:rsidR="00897A1E" w:rsidRPr="008E16B0" w:rsidRDefault="00897A1E" w:rsidP="00897A1E">
            <w:pPr>
              <w:pStyle w:val="ab"/>
              <w:rPr>
                <w:rFonts w:eastAsia="Calibri"/>
              </w:rPr>
            </w:pPr>
          </w:p>
        </w:tc>
        <w:tc>
          <w:tcPr>
            <w:tcW w:w="2083" w:type="dxa"/>
            <w:shd w:val="clear" w:color="auto" w:fill="auto"/>
            <w:vAlign w:val="center"/>
          </w:tcPr>
          <w:p w:rsidR="00897A1E" w:rsidRPr="008E16B0" w:rsidRDefault="00897A1E" w:rsidP="00897A1E">
            <w:pPr>
              <w:pStyle w:val="ab"/>
              <w:rPr>
                <w:rFonts w:eastAsia="Calibri"/>
                <w:sz w:val="28"/>
                <w:szCs w:val="28"/>
              </w:rPr>
            </w:pPr>
            <w:r w:rsidRPr="008E16B0">
              <w:rPr>
                <w:rFonts w:eastAsia="Calibri"/>
                <w:sz w:val="28"/>
                <w:szCs w:val="28"/>
              </w:rPr>
              <w:t>В.П. Гергель</w:t>
            </w:r>
          </w:p>
        </w:tc>
      </w:tr>
    </w:tbl>
    <w:p w:rsidR="00897A1E" w:rsidRPr="008E16B0" w:rsidRDefault="00897A1E" w:rsidP="00897A1E">
      <w:pPr>
        <w:pStyle w:val="ab"/>
      </w:pPr>
    </w:p>
    <w:tbl>
      <w:tblPr>
        <w:tblW w:w="0" w:type="auto"/>
        <w:tblInd w:w="5632" w:type="dxa"/>
        <w:tblLayout w:type="fixed"/>
        <w:tblLook w:val="01E0" w:firstRow="1" w:lastRow="1" w:firstColumn="1" w:lastColumn="1" w:noHBand="0" w:noVBand="0"/>
      </w:tblPr>
      <w:tblGrid>
        <w:gridCol w:w="236"/>
        <w:gridCol w:w="540"/>
        <w:gridCol w:w="236"/>
        <w:gridCol w:w="304"/>
        <w:gridCol w:w="1620"/>
        <w:gridCol w:w="1003"/>
      </w:tblGrid>
      <w:tr w:rsidR="00897A1E" w:rsidRPr="008E16B0" w:rsidTr="00E60145">
        <w:trPr>
          <w:trHeight w:val="280"/>
        </w:trPr>
        <w:tc>
          <w:tcPr>
            <w:tcW w:w="236" w:type="dxa"/>
            <w:shd w:val="clear" w:color="auto" w:fill="auto"/>
            <w:vAlign w:val="center"/>
          </w:tcPr>
          <w:p w:rsidR="00897A1E" w:rsidRPr="008E16B0" w:rsidRDefault="00897A1E" w:rsidP="00897A1E">
            <w:pPr>
              <w:pStyle w:val="ab"/>
              <w:rPr>
                <w:rFonts w:eastAsia="Calibri"/>
              </w:rPr>
            </w:pPr>
            <w:r w:rsidRPr="008E16B0">
              <w:rPr>
                <w:rFonts w:eastAsia="Calibri"/>
              </w:rPr>
              <w:t>«</w:t>
            </w:r>
          </w:p>
        </w:tc>
        <w:tc>
          <w:tcPr>
            <w:tcW w:w="540" w:type="dxa"/>
            <w:tcBorders>
              <w:top w:val="nil"/>
              <w:left w:val="nil"/>
              <w:bottom w:val="single" w:sz="4" w:space="0" w:color="auto"/>
              <w:right w:val="nil"/>
            </w:tcBorders>
            <w:shd w:val="clear" w:color="auto" w:fill="auto"/>
            <w:vAlign w:val="center"/>
          </w:tcPr>
          <w:p w:rsidR="00897A1E" w:rsidRPr="008E16B0" w:rsidRDefault="00897A1E" w:rsidP="00897A1E">
            <w:pPr>
              <w:pStyle w:val="ab"/>
              <w:rPr>
                <w:rFonts w:eastAsia="Calibri"/>
              </w:rPr>
            </w:pPr>
          </w:p>
        </w:tc>
        <w:tc>
          <w:tcPr>
            <w:tcW w:w="236" w:type="dxa"/>
            <w:shd w:val="clear" w:color="auto" w:fill="auto"/>
            <w:vAlign w:val="center"/>
          </w:tcPr>
          <w:p w:rsidR="00897A1E" w:rsidRPr="008E16B0" w:rsidRDefault="00897A1E" w:rsidP="00897A1E">
            <w:pPr>
              <w:pStyle w:val="ab"/>
              <w:rPr>
                <w:rFonts w:eastAsia="Calibri"/>
              </w:rPr>
            </w:pPr>
            <w:r w:rsidRPr="008E16B0">
              <w:rPr>
                <w:rFonts w:eastAsia="Calibri"/>
              </w:rPr>
              <w:t>»</w:t>
            </w:r>
          </w:p>
        </w:tc>
        <w:tc>
          <w:tcPr>
            <w:tcW w:w="304" w:type="dxa"/>
            <w:shd w:val="clear" w:color="auto" w:fill="auto"/>
            <w:vAlign w:val="center"/>
          </w:tcPr>
          <w:p w:rsidR="00897A1E" w:rsidRPr="008E16B0" w:rsidRDefault="00897A1E" w:rsidP="00897A1E">
            <w:pPr>
              <w:pStyle w:val="ab"/>
              <w:rPr>
                <w:rFonts w:eastAsia="Calibri"/>
              </w:rPr>
            </w:pPr>
          </w:p>
        </w:tc>
        <w:tc>
          <w:tcPr>
            <w:tcW w:w="1620" w:type="dxa"/>
            <w:tcBorders>
              <w:top w:val="nil"/>
              <w:left w:val="nil"/>
              <w:bottom w:val="single" w:sz="4" w:space="0" w:color="auto"/>
              <w:right w:val="nil"/>
            </w:tcBorders>
            <w:shd w:val="clear" w:color="auto" w:fill="auto"/>
            <w:vAlign w:val="center"/>
          </w:tcPr>
          <w:p w:rsidR="00897A1E" w:rsidRPr="008E16B0" w:rsidRDefault="00897A1E" w:rsidP="00897A1E">
            <w:pPr>
              <w:pStyle w:val="ab"/>
              <w:rPr>
                <w:rFonts w:eastAsia="Calibri"/>
              </w:rPr>
            </w:pPr>
          </w:p>
        </w:tc>
        <w:tc>
          <w:tcPr>
            <w:tcW w:w="1003" w:type="dxa"/>
            <w:shd w:val="clear" w:color="auto" w:fill="auto"/>
            <w:vAlign w:val="center"/>
          </w:tcPr>
          <w:p w:rsidR="00897A1E" w:rsidRPr="008E16B0" w:rsidRDefault="00897A1E" w:rsidP="0099113B">
            <w:pPr>
              <w:pStyle w:val="ab"/>
              <w:rPr>
                <w:rFonts w:eastAsia="Calibri"/>
              </w:rPr>
            </w:pPr>
            <w:r w:rsidRPr="008E16B0">
              <w:rPr>
                <w:rFonts w:eastAsia="Calibri"/>
              </w:rPr>
              <w:t>201</w:t>
            </w:r>
            <w:r w:rsidR="0099113B">
              <w:rPr>
                <w:rFonts w:eastAsia="Calibri"/>
              </w:rPr>
              <w:t>7</w:t>
            </w:r>
            <w:r w:rsidRPr="008E16B0">
              <w:rPr>
                <w:rFonts w:eastAsia="Calibri"/>
              </w:rPr>
              <w:t xml:space="preserve"> г.</w:t>
            </w:r>
          </w:p>
        </w:tc>
      </w:tr>
    </w:tbl>
    <w:p w:rsidR="00897A1E" w:rsidRPr="008E16B0" w:rsidRDefault="00897A1E" w:rsidP="00897A1E">
      <w:pPr>
        <w:tabs>
          <w:tab w:val="left" w:pos="5670"/>
        </w:tabs>
        <w:ind w:left="5670" w:hanging="567"/>
        <w:rPr>
          <w:rFonts w:ascii="Cambria" w:hAnsi="Cambria"/>
          <w:sz w:val="24"/>
          <w:szCs w:val="24"/>
        </w:rPr>
      </w:pPr>
    </w:p>
    <w:p w:rsidR="00897A1E" w:rsidRPr="008E16B0" w:rsidRDefault="00897A1E" w:rsidP="00897A1E">
      <w:pPr>
        <w:jc w:val="center"/>
        <w:rPr>
          <w:rFonts w:ascii="Cambria" w:hAnsi="Cambria"/>
          <w:b/>
          <w:sz w:val="32"/>
          <w:szCs w:val="32"/>
        </w:rPr>
      </w:pPr>
      <w:r w:rsidRPr="008E16B0">
        <w:rPr>
          <w:rFonts w:ascii="Cambria" w:hAnsi="Cambria"/>
          <w:b/>
          <w:sz w:val="32"/>
          <w:szCs w:val="32"/>
        </w:rPr>
        <w:t>Рабочая программа дисциплины</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897A1E" w:rsidRPr="008E16B0" w:rsidTr="00E60145">
        <w:trPr>
          <w:trHeight w:val="328"/>
        </w:trPr>
        <w:tc>
          <w:tcPr>
            <w:tcW w:w="4860" w:type="dxa"/>
            <w:tcBorders>
              <w:top w:val="nil"/>
              <w:left w:val="nil"/>
              <w:bottom w:val="single" w:sz="4" w:space="0" w:color="auto"/>
              <w:right w:val="nil"/>
            </w:tcBorders>
            <w:shd w:val="clear" w:color="auto" w:fill="auto"/>
            <w:vAlign w:val="center"/>
          </w:tcPr>
          <w:p w:rsidR="00897A1E" w:rsidRPr="008E16B0" w:rsidRDefault="00897A1E" w:rsidP="00E60145">
            <w:pPr>
              <w:spacing w:after="0" w:line="240" w:lineRule="auto"/>
              <w:jc w:val="center"/>
              <w:rPr>
                <w:rFonts w:ascii="Cambria" w:eastAsia="Calibri" w:hAnsi="Cambria"/>
                <w:sz w:val="32"/>
                <w:szCs w:val="32"/>
              </w:rPr>
            </w:pPr>
            <w:r>
              <w:rPr>
                <w:rFonts w:ascii="Cambria" w:eastAsia="Calibri" w:hAnsi="Cambria"/>
                <w:sz w:val="32"/>
                <w:szCs w:val="32"/>
              </w:rPr>
              <w:t>Базы данных</w:t>
            </w:r>
          </w:p>
        </w:tc>
      </w:tr>
    </w:tbl>
    <w:p w:rsidR="00897A1E" w:rsidRPr="008E16B0" w:rsidRDefault="00897A1E" w:rsidP="00897A1E">
      <w:pPr>
        <w:spacing w:after="0" w:line="360" w:lineRule="auto"/>
        <w:jc w:val="center"/>
        <w:rPr>
          <w:rFonts w:ascii="Cambria" w:hAnsi="Cambria"/>
          <w:sz w:val="18"/>
          <w:szCs w:val="18"/>
        </w:rPr>
      </w:pPr>
    </w:p>
    <w:p w:rsidR="00897A1E" w:rsidRPr="008E16B0" w:rsidRDefault="00897A1E" w:rsidP="00897A1E">
      <w:pPr>
        <w:spacing w:after="0" w:line="240" w:lineRule="auto"/>
        <w:jc w:val="center"/>
        <w:rPr>
          <w:rFonts w:ascii="Cambria" w:hAnsi="Cambria"/>
          <w:sz w:val="28"/>
          <w:szCs w:val="28"/>
        </w:rPr>
      </w:pPr>
      <w:r w:rsidRPr="008E16B0">
        <w:rPr>
          <w:rFonts w:ascii="Cambria" w:hAnsi="Cambria"/>
          <w:sz w:val="28"/>
          <w:szCs w:val="28"/>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897A1E" w:rsidRPr="008E16B0" w:rsidTr="00E60145">
        <w:trPr>
          <w:trHeight w:val="328"/>
        </w:trPr>
        <w:tc>
          <w:tcPr>
            <w:tcW w:w="4860" w:type="dxa"/>
            <w:tcBorders>
              <w:top w:val="nil"/>
              <w:left w:val="nil"/>
              <w:bottom w:val="single" w:sz="4" w:space="0" w:color="auto"/>
              <w:right w:val="nil"/>
            </w:tcBorders>
            <w:shd w:val="clear" w:color="auto" w:fill="auto"/>
            <w:vAlign w:val="center"/>
          </w:tcPr>
          <w:p w:rsidR="00897A1E" w:rsidRPr="008E16B0" w:rsidRDefault="00897A1E" w:rsidP="00E60145">
            <w:pPr>
              <w:spacing w:after="0" w:line="240" w:lineRule="auto"/>
              <w:jc w:val="center"/>
              <w:rPr>
                <w:rFonts w:ascii="Cambria" w:eastAsia="Calibri" w:hAnsi="Cambria"/>
                <w:b/>
                <w:sz w:val="26"/>
                <w:szCs w:val="26"/>
              </w:rPr>
            </w:pPr>
            <w:proofErr w:type="spellStart"/>
            <w:r>
              <w:rPr>
                <w:rFonts w:ascii="Cambria" w:eastAsia="Calibri" w:hAnsi="Cambria"/>
                <w:b/>
                <w:sz w:val="26"/>
                <w:szCs w:val="26"/>
              </w:rPr>
              <w:t>бакалавриат</w:t>
            </w:r>
            <w:proofErr w:type="spellEnd"/>
          </w:p>
        </w:tc>
      </w:tr>
    </w:tbl>
    <w:p w:rsidR="00897A1E" w:rsidRPr="008E16B0" w:rsidRDefault="00897A1E" w:rsidP="00897A1E">
      <w:pPr>
        <w:spacing w:line="216" w:lineRule="auto"/>
        <w:jc w:val="center"/>
        <w:rPr>
          <w:rFonts w:ascii="Cambria" w:hAnsi="Cambria"/>
          <w:sz w:val="18"/>
          <w:szCs w:val="18"/>
        </w:rPr>
      </w:pPr>
    </w:p>
    <w:p w:rsidR="00897A1E" w:rsidRPr="008E16B0" w:rsidRDefault="00897A1E" w:rsidP="00897A1E">
      <w:pPr>
        <w:spacing w:after="0" w:line="240" w:lineRule="auto"/>
        <w:jc w:val="center"/>
        <w:rPr>
          <w:rFonts w:ascii="Cambria" w:hAnsi="Cambria"/>
          <w:sz w:val="28"/>
          <w:szCs w:val="28"/>
        </w:rPr>
      </w:pPr>
      <w:r w:rsidRPr="008E16B0">
        <w:rPr>
          <w:rFonts w:ascii="Cambria" w:hAnsi="Cambria"/>
          <w:sz w:val="28"/>
          <w:szCs w:val="28"/>
        </w:rPr>
        <w:t>Направление подготовки</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996"/>
      </w:tblGrid>
      <w:tr w:rsidR="00897A1E" w:rsidRPr="00897A1E" w:rsidTr="00E60145">
        <w:trPr>
          <w:trHeight w:val="328"/>
        </w:trPr>
        <w:tc>
          <w:tcPr>
            <w:tcW w:w="8996" w:type="dxa"/>
            <w:tcBorders>
              <w:top w:val="nil"/>
              <w:left w:val="nil"/>
              <w:bottom w:val="single" w:sz="4" w:space="0" w:color="auto"/>
              <w:right w:val="nil"/>
            </w:tcBorders>
            <w:shd w:val="clear" w:color="auto" w:fill="auto"/>
            <w:vAlign w:val="center"/>
          </w:tcPr>
          <w:p w:rsidR="00897A1E" w:rsidRPr="00897A1E" w:rsidRDefault="00027DD2" w:rsidP="004934BC">
            <w:pPr>
              <w:spacing w:after="0" w:line="240" w:lineRule="auto"/>
              <w:ind w:firstLine="0"/>
              <w:jc w:val="center"/>
              <w:rPr>
                <w:rFonts w:ascii="Cambria" w:eastAsia="Calibri" w:hAnsi="Cambria"/>
                <w:b/>
                <w:sz w:val="28"/>
                <w:szCs w:val="26"/>
              </w:rPr>
            </w:pPr>
            <w:r>
              <w:rPr>
                <w:rFonts w:ascii="Cambria" w:hAnsi="Cambria"/>
                <w:b/>
                <w:sz w:val="28"/>
                <w:szCs w:val="26"/>
              </w:rPr>
              <w:t>0</w:t>
            </w:r>
            <w:r w:rsidR="006A0EE9">
              <w:rPr>
                <w:rFonts w:ascii="Cambria" w:hAnsi="Cambria"/>
                <w:b/>
                <w:sz w:val="28"/>
                <w:szCs w:val="26"/>
              </w:rPr>
              <w:t>1.</w:t>
            </w:r>
            <w:r>
              <w:rPr>
                <w:rFonts w:ascii="Cambria" w:hAnsi="Cambria"/>
                <w:b/>
                <w:sz w:val="28"/>
                <w:szCs w:val="26"/>
              </w:rPr>
              <w:t>03</w:t>
            </w:r>
            <w:r w:rsidR="006A0EE9">
              <w:rPr>
                <w:rFonts w:ascii="Cambria" w:hAnsi="Cambria"/>
                <w:b/>
                <w:sz w:val="28"/>
                <w:szCs w:val="26"/>
              </w:rPr>
              <w:t>.</w:t>
            </w:r>
            <w:r>
              <w:rPr>
                <w:rFonts w:ascii="Cambria" w:hAnsi="Cambria"/>
                <w:b/>
                <w:sz w:val="28"/>
                <w:szCs w:val="26"/>
              </w:rPr>
              <w:t>0</w:t>
            </w:r>
            <w:r w:rsidR="004934BC">
              <w:rPr>
                <w:rFonts w:ascii="Cambria" w:hAnsi="Cambria"/>
                <w:b/>
                <w:sz w:val="28"/>
                <w:szCs w:val="26"/>
              </w:rPr>
              <w:t>2</w:t>
            </w:r>
            <w:r w:rsidR="00897A1E" w:rsidRPr="00897A1E">
              <w:rPr>
                <w:rFonts w:ascii="Cambria" w:hAnsi="Cambria"/>
                <w:b/>
                <w:sz w:val="28"/>
                <w:szCs w:val="26"/>
              </w:rPr>
              <w:t xml:space="preserve"> </w:t>
            </w:r>
            <w:r w:rsidR="004934BC">
              <w:rPr>
                <w:rFonts w:ascii="Cambria" w:hAnsi="Cambria"/>
                <w:b/>
                <w:sz w:val="28"/>
                <w:szCs w:val="26"/>
              </w:rPr>
              <w:t>Прикладная математика и информатика</w:t>
            </w:r>
          </w:p>
        </w:tc>
      </w:tr>
    </w:tbl>
    <w:p w:rsidR="00897A1E" w:rsidRPr="008E16B0" w:rsidRDefault="00897A1E" w:rsidP="00897A1E">
      <w:pPr>
        <w:spacing w:line="216" w:lineRule="auto"/>
        <w:jc w:val="center"/>
        <w:rPr>
          <w:rFonts w:ascii="Cambria" w:hAnsi="Cambria"/>
          <w:sz w:val="18"/>
          <w:szCs w:val="18"/>
        </w:rPr>
      </w:pPr>
    </w:p>
    <w:p w:rsidR="00897A1E" w:rsidRPr="008E16B0" w:rsidRDefault="00897A1E" w:rsidP="00897A1E">
      <w:pPr>
        <w:spacing w:after="0" w:line="240" w:lineRule="auto"/>
        <w:jc w:val="center"/>
        <w:rPr>
          <w:rFonts w:ascii="Cambria" w:hAnsi="Cambria"/>
          <w:sz w:val="28"/>
          <w:szCs w:val="28"/>
        </w:rPr>
      </w:pPr>
      <w:r w:rsidRPr="008E16B0">
        <w:rPr>
          <w:rFonts w:ascii="Cambria" w:hAnsi="Cambria"/>
          <w:sz w:val="28"/>
          <w:szCs w:val="28"/>
        </w:rPr>
        <w:t>Профиль подготовки</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897A1E" w:rsidRPr="008E16B0" w:rsidTr="00E60145">
        <w:trPr>
          <w:trHeight w:val="328"/>
        </w:trPr>
        <w:tc>
          <w:tcPr>
            <w:tcW w:w="8820" w:type="dxa"/>
            <w:tcBorders>
              <w:top w:val="nil"/>
              <w:left w:val="nil"/>
              <w:bottom w:val="single" w:sz="4" w:space="0" w:color="auto"/>
              <w:right w:val="nil"/>
            </w:tcBorders>
            <w:shd w:val="clear" w:color="auto" w:fill="auto"/>
            <w:vAlign w:val="center"/>
          </w:tcPr>
          <w:p w:rsidR="00897A1E" w:rsidRPr="008E16B0" w:rsidRDefault="001F64DC" w:rsidP="004934BC">
            <w:pPr>
              <w:spacing w:after="0" w:line="240" w:lineRule="auto"/>
              <w:ind w:firstLine="0"/>
              <w:jc w:val="center"/>
              <w:rPr>
                <w:rFonts w:ascii="Cambria" w:eastAsia="Calibri" w:hAnsi="Cambria"/>
                <w:b/>
                <w:sz w:val="26"/>
                <w:szCs w:val="26"/>
              </w:rPr>
            </w:pPr>
            <w:r>
              <w:rPr>
                <w:rFonts w:ascii="Cambria" w:eastAsia="Calibri" w:hAnsi="Cambria"/>
                <w:b/>
                <w:sz w:val="26"/>
                <w:szCs w:val="26"/>
              </w:rPr>
              <w:t xml:space="preserve">Математическое моделирование и </w:t>
            </w:r>
            <w:r w:rsidR="004934BC">
              <w:rPr>
                <w:rFonts w:ascii="Cambria" w:eastAsia="Calibri" w:hAnsi="Cambria"/>
                <w:b/>
                <w:sz w:val="26"/>
                <w:szCs w:val="26"/>
              </w:rPr>
              <w:t>вычислительная математика</w:t>
            </w:r>
          </w:p>
        </w:tc>
      </w:tr>
    </w:tbl>
    <w:p w:rsidR="00897A1E" w:rsidRPr="008E16B0" w:rsidRDefault="00897A1E" w:rsidP="00897A1E">
      <w:pPr>
        <w:spacing w:line="216" w:lineRule="auto"/>
        <w:jc w:val="center"/>
        <w:rPr>
          <w:rFonts w:ascii="Cambria" w:hAnsi="Cambria"/>
          <w:sz w:val="18"/>
          <w:szCs w:val="18"/>
        </w:rPr>
      </w:pPr>
    </w:p>
    <w:p w:rsidR="00897A1E" w:rsidRPr="008E16B0" w:rsidRDefault="00897A1E" w:rsidP="00897A1E">
      <w:pPr>
        <w:spacing w:after="0" w:line="240" w:lineRule="auto"/>
        <w:jc w:val="center"/>
        <w:rPr>
          <w:rFonts w:ascii="Cambria" w:hAnsi="Cambria"/>
          <w:sz w:val="28"/>
          <w:szCs w:val="28"/>
        </w:rPr>
      </w:pPr>
      <w:r w:rsidRPr="008E16B0">
        <w:rPr>
          <w:rFonts w:ascii="Cambria" w:hAnsi="Cambria"/>
          <w:sz w:val="28"/>
          <w:szCs w:val="28"/>
        </w:rPr>
        <w:t>Квалификация выпускника</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897A1E" w:rsidRPr="008E16B0" w:rsidTr="00E60145">
        <w:trPr>
          <w:trHeight w:val="328"/>
        </w:trPr>
        <w:tc>
          <w:tcPr>
            <w:tcW w:w="4860" w:type="dxa"/>
            <w:tcBorders>
              <w:top w:val="nil"/>
              <w:left w:val="nil"/>
              <w:bottom w:val="single" w:sz="4" w:space="0" w:color="auto"/>
              <w:right w:val="nil"/>
            </w:tcBorders>
            <w:shd w:val="clear" w:color="auto" w:fill="auto"/>
            <w:vAlign w:val="center"/>
          </w:tcPr>
          <w:p w:rsidR="00897A1E" w:rsidRPr="008E16B0" w:rsidRDefault="00897A1E" w:rsidP="00E60145">
            <w:pPr>
              <w:spacing w:after="0" w:line="240" w:lineRule="auto"/>
              <w:jc w:val="center"/>
              <w:rPr>
                <w:rFonts w:ascii="Cambria" w:eastAsia="Calibri" w:hAnsi="Cambria"/>
                <w:b/>
                <w:sz w:val="24"/>
                <w:szCs w:val="24"/>
              </w:rPr>
            </w:pPr>
            <w:r>
              <w:rPr>
                <w:rFonts w:ascii="Cambria" w:hAnsi="Cambria"/>
                <w:b/>
                <w:sz w:val="24"/>
                <w:szCs w:val="24"/>
              </w:rPr>
              <w:t>Бакалавр</w:t>
            </w:r>
          </w:p>
        </w:tc>
      </w:tr>
    </w:tbl>
    <w:p w:rsidR="00897A1E" w:rsidRPr="008E16B0" w:rsidRDefault="00897A1E" w:rsidP="00897A1E">
      <w:pPr>
        <w:spacing w:line="216" w:lineRule="auto"/>
        <w:jc w:val="center"/>
        <w:rPr>
          <w:rFonts w:ascii="Cambria" w:hAnsi="Cambria"/>
          <w:sz w:val="18"/>
          <w:szCs w:val="18"/>
        </w:rPr>
      </w:pPr>
    </w:p>
    <w:p w:rsidR="00897A1E" w:rsidRPr="008E16B0" w:rsidRDefault="00897A1E" w:rsidP="00897A1E">
      <w:pPr>
        <w:spacing w:after="0" w:line="240" w:lineRule="auto"/>
        <w:jc w:val="center"/>
        <w:rPr>
          <w:rFonts w:ascii="Cambria" w:hAnsi="Cambria"/>
          <w:sz w:val="28"/>
          <w:szCs w:val="28"/>
        </w:rPr>
      </w:pPr>
      <w:r w:rsidRPr="008E16B0">
        <w:rPr>
          <w:rFonts w:ascii="Cambria" w:hAnsi="Cambria"/>
          <w:sz w:val="28"/>
          <w:szCs w:val="28"/>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897A1E" w:rsidRPr="008E16B0" w:rsidTr="00E60145">
        <w:trPr>
          <w:trHeight w:val="328"/>
        </w:trPr>
        <w:tc>
          <w:tcPr>
            <w:tcW w:w="4860" w:type="dxa"/>
            <w:tcBorders>
              <w:top w:val="nil"/>
              <w:left w:val="nil"/>
              <w:bottom w:val="single" w:sz="4" w:space="0" w:color="auto"/>
              <w:right w:val="nil"/>
            </w:tcBorders>
            <w:shd w:val="clear" w:color="auto" w:fill="auto"/>
            <w:vAlign w:val="center"/>
          </w:tcPr>
          <w:p w:rsidR="00897A1E" w:rsidRPr="008E16B0" w:rsidRDefault="00897A1E" w:rsidP="00E60145">
            <w:pPr>
              <w:spacing w:after="0" w:line="240" w:lineRule="auto"/>
              <w:jc w:val="center"/>
              <w:rPr>
                <w:rFonts w:ascii="Cambria" w:eastAsia="Calibri" w:hAnsi="Cambria"/>
                <w:b/>
                <w:sz w:val="24"/>
                <w:szCs w:val="24"/>
              </w:rPr>
            </w:pPr>
            <w:r w:rsidRPr="008E16B0">
              <w:rPr>
                <w:rFonts w:ascii="Cambria" w:eastAsia="Calibri" w:hAnsi="Cambria"/>
                <w:b/>
                <w:sz w:val="24"/>
                <w:szCs w:val="24"/>
              </w:rPr>
              <w:t>очная</w:t>
            </w:r>
          </w:p>
        </w:tc>
      </w:tr>
    </w:tbl>
    <w:p w:rsidR="00897A1E" w:rsidRPr="008E16B0" w:rsidRDefault="00897A1E" w:rsidP="00897A1E">
      <w:pPr>
        <w:spacing w:after="0" w:line="240" w:lineRule="auto"/>
        <w:jc w:val="center"/>
        <w:rPr>
          <w:rFonts w:ascii="Cambria" w:hAnsi="Cambria"/>
          <w:sz w:val="18"/>
          <w:szCs w:val="18"/>
        </w:rPr>
      </w:pPr>
    </w:p>
    <w:p w:rsidR="00897A1E" w:rsidRPr="008E16B0" w:rsidRDefault="00897A1E" w:rsidP="00897A1E">
      <w:pPr>
        <w:rPr>
          <w:rFonts w:ascii="Cambria" w:hAnsi="Cambria"/>
          <w:sz w:val="24"/>
          <w:szCs w:val="24"/>
        </w:rPr>
      </w:pPr>
    </w:p>
    <w:p w:rsidR="00897A1E" w:rsidRPr="008E16B0" w:rsidRDefault="00897A1E" w:rsidP="00897A1E">
      <w:pPr>
        <w:spacing w:after="0" w:line="240" w:lineRule="auto"/>
        <w:jc w:val="center"/>
        <w:rPr>
          <w:rFonts w:ascii="Cambria" w:hAnsi="Cambria"/>
          <w:sz w:val="24"/>
          <w:szCs w:val="24"/>
        </w:rPr>
      </w:pPr>
      <w:r w:rsidRPr="008E16B0">
        <w:rPr>
          <w:rFonts w:ascii="Cambria" w:hAnsi="Cambria"/>
          <w:sz w:val="24"/>
          <w:szCs w:val="24"/>
        </w:rPr>
        <w:t>Нижний Новгород</w:t>
      </w:r>
    </w:p>
    <w:p w:rsidR="00897A1E" w:rsidRPr="008E16B0" w:rsidRDefault="0099113B" w:rsidP="00897A1E">
      <w:pPr>
        <w:spacing w:after="0" w:line="240" w:lineRule="auto"/>
        <w:jc w:val="center"/>
        <w:rPr>
          <w:rFonts w:ascii="Cambria" w:hAnsi="Cambria"/>
          <w:sz w:val="24"/>
          <w:szCs w:val="24"/>
        </w:rPr>
      </w:pPr>
      <w:r>
        <w:rPr>
          <w:rFonts w:ascii="Cambria" w:hAnsi="Cambria"/>
          <w:sz w:val="24"/>
          <w:szCs w:val="24"/>
        </w:rPr>
        <w:t>2017</w:t>
      </w:r>
    </w:p>
    <w:p w:rsidR="00897A1E" w:rsidRPr="008E16B0" w:rsidRDefault="00897A1E" w:rsidP="00897A1E">
      <w:pPr>
        <w:spacing w:after="0" w:line="240" w:lineRule="auto"/>
        <w:rPr>
          <w:rFonts w:ascii="Cambria" w:hAnsi="Cambria"/>
        </w:rPr>
      </w:pPr>
    </w:p>
    <w:p w:rsidR="00897A1E" w:rsidRDefault="00897A1E">
      <w:pPr>
        <w:ind w:firstLine="0"/>
      </w:pPr>
      <w:r>
        <w:br w:type="page"/>
      </w:r>
    </w:p>
    <w:p w:rsidR="003A2B14" w:rsidRPr="00356795" w:rsidRDefault="006E7868" w:rsidP="004934BC">
      <w:pPr>
        <w:pStyle w:val="1"/>
        <w:spacing w:after="0" w:line="240" w:lineRule="auto"/>
        <w:ind w:left="357" w:hanging="357"/>
      </w:pPr>
      <w:r w:rsidRPr="00356795">
        <w:lastRenderedPageBreak/>
        <w:t>Место и цели дисциплины в структуре ОПОП</w:t>
      </w:r>
    </w:p>
    <w:p w:rsidR="00897A1E" w:rsidRDefault="00AA5B7C" w:rsidP="004934BC">
      <w:pPr>
        <w:spacing w:after="0" w:line="240" w:lineRule="auto"/>
      </w:pPr>
      <w:r>
        <w:t>Дисциплина «</w:t>
      </w:r>
      <w:r w:rsidR="00C65768">
        <w:t>Б</w:t>
      </w:r>
      <w:r>
        <w:t>аз</w:t>
      </w:r>
      <w:r w:rsidR="00C65768">
        <w:t>ы</w:t>
      </w:r>
      <w:r>
        <w:t xml:space="preserve"> данных»</w:t>
      </w:r>
      <w:r w:rsidR="00A01398">
        <w:t xml:space="preserve"> является дисциплиной базовой части блока 1 ОПОП и</w:t>
      </w:r>
      <w:r>
        <w:t xml:space="preserve"> предназначена для студентов второго курса бакалавриата (четвертый семестр), обучающихся по направлению «</w:t>
      </w:r>
      <w:r w:rsidR="008F6B01">
        <w:t>М</w:t>
      </w:r>
      <w:r w:rsidR="00A01398">
        <w:t>ехан</w:t>
      </w:r>
      <w:r w:rsidR="008F6B01">
        <w:t>и</w:t>
      </w:r>
      <w:r w:rsidR="008F6B01">
        <w:t>ка</w:t>
      </w:r>
      <w:r w:rsidR="009A50FB">
        <w:t xml:space="preserve"> и математическое моделирование</w:t>
      </w:r>
      <w:r>
        <w:t>». Дисциплина опирается на курс</w:t>
      </w:r>
      <w:r w:rsidR="00746B05">
        <w:t>ы</w:t>
      </w:r>
      <w:r>
        <w:t xml:space="preserve"> </w:t>
      </w:r>
      <w:r w:rsidR="00746B05">
        <w:t>«</w:t>
      </w:r>
      <w:r w:rsidR="003C1BEA">
        <w:t>Информатика и программиров</w:t>
      </w:r>
      <w:r w:rsidR="003C1BEA">
        <w:t>а</w:t>
      </w:r>
      <w:r w:rsidR="003C1BEA">
        <w:t>ние</w:t>
      </w:r>
      <w:r w:rsidR="00746B05">
        <w:t>», «</w:t>
      </w:r>
      <w:r w:rsidR="008F6B01">
        <w:t>Языки и методы программирования</w:t>
      </w:r>
      <w:r w:rsidR="00746B05">
        <w:t>»</w:t>
      </w:r>
      <w:r>
        <w:t>.</w:t>
      </w:r>
    </w:p>
    <w:p w:rsidR="00AA5B7C" w:rsidRDefault="00AA5B7C" w:rsidP="004934BC">
      <w:pPr>
        <w:pStyle w:val="1"/>
        <w:spacing w:after="0" w:line="240" w:lineRule="auto"/>
        <w:ind w:left="357" w:hanging="357"/>
      </w:pPr>
      <w:r w:rsidRPr="00AA5B7C">
        <w:t>Цель освоения дисциплины</w:t>
      </w:r>
    </w:p>
    <w:p w:rsidR="00211A96" w:rsidRDefault="00211A96" w:rsidP="004934BC">
      <w:pPr>
        <w:spacing w:after="0" w:line="240" w:lineRule="auto"/>
      </w:pPr>
      <w:r>
        <w:t>Цель данного курса состоит в формировании концептуальных представления об основных принц</w:t>
      </w:r>
      <w:r>
        <w:t>и</w:t>
      </w:r>
      <w:r>
        <w:t>пах построения баз данных, систем управления базами данных; о математических моделях, описывающих базу данных; о принципах проектирования баз данных; а также анализе основных технологий реализации баз данных.</w:t>
      </w:r>
    </w:p>
    <w:p w:rsidR="00746B05" w:rsidRPr="00211A96" w:rsidRDefault="00746B05" w:rsidP="004934BC">
      <w:pPr>
        <w:spacing w:after="0" w:line="240" w:lineRule="auto"/>
      </w:pPr>
      <w:r>
        <w:t>Главной задачей изучения дисциплины является представление слушателю фундаментальных п</w:t>
      </w:r>
      <w:r>
        <w:t>о</w:t>
      </w:r>
      <w:r>
        <w:t>нятий, лежащих в основе баз данных и систем управления базами данных, и иллюстрация способов ре</w:t>
      </w:r>
      <w:r>
        <w:t>а</w:t>
      </w:r>
      <w:r>
        <w:t>лизации соответствующих понятий в конкретных программных системах.</w:t>
      </w:r>
    </w:p>
    <w:p w:rsidR="00356795" w:rsidRDefault="00341987" w:rsidP="004934BC">
      <w:pPr>
        <w:pStyle w:val="2"/>
        <w:spacing w:after="0" w:line="240" w:lineRule="auto"/>
        <w:ind w:left="357" w:hanging="357"/>
      </w:pPr>
      <w:r w:rsidRPr="00341987">
        <w:t xml:space="preserve">Планируемые результаты </w:t>
      </w:r>
      <w:proofErr w:type="gramStart"/>
      <w:r w:rsidRPr="00341987">
        <w:t>обучения по дисциплине</w:t>
      </w:r>
      <w:proofErr w:type="gramEnd"/>
      <w:r w:rsidRPr="00341987">
        <w:t>, соотнесенные с планиру</w:t>
      </w:r>
      <w:r w:rsidRPr="00341987">
        <w:t>е</w:t>
      </w:r>
      <w:r w:rsidRPr="00341987">
        <w:t>мыми результатами освоения образовательной программы (компетенциями выпускников)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61"/>
        <w:gridCol w:w="5934"/>
      </w:tblGrid>
      <w:tr w:rsidR="00D53DC9" w:rsidRPr="008E16B0" w:rsidTr="004934BC">
        <w:trPr>
          <w:cantSplit/>
          <w:jc w:val="center"/>
        </w:trPr>
        <w:tc>
          <w:tcPr>
            <w:tcW w:w="3561" w:type="dxa"/>
          </w:tcPr>
          <w:p w:rsidR="00D53DC9" w:rsidRPr="00D53DC9" w:rsidRDefault="00D53DC9" w:rsidP="00202606">
            <w:pPr>
              <w:pStyle w:val="ab"/>
              <w:jc w:val="center"/>
              <w:rPr>
                <w:sz w:val="22"/>
              </w:rPr>
            </w:pPr>
            <w:r w:rsidRPr="00D53DC9">
              <w:rPr>
                <w:sz w:val="22"/>
              </w:rPr>
              <w:t>Формируемые компете</w:t>
            </w:r>
            <w:r w:rsidRPr="00D53DC9">
              <w:rPr>
                <w:sz w:val="22"/>
              </w:rPr>
              <w:t>н</w:t>
            </w:r>
            <w:r w:rsidRPr="00D53DC9">
              <w:rPr>
                <w:sz w:val="22"/>
              </w:rPr>
              <w:t>ции</w:t>
            </w:r>
          </w:p>
        </w:tc>
        <w:tc>
          <w:tcPr>
            <w:tcW w:w="5934" w:type="dxa"/>
          </w:tcPr>
          <w:p w:rsidR="00D53DC9" w:rsidRPr="00D53DC9" w:rsidRDefault="00D53DC9" w:rsidP="00202606">
            <w:pPr>
              <w:pStyle w:val="ab"/>
              <w:jc w:val="center"/>
              <w:rPr>
                <w:sz w:val="22"/>
              </w:rPr>
            </w:pPr>
            <w:r w:rsidRPr="00D53DC9">
              <w:rPr>
                <w:sz w:val="22"/>
              </w:rPr>
              <w:t xml:space="preserve">Планируемые результаты </w:t>
            </w:r>
            <w:proofErr w:type="gramStart"/>
            <w:r w:rsidRPr="00D53DC9">
              <w:rPr>
                <w:sz w:val="22"/>
              </w:rPr>
              <w:t>обучения по дисциплине</w:t>
            </w:r>
            <w:proofErr w:type="gramEnd"/>
            <w:r w:rsidRPr="00D53DC9">
              <w:rPr>
                <w:sz w:val="22"/>
              </w:rPr>
              <w:t>, х</w:t>
            </w:r>
            <w:r w:rsidRPr="00D53DC9">
              <w:rPr>
                <w:sz w:val="22"/>
              </w:rPr>
              <w:t>а</w:t>
            </w:r>
            <w:r w:rsidRPr="00D53DC9">
              <w:rPr>
                <w:sz w:val="22"/>
              </w:rPr>
              <w:t>рактеризующие этапы формирования компетенций</w:t>
            </w:r>
          </w:p>
        </w:tc>
      </w:tr>
      <w:tr w:rsidR="00D53DC9" w:rsidRPr="008E16B0" w:rsidTr="004934BC">
        <w:trPr>
          <w:cantSplit/>
          <w:jc w:val="center"/>
        </w:trPr>
        <w:tc>
          <w:tcPr>
            <w:tcW w:w="3561" w:type="dxa"/>
          </w:tcPr>
          <w:p w:rsidR="00D53DC9" w:rsidRPr="00D53DC9" w:rsidRDefault="004934BC" w:rsidP="00202606">
            <w:pPr>
              <w:pStyle w:val="ab"/>
              <w:jc w:val="left"/>
              <w:rPr>
                <w:sz w:val="22"/>
              </w:rPr>
            </w:pPr>
            <w:r>
              <w:rPr>
                <w:i/>
                <w:sz w:val="22"/>
              </w:rPr>
              <w:t>О</w:t>
            </w:r>
            <w:r w:rsidR="00D53DC9" w:rsidRPr="00D53DC9">
              <w:rPr>
                <w:i/>
                <w:sz w:val="22"/>
              </w:rPr>
              <w:t>ПК</w:t>
            </w:r>
            <w:r w:rsidR="00973E3B">
              <w:rPr>
                <w:i/>
                <w:sz w:val="22"/>
              </w:rPr>
              <w:t>-</w:t>
            </w:r>
            <w:r>
              <w:rPr>
                <w:i/>
                <w:sz w:val="22"/>
              </w:rPr>
              <w:t>4</w:t>
            </w:r>
          </w:p>
          <w:p w:rsidR="00D53DC9" w:rsidRPr="00D53DC9" w:rsidRDefault="00D53DC9" w:rsidP="00202606">
            <w:pPr>
              <w:pStyle w:val="ab"/>
              <w:jc w:val="left"/>
              <w:rPr>
                <w:i/>
                <w:sz w:val="22"/>
              </w:rPr>
            </w:pPr>
            <w:r w:rsidRPr="00D53DC9">
              <w:rPr>
                <w:i/>
                <w:sz w:val="22"/>
              </w:rPr>
              <w:t xml:space="preserve">Способность </w:t>
            </w:r>
            <w:r w:rsidR="00973E3B" w:rsidRPr="00973E3B">
              <w:rPr>
                <w:i/>
                <w:sz w:val="22"/>
              </w:rPr>
              <w:t>решать стандар</w:t>
            </w:r>
            <w:r w:rsidR="00973E3B" w:rsidRPr="00973E3B">
              <w:rPr>
                <w:i/>
                <w:sz w:val="22"/>
              </w:rPr>
              <w:t>т</w:t>
            </w:r>
            <w:r w:rsidR="00973E3B" w:rsidRPr="00973E3B">
              <w:rPr>
                <w:i/>
                <w:sz w:val="22"/>
              </w:rPr>
              <w:t>ные задачи професс</w:t>
            </w:r>
            <w:r w:rsidR="00973E3B" w:rsidRPr="00973E3B">
              <w:rPr>
                <w:i/>
                <w:sz w:val="22"/>
              </w:rPr>
              <w:t>и</w:t>
            </w:r>
            <w:r w:rsidR="00973E3B" w:rsidRPr="00973E3B">
              <w:rPr>
                <w:i/>
                <w:sz w:val="22"/>
              </w:rPr>
              <w:t>ональной деятельности на основе инфо</w:t>
            </w:r>
            <w:r w:rsidR="00973E3B" w:rsidRPr="00973E3B">
              <w:rPr>
                <w:i/>
                <w:sz w:val="22"/>
              </w:rPr>
              <w:t>р</w:t>
            </w:r>
            <w:r w:rsidR="00973E3B" w:rsidRPr="00973E3B">
              <w:rPr>
                <w:i/>
                <w:sz w:val="22"/>
              </w:rPr>
              <w:t>мационной и библиографической культуры с применением инфо</w:t>
            </w:r>
            <w:r w:rsidR="00973E3B" w:rsidRPr="00973E3B">
              <w:rPr>
                <w:i/>
                <w:sz w:val="22"/>
              </w:rPr>
              <w:t>р</w:t>
            </w:r>
            <w:r w:rsidR="00973E3B" w:rsidRPr="00973E3B">
              <w:rPr>
                <w:i/>
                <w:sz w:val="22"/>
              </w:rPr>
              <w:t>мационно-коммуникационных техн</w:t>
            </w:r>
            <w:r w:rsidR="00973E3B" w:rsidRPr="00973E3B">
              <w:rPr>
                <w:i/>
                <w:sz w:val="22"/>
              </w:rPr>
              <w:t>о</w:t>
            </w:r>
            <w:r w:rsidR="00973E3B" w:rsidRPr="00973E3B">
              <w:rPr>
                <w:i/>
                <w:sz w:val="22"/>
              </w:rPr>
              <w:t>логий и с учетом основных требований информацио</w:t>
            </w:r>
            <w:r w:rsidR="00973E3B" w:rsidRPr="00973E3B">
              <w:rPr>
                <w:i/>
                <w:sz w:val="22"/>
              </w:rPr>
              <w:t>н</w:t>
            </w:r>
            <w:r w:rsidR="00973E3B" w:rsidRPr="00973E3B">
              <w:rPr>
                <w:i/>
                <w:sz w:val="22"/>
              </w:rPr>
              <w:t>ной безопасности</w:t>
            </w:r>
            <w:r w:rsidR="001A1024">
              <w:rPr>
                <w:sz w:val="20"/>
              </w:rPr>
              <w:t xml:space="preserve"> </w:t>
            </w:r>
            <w:r w:rsidR="001A1024">
              <w:rPr>
                <w:sz w:val="20"/>
              </w:rPr>
              <w:br/>
              <w:t>начал</w:t>
            </w:r>
            <w:r w:rsidR="001A1024">
              <w:rPr>
                <w:sz w:val="20"/>
              </w:rPr>
              <w:t>ь</w:t>
            </w:r>
            <w:r w:rsidR="001A1024">
              <w:rPr>
                <w:sz w:val="20"/>
              </w:rPr>
              <w:t>ный этап</w:t>
            </w:r>
          </w:p>
        </w:tc>
        <w:tc>
          <w:tcPr>
            <w:tcW w:w="5934" w:type="dxa"/>
          </w:tcPr>
          <w:p w:rsidR="00D53DC9" w:rsidRPr="00D53DC9" w:rsidRDefault="00D53DC9" w:rsidP="00202606">
            <w:pPr>
              <w:pStyle w:val="ab"/>
              <w:jc w:val="left"/>
              <w:rPr>
                <w:rFonts w:eastAsia="MS Mincho"/>
                <w:i/>
                <w:sz w:val="22"/>
                <w:szCs w:val="24"/>
                <w:lang w:eastAsia="ar-SA"/>
              </w:rPr>
            </w:pPr>
            <w:r w:rsidRPr="00D53DC9">
              <w:rPr>
                <w:rFonts w:eastAsia="MS Mincho"/>
                <w:i/>
                <w:sz w:val="22"/>
                <w:szCs w:val="24"/>
                <w:lang w:eastAsia="ar-SA"/>
              </w:rPr>
              <w:t>ЗНАТЬ</w:t>
            </w:r>
          </w:p>
          <w:p w:rsidR="00D53DC9" w:rsidRPr="00D53DC9" w:rsidRDefault="00D53DC9" w:rsidP="00202606">
            <w:pPr>
              <w:pStyle w:val="ab"/>
              <w:jc w:val="left"/>
              <w:rPr>
                <w:i/>
                <w:sz w:val="22"/>
                <w:szCs w:val="24"/>
              </w:rPr>
            </w:pPr>
            <w:r w:rsidRPr="00D53DC9">
              <w:rPr>
                <w:rFonts w:eastAsia="MS Mincho"/>
                <w:i/>
                <w:sz w:val="22"/>
                <w:szCs w:val="24"/>
                <w:lang w:eastAsia="ar-SA"/>
              </w:rPr>
              <w:t>З</w:t>
            </w:r>
            <w:proofErr w:type="gramStart"/>
            <w:r w:rsidRPr="00D53DC9">
              <w:rPr>
                <w:rFonts w:eastAsia="MS Mincho"/>
                <w:i/>
                <w:sz w:val="22"/>
                <w:szCs w:val="24"/>
                <w:lang w:eastAsia="ar-SA"/>
              </w:rPr>
              <w:t>1</w:t>
            </w:r>
            <w:proofErr w:type="gramEnd"/>
            <w:r w:rsidRPr="00D53DC9">
              <w:rPr>
                <w:rFonts w:eastAsia="MS Mincho"/>
                <w:i/>
                <w:sz w:val="22"/>
                <w:szCs w:val="24"/>
                <w:lang w:eastAsia="ar-SA"/>
              </w:rPr>
              <w:t>(</w:t>
            </w:r>
            <w:r w:rsidR="00973E3B">
              <w:rPr>
                <w:rFonts w:eastAsia="MS Mincho"/>
                <w:i/>
                <w:sz w:val="22"/>
                <w:szCs w:val="24"/>
                <w:lang w:eastAsia="ar-SA"/>
              </w:rPr>
              <w:t>О</w:t>
            </w:r>
            <w:r w:rsidRPr="00D53DC9">
              <w:rPr>
                <w:rFonts w:eastAsia="MS Mincho"/>
                <w:i/>
                <w:sz w:val="22"/>
                <w:szCs w:val="24"/>
                <w:lang w:eastAsia="ar-SA"/>
              </w:rPr>
              <w:t>ПК</w:t>
            </w:r>
            <w:r w:rsidR="00973E3B">
              <w:rPr>
                <w:rFonts w:eastAsia="MS Mincho"/>
                <w:i/>
                <w:sz w:val="22"/>
                <w:szCs w:val="24"/>
                <w:lang w:eastAsia="ar-SA"/>
              </w:rPr>
              <w:t>-</w:t>
            </w:r>
            <w:r w:rsidRPr="00D53DC9">
              <w:rPr>
                <w:rFonts w:eastAsia="MS Mincho"/>
                <w:i/>
                <w:sz w:val="22"/>
                <w:szCs w:val="24"/>
                <w:lang w:eastAsia="ar-SA"/>
              </w:rPr>
              <w:t xml:space="preserve">1) </w:t>
            </w:r>
            <w:r w:rsidR="0093776A">
              <w:rPr>
                <w:i/>
                <w:sz w:val="22"/>
                <w:szCs w:val="24"/>
              </w:rPr>
              <w:t>базовые понятия теории баз данных, логич</w:t>
            </w:r>
            <w:r w:rsidR="0093776A">
              <w:rPr>
                <w:i/>
                <w:sz w:val="22"/>
                <w:szCs w:val="24"/>
              </w:rPr>
              <w:t>е</w:t>
            </w:r>
            <w:r w:rsidR="0093776A">
              <w:rPr>
                <w:i/>
                <w:sz w:val="22"/>
                <w:szCs w:val="24"/>
              </w:rPr>
              <w:t>ские и физические структуры данных</w:t>
            </w:r>
            <w:r w:rsidRPr="00D53DC9">
              <w:rPr>
                <w:i/>
                <w:sz w:val="22"/>
                <w:szCs w:val="24"/>
              </w:rPr>
              <w:t>.</w:t>
            </w:r>
          </w:p>
          <w:p w:rsidR="00D53DC9" w:rsidRPr="00D53DC9" w:rsidRDefault="00D53DC9" w:rsidP="00202606">
            <w:pPr>
              <w:pStyle w:val="ab"/>
              <w:jc w:val="left"/>
              <w:rPr>
                <w:rFonts w:eastAsia="MS Mincho"/>
                <w:i/>
                <w:sz w:val="22"/>
                <w:szCs w:val="24"/>
                <w:lang w:eastAsia="ar-SA"/>
              </w:rPr>
            </w:pPr>
            <w:r w:rsidRPr="00D53DC9">
              <w:rPr>
                <w:rFonts w:eastAsia="MS Mincho"/>
                <w:i/>
                <w:sz w:val="22"/>
                <w:szCs w:val="24"/>
                <w:lang w:eastAsia="ar-SA"/>
              </w:rPr>
              <w:t>УМЕТЬ</w:t>
            </w:r>
          </w:p>
          <w:p w:rsidR="00D53DC9" w:rsidRPr="00D53DC9" w:rsidRDefault="00D53DC9" w:rsidP="00202606">
            <w:pPr>
              <w:pStyle w:val="ab"/>
              <w:jc w:val="left"/>
              <w:rPr>
                <w:i/>
                <w:sz w:val="22"/>
              </w:rPr>
            </w:pPr>
            <w:r w:rsidRPr="00D53DC9">
              <w:rPr>
                <w:rFonts w:eastAsia="MS Mincho"/>
                <w:i/>
                <w:sz w:val="22"/>
                <w:lang w:eastAsia="ar-SA"/>
              </w:rPr>
              <w:t>У</w:t>
            </w:r>
            <w:proofErr w:type="gramStart"/>
            <w:r w:rsidRPr="00D53DC9">
              <w:rPr>
                <w:rFonts w:eastAsia="MS Mincho"/>
                <w:i/>
                <w:sz w:val="22"/>
                <w:lang w:eastAsia="ar-SA"/>
              </w:rPr>
              <w:t>1</w:t>
            </w:r>
            <w:proofErr w:type="gramEnd"/>
            <w:r w:rsidRPr="00D53DC9">
              <w:rPr>
                <w:rFonts w:eastAsia="MS Mincho"/>
                <w:i/>
                <w:sz w:val="22"/>
                <w:lang w:eastAsia="ar-SA"/>
              </w:rPr>
              <w:t>(</w:t>
            </w:r>
            <w:r w:rsidR="00973E3B">
              <w:rPr>
                <w:rFonts w:eastAsia="MS Mincho"/>
                <w:i/>
                <w:sz w:val="22"/>
                <w:szCs w:val="24"/>
                <w:lang w:eastAsia="ar-SA"/>
              </w:rPr>
              <w:t>О</w:t>
            </w:r>
            <w:r w:rsidR="00973E3B" w:rsidRPr="00D53DC9">
              <w:rPr>
                <w:rFonts w:eastAsia="MS Mincho"/>
                <w:i/>
                <w:sz w:val="22"/>
                <w:szCs w:val="24"/>
                <w:lang w:eastAsia="ar-SA"/>
              </w:rPr>
              <w:t>ПК</w:t>
            </w:r>
            <w:r w:rsidR="00973E3B">
              <w:rPr>
                <w:rFonts w:eastAsia="MS Mincho"/>
                <w:i/>
                <w:sz w:val="22"/>
                <w:szCs w:val="24"/>
                <w:lang w:eastAsia="ar-SA"/>
              </w:rPr>
              <w:t>-</w:t>
            </w:r>
            <w:r w:rsidR="00973E3B" w:rsidRPr="00D53DC9">
              <w:rPr>
                <w:rFonts w:eastAsia="MS Mincho"/>
                <w:i/>
                <w:sz w:val="22"/>
                <w:szCs w:val="24"/>
                <w:lang w:eastAsia="ar-SA"/>
              </w:rPr>
              <w:t>1</w:t>
            </w:r>
            <w:r w:rsidRPr="00D53DC9">
              <w:rPr>
                <w:rFonts w:eastAsia="MS Mincho"/>
                <w:i/>
                <w:sz w:val="22"/>
                <w:lang w:eastAsia="ar-SA"/>
              </w:rPr>
              <w:t xml:space="preserve">) </w:t>
            </w:r>
            <w:r w:rsidRPr="00D53DC9">
              <w:rPr>
                <w:i/>
                <w:sz w:val="22"/>
              </w:rPr>
              <w:t>профессионально разрабатывать и использ</w:t>
            </w:r>
            <w:r w:rsidRPr="00D53DC9">
              <w:rPr>
                <w:i/>
                <w:sz w:val="22"/>
              </w:rPr>
              <w:t>о</w:t>
            </w:r>
            <w:r w:rsidRPr="00D53DC9">
              <w:rPr>
                <w:i/>
                <w:sz w:val="22"/>
              </w:rPr>
              <w:t xml:space="preserve">вать </w:t>
            </w:r>
            <w:r w:rsidR="0093776A">
              <w:rPr>
                <w:i/>
                <w:sz w:val="22"/>
              </w:rPr>
              <w:t>структуры и модели данных для реализации и</w:t>
            </w:r>
            <w:r w:rsidR="0093776A">
              <w:rPr>
                <w:i/>
                <w:sz w:val="22"/>
              </w:rPr>
              <w:t>н</w:t>
            </w:r>
            <w:r w:rsidR="0093776A">
              <w:rPr>
                <w:i/>
                <w:sz w:val="22"/>
              </w:rPr>
              <w:t>формационных систем</w:t>
            </w:r>
            <w:r w:rsidRPr="00D53DC9">
              <w:rPr>
                <w:rFonts w:eastAsia="MS Mincho"/>
                <w:i/>
                <w:sz w:val="22"/>
                <w:lang w:eastAsia="ar-SA"/>
              </w:rPr>
              <w:t>.</w:t>
            </w:r>
          </w:p>
          <w:p w:rsidR="00D53DC9" w:rsidRPr="00D53DC9" w:rsidRDefault="00D53DC9" w:rsidP="00202606">
            <w:pPr>
              <w:pStyle w:val="ab"/>
              <w:jc w:val="left"/>
              <w:rPr>
                <w:rFonts w:eastAsia="MS Mincho"/>
                <w:i/>
                <w:sz w:val="22"/>
                <w:szCs w:val="24"/>
                <w:lang w:eastAsia="ar-SA"/>
              </w:rPr>
            </w:pPr>
            <w:r w:rsidRPr="00D53DC9">
              <w:rPr>
                <w:rFonts w:eastAsia="MS Mincho"/>
                <w:i/>
                <w:sz w:val="22"/>
                <w:szCs w:val="24"/>
                <w:lang w:eastAsia="ar-SA"/>
              </w:rPr>
              <w:t>ВЛАДЕТЬ</w:t>
            </w:r>
          </w:p>
          <w:p w:rsidR="00D53DC9" w:rsidRPr="00D53DC9" w:rsidRDefault="00D53DC9" w:rsidP="004934BC">
            <w:pPr>
              <w:pStyle w:val="ab"/>
              <w:jc w:val="left"/>
              <w:rPr>
                <w:i/>
                <w:sz w:val="22"/>
                <w:szCs w:val="24"/>
              </w:rPr>
            </w:pPr>
            <w:r w:rsidRPr="00D53DC9">
              <w:rPr>
                <w:rFonts w:eastAsia="MS Mincho"/>
                <w:i/>
                <w:sz w:val="22"/>
                <w:szCs w:val="24"/>
                <w:lang w:eastAsia="ar-SA"/>
              </w:rPr>
              <w:t>В</w:t>
            </w:r>
            <w:proofErr w:type="gramStart"/>
            <w:r w:rsidRPr="00D53DC9">
              <w:rPr>
                <w:rFonts w:eastAsia="MS Mincho"/>
                <w:i/>
                <w:sz w:val="22"/>
                <w:szCs w:val="24"/>
                <w:lang w:eastAsia="ar-SA"/>
              </w:rPr>
              <w:t>1</w:t>
            </w:r>
            <w:proofErr w:type="gramEnd"/>
            <w:r w:rsidRPr="00D53DC9">
              <w:rPr>
                <w:rFonts w:eastAsia="MS Mincho"/>
                <w:i/>
                <w:sz w:val="22"/>
                <w:szCs w:val="24"/>
                <w:lang w:eastAsia="ar-SA"/>
              </w:rPr>
              <w:t>(</w:t>
            </w:r>
            <w:r w:rsidR="00973E3B">
              <w:rPr>
                <w:rFonts w:eastAsia="MS Mincho"/>
                <w:i/>
                <w:sz w:val="22"/>
                <w:szCs w:val="24"/>
                <w:lang w:eastAsia="ar-SA"/>
              </w:rPr>
              <w:t>О</w:t>
            </w:r>
            <w:r w:rsidR="00973E3B" w:rsidRPr="00D53DC9">
              <w:rPr>
                <w:rFonts w:eastAsia="MS Mincho"/>
                <w:i/>
                <w:sz w:val="22"/>
                <w:szCs w:val="24"/>
                <w:lang w:eastAsia="ar-SA"/>
              </w:rPr>
              <w:t>ПК</w:t>
            </w:r>
            <w:r w:rsidR="00973E3B">
              <w:rPr>
                <w:rFonts w:eastAsia="MS Mincho"/>
                <w:i/>
                <w:sz w:val="22"/>
                <w:szCs w:val="24"/>
                <w:lang w:eastAsia="ar-SA"/>
              </w:rPr>
              <w:t>-</w:t>
            </w:r>
            <w:r w:rsidR="00973E3B" w:rsidRPr="00D53DC9">
              <w:rPr>
                <w:rFonts w:eastAsia="MS Mincho"/>
                <w:i/>
                <w:sz w:val="22"/>
                <w:szCs w:val="24"/>
                <w:lang w:eastAsia="ar-SA"/>
              </w:rPr>
              <w:t>1</w:t>
            </w:r>
            <w:r w:rsidRPr="00D53DC9">
              <w:rPr>
                <w:rFonts w:eastAsia="MS Mincho"/>
                <w:i/>
                <w:sz w:val="22"/>
                <w:szCs w:val="24"/>
                <w:lang w:eastAsia="ar-SA"/>
              </w:rPr>
              <w:t xml:space="preserve">) </w:t>
            </w:r>
            <w:r w:rsidRPr="00D53DC9">
              <w:rPr>
                <w:i/>
                <w:sz w:val="22"/>
                <w:szCs w:val="24"/>
              </w:rPr>
              <w:t>методами</w:t>
            </w:r>
            <w:r w:rsidR="0093776A">
              <w:rPr>
                <w:i/>
                <w:sz w:val="22"/>
                <w:szCs w:val="24"/>
              </w:rPr>
              <w:t xml:space="preserve"> анализа локальных представлений и нормализации</w:t>
            </w:r>
            <w:r w:rsidRPr="00D53DC9">
              <w:rPr>
                <w:i/>
                <w:sz w:val="22"/>
                <w:szCs w:val="24"/>
              </w:rPr>
              <w:t>.</w:t>
            </w:r>
          </w:p>
        </w:tc>
      </w:tr>
      <w:tr w:rsidR="00D53DC9" w:rsidRPr="008E16B0" w:rsidTr="004934BC">
        <w:trPr>
          <w:cantSplit/>
          <w:jc w:val="center"/>
        </w:trPr>
        <w:tc>
          <w:tcPr>
            <w:tcW w:w="3561" w:type="dxa"/>
          </w:tcPr>
          <w:p w:rsidR="00D53DC9" w:rsidRPr="00D53DC9" w:rsidRDefault="00D53DC9" w:rsidP="004934BC">
            <w:pPr>
              <w:pStyle w:val="ab"/>
              <w:jc w:val="left"/>
              <w:rPr>
                <w:sz w:val="22"/>
              </w:rPr>
            </w:pPr>
            <w:r w:rsidRPr="00D53DC9">
              <w:rPr>
                <w:i/>
                <w:sz w:val="22"/>
              </w:rPr>
              <w:t>ПК</w:t>
            </w:r>
            <w:r w:rsidR="00973E3B">
              <w:rPr>
                <w:i/>
                <w:sz w:val="22"/>
              </w:rPr>
              <w:t>-</w:t>
            </w:r>
            <w:r w:rsidR="004934BC">
              <w:rPr>
                <w:i/>
                <w:sz w:val="22"/>
              </w:rPr>
              <w:t>5</w:t>
            </w:r>
          </w:p>
          <w:p w:rsidR="00D53DC9" w:rsidRPr="00D53DC9" w:rsidRDefault="00D53DC9" w:rsidP="004934BC">
            <w:pPr>
              <w:pStyle w:val="ab"/>
              <w:jc w:val="left"/>
              <w:rPr>
                <w:i/>
                <w:sz w:val="22"/>
              </w:rPr>
            </w:pPr>
            <w:r w:rsidRPr="00D53DC9">
              <w:rPr>
                <w:i/>
                <w:sz w:val="22"/>
              </w:rPr>
              <w:t xml:space="preserve">Способность </w:t>
            </w:r>
            <w:r w:rsidR="004934BC" w:rsidRPr="004934BC">
              <w:rPr>
                <w:i/>
                <w:sz w:val="22"/>
              </w:rPr>
              <w:t>осуществлять ц</w:t>
            </w:r>
            <w:r w:rsidR="004934BC" w:rsidRPr="004934BC">
              <w:rPr>
                <w:i/>
                <w:sz w:val="22"/>
              </w:rPr>
              <w:t>е</w:t>
            </w:r>
            <w:r w:rsidR="004934BC" w:rsidRPr="004934BC">
              <w:rPr>
                <w:i/>
                <w:sz w:val="22"/>
              </w:rPr>
              <w:t>ленаправленный поиск информ</w:t>
            </w:r>
            <w:r w:rsidR="004934BC" w:rsidRPr="004934BC">
              <w:rPr>
                <w:i/>
                <w:sz w:val="22"/>
              </w:rPr>
              <w:t>а</w:t>
            </w:r>
            <w:r w:rsidR="004934BC" w:rsidRPr="004934BC">
              <w:rPr>
                <w:i/>
                <w:sz w:val="22"/>
              </w:rPr>
              <w:t>ции о новейших научных и техн</w:t>
            </w:r>
            <w:r w:rsidR="004934BC" w:rsidRPr="004934BC">
              <w:rPr>
                <w:i/>
                <w:sz w:val="22"/>
              </w:rPr>
              <w:t>о</w:t>
            </w:r>
            <w:r w:rsidR="004934BC" w:rsidRPr="004934BC">
              <w:rPr>
                <w:i/>
                <w:sz w:val="22"/>
              </w:rPr>
              <w:t>логических достижениях в и</w:t>
            </w:r>
            <w:r w:rsidR="004934BC" w:rsidRPr="004934BC">
              <w:rPr>
                <w:i/>
                <w:sz w:val="22"/>
              </w:rPr>
              <w:t>н</w:t>
            </w:r>
            <w:r w:rsidR="004934BC" w:rsidRPr="004934BC">
              <w:rPr>
                <w:i/>
                <w:sz w:val="22"/>
              </w:rPr>
              <w:t>формационно-телекоммуникационной сети "Интернет" (далее - сеть "И</w:t>
            </w:r>
            <w:r w:rsidR="004934BC" w:rsidRPr="004934BC">
              <w:rPr>
                <w:i/>
                <w:sz w:val="22"/>
              </w:rPr>
              <w:t>н</w:t>
            </w:r>
            <w:r w:rsidR="004934BC" w:rsidRPr="004934BC">
              <w:rPr>
                <w:i/>
                <w:sz w:val="22"/>
              </w:rPr>
              <w:t>тернет") и в др</w:t>
            </w:r>
            <w:r w:rsidR="004934BC" w:rsidRPr="004934BC">
              <w:rPr>
                <w:i/>
                <w:sz w:val="22"/>
              </w:rPr>
              <w:t>у</w:t>
            </w:r>
            <w:r w:rsidR="004934BC" w:rsidRPr="004934BC">
              <w:rPr>
                <w:i/>
                <w:sz w:val="22"/>
              </w:rPr>
              <w:t>гих источниках</w:t>
            </w:r>
            <w:r w:rsidR="001A1024">
              <w:rPr>
                <w:sz w:val="20"/>
              </w:rPr>
              <w:t xml:space="preserve"> </w:t>
            </w:r>
            <w:r w:rsidR="001A1024">
              <w:rPr>
                <w:sz w:val="20"/>
              </w:rPr>
              <w:br/>
              <w:t>начал</w:t>
            </w:r>
            <w:r w:rsidR="001A1024">
              <w:rPr>
                <w:sz w:val="20"/>
              </w:rPr>
              <w:t>ь</w:t>
            </w:r>
            <w:r w:rsidR="001A1024">
              <w:rPr>
                <w:sz w:val="20"/>
              </w:rPr>
              <w:t>ный этап</w:t>
            </w:r>
            <w:bookmarkStart w:id="0" w:name="_GoBack"/>
            <w:bookmarkEnd w:id="0"/>
          </w:p>
        </w:tc>
        <w:tc>
          <w:tcPr>
            <w:tcW w:w="5934" w:type="dxa"/>
          </w:tcPr>
          <w:p w:rsidR="00D53DC9" w:rsidRPr="00D53DC9" w:rsidRDefault="00D53DC9" w:rsidP="00202606">
            <w:pPr>
              <w:pStyle w:val="ab"/>
              <w:jc w:val="left"/>
              <w:rPr>
                <w:i/>
                <w:sz w:val="22"/>
                <w:szCs w:val="24"/>
              </w:rPr>
            </w:pPr>
            <w:r w:rsidRPr="00D53DC9">
              <w:rPr>
                <w:i/>
                <w:sz w:val="22"/>
                <w:szCs w:val="24"/>
              </w:rPr>
              <w:t>УМЕТЬ</w:t>
            </w:r>
          </w:p>
          <w:p w:rsidR="00D53DC9" w:rsidRPr="00D53DC9" w:rsidRDefault="00D53DC9" w:rsidP="00202606">
            <w:pPr>
              <w:pStyle w:val="ab"/>
              <w:jc w:val="left"/>
              <w:rPr>
                <w:sz w:val="22"/>
              </w:rPr>
            </w:pPr>
            <w:r w:rsidRPr="00D53DC9">
              <w:rPr>
                <w:i/>
                <w:sz w:val="22"/>
              </w:rPr>
              <w:t>У</w:t>
            </w:r>
            <w:proofErr w:type="gramStart"/>
            <w:r w:rsidRPr="00D53DC9">
              <w:rPr>
                <w:i/>
                <w:sz w:val="22"/>
              </w:rPr>
              <w:t>1</w:t>
            </w:r>
            <w:proofErr w:type="gramEnd"/>
            <w:r w:rsidRPr="00D53DC9">
              <w:rPr>
                <w:i/>
                <w:sz w:val="22"/>
              </w:rPr>
              <w:t>(</w:t>
            </w:r>
            <w:r w:rsidR="00973E3B" w:rsidRPr="00D53DC9">
              <w:rPr>
                <w:i/>
                <w:sz w:val="22"/>
              </w:rPr>
              <w:t>ПК</w:t>
            </w:r>
            <w:r w:rsidR="00973E3B">
              <w:rPr>
                <w:i/>
                <w:sz w:val="22"/>
              </w:rPr>
              <w:t>-</w:t>
            </w:r>
            <w:r w:rsidR="004934BC">
              <w:rPr>
                <w:i/>
                <w:sz w:val="22"/>
              </w:rPr>
              <w:t>5</w:t>
            </w:r>
            <w:r w:rsidRPr="00D53DC9">
              <w:rPr>
                <w:i/>
                <w:sz w:val="22"/>
              </w:rPr>
              <w:t xml:space="preserve">) </w:t>
            </w:r>
          </w:p>
          <w:p w:rsidR="00D53DC9" w:rsidRDefault="00D53DC9" w:rsidP="00202606">
            <w:pPr>
              <w:pStyle w:val="ab"/>
              <w:jc w:val="left"/>
              <w:rPr>
                <w:i/>
                <w:sz w:val="22"/>
                <w:szCs w:val="24"/>
              </w:rPr>
            </w:pPr>
            <w:r w:rsidRPr="00D53DC9">
              <w:rPr>
                <w:i/>
                <w:sz w:val="22"/>
                <w:szCs w:val="24"/>
              </w:rPr>
              <w:t xml:space="preserve">профессионально разрабатывать и использовать </w:t>
            </w:r>
            <w:r w:rsidR="0093776A">
              <w:rPr>
                <w:i/>
                <w:sz w:val="22"/>
                <w:szCs w:val="24"/>
              </w:rPr>
              <w:t xml:space="preserve">структуры данных и языковое обеспечение систем баз данных </w:t>
            </w:r>
            <w:r w:rsidRPr="00D53DC9">
              <w:rPr>
                <w:i/>
                <w:sz w:val="22"/>
                <w:szCs w:val="24"/>
              </w:rPr>
              <w:t>для поддержки информационных систем и пр</w:t>
            </w:r>
            <w:r w:rsidRPr="00D53DC9">
              <w:rPr>
                <w:i/>
                <w:sz w:val="22"/>
                <w:szCs w:val="24"/>
              </w:rPr>
              <w:t>о</w:t>
            </w:r>
            <w:r w:rsidRPr="00D53DC9">
              <w:rPr>
                <w:i/>
                <w:sz w:val="22"/>
                <w:szCs w:val="24"/>
              </w:rPr>
              <w:t>цессов.</w:t>
            </w:r>
          </w:p>
          <w:p w:rsidR="00D53DC9" w:rsidRPr="00D53DC9" w:rsidRDefault="00D53DC9" w:rsidP="00202606">
            <w:pPr>
              <w:pStyle w:val="ab"/>
              <w:jc w:val="left"/>
              <w:rPr>
                <w:i/>
                <w:sz w:val="22"/>
                <w:szCs w:val="24"/>
              </w:rPr>
            </w:pPr>
            <w:r w:rsidRPr="00D53DC9">
              <w:rPr>
                <w:i/>
                <w:sz w:val="22"/>
                <w:szCs w:val="24"/>
              </w:rPr>
              <w:t>У</w:t>
            </w:r>
            <w:proofErr w:type="gramStart"/>
            <w:r w:rsidRPr="00D53DC9">
              <w:rPr>
                <w:i/>
                <w:sz w:val="22"/>
              </w:rPr>
              <w:t>2</w:t>
            </w:r>
            <w:proofErr w:type="gramEnd"/>
            <w:r w:rsidRPr="00D53DC9">
              <w:rPr>
                <w:i/>
                <w:sz w:val="22"/>
                <w:szCs w:val="24"/>
              </w:rPr>
              <w:t>(</w:t>
            </w:r>
            <w:r w:rsidR="00973E3B" w:rsidRPr="00D53DC9">
              <w:rPr>
                <w:i/>
                <w:sz w:val="22"/>
              </w:rPr>
              <w:t>ПК</w:t>
            </w:r>
            <w:r w:rsidR="00973E3B">
              <w:rPr>
                <w:i/>
                <w:sz w:val="22"/>
              </w:rPr>
              <w:t>-</w:t>
            </w:r>
            <w:r w:rsidR="004934BC">
              <w:rPr>
                <w:i/>
                <w:sz w:val="22"/>
              </w:rPr>
              <w:t>5</w:t>
            </w:r>
            <w:r w:rsidRPr="00D53DC9">
              <w:rPr>
                <w:i/>
                <w:sz w:val="22"/>
                <w:szCs w:val="24"/>
              </w:rPr>
              <w:t>) проводить процедуры тестирования информ</w:t>
            </w:r>
            <w:r w:rsidRPr="00D53DC9">
              <w:rPr>
                <w:i/>
                <w:sz w:val="22"/>
                <w:szCs w:val="24"/>
              </w:rPr>
              <w:t>а</w:t>
            </w:r>
            <w:r w:rsidRPr="00D53DC9">
              <w:rPr>
                <w:i/>
                <w:sz w:val="22"/>
                <w:szCs w:val="24"/>
              </w:rPr>
              <w:t xml:space="preserve">ционных систем </w:t>
            </w:r>
          </w:p>
          <w:p w:rsidR="00D53DC9" w:rsidRPr="00D53DC9" w:rsidRDefault="00D53DC9" w:rsidP="00202606">
            <w:pPr>
              <w:pStyle w:val="ab"/>
              <w:jc w:val="left"/>
              <w:rPr>
                <w:i/>
                <w:sz w:val="22"/>
                <w:szCs w:val="24"/>
              </w:rPr>
            </w:pPr>
            <w:r w:rsidRPr="00D53DC9">
              <w:rPr>
                <w:i/>
                <w:sz w:val="22"/>
                <w:szCs w:val="24"/>
              </w:rPr>
              <w:t xml:space="preserve">ВЛАДЕТЬ </w:t>
            </w:r>
          </w:p>
          <w:p w:rsidR="00D53DC9" w:rsidRPr="00D53DC9" w:rsidRDefault="00D53DC9" w:rsidP="004934BC">
            <w:pPr>
              <w:pStyle w:val="ab"/>
              <w:jc w:val="left"/>
              <w:rPr>
                <w:i/>
                <w:sz w:val="22"/>
              </w:rPr>
            </w:pPr>
            <w:r w:rsidRPr="00D53DC9">
              <w:rPr>
                <w:i/>
                <w:sz w:val="22"/>
              </w:rPr>
              <w:t>В</w:t>
            </w:r>
            <w:proofErr w:type="gramStart"/>
            <w:r w:rsidRPr="00D53DC9">
              <w:rPr>
                <w:i/>
                <w:sz w:val="22"/>
              </w:rPr>
              <w:t>1</w:t>
            </w:r>
            <w:proofErr w:type="gramEnd"/>
            <w:r w:rsidRPr="00D53DC9">
              <w:rPr>
                <w:i/>
                <w:sz w:val="22"/>
              </w:rPr>
              <w:t>(</w:t>
            </w:r>
            <w:r w:rsidR="00973E3B" w:rsidRPr="00D53DC9">
              <w:rPr>
                <w:i/>
                <w:sz w:val="22"/>
              </w:rPr>
              <w:t>ПК</w:t>
            </w:r>
            <w:r w:rsidR="00973E3B">
              <w:rPr>
                <w:i/>
                <w:sz w:val="22"/>
              </w:rPr>
              <w:t>-</w:t>
            </w:r>
            <w:r w:rsidR="004934BC">
              <w:rPr>
                <w:i/>
                <w:sz w:val="22"/>
              </w:rPr>
              <w:t>5</w:t>
            </w:r>
            <w:r w:rsidRPr="00D53DC9">
              <w:rPr>
                <w:i/>
                <w:sz w:val="22"/>
              </w:rPr>
              <w:t xml:space="preserve">) современными инструментальными </w:t>
            </w:r>
            <w:r w:rsidR="0093776A">
              <w:rPr>
                <w:i/>
                <w:sz w:val="22"/>
              </w:rPr>
              <w:t>с</w:t>
            </w:r>
            <w:r w:rsidRPr="00D53DC9">
              <w:rPr>
                <w:i/>
                <w:sz w:val="22"/>
              </w:rPr>
              <w:t>ре</w:t>
            </w:r>
            <w:r w:rsidRPr="00D53DC9">
              <w:rPr>
                <w:i/>
                <w:sz w:val="22"/>
              </w:rPr>
              <w:t>д</w:t>
            </w:r>
            <w:r w:rsidRPr="00D53DC9">
              <w:rPr>
                <w:i/>
                <w:sz w:val="22"/>
              </w:rPr>
              <w:t>ствами</w:t>
            </w:r>
            <w:r w:rsidR="0093776A">
              <w:rPr>
                <w:i/>
                <w:sz w:val="22"/>
              </w:rPr>
              <w:t xml:space="preserve"> разработки и внедрения баз данных</w:t>
            </w:r>
            <w:r w:rsidRPr="00D53DC9">
              <w:rPr>
                <w:i/>
                <w:sz w:val="22"/>
              </w:rPr>
              <w:t>.</w:t>
            </w:r>
          </w:p>
        </w:tc>
      </w:tr>
    </w:tbl>
    <w:p w:rsidR="00746B05" w:rsidRDefault="00746B05" w:rsidP="004934BC">
      <w:pPr>
        <w:pStyle w:val="1"/>
        <w:spacing w:after="0" w:line="240" w:lineRule="auto"/>
        <w:ind w:left="357" w:hanging="357"/>
      </w:pPr>
      <w:r>
        <w:t>Структура и содержание дисциплины</w:t>
      </w:r>
    </w:p>
    <w:p w:rsidR="0099113B" w:rsidRDefault="00746B05" w:rsidP="009911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0"/>
        <w:jc w:val="left"/>
        <w:rPr>
          <w:rFonts w:ascii="Times New Roman CYR" w:hAnsi="Times New Roman CYR" w:cs="Times New Roman CYR"/>
          <w:sz w:val="24"/>
          <w:szCs w:val="24"/>
        </w:rPr>
      </w:pPr>
      <w:proofErr w:type="gramStart"/>
      <w:r>
        <w:t xml:space="preserve">Объём дисциплины составляет </w:t>
      </w:r>
      <w:r w:rsidR="002E086A">
        <w:t>4</w:t>
      </w:r>
      <w:r>
        <w:t xml:space="preserve"> зачетные единицы, всего </w:t>
      </w:r>
      <w:r w:rsidR="002E086A">
        <w:t>144</w:t>
      </w:r>
      <w:r>
        <w:t xml:space="preserve"> час</w:t>
      </w:r>
      <w:r w:rsidR="002E086A">
        <w:t>а</w:t>
      </w:r>
      <w:r>
        <w:t xml:space="preserve">, из которых </w:t>
      </w:r>
      <w:r w:rsidR="00A61476">
        <w:t>6</w:t>
      </w:r>
      <w:r w:rsidR="004D3A30">
        <w:t>4</w:t>
      </w:r>
      <w:r>
        <w:t xml:space="preserve"> час</w:t>
      </w:r>
      <w:r w:rsidR="002E086A">
        <w:t>а</w:t>
      </w:r>
      <w:r>
        <w:t xml:space="preserve"> составляет ко</w:t>
      </w:r>
      <w:r>
        <w:t>н</w:t>
      </w:r>
      <w:r>
        <w:t>тактная работ</w:t>
      </w:r>
      <w:r w:rsidR="0099113B">
        <w:t xml:space="preserve">а обучающегося с преподавателем </w:t>
      </w:r>
      <w:r w:rsidR="0099113B">
        <w:rPr>
          <w:rFonts w:ascii="Times New Roman CYR" w:hAnsi="Times New Roman CYR" w:cs="Times New Roman CYR"/>
          <w:sz w:val="24"/>
          <w:szCs w:val="24"/>
        </w:rPr>
        <w:t>(32 часа занятия лекционного типа, 32 часа зан</w:t>
      </w:r>
      <w:r w:rsidR="0099113B">
        <w:rPr>
          <w:rFonts w:ascii="Times New Roman CYR" w:hAnsi="Times New Roman CYR" w:cs="Times New Roman CYR"/>
          <w:sz w:val="24"/>
          <w:szCs w:val="24"/>
        </w:rPr>
        <w:t>я</w:t>
      </w:r>
      <w:r w:rsidR="0099113B">
        <w:rPr>
          <w:rFonts w:ascii="Times New Roman CYR" w:hAnsi="Times New Roman CYR" w:cs="Times New Roman CYR"/>
          <w:sz w:val="24"/>
          <w:szCs w:val="24"/>
        </w:rPr>
        <w:t xml:space="preserve">тия практического типа (семинары, научно-практические занятия, лабораторные работы и т.п.)), </w:t>
      </w:r>
      <w:r w:rsidR="004D3A30">
        <w:rPr>
          <w:rFonts w:ascii="Times New Roman CYR" w:hAnsi="Times New Roman CYR" w:cs="Times New Roman CYR"/>
          <w:sz w:val="24"/>
          <w:szCs w:val="24"/>
        </w:rPr>
        <w:t>80</w:t>
      </w:r>
      <w:r w:rsidR="0099113B">
        <w:rPr>
          <w:rFonts w:ascii="Times New Roman CYR" w:hAnsi="Times New Roman CYR" w:cs="Times New Roman CYR"/>
          <w:sz w:val="24"/>
          <w:szCs w:val="24"/>
        </w:rPr>
        <w:t xml:space="preserve"> часов составляет самостоятельная работа обучающегося</w:t>
      </w:r>
      <w:r w:rsidR="007E5A23">
        <w:rPr>
          <w:rFonts w:ascii="Times New Roman CYR" w:hAnsi="Times New Roman CYR" w:cs="Times New Roman CYR"/>
          <w:sz w:val="24"/>
          <w:szCs w:val="24"/>
        </w:rPr>
        <w:t xml:space="preserve"> (в </w:t>
      </w:r>
      <w:proofErr w:type="spellStart"/>
      <w:r w:rsidR="007E5A23">
        <w:rPr>
          <w:rFonts w:ascii="Times New Roman CYR" w:hAnsi="Times New Roman CYR" w:cs="Times New Roman CYR"/>
          <w:sz w:val="24"/>
          <w:szCs w:val="24"/>
        </w:rPr>
        <w:t>т.ч</w:t>
      </w:r>
      <w:proofErr w:type="spellEnd"/>
      <w:r w:rsidR="007E5A23">
        <w:rPr>
          <w:rFonts w:ascii="Times New Roman CYR" w:hAnsi="Times New Roman CYR" w:cs="Times New Roman CYR"/>
          <w:sz w:val="24"/>
          <w:szCs w:val="24"/>
        </w:rPr>
        <w:t>. 45 часов подготовка к экзамену)</w:t>
      </w:r>
      <w:r w:rsidR="0099113B">
        <w:rPr>
          <w:rFonts w:ascii="Times New Roman CYR" w:hAnsi="Times New Roman CYR" w:cs="Times New Roman CYR"/>
          <w:sz w:val="24"/>
          <w:szCs w:val="24"/>
        </w:rPr>
        <w:t xml:space="preserve">. </w:t>
      </w:r>
      <w:proofErr w:type="gramEnd"/>
    </w:p>
    <w:p w:rsidR="00D53DC9" w:rsidRPr="00F0551C" w:rsidRDefault="007A271B" w:rsidP="007E5A23">
      <w:pPr>
        <w:pStyle w:val="2"/>
        <w:spacing w:after="0" w:line="240" w:lineRule="auto"/>
        <w:ind w:left="357" w:hanging="357"/>
      </w:pPr>
      <w:r w:rsidRPr="00F0551C">
        <w:t>Содержание дисциплины</w:t>
      </w:r>
    </w:p>
    <w:tbl>
      <w:tblPr>
        <w:tblStyle w:val="af5"/>
        <w:tblW w:w="4963" w:type="pct"/>
        <w:tblInd w:w="108" w:type="dxa"/>
        <w:tblLook w:val="04A0" w:firstRow="1" w:lastRow="0" w:firstColumn="1" w:lastColumn="0" w:noHBand="0" w:noVBand="1"/>
      </w:tblPr>
      <w:tblGrid>
        <w:gridCol w:w="4634"/>
        <w:gridCol w:w="574"/>
        <w:gridCol w:w="575"/>
        <w:gridCol w:w="575"/>
        <w:gridCol w:w="574"/>
        <w:gridCol w:w="575"/>
        <w:gridCol w:w="575"/>
        <w:gridCol w:w="602"/>
        <w:gridCol w:w="603"/>
        <w:gridCol w:w="601"/>
      </w:tblGrid>
      <w:tr w:rsidR="00F0551C" w:rsidTr="00E35075">
        <w:tc>
          <w:tcPr>
            <w:tcW w:w="2343" w:type="pct"/>
            <w:vMerge w:val="restart"/>
          </w:tcPr>
          <w:p w:rsidR="00F0551C" w:rsidRDefault="00F0551C" w:rsidP="00F0551C">
            <w:pPr>
              <w:jc w:val="center"/>
            </w:pPr>
            <w:r>
              <w:t>Наименование и краткое содержание разделов и тем дисциплины, форма промеж</w:t>
            </w:r>
            <w:r>
              <w:t>у</w:t>
            </w:r>
            <w:r>
              <w:t>точной аттестации по дисциплине</w:t>
            </w:r>
          </w:p>
        </w:tc>
        <w:tc>
          <w:tcPr>
            <w:tcW w:w="290" w:type="pct"/>
            <w:vMerge w:val="restart"/>
            <w:textDirection w:val="btLr"/>
          </w:tcPr>
          <w:p w:rsidR="00F0551C" w:rsidRDefault="00F0551C" w:rsidP="007A271B">
            <w:pPr>
              <w:ind w:left="113" w:right="113"/>
              <w:jc w:val="center"/>
            </w:pPr>
            <w:r>
              <w:t>Всего (часы)</w:t>
            </w:r>
          </w:p>
        </w:tc>
        <w:tc>
          <w:tcPr>
            <w:tcW w:w="2367" w:type="pct"/>
            <w:gridSpan w:val="8"/>
            <w:vAlign w:val="center"/>
          </w:tcPr>
          <w:p w:rsidR="00F0551C" w:rsidRDefault="00F0551C" w:rsidP="00F0551C">
            <w:pPr>
              <w:ind w:firstLine="0"/>
              <w:jc w:val="center"/>
            </w:pPr>
            <w:r>
              <w:t>В том числе</w:t>
            </w:r>
          </w:p>
        </w:tc>
      </w:tr>
      <w:tr w:rsidR="00F0551C" w:rsidTr="00E35075">
        <w:tc>
          <w:tcPr>
            <w:tcW w:w="2343" w:type="pct"/>
            <w:vMerge/>
          </w:tcPr>
          <w:p w:rsidR="00F0551C" w:rsidRDefault="00F0551C" w:rsidP="007A271B">
            <w:pPr>
              <w:jc w:val="center"/>
            </w:pPr>
          </w:p>
        </w:tc>
        <w:tc>
          <w:tcPr>
            <w:tcW w:w="290" w:type="pct"/>
            <w:vMerge/>
          </w:tcPr>
          <w:p w:rsidR="00F0551C" w:rsidRDefault="00F0551C" w:rsidP="007A271B">
            <w:pPr>
              <w:ind w:left="113" w:right="113"/>
              <w:jc w:val="center"/>
            </w:pPr>
          </w:p>
        </w:tc>
        <w:tc>
          <w:tcPr>
            <w:tcW w:w="1453" w:type="pct"/>
            <w:gridSpan w:val="5"/>
          </w:tcPr>
          <w:p w:rsidR="00F0551C" w:rsidRDefault="00F0551C" w:rsidP="00F0551C">
            <w:pPr>
              <w:ind w:firstLine="0"/>
              <w:jc w:val="center"/>
            </w:pPr>
            <w:r>
              <w:t>Контактная работа (работа во взаимодействии с преп</w:t>
            </w:r>
            <w:r>
              <w:t>о</w:t>
            </w:r>
            <w:r>
              <w:t>давателем), часы</w:t>
            </w:r>
          </w:p>
        </w:tc>
        <w:tc>
          <w:tcPr>
            <w:tcW w:w="913" w:type="pct"/>
            <w:gridSpan w:val="3"/>
            <w:vAlign w:val="center"/>
          </w:tcPr>
          <w:p w:rsidR="00F0551C" w:rsidRDefault="00F0551C" w:rsidP="00F0551C">
            <w:pPr>
              <w:ind w:firstLine="0"/>
              <w:jc w:val="center"/>
            </w:pPr>
            <w:r>
              <w:t>Самостоятельная работа студента, часы</w:t>
            </w:r>
          </w:p>
        </w:tc>
      </w:tr>
      <w:tr w:rsidR="00F0551C" w:rsidTr="00E35075">
        <w:trPr>
          <w:cantSplit/>
          <w:trHeight w:val="2390"/>
        </w:trPr>
        <w:tc>
          <w:tcPr>
            <w:tcW w:w="2343" w:type="pct"/>
            <w:vMerge/>
          </w:tcPr>
          <w:p w:rsidR="00F0551C" w:rsidRDefault="00F0551C" w:rsidP="007A271B">
            <w:pPr>
              <w:ind w:firstLine="0"/>
              <w:jc w:val="center"/>
            </w:pPr>
          </w:p>
        </w:tc>
        <w:tc>
          <w:tcPr>
            <w:tcW w:w="290" w:type="pct"/>
            <w:vMerge/>
            <w:textDirection w:val="btLr"/>
          </w:tcPr>
          <w:p w:rsidR="00F0551C" w:rsidRDefault="00F0551C" w:rsidP="007A271B">
            <w:pPr>
              <w:ind w:left="113" w:right="113" w:firstLine="0"/>
              <w:jc w:val="center"/>
            </w:pPr>
          </w:p>
        </w:tc>
        <w:tc>
          <w:tcPr>
            <w:tcW w:w="291" w:type="pct"/>
            <w:textDirection w:val="btLr"/>
          </w:tcPr>
          <w:p w:rsidR="00F0551C" w:rsidRDefault="00F0551C" w:rsidP="007A271B">
            <w:pPr>
              <w:ind w:left="113" w:right="113" w:firstLine="0"/>
              <w:jc w:val="center"/>
            </w:pPr>
            <w:r>
              <w:t>Занятия лекционного типа</w:t>
            </w:r>
          </w:p>
        </w:tc>
        <w:tc>
          <w:tcPr>
            <w:tcW w:w="291" w:type="pct"/>
            <w:textDirection w:val="btLr"/>
          </w:tcPr>
          <w:p w:rsidR="00F0551C" w:rsidRDefault="00F0551C" w:rsidP="007A271B">
            <w:pPr>
              <w:ind w:left="113" w:right="113" w:firstLine="0"/>
              <w:jc w:val="center"/>
            </w:pPr>
            <w:r>
              <w:t>Занятия семинарского типа</w:t>
            </w:r>
          </w:p>
        </w:tc>
        <w:tc>
          <w:tcPr>
            <w:tcW w:w="290" w:type="pct"/>
            <w:textDirection w:val="btLr"/>
          </w:tcPr>
          <w:p w:rsidR="00F0551C" w:rsidRDefault="00F0551C" w:rsidP="007A271B">
            <w:pPr>
              <w:ind w:left="113" w:right="113" w:firstLine="0"/>
              <w:jc w:val="center"/>
            </w:pPr>
            <w:r>
              <w:t>Лабораторные работы</w:t>
            </w:r>
          </w:p>
        </w:tc>
        <w:tc>
          <w:tcPr>
            <w:tcW w:w="291" w:type="pct"/>
            <w:textDirection w:val="btLr"/>
          </w:tcPr>
          <w:p w:rsidR="00F0551C" w:rsidRDefault="00F0551C" w:rsidP="007A271B">
            <w:pPr>
              <w:ind w:left="113" w:right="113" w:firstLine="0"/>
              <w:jc w:val="center"/>
            </w:pPr>
            <w:r>
              <w:t>Консультации индив</w:t>
            </w:r>
            <w:r>
              <w:t>и</w:t>
            </w:r>
            <w:r>
              <w:t>дуальные</w:t>
            </w:r>
          </w:p>
        </w:tc>
        <w:tc>
          <w:tcPr>
            <w:tcW w:w="291" w:type="pct"/>
            <w:textDirection w:val="btLr"/>
          </w:tcPr>
          <w:p w:rsidR="00F0551C" w:rsidRDefault="00F0551C" w:rsidP="007A271B">
            <w:pPr>
              <w:ind w:left="113" w:right="113" w:firstLine="0"/>
              <w:jc w:val="center"/>
            </w:pPr>
            <w:r>
              <w:t>Всего контактных ч</w:t>
            </w:r>
            <w:r>
              <w:t>а</w:t>
            </w:r>
            <w:r>
              <w:t>сов</w:t>
            </w:r>
          </w:p>
        </w:tc>
        <w:tc>
          <w:tcPr>
            <w:tcW w:w="304" w:type="pct"/>
            <w:textDirection w:val="btLr"/>
          </w:tcPr>
          <w:p w:rsidR="00F0551C" w:rsidRDefault="00F0551C" w:rsidP="007A271B">
            <w:pPr>
              <w:ind w:left="113" w:right="113" w:firstLine="0"/>
              <w:jc w:val="center"/>
            </w:pPr>
            <w:r>
              <w:t>Самостоятельная раб</w:t>
            </w:r>
            <w:r>
              <w:t>о</w:t>
            </w:r>
            <w:r>
              <w:t>та студентов (СРС)</w:t>
            </w:r>
          </w:p>
        </w:tc>
        <w:tc>
          <w:tcPr>
            <w:tcW w:w="305" w:type="pct"/>
            <w:textDirection w:val="btLr"/>
          </w:tcPr>
          <w:p w:rsidR="00F0551C" w:rsidRDefault="00F0551C" w:rsidP="007A271B">
            <w:pPr>
              <w:ind w:left="113" w:right="113" w:firstLine="0"/>
              <w:jc w:val="center"/>
            </w:pPr>
            <w:r>
              <w:t>Мероприятия ко</w:t>
            </w:r>
            <w:r>
              <w:t>н</w:t>
            </w:r>
            <w:r>
              <w:t>троля СРС</w:t>
            </w:r>
          </w:p>
        </w:tc>
        <w:tc>
          <w:tcPr>
            <w:tcW w:w="304" w:type="pct"/>
            <w:textDirection w:val="btLr"/>
          </w:tcPr>
          <w:p w:rsidR="00F0551C" w:rsidRDefault="00F0551C" w:rsidP="007A271B">
            <w:pPr>
              <w:ind w:left="113" w:right="113" w:firstLine="0"/>
              <w:jc w:val="center"/>
            </w:pPr>
            <w:r>
              <w:t>Всего СРС</w:t>
            </w:r>
          </w:p>
        </w:tc>
      </w:tr>
      <w:tr w:rsidR="00F0551C" w:rsidTr="00E04C93">
        <w:tc>
          <w:tcPr>
            <w:tcW w:w="2343" w:type="pct"/>
            <w:vAlign w:val="center"/>
          </w:tcPr>
          <w:p w:rsidR="007A271B" w:rsidRDefault="00E35075" w:rsidP="007A271B">
            <w:pPr>
              <w:ind w:firstLine="0"/>
              <w:jc w:val="left"/>
            </w:pPr>
            <w:r>
              <w:t>1. Введение в базы данных. Общая характер</w:t>
            </w:r>
            <w:r>
              <w:t>и</w:t>
            </w:r>
            <w:r>
              <w:t>стика основных понятий обработки данных</w:t>
            </w:r>
          </w:p>
        </w:tc>
        <w:tc>
          <w:tcPr>
            <w:tcW w:w="290" w:type="pct"/>
            <w:vAlign w:val="center"/>
          </w:tcPr>
          <w:p w:rsidR="007A271B" w:rsidRDefault="0099113B" w:rsidP="00E04C93">
            <w:pPr>
              <w:ind w:firstLine="0"/>
              <w:jc w:val="center"/>
            </w:pPr>
            <w:r>
              <w:t>14</w:t>
            </w:r>
          </w:p>
        </w:tc>
        <w:tc>
          <w:tcPr>
            <w:tcW w:w="291" w:type="pct"/>
            <w:vAlign w:val="center"/>
          </w:tcPr>
          <w:p w:rsidR="007A271B" w:rsidRDefault="008C2C26" w:rsidP="00E04C93">
            <w:pPr>
              <w:ind w:firstLine="0"/>
              <w:jc w:val="center"/>
            </w:pPr>
            <w:r>
              <w:t>2</w:t>
            </w:r>
          </w:p>
        </w:tc>
        <w:tc>
          <w:tcPr>
            <w:tcW w:w="291" w:type="pct"/>
            <w:vAlign w:val="center"/>
          </w:tcPr>
          <w:p w:rsidR="007A271B" w:rsidRDefault="007A271B" w:rsidP="00E04C93">
            <w:pPr>
              <w:ind w:firstLine="0"/>
              <w:jc w:val="center"/>
            </w:pPr>
          </w:p>
        </w:tc>
        <w:tc>
          <w:tcPr>
            <w:tcW w:w="290" w:type="pct"/>
            <w:vAlign w:val="center"/>
          </w:tcPr>
          <w:p w:rsidR="007A271B" w:rsidRDefault="003C1BEA" w:rsidP="00E04C93">
            <w:pPr>
              <w:ind w:firstLine="0"/>
              <w:jc w:val="center"/>
            </w:pPr>
            <w:r>
              <w:t>2</w:t>
            </w:r>
          </w:p>
        </w:tc>
        <w:tc>
          <w:tcPr>
            <w:tcW w:w="291" w:type="pct"/>
            <w:vAlign w:val="center"/>
          </w:tcPr>
          <w:p w:rsidR="007A271B" w:rsidRDefault="007A271B" w:rsidP="00E04C93">
            <w:pPr>
              <w:ind w:firstLine="0"/>
              <w:jc w:val="center"/>
            </w:pPr>
          </w:p>
        </w:tc>
        <w:tc>
          <w:tcPr>
            <w:tcW w:w="291" w:type="pct"/>
            <w:vAlign w:val="center"/>
          </w:tcPr>
          <w:p w:rsidR="007A271B" w:rsidRDefault="003C1BEA" w:rsidP="00E04C93">
            <w:pPr>
              <w:ind w:firstLine="0"/>
              <w:jc w:val="center"/>
            </w:pPr>
            <w:r>
              <w:t>4</w:t>
            </w:r>
          </w:p>
        </w:tc>
        <w:tc>
          <w:tcPr>
            <w:tcW w:w="304" w:type="pct"/>
            <w:vAlign w:val="center"/>
          </w:tcPr>
          <w:p w:rsidR="007A271B" w:rsidRDefault="0099113B" w:rsidP="00E04C93">
            <w:pPr>
              <w:ind w:firstLine="0"/>
              <w:jc w:val="center"/>
            </w:pPr>
            <w:r>
              <w:t>10</w:t>
            </w:r>
          </w:p>
        </w:tc>
        <w:tc>
          <w:tcPr>
            <w:tcW w:w="305" w:type="pct"/>
            <w:vAlign w:val="center"/>
          </w:tcPr>
          <w:p w:rsidR="007A271B" w:rsidRDefault="007A271B" w:rsidP="00E04C93">
            <w:pPr>
              <w:ind w:firstLine="0"/>
              <w:jc w:val="center"/>
            </w:pPr>
          </w:p>
        </w:tc>
        <w:tc>
          <w:tcPr>
            <w:tcW w:w="304" w:type="pct"/>
            <w:vAlign w:val="center"/>
          </w:tcPr>
          <w:p w:rsidR="007A271B" w:rsidRDefault="0099113B" w:rsidP="00E04C93">
            <w:pPr>
              <w:ind w:firstLine="0"/>
              <w:jc w:val="center"/>
            </w:pPr>
            <w:r>
              <w:t>10</w:t>
            </w:r>
          </w:p>
        </w:tc>
      </w:tr>
      <w:tr w:rsidR="00F0551C" w:rsidTr="00E04C93">
        <w:tc>
          <w:tcPr>
            <w:tcW w:w="2343" w:type="pct"/>
            <w:vAlign w:val="center"/>
          </w:tcPr>
          <w:p w:rsidR="007A271B" w:rsidRDefault="00E35075" w:rsidP="007A271B">
            <w:pPr>
              <w:ind w:firstLine="0"/>
              <w:jc w:val="left"/>
            </w:pPr>
            <w:r>
              <w:t>2. Концептуальное моделирование базы данных</w:t>
            </w:r>
          </w:p>
        </w:tc>
        <w:tc>
          <w:tcPr>
            <w:tcW w:w="290" w:type="pct"/>
            <w:vAlign w:val="center"/>
          </w:tcPr>
          <w:p w:rsidR="007A271B" w:rsidRDefault="0099113B" w:rsidP="003C1BEA">
            <w:pPr>
              <w:ind w:firstLine="0"/>
              <w:jc w:val="center"/>
            </w:pPr>
            <w:r>
              <w:t>22</w:t>
            </w:r>
          </w:p>
        </w:tc>
        <w:tc>
          <w:tcPr>
            <w:tcW w:w="291" w:type="pct"/>
            <w:vAlign w:val="center"/>
          </w:tcPr>
          <w:p w:rsidR="007A271B" w:rsidRDefault="00E04C93" w:rsidP="00E04C93">
            <w:pPr>
              <w:ind w:firstLine="0"/>
              <w:jc w:val="center"/>
            </w:pPr>
            <w:r>
              <w:t>6</w:t>
            </w:r>
          </w:p>
        </w:tc>
        <w:tc>
          <w:tcPr>
            <w:tcW w:w="291" w:type="pct"/>
            <w:vAlign w:val="center"/>
          </w:tcPr>
          <w:p w:rsidR="007A271B" w:rsidRDefault="007A271B" w:rsidP="00E04C93">
            <w:pPr>
              <w:ind w:firstLine="0"/>
              <w:jc w:val="center"/>
            </w:pPr>
          </w:p>
        </w:tc>
        <w:tc>
          <w:tcPr>
            <w:tcW w:w="290" w:type="pct"/>
            <w:vAlign w:val="center"/>
          </w:tcPr>
          <w:p w:rsidR="007A271B" w:rsidRDefault="002E086A" w:rsidP="00E04C93">
            <w:pPr>
              <w:ind w:firstLine="0"/>
              <w:jc w:val="center"/>
            </w:pPr>
            <w:r>
              <w:t>6</w:t>
            </w:r>
          </w:p>
        </w:tc>
        <w:tc>
          <w:tcPr>
            <w:tcW w:w="291" w:type="pct"/>
            <w:vAlign w:val="center"/>
          </w:tcPr>
          <w:p w:rsidR="007A271B" w:rsidRDefault="007A271B" w:rsidP="00E04C93">
            <w:pPr>
              <w:ind w:firstLine="0"/>
              <w:jc w:val="center"/>
            </w:pPr>
          </w:p>
        </w:tc>
        <w:tc>
          <w:tcPr>
            <w:tcW w:w="291" w:type="pct"/>
            <w:vAlign w:val="center"/>
          </w:tcPr>
          <w:p w:rsidR="007A271B" w:rsidRDefault="008F6B01" w:rsidP="003C1BEA">
            <w:pPr>
              <w:ind w:firstLine="0"/>
              <w:jc w:val="center"/>
            </w:pPr>
            <w:r>
              <w:t>1</w:t>
            </w:r>
            <w:r w:rsidR="002E086A">
              <w:t>2</w:t>
            </w:r>
          </w:p>
        </w:tc>
        <w:tc>
          <w:tcPr>
            <w:tcW w:w="304" w:type="pct"/>
            <w:vAlign w:val="center"/>
          </w:tcPr>
          <w:p w:rsidR="007A271B" w:rsidRDefault="0099113B" w:rsidP="00E04C93">
            <w:pPr>
              <w:ind w:firstLine="0"/>
              <w:jc w:val="center"/>
            </w:pPr>
            <w:r>
              <w:t>10</w:t>
            </w:r>
          </w:p>
        </w:tc>
        <w:tc>
          <w:tcPr>
            <w:tcW w:w="305" w:type="pct"/>
            <w:vAlign w:val="center"/>
          </w:tcPr>
          <w:p w:rsidR="007A271B" w:rsidRDefault="007A271B" w:rsidP="00E04C93">
            <w:pPr>
              <w:ind w:firstLine="0"/>
              <w:jc w:val="center"/>
            </w:pPr>
          </w:p>
        </w:tc>
        <w:tc>
          <w:tcPr>
            <w:tcW w:w="304" w:type="pct"/>
            <w:vAlign w:val="center"/>
          </w:tcPr>
          <w:p w:rsidR="007A271B" w:rsidRDefault="0099113B" w:rsidP="00E04C93">
            <w:pPr>
              <w:ind w:firstLine="0"/>
              <w:jc w:val="center"/>
            </w:pPr>
            <w:r>
              <w:t>10</w:t>
            </w:r>
          </w:p>
        </w:tc>
      </w:tr>
      <w:tr w:rsidR="00F0551C" w:rsidTr="00E04C93">
        <w:tc>
          <w:tcPr>
            <w:tcW w:w="2343" w:type="pct"/>
            <w:vAlign w:val="center"/>
          </w:tcPr>
          <w:p w:rsidR="007A271B" w:rsidRDefault="00E35075" w:rsidP="007A271B">
            <w:pPr>
              <w:ind w:firstLine="0"/>
              <w:jc w:val="left"/>
            </w:pPr>
            <w:r>
              <w:t xml:space="preserve">3. </w:t>
            </w:r>
            <w:r w:rsidR="00E04C93">
              <w:t>Модели данных СУБД как инструмент пре</w:t>
            </w:r>
            <w:r w:rsidR="00E04C93">
              <w:t>д</w:t>
            </w:r>
            <w:r w:rsidR="00E04C93">
              <w:t>ставления концептуальной модели</w:t>
            </w:r>
          </w:p>
        </w:tc>
        <w:tc>
          <w:tcPr>
            <w:tcW w:w="290" w:type="pct"/>
            <w:vAlign w:val="center"/>
          </w:tcPr>
          <w:p w:rsidR="007A271B" w:rsidRDefault="0099113B" w:rsidP="00E04C93">
            <w:pPr>
              <w:ind w:firstLine="0"/>
              <w:jc w:val="center"/>
            </w:pPr>
            <w:r>
              <w:t>24</w:t>
            </w:r>
          </w:p>
        </w:tc>
        <w:tc>
          <w:tcPr>
            <w:tcW w:w="291" w:type="pct"/>
            <w:vAlign w:val="center"/>
          </w:tcPr>
          <w:p w:rsidR="007A271B" w:rsidRDefault="00E04C93" w:rsidP="00E04C93">
            <w:pPr>
              <w:ind w:firstLine="0"/>
              <w:jc w:val="center"/>
            </w:pPr>
            <w:r>
              <w:t>6</w:t>
            </w:r>
          </w:p>
        </w:tc>
        <w:tc>
          <w:tcPr>
            <w:tcW w:w="291" w:type="pct"/>
            <w:vAlign w:val="center"/>
          </w:tcPr>
          <w:p w:rsidR="007A271B" w:rsidRDefault="007A271B" w:rsidP="00E04C93">
            <w:pPr>
              <w:ind w:firstLine="0"/>
              <w:jc w:val="center"/>
            </w:pPr>
          </w:p>
        </w:tc>
        <w:tc>
          <w:tcPr>
            <w:tcW w:w="290" w:type="pct"/>
            <w:vAlign w:val="center"/>
          </w:tcPr>
          <w:p w:rsidR="007A271B" w:rsidRDefault="003C1BEA" w:rsidP="00E04C93">
            <w:pPr>
              <w:ind w:firstLine="0"/>
              <w:jc w:val="center"/>
            </w:pPr>
            <w:r>
              <w:t>8</w:t>
            </w:r>
          </w:p>
        </w:tc>
        <w:tc>
          <w:tcPr>
            <w:tcW w:w="291" w:type="pct"/>
            <w:vAlign w:val="center"/>
          </w:tcPr>
          <w:p w:rsidR="007A271B" w:rsidRDefault="007A271B" w:rsidP="00E04C93">
            <w:pPr>
              <w:ind w:firstLine="0"/>
              <w:jc w:val="center"/>
            </w:pPr>
          </w:p>
        </w:tc>
        <w:tc>
          <w:tcPr>
            <w:tcW w:w="291" w:type="pct"/>
            <w:vAlign w:val="center"/>
          </w:tcPr>
          <w:p w:rsidR="007A271B" w:rsidRDefault="008F6B01" w:rsidP="003C1BEA">
            <w:pPr>
              <w:ind w:firstLine="0"/>
              <w:jc w:val="center"/>
            </w:pPr>
            <w:r>
              <w:t>1</w:t>
            </w:r>
            <w:r w:rsidR="003C1BEA">
              <w:t>4</w:t>
            </w:r>
          </w:p>
        </w:tc>
        <w:tc>
          <w:tcPr>
            <w:tcW w:w="304" w:type="pct"/>
            <w:vAlign w:val="center"/>
          </w:tcPr>
          <w:p w:rsidR="007A271B" w:rsidRDefault="003C1BEA" w:rsidP="00E04C93">
            <w:pPr>
              <w:ind w:firstLine="0"/>
              <w:jc w:val="center"/>
            </w:pPr>
            <w:r>
              <w:t>10</w:t>
            </w:r>
          </w:p>
        </w:tc>
        <w:tc>
          <w:tcPr>
            <w:tcW w:w="305" w:type="pct"/>
            <w:vAlign w:val="center"/>
          </w:tcPr>
          <w:p w:rsidR="007A271B" w:rsidRDefault="007A271B" w:rsidP="00E04C93">
            <w:pPr>
              <w:ind w:firstLine="0"/>
              <w:jc w:val="center"/>
            </w:pPr>
          </w:p>
        </w:tc>
        <w:tc>
          <w:tcPr>
            <w:tcW w:w="304" w:type="pct"/>
            <w:vAlign w:val="center"/>
          </w:tcPr>
          <w:p w:rsidR="007A271B" w:rsidRDefault="003C1BEA" w:rsidP="00E04C93">
            <w:pPr>
              <w:ind w:firstLine="0"/>
              <w:jc w:val="center"/>
            </w:pPr>
            <w:r>
              <w:t>10</w:t>
            </w:r>
          </w:p>
        </w:tc>
      </w:tr>
      <w:tr w:rsidR="00F0551C" w:rsidTr="00E04C93">
        <w:tc>
          <w:tcPr>
            <w:tcW w:w="2343" w:type="pct"/>
            <w:vAlign w:val="center"/>
          </w:tcPr>
          <w:p w:rsidR="007A271B" w:rsidRDefault="00E04C93" w:rsidP="007A271B">
            <w:pPr>
              <w:ind w:firstLine="0"/>
              <w:jc w:val="left"/>
            </w:pPr>
            <w:r>
              <w:t>4. Реляционная модель данных</w:t>
            </w:r>
          </w:p>
        </w:tc>
        <w:tc>
          <w:tcPr>
            <w:tcW w:w="290" w:type="pct"/>
            <w:vAlign w:val="center"/>
          </w:tcPr>
          <w:p w:rsidR="007A271B" w:rsidRDefault="0099113B" w:rsidP="00E04C93">
            <w:pPr>
              <w:ind w:firstLine="0"/>
              <w:jc w:val="center"/>
            </w:pPr>
            <w:r>
              <w:t>33</w:t>
            </w:r>
          </w:p>
        </w:tc>
        <w:tc>
          <w:tcPr>
            <w:tcW w:w="291" w:type="pct"/>
            <w:vAlign w:val="center"/>
          </w:tcPr>
          <w:p w:rsidR="007A271B" w:rsidRDefault="00027DD2" w:rsidP="00E04C93">
            <w:pPr>
              <w:ind w:firstLine="0"/>
              <w:jc w:val="center"/>
            </w:pPr>
            <w:r>
              <w:t>6</w:t>
            </w:r>
          </w:p>
        </w:tc>
        <w:tc>
          <w:tcPr>
            <w:tcW w:w="291" w:type="pct"/>
            <w:vAlign w:val="center"/>
          </w:tcPr>
          <w:p w:rsidR="007A271B" w:rsidRDefault="007A271B" w:rsidP="00E04C93">
            <w:pPr>
              <w:ind w:firstLine="0"/>
              <w:jc w:val="center"/>
            </w:pPr>
          </w:p>
        </w:tc>
        <w:tc>
          <w:tcPr>
            <w:tcW w:w="290" w:type="pct"/>
            <w:vAlign w:val="center"/>
          </w:tcPr>
          <w:p w:rsidR="007A271B" w:rsidRDefault="003C1BEA" w:rsidP="00E04C93">
            <w:pPr>
              <w:ind w:firstLine="0"/>
              <w:jc w:val="center"/>
            </w:pPr>
            <w:r>
              <w:t>8</w:t>
            </w:r>
          </w:p>
        </w:tc>
        <w:tc>
          <w:tcPr>
            <w:tcW w:w="291" w:type="pct"/>
            <w:vAlign w:val="center"/>
          </w:tcPr>
          <w:p w:rsidR="007A271B" w:rsidRDefault="007A271B" w:rsidP="00E04C93">
            <w:pPr>
              <w:ind w:firstLine="0"/>
              <w:jc w:val="center"/>
            </w:pPr>
          </w:p>
        </w:tc>
        <w:tc>
          <w:tcPr>
            <w:tcW w:w="291" w:type="pct"/>
            <w:vAlign w:val="center"/>
          </w:tcPr>
          <w:p w:rsidR="007A271B" w:rsidRDefault="008F6B01" w:rsidP="003C1BEA">
            <w:pPr>
              <w:ind w:firstLine="0"/>
              <w:jc w:val="center"/>
            </w:pPr>
            <w:r>
              <w:t>1</w:t>
            </w:r>
            <w:r w:rsidR="003C1BEA">
              <w:t>4</w:t>
            </w:r>
          </w:p>
        </w:tc>
        <w:tc>
          <w:tcPr>
            <w:tcW w:w="304" w:type="pct"/>
            <w:vAlign w:val="center"/>
          </w:tcPr>
          <w:p w:rsidR="007A271B" w:rsidRDefault="0099113B" w:rsidP="00E04C93">
            <w:pPr>
              <w:ind w:firstLine="0"/>
              <w:jc w:val="center"/>
            </w:pPr>
            <w:r>
              <w:t>19</w:t>
            </w:r>
          </w:p>
        </w:tc>
        <w:tc>
          <w:tcPr>
            <w:tcW w:w="305" w:type="pct"/>
            <w:vAlign w:val="center"/>
          </w:tcPr>
          <w:p w:rsidR="007A271B" w:rsidRDefault="007A271B" w:rsidP="00E04C93">
            <w:pPr>
              <w:ind w:firstLine="0"/>
              <w:jc w:val="center"/>
            </w:pPr>
          </w:p>
        </w:tc>
        <w:tc>
          <w:tcPr>
            <w:tcW w:w="304" w:type="pct"/>
            <w:vAlign w:val="center"/>
          </w:tcPr>
          <w:p w:rsidR="007A271B" w:rsidRDefault="0099113B" w:rsidP="00E04C93">
            <w:pPr>
              <w:ind w:firstLine="0"/>
              <w:jc w:val="center"/>
            </w:pPr>
            <w:r>
              <w:t>19</w:t>
            </w:r>
          </w:p>
        </w:tc>
      </w:tr>
      <w:tr w:rsidR="00F0551C" w:rsidTr="00E04C93">
        <w:tc>
          <w:tcPr>
            <w:tcW w:w="2343" w:type="pct"/>
            <w:vAlign w:val="center"/>
          </w:tcPr>
          <w:p w:rsidR="007A271B" w:rsidRDefault="00E04C93" w:rsidP="007A271B">
            <w:pPr>
              <w:ind w:firstLine="0"/>
              <w:jc w:val="left"/>
            </w:pPr>
            <w:r>
              <w:t>5. Анализ современных технологий реализации баз данных. Языки и стандарты</w:t>
            </w:r>
          </w:p>
        </w:tc>
        <w:tc>
          <w:tcPr>
            <w:tcW w:w="290" w:type="pct"/>
            <w:vAlign w:val="center"/>
          </w:tcPr>
          <w:p w:rsidR="007A271B" w:rsidRDefault="0099113B" w:rsidP="00E04C93">
            <w:pPr>
              <w:ind w:firstLine="0"/>
              <w:jc w:val="center"/>
            </w:pPr>
            <w:r>
              <w:t>29</w:t>
            </w:r>
          </w:p>
        </w:tc>
        <w:tc>
          <w:tcPr>
            <w:tcW w:w="291" w:type="pct"/>
            <w:vAlign w:val="center"/>
          </w:tcPr>
          <w:p w:rsidR="007A271B" w:rsidRDefault="002E086A" w:rsidP="00E04C93">
            <w:pPr>
              <w:ind w:firstLine="0"/>
              <w:jc w:val="center"/>
            </w:pPr>
            <w:r>
              <w:t>6</w:t>
            </w:r>
          </w:p>
        </w:tc>
        <w:tc>
          <w:tcPr>
            <w:tcW w:w="291" w:type="pct"/>
            <w:vAlign w:val="center"/>
          </w:tcPr>
          <w:p w:rsidR="007A271B" w:rsidRDefault="007A271B" w:rsidP="00E04C93">
            <w:pPr>
              <w:ind w:firstLine="0"/>
              <w:jc w:val="center"/>
            </w:pPr>
          </w:p>
        </w:tc>
        <w:tc>
          <w:tcPr>
            <w:tcW w:w="290" w:type="pct"/>
            <w:vAlign w:val="center"/>
          </w:tcPr>
          <w:p w:rsidR="007A271B" w:rsidRDefault="003C1BEA" w:rsidP="00E04C93">
            <w:pPr>
              <w:ind w:firstLine="0"/>
              <w:jc w:val="center"/>
            </w:pPr>
            <w:r>
              <w:t>8</w:t>
            </w:r>
          </w:p>
        </w:tc>
        <w:tc>
          <w:tcPr>
            <w:tcW w:w="291" w:type="pct"/>
            <w:vAlign w:val="center"/>
          </w:tcPr>
          <w:p w:rsidR="007A271B" w:rsidRDefault="007A271B" w:rsidP="00E04C93">
            <w:pPr>
              <w:ind w:firstLine="0"/>
              <w:jc w:val="center"/>
            </w:pPr>
          </w:p>
        </w:tc>
        <w:tc>
          <w:tcPr>
            <w:tcW w:w="291" w:type="pct"/>
            <w:vAlign w:val="center"/>
          </w:tcPr>
          <w:p w:rsidR="007A271B" w:rsidRDefault="008F6B01" w:rsidP="003C1BEA">
            <w:pPr>
              <w:ind w:firstLine="0"/>
              <w:jc w:val="center"/>
            </w:pPr>
            <w:r>
              <w:t>1</w:t>
            </w:r>
            <w:r w:rsidR="002E086A">
              <w:t>4</w:t>
            </w:r>
          </w:p>
        </w:tc>
        <w:tc>
          <w:tcPr>
            <w:tcW w:w="304" w:type="pct"/>
            <w:vAlign w:val="center"/>
          </w:tcPr>
          <w:p w:rsidR="007A271B" w:rsidRDefault="0099113B" w:rsidP="00E04C93">
            <w:pPr>
              <w:ind w:firstLine="0"/>
              <w:jc w:val="center"/>
            </w:pPr>
            <w:r>
              <w:t>15</w:t>
            </w:r>
          </w:p>
        </w:tc>
        <w:tc>
          <w:tcPr>
            <w:tcW w:w="305" w:type="pct"/>
            <w:vAlign w:val="center"/>
          </w:tcPr>
          <w:p w:rsidR="007A271B" w:rsidRDefault="007A271B" w:rsidP="00E04C93">
            <w:pPr>
              <w:ind w:firstLine="0"/>
              <w:jc w:val="center"/>
            </w:pPr>
          </w:p>
        </w:tc>
        <w:tc>
          <w:tcPr>
            <w:tcW w:w="304" w:type="pct"/>
            <w:vAlign w:val="center"/>
          </w:tcPr>
          <w:p w:rsidR="007A271B" w:rsidRDefault="0099113B" w:rsidP="00E04C93">
            <w:pPr>
              <w:ind w:firstLine="0"/>
              <w:jc w:val="center"/>
            </w:pPr>
            <w:r>
              <w:t>15</w:t>
            </w:r>
          </w:p>
        </w:tc>
      </w:tr>
      <w:tr w:rsidR="00F0551C" w:rsidTr="00E04C93">
        <w:tc>
          <w:tcPr>
            <w:tcW w:w="2343" w:type="pct"/>
            <w:vAlign w:val="center"/>
          </w:tcPr>
          <w:p w:rsidR="007A271B" w:rsidRDefault="00E04C93" w:rsidP="007A271B">
            <w:pPr>
              <w:ind w:firstLine="0"/>
              <w:jc w:val="left"/>
            </w:pPr>
            <w:r>
              <w:t>6. Современные тенденции развития баз да</w:t>
            </w:r>
            <w:r>
              <w:t>н</w:t>
            </w:r>
            <w:r>
              <w:t>ных</w:t>
            </w:r>
          </w:p>
        </w:tc>
        <w:tc>
          <w:tcPr>
            <w:tcW w:w="290" w:type="pct"/>
            <w:vAlign w:val="center"/>
          </w:tcPr>
          <w:p w:rsidR="007A271B" w:rsidRDefault="0099113B" w:rsidP="00E04C93">
            <w:pPr>
              <w:ind w:firstLine="0"/>
              <w:jc w:val="center"/>
            </w:pPr>
            <w:r>
              <w:t>21</w:t>
            </w:r>
          </w:p>
        </w:tc>
        <w:tc>
          <w:tcPr>
            <w:tcW w:w="291" w:type="pct"/>
            <w:vAlign w:val="center"/>
          </w:tcPr>
          <w:p w:rsidR="007A271B" w:rsidRDefault="008F6B01" w:rsidP="00E04C93">
            <w:pPr>
              <w:ind w:firstLine="0"/>
              <w:jc w:val="center"/>
            </w:pPr>
            <w:r>
              <w:t>6</w:t>
            </w:r>
          </w:p>
        </w:tc>
        <w:tc>
          <w:tcPr>
            <w:tcW w:w="291" w:type="pct"/>
            <w:vAlign w:val="center"/>
          </w:tcPr>
          <w:p w:rsidR="007A271B" w:rsidRDefault="007A271B" w:rsidP="00E04C93">
            <w:pPr>
              <w:ind w:firstLine="0"/>
              <w:jc w:val="center"/>
            </w:pPr>
          </w:p>
        </w:tc>
        <w:tc>
          <w:tcPr>
            <w:tcW w:w="290" w:type="pct"/>
            <w:vAlign w:val="center"/>
          </w:tcPr>
          <w:p w:rsidR="007A271B" w:rsidRDefault="007A271B" w:rsidP="00E04C93">
            <w:pPr>
              <w:ind w:firstLine="0"/>
              <w:jc w:val="center"/>
            </w:pPr>
          </w:p>
        </w:tc>
        <w:tc>
          <w:tcPr>
            <w:tcW w:w="291" w:type="pct"/>
            <w:vAlign w:val="center"/>
          </w:tcPr>
          <w:p w:rsidR="007A271B" w:rsidRDefault="007A271B" w:rsidP="00E04C93">
            <w:pPr>
              <w:ind w:firstLine="0"/>
              <w:jc w:val="center"/>
            </w:pPr>
          </w:p>
        </w:tc>
        <w:tc>
          <w:tcPr>
            <w:tcW w:w="291" w:type="pct"/>
            <w:vAlign w:val="center"/>
          </w:tcPr>
          <w:p w:rsidR="007A271B" w:rsidRDefault="008F6B01" w:rsidP="00E04C93">
            <w:pPr>
              <w:ind w:firstLine="0"/>
              <w:jc w:val="center"/>
            </w:pPr>
            <w:r>
              <w:t>6</w:t>
            </w:r>
          </w:p>
        </w:tc>
        <w:tc>
          <w:tcPr>
            <w:tcW w:w="304" w:type="pct"/>
            <w:vAlign w:val="center"/>
          </w:tcPr>
          <w:p w:rsidR="007A271B" w:rsidRDefault="0099113B" w:rsidP="00E04C93">
            <w:pPr>
              <w:ind w:firstLine="0"/>
              <w:jc w:val="center"/>
            </w:pPr>
            <w:r>
              <w:t>15</w:t>
            </w:r>
          </w:p>
        </w:tc>
        <w:tc>
          <w:tcPr>
            <w:tcW w:w="305" w:type="pct"/>
            <w:vAlign w:val="center"/>
          </w:tcPr>
          <w:p w:rsidR="007A271B" w:rsidRDefault="007A271B" w:rsidP="00E04C93">
            <w:pPr>
              <w:ind w:firstLine="0"/>
              <w:jc w:val="center"/>
            </w:pPr>
          </w:p>
        </w:tc>
        <w:tc>
          <w:tcPr>
            <w:tcW w:w="304" w:type="pct"/>
            <w:vAlign w:val="center"/>
          </w:tcPr>
          <w:p w:rsidR="007A271B" w:rsidRDefault="0099113B" w:rsidP="00E04C93">
            <w:pPr>
              <w:ind w:firstLine="0"/>
              <w:jc w:val="center"/>
            </w:pPr>
            <w:r>
              <w:t>15</w:t>
            </w:r>
          </w:p>
        </w:tc>
      </w:tr>
      <w:tr w:rsidR="0099113B" w:rsidTr="00E04C93">
        <w:tc>
          <w:tcPr>
            <w:tcW w:w="2343" w:type="pct"/>
            <w:vAlign w:val="center"/>
          </w:tcPr>
          <w:p w:rsidR="0099113B" w:rsidRDefault="0099113B" w:rsidP="007A271B">
            <w:pPr>
              <w:ind w:firstLine="0"/>
              <w:jc w:val="left"/>
            </w:pPr>
            <w:r>
              <w:t xml:space="preserve">В </w:t>
            </w:r>
            <w:proofErr w:type="spellStart"/>
            <w:r>
              <w:t>т.ч</w:t>
            </w:r>
            <w:proofErr w:type="spellEnd"/>
            <w:r>
              <w:t>. текущий контроль</w:t>
            </w:r>
          </w:p>
        </w:tc>
        <w:tc>
          <w:tcPr>
            <w:tcW w:w="290" w:type="pct"/>
            <w:vAlign w:val="center"/>
          </w:tcPr>
          <w:p w:rsidR="0099113B" w:rsidRDefault="0099113B" w:rsidP="00E04C93">
            <w:pPr>
              <w:ind w:firstLine="0"/>
              <w:jc w:val="center"/>
            </w:pPr>
            <w:r>
              <w:t>1</w:t>
            </w:r>
          </w:p>
        </w:tc>
        <w:tc>
          <w:tcPr>
            <w:tcW w:w="291" w:type="pct"/>
            <w:vAlign w:val="center"/>
          </w:tcPr>
          <w:p w:rsidR="0099113B" w:rsidRDefault="0099113B" w:rsidP="00E04C93">
            <w:pPr>
              <w:ind w:firstLine="0"/>
              <w:jc w:val="center"/>
            </w:pPr>
          </w:p>
        </w:tc>
        <w:tc>
          <w:tcPr>
            <w:tcW w:w="291" w:type="pct"/>
            <w:vAlign w:val="center"/>
          </w:tcPr>
          <w:p w:rsidR="0099113B" w:rsidRDefault="0099113B" w:rsidP="00E04C93">
            <w:pPr>
              <w:ind w:firstLine="0"/>
              <w:jc w:val="center"/>
            </w:pPr>
            <w:r>
              <w:t>1</w:t>
            </w:r>
          </w:p>
        </w:tc>
        <w:tc>
          <w:tcPr>
            <w:tcW w:w="290" w:type="pct"/>
            <w:vAlign w:val="center"/>
          </w:tcPr>
          <w:p w:rsidR="0099113B" w:rsidRDefault="0099113B" w:rsidP="00E04C93">
            <w:pPr>
              <w:ind w:firstLine="0"/>
              <w:jc w:val="center"/>
            </w:pPr>
          </w:p>
        </w:tc>
        <w:tc>
          <w:tcPr>
            <w:tcW w:w="291" w:type="pct"/>
            <w:vAlign w:val="center"/>
          </w:tcPr>
          <w:p w:rsidR="0099113B" w:rsidRDefault="0099113B" w:rsidP="00E04C93">
            <w:pPr>
              <w:ind w:firstLine="0"/>
              <w:jc w:val="center"/>
            </w:pPr>
          </w:p>
        </w:tc>
        <w:tc>
          <w:tcPr>
            <w:tcW w:w="291" w:type="pct"/>
            <w:vAlign w:val="center"/>
          </w:tcPr>
          <w:p w:rsidR="0099113B" w:rsidRDefault="0099113B" w:rsidP="00E04C93">
            <w:pPr>
              <w:ind w:firstLine="0"/>
              <w:jc w:val="center"/>
            </w:pPr>
          </w:p>
        </w:tc>
        <w:tc>
          <w:tcPr>
            <w:tcW w:w="304" w:type="pct"/>
            <w:vAlign w:val="center"/>
          </w:tcPr>
          <w:p w:rsidR="0099113B" w:rsidRDefault="0099113B" w:rsidP="00E04C93">
            <w:pPr>
              <w:ind w:firstLine="0"/>
              <w:jc w:val="center"/>
            </w:pPr>
          </w:p>
        </w:tc>
        <w:tc>
          <w:tcPr>
            <w:tcW w:w="305" w:type="pct"/>
            <w:vAlign w:val="center"/>
          </w:tcPr>
          <w:p w:rsidR="0099113B" w:rsidRDefault="0099113B" w:rsidP="00E04C93">
            <w:pPr>
              <w:ind w:firstLine="0"/>
              <w:jc w:val="center"/>
            </w:pPr>
          </w:p>
        </w:tc>
        <w:tc>
          <w:tcPr>
            <w:tcW w:w="304" w:type="pct"/>
            <w:vAlign w:val="center"/>
          </w:tcPr>
          <w:p w:rsidR="0099113B" w:rsidRDefault="0099113B" w:rsidP="00E04C93">
            <w:pPr>
              <w:ind w:firstLine="0"/>
              <w:jc w:val="center"/>
            </w:pPr>
          </w:p>
        </w:tc>
      </w:tr>
      <w:tr w:rsidR="0099113B" w:rsidTr="0099113B">
        <w:tc>
          <w:tcPr>
            <w:tcW w:w="5000" w:type="pct"/>
            <w:gridSpan w:val="10"/>
            <w:vAlign w:val="center"/>
          </w:tcPr>
          <w:p w:rsidR="0099113B" w:rsidRDefault="0099113B" w:rsidP="004D3A30">
            <w:pPr>
              <w:ind w:firstLine="0"/>
              <w:jc w:val="left"/>
            </w:pPr>
            <w:r>
              <w:t xml:space="preserve">Промежуточная аттестация - </w:t>
            </w:r>
            <w:r w:rsidR="004D3A30">
              <w:t>зачёт</w:t>
            </w:r>
          </w:p>
        </w:tc>
      </w:tr>
    </w:tbl>
    <w:p w:rsidR="00E35075" w:rsidRDefault="00E35075" w:rsidP="007E5A23">
      <w:pPr>
        <w:pStyle w:val="2"/>
        <w:keepNext/>
        <w:keepLines/>
        <w:spacing w:after="0" w:line="240" w:lineRule="auto"/>
        <w:ind w:left="357" w:hanging="357"/>
      </w:pPr>
      <w:r>
        <w:t>Содержание по темам</w:t>
      </w:r>
    </w:p>
    <w:p w:rsidR="00E04C93" w:rsidRPr="005B62BB" w:rsidRDefault="00E04C93" w:rsidP="005B62BB">
      <w:pPr>
        <w:pStyle w:val="a0"/>
        <w:keepNext/>
        <w:keepLines/>
        <w:numPr>
          <w:ilvl w:val="0"/>
          <w:numId w:val="33"/>
        </w:numPr>
        <w:rPr>
          <w:b/>
        </w:rPr>
      </w:pPr>
      <w:r w:rsidRPr="005B62BB">
        <w:rPr>
          <w:b/>
        </w:rPr>
        <w:t>Введение в базы данных. Общая характеристика основных по</w:t>
      </w:r>
      <w:r w:rsidR="005B62BB" w:rsidRPr="005B62BB">
        <w:rPr>
          <w:b/>
        </w:rPr>
        <w:t xml:space="preserve">нятий обработки данных </w:t>
      </w:r>
    </w:p>
    <w:p w:rsidR="00E04C93" w:rsidRDefault="00E04C93" w:rsidP="005B62BB">
      <w:pPr>
        <w:pStyle w:val="a0"/>
        <w:numPr>
          <w:ilvl w:val="1"/>
          <w:numId w:val="33"/>
        </w:numPr>
      </w:pPr>
      <w:r>
        <w:t>Развитие основных понятий представления данных. Основные понятия программирования, связа</w:t>
      </w:r>
      <w:r>
        <w:t>н</w:t>
      </w:r>
      <w:r>
        <w:t>ные с данными. Понятие переменной, понятие массива. По</w:t>
      </w:r>
      <w:r w:rsidR="005B62BB">
        <w:t>явление новых понятий программи</w:t>
      </w:r>
      <w:r>
        <w:t>ров</w:t>
      </w:r>
      <w:r>
        <w:t>а</w:t>
      </w:r>
      <w:r>
        <w:t>ния (поле, запись, файл) как следствие расширения круга решаемых задач и их отражения в сист</w:t>
      </w:r>
      <w:r>
        <w:t>е</w:t>
      </w:r>
      <w:r>
        <w:t>мах программирования. Использование несколькими задачами общих данных. Интегрирование данных. База данных.</w:t>
      </w:r>
    </w:p>
    <w:p w:rsidR="00E04C93" w:rsidRDefault="00E04C93" w:rsidP="005B62BB">
      <w:pPr>
        <w:pStyle w:val="a0"/>
        <w:numPr>
          <w:ilvl w:val="1"/>
          <w:numId w:val="33"/>
        </w:numPr>
      </w:pPr>
      <w:r>
        <w:t>Системы управления базами данных как интерфейс между прикладными программами и базами да</w:t>
      </w:r>
      <w:r>
        <w:t>н</w:t>
      </w:r>
      <w:r>
        <w:t>ных. Краткий обзор наиболее распространенных СУБД для персональных ЭВМ. Основные функции систем управления базами данных с иллюстрацией сценариев их реализации в конкретных СУБД. Банк данных. Требования, предъявляемые к современным средствам хранения данных.</w:t>
      </w:r>
    </w:p>
    <w:p w:rsidR="00E04C93" w:rsidRDefault="00E04C93" w:rsidP="005B62BB">
      <w:pPr>
        <w:pStyle w:val="a0"/>
        <w:numPr>
          <w:ilvl w:val="1"/>
          <w:numId w:val="33"/>
        </w:numPr>
      </w:pPr>
      <w:r>
        <w:t>Краткий обзор литературы и других доступных источников.</w:t>
      </w:r>
    </w:p>
    <w:p w:rsidR="00E04C93" w:rsidRDefault="00E04C93" w:rsidP="005B62BB">
      <w:pPr>
        <w:pStyle w:val="a0"/>
        <w:numPr>
          <w:ilvl w:val="1"/>
          <w:numId w:val="33"/>
        </w:numPr>
      </w:pPr>
      <w:r>
        <w:t>Различные представления о данных в базах данных. Модели обрабатываемых данных (внешнее пре</w:t>
      </w:r>
      <w:r>
        <w:t>д</w:t>
      </w:r>
      <w:r>
        <w:t>ставление, концептуальная модель, структура хранения).</w:t>
      </w:r>
    </w:p>
    <w:p w:rsidR="00E04C93" w:rsidRDefault="00E04C93" w:rsidP="005B62BB">
      <w:pPr>
        <w:pStyle w:val="a0"/>
        <w:numPr>
          <w:ilvl w:val="1"/>
          <w:numId w:val="33"/>
        </w:numPr>
      </w:pPr>
      <w:r>
        <w:t xml:space="preserve">Различные модели организации работы пользователей с базой данных. Модель с централизованной архитектурой. </w:t>
      </w:r>
      <w:proofErr w:type="gramStart"/>
      <w:r>
        <w:t>Модель с автономным персональными ЭВМ.</w:t>
      </w:r>
      <w:proofErr w:type="gramEnd"/>
      <w:r>
        <w:t xml:space="preserve"> Модель вычислений с сетью и файл</w:t>
      </w:r>
      <w:r>
        <w:t>о</w:t>
      </w:r>
      <w:r>
        <w:t>вым сервером (Архитектура «файл-сервер»). Распределенная модель вычислений (Архитектура «клиент-сервер»). Распределенная модель вычислений.</w:t>
      </w:r>
    </w:p>
    <w:p w:rsidR="00E04C93" w:rsidRDefault="00E04C93" w:rsidP="005B62BB">
      <w:pPr>
        <w:pStyle w:val="a0"/>
        <w:numPr>
          <w:ilvl w:val="1"/>
          <w:numId w:val="33"/>
        </w:numPr>
      </w:pPr>
      <w:r>
        <w:t xml:space="preserve">Обзор СУБД. </w:t>
      </w:r>
      <w:r w:rsidR="005B62BB">
        <w:t>Персональные</w:t>
      </w:r>
      <w:r>
        <w:t xml:space="preserve"> СУБД. Серверные СУБД.</w:t>
      </w:r>
    </w:p>
    <w:p w:rsidR="00E04C93" w:rsidRDefault="00E04C93" w:rsidP="005B62BB">
      <w:pPr>
        <w:pStyle w:val="a0"/>
        <w:numPr>
          <w:ilvl w:val="1"/>
          <w:numId w:val="33"/>
        </w:numPr>
      </w:pPr>
      <w:r>
        <w:t>Основные этапы проектирования базы данных. Жизненный цикл базы данных (создание, апробация, исправление ошибок, опытная эксплуатация, сопровождение). Структуры хранения данных как о</w:t>
      </w:r>
      <w:r>
        <w:t>с</w:t>
      </w:r>
      <w:r>
        <w:t>нова базы данных.</w:t>
      </w:r>
    </w:p>
    <w:p w:rsidR="00E04C93" w:rsidRDefault="00E04C93" w:rsidP="005B62BB">
      <w:pPr>
        <w:pStyle w:val="a0"/>
        <w:numPr>
          <w:ilvl w:val="1"/>
          <w:numId w:val="33"/>
        </w:numPr>
      </w:pPr>
      <w:r>
        <w:t>Проблема целостности базы данных. Транзакции и блокировки.</w:t>
      </w:r>
    </w:p>
    <w:p w:rsidR="00E04C93" w:rsidRPr="005B62BB" w:rsidRDefault="00E04C93" w:rsidP="005B62BB">
      <w:pPr>
        <w:pStyle w:val="a0"/>
        <w:numPr>
          <w:ilvl w:val="0"/>
          <w:numId w:val="33"/>
        </w:numPr>
        <w:rPr>
          <w:b/>
        </w:rPr>
      </w:pPr>
      <w:r w:rsidRPr="005B62BB">
        <w:rPr>
          <w:b/>
        </w:rPr>
        <w:t>Концептуальное мод</w:t>
      </w:r>
      <w:r w:rsidR="005B62BB">
        <w:rPr>
          <w:b/>
        </w:rPr>
        <w:t>елирование базы данных</w:t>
      </w:r>
    </w:p>
    <w:p w:rsidR="00E04C93" w:rsidRDefault="00E04C93" w:rsidP="005B62BB">
      <w:pPr>
        <w:pStyle w:val="a0"/>
        <w:numPr>
          <w:ilvl w:val="1"/>
          <w:numId w:val="33"/>
        </w:numPr>
      </w:pPr>
      <w:r>
        <w:t>Формальное описание предметной области Основные используемые понятия (сущность,</w:t>
      </w:r>
      <w:r w:rsidR="005B62BB">
        <w:t xml:space="preserve"> </w:t>
      </w:r>
      <w:r>
        <w:t>связь</w:t>
      </w:r>
      <w:r w:rsidR="005B62BB">
        <w:t>,</w:t>
      </w:r>
      <w:r>
        <w:t xml:space="preserve"> типы связей).</w:t>
      </w:r>
    </w:p>
    <w:p w:rsidR="00E04C93" w:rsidRDefault="00E04C93" w:rsidP="005B62BB">
      <w:pPr>
        <w:pStyle w:val="a0"/>
        <w:numPr>
          <w:ilvl w:val="1"/>
          <w:numId w:val="33"/>
        </w:numPr>
      </w:pPr>
      <w:r>
        <w:t>Описание информационного представления предметной области Атрибуты.</w:t>
      </w:r>
    </w:p>
    <w:p w:rsidR="00E04C93" w:rsidRDefault="00E04C93" w:rsidP="005B62BB">
      <w:pPr>
        <w:pStyle w:val="a0"/>
        <w:numPr>
          <w:ilvl w:val="1"/>
          <w:numId w:val="33"/>
        </w:numPr>
      </w:pPr>
      <w:r>
        <w:t>Описание информационных потребностей пользователя Ключи. Типы запросов.</w:t>
      </w:r>
    </w:p>
    <w:p w:rsidR="00E04C93" w:rsidRDefault="00E04C93" w:rsidP="005B62BB">
      <w:pPr>
        <w:pStyle w:val="a0"/>
        <w:numPr>
          <w:ilvl w:val="1"/>
          <w:numId w:val="33"/>
        </w:numPr>
      </w:pPr>
      <w:r>
        <w:t>Построение ER-диаграмм.</w:t>
      </w:r>
    </w:p>
    <w:p w:rsidR="00E04C93" w:rsidRDefault="00E04C93" w:rsidP="005B62BB">
      <w:pPr>
        <w:pStyle w:val="a0"/>
        <w:numPr>
          <w:ilvl w:val="1"/>
          <w:numId w:val="33"/>
        </w:numPr>
      </w:pPr>
      <w:r>
        <w:t>Выявление и моделирование сущностей и связей.</w:t>
      </w:r>
    </w:p>
    <w:p w:rsidR="00E04C93" w:rsidRDefault="00E04C93" w:rsidP="005B62BB">
      <w:pPr>
        <w:pStyle w:val="a0"/>
        <w:numPr>
          <w:ilvl w:val="1"/>
          <w:numId w:val="33"/>
        </w:numPr>
      </w:pPr>
      <w:r>
        <w:lastRenderedPageBreak/>
        <w:t>Построение концептуальной модели.</w:t>
      </w:r>
      <w:r w:rsidR="005B62BB">
        <w:t xml:space="preserve"> </w:t>
      </w:r>
      <w:r>
        <w:t>Моделирование локальных представлений Варьирование пон</w:t>
      </w:r>
      <w:r>
        <w:t>я</w:t>
      </w:r>
      <w:r>
        <w:t>тиями «Атрибут», «Сущность», «Связь».</w:t>
      </w:r>
      <w:r w:rsidR="005B62BB">
        <w:t xml:space="preserve"> </w:t>
      </w:r>
      <w:r>
        <w:t>Объединение локальных моделей Идентичность. Агрег</w:t>
      </w:r>
      <w:r>
        <w:t>а</w:t>
      </w:r>
      <w:r>
        <w:t>ция. Обобщение.</w:t>
      </w:r>
      <w:r w:rsidR="005B62BB">
        <w:t xml:space="preserve"> </w:t>
      </w:r>
      <w:r>
        <w:t>Пример построения диаграммы «Сущность-Связь»</w:t>
      </w:r>
      <w:r w:rsidR="005B62BB">
        <w:t>.</w:t>
      </w:r>
    </w:p>
    <w:p w:rsidR="00E04C93" w:rsidRDefault="00E04C93" w:rsidP="005B62BB">
      <w:pPr>
        <w:pStyle w:val="a0"/>
        <w:numPr>
          <w:ilvl w:val="1"/>
          <w:numId w:val="33"/>
        </w:numPr>
      </w:pPr>
      <w:r>
        <w:t>Ограничения целостности Внешние ограничения. Ограничения, описанные с помощью специальных конструкций.</w:t>
      </w:r>
    </w:p>
    <w:p w:rsidR="00E04C93" w:rsidRDefault="00E04C93" w:rsidP="005B62BB">
      <w:pPr>
        <w:pStyle w:val="a0"/>
        <w:numPr>
          <w:ilvl w:val="1"/>
          <w:numId w:val="33"/>
        </w:numPr>
      </w:pPr>
      <w:r>
        <w:t>Средства автоматизированного проектирования концептуальной модели. Примеры использования CASE- средств.</w:t>
      </w:r>
    </w:p>
    <w:p w:rsidR="00E04C93" w:rsidRPr="005B62BB" w:rsidRDefault="00E04C93" w:rsidP="005B62BB">
      <w:pPr>
        <w:pStyle w:val="a0"/>
        <w:numPr>
          <w:ilvl w:val="0"/>
          <w:numId w:val="33"/>
        </w:numPr>
        <w:rPr>
          <w:b/>
        </w:rPr>
      </w:pPr>
      <w:r w:rsidRPr="005B62BB">
        <w:rPr>
          <w:b/>
        </w:rPr>
        <w:t>Модели данных СУБД как инструмент представлени</w:t>
      </w:r>
      <w:r w:rsidR="005B62BB">
        <w:rPr>
          <w:b/>
        </w:rPr>
        <w:t>я концептуальной модели</w:t>
      </w:r>
    </w:p>
    <w:p w:rsidR="00E04C93" w:rsidRDefault="00E04C93" w:rsidP="005B62BB">
      <w:pPr>
        <w:pStyle w:val="a0"/>
        <w:numPr>
          <w:ilvl w:val="1"/>
          <w:numId w:val="33"/>
        </w:numPr>
      </w:pPr>
      <w:r>
        <w:t>Общие представления о модели данных. Основные используемые понятия (элемент, запись, файл,</w:t>
      </w:r>
      <w:r w:rsidR="005B62BB">
        <w:t xml:space="preserve"> </w:t>
      </w:r>
      <w:r>
        <w:t>группа)</w:t>
      </w:r>
      <w:r w:rsidR="005B62BB">
        <w:t>.</w:t>
      </w:r>
      <w:r>
        <w:t xml:space="preserve"> Основные составляющие описания.</w:t>
      </w:r>
    </w:p>
    <w:p w:rsidR="00E04C93" w:rsidRDefault="00E04C93" w:rsidP="005B62BB">
      <w:pPr>
        <w:pStyle w:val="a0"/>
        <w:numPr>
          <w:ilvl w:val="1"/>
          <w:numId w:val="33"/>
        </w:numPr>
      </w:pPr>
      <w:r>
        <w:t>Сетевая модель данных Представление связей.</w:t>
      </w:r>
    </w:p>
    <w:p w:rsidR="00E04C93" w:rsidRDefault="00E04C93" w:rsidP="005B62BB">
      <w:pPr>
        <w:pStyle w:val="a0"/>
        <w:numPr>
          <w:ilvl w:val="1"/>
          <w:numId w:val="33"/>
        </w:numPr>
      </w:pPr>
      <w:r>
        <w:t>Иерархическая модель данных Представление связей.</w:t>
      </w:r>
    </w:p>
    <w:p w:rsidR="00E04C93" w:rsidRDefault="00E04C93" w:rsidP="005B62BB">
      <w:pPr>
        <w:pStyle w:val="a0"/>
        <w:numPr>
          <w:ilvl w:val="1"/>
          <w:numId w:val="33"/>
        </w:numPr>
      </w:pPr>
      <w:r>
        <w:t>Реляционная модель данных.</w:t>
      </w:r>
    </w:p>
    <w:p w:rsidR="00E04C93" w:rsidRDefault="00E04C93" w:rsidP="005B62BB">
      <w:pPr>
        <w:pStyle w:val="a0"/>
        <w:numPr>
          <w:ilvl w:val="1"/>
          <w:numId w:val="33"/>
        </w:numPr>
      </w:pPr>
      <w:r>
        <w:t>Многомерная модель данных. OLAP-технология.</w:t>
      </w:r>
    </w:p>
    <w:p w:rsidR="00E04C93" w:rsidRPr="005B62BB" w:rsidRDefault="00E04C93" w:rsidP="005B62BB">
      <w:pPr>
        <w:pStyle w:val="a0"/>
        <w:numPr>
          <w:ilvl w:val="0"/>
          <w:numId w:val="33"/>
        </w:numPr>
        <w:rPr>
          <w:b/>
        </w:rPr>
      </w:pPr>
      <w:r w:rsidRPr="005B62BB">
        <w:rPr>
          <w:b/>
        </w:rPr>
        <w:t>Формализа</w:t>
      </w:r>
      <w:r w:rsidR="005B62BB" w:rsidRPr="005B62BB">
        <w:rPr>
          <w:b/>
        </w:rPr>
        <w:t>ция реляционной модели</w:t>
      </w:r>
    </w:p>
    <w:p w:rsidR="00E04C93" w:rsidRDefault="00E04C93" w:rsidP="005B62BB">
      <w:pPr>
        <w:pStyle w:val="a0"/>
        <w:numPr>
          <w:ilvl w:val="1"/>
          <w:numId w:val="33"/>
        </w:numPr>
      </w:pPr>
      <w:r>
        <w:t>Формализованное описание отношений и схемы отношений Свойства отношений.</w:t>
      </w:r>
    </w:p>
    <w:p w:rsidR="00E04C93" w:rsidRDefault="00E04C93" w:rsidP="005B62BB">
      <w:pPr>
        <w:pStyle w:val="a0"/>
        <w:numPr>
          <w:ilvl w:val="1"/>
          <w:numId w:val="33"/>
        </w:numPr>
      </w:pPr>
      <w:r>
        <w:t>Манипулирование данными в реляционной модели Реляционная алгебра.</w:t>
      </w:r>
      <w:r w:rsidR="005B62BB">
        <w:t xml:space="preserve"> </w:t>
      </w:r>
      <w:r>
        <w:t>Реляционное исчисление.</w:t>
      </w:r>
    </w:p>
    <w:p w:rsidR="00E04C93" w:rsidRDefault="00E04C93" w:rsidP="005B62BB">
      <w:pPr>
        <w:pStyle w:val="a0"/>
        <w:numPr>
          <w:ilvl w:val="1"/>
          <w:numId w:val="33"/>
        </w:numPr>
      </w:pPr>
      <w:r>
        <w:t>Операции реляционной алгебры Примеры представления запросов как последовательность фо</w:t>
      </w:r>
      <w:r>
        <w:t>р</w:t>
      </w:r>
      <w:r>
        <w:t>мальных операций реляционной алгебры.</w:t>
      </w:r>
    </w:p>
    <w:p w:rsidR="00E04C93" w:rsidRDefault="00E04C93" w:rsidP="005B62BB">
      <w:pPr>
        <w:pStyle w:val="a0"/>
        <w:numPr>
          <w:ilvl w:val="2"/>
          <w:numId w:val="33"/>
        </w:numPr>
      </w:pPr>
      <w:r>
        <w:t>Использование формального аппарата для оптимизации схем отношений.</w:t>
      </w:r>
      <w:r w:rsidR="005B62BB">
        <w:t xml:space="preserve"> </w:t>
      </w:r>
      <w:r>
        <w:t>Проблема выбора раци</w:t>
      </w:r>
      <w:r>
        <w:t>о</w:t>
      </w:r>
      <w:r>
        <w:t>нальных схем отношений Нормальные формы. Первая нормальная форма.</w:t>
      </w:r>
      <w:r w:rsidR="005B62BB">
        <w:t xml:space="preserve"> </w:t>
      </w:r>
      <w:r>
        <w:t>Функциональные зав</w:t>
      </w:r>
      <w:r>
        <w:t>и</w:t>
      </w:r>
      <w:r>
        <w:t>симости (зависимости между атрибутами отношения)</w:t>
      </w:r>
      <w:r w:rsidR="005B62BB">
        <w:t>.</w:t>
      </w:r>
      <w:r>
        <w:t xml:space="preserve"> Ключи.</w:t>
      </w:r>
      <w:r w:rsidR="005B62BB">
        <w:t xml:space="preserve"> </w:t>
      </w:r>
      <w:r>
        <w:t>Правила вывода.</w:t>
      </w:r>
      <w:r w:rsidR="005B62BB">
        <w:t xml:space="preserve"> </w:t>
      </w:r>
      <w:r>
        <w:t>Декомпозиция схемы отношения.</w:t>
      </w:r>
      <w:r w:rsidR="005B62BB">
        <w:t xml:space="preserve"> </w:t>
      </w:r>
      <w:r>
        <w:t>Выбор рационального набора схем отношений путем нормализации Вторая но</w:t>
      </w:r>
      <w:r w:rsidR="005B62BB">
        <w:t>р</w:t>
      </w:r>
      <w:r>
        <w:t xml:space="preserve">мальная форма. Третья нормальная форма. Нормальная форма </w:t>
      </w:r>
      <w:proofErr w:type="spellStart"/>
      <w:r>
        <w:t>Бойса</w:t>
      </w:r>
      <w:proofErr w:type="spellEnd"/>
      <w:r>
        <w:t>-Кодда.</w:t>
      </w:r>
      <w:r w:rsidR="005B62BB">
        <w:t xml:space="preserve"> </w:t>
      </w:r>
      <w:r>
        <w:t>Пример нормал</w:t>
      </w:r>
      <w:r>
        <w:t>и</w:t>
      </w:r>
      <w:r>
        <w:t>зации до 3НФ.</w:t>
      </w:r>
      <w:r w:rsidR="005B62BB">
        <w:t xml:space="preserve"> </w:t>
      </w:r>
      <w:r>
        <w:t>Целостная часть реляционной модели. Реализация условия целостности данных в современных СУБД.</w:t>
      </w:r>
    </w:p>
    <w:p w:rsidR="00E04C93" w:rsidRPr="005B62BB" w:rsidRDefault="00E04C93" w:rsidP="005B62BB">
      <w:pPr>
        <w:pStyle w:val="a0"/>
        <w:numPr>
          <w:ilvl w:val="0"/>
          <w:numId w:val="33"/>
        </w:numPr>
        <w:rPr>
          <w:b/>
        </w:rPr>
      </w:pPr>
      <w:r w:rsidRPr="005B62BB">
        <w:rPr>
          <w:b/>
        </w:rPr>
        <w:t>Анализ современной технологии реализации баз дан</w:t>
      </w:r>
      <w:r w:rsidR="005B62BB" w:rsidRPr="005B62BB">
        <w:rPr>
          <w:b/>
        </w:rPr>
        <w:t>ных. Языки и стандарты</w:t>
      </w:r>
    </w:p>
    <w:p w:rsidR="00E04C93" w:rsidRDefault="00E04C93" w:rsidP="005B62BB">
      <w:pPr>
        <w:pStyle w:val="a0"/>
        <w:numPr>
          <w:ilvl w:val="1"/>
          <w:numId w:val="33"/>
        </w:numPr>
      </w:pPr>
      <w:r>
        <w:t xml:space="preserve">Структура современной СУБД на примере </w:t>
      </w:r>
      <w:r w:rsidR="005B62BB">
        <w:rPr>
          <w:lang w:val="en-US"/>
        </w:rPr>
        <w:t>My</w:t>
      </w:r>
      <w:r>
        <w:t>SQL. Архитектура базы данных</w:t>
      </w:r>
      <w:r w:rsidR="005B62BB" w:rsidRPr="005B62BB">
        <w:t>.</w:t>
      </w:r>
      <w:r>
        <w:t xml:space="preserve"> Физический и логич</w:t>
      </w:r>
      <w:r>
        <w:t>е</w:t>
      </w:r>
      <w:r>
        <w:t>ски</w:t>
      </w:r>
      <w:r w:rsidR="005B62BB">
        <w:t>й</w:t>
      </w:r>
      <w:r>
        <w:t xml:space="preserve"> уровни данных.</w:t>
      </w:r>
    </w:p>
    <w:p w:rsidR="00E04C93" w:rsidRDefault="00E04C93" w:rsidP="005B62BB">
      <w:pPr>
        <w:pStyle w:val="a0"/>
        <w:numPr>
          <w:ilvl w:val="1"/>
          <w:numId w:val="33"/>
        </w:numPr>
      </w:pPr>
      <w:r>
        <w:t>Программное окружение БД. Проблемы доступа и обработки данных.</w:t>
      </w:r>
      <w:r w:rsidR="005B62BB">
        <w:t xml:space="preserve"> </w:t>
      </w:r>
      <w:r>
        <w:t>Навигационный подход.</w:t>
      </w:r>
      <w:r w:rsidR="005B62BB">
        <w:t xml:space="preserve"> </w:t>
      </w:r>
      <w:r>
        <w:t>Подход, основанный на использовании интерпретируемых языков запросов.</w:t>
      </w:r>
    </w:p>
    <w:p w:rsidR="00E04C93" w:rsidRDefault="00E04C93" w:rsidP="005B62BB">
      <w:pPr>
        <w:pStyle w:val="a0"/>
        <w:numPr>
          <w:ilvl w:val="1"/>
          <w:numId w:val="33"/>
        </w:numPr>
      </w:pPr>
      <w:r>
        <w:t>Понятие языка SQL и его основные части.</w:t>
      </w:r>
      <w:r w:rsidR="005B62BB">
        <w:t xml:space="preserve"> </w:t>
      </w:r>
      <w:r>
        <w:t>История возникновения и стандарты языка SQL.</w:t>
      </w:r>
      <w:r w:rsidR="005B62BB">
        <w:t xml:space="preserve"> </w:t>
      </w:r>
      <w:r>
        <w:t>Достои</w:t>
      </w:r>
      <w:r>
        <w:t>н</w:t>
      </w:r>
      <w:r>
        <w:t>ства языка SQL.</w:t>
      </w:r>
      <w:r w:rsidR="005B62BB">
        <w:t xml:space="preserve"> </w:t>
      </w:r>
      <w:r>
        <w:t>Разновидности SQL.</w:t>
      </w:r>
    </w:p>
    <w:p w:rsidR="00E04C93" w:rsidRDefault="00E04C93" w:rsidP="005B62BB">
      <w:pPr>
        <w:pStyle w:val="a0"/>
        <w:numPr>
          <w:ilvl w:val="1"/>
          <w:numId w:val="33"/>
        </w:numPr>
      </w:pPr>
      <w:r>
        <w:t xml:space="preserve">Понятие </w:t>
      </w:r>
      <w:proofErr w:type="gramStart"/>
      <w:r>
        <w:t>интерактивного</w:t>
      </w:r>
      <w:proofErr w:type="gramEnd"/>
      <w:r>
        <w:t xml:space="preserve"> SQL. Элементы </w:t>
      </w:r>
      <w:proofErr w:type="gramStart"/>
      <w:r>
        <w:t>интерактивного</w:t>
      </w:r>
      <w:proofErr w:type="gramEnd"/>
      <w:r>
        <w:t xml:space="preserve"> SQL. Использование SQL для манипулиров</w:t>
      </w:r>
      <w:r>
        <w:t>а</w:t>
      </w:r>
      <w:r>
        <w:t>ния данными.</w:t>
      </w:r>
      <w:r w:rsidR="005B62BB">
        <w:t xml:space="preserve"> </w:t>
      </w:r>
      <w:r>
        <w:t>Использование SQL для выбора информации из таблицы.</w:t>
      </w:r>
      <w:r w:rsidR="005B62BB">
        <w:t xml:space="preserve"> </w:t>
      </w:r>
      <w:r>
        <w:t>Использование SQL для в</w:t>
      </w:r>
      <w:r>
        <w:t>ы</w:t>
      </w:r>
      <w:r>
        <w:t>бора информации из нескольких таблиц.</w:t>
      </w:r>
      <w:r w:rsidR="005B62BB">
        <w:t xml:space="preserve"> </w:t>
      </w:r>
      <w:r>
        <w:t>Использование SQL для вставки, редактирования и удал</w:t>
      </w:r>
      <w:r>
        <w:t>е</w:t>
      </w:r>
      <w:r>
        <w:t>ния данных в таблицах.</w:t>
      </w:r>
      <w:r w:rsidR="005B62BB">
        <w:t xml:space="preserve"> </w:t>
      </w:r>
      <w:r>
        <w:t>Язык SQL и операции реляционной алгебры.</w:t>
      </w:r>
    </w:p>
    <w:p w:rsidR="00E04C93" w:rsidRDefault="00E04C93" w:rsidP="005B62BB">
      <w:pPr>
        <w:pStyle w:val="a0"/>
        <w:numPr>
          <w:ilvl w:val="1"/>
          <w:numId w:val="33"/>
        </w:numPr>
      </w:pPr>
      <w:r>
        <w:t>Программный (встроенный) SQL.</w:t>
      </w:r>
      <w:r w:rsidR="005B62BB">
        <w:t xml:space="preserve"> </w:t>
      </w:r>
      <w:r>
        <w:t>Статический SQL.</w:t>
      </w:r>
      <w:r w:rsidR="005B62BB">
        <w:t xml:space="preserve"> </w:t>
      </w:r>
      <w:r>
        <w:t>Динамический SQL.</w:t>
      </w:r>
    </w:p>
    <w:p w:rsidR="00E04C93" w:rsidRDefault="00E04C93" w:rsidP="005B62BB">
      <w:pPr>
        <w:pStyle w:val="a0"/>
        <w:numPr>
          <w:ilvl w:val="2"/>
          <w:numId w:val="33"/>
        </w:numPr>
      </w:pPr>
      <w:r>
        <w:t xml:space="preserve">Интерфейсы программирования приложений (API). </w:t>
      </w:r>
      <w:r w:rsidRPr="005B62BB">
        <w:rPr>
          <w:lang w:val="en-US"/>
        </w:rPr>
        <w:t>DB</w:t>
      </w:r>
      <w:r w:rsidRPr="008F6B01">
        <w:t>-</w:t>
      </w:r>
      <w:r w:rsidRPr="005B62BB">
        <w:rPr>
          <w:lang w:val="en-US"/>
        </w:rPr>
        <w:t>Library</w:t>
      </w:r>
      <w:r w:rsidRPr="008F6B01">
        <w:t xml:space="preserve">, </w:t>
      </w:r>
      <w:r w:rsidRPr="005B62BB">
        <w:rPr>
          <w:lang w:val="en-US"/>
        </w:rPr>
        <w:t>ODBC</w:t>
      </w:r>
      <w:r w:rsidRPr="008F6B01">
        <w:t xml:space="preserve">, </w:t>
      </w:r>
      <w:r w:rsidRPr="005B62BB">
        <w:rPr>
          <w:lang w:val="en-US"/>
        </w:rPr>
        <w:t>OCI</w:t>
      </w:r>
      <w:r w:rsidRPr="008F6B01">
        <w:t xml:space="preserve">, </w:t>
      </w:r>
      <w:r w:rsidRPr="005B62BB">
        <w:rPr>
          <w:lang w:val="en-US"/>
        </w:rPr>
        <w:t>JDBC</w:t>
      </w:r>
      <w:r w:rsidRPr="008F6B01">
        <w:t>.</w:t>
      </w:r>
      <w:r w:rsidR="005B62BB" w:rsidRPr="008F6B01">
        <w:t xml:space="preserve"> </w:t>
      </w:r>
      <w:r>
        <w:t>Библиотека</w:t>
      </w:r>
      <w:r w:rsidRPr="005B62BB">
        <w:t xml:space="preserve"> </w:t>
      </w:r>
      <w:r w:rsidRPr="005B62BB">
        <w:rPr>
          <w:lang w:val="en-US"/>
        </w:rPr>
        <w:t>DB</w:t>
      </w:r>
      <w:r w:rsidRPr="005B62BB">
        <w:t>-</w:t>
      </w:r>
      <w:r w:rsidRPr="005B62BB">
        <w:rPr>
          <w:lang w:val="en-US"/>
        </w:rPr>
        <w:t>Library</w:t>
      </w:r>
      <w:r w:rsidRPr="005B62BB">
        <w:t>.</w:t>
      </w:r>
      <w:r w:rsidR="005B62BB">
        <w:t xml:space="preserve"> </w:t>
      </w:r>
      <w:r>
        <w:t>Протокол</w:t>
      </w:r>
      <w:r w:rsidRPr="005B62BB">
        <w:t xml:space="preserve"> </w:t>
      </w:r>
      <w:r w:rsidRPr="005B62BB">
        <w:rPr>
          <w:lang w:val="en-US"/>
        </w:rPr>
        <w:t>ODBC</w:t>
      </w:r>
      <w:r w:rsidRPr="005B62BB">
        <w:t>.</w:t>
      </w:r>
      <w:r w:rsidR="005B62BB">
        <w:t xml:space="preserve"> </w:t>
      </w:r>
      <w:r>
        <w:t>Протокол OCI.</w:t>
      </w:r>
      <w:r w:rsidR="005B62BB">
        <w:t xml:space="preserve"> </w:t>
      </w:r>
      <w:r>
        <w:t>Протокол JDBC.</w:t>
      </w:r>
    </w:p>
    <w:p w:rsidR="00E04C93" w:rsidRDefault="00E04C93" w:rsidP="005B62BB">
      <w:pPr>
        <w:pStyle w:val="a0"/>
        <w:numPr>
          <w:ilvl w:val="0"/>
          <w:numId w:val="33"/>
        </w:numPr>
      </w:pPr>
      <w:r>
        <w:t>Тенденции развития баз данных</w:t>
      </w:r>
    </w:p>
    <w:p w:rsidR="00E04C93" w:rsidRDefault="00E04C93" w:rsidP="005B62BB">
      <w:pPr>
        <w:pStyle w:val="a0"/>
        <w:numPr>
          <w:ilvl w:val="1"/>
          <w:numId w:val="33"/>
        </w:numPr>
      </w:pPr>
      <w:r>
        <w:t>Объектно-ориентированные базы данных.</w:t>
      </w:r>
    </w:p>
    <w:p w:rsidR="00E04C93" w:rsidRDefault="00E04C93" w:rsidP="007E5A23">
      <w:pPr>
        <w:pStyle w:val="a0"/>
        <w:numPr>
          <w:ilvl w:val="1"/>
          <w:numId w:val="33"/>
        </w:numPr>
        <w:spacing w:after="0" w:line="240" w:lineRule="auto"/>
        <w:ind w:left="578" w:hanging="578"/>
      </w:pPr>
      <w:r>
        <w:t>Распределенные базы данных.</w:t>
      </w:r>
    </w:p>
    <w:p w:rsidR="00D53DC9" w:rsidRDefault="00F0551C" w:rsidP="007E5A23">
      <w:pPr>
        <w:pStyle w:val="1"/>
        <w:spacing w:after="0" w:line="240" w:lineRule="auto"/>
        <w:ind w:left="357" w:hanging="357"/>
      </w:pPr>
      <w:r>
        <w:t>Образовательные технологии</w:t>
      </w:r>
    </w:p>
    <w:p w:rsidR="00F0551C" w:rsidRDefault="006D0B82" w:rsidP="007E5A23">
      <w:pPr>
        <w:spacing w:after="0" w:line="240" w:lineRule="auto"/>
      </w:pPr>
      <w:r>
        <w:t xml:space="preserve">Основной формой теоретического обучения является </w:t>
      </w:r>
      <w:proofErr w:type="gramStart"/>
      <w:r>
        <w:t>лекционная</w:t>
      </w:r>
      <w:proofErr w:type="gramEnd"/>
      <w:r>
        <w:t>.</w:t>
      </w:r>
    </w:p>
    <w:p w:rsidR="006D0B82" w:rsidRDefault="006D0B82" w:rsidP="007E5A23">
      <w:pPr>
        <w:spacing w:after="0" w:line="240" w:lineRule="auto"/>
      </w:pPr>
      <w:r>
        <w:t xml:space="preserve">Практические занятия проводятся в </w:t>
      </w:r>
      <w:proofErr w:type="gramStart"/>
      <w:r>
        <w:t>терминал-классе</w:t>
      </w:r>
      <w:proofErr w:type="gramEnd"/>
      <w:r>
        <w:t xml:space="preserve"> в интерактивном режиме (</w:t>
      </w:r>
      <w:proofErr w:type="spellStart"/>
      <w:r>
        <w:t>коучинг</w:t>
      </w:r>
      <w:proofErr w:type="spellEnd"/>
      <w:r>
        <w:t>) с выпо</w:t>
      </w:r>
      <w:r>
        <w:t>л</w:t>
      </w:r>
      <w:r>
        <w:t>нением небольших по объему практических заданий непосредственно с компьютером. Выполнение сам</w:t>
      </w:r>
      <w:r>
        <w:t>о</w:t>
      </w:r>
      <w:r>
        <w:t>стоятельной работы осуществляется в виде индивидуальных и групповых консультаций.</w:t>
      </w:r>
    </w:p>
    <w:p w:rsidR="00F0551C" w:rsidRDefault="00F0551C" w:rsidP="007E5A23">
      <w:pPr>
        <w:pStyle w:val="1"/>
        <w:spacing w:after="0" w:line="240" w:lineRule="auto"/>
        <w:ind w:left="357" w:hanging="357"/>
      </w:pPr>
      <w:r w:rsidRPr="00F0551C">
        <w:t xml:space="preserve">Учебно-методическое обеспечение самостоятельной </w:t>
      </w:r>
      <w:r w:rsidR="007E5A23">
        <w:br/>
      </w:r>
      <w:r w:rsidRPr="00F0551C">
        <w:t xml:space="preserve">работы </w:t>
      </w:r>
      <w:r w:rsidR="006D0B82">
        <w:t>ст</w:t>
      </w:r>
      <w:r w:rsidR="006D0B82">
        <w:t>у</w:t>
      </w:r>
      <w:r w:rsidR="006D0B82">
        <w:t>дентов</w:t>
      </w:r>
    </w:p>
    <w:p w:rsidR="00F0551C" w:rsidRDefault="00F0551C" w:rsidP="007E5A23">
      <w:pPr>
        <w:pStyle w:val="2"/>
        <w:spacing w:after="0" w:line="240" w:lineRule="auto"/>
        <w:ind w:hanging="357"/>
      </w:pPr>
      <w:r>
        <w:t>Виды самостоятельной работы студента</w:t>
      </w:r>
    </w:p>
    <w:p w:rsidR="00F0551C" w:rsidRDefault="00E60145" w:rsidP="007E5A23">
      <w:pPr>
        <w:spacing w:after="0" w:line="240" w:lineRule="auto"/>
      </w:pPr>
      <w:r>
        <w:lastRenderedPageBreak/>
        <w:t>Выполнение лабораторных работ на следующие темы:</w:t>
      </w:r>
      <w:r w:rsidR="00353FF1">
        <w:t xml:space="preserve"> </w:t>
      </w:r>
    </w:p>
    <w:p w:rsidR="00E60145" w:rsidRDefault="00E60145" w:rsidP="007E5A23">
      <w:pPr>
        <w:pStyle w:val="a0"/>
        <w:numPr>
          <w:ilvl w:val="0"/>
          <w:numId w:val="27"/>
        </w:numPr>
        <w:spacing w:after="0" w:line="240" w:lineRule="auto"/>
      </w:pPr>
      <w:r>
        <w:t xml:space="preserve">Разработка и имплементация структуры базы данных, ориентированной на обработку </w:t>
      </w:r>
      <w:proofErr w:type="spellStart"/>
      <w:r>
        <w:t>темпоральных</w:t>
      </w:r>
      <w:proofErr w:type="spellEnd"/>
      <w:r>
        <w:t xml:space="preserve"> данных в предметной области, согласованной с руководителем практических занятий.</w:t>
      </w:r>
    </w:p>
    <w:p w:rsidR="00E60145" w:rsidRDefault="00E60145" w:rsidP="007E5A23">
      <w:pPr>
        <w:pStyle w:val="a0"/>
        <w:numPr>
          <w:ilvl w:val="0"/>
          <w:numId w:val="27"/>
        </w:numPr>
        <w:spacing w:after="0" w:line="240" w:lineRule="auto"/>
      </w:pPr>
      <w:r>
        <w:t>Разработка и имплементация структуры базы данных, ориентированной на атрибутивное предста</w:t>
      </w:r>
      <w:r>
        <w:t>в</w:t>
      </w:r>
      <w:r>
        <w:t>ление данных («атрибут-значение»).</w:t>
      </w:r>
    </w:p>
    <w:p w:rsidR="00E60145" w:rsidRDefault="00E60145" w:rsidP="007E5A23">
      <w:pPr>
        <w:pStyle w:val="a0"/>
        <w:numPr>
          <w:ilvl w:val="0"/>
          <w:numId w:val="27"/>
        </w:numPr>
        <w:spacing w:after="0" w:line="240" w:lineRule="auto"/>
      </w:pPr>
      <w:r>
        <w:t>Разработка и имплементация системы многопользовательского доступа и реализации транзакций.</w:t>
      </w:r>
    </w:p>
    <w:p w:rsidR="00F0551C" w:rsidRPr="00F0551C" w:rsidRDefault="00F0551C" w:rsidP="007E5A23">
      <w:pPr>
        <w:pStyle w:val="2"/>
        <w:spacing w:after="0" w:line="240" w:lineRule="auto"/>
        <w:ind w:left="567" w:hanging="357"/>
      </w:pPr>
      <w:r>
        <w:t>Образовательные материалы для самостоятельной работы студента</w:t>
      </w:r>
    </w:p>
    <w:p w:rsidR="00E60145" w:rsidRPr="00AC54DC" w:rsidRDefault="00E60145" w:rsidP="007E5A23">
      <w:pPr>
        <w:pStyle w:val="a0"/>
        <w:numPr>
          <w:ilvl w:val="0"/>
          <w:numId w:val="19"/>
        </w:numPr>
        <w:spacing w:after="0" w:line="240" w:lineRule="auto"/>
        <w:ind w:left="357" w:hanging="357"/>
      </w:pPr>
      <w:r>
        <w:t>Швецов В.И., Визгунов А.Н., Мееров И.Б. Базы данных. Учебное пособие. Нижний Новгород: изд-во ННГУ, 2004. – 217 с.</w:t>
      </w:r>
    </w:p>
    <w:p w:rsidR="00E60145" w:rsidRDefault="00E60145" w:rsidP="007E5A23">
      <w:pPr>
        <w:pStyle w:val="a0"/>
        <w:numPr>
          <w:ilvl w:val="0"/>
          <w:numId w:val="19"/>
        </w:numPr>
        <w:spacing w:after="0" w:line="240" w:lineRule="auto"/>
        <w:ind w:left="357" w:hanging="357"/>
      </w:pPr>
      <w:proofErr w:type="spellStart"/>
      <w:r>
        <w:t>Грабер</w:t>
      </w:r>
      <w:proofErr w:type="spellEnd"/>
      <w:r>
        <w:t xml:space="preserve"> М. Введение в SQL. - М.: Лори, 1997. – 548с.</w:t>
      </w:r>
    </w:p>
    <w:p w:rsidR="00E60145" w:rsidRDefault="00E60145" w:rsidP="007E5A23">
      <w:pPr>
        <w:pStyle w:val="a0"/>
        <w:numPr>
          <w:ilvl w:val="0"/>
          <w:numId w:val="19"/>
        </w:numPr>
        <w:spacing w:after="0" w:line="240" w:lineRule="auto"/>
        <w:ind w:left="357" w:hanging="357"/>
      </w:pPr>
      <w:r>
        <w:t xml:space="preserve">К. Дж. </w:t>
      </w:r>
      <w:proofErr w:type="spellStart"/>
      <w:r>
        <w:t>Дейт</w:t>
      </w:r>
      <w:proofErr w:type="spellEnd"/>
      <w:r>
        <w:t>. Введение в системы баз данных. Шестое издание. Изд-во: Вильямс. 1999, 848 c.</w:t>
      </w:r>
    </w:p>
    <w:p w:rsidR="00E60145" w:rsidRDefault="00E60145" w:rsidP="007E5A23">
      <w:pPr>
        <w:pStyle w:val="a0"/>
        <w:numPr>
          <w:ilvl w:val="0"/>
          <w:numId w:val="19"/>
        </w:numPr>
        <w:spacing w:after="0" w:line="240" w:lineRule="auto"/>
        <w:ind w:left="357" w:hanging="357"/>
      </w:pPr>
      <w:r>
        <w:t>Фадеенков Е. Основы использования WWW - технологий для доступа к существующим базам да</w:t>
      </w:r>
      <w:r>
        <w:t>н</w:t>
      </w:r>
      <w:r>
        <w:t>ных (http://citforum.ru/database/cnit/1.shtml).</w:t>
      </w:r>
    </w:p>
    <w:p w:rsidR="00F0551C" w:rsidRDefault="00F0551C" w:rsidP="004E7265">
      <w:pPr>
        <w:pStyle w:val="1"/>
        <w:spacing w:after="0" w:line="240" w:lineRule="auto"/>
        <w:ind w:left="357" w:hanging="357"/>
      </w:pPr>
      <w:r>
        <w:t>Фонд оценочных сре</w:t>
      </w:r>
      <w:proofErr w:type="gramStart"/>
      <w:r>
        <w:t>дств дл</w:t>
      </w:r>
      <w:proofErr w:type="gramEnd"/>
      <w:r>
        <w:t xml:space="preserve">я промежуточной аттестации </w:t>
      </w:r>
      <w:r w:rsidR="007E5A23">
        <w:br/>
      </w:r>
      <w:r>
        <w:t>по дисц</w:t>
      </w:r>
      <w:r>
        <w:t>и</w:t>
      </w:r>
      <w:r>
        <w:t>плине</w:t>
      </w:r>
    </w:p>
    <w:p w:rsidR="00897A1E" w:rsidRDefault="00F0551C" w:rsidP="007E5A23">
      <w:pPr>
        <w:pStyle w:val="2"/>
        <w:spacing w:after="0" w:line="240" w:lineRule="auto"/>
        <w:ind w:left="357" w:hanging="357"/>
      </w:pPr>
      <w:r w:rsidRPr="00F0551C">
        <w:t>Перечень компетенций выпускников образовательной програ</w:t>
      </w:r>
      <w:r w:rsidRPr="00F0551C">
        <w:t>м</w:t>
      </w:r>
      <w:r w:rsidRPr="00F0551C">
        <w:t>мы с указанием результатов обучения (знаний, умений, владений), характеризующих этапы их формирования, описание показателей и критериев оценивания компетенций на различных этапах их формирования</w:t>
      </w:r>
    </w:p>
    <w:tbl>
      <w:tblPr>
        <w:tblW w:w="96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3567"/>
        <w:gridCol w:w="2862"/>
      </w:tblGrid>
      <w:tr w:rsidR="00E60145" w:rsidTr="00E60145">
        <w:tc>
          <w:tcPr>
            <w:tcW w:w="3261" w:type="dxa"/>
            <w:tcBorders>
              <w:top w:val="single" w:sz="4" w:space="0" w:color="000000"/>
              <w:left w:val="single" w:sz="4" w:space="0" w:color="000000"/>
              <w:bottom w:val="single" w:sz="4" w:space="0" w:color="000000"/>
              <w:right w:val="single" w:sz="4" w:space="0" w:color="000000"/>
            </w:tcBorders>
            <w:hideMark/>
          </w:tcPr>
          <w:p w:rsidR="00E60145" w:rsidRDefault="00E60145" w:rsidP="007E5A23">
            <w:pPr>
              <w:spacing w:after="0" w:line="240" w:lineRule="auto"/>
              <w:ind w:firstLine="0"/>
              <w:jc w:val="center"/>
              <w:rPr>
                <w:rFonts w:eastAsia="Calibri" w:cs="Times New Roman"/>
                <w:sz w:val="21"/>
                <w:szCs w:val="21"/>
              </w:rPr>
            </w:pPr>
            <w:r>
              <w:rPr>
                <w:rFonts w:eastAsia="Calibri"/>
              </w:rPr>
              <w:t>Индикаторы компетенции</w:t>
            </w:r>
          </w:p>
        </w:tc>
        <w:tc>
          <w:tcPr>
            <w:tcW w:w="3567" w:type="dxa"/>
            <w:tcBorders>
              <w:top w:val="single" w:sz="4" w:space="0" w:color="000000"/>
              <w:left w:val="single" w:sz="4" w:space="0" w:color="000000"/>
              <w:bottom w:val="single" w:sz="4" w:space="0" w:color="000000"/>
              <w:right w:val="single" w:sz="4" w:space="0" w:color="000000"/>
            </w:tcBorders>
            <w:hideMark/>
          </w:tcPr>
          <w:p w:rsidR="00E60145" w:rsidRDefault="00E60145" w:rsidP="007E5A23">
            <w:pPr>
              <w:spacing w:after="0" w:line="240" w:lineRule="auto"/>
              <w:ind w:firstLine="0"/>
              <w:jc w:val="center"/>
              <w:rPr>
                <w:rFonts w:eastAsia="Calibri" w:cs="Times New Roman"/>
                <w:sz w:val="21"/>
                <w:szCs w:val="21"/>
              </w:rPr>
            </w:pPr>
            <w:r>
              <w:rPr>
                <w:rFonts w:eastAsia="Calibri"/>
              </w:rPr>
              <w:t xml:space="preserve">Критерии оценивания </w:t>
            </w:r>
            <w:r>
              <w:rPr>
                <w:rFonts w:eastAsia="Calibri"/>
              </w:rPr>
              <w:br/>
              <w:t>(дескрипторы)</w:t>
            </w:r>
          </w:p>
        </w:tc>
        <w:tc>
          <w:tcPr>
            <w:tcW w:w="2862" w:type="dxa"/>
            <w:tcBorders>
              <w:top w:val="single" w:sz="4" w:space="0" w:color="000000"/>
              <w:left w:val="single" w:sz="4" w:space="0" w:color="000000"/>
              <w:bottom w:val="single" w:sz="4" w:space="0" w:color="000000"/>
              <w:right w:val="single" w:sz="4" w:space="0" w:color="000000"/>
            </w:tcBorders>
            <w:hideMark/>
          </w:tcPr>
          <w:p w:rsidR="00E60145" w:rsidRDefault="00E60145" w:rsidP="007E5A23">
            <w:pPr>
              <w:spacing w:after="0" w:line="240" w:lineRule="auto"/>
              <w:ind w:firstLine="0"/>
              <w:jc w:val="center"/>
              <w:rPr>
                <w:rFonts w:eastAsia="Calibri" w:cs="Times New Roman"/>
                <w:sz w:val="21"/>
                <w:szCs w:val="21"/>
              </w:rPr>
            </w:pPr>
            <w:r>
              <w:rPr>
                <w:rFonts w:eastAsia="Calibri"/>
              </w:rPr>
              <w:t>Шкала оценивания</w:t>
            </w:r>
          </w:p>
        </w:tc>
      </w:tr>
      <w:tr w:rsidR="00E60145" w:rsidTr="00E60145">
        <w:tc>
          <w:tcPr>
            <w:tcW w:w="3261" w:type="dxa"/>
            <w:vMerge w:val="restart"/>
            <w:tcBorders>
              <w:top w:val="single" w:sz="4" w:space="0" w:color="000000"/>
              <w:left w:val="single" w:sz="4" w:space="0" w:color="000000"/>
              <w:bottom w:val="single" w:sz="4" w:space="0" w:color="000000"/>
              <w:right w:val="single" w:sz="4" w:space="0" w:color="000000"/>
            </w:tcBorders>
          </w:tcPr>
          <w:p w:rsidR="008C2C26" w:rsidRDefault="00E60145" w:rsidP="007E5A23">
            <w:pPr>
              <w:suppressAutoHyphens/>
              <w:spacing w:after="0" w:line="240" w:lineRule="auto"/>
              <w:ind w:firstLine="0"/>
              <w:jc w:val="left"/>
              <w:rPr>
                <w:rFonts w:ascii="Times New Roman" w:eastAsia="Calibri" w:hAnsi="Times New Roman"/>
                <w:lang w:eastAsia="ar-SA"/>
              </w:rPr>
            </w:pPr>
            <w:r>
              <w:rPr>
                <w:rFonts w:ascii="Times New Roman" w:eastAsia="Calibri" w:hAnsi="Times New Roman"/>
                <w:lang w:eastAsia="ar-SA"/>
              </w:rPr>
              <w:t xml:space="preserve">Знать: </w:t>
            </w:r>
          </w:p>
          <w:p w:rsidR="00E60145" w:rsidRDefault="00E60145" w:rsidP="007E5A23">
            <w:pPr>
              <w:suppressAutoHyphens/>
              <w:spacing w:after="0" w:line="240" w:lineRule="auto"/>
              <w:ind w:firstLine="0"/>
              <w:jc w:val="left"/>
              <w:rPr>
                <w:rFonts w:ascii="Times New Roman" w:eastAsia="Calibri" w:hAnsi="Times New Roman"/>
                <w:sz w:val="21"/>
                <w:szCs w:val="21"/>
                <w:lang w:eastAsia="ar-SA"/>
              </w:rPr>
            </w:pPr>
            <w:r>
              <w:rPr>
                <w:rFonts w:ascii="Times New Roman" w:eastAsia="Calibri" w:hAnsi="Times New Roman"/>
                <w:lang w:eastAsia="ar-SA"/>
              </w:rPr>
              <w:t>З</w:t>
            </w:r>
            <w:proofErr w:type="gramStart"/>
            <w:r>
              <w:rPr>
                <w:rFonts w:ascii="Times New Roman" w:eastAsia="Calibri" w:hAnsi="Times New Roman"/>
                <w:lang w:eastAsia="ar-SA"/>
              </w:rPr>
              <w:t>1</w:t>
            </w:r>
            <w:proofErr w:type="gramEnd"/>
            <w:r>
              <w:rPr>
                <w:rFonts w:ascii="Times New Roman" w:eastAsia="Calibri" w:hAnsi="Times New Roman"/>
                <w:lang w:eastAsia="ar-SA"/>
              </w:rPr>
              <w:t xml:space="preserve"> (</w:t>
            </w:r>
            <w:r w:rsidR="002E086A">
              <w:rPr>
                <w:rFonts w:ascii="Times New Roman" w:eastAsia="Calibri" w:hAnsi="Times New Roman"/>
                <w:lang w:eastAsia="ar-SA"/>
              </w:rPr>
              <w:t>О</w:t>
            </w:r>
            <w:r>
              <w:rPr>
                <w:rFonts w:ascii="Times New Roman" w:eastAsia="Calibri" w:hAnsi="Times New Roman"/>
                <w:lang w:eastAsia="ar-SA"/>
              </w:rPr>
              <w:t>ПК</w:t>
            </w:r>
            <w:r w:rsidR="002E086A">
              <w:rPr>
                <w:rFonts w:ascii="Times New Roman" w:eastAsia="Calibri" w:hAnsi="Times New Roman"/>
                <w:lang w:eastAsia="ar-SA"/>
              </w:rPr>
              <w:t>-</w:t>
            </w:r>
            <w:r w:rsidR="007E5A23">
              <w:rPr>
                <w:rFonts w:ascii="Times New Roman" w:eastAsia="Calibri" w:hAnsi="Times New Roman"/>
                <w:lang w:eastAsia="ar-SA"/>
              </w:rPr>
              <w:t>4</w:t>
            </w:r>
            <w:r>
              <w:rPr>
                <w:rFonts w:ascii="Times New Roman" w:eastAsia="Calibri" w:hAnsi="Times New Roman"/>
                <w:lang w:eastAsia="ar-SA"/>
              </w:rPr>
              <w:t xml:space="preserve">) </w:t>
            </w:r>
            <w:r w:rsidR="008C2C26" w:rsidRPr="008C2C26">
              <w:rPr>
                <w:rFonts w:ascii="Times New Roman" w:eastAsia="Calibri" w:hAnsi="Times New Roman"/>
                <w:lang w:eastAsia="ar-SA"/>
              </w:rPr>
              <w:t>базовые понятия теории баз данных, логические и физические структуры данных</w:t>
            </w:r>
            <w:r>
              <w:rPr>
                <w:rFonts w:ascii="Times New Roman" w:eastAsia="Calibri" w:hAnsi="Times New Roman"/>
                <w:lang w:eastAsia="ar-SA"/>
              </w:rPr>
              <w:t xml:space="preserve">. </w:t>
            </w:r>
          </w:p>
          <w:p w:rsidR="00E60145" w:rsidRDefault="00E60145" w:rsidP="007E5A23">
            <w:pPr>
              <w:suppressAutoHyphens/>
              <w:spacing w:after="0" w:line="240" w:lineRule="auto"/>
              <w:ind w:firstLine="0"/>
              <w:jc w:val="left"/>
              <w:rPr>
                <w:rFonts w:ascii="Times New Roman" w:eastAsia="Calibri" w:hAnsi="Times New Roman"/>
                <w:lang w:eastAsia="ar-SA"/>
              </w:rPr>
            </w:pPr>
          </w:p>
          <w:p w:rsidR="00E60145" w:rsidRDefault="00E60145" w:rsidP="007E5A23">
            <w:pPr>
              <w:suppressAutoHyphens/>
              <w:spacing w:after="0" w:line="240" w:lineRule="auto"/>
              <w:ind w:firstLine="0"/>
              <w:jc w:val="left"/>
              <w:rPr>
                <w:rFonts w:ascii="Times New Roman" w:eastAsia="Calibri" w:hAnsi="Times New Roman"/>
                <w:lang w:eastAsia="ar-SA"/>
              </w:rPr>
            </w:pPr>
          </w:p>
          <w:p w:rsidR="00E60145" w:rsidRDefault="00E60145" w:rsidP="007E5A23">
            <w:pPr>
              <w:suppressAutoHyphens/>
              <w:spacing w:after="0" w:line="240" w:lineRule="auto"/>
              <w:ind w:firstLine="0"/>
              <w:jc w:val="left"/>
              <w:rPr>
                <w:rFonts w:ascii="Times New Roman" w:eastAsia="Calibri" w:hAnsi="Times New Roman"/>
                <w:lang w:eastAsia="ar-SA"/>
              </w:rPr>
            </w:pPr>
            <w:r>
              <w:rPr>
                <w:rFonts w:ascii="Times New Roman" w:eastAsia="Calibri" w:hAnsi="Times New Roman"/>
                <w:lang w:eastAsia="ar-SA"/>
              </w:rPr>
              <w:t>Уметь</w:t>
            </w:r>
          </w:p>
          <w:p w:rsidR="00E60145" w:rsidRDefault="00E60145" w:rsidP="007E5A23">
            <w:pPr>
              <w:suppressAutoHyphens/>
              <w:spacing w:after="0" w:line="240" w:lineRule="auto"/>
              <w:ind w:firstLine="0"/>
              <w:jc w:val="left"/>
              <w:rPr>
                <w:rFonts w:ascii="Times New Roman" w:eastAsia="Calibri" w:hAnsi="Times New Roman"/>
                <w:lang w:eastAsia="ar-SA"/>
              </w:rPr>
            </w:pPr>
            <w:r>
              <w:rPr>
                <w:rFonts w:ascii="Times New Roman" w:eastAsia="Calibri" w:hAnsi="Times New Roman"/>
                <w:lang w:eastAsia="ar-SA"/>
              </w:rPr>
              <w:t>У</w:t>
            </w:r>
            <w:proofErr w:type="gramStart"/>
            <w:r>
              <w:rPr>
                <w:rFonts w:ascii="Times New Roman" w:eastAsia="Calibri" w:hAnsi="Times New Roman"/>
                <w:lang w:eastAsia="ar-SA"/>
              </w:rPr>
              <w:t>1</w:t>
            </w:r>
            <w:proofErr w:type="gramEnd"/>
            <w:r>
              <w:rPr>
                <w:rFonts w:ascii="Times New Roman" w:eastAsia="Calibri" w:hAnsi="Times New Roman"/>
                <w:lang w:eastAsia="ar-SA"/>
              </w:rPr>
              <w:t xml:space="preserve"> (</w:t>
            </w:r>
            <w:r w:rsidR="002E086A">
              <w:rPr>
                <w:rFonts w:ascii="Times New Roman" w:eastAsia="Calibri" w:hAnsi="Times New Roman"/>
                <w:lang w:eastAsia="ar-SA"/>
              </w:rPr>
              <w:t>ОПК-</w:t>
            </w:r>
            <w:r w:rsidR="007E5A23">
              <w:rPr>
                <w:rFonts w:ascii="Times New Roman" w:eastAsia="Calibri" w:hAnsi="Times New Roman"/>
                <w:lang w:eastAsia="ar-SA"/>
              </w:rPr>
              <w:t>4</w:t>
            </w:r>
            <w:r>
              <w:rPr>
                <w:rFonts w:ascii="Times New Roman" w:eastAsia="Calibri" w:hAnsi="Times New Roman"/>
                <w:lang w:eastAsia="ar-SA"/>
              </w:rPr>
              <w:t xml:space="preserve">) </w:t>
            </w:r>
            <w:r w:rsidR="008C2C26" w:rsidRPr="008C2C26">
              <w:rPr>
                <w:rFonts w:ascii="Times New Roman" w:eastAsia="Calibri" w:hAnsi="Times New Roman"/>
                <w:lang w:eastAsia="ar-SA"/>
              </w:rPr>
              <w:t>профессионально разрабатывать и использовать структуры и модели данных для реализации ин-формационных систем</w:t>
            </w:r>
            <w:r>
              <w:rPr>
                <w:rFonts w:ascii="Times New Roman" w:eastAsia="Calibri" w:hAnsi="Times New Roman"/>
                <w:lang w:eastAsia="ar-SA"/>
              </w:rPr>
              <w:t>.</w:t>
            </w:r>
          </w:p>
          <w:p w:rsidR="00E60145" w:rsidRDefault="00E60145" w:rsidP="007E5A23">
            <w:pPr>
              <w:suppressAutoHyphens/>
              <w:spacing w:after="0" w:line="240" w:lineRule="auto"/>
              <w:ind w:firstLine="0"/>
              <w:jc w:val="left"/>
              <w:rPr>
                <w:rFonts w:ascii="Times New Roman" w:eastAsia="Calibri" w:hAnsi="Times New Roman"/>
                <w:lang w:eastAsia="ar-SA"/>
              </w:rPr>
            </w:pPr>
          </w:p>
          <w:p w:rsidR="00E60145" w:rsidRDefault="00E60145" w:rsidP="007E5A23">
            <w:pPr>
              <w:suppressAutoHyphens/>
              <w:spacing w:after="0" w:line="240" w:lineRule="auto"/>
              <w:ind w:firstLine="0"/>
              <w:jc w:val="left"/>
              <w:rPr>
                <w:rFonts w:ascii="Times New Roman" w:eastAsia="Calibri" w:hAnsi="Times New Roman"/>
                <w:lang w:eastAsia="ar-SA"/>
              </w:rPr>
            </w:pPr>
            <w:r>
              <w:rPr>
                <w:rFonts w:ascii="Times New Roman" w:eastAsia="Calibri" w:hAnsi="Times New Roman"/>
                <w:lang w:eastAsia="ar-SA"/>
              </w:rPr>
              <w:t>Владеть</w:t>
            </w:r>
          </w:p>
          <w:p w:rsidR="00E60145" w:rsidRDefault="00E60145" w:rsidP="007E5A23">
            <w:pPr>
              <w:suppressAutoHyphens/>
              <w:spacing w:after="0" w:line="240" w:lineRule="auto"/>
              <w:ind w:firstLine="0"/>
              <w:jc w:val="left"/>
              <w:rPr>
                <w:rFonts w:ascii="Times New Roman" w:eastAsia="Calibri" w:hAnsi="Times New Roman"/>
                <w:lang w:eastAsia="ar-SA"/>
              </w:rPr>
            </w:pPr>
            <w:r>
              <w:rPr>
                <w:rFonts w:ascii="Times New Roman" w:eastAsia="Calibri" w:hAnsi="Times New Roman"/>
                <w:lang w:eastAsia="ar-SA"/>
              </w:rPr>
              <w:t>В</w:t>
            </w:r>
            <w:proofErr w:type="gramStart"/>
            <w:r>
              <w:rPr>
                <w:rFonts w:ascii="Times New Roman" w:eastAsia="Calibri" w:hAnsi="Times New Roman"/>
                <w:lang w:eastAsia="ar-SA"/>
              </w:rPr>
              <w:t>1</w:t>
            </w:r>
            <w:proofErr w:type="gramEnd"/>
            <w:r>
              <w:rPr>
                <w:rFonts w:ascii="Times New Roman" w:eastAsia="Calibri" w:hAnsi="Times New Roman"/>
                <w:lang w:eastAsia="ar-SA"/>
              </w:rPr>
              <w:t xml:space="preserve"> (</w:t>
            </w:r>
            <w:r w:rsidR="002E086A">
              <w:rPr>
                <w:rFonts w:ascii="Times New Roman" w:eastAsia="Calibri" w:hAnsi="Times New Roman"/>
                <w:lang w:eastAsia="ar-SA"/>
              </w:rPr>
              <w:t>ОПК-</w:t>
            </w:r>
            <w:r w:rsidR="007E5A23">
              <w:rPr>
                <w:rFonts w:ascii="Times New Roman" w:eastAsia="Calibri" w:hAnsi="Times New Roman"/>
                <w:lang w:eastAsia="ar-SA"/>
              </w:rPr>
              <w:t>4</w:t>
            </w:r>
            <w:r>
              <w:rPr>
                <w:rFonts w:ascii="Times New Roman" w:eastAsia="Calibri" w:hAnsi="Times New Roman"/>
                <w:lang w:eastAsia="ar-SA"/>
              </w:rPr>
              <w:t xml:space="preserve">) </w:t>
            </w:r>
            <w:r w:rsidR="008C2C26" w:rsidRPr="008C2C26">
              <w:rPr>
                <w:rFonts w:ascii="Times New Roman" w:eastAsia="Calibri" w:hAnsi="Times New Roman"/>
                <w:lang w:eastAsia="ar-SA"/>
              </w:rPr>
              <w:t>методами анализа локальных представлений и нормализации</w:t>
            </w:r>
            <w:r>
              <w:rPr>
                <w:rFonts w:ascii="Times New Roman" w:eastAsia="Calibri" w:hAnsi="Times New Roman"/>
                <w:lang w:eastAsia="ar-SA"/>
              </w:rPr>
              <w:t>.</w:t>
            </w:r>
          </w:p>
          <w:p w:rsidR="00E60145" w:rsidRDefault="00E60145" w:rsidP="007E5A23">
            <w:pPr>
              <w:spacing w:after="0" w:line="240" w:lineRule="auto"/>
              <w:ind w:firstLine="0"/>
              <w:jc w:val="left"/>
              <w:rPr>
                <w:rFonts w:ascii="Times New Roman" w:eastAsia="Calibri" w:hAnsi="Times New Roman" w:cs="Times New Roman"/>
                <w:sz w:val="21"/>
                <w:szCs w:val="21"/>
              </w:rPr>
            </w:pPr>
          </w:p>
          <w:p w:rsidR="008C2C26" w:rsidRDefault="008C2C26" w:rsidP="007E5A23">
            <w:pPr>
              <w:spacing w:after="0" w:line="240" w:lineRule="auto"/>
              <w:ind w:firstLine="0"/>
              <w:jc w:val="left"/>
              <w:rPr>
                <w:rFonts w:ascii="Times New Roman" w:eastAsia="Calibri" w:hAnsi="Times New Roman" w:cs="Times New Roman"/>
                <w:sz w:val="21"/>
                <w:szCs w:val="21"/>
              </w:rPr>
            </w:pPr>
          </w:p>
          <w:p w:rsidR="008C2C26" w:rsidRDefault="008C2C26" w:rsidP="007E5A23">
            <w:pPr>
              <w:spacing w:after="0" w:line="240" w:lineRule="auto"/>
              <w:ind w:firstLine="0"/>
              <w:jc w:val="left"/>
              <w:rPr>
                <w:rFonts w:ascii="Times New Roman" w:eastAsia="Calibri" w:hAnsi="Times New Roman" w:cs="Times New Roman"/>
                <w:sz w:val="21"/>
                <w:szCs w:val="21"/>
              </w:rPr>
            </w:pPr>
          </w:p>
        </w:tc>
        <w:tc>
          <w:tcPr>
            <w:tcW w:w="3567" w:type="dxa"/>
            <w:tcBorders>
              <w:top w:val="single" w:sz="4" w:space="0" w:color="000000"/>
              <w:left w:val="single" w:sz="4" w:space="0" w:color="000000"/>
              <w:bottom w:val="single" w:sz="4" w:space="0" w:color="000000"/>
              <w:right w:val="single" w:sz="4" w:space="0" w:color="000000"/>
            </w:tcBorders>
            <w:hideMark/>
          </w:tcPr>
          <w:p w:rsidR="00E60145" w:rsidRDefault="00E60145" w:rsidP="007E5A23">
            <w:pPr>
              <w:spacing w:after="0" w:line="240" w:lineRule="auto"/>
              <w:ind w:firstLine="0"/>
              <w:jc w:val="left"/>
              <w:rPr>
                <w:rFonts w:ascii="Times New Roman" w:eastAsia="Calibri" w:hAnsi="Times New Roman" w:cs="Times New Roman"/>
                <w:sz w:val="21"/>
                <w:szCs w:val="21"/>
                <w:lang w:eastAsia="ar-SA"/>
              </w:rPr>
            </w:pPr>
            <w:r>
              <w:rPr>
                <w:rFonts w:ascii="Times New Roman" w:eastAsia="Calibri" w:hAnsi="Times New Roman"/>
                <w:lang w:eastAsia="ar-SA"/>
              </w:rPr>
              <w:t>Отсутствие знаний материала, отсу</w:t>
            </w:r>
            <w:r>
              <w:rPr>
                <w:rFonts w:ascii="Times New Roman" w:eastAsia="Calibri" w:hAnsi="Times New Roman"/>
                <w:lang w:eastAsia="ar-SA"/>
              </w:rPr>
              <w:t>т</w:t>
            </w:r>
            <w:r>
              <w:rPr>
                <w:rFonts w:ascii="Times New Roman" w:eastAsia="Calibri" w:hAnsi="Times New Roman"/>
                <w:lang w:eastAsia="ar-SA"/>
              </w:rPr>
              <w:t>ствует способность решения ста</w:t>
            </w:r>
            <w:r>
              <w:rPr>
                <w:rFonts w:ascii="Times New Roman" w:eastAsia="Calibri" w:hAnsi="Times New Roman"/>
                <w:lang w:eastAsia="ar-SA"/>
              </w:rPr>
              <w:t>н</w:t>
            </w:r>
            <w:r>
              <w:rPr>
                <w:rFonts w:ascii="Times New Roman" w:eastAsia="Calibri" w:hAnsi="Times New Roman"/>
                <w:lang w:eastAsia="ar-SA"/>
              </w:rPr>
              <w:t>дартных задач, полное отсутствие навыков, предусмотренных компете</w:t>
            </w:r>
            <w:r>
              <w:rPr>
                <w:rFonts w:ascii="Times New Roman" w:eastAsia="Calibri" w:hAnsi="Times New Roman"/>
                <w:lang w:eastAsia="ar-SA"/>
              </w:rPr>
              <w:t>н</w:t>
            </w:r>
            <w:r>
              <w:rPr>
                <w:rFonts w:ascii="Times New Roman" w:eastAsia="Calibri" w:hAnsi="Times New Roman"/>
                <w:lang w:eastAsia="ar-SA"/>
              </w:rPr>
              <w:t>цией.</w:t>
            </w:r>
          </w:p>
        </w:tc>
        <w:tc>
          <w:tcPr>
            <w:tcW w:w="2862" w:type="dxa"/>
            <w:tcBorders>
              <w:top w:val="single" w:sz="4" w:space="0" w:color="000000"/>
              <w:left w:val="single" w:sz="4" w:space="0" w:color="000000"/>
              <w:bottom w:val="single" w:sz="4" w:space="0" w:color="000000"/>
              <w:right w:val="single" w:sz="4" w:space="0" w:color="000000"/>
            </w:tcBorders>
            <w:hideMark/>
          </w:tcPr>
          <w:p w:rsidR="00E60145" w:rsidRDefault="00E60145" w:rsidP="007E5A23">
            <w:pPr>
              <w:spacing w:after="0" w:line="240" w:lineRule="auto"/>
              <w:ind w:firstLine="0"/>
              <w:jc w:val="left"/>
              <w:rPr>
                <w:rFonts w:ascii="Times New Roman" w:eastAsia="Calibri" w:hAnsi="Times New Roman"/>
                <w:sz w:val="21"/>
                <w:szCs w:val="21"/>
              </w:rPr>
            </w:pPr>
            <w:r>
              <w:rPr>
                <w:rFonts w:ascii="Times New Roman" w:eastAsia="Calibri" w:hAnsi="Times New Roman"/>
              </w:rPr>
              <w:t>Плохой уровень формиров</w:t>
            </w:r>
            <w:r>
              <w:rPr>
                <w:rFonts w:ascii="Times New Roman" w:eastAsia="Calibri" w:hAnsi="Times New Roman"/>
              </w:rPr>
              <w:t>а</w:t>
            </w:r>
            <w:r>
              <w:rPr>
                <w:rFonts w:ascii="Times New Roman" w:eastAsia="Calibri" w:hAnsi="Times New Roman"/>
              </w:rPr>
              <w:t>ния компетенции.</w:t>
            </w:r>
          </w:p>
          <w:p w:rsidR="00E60145" w:rsidRDefault="00E60145" w:rsidP="007E5A23">
            <w:pPr>
              <w:spacing w:after="0" w:line="240" w:lineRule="auto"/>
              <w:ind w:firstLine="0"/>
              <w:jc w:val="left"/>
              <w:rPr>
                <w:rFonts w:ascii="Times New Roman" w:eastAsia="Calibri" w:hAnsi="Times New Roman" w:cs="Times New Roman"/>
                <w:sz w:val="21"/>
                <w:szCs w:val="21"/>
              </w:rPr>
            </w:pPr>
            <w:r>
              <w:rPr>
                <w:rFonts w:ascii="Times New Roman" w:eastAsia="Calibri" w:hAnsi="Times New Roman"/>
              </w:rPr>
              <w:t xml:space="preserve"> «Плохо»</w:t>
            </w:r>
          </w:p>
        </w:tc>
      </w:tr>
      <w:tr w:rsidR="00E60145" w:rsidTr="00E60145">
        <w:trPr>
          <w:trHeight w:val="1569"/>
        </w:trPr>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E60145" w:rsidRDefault="00E60145" w:rsidP="007E5A23">
            <w:pPr>
              <w:spacing w:after="0" w:line="240" w:lineRule="auto"/>
              <w:ind w:firstLine="0"/>
              <w:jc w:val="left"/>
              <w:rPr>
                <w:rFonts w:ascii="Times New Roman" w:eastAsia="Calibri" w:hAnsi="Times New Roman" w:cs="Times New Roman"/>
                <w:sz w:val="21"/>
                <w:szCs w:val="21"/>
              </w:rPr>
            </w:pPr>
          </w:p>
        </w:tc>
        <w:tc>
          <w:tcPr>
            <w:tcW w:w="3567" w:type="dxa"/>
            <w:tcBorders>
              <w:top w:val="single" w:sz="4" w:space="0" w:color="000000"/>
              <w:left w:val="single" w:sz="4" w:space="0" w:color="000000"/>
              <w:bottom w:val="single" w:sz="4" w:space="0" w:color="000000"/>
              <w:right w:val="single" w:sz="4" w:space="0" w:color="000000"/>
            </w:tcBorders>
            <w:hideMark/>
          </w:tcPr>
          <w:p w:rsidR="00E60145" w:rsidRDefault="00E60145" w:rsidP="007E5A23">
            <w:pPr>
              <w:spacing w:after="0" w:line="240" w:lineRule="auto"/>
              <w:ind w:firstLine="0"/>
              <w:jc w:val="left"/>
              <w:rPr>
                <w:rFonts w:ascii="Times New Roman" w:eastAsia="Calibri" w:hAnsi="Times New Roman" w:cs="Times New Roman"/>
                <w:sz w:val="21"/>
                <w:szCs w:val="21"/>
                <w:lang w:eastAsia="ar-SA"/>
              </w:rPr>
            </w:pPr>
            <w:r>
              <w:rPr>
                <w:rFonts w:ascii="Times New Roman" w:eastAsia="Calibri" w:hAnsi="Times New Roman"/>
                <w:lang w:eastAsia="ar-SA"/>
              </w:rPr>
              <w:t>Наличие грубых ошибок в основном материале,</w:t>
            </w:r>
            <w:r>
              <w:rPr>
                <w:rFonts w:ascii="Times New Roman" w:hAnsi="Times New Roman"/>
              </w:rPr>
              <w:t xml:space="preserve"> </w:t>
            </w:r>
            <w:r>
              <w:rPr>
                <w:rFonts w:ascii="Times New Roman" w:eastAsia="Calibri" w:hAnsi="Times New Roman"/>
                <w:lang w:eastAsia="ar-SA"/>
              </w:rPr>
              <w:t>наличие грубых ошибок при решении стандартных задач,</w:t>
            </w:r>
            <w:r>
              <w:rPr>
                <w:rFonts w:ascii="Times New Roman" w:hAnsi="Times New Roman"/>
              </w:rPr>
              <w:t xml:space="preserve"> </w:t>
            </w:r>
            <w:r>
              <w:rPr>
                <w:rFonts w:ascii="Times New Roman" w:eastAsia="Calibri" w:hAnsi="Times New Roman"/>
                <w:lang w:eastAsia="ar-SA"/>
              </w:rPr>
              <w:t>о</w:t>
            </w:r>
            <w:r>
              <w:rPr>
                <w:rFonts w:ascii="Times New Roman" w:eastAsia="Calibri" w:hAnsi="Times New Roman"/>
                <w:lang w:eastAsia="ar-SA"/>
              </w:rPr>
              <w:t>т</w:t>
            </w:r>
            <w:r>
              <w:rPr>
                <w:rFonts w:ascii="Times New Roman" w:eastAsia="Calibri" w:hAnsi="Times New Roman"/>
                <w:lang w:eastAsia="ar-SA"/>
              </w:rPr>
              <w:t>сутствие навыков, предусмотренных данной компетенцией</w:t>
            </w:r>
          </w:p>
        </w:tc>
        <w:tc>
          <w:tcPr>
            <w:tcW w:w="2862" w:type="dxa"/>
            <w:tcBorders>
              <w:top w:val="single" w:sz="4" w:space="0" w:color="000000"/>
              <w:left w:val="single" w:sz="4" w:space="0" w:color="000000"/>
              <w:bottom w:val="single" w:sz="4" w:space="0" w:color="000000"/>
              <w:right w:val="single" w:sz="4" w:space="0" w:color="000000"/>
            </w:tcBorders>
            <w:hideMark/>
          </w:tcPr>
          <w:p w:rsidR="00E60145" w:rsidRDefault="00E60145" w:rsidP="007E5A23">
            <w:pPr>
              <w:spacing w:after="0" w:line="240" w:lineRule="auto"/>
              <w:ind w:firstLine="0"/>
              <w:jc w:val="left"/>
              <w:rPr>
                <w:rFonts w:ascii="Times New Roman" w:eastAsia="Calibri" w:hAnsi="Times New Roman"/>
                <w:sz w:val="21"/>
                <w:szCs w:val="21"/>
              </w:rPr>
            </w:pPr>
            <w:r>
              <w:rPr>
                <w:rFonts w:ascii="Times New Roman" w:eastAsia="Calibri" w:hAnsi="Times New Roman"/>
              </w:rPr>
              <w:t>Неудовлетворительный ур</w:t>
            </w:r>
            <w:r>
              <w:rPr>
                <w:rFonts w:ascii="Times New Roman" w:eastAsia="Calibri" w:hAnsi="Times New Roman"/>
              </w:rPr>
              <w:t>о</w:t>
            </w:r>
            <w:r>
              <w:rPr>
                <w:rFonts w:ascii="Times New Roman" w:eastAsia="Calibri" w:hAnsi="Times New Roman"/>
              </w:rPr>
              <w:t>вень формирования компете</w:t>
            </w:r>
            <w:r>
              <w:rPr>
                <w:rFonts w:ascii="Times New Roman" w:eastAsia="Calibri" w:hAnsi="Times New Roman"/>
              </w:rPr>
              <w:t>н</w:t>
            </w:r>
            <w:r>
              <w:rPr>
                <w:rFonts w:ascii="Times New Roman" w:eastAsia="Calibri" w:hAnsi="Times New Roman"/>
              </w:rPr>
              <w:t>ции.</w:t>
            </w:r>
          </w:p>
          <w:p w:rsidR="00E60145" w:rsidRDefault="00E60145" w:rsidP="007E5A23">
            <w:pPr>
              <w:spacing w:after="0" w:line="240" w:lineRule="auto"/>
              <w:ind w:firstLine="0"/>
              <w:jc w:val="left"/>
              <w:rPr>
                <w:rFonts w:ascii="Times New Roman" w:eastAsia="Calibri" w:hAnsi="Times New Roman" w:cs="Times New Roman"/>
                <w:sz w:val="21"/>
                <w:szCs w:val="21"/>
              </w:rPr>
            </w:pPr>
            <w:r>
              <w:rPr>
                <w:rFonts w:ascii="Times New Roman" w:eastAsia="Calibri" w:hAnsi="Times New Roman"/>
              </w:rPr>
              <w:t xml:space="preserve"> «Неудовлетворительно»</w:t>
            </w:r>
          </w:p>
        </w:tc>
      </w:tr>
      <w:tr w:rsidR="00E60145" w:rsidTr="00E60145">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E60145" w:rsidRDefault="00E60145" w:rsidP="007E5A23">
            <w:pPr>
              <w:spacing w:after="0" w:line="240" w:lineRule="auto"/>
              <w:ind w:firstLine="0"/>
              <w:jc w:val="left"/>
              <w:rPr>
                <w:rFonts w:ascii="Times New Roman" w:eastAsia="Calibri" w:hAnsi="Times New Roman" w:cs="Times New Roman"/>
                <w:sz w:val="21"/>
                <w:szCs w:val="21"/>
              </w:rPr>
            </w:pPr>
          </w:p>
        </w:tc>
        <w:tc>
          <w:tcPr>
            <w:tcW w:w="3567" w:type="dxa"/>
            <w:tcBorders>
              <w:top w:val="single" w:sz="4" w:space="0" w:color="000000"/>
              <w:left w:val="single" w:sz="4" w:space="0" w:color="000000"/>
              <w:bottom w:val="single" w:sz="4" w:space="0" w:color="000000"/>
              <w:right w:val="single" w:sz="4" w:space="0" w:color="000000"/>
            </w:tcBorders>
            <w:hideMark/>
          </w:tcPr>
          <w:p w:rsidR="00E60145" w:rsidRDefault="00E60145" w:rsidP="007E5A23">
            <w:pPr>
              <w:pStyle w:val="a0"/>
              <w:spacing w:after="0" w:line="240" w:lineRule="auto"/>
              <w:ind w:left="0" w:firstLine="0"/>
              <w:jc w:val="left"/>
              <w:rPr>
                <w:rFonts w:ascii="Times New Roman" w:eastAsia="MS Mincho" w:hAnsi="Times New Roman"/>
                <w:sz w:val="21"/>
                <w:szCs w:val="21"/>
                <w:lang w:eastAsia="ar-SA"/>
              </w:rPr>
            </w:pPr>
            <w:r>
              <w:rPr>
                <w:rFonts w:ascii="Times New Roman" w:eastAsia="Calibri" w:hAnsi="Times New Roman"/>
                <w:b/>
                <w:lang w:eastAsia="ar-SA"/>
              </w:rPr>
              <w:t xml:space="preserve">Знать </w:t>
            </w:r>
            <w:r>
              <w:rPr>
                <w:rFonts w:ascii="Times New Roman" w:eastAsia="Calibri" w:hAnsi="Times New Roman"/>
                <w:lang w:eastAsia="ar-SA"/>
              </w:rPr>
              <w:t xml:space="preserve">некоторые основные </w:t>
            </w:r>
            <w:r>
              <w:rPr>
                <w:rFonts w:ascii="Times New Roman" w:hAnsi="Times New Roman"/>
              </w:rPr>
              <w:t xml:space="preserve">понятия и свойства реализуемых алгоритмов обработки данных. </w:t>
            </w:r>
            <w:r>
              <w:rPr>
                <w:rFonts w:ascii="Times New Roman" w:eastAsia="Calibri" w:hAnsi="Times New Roman"/>
                <w:b/>
                <w:lang w:eastAsia="ar-SA"/>
              </w:rPr>
              <w:t>Уметь</w:t>
            </w:r>
            <w:r>
              <w:rPr>
                <w:rFonts w:ascii="Times New Roman" w:eastAsia="Calibri" w:hAnsi="Times New Roman"/>
                <w:lang w:eastAsia="ar-SA"/>
              </w:rPr>
              <w:t xml:space="preserve"> У</w:t>
            </w:r>
            <w:proofErr w:type="gramStart"/>
            <w:r>
              <w:rPr>
                <w:rFonts w:ascii="Times New Roman" w:eastAsia="Calibri" w:hAnsi="Times New Roman"/>
                <w:lang w:eastAsia="ar-SA"/>
              </w:rPr>
              <w:t>1</w:t>
            </w:r>
            <w:proofErr w:type="gramEnd"/>
            <w:r>
              <w:rPr>
                <w:rFonts w:ascii="Times New Roman" w:eastAsia="Calibri" w:hAnsi="Times New Roman"/>
                <w:lang w:eastAsia="ar-SA"/>
              </w:rPr>
              <w:t xml:space="preserve"> с п</w:t>
            </w:r>
            <w:r>
              <w:rPr>
                <w:rFonts w:ascii="Times New Roman" w:eastAsia="Calibri" w:hAnsi="Times New Roman"/>
                <w:lang w:eastAsia="ar-SA"/>
              </w:rPr>
              <w:t>о</w:t>
            </w:r>
            <w:r>
              <w:rPr>
                <w:rFonts w:ascii="Times New Roman" w:eastAsia="Calibri" w:hAnsi="Times New Roman"/>
                <w:lang w:eastAsia="ar-SA"/>
              </w:rPr>
              <w:t>грешностями.</w:t>
            </w:r>
            <w:r>
              <w:rPr>
                <w:rFonts w:ascii="Times New Roman" w:eastAsia="MS Mincho" w:hAnsi="Times New Roman"/>
                <w:b/>
                <w:lang w:eastAsia="ar-SA"/>
              </w:rPr>
              <w:t xml:space="preserve"> Владеть </w:t>
            </w:r>
            <w:r>
              <w:rPr>
                <w:rFonts w:ascii="Times New Roman" w:eastAsia="MS Mincho" w:hAnsi="Times New Roman"/>
                <w:lang w:eastAsia="ar-SA"/>
              </w:rPr>
              <w:t>некоторыми основными навыками, демонстрируя их в стандартных ситуациях</w:t>
            </w:r>
          </w:p>
          <w:p w:rsidR="00E60145" w:rsidRDefault="00E60145" w:rsidP="007E5A23">
            <w:pPr>
              <w:pStyle w:val="a0"/>
              <w:spacing w:after="0" w:line="240" w:lineRule="auto"/>
              <w:ind w:left="0" w:firstLine="0"/>
              <w:jc w:val="left"/>
              <w:rPr>
                <w:rFonts w:ascii="Times New Roman" w:hAnsi="Times New Roman"/>
              </w:rPr>
            </w:pPr>
            <w:r>
              <w:rPr>
                <w:rFonts w:ascii="Times New Roman" w:hAnsi="Times New Roman"/>
              </w:rPr>
              <w:t>.</w:t>
            </w:r>
          </w:p>
        </w:tc>
        <w:tc>
          <w:tcPr>
            <w:tcW w:w="2862" w:type="dxa"/>
            <w:tcBorders>
              <w:top w:val="single" w:sz="4" w:space="0" w:color="000000"/>
              <w:left w:val="single" w:sz="4" w:space="0" w:color="000000"/>
              <w:bottom w:val="single" w:sz="4" w:space="0" w:color="000000"/>
              <w:right w:val="single" w:sz="4" w:space="0" w:color="000000"/>
            </w:tcBorders>
          </w:tcPr>
          <w:p w:rsidR="00E60145" w:rsidRDefault="00E60145" w:rsidP="007E5A23">
            <w:pPr>
              <w:pStyle w:val="a0"/>
              <w:spacing w:after="0" w:line="240" w:lineRule="auto"/>
              <w:ind w:left="0" w:firstLine="0"/>
              <w:jc w:val="left"/>
              <w:rPr>
                <w:rFonts w:ascii="Times New Roman" w:eastAsia="Calibri" w:hAnsi="Times New Roman"/>
              </w:rPr>
            </w:pPr>
            <w:r>
              <w:rPr>
                <w:rFonts w:ascii="Times New Roman" w:eastAsia="Calibri" w:hAnsi="Times New Roman"/>
              </w:rPr>
              <w:t>Удовлетворительный уровень формирования компетенции.</w:t>
            </w:r>
          </w:p>
          <w:p w:rsidR="00E60145" w:rsidRDefault="00E60145" w:rsidP="007E5A23">
            <w:pPr>
              <w:pStyle w:val="a0"/>
              <w:spacing w:after="0" w:line="240" w:lineRule="auto"/>
              <w:ind w:left="0" w:firstLine="0"/>
              <w:jc w:val="left"/>
              <w:rPr>
                <w:rFonts w:ascii="Times New Roman" w:eastAsia="Calibri" w:hAnsi="Times New Roman"/>
                <w:sz w:val="21"/>
                <w:szCs w:val="21"/>
              </w:rPr>
            </w:pPr>
          </w:p>
          <w:p w:rsidR="00E60145" w:rsidRDefault="00E60145" w:rsidP="007E5A23">
            <w:pPr>
              <w:pStyle w:val="a0"/>
              <w:spacing w:after="0" w:line="240" w:lineRule="auto"/>
              <w:ind w:left="0" w:firstLine="0"/>
              <w:jc w:val="left"/>
              <w:rPr>
                <w:rFonts w:ascii="Times New Roman" w:eastAsia="Calibri" w:hAnsi="Times New Roman"/>
              </w:rPr>
            </w:pPr>
            <w:r>
              <w:rPr>
                <w:rFonts w:ascii="Times New Roman" w:eastAsia="Calibri" w:hAnsi="Times New Roman"/>
              </w:rPr>
              <w:t>«Удовлетворительно»</w:t>
            </w:r>
          </w:p>
          <w:p w:rsidR="00E60145" w:rsidRDefault="00E60145" w:rsidP="007E5A23">
            <w:pPr>
              <w:pStyle w:val="a0"/>
              <w:spacing w:after="0" w:line="240" w:lineRule="auto"/>
              <w:ind w:left="0" w:firstLine="0"/>
              <w:jc w:val="left"/>
              <w:rPr>
                <w:rFonts w:ascii="Times New Roman" w:eastAsia="Calibri" w:hAnsi="Times New Roman"/>
              </w:rPr>
            </w:pPr>
          </w:p>
        </w:tc>
      </w:tr>
      <w:tr w:rsidR="00E60145" w:rsidTr="00E60145">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E60145" w:rsidRDefault="00E60145" w:rsidP="007E5A23">
            <w:pPr>
              <w:spacing w:after="0" w:line="240" w:lineRule="auto"/>
              <w:ind w:firstLine="0"/>
              <w:jc w:val="left"/>
              <w:rPr>
                <w:rFonts w:ascii="Times New Roman" w:eastAsia="Calibri" w:hAnsi="Times New Roman" w:cs="Times New Roman"/>
                <w:sz w:val="21"/>
                <w:szCs w:val="21"/>
              </w:rPr>
            </w:pPr>
          </w:p>
        </w:tc>
        <w:tc>
          <w:tcPr>
            <w:tcW w:w="3567" w:type="dxa"/>
            <w:tcBorders>
              <w:top w:val="single" w:sz="4" w:space="0" w:color="000000"/>
              <w:left w:val="single" w:sz="4" w:space="0" w:color="000000"/>
              <w:bottom w:val="single" w:sz="4" w:space="0" w:color="000000"/>
              <w:right w:val="single" w:sz="4" w:space="0" w:color="000000"/>
            </w:tcBorders>
          </w:tcPr>
          <w:p w:rsidR="00E60145" w:rsidRDefault="00E60145" w:rsidP="007E5A23">
            <w:pPr>
              <w:pStyle w:val="a0"/>
              <w:spacing w:after="0" w:line="240" w:lineRule="auto"/>
              <w:ind w:left="0" w:firstLine="0"/>
              <w:jc w:val="left"/>
              <w:rPr>
                <w:rFonts w:ascii="Times New Roman" w:eastAsia="MS Mincho" w:hAnsi="Times New Roman"/>
                <w:sz w:val="21"/>
                <w:szCs w:val="21"/>
                <w:lang w:eastAsia="ar-SA"/>
              </w:rPr>
            </w:pPr>
            <w:r>
              <w:rPr>
                <w:rFonts w:ascii="Times New Roman" w:eastAsia="Calibri" w:hAnsi="Times New Roman"/>
                <w:b/>
                <w:lang w:eastAsia="ar-SA"/>
              </w:rPr>
              <w:t xml:space="preserve">Знать </w:t>
            </w:r>
            <w:r>
              <w:rPr>
                <w:rFonts w:ascii="Times New Roman" w:eastAsia="Calibri" w:hAnsi="Times New Roman"/>
                <w:lang w:eastAsia="ar-SA"/>
              </w:rPr>
              <w:t xml:space="preserve">большинство основных </w:t>
            </w:r>
            <w:r>
              <w:rPr>
                <w:rFonts w:ascii="Times New Roman" w:hAnsi="Times New Roman"/>
              </w:rPr>
              <w:t xml:space="preserve">понятий и свойств реализуемых алгоритмов обработки данных. </w:t>
            </w:r>
            <w:r>
              <w:rPr>
                <w:rFonts w:ascii="Times New Roman" w:eastAsia="Calibri" w:hAnsi="Times New Roman"/>
                <w:b/>
                <w:lang w:eastAsia="ar-SA"/>
              </w:rPr>
              <w:t>Уметь</w:t>
            </w:r>
            <w:r>
              <w:rPr>
                <w:rFonts w:ascii="Times New Roman" w:eastAsia="Calibri" w:hAnsi="Times New Roman"/>
                <w:lang w:eastAsia="ar-SA"/>
              </w:rPr>
              <w:t xml:space="preserve"> У</w:t>
            </w:r>
            <w:proofErr w:type="gramStart"/>
            <w:r>
              <w:rPr>
                <w:rFonts w:ascii="Times New Roman" w:eastAsia="Calibri" w:hAnsi="Times New Roman"/>
                <w:lang w:eastAsia="ar-SA"/>
              </w:rPr>
              <w:t>1</w:t>
            </w:r>
            <w:proofErr w:type="gramEnd"/>
            <w:r>
              <w:rPr>
                <w:rFonts w:ascii="Times New Roman" w:eastAsia="Calibri" w:hAnsi="Times New Roman"/>
                <w:lang w:eastAsia="ar-SA"/>
              </w:rPr>
              <w:t xml:space="preserve"> с незн</w:t>
            </w:r>
            <w:r>
              <w:rPr>
                <w:rFonts w:ascii="Times New Roman" w:eastAsia="Calibri" w:hAnsi="Times New Roman"/>
                <w:lang w:eastAsia="ar-SA"/>
              </w:rPr>
              <w:t>а</w:t>
            </w:r>
            <w:r>
              <w:rPr>
                <w:rFonts w:ascii="Times New Roman" w:eastAsia="Calibri" w:hAnsi="Times New Roman"/>
                <w:lang w:eastAsia="ar-SA"/>
              </w:rPr>
              <w:t>чительными погрешностями.</w:t>
            </w:r>
            <w:r>
              <w:rPr>
                <w:rFonts w:ascii="Times New Roman" w:eastAsia="MS Mincho" w:hAnsi="Times New Roman"/>
                <w:b/>
                <w:lang w:eastAsia="ar-SA"/>
              </w:rPr>
              <w:t xml:space="preserve"> Владеть </w:t>
            </w:r>
            <w:r>
              <w:rPr>
                <w:rFonts w:ascii="Times New Roman" w:eastAsia="MS Mincho" w:hAnsi="Times New Roman"/>
                <w:lang w:eastAsia="ar-SA"/>
              </w:rPr>
              <w:t>основными навыками, демонстрируя их в стандартных ситуациях</w:t>
            </w:r>
          </w:p>
          <w:p w:rsidR="00E60145" w:rsidRDefault="00E60145" w:rsidP="007E5A23">
            <w:pPr>
              <w:pStyle w:val="a0"/>
              <w:spacing w:after="0" w:line="240" w:lineRule="auto"/>
              <w:ind w:left="0" w:firstLine="0"/>
              <w:jc w:val="left"/>
              <w:rPr>
                <w:rFonts w:ascii="Times New Roman" w:hAnsi="Times New Roman"/>
              </w:rPr>
            </w:pPr>
          </w:p>
        </w:tc>
        <w:tc>
          <w:tcPr>
            <w:tcW w:w="2862" w:type="dxa"/>
            <w:tcBorders>
              <w:top w:val="single" w:sz="4" w:space="0" w:color="000000"/>
              <w:left w:val="single" w:sz="4" w:space="0" w:color="000000"/>
              <w:bottom w:val="single" w:sz="4" w:space="0" w:color="000000"/>
              <w:right w:val="single" w:sz="4" w:space="0" w:color="000000"/>
            </w:tcBorders>
            <w:hideMark/>
          </w:tcPr>
          <w:p w:rsidR="00E60145" w:rsidRDefault="00E60145" w:rsidP="007E5A23">
            <w:pPr>
              <w:pStyle w:val="a0"/>
              <w:spacing w:after="0" w:line="240" w:lineRule="auto"/>
              <w:ind w:left="0" w:firstLine="0"/>
              <w:jc w:val="left"/>
              <w:rPr>
                <w:rFonts w:ascii="Times New Roman" w:eastAsia="Calibri" w:hAnsi="Times New Roman"/>
                <w:sz w:val="21"/>
                <w:szCs w:val="21"/>
              </w:rPr>
            </w:pPr>
            <w:r>
              <w:rPr>
                <w:rFonts w:ascii="Times New Roman" w:eastAsia="Calibri" w:hAnsi="Times New Roman"/>
              </w:rPr>
              <w:t>Хороший уровень</w:t>
            </w:r>
          </w:p>
          <w:p w:rsidR="00E60145" w:rsidRDefault="00E60145" w:rsidP="007E5A23">
            <w:pPr>
              <w:pStyle w:val="a0"/>
              <w:spacing w:after="0" w:line="240" w:lineRule="auto"/>
              <w:ind w:left="0" w:firstLine="0"/>
              <w:jc w:val="left"/>
              <w:rPr>
                <w:rFonts w:ascii="Times New Roman" w:eastAsia="Calibri" w:hAnsi="Times New Roman"/>
              </w:rPr>
            </w:pPr>
            <w:r>
              <w:rPr>
                <w:rFonts w:ascii="Times New Roman" w:eastAsia="Calibri" w:hAnsi="Times New Roman"/>
              </w:rPr>
              <w:t>формирования компетенции.</w:t>
            </w:r>
          </w:p>
          <w:p w:rsidR="00E60145" w:rsidRDefault="00E60145" w:rsidP="007E5A23">
            <w:pPr>
              <w:pStyle w:val="a0"/>
              <w:spacing w:after="0" w:line="240" w:lineRule="auto"/>
              <w:ind w:left="0" w:firstLine="0"/>
              <w:jc w:val="left"/>
              <w:rPr>
                <w:rFonts w:ascii="Times New Roman" w:eastAsia="Calibri" w:hAnsi="Times New Roman"/>
              </w:rPr>
            </w:pPr>
          </w:p>
          <w:p w:rsidR="00E60145" w:rsidRDefault="00E60145" w:rsidP="007E5A23">
            <w:pPr>
              <w:pStyle w:val="a0"/>
              <w:spacing w:after="0" w:line="240" w:lineRule="auto"/>
              <w:ind w:left="0" w:firstLine="0"/>
              <w:jc w:val="left"/>
              <w:rPr>
                <w:rFonts w:ascii="Times New Roman" w:eastAsia="Calibri" w:hAnsi="Times New Roman"/>
              </w:rPr>
            </w:pPr>
            <w:r>
              <w:rPr>
                <w:rFonts w:ascii="Times New Roman" w:eastAsia="Calibri" w:hAnsi="Times New Roman"/>
              </w:rPr>
              <w:t>«Хорошо»</w:t>
            </w:r>
          </w:p>
        </w:tc>
      </w:tr>
      <w:tr w:rsidR="00E60145" w:rsidTr="00E60145">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E60145" w:rsidRDefault="00E60145" w:rsidP="007E5A23">
            <w:pPr>
              <w:spacing w:after="0" w:line="240" w:lineRule="auto"/>
              <w:ind w:firstLine="0"/>
              <w:jc w:val="left"/>
              <w:rPr>
                <w:rFonts w:ascii="Times New Roman" w:eastAsia="Calibri" w:hAnsi="Times New Roman" w:cs="Times New Roman"/>
                <w:sz w:val="21"/>
                <w:szCs w:val="21"/>
              </w:rPr>
            </w:pPr>
          </w:p>
        </w:tc>
        <w:tc>
          <w:tcPr>
            <w:tcW w:w="3567" w:type="dxa"/>
            <w:tcBorders>
              <w:top w:val="single" w:sz="4" w:space="0" w:color="000000"/>
              <w:left w:val="single" w:sz="4" w:space="0" w:color="000000"/>
              <w:bottom w:val="single" w:sz="4" w:space="0" w:color="000000"/>
              <w:right w:val="single" w:sz="4" w:space="0" w:color="000000"/>
            </w:tcBorders>
            <w:hideMark/>
          </w:tcPr>
          <w:p w:rsidR="00E60145" w:rsidRDefault="00E60145" w:rsidP="007E5A23">
            <w:pPr>
              <w:pStyle w:val="a0"/>
              <w:spacing w:after="0" w:line="240" w:lineRule="auto"/>
              <w:ind w:left="0" w:firstLine="0"/>
              <w:jc w:val="left"/>
              <w:rPr>
                <w:rFonts w:ascii="Times New Roman" w:eastAsia="Calibri" w:hAnsi="Times New Roman"/>
              </w:rPr>
            </w:pPr>
            <w:r>
              <w:rPr>
                <w:rFonts w:ascii="Times New Roman" w:eastAsia="Calibri" w:hAnsi="Times New Roman"/>
                <w:b/>
                <w:lang w:eastAsia="ar-SA"/>
              </w:rPr>
              <w:t xml:space="preserve">Знать </w:t>
            </w:r>
            <w:r>
              <w:rPr>
                <w:rFonts w:ascii="Times New Roman" w:hAnsi="Times New Roman"/>
              </w:rPr>
              <w:t>понятия и свойства реализу</w:t>
            </w:r>
            <w:r>
              <w:rPr>
                <w:rFonts w:ascii="Times New Roman" w:hAnsi="Times New Roman"/>
              </w:rPr>
              <w:t>е</w:t>
            </w:r>
            <w:r>
              <w:rPr>
                <w:rFonts w:ascii="Times New Roman" w:hAnsi="Times New Roman"/>
              </w:rPr>
              <w:t xml:space="preserve">мых алгоритмов обработки данных. </w:t>
            </w:r>
            <w:r>
              <w:rPr>
                <w:rFonts w:ascii="Times New Roman" w:eastAsia="Calibri" w:hAnsi="Times New Roman"/>
                <w:b/>
                <w:lang w:eastAsia="ar-SA"/>
              </w:rPr>
              <w:t>Уметь</w:t>
            </w:r>
            <w:r>
              <w:rPr>
                <w:rFonts w:ascii="Times New Roman" w:eastAsia="Calibri" w:hAnsi="Times New Roman"/>
                <w:lang w:eastAsia="ar-SA"/>
              </w:rPr>
              <w:t xml:space="preserve"> У</w:t>
            </w:r>
            <w:proofErr w:type="gramStart"/>
            <w:r>
              <w:rPr>
                <w:rFonts w:ascii="Times New Roman" w:eastAsia="Calibri" w:hAnsi="Times New Roman"/>
                <w:lang w:eastAsia="ar-SA"/>
              </w:rPr>
              <w:t>1</w:t>
            </w:r>
            <w:proofErr w:type="gramEnd"/>
            <w:r>
              <w:rPr>
                <w:rFonts w:ascii="Times New Roman" w:eastAsia="Calibri" w:hAnsi="Times New Roman"/>
                <w:lang w:eastAsia="ar-SA"/>
              </w:rPr>
              <w:t xml:space="preserve"> с незначительными п</w:t>
            </w:r>
            <w:r>
              <w:rPr>
                <w:rFonts w:ascii="Times New Roman" w:eastAsia="Calibri" w:hAnsi="Times New Roman"/>
                <w:lang w:eastAsia="ar-SA"/>
              </w:rPr>
              <w:t>о</w:t>
            </w:r>
            <w:r>
              <w:rPr>
                <w:rFonts w:ascii="Times New Roman" w:eastAsia="Calibri" w:hAnsi="Times New Roman"/>
                <w:lang w:eastAsia="ar-SA"/>
              </w:rPr>
              <w:t>грешностями.</w:t>
            </w:r>
            <w:r>
              <w:rPr>
                <w:rFonts w:ascii="Times New Roman" w:eastAsia="MS Mincho" w:hAnsi="Times New Roman"/>
                <w:b/>
                <w:lang w:eastAsia="ar-SA"/>
              </w:rPr>
              <w:t xml:space="preserve"> Владеть </w:t>
            </w:r>
            <w:r>
              <w:rPr>
                <w:rFonts w:ascii="Times New Roman" w:eastAsia="MS Mincho" w:hAnsi="Times New Roman"/>
                <w:lang w:eastAsia="ar-SA"/>
              </w:rPr>
              <w:t>всеми осно</w:t>
            </w:r>
            <w:r>
              <w:rPr>
                <w:rFonts w:ascii="Times New Roman" w:eastAsia="MS Mincho" w:hAnsi="Times New Roman"/>
                <w:lang w:eastAsia="ar-SA"/>
              </w:rPr>
              <w:t>в</w:t>
            </w:r>
            <w:r>
              <w:rPr>
                <w:rFonts w:ascii="Times New Roman" w:eastAsia="MS Mincho" w:hAnsi="Times New Roman"/>
                <w:lang w:eastAsia="ar-SA"/>
              </w:rPr>
              <w:t>ными навыками, демонстрируя их в стандартных ситуациях</w:t>
            </w:r>
          </w:p>
        </w:tc>
        <w:tc>
          <w:tcPr>
            <w:tcW w:w="2862" w:type="dxa"/>
            <w:tcBorders>
              <w:top w:val="single" w:sz="4" w:space="0" w:color="000000"/>
              <w:left w:val="single" w:sz="4" w:space="0" w:color="000000"/>
              <w:bottom w:val="single" w:sz="4" w:space="0" w:color="000000"/>
              <w:right w:val="single" w:sz="4" w:space="0" w:color="000000"/>
            </w:tcBorders>
            <w:hideMark/>
          </w:tcPr>
          <w:p w:rsidR="00E60145" w:rsidRDefault="00E60145" w:rsidP="007E5A23">
            <w:pPr>
              <w:pStyle w:val="a0"/>
              <w:spacing w:after="0" w:line="240" w:lineRule="auto"/>
              <w:ind w:left="0" w:firstLine="0"/>
              <w:jc w:val="left"/>
              <w:rPr>
                <w:rFonts w:ascii="Times New Roman" w:eastAsia="Calibri" w:hAnsi="Times New Roman"/>
                <w:sz w:val="21"/>
                <w:szCs w:val="21"/>
              </w:rPr>
            </w:pPr>
            <w:r>
              <w:rPr>
                <w:rFonts w:ascii="Times New Roman" w:eastAsia="Calibri" w:hAnsi="Times New Roman"/>
              </w:rPr>
              <w:t>Очень хороший уровень</w:t>
            </w:r>
          </w:p>
          <w:p w:rsidR="00E60145" w:rsidRDefault="00E60145" w:rsidP="007E5A23">
            <w:pPr>
              <w:pStyle w:val="a0"/>
              <w:spacing w:after="0" w:line="240" w:lineRule="auto"/>
              <w:ind w:left="0" w:firstLine="0"/>
              <w:jc w:val="left"/>
              <w:rPr>
                <w:rFonts w:ascii="Times New Roman" w:eastAsia="Calibri" w:hAnsi="Times New Roman"/>
              </w:rPr>
            </w:pPr>
            <w:r>
              <w:rPr>
                <w:rFonts w:ascii="Times New Roman" w:eastAsia="Calibri" w:hAnsi="Times New Roman"/>
              </w:rPr>
              <w:t xml:space="preserve">формирования компетенции </w:t>
            </w:r>
          </w:p>
          <w:p w:rsidR="00E60145" w:rsidRDefault="00E60145" w:rsidP="007E5A23">
            <w:pPr>
              <w:pStyle w:val="a0"/>
              <w:spacing w:after="0" w:line="240" w:lineRule="auto"/>
              <w:ind w:left="0" w:firstLine="0"/>
              <w:jc w:val="left"/>
              <w:rPr>
                <w:rFonts w:ascii="Times New Roman" w:eastAsia="Calibri" w:hAnsi="Times New Roman"/>
              </w:rPr>
            </w:pPr>
          </w:p>
          <w:p w:rsidR="00E60145" w:rsidRDefault="00E60145" w:rsidP="007E5A23">
            <w:pPr>
              <w:pStyle w:val="a0"/>
              <w:spacing w:after="0" w:line="240" w:lineRule="auto"/>
              <w:ind w:left="0" w:firstLine="0"/>
              <w:jc w:val="left"/>
              <w:rPr>
                <w:rFonts w:ascii="Times New Roman" w:eastAsia="Calibri" w:hAnsi="Times New Roman"/>
              </w:rPr>
            </w:pPr>
            <w:r>
              <w:rPr>
                <w:rFonts w:ascii="Times New Roman" w:eastAsia="Calibri" w:hAnsi="Times New Roman"/>
              </w:rPr>
              <w:t>«Очень хорошо»</w:t>
            </w:r>
          </w:p>
        </w:tc>
      </w:tr>
      <w:tr w:rsidR="00E60145" w:rsidTr="00E60145">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E60145" w:rsidRDefault="00E60145" w:rsidP="007E5A23">
            <w:pPr>
              <w:spacing w:after="0" w:line="240" w:lineRule="auto"/>
              <w:ind w:firstLine="0"/>
              <w:jc w:val="left"/>
              <w:rPr>
                <w:rFonts w:ascii="Times New Roman" w:eastAsia="Calibri" w:hAnsi="Times New Roman" w:cs="Times New Roman"/>
                <w:sz w:val="21"/>
                <w:szCs w:val="21"/>
              </w:rPr>
            </w:pPr>
          </w:p>
        </w:tc>
        <w:tc>
          <w:tcPr>
            <w:tcW w:w="3567" w:type="dxa"/>
            <w:tcBorders>
              <w:top w:val="single" w:sz="4" w:space="0" w:color="000000"/>
              <w:left w:val="single" w:sz="4" w:space="0" w:color="000000"/>
              <w:bottom w:val="single" w:sz="4" w:space="0" w:color="000000"/>
              <w:right w:val="single" w:sz="4" w:space="0" w:color="000000"/>
            </w:tcBorders>
            <w:hideMark/>
          </w:tcPr>
          <w:p w:rsidR="00E60145" w:rsidRDefault="00E60145" w:rsidP="007E5A23">
            <w:pPr>
              <w:pStyle w:val="a0"/>
              <w:spacing w:after="0" w:line="240" w:lineRule="auto"/>
              <w:ind w:left="0" w:firstLine="0"/>
              <w:jc w:val="left"/>
              <w:rPr>
                <w:rFonts w:ascii="Times New Roman" w:eastAsia="Calibri" w:hAnsi="Times New Roman"/>
              </w:rPr>
            </w:pPr>
            <w:r>
              <w:rPr>
                <w:rFonts w:ascii="Times New Roman" w:eastAsia="Calibri" w:hAnsi="Times New Roman"/>
                <w:b/>
                <w:lang w:eastAsia="ar-SA"/>
              </w:rPr>
              <w:t xml:space="preserve">Знать </w:t>
            </w:r>
            <w:r>
              <w:rPr>
                <w:rFonts w:ascii="Times New Roman" w:eastAsia="Calibri" w:hAnsi="Times New Roman"/>
                <w:lang w:eastAsia="ar-SA"/>
              </w:rPr>
              <w:t xml:space="preserve">основные </w:t>
            </w:r>
            <w:r>
              <w:rPr>
                <w:rFonts w:ascii="Times New Roman" w:hAnsi="Times New Roman"/>
              </w:rPr>
              <w:t xml:space="preserve">методы и алгоритмы, предусмотренные компетенцией без ошибок и погрешностей. </w:t>
            </w:r>
            <w:r>
              <w:rPr>
                <w:rFonts w:ascii="Times New Roman" w:eastAsia="Calibri" w:hAnsi="Times New Roman"/>
                <w:b/>
                <w:lang w:eastAsia="ar-SA"/>
              </w:rPr>
              <w:t>Уметь</w:t>
            </w:r>
            <w:r>
              <w:rPr>
                <w:rFonts w:ascii="Times New Roman" w:eastAsia="Calibri" w:hAnsi="Times New Roman"/>
                <w:lang w:eastAsia="ar-SA"/>
              </w:rPr>
              <w:t xml:space="preserve"> У</w:t>
            </w:r>
            <w:proofErr w:type="gramStart"/>
            <w:r>
              <w:rPr>
                <w:rFonts w:ascii="Times New Roman" w:eastAsia="Calibri" w:hAnsi="Times New Roman"/>
                <w:lang w:eastAsia="ar-SA"/>
              </w:rPr>
              <w:t>1</w:t>
            </w:r>
            <w:proofErr w:type="gramEnd"/>
            <w:r>
              <w:rPr>
                <w:rFonts w:ascii="Times New Roman" w:eastAsia="Calibri" w:hAnsi="Times New Roman"/>
                <w:lang w:eastAsia="ar-SA"/>
              </w:rPr>
              <w:t xml:space="preserve"> в полном объеме. </w:t>
            </w:r>
            <w:r>
              <w:rPr>
                <w:rFonts w:ascii="Times New Roman" w:eastAsia="MS Mincho" w:hAnsi="Times New Roman"/>
                <w:b/>
                <w:lang w:eastAsia="ar-SA"/>
              </w:rPr>
              <w:t xml:space="preserve">Владеть </w:t>
            </w:r>
            <w:r>
              <w:rPr>
                <w:rFonts w:ascii="Times New Roman" w:eastAsia="MS Mincho" w:hAnsi="Times New Roman"/>
                <w:lang w:eastAsia="ar-SA"/>
              </w:rPr>
              <w:t>всеми нав</w:t>
            </w:r>
            <w:r>
              <w:rPr>
                <w:rFonts w:ascii="Times New Roman" w:eastAsia="MS Mincho" w:hAnsi="Times New Roman"/>
                <w:lang w:eastAsia="ar-SA"/>
              </w:rPr>
              <w:t>ы</w:t>
            </w:r>
            <w:r>
              <w:rPr>
                <w:rFonts w:ascii="Times New Roman" w:eastAsia="MS Mincho" w:hAnsi="Times New Roman"/>
                <w:lang w:eastAsia="ar-SA"/>
              </w:rPr>
              <w:t xml:space="preserve">ками, демонстрируя их в стандартных </w:t>
            </w:r>
            <w:r>
              <w:rPr>
                <w:rFonts w:ascii="Times New Roman" w:eastAsia="MS Mincho" w:hAnsi="Times New Roman"/>
                <w:lang w:eastAsia="ar-SA"/>
              </w:rPr>
              <w:lastRenderedPageBreak/>
              <w:t>ситуациях.</w:t>
            </w:r>
          </w:p>
        </w:tc>
        <w:tc>
          <w:tcPr>
            <w:tcW w:w="2862" w:type="dxa"/>
            <w:tcBorders>
              <w:top w:val="single" w:sz="4" w:space="0" w:color="000000"/>
              <w:left w:val="single" w:sz="4" w:space="0" w:color="000000"/>
              <w:bottom w:val="single" w:sz="4" w:space="0" w:color="000000"/>
              <w:right w:val="single" w:sz="4" w:space="0" w:color="000000"/>
            </w:tcBorders>
            <w:hideMark/>
          </w:tcPr>
          <w:p w:rsidR="00E60145" w:rsidRDefault="00E60145" w:rsidP="007E5A23">
            <w:pPr>
              <w:pStyle w:val="a0"/>
              <w:spacing w:after="0" w:line="240" w:lineRule="auto"/>
              <w:ind w:left="0" w:firstLine="0"/>
              <w:jc w:val="left"/>
              <w:rPr>
                <w:rFonts w:ascii="Times New Roman" w:eastAsia="Calibri" w:hAnsi="Times New Roman"/>
                <w:sz w:val="21"/>
                <w:szCs w:val="21"/>
              </w:rPr>
            </w:pPr>
            <w:r>
              <w:rPr>
                <w:rFonts w:ascii="Times New Roman" w:eastAsia="Calibri" w:hAnsi="Times New Roman"/>
              </w:rPr>
              <w:lastRenderedPageBreak/>
              <w:t>Отличный уровень</w:t>
            </w:r>
          </w:p>
          <w:p w:rsidR="00E60145" w:rsidRDefault="00E60145" w:rsidP="007E5A23">
            <w:pPr>
              <w:pStyle w:val="a0"/>
              <w:spacing w:after="0" w:line="240" w:lineRule="auto"/>
              <w:ind w:left="0" w:firstLine="0"/>
              <w:jc w:val="left"/>
              <w:rPr>
                <w:rFonts w:ascii="Times New Roman" w:eastAsia="Calibri" w:hAnsi="Times New Roman"/>
              </w:rPr>
            </w:pPr>
            <w:r>
              <w:rPr>
                <w:rFonts w:ascii="Times New Roman" w:eastAsia="Calibri" w:hAnsi="Times New Roman"/>
              </w:rPr>
              <w:t xml:space="preserve">формирования компетенции </w:t>
            </w:r>
          </w:p>
          <w:p w:rsidR="00E60145" w:rsidRDefault="00E60145" w:rsidP="007E5A23">
            <w:pPr>
              <w:pStyle w:val="a0"/>
              <w:spacing w:after="0" w:line="240" w:lineRule="auto"/>
              <w:ind w:left="0" w:firstLine="0"/>
              <w:jc w:val="left"/>
              <w:rPr>
                <w:rFonts w:ascii="Times New Roman" w:eastAsia="Calibri" w:hAnsi="Times New Roman"/>
              </w:rPr>
            </w:pPr>
          </w:p>
          <w:p w:rsidR="00E60145" w:rsidRDefault="00E60145" w:rsidP="007E5A23">
            <w:pPr>
              <w:pStyle w:val="a0"/>
              <w:spacing w:after="0" w:line="240" w:lineRule="auto"/>
              <w:ind w:left="0" w:firstLine="0"/>
              <w:jc w:val="left"/>
              <w:rPr>
                <w:rFonts w:ascii="Times New Roman" w:eastAsia="Calibri" w:hAnsi="Times New Roman"/>
              </w:rPr>
            </w:pPr>
            <w:r>
              <w:rPr>
                <w:rFonts w:ascii="Times New Roman" w:eastAsia="Calibri" w:hAnsi="Times New Roman"/>
              </w:rPr>
              <w:t>«Отлично»</w:t>
            </w:r>
          </w:p>
        </w:tc>
      </w:tr>
      <w:tr w:rsidR="00E60145" w:rsidTr="00E60145">
        <w:trPr>
          <w:trHeight w:val="1666"/>
        </w:trPr>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E60145" w:rsidRDefault="00E60145" w:rsidP="007E5A23">
            <w:pPr>
              <w:spacing w:after="0" w:line="240" w:lineRule="auto"/>
              <w:ind w:firstLine="0"/>
              <w:jc w:val="left"/>
              <w:rPr>
                <w:rFonts w:ascii="Times New Roman" w:eastAsia="Calibri" w:hAnsi="Times New Roman" w:cs="Times New Roman"/>
                <w:sz w:val="21"/>
                <w:szCs w:val="21"/>
              </w:rPr>
            </w:pPr>
          </w:p>
        </w:tc>
        <w:tc>
          <w:tcPr>
            <w:tcW w:w="3567" w:type="dxa"/>
            <w:tcBorders>
              <w:top w:val="single" w:sz="4" w:space="0" w:color="000000"/>
              <w:left w:val="single" w:sz="4" w:space="0" w:color="000000"/>
              <w:bottom w:val="single" w:sz="4" w:space="0" w:color="000000"/>
              <w:right w:val="single" w:sz="4" w:space="0" w:color="000000"/>
            </w:tcBorders>
            <w:hideMark/>
          </w:tcPr>
          <w:p w:rsidR="00E60145" w:rsidRDefault="00E60145" w:rsidP="007E5A23">
            <w:pPr>
              <w:pStyle w:val="a0"/>
              <w:spacing w:after="0" w:line="240" w:lineRule="auto"/>
              <w:ind w:left="0" w:firstLine="0"/>
              <w:jc w:val="left"/>
              <w:rPr>
                <w:rFonts w:ascii="Times New Roman" w:eastAsia="Calibri" w:hAnsi="Times New Roman"/>
              </w:rPr>
            </w:pPr>
            <w:r>
              <w:rPr>
                <w:rFonts w:ascii="Times New Roman" w:eastAsia="Calibri" w:hAnsi="Times New Roman"/>
                <w:b/>
                <w:lang w:eastAsia="ar-SA"/>
              </w:rPr>
              <w:t xml:space="preserve">Знать </w:t>
            </w:r>
            <w:r>
              <w:rPr>
                <w:rFonts w:ascii="Times New Roman" w:hAnsi="Times New Roman"/>
              </w:rPr>
              <w:t xml:space="preserve">основной и дополнительный материал без ошибок и погрешностей. </w:t>
            </w:r>
            <w:r>
              <w:rPr>
                <w:rFonts w:ascii="Times New Roman" w:hAnsi="Times New Roman"/>
                <w:b/>
              </w:rPr>
              <w:t>Уметь</w:t>
            </w:r>
            <w:r>
              <w:rPr>
                <w:rFonts w:ascii="Times New Roman" w:hAnsi="Times New Roman"/>
              </w:rPr>
              <w:t xml:space="preserve"> </w:t>
            </w:r>
            <w:r>
              <w:rPr>
                <w:rFonts w:ascii="Times New Roman" w:eastAsia="Calibri" w:hAnsi="Times New Roman"/>
                <w:lang w:eastAsia="ar-SA"/>
              </w:rPr>
              <w:t>У</w:t>
            </w:r>
            <w:proofErr w:type="gramStart"/>
            <w:r>
              <w:rPr>
                <w:rFonts w:ascii="Times New Roman" w:eastAsia="Calibri" w:hAnsi="Times New Roman"/>
                <w:lang w:eastAsia="ar-SA"/>
              </w:rPr>
              <w:t>1</w:t>
            </w:r>
            <w:proofErr w:type="gramEnd"/>
            <w:r>
              <w:rPr>
                <w:rFonts w:ascii="Times New Roman" w:eastAsia="Calibri" w:hAnsi="Times New Roman"/>
                <w:lang w:eastAsia="ar-SA"/>
              </w:rPr>
              <w:t xml:space="preserve"> в полном объеме.</w:t>
            </w:r>
            <w:r>
              <w:rPr>
                <w:rFonts w:ascii="Times New Roman" w:hAnsi="Times New Roman"/>
              </w:rPr>
              <w:t xml:space="preserve"> </w:t>
            </w:r>
            <w:r>
              <w:rPr>
                <w:rFonts w:ascii="Times New Roman" w:eastAsia="MS Mincho" w:hAnsi="Times New Roman"/>
                <w:lang w:eastAsia="ar-SA"/>
              </w:rPr>
              <w:t>Свободно</w:t>
            </w:r>
            <w:proofErr w:type="gramStart"/>
            <w:r>
              <w:rPr>
                <w:rFonts w:ascii="Times New Roman" w:eastAsia="MS Mincho" w:hAnsi="Times New Roman"/>
                <w:b/>
                <w:lang w:eastAsia="ar-SA"/>
              </w:rPr>
              <w:t xml:space="preserve"> В</w:t>
            </w:r>
            <w:proofErr w:type="gramEnd"/>
            <w:r>
              <w:rPr>
                <w:rFonts w:ascii="Times New Roman" w:eastAsia="MS Mincho" w:hAnsi="Times New Roman"/>
                <w:b/>
                <w:lang w:eastAsia="ar-SA"/>
              </w:rPr>
              <w:t xml:space="preserve">ладеть </w:t>
            </w:r>
            <w:r>
              <w:rPr>
                <w:rFonts w:ascii="Times New Roman" w:eastAsia="MS Mincho" w:hAnsi="Times New Roman"/>
                <w:lang w:eastAsia="ar-SA"/>
              </w:rPr>
              <w:t>всеми навыками, демонстр</w:t>
            </w:r>
            <w:r>
              <w:rPr>
                <w:rFonts w:ascii="Times New Roman" w:eastAsia="MS Mincho" w:hAnsi="Times New Roman"/>
                <w:lang w:eastAsia="ar-SA"/>
              </w:rPr>
              <w:t>и</w:t>
            </w:r>
            <w:r>
              <w:rPr>
                <w:rFonts w:ascii="Times New Roman" w:eastAsia="MS Mincho" w:hAnsi="Times New Roman"/>
                <w:lang w:eastAsia="ar-SA"/>
              </w:rPr>
              <w:t>руя их в стандартных и нестандартных ситуациях.</w:t>
            </w:r>
          </w:p>
        </w:tc>
        <w:tc>
          <w:tcPr>
            <w:tcW w:w="2862" w:type="dxa"/>
            <w:tcBorders>
              <w:top w:val="single" w:sz="4" w:space="0" w:color="000000"/>
              <w:left w:val="single" w:sz="4" w:space="0" w:color="000000"/>
              <w:bottom w:val="single" w:sz="4" w:space="0" w:color="000000"/>
              <w:right w:val="single" w:sz="4" w:space="0" w:color="000000"/>
            </w:tcBorders>
            <w:hideMark/>
          </w:tcPr>
          <w:p w:rsidR="00E60145" w:rsidRDefault="00E60145" w:rsidP="007E5A23">
            <w:pPr>
              <w:pStyle w:val="a0"/>
              <w:spacing w:after="0" w:line="240" w:lineRule="auto"/>
              <w:ind w:left="0" w:firstLine="0"/>
              <w:jc w:val="left"/>
              <w:rPr>
                <w:rFonts w:ascii="Times New Roman" w:eastAsia="Calibri" w:hAnsi="Times New Roman"/>
                <w:sz w:val="21"/>
                <w:szCs w:val="21"/>
              </w:rPr>
            </w:pPr>
            <w:r>
              <w:rPr>
                <w:rFonts w:ascii="Times New Roman" w:eastAsia="Calibri" w:hAnsi="Times New Roman"/>
              </w:rPr>
              <w:t>Превосходный уровень</w:t>
            </w:r>
          </w:p>
          <w:p w:rsidR="00E60145" w:rsidRDefault="00E60145" w:rsidP="007E5A23">
            <w:pPr>
              <w:pStyle w:val="a0"/>
              <w:spacing w:after="0" w:line="240" w:lineRule="auto"/>
              <w:ind w:left="0" w:firstLine="0"/>
              <w:jc w:val="left"/>
              <w:rPr>
                <w:rFonts w:ascii="Times New Roman" w:eastAsia="Calibri" w:hAnsi="Times New Roman"/>
              </w:rPr>
            </w:pPr>
            <w:r>
              <w:rPr>
                <w:rFonts w:ascii="Times New Roman" w:eastAsia="Calibri" w:hAnsi="Times New Roman"/>
              </w:rPr>
              <w:t xml:space="preserve">формирования компетенции </w:t>
            </w:r>
          </w:p>
          <w:p w:rsidR="00E60145" w:rsidRDefault="00E60145" w:rsidP="007E5A23">
            <w:pPr>
              <w:pStyle w:val="a0"/>
              <w:spacing w:after="0" w:line="240" w:lineRule="auto"/>
              <w:ind w:left="0" w:firstLine="0"/>
              <w:jc w:val="left"/>
              <w:rPr>
                <w:rFonts w:ascii="Times New Roman" w:eastAsia="Calibri" w:hAnsi="Times New Roman"/>
              </w:rPr>
            </w:pPr>
          </w:p>
          <w:p w:rsidR="00E60145" w:rsidRDefault="00E60145" w:rsidP="007E5A23">
            <w:pPr>
              <w:pStyle w:val="a0"/>
              <w:spacing w:after="0" w:line="240" w:lineRule="auto"/>
              <w:ind w:left="0" w:firstLine="0"/>
              <w:jc w:val="left"/>
              <w:rPr>
                <w:rFonts w:ascii="Times New Roman" w:eastAsia="Calibri" w:hAnsi="Times New Roman"/>
              </w:rPr>
            </w:pPr>
            <w:r>
              <w:rPr>
                <w:rFonts w:ascii="Times New Roman" w:eastAsia="Calibri" w:hAnsi="Times New Roman"/>
              </w:rPr>
              <w:t>«Превосходно»</w:t>
            </w:r>
          </w:p>
        </w:tc>
      </w:tr>
    </w:tbl>
    <w:p w:rsidR="00897A1E" w:rsidRDefault="00F0551C" w:rsidP="004E7265">
      <w:pPr>
        <w:pStyle w:val="2"/>
        <w:spacing w:after="0" w:line="240" w:lineRule="auto"/>
        <w:ind w:left="357" w:hanging="357"/>
      </w:pPr>
      <w:r>
        <w:t>Карта компетенций для оценивания умений и навыков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822"/>
        <w:gridCol w:w="1134"/>
        <w:gridCol w:w="1276"/>
        <w:gridCol w:w="1276"/>
        <w:gridCol w:w="1134"/>
        <w:gridCol w:w="1134"/>
        <w:gridCol w:w="1099"/>
      </w:tblGrid>
      <w:tr w:rsidR="00E60145" w:rsidRPr="004E7265" w:rsidTr="00E60145">
        <w:tc>
          <w:tcPr>
            <w:tcW w:w="1696" w:type="dxa"/>
            <w:vMerge w:val="restart"/>
            <w:tcBorders>
              <w:top w:val="single" w:sz="4" w:space="0" w:color="auto"/>
              <w:left w:val="single" w:sz="4" w:space="0" w:color="auto"/>
              <w:bottom w:val="single" w:sz="4" w:space="0" w:color="auto"/>
              <w:right w:val="single" w:sz="4" w:space="0" w:color="auto"/>
            </w:tcBorders>
            <w:hideMark/>
          </w:tcPr>
          <w:p w:rsidR="00E60145" w:rsidRPr="004E7265" w:rsidRDefault="00E60145" w:rsidP="004E7265">
            <w:pPr>
              <w:spacing w:after="0" w:line="240" w:lineRule="auto"/>
              <w:ind w:firstLine="0"/>
              <w:jc w:val="center"/>
              <w:rPr>
                <w:sz w:val="18"/>
                <w:szCs w:val="18"/>
              </w:rPr>
            </w:pPr>
            <w:r w:rsidRPr="004E7265">
              <w:rPr>
                <w:sz w:val="18"/>
                <w:szCs w:val="18"/>
              </w:rPr>
              <w:t>Индикаторы</w:t>
            </w:r>
          </w:p>
          <w:p w:rsidR="00E60145" w:rsidRPr="004E7265" w:rsidRDefault="00E60145" w:rsidP="004E7265">
            <w:pPr>
              <w:spacing w:after="0" w:line="240" w:lineRule="auto"/>
              <w:ind w:firstLine="0"/>
              <w:jc w:val="center"/>
              <w:rPr>
                <w:rFonts w:cs="Times New Roman"/>
                <w:sz w:val="18"/>
                <w:szCs w:val="18"/>
              </w:rPr>
            </w:pPr>
            <w:r w:rsidRPr="004E7265">
              <w:rPr>
                <w:sz w:val="18"/>
                <w:szCs w:val="18"/>
              </w:rPr>
              <w:t>компетенции</w:t>
            </w:r>
          </w:p>
        </w:tc>
        <w:tc>
          <w:tcPr>
            <w:tcW w:w="7875" w:type="dxa"/>
            <w:gridSpan w:val="7"/>
            <w:tcBorders>
              <w:top w:val="single" w:sz="4" w:space="0" w:color="auto"/>
              <w:left w:val="single" w:sz="4" w:space="0" w:color="auto"/>
              <w:bottom w:val="single" w:sz="4" w:space="0" w:color="auto"/>
              <w:right w:val="single" w:sz="4" w:space="0" w:color="auto"/>
            </w:tcBorders>
            <w:hideMark/>
          </w:tcPr>
          <w:p w:rsidR="00E60145" w:rsidRPr="004E7265" w:rsidRDefault="00E60145" w:rsidP="004E7265">
            <w:pPr>
              <w:spacing w:after="0" w:line="240" w:lineRule="auto"/>
              <w:ind w:firstLine="0"/>
              <w:jc w:val="center"/>
              <w:rPr>
                <w:rFonts w:cs="Times New Roman"/>
                <w:sz w:val="18"/>
                <w:szCs w:val="18"/>
              </w:rPr>
            </w:pPr>
            <w:r w:rsidRPr="004E7265">
              <w:rPr>
                <w:sz w:val="18"/>
                <w:szCs w:val="18"/>
              </w:rPr>
              <w:t>Критерии оценивания (дескрипторы)</w:t>
            </w:r>
          </w:p>
        </w:tc>
      </w:tr>
      <w:tr w:rsidR="00E60145" w:rsidRPr="004E7265" w:rsidTr="00E60145">
        <w:tc>
          <w:tcPr>
            <w:tcW w:w="1696" w:type="dxa"/>
            <w:vMerge/>
            <w:tcBorders>
              <w:top w:val="single" w:sz="4" w:space="0" w:color="auto"/>
              <w:left w:val="single" w:sz="4" w:space="0" w:color="auto"/>
              <w:bottom w:val="single" w:sz="4" w:space="0" w:color="auto"/>
              <w:right w:val="single" w:sz="4" w:space="0" w:color="auto"/>
            </w:tcBorders>
            <w:vAlign w:val="center"/>
            <w:hideMark/>
          </w:tcPr>
          <w:p w:rsidR="00E60145" w:rsidRPr="004E7265" w:rsidRDefault="00E60145" w:rsidP="004E7265">
            <w:pPr>
              <w:spacing w:after="0" w:line="240" w:lineRule="auto"/>
              <w:ind w:firstLine="0"/>
              <w:rPr>
                <w:rFonts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E60145" w:rsidRPr="004E7265" w:rsidRDefault="00E60145" w:rsidP="004E7265">
            <w:pPr>
              <w:spacing w:after="0" w:line="240" w:lineRule="auto"/>
              <w:ind w:firstLine="0"/>
              <w:jc w:val="center"/>
              <w:rPr>
                <w:rFonts w:cs="Times New Roman"/>
                <w:sz w:val="18"/>
                <w:szCs w:val="18"/>
              </w:rPr>
            </w:pPr>
            <w:r w:rsidRPr="004E7265">
              <w:rPr>
                <w:sz w:val="18"/>
                <w:szCs w:val="18"/>
              </w:rPr>
              <w:t>«пл</w:t>
            </w:r>
            <w:r w:rsidRPr="004E7265">
              <w:rPr>
                <w:sz w:val="18"/>
                <w:szCs w:val="18"/>
              </w:rPr>
              <w:t>о</w:t>
            </w:r>
            <w:r w:rsidRPr="004E7265">
              <w:rPr>
                <w:sz w:val="18"/>
                <w:szCs w:val="18"/>
              </w:rPr>
              <w:t>хо»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0145" w:rsidRPr="004E7265" w:rsidRDefault="00E60145" w:rsidP="004E7265">
            <w:pPr>
              <w:spacing w:after="0" w:line="240" w:lineRule="auto"/>
              <w:ind w:firstLine="0"/>
              <w:jc w:val="center"/>
              <w:rPr>
                <w:rFonts w:cs="Times New Roman"/>
                <w:sz w:val="18"/>
                <w:szCs w:val="18"/>
              </w:rPr>
            </w:pPr>
            <w:r w:rsidRPr="004E7265">
              <w:rPr>
                <w:sz w:val="18"/>
                <w:szCs w:val="18"/>
              </w:rPr>
              <w:t>«неуд</w:t>
            </w:r>
            <w:r w:rsidRPr="004E7265">
              <w:rPr>
                <w:sz w:val="18"/>
                <w:szCs w:val="18"/>
              </w:rPr>
              <w:t>о</w:t>
            </w:r>
            <w:r w:rsidRPr="004E7265">
              <w:rPr>
                <w:sz w:val="18"/>
                <w:szCs w:val="18"/>
              </w:rPr>
              <w:t>влетвор</w:t>
            </w:r>
            <w:r w:rsidRPr="004E7265">
              <w:rPr>
                <w:sz w:val="18"/>
                <w:szCs w:val="18"/>
              </w:rPr>
              <w:t>и</w:t>
            </w:r>
            <w:r w:rsidRPr="004E7265">
              <w:rPr>
                <w:sz w:val="18"/>
                <w:szCs w:val="18"/>
              </w:rPr>
              <w:t>тел</w:t>
            </w:r>
            <w:r w:rsidRPr="004E7265">
              <w:rPr>
                <w:sz w:val="18"/>
                <w:szCs w:val="18"/>
              </w:rPr>
              <w:t>ь</w:t>
            </w:r>
            <w:r w:rsidRPr="004E7265">
              <w:rPr>
                <w:sz w:val="18"/>
                <w:szCs w:val="18"/>
              </w:rPr>
              <w:t>но»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0145" w:rsidRPr="004E7265" w:rsidRDefault="00E60145" w:rsidP="004E7265">
            <w:pPr>
              <w:spacing w:after="0" w:line="240" w:lineRule="auto"/>
              <w:ind w:firstLine="0"/>
              <w:jc w:val="center"/>
              <w:rPr>
                <w:rFonts w:cs="Times New Roman"/>
                <w:sz w:val="18"/>
                <w:szCs w:val="18"/>
              </w:rPr>
            </w:pPr>
            <w:r w:rsidRPr="004E7265">
              <w:rPr>
                <w:sz w:val="18"/>
                <w:szCs w:val="18"/>
              </w:rPr>
              <w:t>«удовлетв</w:t>
            </w:r>
            <w:r w:rsidRPr="004E7265">
              <w:rPr>
                <w:sz w:val="18"/>
                <w:szCs w:val="18"/>
              </w:rPr>
              <w:t>о</w:t>
            </w:r>
            <w:r w:rsidRPr="004E7265">
              <w:rPr>
                <w:sz w:val="18"/>
                <w:szCs w:val="18"/>
              </w:rPr>
              <w:t>рительно»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0145" w:rsidRPr="004E7265" w:rsidRDefault="00E60145" w:rsidP="004E7265">
            <w:pPr>
              <w:spacing w:after="0" w:line="240" w:lineRule="auto"/>
              <w:ind w:firstLine="0"/>
              <w:jc w:val="center"/>
              <w:rPr>
                <w:rFonts w:cs="Times New Roman"/>
                <w:sz w:val="18"/>
                <w:szCs w:val="18"/>
              </w:rPr>
            </w:pPr>
            <w:r w:rsidRPr="004E7265">
              <w:rPr>
                <w:sz w:val="18"/>
                <w:szCs w:val="18"/>
              </w:rPr>
              <w:t>«хорошо»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0145" w:rsidRPr="004E7265" w:rsidRDefault="00E60145" w:rsidP="004E7265">
            <w:pPr>
              <w:spacing w:after="0" w:line="240" w:lineRule="auto"/>
              <w:ind w:firstLine="0"/>
              <w:jc w:val="center"/>
              <w:rPr>
                <w:rFonts w:cs="Times New Roman"/>
                <w:sz w:val="18"/>
                <w:szCs w:val="18"/>
              </w:rPr>
            </w:pPr>
            <w:r w:rsidRPr="004E7265">
              <w:rPr>
                <w:sz w:val="18"/>
                <w:szCs w:val="18"/>
              </w:rPr>
              <w:t>«очень хорошо»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0145" w:rsidRPr="004E7265" w:rsidRDefault="00E60145" w:rsidP="004E7265">
            <w:pPr>
              <w:spacing w:after="0" w:line="240" w:lineRule="auto"/>
              <w:ind w:firstLine="0"/>
              <w:jc w:val="center"/>
              <w:rPr>
                <w:rFonts w:cs="Times New Roman"/>
                <w:sz w:val="18"/>
                <w:szCs w:val="18"/>
              </w:rPr>
            </w:pPr>
            <w:r w:rsidRPr="004E7265">
              <w:rPr>
                <w:sz w:val="18"/>
                <w:szCs w:val="18"/>
              </w:rPr>
              <w:t>«отли</w:t>
            </w:r>
            <w:r w:rsidRPr="004E7265">
              <w:rPr>
                <w:sz w:val="18"/>
                <w:szCs w:val="18"/>
              </w:rPr>
              <w:t>ч</w:t>
            </w:r>
            <w:r w:rsidRPr="004E7265">
              <w:rPr>
                <w:sz w:val="18"/>
                <w:szCs w:val="18"/>
              </w:rPr>
              <w:t>но»</w:t>
            </w:r>
          </w:p>
        </w:tc>
        <w:tc>
          <w:tcPr>
            <w:tcW w:w="1099" w:type="dxa"/>
            <w:tcBorders>
              <w:top w:val="single" w:sz="4" w:space="0" w:color="auto"/>
              <w:left w:val="single" w:sz="4" w:space="0" w:color="auto"/>
              <w:bottom w:val="single" w:sz="4" w:space="0" w:color="auto"/>
              <w:right w:val="single" w:sz="4" w:space="0" w:color="auto"/>
            </w:tcBorders>
            <w:vAlign w:val="center"/>
            <w:hideMark/>
          </w:tcPr>
          <w:p w:rsidR="00E60145" w:rsidRPr="004E7265" w:rsidRDefault="00E60145" w:rsidP="004E7265">
            <w:pPr>
              <w:spacing w:after="0" w:line="240" w:lineRule="auto"/>
              <w:ind w:firstLine="0"/>
              <w:jc w:val="center"/>
              <w:rPr>
                <w:rFonts w:cs="Times New Roman"/>
                <w:sz w:val="18"/>
                <w:szCs w:val="18"/>
              </w:rPr>
            </w:pPr>
            <w:r w:rsidRPr="004E7265">
              <w:rPr>
                <w:sz w:val="18"/>
                <w:szCs w:val="18"/>
              </w:rPr>
              <w:t>«прево</w:t>
            </w:r>
            <w:r w:rsidRPr="004E7265">
              <w:rPr>
                <w:sz w:val="18"/>
                <w:szCs w:val="18"/>
              </w:rPr>
              <w:t>с</w:t>
            </w:r>
            <w:r w:rsidRPr="004E7265">
              <w:rPr>
                <w:sz w:val="18"/>
                <w:szCs w:val="18"/>
              </w:rPr>
              <w:t>ходно»</w:t>
            </w:r>
          </w:p>
        </w:tc>
      </w:tr>
      <w:tr w:rsidR="00E60145" w:rsidRPr="004E7265" w:rsidTr="00E60145">
        <w:tc>
          <w:tcPr>
            <w:tcW w:w="1696" w:type="dxa"/>
            <w:tcBorders>
              <w:top w:val="single" w:sz="4" w:space="0" w:color="auto"/>
              <w:left w:val="single" w:sz="4" w:space="0" w:color="auto"/>
              <w:bottom w:val="single" w:sz="4" w:space="0" w:color="auto"/>
              <w:right w:val="single" w:sz="4" w:space="0" w:color="auto"/>
            </w:tcBorders>
          </w:tcPr>
          <w:p w:rsidR="00E60145" w:rsidRPr="004E7265" w:rsidRDefault="00E60145" w:rsidP="004E7265">
            <w:pPr>
              <w:spacing w:after="0" w:line="240" w:lineRule="auto"/>
              <w:ind w:firstLine="0"/>
              <w:rPr>
                <w:sz w:val="18"/>
                <w:szCs w:val="18"/>
              </w:rPr>
            </w:pPr>
            <w:r w:rsidRPr="004E7265">
              <w:rPr>
                <w:sz w:val="18"/>
                <w:szCs w:val="18"/>
              </w:rPr>
              <w:t>Умения</w:t>
            </w:r>
          </w:p>
          <w:p w:rsidR="00E60145" w:rsidRPr="004E7265" w:rsidRDefault="00E60145" w:rsidP="004E7265">
            <w:pPr>
              <w:spacing w:after="0" w:line="240" w:lineRule="auto"/>
              <w:ind w:firstLine="0"/>
              <w:rPr>
                <w:sz w:val="18"/>
                <w:szCs w:val="18"/>
              </w:rPr>
            </w:pPr>
            <w:r w:rsidRPr="004E7265">
              <w:rPr>
                <w:sz w:val="18"/>
                <w:szCs w:val="18"/>
              </w:rPr>
              <w:t>У</w:t>
            </w:r>
            <w:proofErr w:type="gramStart"/>
            <w:r w:rsidRPr="004E7265">
              <w:rPr>
                <w:sz w:val="18"/>
                <w:szCs w:val="18"/>
              </w:rPr>
              <w:t>1</w:t>
            </w:r>
            <w:proofErr w:type="gramEnd"/>
            <w:r w:rsidRPr="004E7265">
              <w:rPr>
                <w:sz w:val="18"/>
                <w:szCs w:val="18"/>
              </w:rPr>
              <w:t>(</w:t>
            </w:r>
            <w:r w:rsidR="002E086A" w:rsidRPr="004E7265">
              <w:rPr>
                <w:sz w:val="18"/>
                <w:szCs w:val="18"/>
              </w:rPr>
              <w:t>ОПК-</w:t>
            </w:r>
            <w:r w:rsidR="004E7265">
              <w:rPr>
                <w:sz w:val="18"/>
                <w:szCs w:val="18"/>
              </w:rPr>
              <w:t>4</w:t>
            </w:r>
            <w:r w:rsidRPr="004E7265">
              <w:rPr>
                <w:sz w:val="18"/>
                <w:szCs w:val="18"/>
              </w:rPr>
              <w:t>), У1(</w:t>
            </w:r>
            <w:r w:rsidR="002E086A" w:rsidRPr="004E7265">
              <w:rPr>
                <w:sz w:val="18"/>
                <w:szCs w:val="18"/>
              </w:rPr>
              <w:t>ПК-</w:t>
            </w:r>
            <w:r w:rsidR="004E7265">
              <w:rPr>
                <w:sz w:val="18"/>
                <w:szCs w:val="18"/>
              </w:rPr>
              <w:t>5</w:t>
            </w:r>
            <w:r w:rsidRPr="004E7265">
              <w:rPr>
                <w:sz w:val="18"/>
                <w:szCs w:val="18"/>
              </w:rPr>
              <w:t xml:space="preserve">), </w:t>
            </w:r>
            <w:r w:rsidR="004E7265">
              <w:rPr>
                <w:sz w:val="18"/>
                <w:szCs w:val="18"/>
              </w:rPr>
              <w:br/>
            </w:r>
            <w:r w:rsidRPr="004E7265">
              <w:rPr>
                <w:sz w:val="18"/>
                <w:szCs w:val="18"/>
              </w:rPr>
              <w:t>У2(</w:t>
            </w:r>
            <w:r w:rsidR="002E086A" w:rsidRPr="004E7265">
              <w:rPr>
                <w:sz w:val="18"/>
                <w:szCs w:val="18"/>
              </w:rPr>
              <w:t>ПК-</w:t>
            </w:r>
            <w:r w:rsidR="004E7265">
              <w:rPr>
                <w:sz w:val="18"/>
                <w:szCs w:val="18"/>
              </w:rPr>
              <w:t>5</w:t>
            </w:r>
            <w:r w:rsidRPr="004E7265">
              <w:rPr>
                <w:sz w:val="18"/>
                <w:szCs w:val="18"/>
              </w:rPr>
              <w:t>)</w:t>
            </w:r>
          </w:p>
          <w:p w:rsidR="00E60145" w:rsidRPr="004E7265" w:rsidRDefault="00E60145" w:rsidP="004E7265">
            <w:pPr>
              <w:spacing w:after="0" w:line="240" w:lineRule="auto"/>
              <w:ind w:firstLine="0"/>
              <w:rPr>
                <w:rFonts w:cs="Times New Roman"/>
                <w:sz w:val="18"/>
                <w:szCs w:val="18"/>
              </w:rPr>
            </w:pPr>
          </w:p>
        </w:tc>
        <w:tc>
          <w:tcPr>
            <w:tcW w:w="822" w:type="dxa"/>
            <w:tcBorders>
              <w:top w:val="single" w:sz="4" w:space="0" w:color="auto"/>
              <w:left w:val="single" w:sz="4" w:space="0" w:color="auto"/>
              <w:bottom w:val="single" w:sz="4" w:space="0" w:color="auto"/>
              <w:right w:val="single" w:sz="4" w:space="0" w:color="auto"/>
            </w:tcBorders>
          </w:tcPr>
          <w:p w:rsidR="00E60145" w:rsidRPr="004E7265" w:rsidRDefault="00E60145" w:rsidP="004E7265">
            <w:pPr>
              <w:spacing w:after="0" w:line="240" w:lineRule="auto"/>
              <w:ind w:firstLine="0"/>
              <w:jc w:val="left"/>
              <w:rPr>
                <w:sz w:val="18"/>
                <w:szCs w:val="18"/>
              </w:rPr>
            </w:pPr>
            <w:r w:rsidRPr="004E7265">
              <w:rPr>
                <w:sz w:val="18"/>
                <w:szCs w:val="18"/>
              </w:rPr>
              <w:t>отсу</w:t>
            </w:r>
            <w:r w:rsidRPr="004E7265">
              <w:rPr>
                <w:sz w:val="18"/>
                <w:szCs w:val="18"/>
              </w:rPr>
              <w:t>т</w:t>
            </w:r>
            <w:r w:rsidRPr="004E7265">
              <w:rPr>
                <w:sz w:val="18"/>
                <w:szCs w:val="18"/>
              </w:rPr>
              <w:t>ствует сп</w:t>
            </w:r>
            <w:r w:rsidRPr="004E7265">
              <w:rPr>
                <w:sz w:val="18"/>
                <w:szCs w:val="18"/>
              </w:rPr>
              <w:t>о</w:t>
            </w:r>
            <w:r w:rsidRPr="004E7265">
              <w:rPr>
                <w:sz w:val="18"/>
                <w:szCs w:val="18"/>
              </w:rPr>
              <w:t>со</w:t>
            </w:r>
            <w:r w:rsidRPr="004E7265">
              <w:rPr>
                <w:sz w:val="18"/>
                <w:szCs w:val="18"/>
              </w:rPr>
              <w:t>б</w:t>
            </w:r>
            <w:r w:rsidRPr="004E7265">
              <w:rPr>
                <w:sz w:val="18"/>
                <w:szCs w:val="18"/>
              </w:rPr>
              <w:t>ность реш</w:t>
            </w:r>
            <w:r w:rsidRPr="004E7265">
              <w:rPr>
                <w:sz w:val="18"/>
                <w:szCs w:val="18"/>
              </w:rPr>
              <w:t>е</w:t>
            </w:r>
            <w:r w:rsidRPr="004E7265">
              <w:rPr>
                <w:sz w:val="18"/>
                <w:szCs w:val="18"/>
              </w:rPr>
              <w:t>ния ста</w:t>
            </w:r>
            <w:r w:rsidRPr="004E7265">
              <w:rPr>
                <w:sz w:val="18"/>
                <w:szCs w:val="18"/>
              </w:rPr>
              <w:t>н</w:t>
            </w:r>
            <w:r w:rsidRPr="004E7265">
              <w:rPr>
                <w:sz w:val="18"/>
                <w:szCs w:val="18"/>
              </w:rPr>
              <w:t>дар</w:t>
            </w:r>
            <w:r w:rsidRPr="004E7265">
              <w:rPr>
                <w:sz w:val="18"/>
                <w:szCs w:val="18"/>
              </w:rPr>
              <w:t>т</w:t>
            </w:r>
            <w:r w:rsidRPr="004E7265">
              <w:rPr>
                <w:sz w:val="18"/>
                <w:szCs w:val="18"/>
              </w:rPr>
              <w:t>ных задач</w:t>
            </w:r>
          </w:p>
          <w:p w:rsidR="00E60145" w:rsidRPr="004E7265" w:rsidRDefault="00E60145" w:rsidP="004E7265">
            <w:pPr>
              <w:spacing w:after="0" w:line="240" w:lineRule="auto"/>
              <w:ind w:firstLine="0"/>
              <w:jc w:val="left"/>
              <w:rPr>
                <w:rFonts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E60145" w:rsidRPr="004E7265" w:rsidRDefault="00E60145" w:rsidP="004E7265">
            <w:pPr>
              <w:spacing w:after="0" w:line="240" w:lineRule="auto"/>
              <w:ind w:firstLine="0"/>
              <w:jc w:val="left"/>
              <w:rPr>
                <w:rFonts w:cs="Times New Roman"/>
                <w:sz w:val="18"/>
                <w:szCs w:val="18"/>
              </w:rPr>
            </w:pPr>
            <w:r w:rsidRPr="004E7265">
              <w:rPr>
                <w:sz w:val="18"/>
                <w:szCs w:val="18"/>
              </w:rPr>
              <w:t>наличие грубых ошибок  при реш</w:t>
            </w:r>
            <w:r w:rsidRPr="004E7265">
              <w:rPr>
                <w:sz w:val="18"/>
                <w:szCs w:val="18"/>
              </w:rPr>
              <w:t>е</w:t>
            </w:r>
            <w:r w:rsidRPr="004E7265">
              <w:rPr>
                <w:sz w:val="18"/>
                <w:szCs w:val="18"/>
              </w:rPr>
              <w:t>нии ста</w:t>
            </w:r>
            <w:r w:rsidRPr="004E7265">
              <w:rPr>
                <w:sz w:val="18"/>
                <w:szCs w:val="18"/>
              </w:rPr>
              <w:t>н</w:t>
            </w:r>
            <w:r w:rsidRPr="004E7265">
              <w:rPr>
                <w:sz w:val="18"/>
                <w:szCs w:val="18"/>
              </w:rPr>
              <w:t>дартных задач</w:t>
            </w:r>
          </w:p>
        </w:tc>
        <w:tc>
          <w:tcPr>
            <w:tcW w:w="1276" w:type="dxa"/>
            <w:tcBorders>
              <w:top w:val="single" w:sz="4" w:space="0" w:color="auto"/>
              <w:left w:val="single" w:sz="4" w:space="0" w:color="auto"/>
              <w:bottom w:val="single" w:sz="4" w:space="0" w:color="auto"/>
              <w:right w:val="single" w:sz="4" w:space="0" w:color="auto"/>
            </w:tcBorders>
            <w:hideMark/>
          </w:tcPr>
          <w:p w:rsidR="00E60145" w:rsidRPr="004E7265" w:rsidRDefault="00E60145" w:rsidP="004E7265">
            <w:pPr>
              <w:spacing w:after="0" w:line="240" w:lineRule="auto"/>
              <w:ind w:firstLine="0"/>
              <w:jc w:val="left"/>
              <w:rPr>
                <w:rFonts w:cs="Times New Roman"/>
                <w:sz w:val="18"/>
                <w:szCs w:val="18"/>
              </w:rPr>
            </w:pPr>
            <w:r w:rsidRPr="004E7265">
              <w:rPr>
                <w:sz w:val="18"/>
                <w:szCs w:val="18"/>
              </w:rPr>
              <w:t>спосо</w:t>
            </w:r>
            <w:r w:rsidRPr="004E7265">
              <w:rPr>
                <w:sz w:val="18"/>
                <w:szCs w:val="18"/>
              </w:rPr>
              <w:t>б</w:t>
            </w:r>
            <w:r w:rsidRPr="004E7265">
              <w:rPr>
                <w:sz w:val="18"/>
                <w:szCs w:val="18"/>
              </w:rPr>
              <w:t>ность решения о</w:t>
            </w:r>
            <w:r w:rsidRPr="004E7265">
              <w:rPr>
                <w:sz w:val="18"/>
                <w:szCs w:val="18"/>
              </w:rPr>
              <w:t>с</w:t>
            </w:r>
            <w:r w:rsidRPr="004E7265">
              <w:rPr>
                <w:sz w:val="18"/>
                <w:szCs w:val="18"/>
              </w:rPr>
              <w:t>новных стандар</w:t>
            </w:r>
            <w:r w:rsidRPr="004E7265">
              <w:rPr>
                <w:sz w:val="18"/>
                <w:szCs w:val="18"/>
              </w:rPr>
              <w:t>т</w:t>
            </w:r>
            <w:r w:rsidRPr="004E7265">
              <w:rPr>
                <w:sz w:val="18"/>
                <w:szCs w:val="18"/>
              </w:rPr>
              <w:t>ных задач с негрубыми ошибками</w:t>
            </w:r>
          </w:p>
        </w:tc>
        <w:tc>
          <w:tcPr>
            <w:tcW w:w="1276" w:type="dxa"/>
            <w:tcBorders>
              <w:top w:val="single" w:sz="4" w:space="0" w:color="auto"/>
              <w:left w:val="single" w:sz="4" w:space="0" w:color="auto"/>
              <w:bottom w:val="single" w:sz="4" w:space="0" w:color="auto"/>
              <w:right w:val="single" w:sz="4" w:space="0" w:color="auto"/>
            </w:tcBorders>
            <w:hideMark/>
          </w:tcPr>
          <w:p w:rsidR="00E60145" w:rsidRPr="004E7265" w:rsidRDefault="00E60145" w:rsidP="004E7265">
            <w:pPr>
              <w:spacing w:after="0" w:line="240" w:lineRule="auto"/>
              <w:ind w:firstLine="0"/>
              <w:jc w:val="left"/>
              <w:rPr>
                <w:rFonts w:cs="Times New Roman"/>
                <w:sz w:val="18"/>
                <w:szCs w:val="18"/>
              </w:rPr>
            </w:pPr>
            <w:r w:rsidRPr="004E7265">
              <w:rPr>
                <w:sz w:val="18"/>
                <w:szCs w:val="18"/>
              </w:rPr>
              <w:t>спосо</w:t>
            </w:r>
            <w:r w:rsidRPr="004E7265">
              <w:rPr>
                <w:sz w:val="18"/>
                <w:szCs w:val="18"/>
              </w:rPr>
              <w:t>б</w:t>
            </w:r>
            <w:r w:rsidRPr="004E7265">
              <w:rPr>
                <w:sz w:val="18"/>
                <w:szCs w:val="18"/>
              </w:rPr>
              <w:t>ность р</w:t>
            </w:r>
            <w:r w:rsidRPr="004E7265">
              <w:rPr>
                <w:sz w:val="18"/>
                <w:szCs w:val="18"/>
              </w:rPr>
              <w:t>е</w:t>
            </w:r>
            <w:r w:rsidRPr="004E7265">
              <w:rPr>
                <w:sz w:val="18"/>
                <w:szCs w:val="18"/>
              </w:rPr>
              <w:t>шения всех ста</w:t>
            </w:r>
            <w:r w:rsidRPr="004E7265">
              <w:rPr>
                <w:sz w:val="18"/>
                <w:szCs w:val="18"/>
              </w:rPr>
              <w:t>н</w:t>
            </w:r>
            <w:r w:rsidRPr="004E7265">
              <w:rPr>
                <w:sz w:val="18"/>
                <w:szCs w:val="18"/>
              </w:rPr>
              <w:t>дартных задач с н</w:t>
            </w:r>
            <w:r w:rsidRPr="004E7265">
              <w:rPr>
                <w:sz w:val="18"/>
                <w:szCs w:val="18"/>
              </w:rPr>
              <w:t>е</w:t>
            </w:r>
            <w:r w:rsidRPr="004E7265">
              <w:rPr>
                <w:sz w:val="18"/>
                <w:szCs w:val="18"/>
              </w:rPr>
              <w:t>значител</w:t>
            </w:r>
            <w:r w:rsidRPr="004E7265">
              <w:rPr>
                <w:sz w:val="18"/>
                <w:szCs w:val="18"/>
              </w:rPr>
              <w:t>ь</w:t>
            </w:r>
            <w:r w:rsidRPr="004E7265">
              <w:rPr>
                <w:sz w:val="18"/>
                <w:szCs w:val="18"/>
              </w:rPr>
              <w:t>ными п</w:t>
            </w:r>
            <w:r w:rsidRPr="004E7265">
              <w:rPr>
                <w:sz w:val="18"/>
                <w:szCs w:val="18"/>
              </w:rPr>
              <w:t>о</w:t>
            </w:r>
            <w:r w:rsidRPr="004E7265">
              <w:rPr>
                <w:sz w:val="18"/>
                <w:szCs w:val="18"/>
              </w:rPr>
              <w:t>грешност</w:t>
            </w:r>
            <w:r w:rsidRPr="004E7265">
              <w:rPr>
                <w:sz w:val="18"/>
                <w:szCs w:val="18"/>
              </w:rPr>
              <w:t>я</w:t>
            </w:r>
            <w:r w:rsidRPr="004E7265">
              <w:rPr>
                <w:sz w:val="18"/>
                <w:szCs w:val="18"/>
              </w:rPr>
              <w:t>ми</w:t>
            </w:r>
          </w:p>
        </w:tc>
        <w:tc>
          <w:tcPr>
            <w:tcW w:w="1134" w:type="dxa"/>
            <w:tcBorders>
              <w:top w:val="single" w:sz="4" w:space="0" w:color="auto"/>
              <w:left w:val="single" w:sz="4" w:space="0" w:color="auto"/>
              <w:bottom w:val="single" w:sz="4" w:space="0" w:color="auto"/>
              <w:right w:val="single" w:sz="4" w:space="0" w:color="auto"/>
            </w:tcBorders>
            <w:hideMark/>
          </w:tcPr>
          <w:p w:rsidR="00E60145" w:rsidRPr="004E7265" w:rsidRDefault="00E60145" w:rsidP="004E7265">
            <w:pPr>
              <w:spacing w:after="0" w:line="240" w:lineRule="auto"/>
              <w:ind w:firstLine="0"/>
              <w:jc w:val="left"/>
              <w:rPr>
                <w:rFonts w:cs="Times New Roman"/>
                <w:sz w:val="18"/>
                <w:szCs w:val="18"/>
              </w:rPr>
            </w:pPr>
            <w:r w:rsidRPr="004E7265">
              <w:rPr>
                <w:sz w:val="18"/>
                <w:szCs w:val="18"/>
              </w:rPr>
              <w:t>спосо</w:t>
            </w:r>
            <w:r w:rsidRPr="004E7265">
              <w:rPr>
                <w:sz w:val="18"/>
                <w:szCs w:val="18"/>
              </w:rPr>
              <w:t>б</w:t>
            </w:r>
            <w:r w:rsidRPr="004E7265">
              <w:rPr>
                <w:sz w:val="18"/>
                <w:szCs w:val="18"/>
              </w:rPr>
              <w:t>ность р</w:t>
            </w:r>
            <w:r w:rsidRPr="004E7265">
              <w:rPr>
                <w:sz w:val="18"/>
                <w:szCs w:val="18"/>
              </w:rPr>
              <w:t>е</w:t>
            </w:r>
            <w:r w:rsidRPr="004E7265">
              <w:rPr>
                <w:sz w:val="18"/>
                <w:szCs w:val="18"/>
              </w:rPr>
              <w:t>шения всех ста</w:t>
            </w:r>
            <w:r w:rsidRPr="004E7265">
              <w:rPr>
                <w:sz w:val="18"/>
                <w:szCs w:val="18"/>
              </w:rPr>
              <w:t>н</w:t>
            </w:r>
            <w:r w:rsidRPr="004E7265">
              <w:rPr>
                <w:sz w:val="18"/>
                <w:szCs w:val="18"/>
              </w:rPr>
              <w:t>дартных задач без ошибок и погрешн</w:t>
            </w:r>
            <w:r w:rsidRPr="004E7265">
              <w:rPr>
                <w:sz w:val="18"/>
                <w:szCs w:val="18"/>
              </w:rPr>
              <w:t>о</w:t>
            </w:r>
            <w:r w:rsidRPr="004E7265">
              <w:rPr>
                <w:sz w:val="18"/>
                <w:szCs w:val="18"/>
              </w:rPr>
              <w:t>стей</w:t>
            </w:r>
          </w:p>
        </w:tc>
        <w:tc>
          <w:tcPr>
            <w:tcW w:w="1134" w:type="dxa"/>
            <w:tcBorders>
              <w:top w:val="single" w:sz="4" w:space="0" w:color="auto"/>
              <w:left w:val="single" w:sz="4" w:space="0" w:color="auto"/>
              <w:bottom w:val="single" w:sz="4" w:space="0" w:color="auto"/>
              <w:right w:val="single" w:sz="4" w:space="0" w:color="auto"/>
            </w:tcBorders>
            <w:hideMark/>
          </w:tcPr>
          <w:p w:rsidR="00E60145" w:rsidRPr="004E7265" w:rsidRDefault="00E60145" w:rsidP="004E7265">
            <w:pPr>
              <w:spacing w:after="0" w:line="240" w:lineRule="auto"/>
              <w:ind w:firstLine="0"/>
              <w:jc w:val="left"/>
              <w:rPr>
                <w:rFonts w:cs="Times New Roman"/>
                <w:sz w:val="18"/>
                <w:szCs w:val="18"/>
              </w:rPr>
            </w:pPr>
            <w:r w:rsidRPr="004E7265">
              <w:rPr>
                <w:sz w:val="18"/>
                <w:szCs w:val="18"/>
              </w:rPr>
              <w:t>Спосо</w:t>
            </w:r>
            <w:r w:rsidRPr="004E7265">
              <w:rPr>
                <w:sz w:val="18"/>
                <w:szCs w:val="18"/>
              </w:rPr>
              <w:t>б</w:t>
            </w:r>
            <w:r w:rsidRPr="004E7265">
              <w:rPr>
                <w:sz w:val="18"/>
                <w:szCs w:val="18"/>
              </w:rPr>
              <w:t>ность р</w:t>
            </w:r>
            <w:r w:rsidRPr="004E7265">
              <w:rPr>
                <w:sz w:val="18"/>
                <w:szCs w:val="18"/>
              </w:rPr>
              <w:t>е</w:t>
            </w:r>
            <w:r w:rsidRPr="004E7265">
              <w:rPr>
                <w:sz w:val="18"/>
                <w:szCs w:val="18"/>
              </w:rPr>
              <w:t>шения стандар</w:t>
            </w:r>
            <w:r w:rsidRPr="004E7265">
              <w:rPr>
                <w:sz w:val="18"/>
                <w:szCs w:val="18"/>
              </w:rPr>
              <w:t>т</w:t>
            </w:r>
            <w:r w:rsidRPr="004E7265">
              <w:rPr>
                <w:sz w:val="18"/>
                <w:szCs w:val="18"/>
              </w:rPr>
              <w:t>ных и н</w:t>
            </w:r>
            <w:r w:rsidRPr="004E7265">
              <w:rPr>
                <w:sz w:val="18"/>
                <w:szCs w:val="18"/>
              </w:rPr>
              <w:t>е</w:t>
            </w:r>
            <w:r w:rsidRPr="004E7265">
              <w:rPr>
                <w:sz w:val="18"/>
                <w:szCs w:val="18"/>
              </w:rPr>
              <w:t>которых неста</w:t>
            </w:r>
            <w:r w:rsidRPr="004E7265">
              <w:rPr>
                <w:sz w:val="18"/>
                <w:szCs w:val="18"/>
              </w:rPr>
              <w:t>н</w:t>
            </w:r>
            <w:r w:rsidRPr="004E7265">
              <w:rPr>
                <w:sz w:val="18"/>
                <w:szCs w:val="18"/>
              </w:rPr>
              <w:t>дартных задач</w:t>
            </w:r>
          </w:p>
        </w:tc>
        <w:tc>
          <w:tcPr>
            <w:tcW w:w="1099" w:type="dxa"/>
            <w:tcBorders>
              <w:top w:val="single" w:sz="4" w:space="0" w:color="auto"/>
              <w:left w:val="single" w:sz="4" w:space="0" w:color="auto"/>
              <w:bottom w:val="single" w:sz="4" w:space="0" w:color="auto"/>
              <w:right w:val="single" w:sz="4" w:space="0" w:color="auto"/>
            </w:tcBorders>
            <w:hideMark/>
          </w:tcPr>
          <w:p w:rsidR="00E60145" w:rsidRPr="004E7265" w:rsidRDefault="00E60145" w:rsidP="004E7265">
            <w:pPr>
              <w:spacing w:after="0" w:line="240" w:lineRule="auto"/>
              <w:ind w:firstLine="0"/>
              <w:jc w:val="left"/>
              <w:rPr>
                <w:rFonts w:cs="Times New Roman"/>
                <w:sz w:val="18"/>
                <w:szCs w:val="18"/>
              </w:rPr>
            </w:pPr>
            <w:r w:rsidRPr="004E7265">
              <w:rPr>
                <w:sz w:val="18"/>
                <w:szCs w:val="18"/>
              </w:rPr>
              <w:t>спосо</w:t>
            </w:r>
            <w:r w:rsidRPr="004E7265">
              <w:rPr>
                <w:sz w:val="18"/>
                <w:szCs w:val="18"/>
              </w:rPr>
              <w:t>б</w:t>
            </w:r>
            <w:r w:rsidRPr="004E7265">
              <w:rPr>
                <w:sz w:val="18"/>
                <w:szCs w:val="18"/>
              </w:rPr>
              <w:t>ность р</w:t>
            </w:r>
            <w:r w:rsidRPr="004E7265">
              <w:rPr>
                <w:sz w:val="18"/>
                <w:szCs w:val="18"/>
              </w:rPr>
              <w:t>е</w:t>
            </w:r>
            <w:r w:rsidRPr="004E7265">
              <w:rPr>
                <w:sz w:val="18"/>
                <w:szCs w:val="18"/>
              </w:rPr>
              <w:t>шения стандар</w:t>
            </w:r>
            <w:r w:rsidRPr="004E7265">
              <w:rPr>
                <w:sz w:val="18"/>
                <w:szCs w:val="18"/>
              </w:rPr>
              <w:t>т</w:t>
            </w:r>
            <w:r w:rsidRPr="004E7265">
              <w:rPr>
                <w:sz w:val="18"/>
                <w:szCs w:val="18"/>
              </w:rPr>
              <w:t>ных задач и широк</w:t>
            </w:r>
            <w:r w:rsidRPr="004E7265">
              <w:rPr>
                <w:sz w:val="18"/>
                <w:szCs w:val="18"/>
              </w:rPr>
              <w:t>о</w:t>
            </w:r>
            <w:r w:rsidRPr="004E7265">
              <w:rPr>
                <w:sz w:val="18"/>
                <w:szCs w:val="18"/>
              </w:rPr>
              <w:t>го круга неста</w:t>
            </w:r>
            <w:r w:rsidRPr="004E7265">
              <w:rPr>
                <w:sz w:val="18"/>
                <w:szCs w:val="18"/>
              </w:rPr>
              <w:t>н</w:t>
            </w:r>
            <w:r w:rsidRPr="004E7265">
              <w:rPr>
                <w:sz w:val="18"/>
                <w:szCs w:val="18"/>
              </w:rPr>
              <w:t>дартных задач</w:t>
            </w:r>
          </w:p>
        </w:tc>
      </w:tr>
      <w:tr w:rsidR="00E60145" w:rsidRPr="004E7265" w:rsidTr="00E60145">
        <w:tc>
          <w:tcPr>
            <w:tcW w:w="1696" w:type="dxa"/>
            <w:tcBorders>
              <w:top w:val="single" w:sz="4" w:space="0" w:color="auto"/>
              <w:left w:val="single" w:sz="4" w:space="0" w:color="auto"/>
              <w:bottom w:val="single" w:sz="4" w:space="0" w:color="auto"/>
              <w:right w:val="single" w:sz="4" w:space="0" w:color="auto"/>
            </w:tcBorders>
            <w:hideMark/>
          </w:tcPr>
          <w:p w:rsidR="00E60145" w:rsidRPr="004E7265" w:rsidRDefault="00E60145" w:rsidP="004E7265">
            <w:pPr>
              <w:spacing w:after="0" w:line="240" w:lineRule="auto"/>
              <w:ind w:firstLine="0"/>
              <w:rPr>
                <w:sz w:val="18"/>
                <w:szCs w:val="18"/>
              </w:rPr>
            </w:pPr>
            <w:r w:rsidRPr="004E7265">
              <w:rPr>
                <w:sz w:val="18"/>
                <w:szCs w:val="18"/>
              </w:rPr>
              <w:t>Навыки</w:t>
            </w:r>
          </w:p>
          <w:p w:rsidR="00E60145" w:rsidRPr="004E7265" w:rsidRDefault="00E60145" w:rsidP="004E7265">
            <w:pPr>
              <w:spacing w:after="0" w:line="240" w:lineRule="auto"/>
              <w:ind w:firstLine="0"/>
              <w:rPr>
                <w:rFonts w:cs="Times New Roman"/>
                <w:sz w:val="18"/>
                <w:szCs w:val="18"/>
              </w:rPr>
            </w:pPr>
            <w:r w:rsidRPr="004E7265">
              <w:rPr>
                <w:sz w:val="18"/>
                <w:szCs w:val="18"/>
              </w:rPr>
              <w:t>В</w:t>
            </w:r>
            <w:proofErr w:type="gramStart"/>
            <w:r w:rsidRPr="004E7265">
              <w:rPr>
                <w:sz w:val="18"/>
                <w:szCs w:val="18"/>
              </w:rPr>
              <w:t>1</w:t>
            </w:r>
            <w:proofErr w:type="gramEnd"/>
            <w:r w:rsidRPr="004E7265">
              <w:rPr>
                <w:sz w:val="18"/>
                <w:szCs w:val="18"/>
              </w:rPr>
              <w:t>(</w:t>
            </w:r>
            <w:r w:rsidR="002E086A" w:rsidRPr="004E7265">
              <w:rPr>
                <w:sz w:val="18"/>
                <w:szCs w:val="18"/>
              </w:rPr>
              <w:t>ОПК-</w:t>
            </w:r>
            <w:r w:rsidR="004E7265">
              <w:rPr>
                <w:sz w:val="18"/>
                <w:szCs w:val="18"/>
              </w:rPr>
              <w:t>4</w:t>
            </w:r>
            <w:r w:rsidRPr="004E7265">
              <w:rPr>
                <w:sz w:val="18"/>
                <w:szCs w:val="18"/>
              </w:rPr>
              <w:t xml:space="preserve">), </w:t>
            </w:r>
          </w:p>
        </w:tc>
        <w:tc>
          <w:tcPr>
            <w:tcW w:w="822" w:type="dxa"/>
            <w:tcBorders>
              <w:top w:val="single" w:sz="4" w:space="0" w:color="auto"/>
              <w:left w:val="single" w:sz="4" w:space="0" w:color="auto"/>
              <w:bottom w:val="single" w:sz="4" w:space="0" w:color="auto"/>
              <w:right w:val="single" w:sz="4" w:space="0" w:color="auto"/>
            </w:tcBorders>
            <w:hideMark/>
          </w:tcPr>
          <w:p w:rsidR="00E60145" w:rsidRPr="004E7265" w:rsidRDefault="00E60145" w:rsidP="004E7265">
            <w:pPr>
              <w:spacing w:after="0" w:line="240" w:lineRule="auto"/>
              <w:ind w:firstLine="0"/>
              <w:jc w:val="left"/>
              <w:rPr>
                <w:rFonts w:cs="Times New Roman"/>
                <w:sz w:val="18"/>
                <w:szCs w:val="18"/>
              </w:rPr>
            </w:pPr>
            <w:r w:rsidRPr="004E7265">
              <w:rPr>
                <w:sz w:val="18"/>
                <w:szCs w:val="18"/>
              </w:rPr>
              <w:t>по</w:t>
            </w:r>
            <w:r w:rsidRPr="004E7265">
              <w:rPr>
                <w:sz w:val="18"/>
                <w:szCs w:val="18"/>
              </w:rPr>
              <w:t>л</w:t>
            </w:r>
            <w:r w:rsidRPr="004E7265">
              <w:rPr>
                <w:sz w:val="18"/>
                <w:szCs w:val="18"/>
              </w:rPr>
              <w:t>ное отсу</w:t>
            </w:r>
            <w:r w:rsidRPr="004E7265">
              <w:rPr>
                <w:sz w:val="18"/>
                <w:szCs w:val="18"/>
              </w:rPr>
              <w:t>т</w:t>
            </w:r>
            <w:r w:rsidRPr="004E7265">
              <w:rPr>
                <w:sz w:val="18"/>
                <w:szCs w:val="18"/>
              </w:rPr>
              <w:t>ствие нав</w:t>
            </w:r>
            <w:r w:rsidRPr="004E7265">
              <w:rPr>
                <w:sz w:val="18"/>
                <w:szCs w:val="18"/>
              </w:rPr>
              <w:t>ы</w:t>
            </w:r>
            <w:r w:rsidRPr="004E7265">
              <w:rPr>
                <w:sz w:val="18"/>
                <w:szCs w:val="18"/>
              </w:rPr>
              <w:t>ков, пред</w:t>
            </w:r>
            <w:r w:rsidRPr="004E7265">
              <w:rPr>
                <w:sz w:val="18"/>
                <w:szCs w:val="18"/>
              </w:rPr>
              <w:t>у</w:t>
            </w:r>
            <w:r w:rsidRPr="004E7265">
              <w:rPr>
                <w:sz w:val="18"/>
                <w:szCs w:val="18"/>
              </w:rPr>
              <w:t>смо</w:t>
            </w:r>
            <w:r w:rsidRPr="004E7265">
              <w:rPr>
                <w:sz w:val="18"/>
                <w:szCs w:val="18"/>
              </w:rPr>
              <w:t>т</w:t>
            </w:r>
            <w:r w:rsidRPr="004E7265">
              <w:rPr>
                <w:sz w:val="18"/>
                <w:szCs w:val="18"/>
              </w:rPr>
              <w:t>ре</w:t>
            </w:r>
            <w:r w:rsidRPr="004E7265">
              <w:rPr>
                <w:sz w:val="18"/>
                <w:szCs w:val="18"/>
              </w:rPr>
              <w:t>н</w:t>
            </w:r>
            <w:r w:rsidRPr="004E7265">
              <w:rPr>
                <w:sz w:val="18"/>
                <w:szCs w:val="18"/>
              </w:rPr>
              <w:t>ных комп</w:t>
            </w:r>
            <w:r w:rsidRPr="004E7265">
              <w:rPr>
                <w:sz w:val="18"/>
                <w:szCs w:val="18"/>
              </w:rPr>
              <w:t>е</w:t>
            </w:r>
            <w:r w:rsidRPr="004E7265">
              <w:rPr>
                <w:sz w:val="18"/>
                <w:szCs w:val="18"/>
              </w:rPr>
              <w:t>тенц</w:t>
            </w:r>
            <w:r w:rsidRPr="004E7265">
              <w:rPr>
                <w:sz w:val="18"/>
                <w:szCs w:val="18"/>
              </w:rPr>
              <w:t>и</w:t>
            </w:r>
            <w:r w:rsidRPr="004E7265">
              <w:rPr>
                <w:sz w:val="18"/>
                <w:szCs w:val="18"/>
              </w:rPr>
              <w:t>ей</w:t>
            </w:r>
          </w:p>
        </w:tc>
        <w:tc>
          <w:tcPr>
            <w:tcW w:w="1134" w:type="dxa"/>
            <w:tcBorders>
              <w:top w:val="single" w:sz="4" w:space="0" w:color="auto"/>
              <w:left w:val="single" w:sz="4" w:space="0" w:color="auto"/>
              <w:bottom w:val="single" w:sz="4" w:space="0" w:color="auto"/>
              <w:right w:val="single" w:sz="4" w:space="0" w:color="auto"/>
            </w:tcBorders>
            <w:hideMark/>
          </w:tcPr>
          <w:p w:rsidR="00E60145" w:rsidRPr="004E7265" w:rsidRDefault="00E60145" w:rsidP="004E7265">
            <w:pPr>
              <w:spacing w:after="0" w:line="240" w:lineRule="auto"/>
              <w:ind w:firstLine="0"/>
              <w:jc w:val="left"/>
              <w:rPr>
                <w:rFonts w:cs="Times New Roman"/>
                <w:sz w:val="18"/>
                <w:szCs w:val="18"/>
              </w:rPr>
            </w:pPr>
            <w:r w:rsidRPr="004E7265">
              <w:rPr>
                <w:sz w:val="18"/>
                <w:szCs w:val="18"/>
              </w:rPr>
              <w:t>отсу</w:t>
            </w:r>
            <w:r w:rsidRPr="004E7265">
              <w:rPr>
                <w:sz w:val="18"/>
                <w:szCs w:val="18"/>
              </w:rPr>
              <w:t>т</w:t>
            </w:r>
            <w:r w:rsidRPr="004E7265">
              <w:rPr>
                <w:sz w:val="18"/>
                <w:szCs w:val="18"/>
              </w:rPr>
              <w:t>ствие ряда ва</w:t>
            </w:r>
            <w:r w:rsidRPr="004E7265">
              <w:rPr>
                <w:sz w:val="18"/>
                <w:szCs w:val="18"/>
              </w:rPr>
              <w:t>ж</w:t>
            </w:r>
            <w:r w:rsidRPr="004E7265">
              <w:rPr>
                <w:sz w:val="18"/>
                <w:szCs w:val="18"/>
              </w:rPr>
              <w:t>нейших навыков, пред</w:t>
            </w:r>
            <w:r w:rsidRPr="004E7265">
              <w:rPr>
                <w:sz w:val="18"/>
                <w:szCs w:val="18"/>
              </w:rPr>
              <w:t>у</w:t>
            </w:r>
            <w:r w:rsidRPr="004E7265">
              <w:rPr>
                <w:sz w:val="18"/>
                <w:szCs w:val="18"/>
              </w:rPr>
              <w:t>смотре</w:t>
            </w:r>
            <w:r w:rsidRPr="004E7265">
              <w:rPr>
                <w:sz w:val="18"/>
                <w:szCs w:val="18"/>
              </w:rPr>
              <w:t>н</w:t>
            </w:r>
            <w:r w:rsidRPr="004E7265">
              <w:rPr>
                <w:sz w:val="18"/>
                <w:szCs w:val="18"/>
              </w:rPr>
              <w:t>ных да</w:t>
            </w:r>
            <w:r w:rsidRPr="004E7265">
              <w:rPr>
                <w:sz w:val="18"/>
                <w:szCs w:val="18"/>
              </w:rPr>
              <w:t>н</w:t>
            </w:r>
            <w:r w:rsidRPr="004E7265">
              <w:rPr>
                <w:sz w:val="18"/>
                <w:szCs w:val="18"/>
              </w:rPr>
              <w:t>ной ко</w:t>
            </w:r>
            <w:r w:rsidRPr="004E7265">
              <w:rPr>
                <w:sz w:val="18"/>
                <w:szCs w:val="18"/>
              </w:rPr>
              <w:t>м</w:t>
            </w:r>
            <w:r w:rsidRPr="004E7265">
              <w:rPr>
                <w:sz w:val="18"/>
                <w:szCs w:val="18"/>
              </w:rPr>
              <w:t>петенц</w:t>
            </w:r>
            <w:r w:rsidRPr="004E7265">
              <w:rPr>
                <w:sz w:val="18"/>
                <w:szCs w:val="18"/>
              </w:rPr>
              <w:t>и</w:t>
            </w:r>
            <w:r w:rsidRPr="004E7265">
              <w:rPr>
                <w:sz w:val="18"/>
                <w:szCs w:val="18"/>
              </w:rPr>
              <w:t>ей</w:t>
            </w:r>
          </w:p>
        </w:tc>
        <w:tc>
          <w:tcPr>
            <w:tcW w:w="1276" w:type="dxa"/>
            <w:tcBorders>
              <w:top w:val="single" w:sz="4" w:space="0" w:color="auto"/>
              <w:left w:val="single" w:sz="4" w:space="0" w:color="auto"/>
              <w:bottom w:val="single" w:sz="4" w:space="0" w:color="auto"/>
              <w:right w:val="single" w:sz="4" w:space="0" w:color="auto"/>
            </w:tcBorders>
            <w:hideMark/>
          </w:tcPr>
          <w:p w:rsidR="00E60145" w:rsidRPr="004E7265" w:rsidRDefault="00E60145" w:rsidP="004E7265">
            <w:pPr>
              <w:spacing w:after="0" w:line="240" w:lineRule="auto"/>
              <w:ind w:firstLine="0"/>
              <w:jc w:val="left"/>
              <w:rPr>
                <w:rFonts w:cs="Times New Roman"/>
                <w:sz w:val="18"/>
                <w:szCs w:val="18"/>
              </w:rPr>
            </w:pPr>
            <w:r w:rsidRPr="004E7265">
              <w:rPr>
                <w:sz w:val="18"/>
                <w:szCs w:val="18"/>
              </w:rPr>
              <w:t>наличие минимал</w:t>
            </w:r>
            <w:r w:rsidRPr="004E7265">
              <w:rPr>
                <w:sz w:val="18"/>
                <w:szCs w:val="18"/>
              </w:rPr>
              <w:t>ь</w:t>
            </w:r>
            <w:r w:rsidRPr="004E7265">
              <w:rPr>
                <w:sz w:val="18"/>
                <w:szCs w:val="18"/>
              </w:rPr>
              <w:t>но необход</w:t>
            </w:r>
            <w:r w:rsidRPr="004E7265">
              <w:rPr>
                <w:sz w:val="18"/>
                <w:szCs w:val="18"/>
              </w:rPr>
              <w:t>и</w:t>
            </w:r>
            <w:r w:rsidRPr="004E7265">
              <w:rPr>
                <w:sz w:val="18"/>
                <w:szCs w:val="18"/>
              </w:rPr>
              <w:t>мого множ</w:t>
            </w:r>
            <w:r w:rsidRPr="004E7265">
              <w:rPr>
                <w:sz w:val="18"/>
                <w:szCs w:val="18"/>
              </w:rPr>
              <w:t>е</w:t>
            </w:r>
            <w:r w:rsidRPr="004E7265">
              <w:rPr>
                <w:sz w:val="18"/>
                <w:szCs w:val="18"/>
              </w:rPr>
              <w:t>ства нав</w:t>
            </w:r>
            <w:r w:rsidRPr="004E7265">
              <w:rPr>
                <w:sz w:val="18"/>
                <w:szCs w:val="18"/>
              </w:rPr>
              <w:t>ы</w:t>
            </w:r>
            <w:r w:rsidRPr="004E7265">
              <w:rPr>
                <w:sz w:val="18"/>
                <w:szCs w:val="18"/>
              </w:rPr>
              <w:t xml:space="preserve">ков </w:t>
            </w:r>
          </w:p>
        </w:tc>
        <w:tc>
          <w:tcPr>
            <w:tcW w:w="1276" w:type="dxa"/>
            <w:tcBorders>
              <w:top w:val="single" w:sz="4" w:space="0" w:color="auto"/>
              <w:left w:val="single" w:sz="4" w:space="0" w:color="auto"/>
              <w:bottom w:val="single" w:sz="4" w:space="0" w:color="auto"/>
              <w:right w:val="single" w:sz="4" w:space="0" w:color="auto"/>
            </w:tcBorders>
            <w:hideMark/>
          </w:tcPr>
          <w:p w:rsidR="00E60145" w:rsidRPr="004E7265" w:rsidRDefault="00E60145" w:rsidP="004E7265">
            <w:pPr>
              <w:spacing w:after="0" w:line="240" w:lineRule="auto"/>
              <w:ind w:firstLine="0"/>
              <w:jc w:val="left"/>
              <w:rPr>
                <w:rFonts w:cs="Times New Roman"/>
                <w:sz w:val="18"/>
                <w:szCs w:val="18"/>
              </w:rPr>
            </w:pPr>
            <w:r w:rsidRPr="004E7265">
              <w:rPr>
                <w:sz w:val="18"/>
                <w:szCs w:val="18"/>
              </w:rPr>
              <w:t>наличие больши</w:t>
            </w:r>
            <w:r w:rsidRPr="004E7265">
              <w:rPr>
                <w:sz w:val="18"/>
                <w:szCs w:val="18"/>
              </w:rPr>
              <w:t>н</w:t>
            </w:r>
            <w:r w:rsidRPr="004E7265">
              <w:rPr>
                <w:sz w:val="18"/>
                <w:szCs w:val="18"/>
              </w:rPr>
              <w:t>ства осно</w:t>
            </w:r>
            <w:r w:rsidRPr="004E7265">
              <w:rPr>
                <w:sz w:val="18"/>
                <w:szCs w:val="18"/>
              </w:rPr>
              <w:t>в</w:t>
            </w:r>
            <w:r w:rsidRPr="004E7265">
              <w:rPr>
                <w:sz w:val="18"/>
                <w:szCs w:val="18"/>
              </w:rPr>
              <w:t>ных нав</w:t>
            </w:r>
            <w:r w:rsidRPr="004E7265">
              <w:rPr>
                <w:sz w:val="18"/>
                <w:szCs w:val="18"/>
              </w:rPr>
              <w:t>ы</w:t>
            </w:r>
            <w:r w:rsidRPr="004E7265">
              <w:rPr>
                <w:sz w:val="18"/>
                <w:szCs w:val="18"/>
              </w:rPr>
              <w:t>ков, прод</w:t>
            </w:r>
            <w:r w:rsidRPr="004E7265">
              <w:rPr>
                <w:sz w:val="18"/>
                <w:szCs w:val="18"/>
              </w:rPr>
              <w:t>е</w:t>
            </w:r>
            <w:r w:rsidRPr="004E7265">
              <w:rPr>
                <w:sz w:val="18"/>
                <w:szCs w:val="18"/>
              </w:rPr>
              <w:t>монстрир</w:t>
            </w:r>
            <w:r w:rsidRPr="004E7265">
              <w:rPr>
                <w:sz w:val="18"/>
                <w:szCs w:val="18"/>
              </w:rPr>
              <w:t>о</w:t>
            </w:r>
            <w:r w:rsidRPr="004E7265">
              <w:rPr>
                <w:sz w:val="18"/>
                <w:szCs w:val="18"/>
              </w:rPr>
              <w:t>ванное в стандар</w:t>
            </w:r>
            <w:r w:rsidRPr="004E7265">
              <w:rPr>
                <w:sz w:val="18"/>
                <w:szCs w:val="18"/>
              </w:rPr>
              <w:t>т</w:t>
            </w:r>
            <w:r w:rsidRPr="004E7265">
              <w:rPr>
                <w:sz w:val="18"/>
                <w:szCs w:val="18"/>
              </w:rPr>
              <w:t>ных ситу</w:t>
            </w:r>
            <w:r w:rsidRPr="004E7265">
              <w:rPr>
                <w:sz w:val="18"/>
                <w:szCs w:val="18"/>
              </w:rPr>
              <w:t>а</w:t>
            </w:r>
            <w:r w:rsidRPr="004E7265">
              <w:rPr>
                <w:sz w:val="18"/>
                <w:szCs w:val="18"/>
              </w:rPr>
              <w:t>циях</w:t>
            </w:r>
          </w:p>
        </w:tc>
        <w:tc>
          <w:tcPr>
            <w:tcW w:w="1134" w:type="dxa"/>
            <w:tcBorders>
              <w:top w:val="single" w:sz="4" w:space="0" w:color="auto"/>
              <w:left w:val="single" w:sz="4" w:space="0" w:color="auto"/>
              <w:bottom w:val="single" w:sz="4" w:space="0" w:color="auto"/>
              <w:right w:val="single" w:sz="4" w:space="0" w:color="auto"/>
            </w:tcBorders>
            <w:hideMark/>
          </w:tcPr>
          <w:p w:rsidR="00E60145" w:rsidRPr="004E7265" w:rsidRDefault="00E60145" w:rsidP="004E7265">
            <w:pPr>
              <w:spacing w:after="0" w:line="240" w:lineRule="auto"/>
              <w:ind w:firstLine="0"/>
              <w:jc w:val="left"/>
              <w:rPr>
                <w:rFonts w:cs="Times New Roman"/>
                <w:sz w:val="18"/>
                <w:szCs w:val="18"/>
              </w:rPr>
            </w:pPr>
            <w:r w:rsidRPr="004E7265">
              <w:rPr>
                <w:sz w:val="18"/>
                <w:szCs w:val="18"/>
              </w:rPr>
              <w:t>наличие всех о</w:t>
            </w:r>
            <w:r w:rsidRPr="004E7265">
              <w:rPr>
                <w:sz w:val="18"/>
                <w:szCs w:val="18"/>
              </w:rPr>
              <w:t>с</w:t>
            </w:r>
            <w:r w:rsidRPr="004E7265">
              <w:rPr>
                <w:sz w:val="18"/>
                <w:szCs w:val="18"/>
              </w:rPr>
              <w:t>новных навыков, продемо</w:t>
            </w:r>
            <w:r w:rsidRPr="004E7265">
              <w:rPr>
                <w:sz w:val="18"/>
                <w:szCs w:val="18"/>
              </w:rPr>
              <w:t>н</w:t>
            </w:r>
            <w:r w:rsidRPr="004E7265">
              <w:rPr>
                <w:sz w:val="18"/>
                <w:szCs w:val="18"/>
              </w:rPr>
              <w:t>стрир</w:t>
            </w:r>
            <w:r w:rsidRPr="004E7265">
              <w:rPr>
                <w:sz w:val="18"/>
                <w:szCs w:val="18"/>
              </w:rPr>
              <w:t>о</w:t>
            </w:r>
            <w:r w:rsidRPr="004E7265">
              <w:rPr>
                <w:sz w:val="18"/>
                <w:szCs w:val="18"/>
              </w:rPr>
              <w:t>ванных в стандар</w:t>
            </w:r>
            <w:r w:rsidRPr="004E7265">
              <w:rPr>
                <w:sz w:val="18"/>
                <w:szCs w:val="18"/>
              </w:rPr>
              <w:t>т</w:t>
            </w:r>
            <w:r w:rsidRPr="004E7265">
              <w:rPr>
                <w:sz w:val="18"/>
                <w:szCs w:val="18"/>
              </w:rPr>
              <w:t>ных сит</w:t>
            </w:r>
            <w:r w:rsidRPr="004E7265">
              <w:rPr>
                <w:sz w:val="18"/>
                <w:szCs w:val="18"/>
              </w:rPr>
              <w:t>у</w:t>
            </w:r>
            <w:r w:rsidRPr="004E7265">
              <w:rPr>
                <w:sz w:val="18"/>
                <w:szCs w:val="18"/>
              </w:rPr>
              <w:t>ациях</w:t>
            </w:r>
          </w:p>
        </w:tc>
        <w:tc>
          <w:tcPr>
            <w:tcW w:w="1134" w:type="dxa"/>
            <w:tcBorders>
              <w:top w:val="single" w:sz="4" w:space="0" w:color="auto"/>
              <w:left w:val="single" w:sz="4" w:space="0" w:color="auto"/>
              <w:bottom w:val="single" w:sz="4" w:space="0" w:color="auto"/>
              <w:right w:val="single" w:sz="4" w:space="0" w:color="auto"/>
            </w:tcBorders>
            <w:hideMark/>
          </w:tcPr>
          <w:p w:rsidR="00E60145" w:rsidRPr="004E7265" w:rsidRDefault="00E60145" w:rsidP="004E7265">
            <w:pPr>
              <w:spacing w:after="0" w:line="240" w:lineRule="auto"/>
              <w:ind w:firstLine="0"/>
              <w:jc w:val="left"/>
              <w:rPr>
                <w:rFonts w:cs="Times New Roman"/>
                <w:sz w:val="18"/>
                <w:szCs w:val="18"/>
              </w:rPr>
            </w:pPr>
            <w:r w:rsidRPr="004E7265">
              <w:rPr>
                <w:sz w:val="18"/>
                <w:szCs w:val="18"/>
              </w:rPr>
              <w:t>наличие всех нав</w:t>
            </w:r>
            <w:r w:rsidRPr="004E7265">
              <w:rPr>
                <w:sz w:val="18"/>
                <w:szCs w:val="18"/>
              </w:rPr>
              <w:t>ы</w:t>
            </w:r>
            <w:r w:rsidRPr="004E7265">
              <w:rPr>
                <w:sz w:val="18"/>
                <w:szCs w:val="18"/>
              </w:rPr>
              <w:t>ков, пр</w:t>
            </w:r>
            <w:r w:rsidRPr="004E7265">
              <w:rPr>
                <w:sz w:val="18"/>
                <w:szCs w:val="18"/>
              </w:rPr>
              <w:t>о</w:t>
            </w:r>
            <w:r w:rsidRPr="004E7265">
              <w:rPr>
                <w:sz w:val="18"/>
                <w:szCs w:val="18"/>
              </w:rPr>
              <w:t>демо</w:t>
            </w:r>
            <w:r w:rsidRPr="004E7265">
              <w:rPr>
                <w:sz w:val="18"/>
                <w:szCs w:val="18"/>
              </w:rPr>
              <w:t>н</w:t>
            </w:r>
            <w:r w:rsidRPr="004E7265">
              <w:rPr>
                <w:sz w:val="18"/>
                <w:szCs w:val="18"/>
              </w:rPr>
              <w:t>стрир</w:t>
            </w:r>
            <w:r w:rsidRPr="004E7265">
              <w:rPr>
                <w:sz w:val="18"/>
                <w:szCs w:val="18"/>
              </w:rPr>
              <w:t>о</w:t>
            </w:r>
            <w:r w:rsidRPr="004E7265">
              <w:rPr>
                <w:sz w:val="18"/>
                <w:szCs w:val="18"/>
              </w:rPr>
              <w:t>ванное в стандар</w:t>
            </w:r>
            <w:r w:rsidRPr="004E7265">
              <w:rPr>
                <w:sz w:val="18"/>
                <w:szCs w:val="18"/>
              </w:rPr>
              <w:t>т</w:t>
            </w:r>
            <w:r w:rsidRPr="004E7265">
              <w:rPr>
                <w:sz w:val="18"/>
                <w:szCs w:val="18"/>
              </w:rPr>
              <w:t>ных сит</w:t>
            </w:r>
            <w:r w:rsidRPr="004E7265">
              <w:rPr>
                <w:sz w:val="18"/>
                <w:szCs w:val="18"/>
              </w:rPr>
              <w:t>у</w:t>
            </w:r>
            <w:r w:rsidRPr="004E7265">
              <w:rPr>
                <w:sz w:val="18"/>
                <w:szCs w:val="18"/>
              </w:rPr>
              <w:t>ациях</w:t>
            </w:r>
          </w:p>
        </w:tc>
        <w:tc>
          <w:tcPr>
            <w:tcW w:w="1099" w:type="dxa"/>
            <w:tcBorders>
              <w:top w:val="single" w:sz="4" w:space="0" w:color="auto"/>
              <w:left w:val="single" w:sz="4" w:space="0" w:color="auto"/>
              <w:bottom w:val="single" w:sz="4" w:space="0" w:color="auto"/>
              <w:right w:val="single" w:sz="4" w:space="0" w:color="auto"/>
            </w:tcBorders>
            <w:hideMark/>
          </w:tcPr>
          <w:p w:rsidR="00E60145" w:rsidRPr="004E7265" w:rsidRDefault="00E60145" w:rsidP="004E7265">
            <w:pPr>
              <w:spacing w:after="0" w:line="240" w:lineRule="auto"/>
              <w:ind w:firstLine="0"/>
              <w:jc w:val="left"/>
              <w:rPr>
                <w:rFonts w:cs="Times New Roman"/>
                <w:sz w:val="18"/>
                <w:szCs w:val="18"/>
              </w:rPr>
            </w:pPr>
            <w:r w:rsidRPr="004E7265">
              <w:rPr>
                <w:sz w:val="18"/>
                <w:szCs w:val="18"/>
              </w:rPr>
              <w:t>Наличие всех навыков, прод</w:t>
            </w:r>
            <w:r w:rsidRPr="004E7265">
              <w:rPr>
                <w:sz w:val="18"/>
                <w:szCs w:val="18"/>
              </w:rPr>
              <w:t>е</w:t>
            </w:r>
            <w:r w:rsidRPr="004E7265">
              <w:rPr>
                <w:sz w:val="18"/>
                <w:szCs w:val="18"/>
              </w:rPr>
              <w:t>монстр</w:t>
            </w:r>
            <w:r w:rsidRPr="004E7265">
              <w:rPr>
                <w:sz w:val="18"/>
                <w:szCs w:val="18"/>
              </w:rPr>
              <w:t>и</w:t>
            </w:r>
            <w:r w:rsidRPr="004E7265">
              <w:rPr>
                <w:sz w:val="18"/>
                <w:szCs w:val="18"/>
              </w:rPr>
              <w:t>рованное в ста</w:t>
            </w:r>
            <w:r w:rsidRPr="004E7265">
              <w:rPr>
                <w:sz w:val="18"/>
                <w:szCs w:val="18"/>
              </w:rPr>
              <w:t>н</w:t>
            </w:r>
            <w:r w:rsidRPr="004E7265">
              <w:rPr>
                <w:sz w:val="18"/>
                <w:szCs w:val="18"/>
              </w:rPr>
              <w:t>дартных и неста</w:t>
            </w:r>
            <w:r w:rsidRPr="004E7265">
              <w:rPr>
                <w:sz w:val="18"/>
                <w:szCs w:val="18"/>
              </w:rPr>
              <w:t>н</w:t>
            </w:r>
            <w:r w:rsidRPr="004E7265">
              <w:rPr>
                <w:sz w:val="18"/>
                <w:szCs w:val="18"/>
              </w:rPr>
              <w:t>дартных ситуац</w:t>
            </w:r>
            <w:r w:rsidRPr="004E7265">
              <w:rPr>
                <w:sz w:val="18"/>
                <w:szCs w:val="18"/>
              </w:rPr>
              <w:t>и</w:t>
            </w:r>
            <w:r w:rsidRPr="004E7265">
              <w:rPr>
                <w:sz w:val="18"/>
                <w:szCs w:val="18"/>
              </w:rPr>
              <w:t>ях</w:t>
            </w:r>
          </w:p>
        </w:tc>
      </w:tr>
      <w:tr w:rsidR="00E60145" w:rsidRPr="004E7265" w:rsidTr="00E60145">
        <w:tc>
          <w:tcPr>
            <w:tcW w:w="1696" w:type="dxa"/>
            <w:tcBorders>
              <w:top w:val="single" w:sz="4" w:space="0" w:color="auto"/>
              <w:left w:val="single" w:sz="4" w:space="0" w:color="auto"/>
              <w:bottom w:val="single" w:sz="4" w:space="0" w:color="auto"/>
              <w:right w:val="single" w:sz="4" w:space="0" w:color="auto"/>
            </w:tcBorders>
          </w:tcPr>
          <w:p w:rsidR="00E60145" w:rsidRPr="004E7265" w:rsidRDefault="00E60145" w:rsidP="004E7265">
            <w:pPr>
              <w:spacing w:after="0" w:line="240" w:lineRule="auto"/>
              <w:ind w:firstLine="0"/>
              <w:rPr>
                <w:rFonts w:cs="Times New Roman"/>
                <w:sz w:val="18"/>
                <w:szCs w:val="18"/>
              </w:rPr>
            </w:pPr>
            <w:r w:rsidRPr="004E7265">
              <w:rPr>
                <w:sz w:val="18"/>
                <w:szCs w:val="18"/>
              </w:rPr>
              <w:t>Личностные к</w:t>
            </w:r>
            <w:r w:rsidRPr="004E7265">
              <w:rPr>
                <w:sz w:val="18"/>
                <w:szCs w:val="18"/>
              </w:rPr>
              <w:t>а</w:t>
            </w:r>
            <w:r w:rsidRPr="004E7265">
              <w:rPr>
                <w:sz w:val="18"/>
                <w:szCs w:val="18"/>
              </w:rPr>
              <w:t>чества</w:t>
            </w:r>
          </w:p>
        </w:tc>
        <w:tc>
          <w:tcPr>
            <w:tcW w:w="822" w:type="dxa"/>
            <w:tcBorders>
              <w:top w:val="single" w:sz="4" w:space="0" w:color="auto"/>
              <w:left w:val="single" w:sz="4" w:space="0" w:color="auto"/>
              <w:bottom w:val="single" w:sz="4" w:space="0" w:color="auto"/>
              <w:right w:val="single" w:sz="4" w:space="0" w:color="auto"/>
            </w:tcBorders>
            <w:hideMark/>
          </w:tcPr>
          <w:p w:rsidR="00E60145" w:rsidRPr="004E7265" w:rsidRDefault="00E60145" w:rsidP="004E7265">
            <w:pPr>
              <w:spacing w:after="0" w:line="240" w:lineRule="auto"/>
              <w:ind w:firstLine="0"/>
              <w:jc w:val="left"/>
              <w:rPr>
                <w:rFonts w:cs="Times New Roman"/>
                <w:sz w:val="18"/>
                <w:szCs w:val="18"/>
              </w:rPr>
            </w:pPr>
            <w:r w:rsidRPr="004E7265">
              <w:rPr>
                <w:sz w:val="18"/>
                <w:szCs w:val="18"/>
              </w:rPr>
              <w:t>соо</w:t>
            </w:r>
            <w:r w:rsidRPr="004E7265">
              <w:rPr>
                <w:sz w:val="18"/>
                <w:szCs w:val="18"/>
              </w:rPr>
              <w:t>т</w:t>
            </w:r>
            <w:r w:rsidRPr="004E7265">
              <w:rPr>
                <w:sz w:val="18"/>
                <w:szCs w:val="18"/>
              </w:rPr>
              <w:t>ве</w:t>
            </w:r>
            <w:r w:rsidRPr="004E7265">
              <w:rPr>
                <w:sz w:val="18"/>
                <w:szCs w:val="18"/>
              </w:rPr>
              <w:t>т</w:t>
            </w:r>
            <w:r w:rsidRPr="004E7265">
              <w:rPr>
                <w:sz w:val="18"/>
                <w:szCs w:val="18"/>
              </w:rPr>
              <w:t>ств</w:t>
            </w:r>
            <w:r w:rsidRPr="004E7265">
              <w:rPr>
                <w:sz w:val="18"/>
                <w:szCs w:val="18"/>
              </w:rPr>
              <w:t>у</w:t>
            </w:r>
            <w:r w:rsidRPr="004E7265">
              <w:rPr>
                <w:sz w:val="18"/>
                <w:szCs w:val="18"/>
              </w:rPr>
              <w:t>ющие ли</w:t>
            </w:r>
            <w:r w:rsidRPr="004E7265">
              <w:rPr>
                <w:sz w:val="18"/>
                <w:szCs w:val="18"/>
              </w:rPr>
              <w:t>ч</w:t>
            </w:r>
            <w:r w:rsidRPr="004E7265">
              <w:rPr>
                <w:sz w:val="18"/>
                <w:szCs w:val="18"/>
              </w:rPr>
              <w:t>нос</w:t>
            </w:r>
            <w:r w:rsidRPr="004E7265">
              <w:rPr>
                <w:sz w:val="18"/>
                <w:szCs w:val="18"/>
              </w:rPr>
              <w:t>т</w:t>
            </w:r>
            <w:r w:rsidRPr="004E7265">
              <w:rPr>
                <w:sz w:val="18"/>
                <w:szCs w:val="18"/>
              </w:rPr>
              <w:t xml:space="preserve">ные </w:t>
            </w:r>
            <w:proofErr w:type="spellStart"/>
            <w:r w:rsidRPr="004E7265">
              <w:rPr>
                <w:sz w:val="18"/>
                <w:szCs w:val="18"/>
              </w:rPr>
              <w:t>каче</w:t>
            </w:r>
            <w:r w:rsidRPr="004E7265">
              <w:rPr>
                <w:sz w:val="18"/>
                <w:szCs w:val="18"/>
              </w:rPr>
              <w:t>т</w:t>
            </w:r>
            <w:r w:rsidRPr="004E7265">
              <w:rPr>
                <w:sz w:val="18"/>
                <w:szCs w:val="18"/>
              </w:rPr>
              <w:t>сва</w:t>
            </w:r>
            <w:proofErr w:type="spellEnd"/>
            <w:r w:rsidRPr="004E7265">
              <w:rPr>
                <w:sz w:val="18"/>
                <w:szCs w:val="18"/>
              </w:rPr>
              <w:t xml:space="preserve"> не сфо</w:t>
            </w:r>
            <w:r w:rsidRPr="004E7265">
              <w:rPr>
                <w:sz w:val="18"/>
                <w:szCs w:val="18"/>
              </w:rPr>
              <w:t>р</w:t>
            </w:r>
            <w:r w:rsidRPr="004E7265">
              <w:rPr>
                <w:sz w:val="18"/>
                <w:szCs w:val="18"/>
              </w:rPr>
              <w:t>мир</w:t>
            </w:r>
            <w:r w:rsidRPr="004E7265">
              <w:rPr>
                <w:sz w:val="18"/>
                <w:szCs w:val="18"/>
              </w:rPr>
              <w:t>о</w:t>
            </w:r>
            <w:r w:rsidRPr="004E7265">
              <w:rPr>
                <w:sz w:val="18"/>
                <w:szCs w:val="18"/>
              </w:rPr>
              <w:t>ваны</w:t>
            </w:r>
          </w:p>
        </w:tc>
        <w:tc>
          <w:tcPr>
            <w:tcW w:w="1134" w:type="dxa"/>
            <w:tcBorders>
              <w:top w:val="single" w:sz="4" w:space="0" w:color="auto"/>
              <w:left w:val="single" w:sz="4" w:space="0" w:color="auto"/>
              <w:bottom w:val="single" w:sz="4" w:space="0" w:color="auto"/>
              <w:right w:val="single" w:sz="4" w:space="0" w:color="auto"/>
            </w:tcBorders>
            <w:hideMark/>
          </w:tcPr>
          <w:p w:rsidR="00E60145" w:rsidRPr="004E7265" w:rsidRDefault="00E60145" w:rsidP="004E7265">
            <w:pPr>
              <w:spacing w:after="0" w:line="240" w:lineRule="auto"/>
              <w:ind w:firstLine="0"/>
              <w:jc w:val="left"/>
              <w:rPr>
                <w:rFonts w:cs="Times New Roman"/>
                <w:sz w:val="18"/>
                <w:szCs w:val="18"/>
              </w:rPr>
            </w:pPr>
            <w:proofErr w:type="spellStart"/>
            <w:r w:rsidRPr="004E7265">
              <w:rPr>
                <w:sz w:val="18"/>
                <w:szCs w:val="18"/>
              </w:rPr>
              <w:t>сформир</w:t>
            </w:r>
            <w:r w:rsidRPr="004E7265">
              <w:rPr>
                <w:sz w:val="18"/>
                <w:szCs w:val="18"/>
              </w:rPr>
              <w:t>о</w:t>
            </w:r>
            <w:r w:rsidRPr="004E7265">
              <w:rPr>
                <w:sz w:val="18"/>
                <w:szCs w:val="18"/>
              </w:rPr>
              <w:t>ва</w:t>
            </w:r>
            <w:r w:rsidRPr="004E7265">
              <w:rPr>
                <w:sz w:val="18"/>
                <w:szCs w:val="18"/>
              </w:rPr>
              <w:t>н</w:t>
            </w:r>
            <w:r w:rsidRPr="004E7265">
              <w:rPr>
                <w:sz w:val="18"/>
                <w:szCs w:val="18"/>
              </w:rPr>
              <w:t>ность</w:t>
            </w:r>
            <w:proofErr w:type="spellEnd"/>
            <w:r w:rsidRPr="004E7265">
              <w:rPr>
                <w:sz w:val="18"/>
                <w:szCs w:val="18"/>
              </w:rPr>
              <w:t xml:space="preserve"> личнос</w:t>
            </w:r>
            <w:r w:rsidRPr="004E7265">
              <w:rPr>
                <w:sz w:val="18"/>
                <w:szCs w:val="18"/>
              </w:rPr>
              <w:t>т</w:t>
            </w:r>
            <w:r w:rsidRPr="004E7265">
              <w:rPr>
                <w:sz w:val="18"/>
                <w:szCs w:val="18"/>
              </w:rPr>
              <w:t>ных к</w:t>
            </w:r>
            <w:r w:rsidRPr="004E7265">
              <w:rPr>
                <w:sz w:val="18"/>
                <w:szCs w:val="18"/>
              </w:rPr>
              <w:t>а</w:t>
            </w:r>
            <w:r w:rsidRPr="004E7265">
              <w:rPr>
                <w:sz w:val="18"/>
                <w:szCs w:val="18"/>
              </w:rPr>
              <w:t xml:space="preserve">честв </w:t>
            </w:r>
            <w:proofErr w:type="gramStart"/>
            <w:r w:rsidRPr="004E7265">
              <w:rPr>
                <w:sz w:val="18"/>
                <w:szCs w:val="18"/>
              </w:rPr>
              <w:t>н</w:t>
            </w:r>
            <w:r w:rsidRPr="004E7265">
              <w:rPr>
                <w:sz w:val="18"/>
                <w:szCs w:val="18"/>
              </w:rPr>
              <w:t>е</w:t>
            </w:r>
            <w:r w:rsidRPr="004E7265">
              <w:rPr>
                <w:sz w:val="18"/>
                <w:szCs w:val="18"/>
              </w:rPr>
              <w:t>достато</w:t>
            </w:r>
            <w:r w:rsidRPr="004E7265">
              <w:rPr>
                <w:sz w:val="18"/>
                <w:szCs w:val="18"/>
              </w:rPr>
              <w:t>ч</w:t>
            </w:r>
            <w:r w:rsidRPr="004E7265">
              <w:rPr>
                <w:sz w:val="18"/>
                <w:szCs w:val="18"/>
              </w:rPr>
              <w:t>ный</w:t>
            </w:r>
            <w:proofErr w:type="gramEnd"/>
            <w:r w:rsidRPr="004E7265">
              <w:rPr>
                <w:sz w:val="18"/>
                <w:szCs w:val="18"/>
              </w:rPr>
              <w:t xml:space="preserve"> для достиж</w:t>
            </w:r>
            <w:r w:rsidRPr="004E7265">
              <w:rPr>
                <w:sz w:val="18"/>
                <w:szCs w:val="18"/>
              </w:rPr>
              <w:t>е</w:t>
            </w:r>
            <w:r w:rsidRPr="004E7265">
              <w:rPr>
                <w:sz w:val="18"/>
                <w:szCs w:val="18"/>
              </w:rPr>
              <w:t>ния о</w:t>
            </w:r>
            <w:r w:rsidRPr="004E7265">
              <w:rPr>
                <w:sz w:val="18"/>
                <w:szCs w:val="18"/>
              </w:rPr>
              <w:t>с</w:t>
            </w:r>
            <w:r w:rsidRPr="004E7265">
              <w:rPr>
                <w:sz w:val="18"/>
                <w:szCs w:val="18"/>
              </w:rPr>
              <w:t>новных целей об</w:t>
            </w:r>
            <w:r w:rsidRPr="004E7265">
              <w:rPr>
                <w:sz w:val="18"/>
                <w:szCs w:val="18"/>
              </w:rPr>
              <w:t>у</w:t>
            </w:r>
            <w:r w:rsidRPr="004E7265">
              <w:rPr>
                <w:sz w:val="18"/>
                <w:szCs w:val="18"/>
              </w:rPr>
              <w:t>чения</w:t>
            </w:r>
          </w:p>
        </w:tc>
        <w:tc>
          <w:tcPr>
            <w:tcW w:w="1276" w:type="dxa"/>
            <w:tcBorders>
              <w:top w:val="single" w:sz="4" w:space="0" w:color="auto"/>
              <w:left w:val="single" w:sz="4" w:space="0" w:color="auto"/>
              <w:bottom w:val="single" w:sz="4" w:space="0" w:color="auto"/>
              <w:right w:val="single" w:sz="4" w:space="0" w:color="auto"/>
            </w:tcBorders>
            <w:hideMark/>
          </w:tcPr>
          <w:p w:rsidR="00E60145" w:rsidRPr="004E7265" w:rsidRDefault="00E60145" w:rsidP="004E7265">
            <w:pPr>
              <w:spacing w:after="0" w:line="240" w:lineRule="auto"/>
              <w:ind w:firstLine="0"/>
              <w:jc w:val="left"/>
              <w:rPr>
                <w:rFonts w:cs="Times New Roman"/>
                <w:sz w:val="18"/>
                <w:szCs w:val="18"/>
              </w:rPr>
            </w:pPr>
            <w:proofErr w:type="spellStart"/>
            <w:r w:rsidRPr="004E7265">
              <w:rPr>
                <w:sz w:val="18"/>
                <w:szCs w:val="18"/>
              </w:rPr>
              <w:t>сформир</w:t>
            </w:r>
            <w:r w:rsidRPr="004E7265">
              <w:rPr>
                <w:sz w:val="18"/>
                <w:szCs w:val="18"/>
              </w:rPr>
              <w:t>о</w:t>
            </w:r>
            <w:r w:rsidRPr="004E7265">
              <w:rPr>
                <w:sz w:val="18"/>
                <w:szCs w:val="18"/>
              </w:rPr>
              <w:t>ванность</w:t>
            </w:r>
            <w:proofErr w:type="spellEnd"/>
            <w:r w:rsidRPr="004E7265">
              <w:rPr>
                <w:sz w:val="18"/>
                <w:szCs w:val="18"/>
              </w:rPr>
              <w:t xml:space="preserve"> личнос</w:t>
            </w:r>
            <w:r w:rsidRPr="004E7265">
              <w:rPr>
                <w:sz w:val="18"/>
                <w:szCs w:val="18"/>
              </w:rPr>
              <w:t>т</w:t>
            </w:r>
            <w:r w:rsidRPr="004E7265">
              <w:rPr>
                <w:sz w:val="18"/>
                <w:szCs w:val="18"/>
              </w:rPr>
              <w:t>ных качеств м</w:t>
            </w:r>
            <w:r w:rsidRPr="004E7265">
              <w:rPr>
                <w:sz w:val="18"/>
                <w:szCs w:val="18"/>
              </w:rPr>
              <w:t>и</w:t>
            </w:r>
            <w:r w:rsidRPr="004E7265">
              <w:rPr>
                <w:sz w:val="18"/>
                <w:szCs w:val="18"/>
              </w:rPr>
              <w:t xml:space="preserve">нимально </w:t>
            </w:r>
            <w:proofErr w:type="gramStart"/>
            <w:r w:rsidRPr="004E7265">
              <w:rPr>
                <w:sz w:val="18"/>
                <w:szCs w:val="18"/>
              </w:rPr>
              <w:t>необход</w:t>
            </w:r>
            <w:r w:rsidRPr="004E7265">
              <w:rPr>
                <w:sz w:val="18"/>
                <w:szCs w:val="18"/>
              </w:rPr>
              <w:t>и</w:t>
            </w:r>
            <w:r w:rsidRPr="004E7265">
              <w:rPr>
                <w:sz w:val="18"/>
                <w:szCs w:val="18"/>
              </w:rPr>
              <w:t>мая</w:t>
            </w:r>
            <w:proofErr w:type="gramEnd"/>
            <w:r w:rsidRPr="004E7265">
              <w:rPr>
                <w:sz w:val="18"/>
                <w:szCs w:val="18"/>
              </w:rPr>
              <w:t xml:space="preserve"> для д</w:t>
            </w:r>
            <w:r w:rsidRPr="004E7265">
              <w:rPr>
                <w:sz w:val="18"/>
                <w:szCs w:val="18"/>
              </w:rPr>
              <w:t>о</w:t>
            </w:r>
            <w:r w:rsidRPr="004E7265">
              <w:rPr>
                <w:sz w:val="18"/>
                <w:szCs w:val="18"/>
              </w:rPr>
              <w:t>стиж</w:t>
            </w:r>
            <w:r w:rsidRPr="004E7265">
              <w:rPr>
                <w:sz w:val="18"/>
                <w:szCs w:val="18"/>
              </w:rPr>
              <w:t>е</w:t>
            </w:r>
            <w:r w:rsidRPr="004E7265">
              <w:rPr>
                <w:sz w:val="18"/>
                <w:szCs w:val="18"/>
              </w:rPr>
              <w:t>ния осно</w:t>
            </w:r>
            <w:r w:rsidRPr="004E7265">
              <w:rPr>
                <w:sz w:val="18"/>
                <w:szCs w:val="18"/>
              </w:rPr>
              <w:t>в</w:t>
            </w:r>
            <w:r w:rsidRPr="004E7265">
              <w:rPr>
                <w:sz w:val="18"/>
                <w:szCs w:val="18"/>
              </w:rPr>
              <w:t>ных целей об</w:t>
            </w:r>
            <w:r w:rsidRPr="004E7265">
              <w:rPr>
                <w:sz w:val="18"/>
                <w:szCs w:val="18"/>
              </w:rPr>
              <w:t>у</w:t>
            </w:r>
            <w:r w:rsidRPr="004E7265">
              <w:rPr>
                <w:sz w:val="18"/>
                <w:szCs w:val="18"/>
              </w:rPr>
              <w:t>чения</w:t>
            </w:r>
          </w:p>
        </w:tc>
        <w:tc>
          <w:tcPr>
            <w:tcW w:w="1276" w:type="dxa"/>
            <w:tcBorders>
              <w:top w:val="single" w:sz="4" w:space="0" w:color="auto"/>
              <w:left w:val="single" w:sz="4" w:space="0" w:color="auto"/>
              <w:bottom w:val="single" w:sz="4" w:space="0" w:color="auto"/>
              <w:right w:val="single" w:sz="4" w:space="0" w:color="auto"/>
            </w:tcBorders>
            <w:hideMark/>
          </w:tcPr>
          <w:p w:rsidR="00E60145" w:rsidRPr="004E7265" w:rsidRDefault="00E60145" w:rsidP="004E7265">
            <w:pPr>
              <w:spacing w:after="0" w:line="240" w:lineRule="auto"/>
              <w:ind w:firstLine="0"/>
              <w:jc w:val="left"/>
              <w:rPr>
                <w:rFonts w:cs="Times New Roman"/>
                <w:sz w:val="18"/>
                <w:szCs w:val="18"/>
              </w:rPr>
            </w:pPr>
            <w:r w:rsidRPr="004E7265">
              <w:rPr>
                <w:sz w:val="18"/>
                <w:szCs w:val="18"/>
              </w:rPr>
              <w:t>личнос</w:t>
            </w:r>
            <w:r w:rsidRPr="004E7265">
              <w:rPr>
                <w:sz w:val="18"/>
                <w:szCs w:val="18"/>
              </w:rPr>
              <w:t>т</w:t>
            </w:r>
            <w:r w:rsidRPr="004E7265">
              <w:rPr>
                <w:sz w:val="18"/>
                <w:szCs w:val="18"/>
              </w:rPr>
              <w:t xml:space="preserve">ные качества в целом </w:t>
            </w:r>
            <w:proofErr w:type="spellStart"/>
            <w:r w:rsidRPr="004E7265">
              <w:rPr>
                <w:sz w:val="18"/>
                <w:szCs w:val="18"/>
              </w:rPr>
              <w:t>сформирв</w:t>
            </w:r>
            <w:r w:rsidRPr="004E7265">
              <w:rPr>
                <w:sz w:val="18"/>
                <w:szCs w:val="18"/>
              </w:rPr>
              <w:t>а</w:t>
            </w:r>
            <w:r w:rsidRPr="004E7265">
              <w:rPr>
                <w:sz w:val="18"/>
                <w:szCs w:val="18"/>
              </w:rPr>
              <w:t>ны</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E60145" w:rsidRPr="004E7265" w:rsidRDefault="00E60145" w:rsidP="004E7265">
            <w:pPr>
              <w:spacing w:after="0" w:line="240" w:lineRule="auto"/>
              <w:ind w:firstLine="0"/>
              <w:jc w:val="left"/>
              <w:rPr>
                <w:rFonts w:cs="Times New Roman"/>
                <w:sz w:val="18"/>
                <w:szCs w:val="18"/>
              </w:rPr>
            </w:pPr>
            <w:r w:rsidRPr="004E7265">
              <w:rPr>
                <w:sz w:val="18"/>
                <w:szCs w:val="18"/>
              </w:rPr>
              <w:t>сформир</w:t>
            </w:r>
            <w:r w:rsidRPr="004E7265">
              <w:rPr>
                <w:sz w:val="18"/>
                <w:szCs w:val="18"/>
              </w:rPr>
              <w:t>о</w:t>
            </w:r>
            <w:r w:rsidRPr="004E7265">
              <w:rPr>
                <w:sz w:val="18"/>
                <w:szCs w:val="18"/>
              </w:rPr>
              <w:t>ванные личнос</w:t>
            </w:r>
            <w:r w:rsidRPr="004E7265">
              <w:rPr>
                <w:sz w:val="18"/>
                <w:szCs w:val="18"/>
              </w:rPr>
              <w:t>т</w:t>
            </w:r>
            <w:r w:rsidRPr="004E7265">
              <w:rPr>
                <w:sz w:val="18"/>
                <w:szCs w:val="18"/>
              </w:rPr>
              <w:t>ные кач</w:t>
            </w:r>
            <w:r w:rsidRPr="004E7265">
              <w:rPr>
                <w:sz w:val="18"/>
                <w:szCs w:val="18"/>
              </w:rPr>
              <w:t>е</w:t>
            </w:r>
            <w:r w:rsidRPr="004E7265">
              <w:rPr>
                <w:sz w:val="18"/>
                <w:szCs w:val="18"/>
              </w:rPr>
              <w:t>ства д</w:t>
            </w:r>
            <w:r w:rsidRPr="004E7265">
              <w:rPr>
                <w:sz w:val="18"/>
                <w:szCs w:val="18"/>
              </w:rPr>
              <w:t>о</w:t>
            </w:r>
            <w:r w:rsidRPr="004E7265">
              <w:rPr>
                <w:sz w:val="18"/>
                <w:szCs w:val="18"/>
              </w:rPr>
              <w:t>статочны для д</w:t>
            </w:r>
            <w:r w:rsidRPr="004E7265">
              <w:rPr>
                <w:sz w:val="18"/>
                <w:szCs w:val="18"/>
              </w:rPr>
              <w:t>о</w:t>
            </w:r>
            <w:r w:rsidRPr="004E7265">
              <w:rPr>
                <w:sz w:val="18"/>
                <w:szCs w:val="18"/>
              </w:rPr>
              <w:t>стижения целей об</w:t>
            </w:r>
            <w:r w:rsidRPr="004E7265">
              <w:rPr>
                <w:sz w:val="18"/>
                <w:szCs w:val="18"/>
              </w:rPr>
              <w:t>у</w:t>
            </w:r>
            <w:r w:rsidRPr="004E7265">
              <w:rPr>
                <w:sz w:val="18"/>
                <w:szCs w:val="18"/>
              </w:rPr>
              <w:t>чения</w:t>
            </w:r>
          </w:p>
        </w:tc>
        <w:tc>
          <w:tcPr>
            <w:tcW w:w="1134" w:type="dxa"/>
            <w:tcBorders>
              <w:top w:val="single" w:sz="4" w:space="0" w:color="auto"/>
              <w:left w:val="single" w:sz="4" w:space="0" w:color="auto"/>
              <w:bottom w:val="single" w:sz="4" w:space="0" w:color="auto"/>
              <w:right w:val="single" w:sz="4" w:space="0" w:color="auto"/>
            </w:tcBorders>
            <w:hideMark/>
          </w:tcPr>
          <w:p w:rsidR="00E60145" w:rsidRPr="004E7265" w:rsidRDefault="00E60145" w:rsidP="004E7265">
            <w:pPr>
              <w:spacing w:after="0" w:line="240" w:lineRule="auto"/>
              <w:ind w:firstLine="0"/>
              <w:jc w:val="left"/>
              <w:rPr>
                <w:rFonts w:cs="Times New Roman"/>
                <w:sz w:val="18"/>
                <w:szCs w:val="18"/>
              </w:rPr>
            </w:pPr>
            <w:r w:rsidRPr="004E7265">
              <w:rPr>
                <w:sz w:val="18"/>
                <w:szCs w:val="18"/>
              </w:rPr>
              <w:t>Личнос</w:t>
            </w:r>
            <w:r w:rsidRPr="004E7265">
              <w:rPr>
                <w:sz w:val="18"/>
                <w:szCs w:val="18"/>
              </w:rPr>
              <w:t>т</w:t>
            </w:r>
            <w:r w:rsidRPr="004E7265">
              <w:rPr>
                <w:sz w:val="18"/>
                <w:szCs w:val="18"/>
              </w:rPr>
              <w:t>ные кач</w:t>
            </w:r>
            <w:r w:rsidRPr="004E7265">
              <w:rPr>
                <w:sz w:val="18"/>
                <w:szCs w:val="18"/>
              </w:rPr>
              <w:t>е</w:t>
            </w:r>
            <w:r w:rsidRPr="004E7265">
              <w:rPr>
                <w:sz w:val="18"/>
                <w:szCs w:val="18"/>
              </w:rPr>
              <w:t>ства сфо</w:t>
            </w:r>
            <w:r w:rsidRPr="004E7265">
              <w:rPr>
                <w:sz w:val="18"/>
                <w:szCs w:val="18"/>
              </w:rPr>
              <w:t>р</w:t>
            </w:r>
            <w:r w:rsidRPr="004E7265">
              <w:rPr>
                <w:sz w:val="18"/>
                <w:szCs w:val="18"/>
              </w:rPr>
              <w:t>мированы на выс</w:t>
            </w:r>
            <w:r w:rsidRPr="004E7265">
              <w:rPr>
                <w:sz w:val="18"/>
                <w:szCs w:val="18"/>
              </w:rPr>
              <w:t>о</w:t>
            </w:r>
            <w:r w:rsidRPr="004E7265">
              <w:rPr>
                <w:sz w:val="18"/>
                <w:szCs w:val="18"/>
              </w:rPr>
              <w:t>ком уровне</w:t>
            </w:r>
          </w:p>
        </w:tc>
        <w:tc>
          <w:tcPr>
            <w:tcW w:w="1099" w:type="dxa"/>
            <w:tcBorders>
              <w:top w:val="single" w:sz="4" w:space="0" w:color="auto"/>
              <w:left w:val="single" w:sz="4" w:space="0" w:color="auto"/>
              <w:bottom w:val="single" w:sz="4" w:space="0" w:color="auto"/>
              <w:right w:val="single" w:sz="4" w:space="0" w:color="auto"/>
            </w:tcBorders>
            <w:hideMark/>
          </w:tcPr>
          <w:p w:rsidR="00E60145" w:rsidRPr="004E7265" w:rsidRDefault="00E60145" w:rsidP="004E7265">
            <w:pPr>
              <w:spacing w:after="0" w:line="240" w:lineRule="auto"/>
              <w:ind w:firstLine="0"/>
              <w:jc w:val="left"/>
              <w:rPr>
                <w:rFonts w:cs="Times New Roman"/>
                <w:sz w:val="18"/>
                <w:szCs w:val="18"/>
              </w:rPr>
            </w:pPr>
            <w:proofErr w:type="spellStart"/>
            <w:r w:rsidRPr="004E7265">
              <w:rPr>
                <w:sz w:val="18"/>
                <w:szCs w:val="18"/>
              </w:rPr>
              <w:t>Сформ</w:t>
            </w:r>
            <w:r w:rsidRPr="004E7265">
              <w:rPr>
                <w:sz w:val="18"/>
                <w:szCs w:val="18"/>
              </w:rPr>
              <w:t>и</w:t>
            </w:r>
            <w:r w:rsidRPr="004E7265">
              <w:rPr>
                <w:sz w:val="18"/>
                <w:szCs w:val="18"/>
              </w:rPr>
              <w:t>рова</w:t>
            </w:r>
            <w:r w:rsidRPr="004E7265">
              <w:rPr>
                <w:sz w:val="18"/>
                <w:szCs w:val="18"/>
              </w:rPr>
              <w:t>н</w:t>
            </w:r>
            <w:r w:rsidRPr="004E7265">
              <w:rPr>
                <w:sz w:val="18"/>
                <w:szCs w:val="18"/>
              </w:rPr>
              <w:t>ность</w:t>
            </w:r>
            <w:proofErr w:type="spellEnd"/>
            <w:r w:rsidRPr="004E7265">
              <w:rPr>
                <w:sz w:val="18"/>
                <w:szCs w:val="18"/>
              </w:rPr>
              <w:t xml:space="preserve"> личнос</w:t>
            </w:r>
            <w:r w:rsidRPr="004E7265">
              <w:rPr>
                <w:sz w:val="18"/>
                <w:szCs w:val="18"/>
              </w:rPr>
              <w:t>т</w:t>
            </w:r>
            <w:r w:rsidRPr="004E7265">
              <w:rPr>
                <w:sz w:val="18"/>
                <w:szCs w:val="18"/>
              </w:rPr>
              <w:t>ных к</w:t>
            </w:r>
            <w:r w:rsidRPr="004E7265">
              <w:rPr>
                <w:sz w:val="18"/>
                <w:szCs w:val="18"/>
              </w:rPr>
              <w:t>а</w:t>
            </w:r>
            <w:r w:rsidRPr="004E7265">
              <w:rPr>
                <w:sz w:val="18"/>
                <w:szCs w:val="18"/>
              </w:rPr>
              <w:t>честв в</w:t>
            </w:r>
            <w:r w:rsidRPr="004E7265">
              <w:rPr>
                <w:sz w:val="18"/>
                <w:szCs w:val="18"/>
              </w:rPr>
              <w:t>ы</w:t>
            </w:r>
            <w:r w:rsidRPr="004E7265">
              <w:rPr>
                <w:sz w:val="18"/>
                <w:szCs w:val="18"/>
              </w:rPr>
              <w:t>ше обяз</w:t>
            </w:r>
            <w:r w:rsidRPr="004E7265">
              <w:rPr>
                <w:sz w:val="18"/>
                <w:szCs w:val="18"/>
              </w:rPr>
              <w:t>а</w:t>
            </w:r>
            <w:r w:rsidRPr="004E7265">
              <w:rPr>
                <w:sz w:val="18"/>
                <w:szCs w:val="18"/>
              </w:rPr>
              <w:t>тельных требов</w:t>
            </w:r>
            <w:r w:rsidRPr="004E7265">
              <w:rPr>
                <w:sz w:val="18"/>
                <w:szCs w:val="18"/>
              </w:rPr>
              <w:t>а</w:t>
            </w:r>
            <w:r w:rsidRPr="004E7265">
              <w:rPr>
                <w:sz w:val="18"/>
                <w:szCs w:val="18"/>
              </w:rPr>
              <w:t>ний</w:t>
            </w:r>
          </w:p>
        </w:tc>
      </w:tr>
    </w:tbl>
    <w:p w:rsidR="00F0551C" w:rsidRDefault="00F0551C" w:rsidP="004E7265">
      <w:pPr>
        <w:pStyle w:val="2"/>
        <w:spacing w:after="0" w:line="240" w:lineRule="auto"/>
        <w:ind w:left="357" w:hanging="357"/>
      </w:pPr>
      <w:r>
        <w:t>Описание шкал оценивания</w:t>
      </w:r>
    </w:p>
    <w:p w:rsidR="00F0551C" w:rsidRDefault="00BD2588" w:rsidP="004E7265">
      <w:pPr>
        <w:spacing w:after="0" w:line="240" w:lineRule="auto"/>
      </w:pPr>
      <w:r w:rsidRPr="00BD2588">
        <w:t>Для оценивания результатов учебной деятельности студентов при изучении дисциплины «</w:t>
      </w:r>
      <w:r w:rsidR="00417DB8">
        <w:t>Базы данных</w:t>
      </w:r>
      <w:r w:rsidRPr="00BD2588">
        <w:t xml:space="preserve">» используется балльная система оценки учебной работы студентов. </w:t>
      </w:r>
      <w:proofErr w:type="gramStart"/>
      <w:r w:rsidRPr="00BD2588">
        <w:t>По результатам итоговой а</w:t>
      </w:r>
      <w:r w:rsidRPr="00BD2588">
        <w:t>т</w:t>
      </w:r>
      <w:r w:rsidRPr="00BD2588">
        <w:t>тестации проставляются оценки «Зачтено» (соответствует уровням оценки компетенций «удовлетвор</w:t>
      </w:r>
      <w:r w:rsidRPr="00BD2588">
        <w:t>и</w:t>
      </w:r>
      <w:r w:rsidRPr="00BD2588">
        <w:t>тельно» и выше) и «Не зачтено» (соответствует уровням оценки компетенций «плохо» и «неудовлетвор</w:t>
      </w:r>
      <w:r w:rsidRPr="00BD2588">
        <w:t>и</w:t>
      </w:r>
      <w:r w:rsidRPr="00BD2588">
        <w:t>тельно»).</w:t>
      </w:r>
      <w:proofErr w:type="gramEnd"/>
    </w:p>
    <w:p w:rsidR="00F0551C" w:rsidRDefault="00BD2588" w:rsidP="004E7265">
      <w:pPr>
        <w:pStyle w:val="2"/>
        <w:spacing w:after="0" w:line="240" w:lineRule="auto"/>
        <w:ind w:left="357" w:hanging="357"/>
      </w:pPr>
      <w:r w:rsidRPr="00BD2588">
        <w:t xml:space="preserve">Критерии и процедуры оценивания результатов </w:t>
      </w:r>
      <w:proofErr w:type="gramStart"/>
      <w:r w:rsidRPr="00BD2588">
        <w:t>обучения по дисциплине</w:t>
      </w:r>
      <w:proofErr w:type="gramEnd"/>
      <w:r w:rsidRPr="00BD2588">
        <w:t xml:space="preserve"> (м</w:t>
      </w:r>
      <w:r w:rsidRPr="00BD2588">
        <w:t>о</w:t>
      </w:r>
      <w:r w:rsidRPr="00BD2588">
        <w:t>дулю), характеризующих этапы формирования компетенций</w:t>
      </w:r>
    </w:p>
    <w:p w:rsidR="00BD2588" w:rsidRDefault="00BD2588" w:rsidP="004E7265">
      <w:pPr>
        <w:spacing w:after="0" w:line="240" w:lineRule="auto"/>
      </w:pPr>
      <w:r>
        <w:t>Для оценивания результатов обучения в виде знаний используются следующие процедуры и те</w:t>
      </w:r>
      <w:r>
        <w:t>х</w:t>
      </w:r>
      <w:r>
        <w:t>нологии:</w:t>
      </w:r>
    </w:p>
    <w:p w:rsidR="00BD2588" w:rsidRDefault="00BD2588" w:rsidP="004E7265">
      <w:pPr>
        <w:pStyle w:val="a0"/>
        <w:numPr>
          <w:ilvl w:val="0"/>
          <w:numId w:val="24"/>
        </w:numPr>
        <w:spacing w:after="0" w:line="240" w:lineRule="auto"/>
      </w:pPr>
      <w:r>
        <w:t>тестирование;</w:t>
      </w:r>
    </w:p>
    <w:p w:rsidR="00BD2588" w:rsidRDefault="00BD2588" w:rsidP="004E7265">
      <w:pPr>
        <w:pStyle w:val="a0"/>
        <w:numPr>
          <w:ilvl w:val="0"/>
          <w:numId w:val="24"/>
        </w:numPr>
        <w:spacing w:after="0" w:line="240" w:lineRule="auto"/>
      </w:pPr>
      <w:r>
        <w:t>письменные ответы на вопросы.</w:t>
      </w:r>
    </w:p>
    <w:p w:rsidR="00BD2588" w:rsidRDefault="00BD2588" w:rsidP="004E7265">
      <w:pPr>
        <w:spacing w:after="0" w:line="240" w:lineRule="auto"/>
      </w:pPr>
      <w:r>
        <w:lastRenderedPageBreak/>
        <w:t>Для оценивания результатов обучения в виде умений и владений используются следующие проц</w:t>
      </w:r>
      <w:r>
        <w:t>е</w:t>
      </w:r>
      <w:r>
        <w:t>дуры и технологии:</w:t>
      </w:r>
    </w:p>
    <w:p w:rsidR="00F0551C" w:rsidRDefault="00BD2588" w:rsidP="004E7265">
      <w:pPr>
        <w:pStyle w:val="a0"/>
        <w:numPr>
          <w:ilvl w:val="0"/>
          <w:numId w:val="25"/>
        </w:numPr>
        <w:spacing w:after="0" w:line="240" w:lineRule="auto"/>
      </w:pPr>
      <w:r>
        <w:t>лабораторные работы</w:t>
      </w:r>
      <w:r w:rsidR="008C2C26">
        <w:t xml:space="preserve"> в рамках самостоятельных работ</w:t>
      </w:r>
      <w:r>
        <w:t>, включающих постановку одной сло</w:t>
      </w:r>
      <w:r>
        <w:t>ж</w:t>
      </w:r>
      <w:r>
        <w:t>ной учебной задачи в виде краткой формулировки действий, которые следует выполнить, и описания результата, который нужно получить.</w:t>
      </w:r>
    </w:p>
    <w:p w:rsidR="00F0551C" w:rsidRDefault="00F0551C" w:rsidP="004E7265">
      <w:pPr>
        <w:pStyle w:val="2"/>
        <w:spacing w:after="0" w:line="240" w:lineRule="auto"/>
        <w:ind w:left="357" w:hanging="357"/>
      </w:pPr>
      <w:r w:rsidRPr="00F0551C">
        <w:t>Типовые контрольные задания или иные материалы, необходимые для оце</w:t>
      </w:r>
      <w:r w:rsidRPr="00F0551C">
        <w:t>н</w:t>
      </w:r>
      <w:r w:rsidRPr="00F0551C">
        <w:t xml:space="preserve">ки результатов обучения, характеризующих этапы формирования компетенций и (или) для итогового контроля </w:t>
      </w:r>
      <w:proofErr w:type="spellStart"/>
      <w:r w:rsidRPr="00F0551C">
        <w:t>сформированности</w:t>
      </w:r>
      <w:proofErr w:type="spellEnd"/>
      <w:r w:rsidRPr="00F0551C">
        <w:t xml:space="preserve"> компетенции.</w:t>
      </w:r>
    </w:p>
    <w:p w:rsidR="006D0B82" w:rsidRPr="006D0B82" w:rsidRDefault="006D0B82" w:rsidP="004E7265">
      <w:pPr>
        <w:spacing w:after="0" w:line="240" w:lineRule="auto"/>
        <w:rPr>
          <w:b/>
          <w:sz w:val="22"/>
        </w:rPr>
      </w:pPr>
      <w:r w:rsidRPr="006D0B82">
        <w:rPr>
          <w:b/>
          <w:sz w:val="22"/>
        </w:rPr>
        <w:t>Описание лабораторных работ</w:t>
      </w:r>
    </w:p>
    <w:p w:rsidR="006D0B82" w:rsidRPr="006D0B82" w:rsidRDefault="006D0B82" w:rsidP="004E7265">
      <w:pPr>
        <w:spacing w:after="0" w:line="240" w:lineRule="auto"/>
        <w:rPr>
          <w:b/>
        </w:rPr>
      </w:pPr>
      <w:r w:rsidRPr="006D0B82">
        <w:rPr>
          <w:b/>
        </w:rPr>
        <w:t>Лабораторная работа №1</w:t>
      </w:r>
    </w:p>
    <w:p w:rsidR="006D0B82" w:rsidRDefault="006D0B82" w:rsidP="004E7265">
      <w:pPr>
        <w:spacing w:after="0" w:line="240" w:lineRule="auto"/>
      </w:pPr>
      <w:r>
        <w:t>Цель работы: приобретение навыков анализа предметной области.</w:t>
      </w:r>
    </w:p>
    <w:p w:rsidR="006D0B82" w:rsidRPr="006D0B82" w:rsidRDefault="006D0B82" w:rsidP="004E7265">
      <w:pPr>
        <w:spacing w:after="0" w:line="240" w:lineRule="auto"/>
        <w:rPr>
          <w:b/>
        </w:rPr>
      </w:pPr>
      <w:r w:rsidRPr="006D0B82">
        <w:rPr>
          <w:b/>
        </w:rPr>
        <w:t>Содержание работы:</w:t>
      </w:r>
    </w:p>
    <w:p w:rsidR="006D0B82" w:rsidRDefault="006D0B82" w:rsidP="004E7265">
      <w:pPr>
        <w:pStyle w:val="a0"/>
        <w:numPr>
          <w:ilvl w:val="0"/>
          <w:numId w:val="29"/>
        </w:numPr>
        <w:spacing w:after="0" w:line="240" w:lineRule="auto"/>
      </w:pPr>
      <w:r>
        <w:t>Анализ текстового описания предметной области.</w:t>
      </w:r>
    </w:p>
    <w:p w:rsidR="006D0B82" w:rsidRDefault="006D0B82" w:rsidP="004E7265">
      <w:pPr>
        <w:pStyle w:val="a0"/>
        <w:numPr>
          <w:ilvl w:val="0"/>
          <w:numId w:val="29"/>
        </w:numPr>
        <w:spacing w:after="0" w:line="240" w:lineRule="auto"/>
      </w:pPr>
      <w:r>
        <w:t>Выделение основных абстракций в предметной области и определение их параметров. Постр</w:t>
      </w:r>
      <w:r>
        <w:t>о</w:t>
      </w:r>
      <w:r>
        <w:t>ение инфологической модели.</w:t>
      </w:r>
    </w:p>
    <w:p w:rsidR="006D0B82" w:rsidRDefault="006D0B82" w:rsidP="004E7265">
      <w:pPr>
        <w:pStyle w:val="a0"/>
        <w:numPr>
          <w:ilvl w:val="0"/>
          <w:numId w:val="29"/>
        </w:numPr>
        <w:spacing w:after="0" w:line="240" w:lineRule="auto"/>
      </w:pPr>
      <w:r>
        <w:t>Построение реляционной, иерархической и сетевой моделей.</w:t>
      </w:r>
    </w:p>
    <w:p w:rsidR="006D0B82" w:rsidRPr="006D0B82" w:rsidRDefault="006D0B82" w:rsidP="004E7265">
      <w:pPr>
        <w:spacing w:after="0" w:line="240" w:lineRule="auto"/>
        <w:rPr>
          <w:b/>
        </w:rPr>
      </w:pPr>
      <w:r w:rsidRPr="006D0B82">
        <w:rPr>
          <w:b/>
        </w:rPr>
        <w:t>Задания:</w:t>
      </w:r>
    </w:p>
    <w:p w:rsidR="006D0B82" w:rsidRDefault="006D0B82" w:rsidP="004E7265">
      <w:pPr>
        <w:spacing w:after="0" w:line="240" w:lineRule="auto"/>
      </w:pPr>
      <w:r>
        <w:t>1. Проанализировать данные, описанные в предметной области (варианты предметных областей прилагаются).</w:t>
      </w:r>
    </w:p>
    <w:p w:rsidR="006D0B82" w:rsidRDefault="006D0B82" w:rsidP="004E7265">
      <w:pPr>
        <w:spacing w:after="0" w:line="240" w:lineRule="auto"/>
      </w:pPr>
      <w:r>
        <w:t>2. Выделить основные абстракции.</w:t>
      </w:r>
    </w:p>
    <w:p w:rsidR="006D0B82" w:rsidRDefault="006D0B82" w:rsidP="004E7265">
      <w:pPr>
        <w:spacing w:after="0" w:line="240" w:lineRule="auto"/>
      </w:pPr>
      <w:r>
        <w:t xml:space="preserve">3. Для каждой из абстракций определить параметры, ее </w:t>
      </w:r>
      <w:proofErr w:type="spellStart"/>
      <w:proofErr w:type="gramStart"/>
      <w:r>
        <w:t>характери-зующие</w:t>
      </w:r>
      <w:proofErr w:type="spellEnd"/>
      <w:proofErr w:type="gramEnd"/>
      <w:r>
        <w:t>.</w:t>
      </w:r>
    </w:p>
    <w:p w:rsidR="006D0B82" w:rsidRDefault="006D0B82" w:rsidP="004E7265">
      <w:pPr>
        <w:spacing w:after="0" w:line="240" w:lineRule="auto"/>
      </w:pPr>
      <w:r>
        <w:t>4. Выяснить, как абстракции связаны друг с другом.</w:t>
      </w:r>
    </w:p>
    <w:p w:rsidR="006D0B82" w:rsidRDefault="006D0B82" w:rsidP="004E7265">
      <w:pPr>
        <w:spacing w:after="0" w:line="240" w:lineRule="auto"/>
      </w:pPr>
      <w:r>
        <w:t>5. Рассмотреть различные варианты построения инфологической модели. Выбрать наилучший. В</w:t>
      </w:r>
      <w:r>
        <w:t>ы</w:t>
      </w:r>
      <w:r>
        <w:t>бор обосновать.</w:t>
      </w:r>
    </w:p>
    <w:p w:rsidR="006D0B82" w:rsidRDefault="006D0B82" w:rsidP="004E7265">
      <w:pPr>
        <w:spacing w:after="0" w:line="240" w:lineRule="auto"/>
      </w:pPr>
      <w:r>
        <w:t>6. Провести моделирование в рамках реляционной, иерархической и сетевой модели.</w:t>
      </w:r>
    </w:p>
    <w:p w:rsidR="006D0B82" w:rsidRPr="006D0B82" w:rsidRDefault="006D0B82" w:rsidP="004E7265">
      <w:pPr>
        <w:spacing w:after="0" w:line="240" w:lineRule="auto"/>
        <w:rPr>
          <w:b/>
        </w:rPr>
      </w:pPr>
      <w:r w:rsidRPr="006D0B82">
        <w:rPr>
          <w:b/>
        </w:rPr>
        <w:t>Лабораторная работа №2</w:t>
      </w:r>
    </w:p>
    <w:p w:rsidR="006D0B82" w:rsidRDefault="006D0B82" w:rsidP="004E7265">
      <w:pPr>
        <w:spacing w:after="0" w:line="240" w:lineRule="auto"/>
      </w:pPr>
      <w:r>
        <w:t xml:space="preserve">Цель работы: приобретение навыков моделирования предметной области, представленной в виде структурированных наборов данных, в рамках реляционной модели и ее реализации в MS </w:t>
      </w:r>
      <w:proofErr w:type="spellStart"/>
      <w:r>
        <w:t>Access</w:t>
      </w:r>
      <w:proofErr w:type="spellEnd"/>
      <w:r>
        <w:t>.</w:t>
      </w:r>
    </w:p>
    <w:p w:rsidR="006D0B82" w:rsidRPr="006D0B82" w:rsidRDefault="006D0B82" w:rsidP="004E7265">
      <w:pPr>
        <w:spacing w:after="0" w:line="240" w:lineRule="auto"/>
        <w:rPr>
          <w:b/>
        </w:rPr>
      </w:pPr>
      <w:r w:rsidRPr="006D0B82">
        <w:rPr>
          <w:b/>
        </w:rPr>
        <w:t>Содержание работы:</w:t>
      </w:r>
    </w:p>
    <w:p w:rsidR="006D0B82" w:rsidRDefault="006D0B82" w:rsidP="004E7265">
      <w:pPr>
        <w:pStyle w:val="a0"/>
        <w:numPr>
          <w:ilvl w:val="0"/>
          <w:numId w:val="28"/>
        </w:numPr>
        <w:spacing w:after="0" w:line="240" w:lineRule="auto"/>
      </w:pPr>
      <w:r>
        <w:t>Анализ описания предметной области.</w:t>
      </w:r>
    </w:p>
    <w:p w:rsidR="006D0B82" w:rsidRDefault="006D0B82" w:rsidP="004E7265">
      <w:pPr>
        <w:pStyle w:val="a0"/>
        <w:numPr>
          <w:ilvl w:val="0"/>
          <w:numId w:val="28"/>
        </w:numPr>
        <w:spacing w:after="0" w:line="240" w:lineRule="auto"/>
      </w:pPr>
      <w:r>
        <w:t>Выбор структур таблиц и обоснование данного выбора.</w:t>
      </w:r>
    </w:p>
    <w:p w:rsidR="006D0B82" w:rsidRDefault="006D0B82" w:rsidP="004E7265">
      <w:pPr>
        <w:pStyle w:val="a0"/>
        <w:numPr>
          <w:ilvl w:val="0"/>
          <w:numId w:val="28"/>
        </w:numPr>
        <w:spacing w:after="0" w:line="240" w:lineRule="auto"/>
      </w:pPr>
      <w:r>
        <w:t>Наложение условий целостности.</w:t>
      </w:r>
    </w:p>
    <w:p w:rsidR="006D0B82" w:rsidRDefault="006D0B82" w:rsidP="004E7265">
      <w:pPr>
        <w:pStyle w:val="a0"/>
        <w:numPr>
          <w:ilvl w:val="0"/>
          <w:numId w:val="28"/>
        </w:numPr>
        <w:spacing w:after="0" w:line="240" w:lineRule="auto"/>
      </w:pPr>
      <w:r>
        <w:t>Определение ключей. Внешний ключ.</w:t>
      </w:r>
    </w:p>
    <w:p w:rsidR="006D0B82" w:rsidRDefault="006D0B82" w:rsidP="004E7265">
      <w:pPr>
        <w:pStyle w:val="a0"/>
        <w:numPr>
          <w:ilvl w:val="0"/>
          <w:numId w:val="28"/>
        </w:numPr>
        <w:spacing w:after="0" w:line="240" w:lineRule="auto"/>
      </w:pPr>
      <w:r>
        <w:t>Определение полей. Ограничения, налагаемые на поля.</w:t>
      </w:r>
    </w:p>
    <w:p w:rsidR="006D0B82" w:rsidRDefault="006D0B82" w:rsidP="004E7265">
      <w:pPr>
        <w:pStyle w:val="a0"/>
        <w:numPr>
          <w:ilvl w:val="0"/>
          <w:numId w:val="28"/>
        </w:numPr>
        <w:spacing w:after="0" w:line="240" w:lineRule="auto"/>
      </w:pPr>
      <w:r>
        <w:t>Наложение условий целостности.</w:t>
      </w:r>
    </w:p>
    <w:p w:rsidR="006D0B82" w:rsidRDefault="006D0B82" w:rsidP="004E7265">
      <w:pPr>
        <w:pStyle w:val="a0"/>
        <w:numPr>
          <w:ilvl w:val="0"/>
          <w:numId w:val="28"/>
        </w:numPr>
        <w:spacing w:after="0" w:line="240" w:lineRule="auto"/>
      </w:pPr>
      <w:r>
        <w:t>Работа с неопределенными значениями (</w:t>
      </w:r>
      <w:proofErr w:type="spellStart"/>
      <w:r>
        <w:t>Null</w:t>
      </w:r>
      <w:proofErr w:type="spellEnd"/>
      <w:r>
        <w:t>).</w:t>
      </w:r>
    </w:p>
    <w:p w:rsidR="006D0B82" w:rsidRDefault="006D0B82" w:rsidP="004E7265">
      <w:pPr>
        <w:pStyle w:val="a0"/>
        <w:numPr>
          <w:ilvl w:val="0"/>
          <w:numId w:val="28"/>
        </w:numPr>
        <w:spacing w:after="0" w:line="240" w:lineRule="auto"/>
      </w:pPr>
      <w:r>
        <w:t>Ввод данных.</w:t>
      </w:r>
    </w:p>
    <w:p w:rsidR="006D0B82" w:rsidRPr="006D0B82" w:rsidRDefault="006D0B82" w:rsidP="004E7265">
      <w:pPr>
        <w:spacing w:after="0" w:line="240" w:lineRule="auto"/>
        <w:rPr>
          <w:b/>
        </w:rPr>
      </w:pPr>
      <w:r w:rsidRPr="006D0B82">
        <w:rPr>
          <w:b/>
        </w:rPr>
        <w:t>Задания:</w:t>
      </w:r>
    </w:p>
    <w:p w:rsidR="006D0B82" w:rsidRDefault="006D0B82" w:rsidP="004E7265">
      <w:pPr>
        <w:spacing w:after="0" w:line="240" w:lineRule="auto"/>
      </w:pPr>
      <w:r>
        <w:t xml:space="preserve">1. Проанализировать данные, описанные в предметной области (варианты предметных областей прилагаются). При помощи среды MS </w:t>
      </w:r>
      <w:proofErr w:type="spellStart"/>
      <w:r>
        <w:t>Access</w:t>
      </w:r>
      <w:proofErr w:type="spellEnd"/>
      <w:r>
        <w:t xml:space="preserve"> создать таблицы для представления предметной области в рамках реляционной модели.</w:t>
      </w:r>
    </w:p>
    <w:p w:rsidR="006D0B82" w:rsidRDefault="006D0B82" w:rsidP="004E7265">
      <w:pPr>
        <w:spacing w:after="0" w:line="240" w:lineRule="auto"/>
      </w:pPr>
      <w:r>
        <w:t>2. Для каждой создаваемой таблицы:</w:t>
      </w:r>
    </w:p>
    <w:p w:rsidR="006D0B82" w:rsidRDefault="006D0B82" w:rsidP="004E7265">
      <w:pPr>
        <w:spacing w:after="0" w:line="240" w:lineRule="auto"/>
      </w:pPr>
      <w:r>
        <w:t>2.1. Определить условия на значения и сообщения об ошибках некоторых полей.</w:t>
      </w:r>
    </w:p>
    <w:p w:rsidR="006D0B82" w:rsidRDefault="006D0B82" w:rsidP="004E7265">
      <w:pPr>
        <w:spacing w:after="0" w:line="240" w:lineRule="auto"/>
      </w:pPr>
      <w:r>
        <w:t>2.2. Определить начальное значение для некоторых полей.</w:t>
      </w:r>
    </w:p>
    <w:p w:rsidR="006D0B82" w:rsidRDefault="006D0B82" w:rsidP="004E7265">
      <w:pPr>
        <w:spacing w:after="0" w:line="240" w:lineRule="auto"/>
      </w:pPr>
      <w:r>
        <w:t>2.3. Определить ключ.</w:t>
      </w:r>
    </w:p>
    <w:p w:rsidR="006D0B82" w:rsidRDefault="006D0B82" w:rsidP="004E7265">
      <w:pPr>
        <w:spacing w:after="0" w:line="240" w:lineRule="auto"/>
      </w:pPr>
      <w:r>
        <w:t>2.4. Определить внешний ключ (если он есть).</w:t>
      </w:r>
    </w:p>
    <w:p w:rsidR="006D0B82" w:rsidRDefault="006D0B82" w:rsidP="004E7265">
      <w:pPr>
        <w:spacing w:after="0" w:line="240" w:lineRule="auto"/>
      </w:pPr>
      <w:r>
        <w:t>2.5. Определить (если это возможно) значения некоторых полей с помощью мастера подстановок.</w:t>
      </w:r>
    </w:p>
    <w:p w:rsidR="006D0B82" w:rsidRDefault="006D0B82" w:rsidP="004E7265">
      <w:pPr>
        <w:spacing w:after="0" w:line="240" w:lineRule="auto"/>
      </w:pPr>
      <w:r>
        <w:t>2.6. Определить обязательные поля.</w:t>
      </w:r>
    </w:p>
    <w:p w:rsidR="006D0B82" w:rsidRDefault="006D0B82" w:rsidP="004E7265">
      <w:pPr>
        <w:spacing w:after="0" w:line="240" w:lineRule="auto"/>
      </w:pPr>
      <w:r>
        <w:t xml:space="preserve">2.7. Ввести данные в таблицы. При вводе выяснить, что дает </w:t>
      </w:r>
      <w:proofErr w:type="gramStart"/>
      <w:r>
        <w:t>на-</w:t>
      </w:r>
      <w:proofErr w:type="spellStart"/>
      <w:r>
        <w:t>ложение</w:t>
      </w:r>
      <w:proofErr w:type="spellEnd"/>
      <w:proofErr w:type="gramEnd"/>
      <w:r>
        <w:t xml:space="preserve"> условий на значения п</w:t>
      </w:r>
      <w:r>
        <w:t>о</w:t>
      </w:r>
      <w:r>
        <w:t>лей.</w:t>
      </w:r>
    </w:p>
    <w:p w:rsidR="006D0B82" w:rsidRDefault="006D0B82" w:rsidP="004E7265">
      <w:pPr>
        <w:spacing w:after="0" w:line="240" w:lineRule="auto"/>
      </w:pPr>
      <w:r>
        <w:t xml:space="preserve">3. Определить схему базы данных, связи между таблицами и </w:t>
      </w:r>
      <w:proofErr w:type="spellStart"/>
      <w:proofErr w:type="gramStart"/>
      <w:r>
        <w:t>нало</w:t>
      </w:r>
      <w:proofErr w:type="spellEnd"/>
      <w:r>
        <w:t>-жить</w:t>
      </w:r>
      <w:proofErr w:type="gramEnd"/>
      <w:r>
        <w:t xml:space="preserve"> условия целостности на таблицы, связанные отношением «один-ко-многим». Показать на примерах, что меняется при включ</w:t>
      </w:r>
      <w:r>
        <w:t>е</w:t>
      </w:r>
      <w:r>
        <w:t>нии/выключении каждого из флажков «Обеспечение целостности данных» и «К</w:t>
      </w:r>
      <w:r w:rsidR="00C65768">
        <w:t>аскадное</w:t>
      </w:r>
      <w:r>
        <w:t xml:space="preserve"> обновление св</w:t>
      </w:r>
      <w:r>
        <w:t>я</w:t>
      </w:r>
      <w:r>
        <w:t>занных записей» и «Каскадное удаление связанных записей».</w:t>
      </w:r>
    </w:p>
    <w:p w:rsidR="006D0B82" w:rsidRPr="006D0B82" w:rsidRDefault="006D0B82" w:rsidP="004E7265">
      <w:pPr>
        <w:spacing w:after="0" w:line="240" w:lineRule="auto"/>
        <w:rPr>
          <w:b/>
        </w:rPr>
      </w:pPr>
      <w:r w:rsidRPr="006D0B82">
        <w:rPr>
          <w:b/>
        </w:rPr>
        <w:t>Лабораторная работа №3</w:t>
      </w:r>
    </w:p>
    <w:p w:rsidR="006D0B82" w:rsidRDefault="006D0B82" w:rsidP="004E7265">
      <w:pPr>
        <w:spacing w:after="0" w:line="240" w:lineRule="auto"/>
      </w:pPr>
      <w:r w:rsidRPr="006D0B82">
        <w:rPr>
          <w:b/>
        </w:rPr>
        <w:t>Цель работы:</w:t>
      </w:r>
      <w:r>
        <w:t xml:space="preserve"> выборка данных из таблиц. Добавление, удаление, редактирование информации. Приобретение практических навыков использования языка SQL.</w:t>
      </w:r>
    </w:p>
    <w:p w:rsidR="006D0B82" w:rsidRPr="006D0B82" w:rsidRDefault="006D0B82" w:rsidP="004E7265">
      <w:pPr>
        <w:spacing w:after="0" w:line="240" w:lineRule="auto"/>
        <w:rPr>
          <w:b/>
        </w:rPr>
      </w:pPr>
      <w:r w:rsidRPr="006D0B82">
        <w:rPr>
          <w:b/>
        </w:rPr>
        <w:t>Содержание работы:</w:t>
      </w:r>
    </w:p>
    <w:p w:rsidR="006D0B82" w:rsidRDefault="006D0B82" w:rsidP="004E7265">
      <w:pPr>
        <w:pStyle w:val="a0"/>
        <w:numPr>
          <w:ilvl w:val="0"/>
          <w:numId w:val="30"/>
        </w:numPr>
        <w:spacing w:after="0" w:line="240" w:lineRule="auto"/>
      </w:pPr>
      <w:r>
        <w:lastRenderedPageBreak/>
        <w:t xml:space="preserve">Выборка данных из одной таблицы. Выбор отдельных полей таблицы. Квалифицированный выбор – предложение WHERE. </w:t>
      </w:r>
      <w:proofErr w:type="spellStart"/>
      <w:proofErr w:type="gramStart"/>
      <w:r>
        <w:t>Слож-ные</w:t>
      </w:r>
      <w:proofErr w:type="spellEnd"/>
      <w:proofErr w:type="gramEnd"/>
      <w:r>
        <w:t xml:space="preserve"> условия (использование OR, AND, NOT).</w:t>
      </w:r>
    </w:p>
    <w:p w:rsidR="006D0B82" w:rsidRDefault="006D0B82" w:rsidP="004E7265">
      <w:pPr>
        <w:pStyle w:val="a0"/>
        <w:numPr>
          <w:ilvl w:val="0"/>
          <w:numId w:val="30"/>
        </w:numPr>
        <w:spacing w:after="0" w:line="240" w:lineRule="auto"/>
      </w:pPr>
      <w:r>
        <w:t>Выборка данных из связанных таблиц. Работа с главными и подчиненными таблицами (</w:t>
      </w:r>
      <w:proofErr w:type="spellStart"/>
      <w:r>
        <w:t>Master-Detail</w:t>
      </w:r>
      <w:proofErr w:type="spellEnd"/>
      <w:r>
        <w:t>).</w:t>
      </w:r>
    </w:p>
    <w:p w:rsidR="006D0B82" w:rsidRDefault="006D0B82" w:rsidP="004E7265">
      <w:pPr>
        <w:pStyle w:val="a0"/>
        <w:numPr>
          <w:ilvl w:val="0"/>
          <w:numId w:val="30"/>
        </w:numPr>
        <w:spacing w:after="0" w:line="240" w:lineRule="auto"/>
      </w:pPr>
      <w:r>
        <w:t>Создание вычислимых полей.</w:t>
      </w:r>
    </w:p>
    <w:p w:rsidR="006D0B82" w:rsidRDefault="006D0B82" w:rsidP="004E7265">
      <w:pPr>
        <w:pStyle w:val="a0"/>
        <w:numPr>
          <w:ilvl w:val="0"/>
          <w:numId w:val="30"/>
        </w:numPr>
        <w:spacing w:after="0" w:line="240" w:lineRule="auto"/>
      </w:pPr>
      <w:r>
        <w:t>Сортировка результатов запроса.</w:t>
      </w:r>
    </w:p>
    <w:p w:rsidR="006D0B82" w:rsidRDefault="006D0B82" w:rsidP="004E7265">
      <w:pPr>
        <w:pStyle w:val="a0"/>
        <w:numPr>
          <w:ilvl w:val="0"/>
          <w:numId w:val="30"/>
        </w:numPr>
        <w:spacing w:after="0" w:line="240" w:lineRule="auto"/>
      </w:pPr>
      <w:r>
        <w:t>Проблема агрегирования данных. Изучение агрегатных функций (SUM, AVG, MAX, MIN, COUNT).</w:t>
      </w:r>
    </w:p>
    <w:p w:rsidR="006D0B82" w:rsidRDefault="006D0B82" w:rsidP="004E7265">
      <w:pPr>
        <w:pStyle w:val="a0"/>
        <w:numPr>
          <w:ilvl w:val="0"/>
          <w:numId w:val="30"/>
        </w:numPr>
        <w:spacing w:after="0" w:line="240" w:lineRule="auto"/>
      </w:pPr>
      <w:r>
        <w:t>Подсчет простых итогов.</w:t>
      </w:r>
    </w:p>
    <w:p w:rsidR="006D0B82" w:rsidRDefault="006D0B82" w:rsidP="004E7265">
      <w:pPr>
        <w:pStyle w:val="a0"/>
        <w:numPr>
          <w:ilvl w:val="0"/>
          <w:numId w:val="30"/>
        </w:numPr>
        <w:spacing w:after="0" w:line="240" w:lineRule="auto"/>
      </w:pPr>
      <w:r>
        <w:t>Организация группировки. Группировка по нескольким полям.</w:t>
      </w:r>
    </w:p>
    <w:p w:rsidR="006D0B82" w:rsidRDefault="006D0B82" w:rsidP="004E7265">
      <w:pPr>
        <w:pStyle w:val="a0"/>
        <w:numPr>
          <w:ilvl w:val="0"/>
          <w:numId w:val="30"/>
        </w:numPr>
        <w:spacing w:after="0" w:line="240" w:lineRule="auto"/>
      </w:pPr>
      <w:r>
        <w:t>Организация отбора при группировке.</w:t>
      </w:r>
    </w:p>
    <w:p w:rsidR="006D0B82" w:rsidRDefault="006D0B82" w:rsidP="004E7265">
      <w:pPr>
        <w:pStyle w:val="a0"/>
        <w:numPr>
          <w:ilvl w:val="0"/>
          <w:numId w:val="30"/>
        </w:numPr>
        <w:spacing w:after="0" w:line="240" w:lineRule="auto"/>
      </w:pPr>
      <w:r>
        <w:t>Создание перекрестных запросов.</w:t>
      </w:r>
    </w:p>
    <w:p w:rsidR="006D0B82" w:rsidRDefault="006D0B82" w:rsidP="004E7265">
      <w:pPr>
        <w:pStyle w:val="a0"/>
        <w:numPr>
          <w:ilvl w:val="0"/>
          <w:numId w:val="30"/>
        </w:numPr>
        <w:spacing w:after="0" w:line="240" w:lineRule="auto"/>
      </w:pPr>
      <w:r>
        <w:t>Создание новых таблиц.</w:t>
      </w:r>
    </w:p>
    <w:p w:rsidR="006D0B82" w:rsidRDefault="006D0B82" w:rsidP="004E7265">
      <w:pPr>
        <w:pStyle w:val="a0"/>
        <w:numPr>
          <w:ilvl w:val="0"/>
          <w:numId w:val="30"/>
        </w:numPr>
        <w:spacing w:after="0" w:line="240" w:lineRule="auto"/>
      </w:pPr>
      <w:r>
        <w:t>Создание запросов на добавление, редактирование, удаление.</w:t>
      </w:r>
    </w:p>
    <w:p w:rsidR="006D0B82" w:rsidRPr="000628F4" w:rsidRDefault="000628F4" w:rsidP="004E7265">
      <w:pPr>
        <w:spacing w:after="0" w:line="240" w:lineRule="auto"/>
        <w:rPr>
          <w:b/>
        </w:rPr>
      </w:pPr>
      <w:r w:rsidRPr="000628F4">
        <w:rPr>
          <w:b/>
        </w:rPr>
        <w:t>Задания</w:t>
      </w:r>
      <w:r w:rsidR="006D0B82" w:rsidRPr="000628F4">
        <w:rPr>
          <w:b/>
        </w:rPr>
        <w:t>:</w:t>
      </w:r>
    </w:p>
    <w:p w:rsidR="006D0B82" w:rsidRPr="009A50FB" w:rsidRDefault="006D0B82" w:rsidP="004E7265">
      <w:pPr>
        <w:spacing w:after="0" w:line="240" w:lineRule="auto"/>
      </w:pPr>
      <w:r w:rsidRPr="009A50FB">
        <w:t xml:space="preserve">1. </w:t>
      </w:r>
      <w:r>
        <w:t>Простой</w:t>
      </w:r>
      <w:r w:rsidRPr="009A50FB">
        <w:t xml:space="preserve"> </w:t>
      </w:r>
      <w:r>
        <w:t>выбор</w:t>
      </w:r>
      <w:r w:rsidRPr="009A50FB">
        <w:t xml:space="preserve"> </w:t>
      </w:r>
      <w:r>
        <w:t>данных</w:t>
      </w:r>
      <w:r w:rsidRPr="009A50FB">
        <w:t xml:space="preserve"> (</w:t>
      </w:r>
      <w:r w:rsidRPr="00C65768">
        <w:rPr>
          <w:lang w:val="en-US"/>
        </w:rPr>
        <w:t>select</w:t>
      </w:r>
      <w:r w:rsidRPr="009A50FB">
        <w:t xml:space="preserve">, *, </w:t>
      </w:r>
      <w:r w:rsidRPr="00C65768">
        <w:rPr>
          <w:lang w:val="en-US"/>
        </w:rPr>
        <w:t>from</w:t>
      </w:r>
      <w:r w:rsidRPr="009A50FB">
        <w:t xml:space="preserve">, </w:t>
      </w:r>
      <w:r w:rsidRPr="00C65768">
        <w:rPr>
          <w:lang w:val="en-US"/>
        </w:rPr>
        <w:t>where</w:t>
      </w:r>
      <w:r w:rsidRPr="009A50FB">
        <w:t xml:space="preserve">, </w:t>
      </w:r>
      <w:r w:rsidRPr="00C65768">
        <w:rPr>
          <w:lang w:val="en-US"/>
        </w:rPr>
        <w:t>order</w:t>
      </w:r>
      <w:r w:rsidRPr="009A50FB">
        <w:t xml:space="preserve"> </w:t>
      </w:r>
      <w:r w:rsidRPr="00C65768">
        <w:rPr>
          <w:lang w:val="en-US"/>
        </w:rPr>
        <w:t>by</w:t>
      </w:r>
      <w:r w:rsidRPr="009A50FB">
        <w:t xml:space="preserve">, </w:t>
      </w:r>
      <w:r>
        <w:t>вычислимые</w:t>
      </w:r>
      <w:r w:rsidRPr="009A50FB">
        <w:t xml:space="preserve"> </w:t>
      </w:r>
      <w:r>
        <w:t>поля</w:t>
      </w:r>
      <w:r w:rsidRPr="009A50FB">
        <w:t xml:space="preserve">, </w:t>
      </w:r>
      <w:r w:rsidRPr="00C65768">
        <w:rPr>
          <w:lang w:val="en-US"/>
        </w:rPr>
        <w:t>distinct</w:t>
      </w:r>
      <w:r w:rsidRPr="009A50FB">
        <w:t>).</w:t>
      </w:r>
    </w:p>
    <w:p w:rsidR="006D0B82" w:rsidRDefault="006D0B82" w:rsidP="004E7265">
      <w:pPr>
        <w:spacing w:after="0" w:line="240" w:lineRule="auto"/>
      </w:pPr>
      <w:r>
        <w:t>1.1. Создать простой запрос на выборку из одной таблицы. Включить несколько полей таблицы.</w:t>
      </w:r>
    </w:p>
    <w:p w:rsidR="006D0B82" w:rsidRDefault="006D0B82" w:rsidP="004E7265">
      <w:pPr>
        <w:spacing w:after="0" w:line="240" w:lineRule="auto"/>
      </w:pPr>
      <w:r>
        <w:t>1.2. Включить в запрос все поля с помощью знака «*».</w:t>
      </w:r>
    </w:p>
    <w:p w:rsidR="006D0B82" w:rsidRDefault="006D0B82" w:rsidP="004E7265">
      <w:pPr>
        <w:spacing w:after="0" w:line="240" w:lineRule="auto"/>
      </w:pPr>
      <w:r>
        <w:t>1.3. Создать запрос на выборку данных из двух связанных таблиц.</w:t>
      </w:r>
    </w:p>
    <w:p w:rsidR="006D0B82" w:rsidRDefault="006D0B82" w:rsidP="004E7265">
      <w:pPr>
        <w:spacing w:after="0" w:line="240" w:lineRule="auto"/>
      </w:pPr>
      <w:r>
        <w:t>1.4. Выбрать несколько полей, по которым сортируется вывод.</w:t>
      </w:r>
    </w:p>
    <w:p w:rsidR="006D0B82" w:rsidRDefault="006D0B82" w:rsidP="004E7265">
      <w:pPr>
        <w:spacing w:after="0" w:line="240" w:lineRule="auto"/>
      </w:pPr>
      <w:r>
        <w:t>1.5. Определить условия отбора («И» и «ИЛИ»). Создать не менее 2-х запросов.</w:t>
      </w:r>
    </w:p>
    <w:p w:rsidR="006D0B82" w:rsidRDefault="006D0B82" w:rsidP="004E7265">
      <w:pPr>
        <w:spacing w:after="0" w:line="240" w:lineRule="auto"/>
      </w:pPr>
      <w:r>
        <w:t>1.6. Определить условия отбора с помощью параметра запроса.</w:t>
      </w:r>
    </w:p>
    <w:p w:rsidR="006D0B82" w:rsidRDefault="006D0B82" w:rsidP="004E7265">
      <w:pPr>
        <w:spacing w:after="0" w:line="240" w:lineRule="auto"/>
      </w:pPr>
      <w:r>
        <w:t>1.7. Создать вычислимые поля.</w:t>
      </w:r>
    </w:p>
    <w:p w:rsidR="006D0B82" w:rsidRDefault="006D0B82" w:rsidP="004E7265">
      <w:pPr>
        <w:spacing w:after="0" w:line="240" w:lineRule="auto"/>
      </w:pPr>
      <w:r>
        <w:t>1.8. Создать отсортированный по вычислимому полю запрос из нескольких таблиц, в котором опр</w:t>
      </w:r>
      <w:r>
        <w:t>е</w:t>
      </w:r>
      <w:r>
        <w:t>делены условия «И» и «ИЛИ».</w:t>
      </w:r>
    </w:p>
    <w:p w:rsidR="006D0B82" w:rsidRDefault="006D0B82" w:rsidP="004E7265">
      <w:pPr>
        <w:spacing w:after="0" w:line="240" w:lineRule="auto"/>
      </w:pPr>
      <w:r>
        <w:t xml:space="preserve">1.9. Использовать предложение </w:t>
      </w:r>
      <w:proofErr w:type="spellStart"/>
      <w:r>
        <w:t>Distinct</w:t>
      </w:r>
      <w:proofErr w:type="spellEnd"/>
      <w:r>
        <w:t>.</w:t>
      </w:r>
    </w:p>
    <w:p w:rsidR="006D0B82" w:rsidRDefault="006D0B82" w:rsidP="004E7265">
      <w:pPr>
        <w:spacing w:after="0" w:line="240" w:lineRule="auto"/>
      </w:pPr>
      <w:r>
        <w:t>2. Внешнее объединение таблиц.</w:t>
      </w:r>
    </w:p>
    <w:p w:rsidR="006D0B82" w:rsidRDefault="006D0B82" w:rsidP="004E7265">
      <w:pPr>
        <w:spacing w:after="0" w:line="240" w:lineRule="auto"/>
      </w:pPr>
      <w:r>
        <w:t>2.1. Создать запрос на внешнее объединение таблиц.</w:t>
      </w:r>
    </w:p>
    <w:p w:rsidR="006D0B82" w:rsidRDefault="006D0B82" w:rsidP="004E7265">
      <w:pPr>
        <w:spacing w:after="0" w:line="240" w:lineRule="auto"/>
      </w:pPr>
      <w:r>
        <w:t xml:space="preserve">2.2. Продемонстрировать использование предложений </w:t>
      </w:r>
      <w:proofErr w:type="spellStart"/>
      <w:r>
        <w:t>Is</w:t>
      </w:r>
      <w:proofErr w:type="spellEnd"/>
      <w:r>
        <w:t xml:space="preserve"> </w:t>
      </w:r>
      <w:proofErr w:type="spellStart"/>
      <w:r>
        <w:t>null</w:t>
      </w:r>
      <w:proofErr w:type="spellEnd"/>
      <w:r>
        <w:t xml:space="preserve">, </w:t>
      </w:r>
      <w:proofErr w:type="spellStart"/>
      <w:r>
        <w:t>Is</w:t>
      </w:r>
      <w:proofErr w:type="spellEnd"/>
      <w:r>
        <w:t xml:space="preserve"> </w:t>
      </w:r>
      <w:proofErr w:type="spellStart"/>
      <w:r>
        <w:t>not</w:t>
      </w:r>
      <w:proofErr w:type="spellEnd"/>
      <w:r>
        <w:t xml:space="preserve"> </w:t>
      </w:r>
      <w:proofErr w:type="spellStart"/>
      <w:r>
        <w:t>null</w:t>
      </w:r>
      <w:proofErr w:type="spellEnd"/>
      <w:r>
        <w:t>.</w:t>
      </w:r>
    </w:p>
    <w:p w:rsidR="006D0B82" w:rsidRDefault="006D0B82" w:rsidP="004E7265">
      <w:pPr>
        <w:spacing w:after="0" w:line="240" w:lineRule="auto"/>
      </w:pPr>
      <w:r>
        <w:t xml:space="preserve">2.3. Использовать предложение </w:t>
      </w:r>
      <w:proofErr w:type="spellStart"/>
      <w:r>
        <w:t>Like</w:t>
      </w:r>
      <w:proofErr w:type="spellEnd"/>
      <w:r>
        <w:t>.</w:t>
      </w:r>
    </w:p>
    <w:p w:rsidR="006D0B82" w:rsidRDefault="006D0B82" w:rsidP="004E7265">
      <w:pPr>
        <w:spacing w:after="0" w:line="240" w:lineRule="auto"/>
      </w:pPr>
      <w:r>
        <w:t>2.4. Использовать оператор UNION.</w:t>
      </w:r>
    </w:p>
    <w:p w:rsidR="006D0B82" w:rsidRDefault="006D0B82" w:rsidP="004E7265">
      <w:pPr>
        <w:spacing w:after="0" w:line="240" w:lineRule="auto"/>
      </w:pPr>
      <w:r>
        <w:t>3. Выбор данных с помощью группирующих запросов с условием (</w:t>
      </w:r>
      <w:proofErr w:type="spellStart"/>
      <w:r>
        <w:t>group</w:t>
      </w:r>
      <w:proofErr w:type="spellEnd"/>
      <w:r>
        <w:t xml:space="preserve"> </w:t>
      </w:r>
      <w:proofErr w:type="spellStart"/>
      <w:r>
        <w:t>by</w:t>
      </w:r>
      <w:proofErr w:type="spellEnd"/>
      <w:r>
        <w:t xml:space="preserve">, </w:t>
      </w:r>
      <w:proofErr w:type="spellStart"/>
      <w:r>
        <w:t>having</w:t>
      </w:r>
      <w:proofErr w:type="spellEnd"/>
      <w:r>
        <w:t xml:space="preserve">, </w:t>
      </w:r>
      <w:proofErr w:type="spellStart"/>
      <w:r>
        <w:t>min</w:t>
      </w:r>
      <w:proofErr w:type="spellEnd"/>
      <w:r>
        <w:t xml:space="preserve">(), </w:t>
      </w:r>
      <w:proofErr w:type="spellStart"/>
      <w:r>
        <w:t>max</w:t>
      </w:r>
      <w:proofErr w:type="spellEnd"/>
      <w:r>
        <w:t xml:space="preserve">(), </w:t>
      </w:r>
      <w:proofErr w:type="spellStart"/>
      <w:r>
        <w:t>sum</w:t>
      </w:r>
      <w:proofErr w:type="spellEnd"/>
      <w:r>
        <w:t xml:space="preserve">(), </w:t>
      </w:r>
      <w:proofErr w:type="spellStart"/>
      <w:r>
        <w:t>count</w:t>
      </w:r>
      <w:proofErr w:type="spellEnd"/>
      <w:r>
        <w:t>(), …).</w:t>
      </w:r>
    </w:p>
    <w:p w:rsidR="006D0B82" w:rsidRDefault="006D0B82" w:rsidP="004E7265">
      <w:pPr>
        <w:spacing w:after="0" w:line="240" w:lineRule="auto"/>
      </w:pPr>
      <w:r>
        <w:t>3.1. Создать итоговый запрос, содержащий несколько итоговых цифр.</w:t>
      </w:r>
    </w:p>
    <w:p w:rsidR="006D0B82" w:rsidRDefault="006D0B82" w:rsidP="004E7265">
      <w:pPr>
        <w:spacing w:after="0" w:line="240" w:lineRule="auto"/>
      </w:pPr>
      <w:r>
        <w:t>3.2. Создать простой группирующий запрос.</w:t>
      </w:r>
    </w:p>
    <w:p w:rsidR="006D0B82" w:rsidRDefault="006D0B82" w:rsidP="004E7265">
      <w:pPr>
        <w:spacing w:after="0" w:line="240" w:lineRule="auto"/>
      </w:pPr>
      <w:r>
        <w:t>3.3. Создать группирующий запрос с группировкой по нескольким полям.</w:t>
      </w:r>
    </w:p>
    <w:p w:rsidR="006D0B82" w:rsidRDefault="006D0B82" w:rsidP="004E7265">
      <w:pPr>
        <w:spacing w:after="0" w:line="240" w:lineRule="auto"/>
      </w:pPr>
      <w:r>
        <w:t>3.4. Создать группирующий запрос, в котором определяются условия, причем сначала выполняются вычисления, а затем происходит отбор.</w:t>
      </w:r>
    </w:p>
    <w:p w:rsidR="006D0B82" w:rsidRDefault="006D0B82" w:rsidP="004E7265">
      <w:pPr>
        <w:spacing w:after="0" w:line="240" w:lineRule="auto"/>
      </w:pPr>
      <w:r>
        <w:t>3.5. Создать группирующий запрос, в котором определяются условия, причем сначала происходит отбор, а затем выполняются вычисления.</w:t>
      </w:r>
    </w:p>
    <w:p w:rsidR="006D0B82" w:rsidRDefault="006D0B82" w:rsidP="004E7265">
      <w:pPr>
        <w:spacing w:after="0" w:line="240" w:lineRule="auto"/>
      </w:pPr>
      <w:r>
        <w:t>3.6. Создать группирующий запрос, в котором есть вычислимое выражение, содержащее несколько итоговых полей.</w:t>
      </w:r>
    </w:p>
    <w:p w:rsidR="006D0B82" w:rsidRDefault="006D0B82" w:rsidP="004E7265">
      <w:pPr>
        <w:spacing w:after="0" w:line="240" w:lineRule="auto"/>
      </w:pPr>
      <w:r>
        <w:t>4. Выбор данных с помощью подзапросов.</w:t>
      </w:r>
    </w:p>
    <w:p w:rsidR="006D0B82" w:rsidRDefault="006D0B82" w:rsidP="004E7265">
      <w:pPr>
        <w:spacing w:after="0" w:line="240" w:lineRule="auto"/>
      </w:pPr>
      <w:r>
        <w:t xml:space="preserve">4.1. Создать запрос с выбором при помощи </w:t>
      </w:r>
      <w:proofErr w:type="spellStart"/>
      <w:r>
        <w:t>In</w:t>
      </w:r>
      <w:proofErr w:type="spellEnd"/>
      <w:r>
        <w:t>.</w:t>
      </w:r>
    </w:p>
    <w:p w:rsidR="006D0B82" w:rsidRDefault="006D0B82" w:rsidP="004E7265">
      <w:pPr>
        <w:spacing w:after="0" w:line="240" w:lineRule="auto"/>
      </w:pPr>
      <w:r>
        <w:t xml:space="preserve">4.2. Использовать предложения </w:t>
      </w:r>
      <w:proofErr w:type="spellStart"/>
      <w:r>
        <w:t>All</w:t>
      </w:r>
      <w:proofErr w:type="spellEnd"/>
      <w:r>
        <w:t xml:space="preserve">, </w:t>
      </w:r>
      <w:proofErr w:type="spellStart"/>
      <w:r>
        <w:t>Any</w:t>
      </w:r>
      <w:proofErr w:type="spellEnd"/>
      <w:r>
        <w:t xml:space="preserve">, </w:t>
      </w:r>
      <w:proofErr w:type="spellStart"/>
      <w:r>
        <w:t>Exists</w:t>
      </w:r>
      <w:proofErr w:type="spellEnd"/>
      <w:r>
        <w:t>.</w:t>
      </w:r>
    </w:p>
    <w:p w:rsidR="006D0B82" w:rsidRPr="000628F4" w:rsidRDefault="000628F4" w:rsidP="004E7265">
      <w:pPr>
        <w:spacing w:after="0" w:line="240" w:lineRule="auto"/>
        <w:rPr>
          <w:b/>
        </w:rPr>
      </w:pPr>
      <w:r w:rsidRPr="000628F4">
        <w:rPr>
          <w:b/>
        </w:rPr>
        <w:t xml:space="preserve">Лабораторная </w:t>
      </w:r>
      <w:r w:rsidR="006D0B82" w:rsidRPr="000628F4">
        <w:rPr>
          <w:b/>
        </w:rPr>
        <w:t>работа №4</w:t>
      </w:r>
    </w:p>
    <w:p w:rsidR="006D0B82" w:rsidRDefault="000628F4" w:rsidP="004E7265">
      <w:pPr>
        <w:spacing w:after="0" w:line="240" w:lineRule="auto"/>
      </w:pPr>
      <w:r w:rsidRPr="000628F4">
        <w:rPr>
          <w:b/>
        </w:rPr>
        <w:t>Цель</w:t>
      </w:r>
      <w:r w:rsidR="006D0B82" w:rsidRPr="000628F4">
        <w:rPr>
          <w:b/>
        </w:rPr>
        <w:t xml:space="preserve"> работы:</w:t>
      </w:r>
      <w:r w:rsidR="006D0B82">
        <w:t xml:space="preserve"> разработка интерфейса пользователя. Создание форм.</w:t>
      </w:r>
    </w:p>
    <w:p w:rsidR="006D0B82" w:rsidRPr="000628F4" w:rsidRDefault="000628F4" w:rsidP="004E7265">
      <w:pPr>
        <w:spacing w:after="0" w:line="240" w:lineRule="auto"/>
        <w:rPr>
          <w:b/>
        </w:rPr>
      </w:pPr>
      <w:r w:rsidRPr="000628F4">
        <w:rPr>
          <w:b/>
        </w:rPr>
        <w:t>Содержание</w:t>
      </w:r>
      <w:r w:rsidR="006D0B82" w:rsidRPr="000628F4">
        <w:rPr>
          <w:b/>
        </w:rPr>
        <w:t xml:space="preserve"> работы:</w:t>
      </w:r>
    </w:p>
    <w:p w:rsidR="006D0B82" w:rsidRDefault="006D0B82" w:rsidP="004E7265">
      <w:pPr>
        <w:pStyle w:val="a0"/>
        <w:numPr>
          <w:ilvl w:val="0"/>
          <w:numId w:val="31"/>
        </w:numPr>
        <w:spacing w:after="0" w:line="240" w:lineRule="auto"/>
      </w:pPr>
      <w:r>
        <w:t>Создание форм для ввода, редактирования и удаления записей.</w:t>
      </w:r>
    </w:p>
    <w:p w:rsidR="006D0B82" w:rsidRDefault="006D0B82" w:rsidP="004E7265">
      <w:pPr>
        <w:pStyle w:val="a0"/>
        <w:numPr>
          <w:ilvl w:val="0"/>
          <w:numId w:val="31"/>
        </w:numPr>
        <w:spacing w:after="0" w:line="240" w:lineRule="auto"/>
      </w:pPr>
      <w:r>
        <w:t xml:space="preserve">Создание форм для навигации по базе данных и выполнения </w:t>
      </w:r>
      <w:proofErr w:type="gramStart"/>
      <w:r>
        <w:t>за-</w:t>
      </w:r>
      <w:proofErr w:type="spellStart"/>
      <w:r>
        <w:t>просов</w:t>
      </w:r>
      <w:proofErr w:type="spellEnd"/>
      <w:proofErr w:type="gramEnd"/>
      <w:r>
        <w:t>.</w:t>
      </w:r>
    </w:p>
    <w:p w:rsidR="006D0B82" w:rsidRPr="000628F4" w:rsidRDefault="000628F4" w:rsidP="004E7265">
      <w:pPr>
        <w:spacing w:after="0" w:line="240" w:lineRule="auto"/>
        <w:rPr>
          <w:b/>
        </w:rPr>
      </w:pPr>
      <w:r w:rsidRPr="000628F4">
        <w:rPr>
          <w:b/>
        </w:rPr>
        <w:t>Задания</w:t>
      </w:r>
      <w:r w:rsidR="006D0B82" w:rsidRPr="000628F4">
        <w:rPr>
          <w:b/>
        </w:rPr>
        <w:t>:</w:t>
      </w:r>
    </w:p>
    <w:p w:rsidR="006D0B82" w:rsidRDefault="006D0B82" w:rsidP="004E7265">
      <w:pPr>
        <w:spacing w:after="0" w:line="240" w:lineRule="auto"/>
      </w:pPr>
      <w:r>
        <w:t>1. Создать формы для ввода каждой из таблиц-справочников.</w:t>
      </w:r>
    </w:p>
    <w:p w:rsidR="006D0B82" w:rsidRDefault="006D0B82" w:rsidP="004E7265">
      <w:pPr>
        <w:spacing w:after="0" w:line="240" w:lineRule="auto"/>
      </w:pPr>
      <w:r>
        <w:t>2. Создать сложную форму для таблиц, связанных отношением 1 ко многим.</w:t>
      </w:r>
    </w:p>
    <w:p w:rsidR="006D0B82" w:rsidRDefault="006D0B82" w:rsidP="004E7265">
      <w:pPr>
        <w:spacing w:after="0" w:line="240" w:lineRule="auto"/>
      </w:pPr>
      <w:r>
        <w:t>3. Создать кнопочную форму, которая бы предоставляла доступ ко всем созданным формам и з</w:t>
      </w:r>
      <w:r>
        <w:t>а</w:t>
      </w:r>
      <w:r>
        <w:t>просам.</w:t>
      </w:r>
    </w:p>
    <w:p w:rsidR="006D0B82" w:rsidRDefault="006D0B82" w:rsidP="004E7265">
      <w:pPr>
        <w:spacing w:after="0" w:line="240" w:lineRule="auto"/>
      </w:pPr>
      <w:r>
        <w:t>4. Поместить в созданные формы кнопки навигации по записям и работы с формой (закрыть, нап</w:t>
      </w:r>
      <w:r>
        <w:t>е</w:t>
      </w:r>
      <w:r>
        <w:t>чатать, выйти из приложения).</w:t>
      </w:r>
    </w:p>
    <w:p w:rsidR="006D0B82" w:rsidRDefault="006D0B82" w:rsidP="004E7265">
      <w:pPr>
        <w:spacing w:after="0" w:line="240" w:lineRule="auto"/>
      </w:pPr>
      <w:r>
        <w:t>5. Создать макрос для автоматической загрузки кнопочной формы при открытии базы данных.</w:t>
      </w:r>
    </w:p>
    <w:p w:rsidR="006D0B82" w:rsidRPr="000628F4" w:rsidRDefault="000628F4" w:rsidP="004E7265">
      <w:pPr>
        <w:spacing w:after="0" w:line="240" w:lineRule="auto"/>
        <w:rPr>
          <w:b/>
        </w:rPr>
      </w:pPr>
      <w:r w:rsidRPr="000628F4">
        <w:rPr>
          <w:b/>
        </w:rPr>
        <w:t xml:space="preserve">Лабораторная </w:t>
      </w:r>
      <w:r w:rsidR="006D0B82" w:rsidRPr="000628F4">
        <w:rPr>
          <w:b/>
        </w:rPr>
        <w:t>работа №5</w:t>
      </w:r>
    </w:p>
    <w:p w:rsidR="006D0B82" w:rsidRPr="000628F4" w:rsidRDefault="000628F4" w:rsidP="004E7265">
      <w:pPr>
        <w:spacing w:after="0" w:line="240" w:lineRule="auto"/>
        <w:rPr>
          <w:b/>
        </w:rPr>
      </w:pPr>
      <w:r w:rsidRPr="000628F4">
        <w:rPr>
          <w:b/>
        </w:rPr>
        <w:lastRenderedPageBreak/>
        <w:t>Цель</w:t>
      </w:r>
      <w:r w:rsidR="006D0B82" w:rsidRPr="000628F4">
        <w:rPr>
          <w:b/>
        </w:rPr>
        <w:t xml:space="preserve"> работы: </w:t>
      </w:r>
      <w:r w:rsidR="006D0B82">
        <w:t>приобретение практи</w:t>
      </w:r>
      <w:r>
        <w:t>ческих навыков анализа и модели</w:t>
      </w:r>
      <w:r w:rsidR="006D0B82">
        <w:t>рования предметной обл</w:t>
      </w:r>
      <w:r w:rsidR="006D0B82">
        <w:t>а</w:t>
      </w:r>
      <w:r w:rsidR="006D0B82">
        <w:t>сти; ознакомление с работой специализированных CASE-средств. Приобретение начальных навыков р</w:t>
      </w:r>
      <w:r w:rsidR="006D0B82">
        <w:t>а</w:t>
      </w:r>
      <w:r w:rsidR="006D0B82">
        <w:t>боты с СУБД, работающими в рамках ар</w:t>
      </w:r>
      <w:r>
        <w:t>хитектуры «Клиент-Сервер». Пере</w:t>
      </w:r>
      <w:r w:rsidR="006D0B82">
        <w:t>нос за</w:t>
      </w:r>
      <w:r>
        <w:t>дачи</w:t>
      </w:r>
      <w:r w:rsidR="006D0B82">
        <w:t xml:space="preserve"> в среду «Клиент-</w:t>
      </w:r>
      <w:r w:rsidR="006D0B82" w:rsidRPr="000628F4">
        <w:t>Сервер</w:t>
      </w:r>
      <w:r w:rsidR="006D0B82" w:rsidRPr="000628F4">
        <w:rPr>
          <w:b/>
        </w:rPr>
        <w:t>».</w:t>
      </w:r>
    </w:p>
    <w:p w:rsidR="006D0B82" w:rsidRPr="000628F4" w:rsidRDefault="000628F4" w:rsidP="004E7265">
      <w:pPr>
        <w:spacing w:after="0" w:line="240" w:lineRule="auto"/>
        <w:rPr>
          <w:b/>
        </w:rPr>
      </w:pPr>
      <w:r w:rsidRPr="000628F4">
        <w:rPr>
          <w:b/>
        </w:rPr>
        <w:t xml:space="preserve">Содержание </w:t>
      </w:r>
      <w:r w:rsidR="006D0B82" w:rsidRPr="000628F4">
        <w:rPr>
          <w:b/>
        </w:rPr>
        <w:t>работы:</w:t>
      </w:r>
    </w:p>
    <w:p w:rsidR="006D0B82" w:rsidRDefault="006D0B82" w:rsidP="004E7265">
      <w:pPr>
        <w:pStyle w:val="a0"/>
        <w:numPr>
          <w:ilvl w:val="0"/>
          <w:numId w:val="32"/>
        </w:numPr>
        <w:spacing w:after="0" w:line="240" w:lineRule="auto"/>
      </w:pPr>
      <w:r>
        <w:t>Расширение предметной области.</w:t>
      </w:r>
    </w:p>
    <w:p w:rsidR="006D0B82" w:rsidRDefault="006D0B82" w:rsidP="004E7265">
      <w:pPr>
        <w:pStyle w:val="a0"/>
        <w:numPr>
          <w:ilvl w:val="0"/>
          <w:numId w:val="32"/>
        </w:numPr>
        <w:spacing w:after="0" w:line="240" w:lineRule="auto"/>
      </w:pPr>
      <w:r>
        <w:t>Анализ описания расширенной предметной области.</w:t>
      </w:r>
    </w:p>
    <w:p w:rsidR="006D0B82" w:rsidRDefault="006D0B82" w:rsidP="004E7265">
      <w:pPr>
        <w:pStyle w:val="a0"/>
        <w:numPr>
          <w:ilvl w:val="0"/>
          <w:numId w:val="32"/>
        </w:numPr>
        <w:spacing w:after="0" w:line="240" w:lineRule="auto"/>
      </w:pPr>
      <w:r>
        <w:t>Выбор структур таблиц и обоснование данного выбора.</w:t>
      </w:r>
    </w:p>
    <w:p w:rsidR="006D0B82" w:rsidRDefault="006D0B82" w:rsidP="004E7265">
      <w:pPr>
        <w:pStyle w:val="a0"/>
        <w:numPr>
          <w:ilvl w:val="0"/>
          <w:numId w:val="32"/>
        </w:numPr>
        <w:spacing w:after="0" w:line="240" w:lineRule="auto"/>
      </w:pPr>
      <w:r>
        <w:t>Наложение условий целостности.</w:t>
      </w:r>
    </w:p>
    <w:p w:rsidR="006D0B82" w:rsidRDefault="006D0B82" w:rsidP="004E7265">
      <w:pPr>
        <w:pStyle w:val="a0"/>
        <w:numPr>
          <w:ilvl w:val="0"/>
          <w:numId w:val="32"/>
        </w:numPr>
        <w:spacing w:after="0" w:line="240" w:lineRule="auto"/>
      </w:pPr>
      <w:r>
        <w:t>Определение ключей. Внешний ключ.</w:t>
      </w:r>
    </w:p>
    <w:p w:rsidR="006D0B82" w:rsidRDefault="006D0B82" w:rsidP="004E7265">
      <w:pPr>
        <w:pStyle w:val="a0"/>
        <w:numPr>
          <w:ilvl w:val="0"/>
          <w:numId w:val="32"/>
        </w:numPr>
        <w:spacing w:after="0" w:line="240" w:lineRule="auto"/>
      </w:pPr>
      <w:r>
        <w:t>Определение полей. Ограничения, налагаемые на поля.</w:t>
      </w:r>
    </w:p>
    <w:p w:rsidR="006D0B82" w:rsidRDefault="006D0B82" w:rsidP="004E7265">
      <w:pPr>
        <w:pStyle w:val="a0"/>
        <w:numPr>
          <w:ilvl w:val="0"/>
          <w:numId w:val="32"/>
        </w:numPr>
        <w:spacing w:after="0" w:line="240" w:lineRule="auto"/>
      </w:pPr>
      <w:r>
        <w:t>Наложение условий целостности.</w:t>
      </w:r>
    </w:p>
    <w:p w:rsidR="006D0B82" w:rsidRDefault="006D0B82" w:rsidP="004E7265">
      <w:pPr>
        <w:pStyle w:val="a0"/>
        <w:numPr>
          <w:ilvl w:val="0"/>
          <w:numId w:val="32"/>
        </w:numPr>
        <w:spacing w:after="0" w:line="240" w:lineRule="auto"/>
      </w:pPr>
      <w:r>
        <w:t>Работа с неопределенными значениями (</w:t>
      </w:r>
      <w:proofErr w:type="spellStart"/>
      <w:r>
        <w:t>Null</w:t>
      </w:r>
      <w:proofErr w:type="spellEnd"/>
      <w:r>
        <w:t>).</w:t>
      </w:r>
    </w:p>
    <w:p w:rsidR="006D0B82" w:rsidRDefault="006D0B82" w:rsidP="004E7265">
      <w:pPr>
        <w:pStyle w:val="a0"/>
        <w:numPr>
          <w:ilvl w:val="0"/>
          <w:numId w:val="32"/>
        </w:numPr>
        <w:spacing w:after="0" w:line="240" w:lineRule="auto"/>
      </w:pPr>
      <w:r>
        <w:t>Ввод данных.</w:t>
      </w:r>
    </w:p>
    <w:p w:rsidR="006D0B82" w:rsidRDefault="006D0B82" w:rsidP="004E7265">
      <w:pPr>
        <w:pStyle w:val="a0"/>
        <w:numPr>
          <w:ilvl w:val="0"/>
          <w:numId w:val="32"/>
        </w:numPr>
        <w:spacing w:after="0" w:line="240" w:lineRule="auto"/>
      </w:pPr>
      <w:r>
        <w:t>Использование CASE-средств для создания базы данных по ее описанию.</w:t>
      </w:r>
    </w:p>
    <w:p w:rsidR="006D0B82" w:rsidRDefault="006D0B82" w:rsidP="004E7265">
      <w:pPr>
        <w:pStyle w:val="a0"/>
        <w:numPr>
          <w:ilvl w:val="0"/>
          <w:numId w:val="32"/>
        </w:numPr>
        <w:spacing w:after="0" w:line="240" w:lineRule="auto"/>
      </w:pPr>
      <w:r>
        <w:t xml:space="preserve">Изучение скриптов для создания базы данных для СУБД </w:t>
      </w:r>
      <w:proofErr w:type="spellStart"/>
      <w:r>
        <w:t>Oracle</w:t>
      </w:r>
      <w:proofErr w:type="spellEnd"/>
      <w:r>
        <w:t xml:space="preserve"> (или другой доступной серве</w:t>
      </w:r>
      <w:r>
        <w:t>р</w:t>
      </w:r>
      <w:r>
        <w:t>ной СУБД).</w:t>
      </w:r>
    </w:p>
    <w:p w:rsidR="006D0B82" w:rsidRDefault="006D0B82" w:rsidP="004E7265">
      <w:pPr>
        <w:pStyle w:val="a0"/>
        <w:numPr>
          <w:ilvl w:val="0"/>
          <w:numId w:val="32"/>
        </w:numPr>
        <w:spacing w:after="0" w:line="240" w:lineRule="auto"/>
      </w:pPr>
      <w:r>
        <w:t>Изучение текстов хранимых процедур.</w:t>
      </w:r>
    </w:p>
    <w:p w:rsidR="006D0B82" w:rsidRPr="000628F4" w:rsidRDefault="000628F4" w:rsidP="004E7265">
      <w:pPr>
        <w:spacing w:after="0" w:line="240" w:lineRule="auto"/>
        <w:rPr>
          <w:b/>
        </w:rPr>
      </w:pPr>
      <w:r w:rsidRPr="000628F4">
        <w:rPr>
          <w:b/>
        </w:rPr>
        <w:t>Задания</w:t>
      </w:r>
      <w:r w:rsidR="006D0B82" w:rsidRPr="000628F4">
        <w:rPr>
          <w:b/>
        </w:rPr>
        <w:t>:</w:t>
      </w:r>
    </w:p>
    <w:p w:rsidR="006D0B82" w:rsidRDefault="006D0B82" w:rsidP="004E7265">
      <w:pPr>
        <w:spacing w:after="0" w:line="240" w:lineRule="auto"/>
      </w:pPr>
      <w:r>
        <w:t>1. Проанализировать данные, описанные в расширенной предметной области. Определить необх</w:t>
      </w:r>
      <w:r>
        <w:t>о</w:t>
      </w:r>
      <w:r>
        <w:t>димость создания таблиц для представления предметной области в рамках реляционной модели.</w:t>
      </w:r>
    </w:p>
    <w:p w:rsidR="006D0B82" w:rsidRDefault="006D0B82" w:rsidP="004E7265">
      <w:pPr>
        <w:spacing w:after="0" w:line="240" w:lineRule="auto"/>
      </w:pPr>
      <w:r>
        <w:t>2. Для каждой таблицы:</w:t>
      </w:r>
    </w:p>
    <w:p w:rsidR="006D0B82" w:rsidRDefault="006D0B82" w:rsidP="004E7265">
      <w:pPr>
        <w:spacing w:after="0" w:line="240" w:lineRule="auto"/>
      </w:pPr>
      <w:r>
        <w:t>2.1. Определить условия на значения и сообщения об ошибках некоторых полей.</w:t>
      </w:r>
    </w:p>
    <w:p w:rsidR="006D0B82" w:rsidRDefault="006D0B82" w:rsidP="004E7265">
      <w:pPr>
        <w:spacing w:after="0" w:line="240" w:lineRule="auto"/>
      </w:pPr>
      <w:r>
        <w:t>2.2. Определить начальное значение для некоторых полей.</w:t>
      </w:r>
    </w:p>
    <w:p w:rsidR="006D0B82" w:rsidRDefault="006D0B82" w:rsidP="004E7265">
      <w:pPr>
        <w:spacing w:after="0" w:line="240" w:lineRule="auto"/>
      </w:pPr>
      <w:r>
        <w:t>2.3. Определить ключ.</w:t>
      </w:r>
    </w:p>
    <w:p w:rsidR="006D0B82" w:rsidRDefault="006D0B82" w:rsidP="004E7265">
      <w:pPr>
        <w:spacing w:after="0" w:line="240" w:lineRule="auto"/>
      </w:pPr>
      <w:r>
        <w:t>2.4. Определить внешний ключ (если он есть).</w:t>
      </w:r>
    </w:p>
    <w:p w:rsidR="006D0B82" w:rsidRDefault="006D0B82" w:rsidP="004E7265">
      <w:pPr>
        <w:spacing w:after="0" w:line="240" w:lineRule="auto"/>
      </w:pPr>
      <w:r>
        <w:t>2.5. Определить обязательные поля.</w:t>
      </w:r>
    </w:p>
    <w:p w:rsidR="006D0B82" w:rsidRDefault="006D0B82" w:rsidP="004E7265">
      <w:pPr>
        <w:spacing w:after="0" w:line="240" w:lineRule="auto"/>
      </w:pPr>
      <w:r>
        <w:t>2.6. Определить схему базы данных, связи между таблицами и условия целостности на таблицы, связанные отношением «один-ко-многим».</w:t>
      </w:r>
    </w:p>
    <w:p w:rsidR="006D0B82" w:rsidRDefault="006D0B82" w:rsidP="004E7265">
      <w:pPr>
        <w:spacing w:after="0" w:line="240" w:lineRule="auto"/>
      </w:pPr>
      <w:r>
        <w:t>3. Используя CASE-средство, создать формализованное описание предметной области (диаграмма сущность-связь) и сгенерировать базу данных в формате одной из СУБД.</w:t>
      </w:r>
    </w:p>
    <w:p w:rsidR="006D0B82" w:rsidRDefault="006D0B82" w:rsidP="004E7265">
      <w:pPr>
        <w:spacing w:after="0" w:line="240" w:lineRule="auto"/>
      </w:pPr>
      <w:r>
        <w:t>4. Ввести данные в таблицы. При вводе выяснить, что дает наложение условий на значения полей.</w:t>
      </w:r>
    </w:p>
    <w:p w:rsidR="006D0B82" w:rsidRDefault="006D0B82" w:rsidP="004E7265">
      <w:pPr>
        <w:spacing w:after="0" w:line="240" w:lineRule="auto"/>
      </w:pPr>
      <w:r>
        <w:t xml:space="preserve">5. Проанализировать скрипты для создания базы данных в СУБД </w:t>
      </w:r>
      <w:proofErr w:type="spellStart"/>
      <w:r>
        <w:t>Oracle</w:t>
      </w:r>
      <w:proofErr w:type="spellEnd"/>
      <w:r>
        <w:t xml:space="preserve"> (или другой доступной СУБД).</w:t>
      </w:r>
    </w:p>
    <w:p w:rsidR="006D0B82" w:rsidRDefault="006D0B82" w:rsidP="004E7265">
      <w:pPr>
        <w:spacing w:after="0" w:line="240" w:lineRule="auto"/>
      </w:pPr>
      <w:r>
        <w:t>6. Проанализировать текст готовых хранимых процедур.</w:t>
      </w:r>
    </w:p>
    <w:p w:rsidR="006D0B82" w:rsidRPr="000628F4" w:rsidRDefault="000628F4" w:rsidP="004E7265">
      <w:pPr>
        <w:spacing w:after="0" w:line="240" w:lineRule="auto"/>
        <w:rPr>
          <w:b/>
        </w:rPr>
      </w:pPr>
      <w:r w:rsidRPr="000628F4">
        <w:rPr>
          <w:b/>
        </w:rPr>
        <w:t xml:space="preserve">Лабораторная </w:t>
      </w:r>
      <w:r w:rsidR="006D0B82" w:rsidRPr="000628F4">
        <w:rPr>
          <w:b/>
        </w:rPr>
        <w:t>работа №6</w:t>
      </w:r>
    </w:p>
    <w:p w:rsidR="006D0B82" w:rsidRDefault="000628F4" w:rsidP="004E7265">
      <w:pPr>
        <w:spacing w:after="0" w:line="240" w:lineRule="auto"/>
      </w:pPr>
      <w:r w:rsidRPr="000628F4">
        <w:rPr>
          <w:b/>
        </w:rPr>
        <w:t>Цель</w:t>
      </w:r>
      <w:r w:rsidR="006D0B82" w:rsidRPr="000628F4">
        <w:rPr>
          <w:b/>
        </w:rPr>
        <w:t xml:space="preserve"> работы:</w:t>
      </w:r>
      <w:r w:rsidR="006D0B82">
        <w:t xml:space="preserve"> приобретение навыков внесения необходимых </w:t>
      </w:r>
      <w:proofErr w:type="gramStart"/>
      <w:r w:rsidR="006D0B82">
        <w:t>измене-</w:t>
      </w:r>
      <w:proofErr w:type="spellStart"/>
      <w:r w:rsidR="006D0B82">
        <w:t>ний</w:t>
      </w:r>
      <w:proofErr w:type="spellEnd"/>
      <w:proofErr w:type="gramEnd"/>
      <w:r w:rsidR="006D0B82">
        <w:t xml:space="preserve"> в программный код п</w:t>
      </w:r>
      <w:r w:rsidR="006D0B82">
        <w:t>о</w:t>
      </w:r>
      <w:r w:rsidR="006D0B82">
        <w:t>сле изменения модели предметной области и переноса задачи в среду «Клиент-Сервер».</w:t>
      </w:r>
    </w:p>
    <w:p w:rsidR="006D0B82" w:rsidRPr="000628F4" w:rsidRDefault="000628F4" w:rsidP="004E7265">
      <w:pPr>
        <w:spacing w:after="0" w:line="240" w:lineRule="auto"/>
        <w:rPr>
          <w:b/>
        </w:rPr>
      </w:pPr>
      <w:r w:rsidRPr="000628F4">
        <w:rPr>
          <w:b/>
        </w:rPr>
        <w:t>Содержание</w:t>
      </w:r>
      <w:r w:rsidR="006D0B82" w:rsidRPr="000628F4">
        <w:rPr>
          <w:b/>
        </w:rPr>
        <w:t xml:space="preserve"> работы:</w:t>
      </w:r>
    </w:p>
    <w:p w:rsidR="006D0B82" w:rsidRDefault="006D0B82" w:rsidP="004E7265">
      <w:pPr>
        <w:spacing w:after="0" w:line="240" w:lineRule="auto"/>
      </w:pPr>
      <w:r>
        <w:t>Модификация ранее созданных запросов с учетом изменений предметной и области и ориентацией на современные серверные СУБД (приведение к стандарту SQL-92).</w:t>
      </w:r>
    </w:p>
    <w:p w:rsidR="006D0B82" w:rsidRDefault="006D0B82" w:rsidP="004E7265">
      <w:pPr>
        <w:spacing w:after="0" w:line="240" w:lineRule="auto"/>
      </w:pPr>
      <w:r>
        <w:t>Модификация существующего интерфейса.</w:t>
      </w:r>
    </w:p>
    <w:p w:rsidR="006D0B82" w:rsidRPr="000628F4" w:rsidRDefault="000628F4" w:rsidP="004E7265">
      <w:pPr>
        <w:spacing w:after="0" w:line="240" w:lineRule="auto"/>
        <w:rPr>
          <w:b/>
        </w:rPr>
      </w:pPr>
      <w:r w:rsidRPr="000628F4">
        <w:rPr>
          <w:b/>
        </w:rPr>
        <w:t>Задания</w:t>
      </w:r>
      <w:r w:rsidR="006D0B82" w:rsidRPr="000628F4">
        <w:rPr>
          <w:b/>
        </w:rPr>
        <w:t>:</w:t>
      </w:r>
    </w:p>
    <w:p w:rsidR="006D0B82" w:rsidRDefault="006D0B82" w:rsidP="004E7265">
      <w:pPr>
        <w:spacing w:after="0" w:line="240" w:lineRule="auto"/>
      </w:pPr>
      <w:r>
        <w:t>1. Пояснить связь изменения постановки задачи с необходимостью модификации запросов и и</w:t>
      </w:r>
      <w:r>
        <w:t>н</w:t>
      </w:r>
      <w:r>
        <w:t>терфейса.</w:t>
      </w:r>
    </w:p>
    <w:p w:rsidR="006D0B82" w:rsidRDefault="006D0B82" w:rsidP="004E7265">
      <w:pPr>
        <w:spacing w:after="0" w:line="240" w:lineRule="auto"/>
      </w:pPr>
      <w:r>
        <w:t>2. Адаптировать имеющиеся запросы к расширенной предметной области.</w:t>
      </w:r>
    </w:p>
    <w:p w:rsidR="006D0B82" w:rsidRDefault="006D0B82" w:rsidP="004E7265">
      <w:pPr>
        <w:spacing w:after="0" w:line="240" w:lineRule="auto"/>
      </w:pPr>
      <w:r>
        <w:t>3. Реализовать новые запросы, необходимость которых вызвана расширением предметной области.</w:t>
      </w:r>
    </w:p>
    <w:p w:rsidR="006D0B82" w:rsidRDefault="006D0B82" w:rsidP="004E7265">
      <w:pPr>
        <w:spacing w:after="0" w:line="240" w:lineRule="auto"/>
      </w:pPr>
      <w:r>
        <w:t>4. Добавить новые интерфейсные формы, изменить существующие</w:t>
      </w:r>
    </w:p>
    <w:p w:rsidR="006D0B82" w:rsidRPr="00BD2588" w:rsidRDefault="006D0B82" w:rsidP="004E7265">
      <w:pPr>
        <w:spacing w:after="0" w:line="240" w:lineRule="auto"/>
        <w:rPr>
          <w:b/>
        </w:rPr>
      </w:pPr>
      <w:r>
        <w:rPr>
          <w:b/>
        </w:rPr>
        <w:t>Задания для</w:t>
      </w:r>
      <w:r w:rsidRPr="00BD2588">
        <w:rPr>
          <w:b/>
        </w:rPr>
        <w:t xml:space="preserve"> </w:t>
      </w:r>
      <w:r>
        <w:rPr>
          <w:b/>
        </w:rPr>
        <w:t>самостоятельной</w:t>
      </w:r>
      <w:r w:rsidRPr="00BD2588">
        <w:rPr>
          <w:b/>
        </w:rPr>
        <w:t xml:space="preserve"> работ</w:t>
      </w:r>
      <w:r>
        <w:rPr>
          <w:b/>
        </w:rPr>
        <w:t>ы</w:t>
      </w:r>
    </w:p>
    <w:p w:rsidR="006D0B82" w:rsidRDefault="006D0B82" w:rsidP="004E7265">
      <w:pPr>
        <w:pStyle w:val="a0"/>
        <w:numPr>
          <w:ilvl w:val="0"/>
          <w:numId w:val="22"/>
        </w:numPr>
        <w:spacing w:after="0" w:line="240" w:lineRule="auto"/>
      </w:pPr>
      <w:r>
        <w:t xml:space="preserve">Создать концептуальную схему по выбранной предметной области (с учетом её развития) и на её основе спроектировать структуру реляционной базы данных (для </w:t>
      </w:r>
      <w:proofErr w:type="spellStart"/>
      <w:r>
        <w:t>MySQL</w:t>
      </w:r>
      <w:proofErr w:type="spellEnd"/>
      <w:r>
        <w:t>). Выделить обязател</w:t>
      </w:r>
      <w:r>
        <w:t>ь</w:t>
      </w:r>
      <w:r>
        <w:t>ные поля, наложить условия целостности</w:t>
      </w:r>
    </w:p>
    <w:p w:rsidR="006D0B82" w:rsidRDefault="006D0B82" w:rsidP="004E7265">
      <w:pPr>
        <w:pStyle w:val="a0"/>
        <w:numPr>
          <w:ilvl w:val="0"/>
          <w:numId w:val="22"/>
        </w:numPr>
        <w:spacing w:after="0" w:line="240" w:lineRule="auto"/>
      </w:pPr>
      <w:r>
        <w:t>Создать структуру базы данных (таблицы, представления, внешние ключи). Оформить структуру в виде скрипта на языке SQL.</w:t>
      </w:r>
    </w:p>
    <w:p w:rsidR="006D0B82" w:rsidRDefault="006D0B82" w:rsidP="004E7265">
      <w:pPr>
        <w:pStyle w:val="a0"/>
        <w:numPr>
          <w:ilvl w:val="0"/>
          <w:numId w:val="22"/>
        </w:numPr>
        <w:spacing w:after="0" w:line="240" w:lineRule="auto"/>
      </w:pPr>
      <w:r>
        <w:t>Создать операторы языка SQL для вывода агрегатных данных (с использованием агрегатных функций и подзапросов).</w:t>
      </w:r>
    </w:p>
    <w:p w:rsidR="006D0B82" w:rsidRDefault="006D0B82" w:rsidP="004E7265">
      <w:pPr>
        <w:pStyle w:val="a0"/>
        <w:numPr>
          <w:ilvl w:val="0"/>
          <w:numId w:val="22"/>
        </w:numPr>
        <w:spacing w:after="0" w:line="240" w:lineRule="auto"/>
      </w:pPr>
      <w:r>
        <w:t>Создать триггер INSERT для проверки правильности вводимых данных (на одно условие).</w:t>
      </w:r>
    </w:p>
    <w:p w:rsidR="006D0B82" w:rsidRDefault="006D0B82" w:rsidP="004E7265">
      <w:pPr>
        <w:pStyle w:val="a0"/>
        <w:numPr>
          <w:ilvl w:val="0"/>
          <w:numId w:val="22"/>
        </w:numPr>
        <w:spacing w:after="0" w:line="240" w:lineRule="auto"/>
      </w:pPr>
      <w:r>
        <w:lastRenderedPageBreak/>
        <w:t>Создать процедуру для удаления родительской записи с соответствующими подчиненными (д</w:t>
      </w:r>
      <w:r>
        <w:t>о</w:t>
      </w:r>
      <w:r>
        <w:t>черними) записями в другой таблице.</w:t>
      </w:r>
    </w:p>
    <w:p w:rsidR="00BD2588" w:rsidRPr="00BD2588" w:rsidRDefault="00BD2588" w:rsidP="004E7265">
      <w:pPr>
        <w:spacing w:after="0" w:line="240" w:lineRule="auto"/>
        <w:rPr>
          <w:b/>
        </w:rPr>
      </w:pPr>
      <w:r w:rsidRPr="00BD2588">
        <w:rPr>
          <w:b/>
        </w:rPr>
        <w:t>Виды предметных областей</w:t>
      </w:r>
    </w:p>
    <w:p w:rsidR="00BD2588" w:rsidRPr="00BD2588" w:rsidRDefault="00BD2588" w:rsidP="004E7265">
      <w:pPr>
        <w:spacing w:after="0" w:line="240" w:lineRule="auto"/>
        <w:rPr>
          <w:b/>
        </w:rPr>
      </w:pPr>
      <w:r w:rsidRPr="00BD2588">
        <w:rPr>
          <w:b/>
        </w:rPr>
        <w:t>Страховая компания</w:t>
      </w:r>
    </w:p>
    <w:p w:rsidR="00BD2588" w:rsidRDefault="00BD2588" w:rsidP="004E7265">
      <w:pPr>
        <w:spacing w:after="0" w:line="240" w:lineRule="auto"/>
      </w:pPr>
      <w:r>
        <w:t>Описание предметной области</w:t>
      </w:r>
    </w:p>
    <w:p w:rsidR="00BD2588" w:rsidRDefault="00BD2588" w:rsidP="004E7265">
      <w:pPr>
        <w:spacing w:after="0" w:line="240" w:lineRule="auto"/>
      </w:pPr>
      <w:r>
        <w:t>Вы работаете в страховой компании. Вашей задачей является отслеживание финансовой деятел</w:t>
      </w:r>
      <w:r>
        <w:t>ь</w:t>
      </w:r>
      <w:r>
        <w:t>ности компании.</w:t>
      </w:r>
    </w:p>
    <w:p w:rsidR="00BD2588" w:rsidRDefault="00BD2588" w:rsidP="004E7265">
      <w:pPr>
        <w:spacing w:after="0" w:line="240" w:lineRule="auto"/>
      </w:pPr>
      <w:r>
        <w:t>Компания имеет различные филиалы по всей стране. Каждый филиал характеризуется названием, адресом и телефоном. Деятельность компании организована следующим образом: к Вам обращаются ра</w:t>
      </w:r>
      <w:r>
        <w:t>з</w:t>
      </w:r>
      <w:r>
        <w:t>личные лица с целью заключения договора о страховании. В зависимости от принимаемых на страхов</w:t>
      </w:r>
      <w:r>
        <w:t>а</w:t>
      </w:r>
      <w:r>
        <w:t>ние объектов и страхуемых рисков, договор заключается по определенному виду страхования (например, страхование автотранспорта от угона, страхование домашнего имущества, добровольное медицинское страхование). При заключении договора Вы фиксируете дату заключения, страховую сумму, вид страх</w:t>
      </w:r>
      <w:r>
        <w:t>о</w:t>
      </w:r>
      <w:r>
        <w:t>вания, тарифную ставку и филиал, в котором заключался договор.</w:t>
      </w:r>
    </w:p>
    <w:p w:rsidR="00BD2588" w:rsidRDefault="00BD2588" w:rsidP="004E7265">
      <w:pPr>
        <w:spacing w:after="0" w:line="240" w:lineRule="auto"/>
      </w:pPr>
      <w:r>
        <w:t xml:space="preserve"> Таблицы</w:t>
      </w:r>
    </w:p>
    <w:p w:rsidR="00BD2588" w:rsidRDefault="00BD2588" w:rsidP="004E7265">
      <w:pPr>
        <w:spacing w:after="0" w:line="240" w:lineRule="auto"/>
      </w:pPr>
      <w:r>
        <w:t xml:space="preserve">Договоры (Номер договора, Дата заключения, Страховая сумма, Тарифная ставка, Код филиала, Код вида страхования). </w:t>
      </w:r>
    </w:p>
    <w:p w:rsidR="00BD2588" w:rsidRDefault="00BD2588" w:rsidP="004E7265">
      <w:pPr>
        <w:spacing w:after="0" w:line="240" w:lineRule="auto"/>
      </w:pPr>
      <w:r>
        <w:t xml:space="preserve">Вид страхования (Код вида страхования, Наименование). </w:t>
      </w:r>
    </w:p>
    <w:p w:rsidR="00BD2588" w:rsidRDefault="00BD2588" w:rsidP="004E7265">
      <w:pPr>
        <w:spacing w:after="0" w:line="240" w:lineRule="auto"/>
      </w:pPr>
      <w:r>
        <w:t>Филиал (Код филиала, Наименование филиала, Адрес, Телефон).</w:t>
      </w:r>
    </w:p>
    <w:p w:rsidR="00BD2588" w:rsidRDefault="00BD2588" w:rsidP="004E7265">
      <w:pPr>
        <w:spacing w:after="0" w:line="240" w:lineRule="auto"/>
      </w:pPr>
      <w:r>
        <w:t>Развитие постановки задачи</w:t>
      </w:r>
    </w:p>
    <w:p w:rsidR="00BD2588" w:rsidRDefault="00BD2588" w:rsidP="004E7265">
      <w:pPr>
        <w:spacing w:after="0" w:line="240" w:lineRule="auto"/>
      </w:pPr>
      <w:r>
        <w:t>Нужно учесть, что договоры заключают страховые агенты. Помимо информации об агентах (фам</w:t>
      </w:r>
      <w:r>
        <w:t>и</w:t>
      </w:r>
      <w:r>
        <w:t>лия, имя, отчество, адрес, телефон), нужно еще хранить филиал, в котором работают агенты. Кроме того, исходя из базы данных, нужно иметь возможность рассчитывать заработную плату агентам. Заработная плата составляет некоторый процент от страхового платежа (страховой платеж это страховая сумма, умноженная на тарифную ставку). Процент зависит от вида страхования, по которому заключен договор.</w:t>
      </w:r>
    </w:p>
    <w:p w:rsidR="00BD2588" w:rsidRDefault="00BD2588" w:rsidP="004E7265">
      <w:pPr>
        <w:spacing w:after="0" w:line="240" w:lineRule="auto"/>
      </w:pPr>
      <w:r>
        <w:t>Внести в структуру таблиц изменения, учитывающие эти факты, и изменить существующие запр</w:t>
      </w:r>
      <w:r>
        <w:t>о</w:t>
      </w:r>
      <w:r>
        <w:t>сы. Добавить новые запросы.</w:t>
      </w:r>
    </w:p>
    <w:p w:rsidR="00BD2588" w:rsidRPr="00BD2588" w:rsidRDefault="00BD2588" w:rsidP="004E7265">
      <w:pPr>
        <w:spacing w:after="0" w:line="240" w:lineRule="auto"/>
        <w:rPr>
          <w:b/>
        </w:rPr>
      </w:pPr>
      <w:r w:rsidRPr="00BD2588">
        <w:rPr>
          <w:b/>
        </w:rPr>
        <w:t>Гостиница</w:t>
      </w:r>
    </w:p>
    <w:p w:rsidR="00BD2588" w:rsidRDefault="00BD2588" w:rsidP="004E7265">
      <w:pPr>
        <w:spacing w:after="0" w:line="240" w:lineRule="auto"/>
      </w:pPr>
      <w:r>
        <w:t>Описание предметной области</w:t>
      </w:r>
    </w:p>
    <w:p w:rsidR="00BD2588" w:rsidRDefault="00BD2588" w:rsidP="004E7265">
      <w:pPr>
        <w:spacing w:after="0" w:line="240" w:lineRule="auto"/>
      </w:pPr>
      <w:r>
        <w:t>Вы работаете в гостинице. Вашей задачей является отслеживание финансовой стороны работы го</w:t>
      </w:r>
      <w:r>
        <w:t>с</w:t>
      </w:r>
      <w:r>
        <w:t>тиницы.</w:t>
      </w:r>
    </w:p>
    <w:p w:rsidR="00BD2588" w:rsidRDefault="00BD2588" w:rsidP="004E7265">
      <w:pPr>
        <w:spacing w:after="0" w:line="240" w:lineRule="auto"/>
      </w:pPr>
      <w:r>
        <w:t>Ваша деятельность организована следующим образом: гостиница предоставляет номера клиентам на определенный срок. Каждый номер характеризуется вместимостью, комфортностью (люкс, полулюкс, обычный) и ценой. Вашими клиентами являются различные лица, о которых Вы собираете определенную информацию (фамилия, имя, отчество и некоторый комментарий). Сдача номера клиенту производится при наличии свободных мест в номерах, подходящих клиенту по указанным выше параметрам. При пос</w:t>
      </w:r>
      <w:r>
        <w:t>е</w:t>
      </w:r>
      <w:r>
        <w:t>лении фиксируется дата поселения. При выезде из гостиницы для каждого места запоминается дата освобождения.</w:t>
      </w:r>
    </w:p>
    <w:p w:rsidR="00BD2588" w:rsidRDefault="00BD2588" w:rsidP="004E7265">
      <w:pPr>
        <w:spacing w:after="0" w:line="240" w:lineRule="auto"/>
      </w:pPr>
      <w:r>
        <w:t>Таблицы</w:t>
      </w:r>
    </w:p>
    <w:p w:rsidR="00BD2588" w:rsidRDefault="00BD2588" w:rsidP="004E7265">
      <w:pPr>
        <w:spacing w:after="0" w:line="240" w:lineRule="auto"/>
      </w:pPr>
      <w:r>
        <w:t>Клиенты (Код клиента, Фамилия, Имя, Отчество, Паспортные данные, Комментарий).</w:t>
      </w:r>
    </w:p>
    <w:p w:rsidR="00BD2588" w:rsidRDefault="00BD2588" w:rsidP="004E7265">
      <w:pPr>
        <w:spacing w:after="0" w:line="240" w:lineRule="auto"/>
      </w:pPr>
      <w:r>
        <w:t>Номера (Код номера, Номер, Количество человек, Комфортность, Цена).</w:t>
      </w:r>
    </w:p>
    <w:p w:rsidR="00BD2588" w:rsidRDefault="00BD2588" w:rsidP="004E7265">
      <w:pPr>
        <w:spacing w:after="0" w:line="240" w:lineRule="auto"/>
      </w:pPr>
      <w:r>
        <w:t>Поселение (Код поселения, Код клиента, Код номера, Дата поселения, Дата освобождения, Прим</w:t>
      </w:r>
      <w:r>
        <w:t>е</w:t>
      </w:r>
      <w:r>
        <w:t>чание).</w:t>
      </w:r>
    </w:p>
    <w:p w:rsidR="00BD2588" w:rsidRDefault="00BD2588" w:rsidP="004E7265">
      <w:pPr>
        <w:spacing w:after="0" w:line="240" w:lineRule="auto"/>
      </w:pPr>
      <w:r>
        <w:t>Развитие постановки задачи</w:t>
      </w:r>
    </w:p>
    <w:p w:rsidR="00BD2588" w:rsidRDefault="00BD2588" w:rsidP="004E7265">
      <w:pPr>
        <w:spacing w:after="0" w:line="240" w:lineRule="auto"/>
      </w:pPr>
      <w:r>
        <w:t>Необходимо хранить информацию не только по факту сдачи номера клиенту, но и осуществлять бронирование номеров. Кроме того, для постоянных клиентов, а также для определенных категорий кл</w:t>
      </w:r>
      <w:r>
        <w:t>и</w:t>
      </w:r>
      <w:r>
        <w:t>ентов, предусмотрена система скидок. Скидки могут суммироваться.</w:t>
      </w:r>
    </w:p>
    <w:p w:rsidR="00BD2588" w:rsidRDefault="00BD2588" w:rsidP="004E7265">
      <w:pPr>
        <w:spacing w:after="0" w:line="240" w:lineRule="auto"/>
      </w:pPr>
      <w:r>
        <w:t>Внести в структуру таблиц изменения, учитывающие этот факт, и изменить существующие запр</w:t>
      </w:r>
      <w:r>
        <w:t>о</w:t>
      </w:r>
      <w:r>
        <w:t>сы. Добавить новые запросы.</w:t>
      </w:r>
    </w:p>
    <w:p w:rsidR="00BD2588" w:rsidRPr="00BD2588" w:rsidRDefault="00BD2588" w:rsidP="004E7265">
      <w:pPr>
        <w:spacing w:after="0" w:line="240" w:lineRule="auto"/>
        <w:rPr>
          <w:b/>
        </w:rPr>
      </w:pPr>
      <w:r w:rsidRPr="00BD2588">
        <w:rPr>
          <w:b/>
        </w:rPr>
        <w:t>Ломбард</w:t>
      </w:r>
    </w:p>
    <w:p w:rsidR="00BD2588" w:rsidRDefault="00BD2588" w:rsidP="004E7265">
      <w:pPr>
        <w:spacing w:after="0" w:line="240" w:lineRule="auto"/>
      </w:pPr>
      <w:r>
        <w:t>Описание предметной области</w:t>
      </w:r>
    </w:p>
    <w:p w:rsidR="00BD2588" w:rsidRDefault="00BD2588" w:rsidP="004E7265">
      <w:pPr>
        <w:spacing w:after="0" w:line="240" w:lineRule="auto"/>
      </w:pPr>
      <w:r>
        <w:t>Вы работаете в ломбарде. Вашей задачей является отслеживание финансовой стороны работы ло</w:t>
      </w:r>
      <w:r>
        <w:t>м</w:t>
      </w:r>
      <w:r>
        <w:t>барда.</w:t>
      </w:r>
    </w:p>
    <w:p w:rsidR="00BD2588" w:rsidRDefault="00BD2588" w:rsidP="004E7265">
      <w:pPr>
        <w:spacing w:after="0" w:line="240" w:lineRule="auto"/>
      </w:pPr>
      <w:r>
        <w:t xml:space="preserve">Деятельность Вашей компании организована следующим образом: к Вам обращаются различные лица с целью получения денежных средств под залог определенных товаров. У каждого из приходящих к Вам клиентов Вы запрашиваете фамилию, имя, отчество и другие паспортные данные. После оценивания стоимости принесенного в качестве залога товара Вы определяете сумму, которую готовы выдать на руки клиенту, а также свои комиссионные. Кроме того, определяете срок возврата денег. Если клиент согласен, то Ваши договоренности фиксируются в виде документа, деньги выдаются клиенту, а товар остается у </w:t>
      </w:r>
      <w:r>
        <w:lastRenderedPageBreak/>
        <w:t>Вас. В случае если в указанный срок не происходит возврата денег, товар переходит в Вашу собстве</w:t>
      </w:r>
      <w:r>
        <w:t>н</w:t>
      </w:r>
      <w:r>
        <w:t>ность.</w:t>
      </w:r>
    </w:p>
    <w:p w:rsidR="00BD2588" w:rsidRDefault="00BD2588" w:rsidP="004E7265">
      <w:pPr>
        <w:spacing w:after="0" w:line="240" w:lineRule="auto"/>
      </w:pPr>
      <w:r>
        <w:t>Таблицы</w:t>
      </w:r>
    </w:p>
    <w:p w:rsidR="00BD2588" w:rsidRDefault="00BD2588" w:rsidP="004E7265">
      <w:pPr>
        <w:spacing w:after="0" w:line="240" w:lineRule="auto"/>
      </w:pPr>
      <w:proofErr w:type="gramStart"/>
      <w:r>
        <w:t>Клиенты (Код клиента, Фамилия, Имя, Отчество, Номер паспорта, Серия паспорта, Дата выдачи па</w:t>
      </w:r>
      <w:r>
        <w:t>с</w:t>
      </w:r>
      <w:r>
        <w:t>порта).</w:t>
      </w:r>
      <w:proofErr w:type="gramEnd"/>
    </w:p>
    <w:p w:rsidR="00BD2588" w:rsidRDefault="00BD2588" w:rsidP="004E7265">
      <w:pPr>
        <w:spacing w:after="0" w:line="240" w:lineRule="auto"/>
      </w:pPr>
      <w:r>
        <w:t xml:space="preserve">Категории товаров (Код категории товаров, Название, Примечание). </w:t>
      </w:r>
    </w:p>
    <w:p w:rsidR="00BD2588" w:rsidRDefault="00BD2588" w:rsidP="004E7265">
      <w:pPr>
        <w:spacing w:after="0" w:line="240" w:lineRule="auto"/>
      </w:pPr>
      <w:proofErr w:type="gramStart"/>
      <w:r>
        <w:t>Сдача в ломбард (Код, Код категории товаров, Код клиента, Описание товара, Дата сдачи, Дата во</w:t>
      </w:r>
      <w:r>
        <w:t>з</w:t>
      </w:r>
      <w:r>
        <w:t>врата, Сумма, Комиссионные).</w:t>
      </w:r>
      <w:proofErr w:type="gramEnd"/>
    </w:p>
    <w:p w:rsidR="00BD2588" w:rsidRDefault="00BD2588" w:rsidP="004E7265">
      <w:pPr>
        <w:spacing w:after="0" w:line="240" w:lineRule="auto"/>
      </w:pPr>
      <w:r>
        <w:t>Развитие постановки задачи.</w:t>
      </w:r>
    </w:p>
    <w:p w:rsidR="00BD2588" w:rsidRDefault="00BD2588" w:rsidP="004E7265">
      <w:pPr>
        <w:spacing w:after="0" w:line="240" w:lineRule="auto"/>
      </w:pPr>
      <w:r>
        <w:t>После перехода прав собственности на товар, ломбард может продавать товары по цене, меньшей или большей, чем была заявлена при сдаче. Цена может меняться несколько раз, в зависимости от ситу</w:t>
      </w:r>
      <w:r>
        <w:t>а</w:t>
      </w:r>
      <w:r>
        <w:t>ции на рынке. (Например, владелец ломбарда может устроить распродажу зимних вещей в конце зимы). Помимо текущей цены, нужно хранить все возможные значения цены для данного товара.</w:t>
      </w:r>
    </w:p>
    <w:p w:rsidR="00BD2588" w:rsidRDefault="00BD2588" w:rsidP="004E7265">
      <w:pPr>
        <w:spacing w:after="0" w:line="240" w:lineRule="auto"/>
      </w:pPr>
      <w:r>
        <w:t>Внести в структуру таблиц изменения, учитывающие эти факты, и изменить существующие запр</w:t>
      </w:r>
      <w:r>
        <w:t>о</w:t>
      </w:r>
      <w:r>
        <w:t>сы. Добавить новые запросы.</w:t>
      </w:r>
    </w:p>
    <w:p w:rsidR="00BD2588" w:rsidRPr="00BD2588" w:rsidRDefault="00BD2588" w:rsidP="004E7265">
      <w:pPr>
        <w:spacing w:after="0" w:line="240" w:lineRule="auto"/>
        <w:rPr>
          <w:b/>
        </w:rPr>
      </w:pPr>
      <w:r w:rsidRPr="00BD2588">
        <w:rPr>
          <w:b/>
        </w:rPr>
        <w:t>Реализация готовой продукции</w:t>
      </w:r>
    </w:p>
    <w:p w:rsidR="00BD2588" w:rsidRDefault="00BD2588" w:rsidP="004E7265">
      <w:pPr>
        <w:spacing w:after="0" w:line="240" w:lineRule="auto"/>
      </w:pPr>
      <w:r>
        <w:t>Описание предметной области</w:t>
      </w:r>
    </w:p>
    <w:p w:rsidR="00BD2588" w:rsidRDefault="00BD2588" w:rsidP="004E7265">
      <w:pPr>
        <w:spacing w:after="0" w:line="240" w:lineRule="auto"/>
      </w:pPr>
      <w:r>
        <w:t>Вы работаете в компании, занимающейся оптово-розничной продажей различных товаров. Вашей задачей является отслеживание финансовой стороны работы компании.</w:t>
      </w:r>
    </w:p>
    <w:p w:rsidR="00BD2588" w:rsidRDefault="00BD2588" w:rsidP="004E7265">
      <w:pPr>
        <w:spacing w:after="0" w:line="240" w:lineRule="auto"/>
      </w:pPr>
      <w:r>
        <w:t>Деятельность Вашей компании организована следующим образом: Ваша компания торгует товар</w:t>
      </w:r>
      <w:r>
        <w:t>а</w:t>
      </w:r>
      <w:r>
        <w:t>ми из определенного спектра. Каждый из этих товаров характеризуется наименованием, оптовой ценой, розничной ценой и справочной информацией. В Вашу компанию обращаются покупатели. Для каждого из них Вы запоминаете в базе данных стандартные данные (наименование, адрес, телефон, контактное л</w:t>
      </w:r>
      <w:r>
        <w:t>и</w:t>
      </w:r>
      <w:r>
        <w:t>цо) и составляете по каждой сделке документ, запоминая наряду с покупателем количество купленного им товара и дату покупки.</w:t>
      </w:r>
    </w:p>
    <w:p w:rsidR="00BD2588" w:rsidRDefault="00BD2588" w:rsidP="004E7265">
      <w:pPr>
        <w:spacing w:after="0" w:line="240" w:lineRule="auto"/>
      </w:pPr>
      <w:r>
        <w:t>Таблицы</w:t>
      </w:r>
    </w:p>
    <w:p w:rsidR="00BD2588" w:rsidRDefault="00BD2588" w:rsidP="004E7265">
      <w:pPr>
        <w:spacing w:after="0" w:line="240" w:lineRule="auto"/>
      </w:pPr>
      <w:r>
        <w:t>Товары (Код товара, Наименование, Оптовая цена, Розничная цена, Описание).</w:t>
      </w:r>
    </w:p>
    <w:p w:rsidR="00BD2588" w:rsidRDefault="00BD2588" w:rsidP="004E7265">
      <w:pPr>
        <w:spacing w:after="0" w:line="240" w:lineRule="auto"/>
      </w:pPr>
      <w:r>
        <w:t xml:space="preserve">Покупатели (Код покупателя, Телефон, Контактное лицо, Адрес). </w:t>
      </w:r>
    </w:p>
    <w:p w:rsidR="00BD2588" w:rsidRDefault="00BD2588" w:rsidP="004E7265">
      <w:pPr>
        <w:spacing w:after="0" w:line="240" w:lineRule="auto"/>
      </w:pPr>
      <w:r>
        <w:t>Сделки (Код сделки, Дата сделки, Код товара, Количество, Код покупателя, Признак оптовой прод</w:t>
      </w:r>
      <w:r>
        <w:t>а</w:t>
      </w:r>
      <w:r>
        <w:t>жи).</w:t>
      </w:r>
    </w:p>
    <w:p w:rsidR="00BD2588" w:rsidRDefault="00BD2588" w:rsidP="004E7265">
      <w:pPr>
        <w:spacing w:after="0" w:line="240" w:lineRule="auto"/>
      </w:pPr>
      <w:r>
        <w:t>Развитие постановки задачи</w:t>
      </w:r>
    </w:p>
    <w:p w:rsidR="00BD2588" w:rsidRDefault="00BD2588" w:rsidP="004E7265">
      <w:pPr>
        <w:spacing w:after="0" w:line="240" w:lineRule="auto"/>
      </w:pPr>
      <w:r>
        <w:t>Теперь ситуация изменилась. Выяснилось, что обычно покупатели в рамках одной сделки покупают не один товар, а сразу несколько. Также компания решила предоставлять скидки в зависимости от кол</w:t>
      </w:r>
      <w:r>
        <w:t>и</w:t>
      </w:r>
      <w:r>
        <w:t>чества закупленных товаров и их общей стоимости.</w:t>
      </w:r>
    </w:p>
    <w:p w:rsidR="00BD2588" w:rsidRDefault="00BD2588" w:rsidP="004E7265">
      <w:pPr>
        <w:spacing w:after="0" w:line="240" w:lineRule="auto"/>
      </w:pPr>
      <w:r>
        <w:t>Внести в структуру таблиц изменения, учитывающие эти факты, и изменить существующие запр</w:t>
      </w:r>
      <w:r>
        <w:t>о</w:t>
      </w:r>
      <w:r>
        <w:t>сы. Добавить новые запросы.</w:t>
      </w:r>
    </w:p>
    <w:p w:rsidR="00BD2588" w:rsidRPr="00BD2588" w:rsidRDefault="00BD2588" w:rsidP="004E7265">
      <w:pPr>
        <w:spacing w:after="0" w:line="240" w:lineRule="auto"/>
        <w:rPr>
          <w:b/>
        </w:rPr>
      </w:pPr>
      <w:r w:rsidRPr="00BD2588">
        <w:rPr>
          <w:b/>
        </w:rPr>
        <w:t>Ведение заказов</w:t>
      </w:r>
    </w:p>
    <w:p w:rsidR="00BD2588" w:rsidRDefault="00BD2588" w:rsidP="004E7265">
      <w:pPr>
        <w:spacing w:after="0" w:line="240" w:lineRule="auto"/>
      </w:pPr>
      <w:r>
        <w:t>Описание предметной области</w:t>
      </w:r>
    </w:p>
    <w:p w:rsidR="00BD2588" w:rsidRDefault="00BD2588" w:rsidP="004E7265">
      <w:pPr>
        <w:spacing w:after="0" w:line="240" w:lineRule="auto"/>
      </w:pPr>
      <w:r>
        <w:t>Вы работаете в компании, занимающейся оптовой продажей различных товаров. Вашей задачей является отслеживание финансовой стороны работы компании.</w:t>
      </w:r>
    </w:p>
    <w:p w:rsidR="00BD2588" w:rsidRDefault="00BD2588" w:rsidP="004E7265">
      <w:pPr>
        <w:spacing w:after="0" w:line="240" w:lineRule="auto"/>
      </w:pPr>
      <w:r>
        <w:t>Деятельность Вашей компании организована следующим образом: Ваша компания торгует товар</w:t>
      </w:r>
      <w:r>
        <w:t>а</w:t>
      </w:r>
      <w:r>
        <w:t>ми из определенного спектра. Каждый из этих товаров характеризуется ценой, справочной информацией и признаком наличия или отсутствия доставки. В Вашу компанию обращаются заказчики. Для каждого из них Вы запоминаете в базе данных стандартные данные (наименование, адрес, телефон, контактное л</w:t>
      </w:r>
      <w:r>
        <w:t>и</w:t>
      </w:r>
      <w:r>
        <w:t>цо) и составляете по каждой сделке документ, запоминая наряду с заказчиком количество купленного им товара и дату покупки.</w:t>
      </w:r>
    </w:p>
    <w:p w:rsidR="00BD2588" w:rsidRDefault="00BD2588" w:rsidP="004E7265">
      <w:pPr>
        <w:spacing w:after="0" w:line="240" w:lineRule="auto"/>
      </w:pPr>
      <w:r>
        <w:t>Таблицы</w:t>
      </w:r>
    </w:p>
    <w:p w:rsidR="00BD2588" w:rsidRDefault="00BD2588" w:rsidP="004E7265">
      <w:pPr>
        <w:spacing w:after="0" w:line="240" w:lineRule="auto"/>
      </w:pPr>
      <w:r>
        <w:t>Заказчики (Код заказчика, Наименование, Адрес, Телефон, Контактное лицо).</w:t>
      </w:r>
    </w:p>
    <w:p w:rsidR="00BD2588" w:rsidRDefault="00BD2588" w:rsidP="004E7265">
      <w:pPr>
        <w:spacing w:after="0" w:line="240" w:lineRule="auto"/>
      </w:pPr>
      <w:r>
        <w:t>Товары (Код товара, Цена, Доставка, Описание).</w:t>
      </w:r>
    </w:p>
    <w:p w:rsidR="00BD2588" w:rsidRDefault="00BD2588" w:rsidP="004E7265">
      <w:pPr>
        <w:spacing w:after="0" w:line="240" w:lineRule="auto"/>
      </w:pPr>
      <w:r>
        <w:t>Заказы (Код заказа, Код заказчика, Код товара, Количество, Дата).</w:t>
      </w:r>
    </w:p>
    <w:p w:rsidR="00BD2588" w:rsidRDefault="00BD2588" w:rsidP="004E7265">
      <w:pPr>
        <w:spacing w:after="0" w:line="240" w:lineRule="auto"/>
      </w:pPr>
      <w:r>
        <w:t>Развитие постановки задачи.</w:t>
      </w:r>
    </w:p>
    <w:p w:rsidR="00BD2588" w:rsidRDefault="00BD2588" w:rsidP="004E7265">
      <w:pPr>
        <w:spacing w:after="0" w:line="240" w:lineRule="auto"/>
      </w:pPr>
      <w:r>
        <w:t>Теперь ситуация изменилась. Выяснилось, что доставка разных товаров может производиться ра</w:t>
      </w:r>
      <w:r>
        <w:t>з</w:t>
      </w:r>
      <w:r>
        <w:t>ными способами, различными по цене и скорости. Нужно хранить информацию по тому, какими способ</w:t>
      </w:r>
      <w:r>
        <w:t>а</w:t>
      </w:r>
      <w:r>
        <w:t>ми может осуществляться доставка каждого товара и информацию о том, какой вид доставки (а, соотве</w:t>
      </w:r>
      <w:r>
        <w:t>т</w:t>
      </w:r>
      <w:r>
        <w:t>ственно, и какую стоимость доставки) выбрал клиент при заключении сделки.</w:t>
      </w:r>
    </w:p>
    <w:p w:rsidR="00BD2588" w:rsidRDefault="00BD2588" w:rsidP="004E7265">
      <w:pPr>
        <w:spacing w:after="0" w:line="240" w:lineRule="auto"/>
      </w:pPr>
      <w:r>
        <w:t>Внести в структуру таблиц изменения, учитывающие эти факты, и изменить существующие запр</w:t>
      </w:r>
      <w:r>
        <w:t>о</w:t>
      </w:r>
      <w:r>
        <w:t>сы. Добавить новые запросы.</w:t>
      </w:r>
    </w:p>
    <w:p w:rsidR="00F0551C" w:rsidRDefault="00F0551C" w:rsidP="004E7265">
      <w:pPr>
        <w:pStyle w:val="1"/>
        <w:spacing w:after="0" w:line="240" w:lineRule="auto"/>
        <w:ind w:left="357" w:hanging="357"/>
      </w:pPr>
      <w:r>
        <w:t>Учебно-методическое и информационное обеспечение ди</w:t>
      </w:r>
      <w:r>
        <w:t>с</w:t>
      </w:r>
      <w:r>
        <w:t>циплины</w:t>
      </w:r>
    </w:p>
    <w:p w:rsidR="00F0551C" w:rsidRDefault="00F0551C" w:rsidP="004E7265">
      <w:pPr>
        <w:pStyle w:val="2"/>
        <w:spacing w:after="0" w:line="240" w:lineRule="auto"/>
        <w:ind w:left="2001" w:hanging="357"/>
      </w:pPr>
      <w:r>
        <w:lastRenderedPageBreak/>
        <w:t>Основная литература</w:t>
      </w:r>
    </w:p>
    <w:p w:rsidR="00AC54DC" w:rsidRPr="00AC54DC" w:rsidRDefault="00AC54DC" w:rsidP="004E7265">
      <w:pPr>
        <w:pStyle w:val="a0"/>
        <w:numPr>
          <w:ilvl w:val="0"/>
          <w:numId w:val="35"/>
        </w:numPr>
        <w:spacing w:after="0" w:line="240" w:lineRule="auto"/>
      </w:pPr>
      <w:r>
        <w:t>Швецов В.И., Визгунов А.Н., Мееров И.Б. Базы данных. Учебное пособие. Нижний Новгород: изд-во ННГУ, 2004. – 217 с.</w:t>
      </w:r>
    </w:p>
    <w:p w:rsidR="00AC54DC" w:rsidRDefault="00AC54DC" w:rsidP="004E7265">
      <w:pPr>
        <w:pStyle w:val="a0"/>
        <w:numPr>
          <w:ilvl w:val="0"/>
          <w:numId w:val="35"/>
        </w:numPr>
        <w:spacing w:after="0" w:line="240" w:lineRule="auto"/>
      </w:pPr>
      <w:proofErr w:type="spellStart"/>
      <w:r>
        <w:t>Грабер</w:t>
      </w:r>
      <w:proofErr w:type="spellEnd"/>
      <w:r>
        <w:t xml:space="preserve"> М. Введение в SQL. - М.: Лори, 1997. – 548с.</w:t>
      </w:r>
    </w:p>
    <w:p w:rsidR="00AC54DC" w:rsidRDefault="00AC54DC" w:rsidP="004E7265">
      <w:pPr>
        <w:pStyle w:val="a0"/>
        <w:numPr>
          <w:ilvl w:val="0"/>
          <w:numId w:val="35"/>
        </w:numPr>
        <w:spacing w:after="0" w:line="240" w:lineRule="auto"/>
      </w:pPr>
      <w:r>
        <w:t xml:space="preserve">К. Дж. </w:t>
      </w:r>
      <w:proofErr w:type="spellStart"/>
      <w:r>
        <w:t>Дейт</w:t>
      </w:r>
      <w:proofErr w:type="spellEnd"/>
      <w:r>
        <w:t>. Введение в системы баз данных. Шестое издание. Изд-во: Вильямс. 1999, 848 c.</w:t>
      </w:r>
    </w:p>
    <w:p w:rsidR="00AC54DC" w:rsidRDefault="00AC54DC" w:rsidP="004E7265">
      <w:pPr>
        <w:pStyle w:val="a0"/>
        <w:numPr>
          <w:ilvl w:val="0"/>
          <w:numId w:val="35"/>
        </w:numPr>
        <w:spacing w:after="0" w:line="240" w:lineRule="auto"/>
        <w:ind w:hanging="357"/>
      </w:pPr>
      <w:r>
        <w:t>Фадеенков Е. Основы использования WWW - технологий для доступа к существующим базам да</w:t>
      </w:r>
      <w:r>
        <w:t>н</w:t>
      </w:r>
      <w:r>
        <w:t>ных (http://citforum.ru/database/cnit/1.shtml).</w:t>
      </w:r>
    </w:p>
    <w:p w:rsidR="00F0551C" w:rsidRDefault="00F0551C" w:rsidP="004E7265">
      <w:pPr>
        <w:pStyle w:val="2"/>
        <w:spacing w:after="0" w:line="240" w:lineRule="auto"/>
        <w:ind w:left="2001" w:hanging="357"/>
      </w:pPr>
      <w:r>
        <w:t>Дополнительная литература</w:t>
      </w:r>
    </w:p>
    <w:p w:rsidR="00AC54DC" w:rsidRDefault="00AC54DC" w:rsidP="004E7265">
      <w:pPr>
        <w:pStyle w:val="a0"/>
        <w:numPr>
          <w:ilvl w:val="0"/>
          <w:numId w:val="21"/>
        </w:numPr>
        <w:spacing w:after="0" w:line="240" w:lineRule="auto"/>
        <w:ind w:hanging="357"/>
      </w:pPr>
      <w:r>
        <w:t xml:space="preserve">Баженова Н.Ю. </w:t>
      </w:r>
      <w:proofErr w:type="spellStart"/>
      <w:r>
        <w:t>Visual</w:t>
      </w:r>
      <w:proofErr w:type="spellEnd"/>
      <w:r>
        <w:t xml:space="preserve"> </w:t>
      </w:r>
      <w:proofErr w:type="spellStart"/>
      <w:r>
        <w:t>Fox</w:t>
      </w:r>
      <w:proofErr w:type="spellEnd"/>
      <w:r>
        <w:t xml:space="preserve"> </w:t>
      </w:r>
      <w:proofErr w:type="spellStart"/>
      <w:r>
        <w:t>Pro</w:t>
      </w:r>
      <w:proofErr w:type="spellEnd"/>
      <w:r>
        <w:t xml:space="preserve"> 6.0 – M.: Диалог-МИФИ. 1999. – 416 с.</w:t>
      </w:r>
    </w:p>
    <w:p w:rsidR="00AC54DC" w:rsidRDefault="00AC54DC" w:rsidP="004E7265">
      <w:pPr>
        <w:pStyle w:val="a0"/>
        <w:numPr>
          <w:ilvl w:val="0"/>
          <w:numId w:val="21"/>
        </w:numPr>
        <w:spacing w:after="0" w:line="240" w:lineRule="auto"/>
        <w:ind w:hanging="357"/>
      </w:pPr>
      <w:proofErr w:type="spellStart"/>
      <w:r>
        <w:t>Вендров</w:t>
      </w:r>
      <w:proofErr w:type="spellEnd"/>
      <w:r>
        <w:t xml:space="preserve"> А.М. CASE-технологии. Современные методы и средства проектирования информационных систем. – М.: Финансы и </w:t>
      </w:r>
      <w:proofErr w:type="gramStart"/>
      <w:r>
        <w:t>стати-</w:t>
      </w:r>
      <w:proofErr w:type="spellStart"/>
      <w:r>
        <w:t>стика</w:t>
      </w:r>
      <w:proofErr w:type="spellEnd"/>
      <w:proofErr w:type="gramEnd"/>
      <w:r>
        <w:t>, 1998. – 176с.</w:t>
      </w:r>
    </w:p>
    <w:p w:rsidR="00AC54DC" w:rsidRDefault="00AC54DC" w:rsidP="004E7265">
      <w:pPr>
        <w:pStyle w:val="a0"/>
        <w:numPr>
          <w:ilvl w:val="0"/>
          <w:numId w:val="21"/>
        </w:numPr>
        <w:spacing w:after="0" w:line="240" w:lineRule="auto"/>
        <w:ind w:hanging="357"/>
      </w:pPr>
      <w:r>
        <w:t xml:space="preserve">Гаврилова Т.А., </w:t>
      </w:r>
      <w:proofErr w:type="gramStart"/>
      <w:r>
        <w:t>Хорошевский</w:t>
      </w:r>
      <w:proofErr w:type="gramEnd"/>
      <w:r>
        <w:t xml:space="preserve"> В.Ф. Базы знаний интеллектуальных систем. Учебник. – СПб: Питер. 2000 – 384 с.</w:t>
      </w:r>
    </w:p>
    <w:p w:rsidR="00AC54DC" w:rsidRDefault="00AC54DC" w:rsidP="004E7265">
      <w:pPr>
        <w:pStyle w:val="a0"/>
        <w:numPr>
          <w:ilvl w:val="0"/>
          <w:numId w:val="21"/>
        </w:numPr>
        <w:spacing w:after="0" w:line="240" w:lineRule="auto"/>
        <w:ind w:hanging="357"/>
      </w:pPr>
      <w:proofErr w:type="gramStart"/>
      <w:r>
        <w:t>Горев</w:t>
      </w:r>
      <w:proofErr w:type="gramEnd"/>
      <w:r>
        <w:t xml:space="preserve"> А., </w:t>
      </w:r>
      <w:proofErr w:type="spellStart"/>
      <w:r>
        <w:t>Ахаян</w:t>
      </w:r>
      <w:proofErr w:type="spellEnd"/>
      <w:r>
        <w:t xml:space="preserve"> Р., </w:t>
      </w:r>
      <w:proofErr w:type="spellStart"/>
      <w:r>
        <w:t>Макашаринов</w:t>
      </w:r>
      <w:proofErr w:type="spellEnd"/>
      <w:r>
        <w:t xml:space="preserve"> С. Эффективная работа с СУБД. СПб</w:t>
      </w:r>
      <w:proofErr w:type="gramStart"/>
      <w:r>
        <w:t xml:space="preserve">.: </w:t>
      </w:r>
      <w:proofErr w:type="gramEnd"/>
      <w:r>
        <w:t>Питер, 1997. – 700 с.</w:t>
      </w:r>
    </w:p>
    <w:p w:rsidR="00AC54DC" w:rsidRDefault="00AC54DC" w:rsidP="004E7265">
      <w:pPr>
        <w:pStyle w:val="a0"/>
        <w:numPr>
          <w:ilvl w:val="0"/>
          <w:numId w:val="21"/>
        </w:numPr>
        <w:spacing w:after="0" w:line="240" w:lineRule="auto"/>
        <w:ind w:hanging="357"/>
      </w:pPr>
      <w:proofErr w:type="gramStart"/>
      <w:r>
        <w:t>Горев</w:t>
      </w:r>
      <w:proofErr w:type="gramEnd"/>
      <w:r>
        <w:t xml:space="preserve"> А., </w:t>
      </w:r>
      <w:proofErr w:type="spellStart"/>
      <w:r>
        <w:t>Макашарнпов</w:t>
      </w:r>
      <w:proofErr w:type="spellEnd"/>
      <w:r>
        <w:t xml:space="preserve"> С., Владимиров Ю. </w:t>
      </w:r>
      <w:proofErr w:type="spellStart"/>
      <w:r>
        <w:t>Microsoft</w:t>
      </w:r>
      <w:proofErr w:type="spellEnd"/>
      <w:r>
        <w:t xml:space="preserve"> SQL </w:t>
      </w:r>
      <w:proofErr w:type="spellStart"/>
      <w:r>
        <w:t>Server</w:t>
      </w:r>
      <w:proofErr w:type="spellEnd"/>
      <w:r>
        <w:t xml:space="preserve"> 6.5 для профессионалов – СПб: Питер, 1998 – 464 с.: ил.</w:t>
      </w:r>
    </w:p>
    <w:p w:rsidR="00AC54DC" w:rsidRDefault="00AC54DC" w:rsidP="004E7265">
      <w:pPr>
        <w:pStyle w:val="a0"/>
        <w:numPr>
          <w:ilvl w:val="0"/>
          <w:numId w:val="21"/>
        </w:numPr>
        <w:spacing w:after="0" w:line="240" w:lineRule="auto"/>
        <w:ind w:hanging="357"/>
      </w:pPr>
      <w:proofErr w:type="spellStart"/>
      <w:r>
        <w:t>Грабер</w:t>
      </w:r>
      <w:proofErr w:type="spellEnd"/>
      <w:r>
        <w:t xml:space="preserve"> Мартин SQL. Справочное руководство. – М: Изд-во Лори. 1997. – 291с.</w:t>
      </w:r>
    </w:p>
    <w:p w:rsidR="00AC54DC" w:rsidRDefault="00AC54DC" w:rsidP="004E7265">
      <w:pPr>
        <w:pStyle w:val="a0"/>
        <w:numPr>
          <w:ilvl w:val="0"/>
          <w:numId w:val="21"/>
        </w:numPr>
        <w:spacing w:after="0" w:line="240" w:lineRule="auto"/>
        <w:ind w:hanging="357"/>
      </w:pPr>
      <w:proofErr w:type="spellStart"/>
      <w:r>
        <w:t>Гради</w:t>
      </w:r>
      <w:proofErr w:type="spellEnd"/>
      <w:r>
        <w:t xml:space="preserve"> </w:t>
      </w:r>
      <w:proofErr w:type="gramStart"/>
      <w:r>
        <w:t>Буч</w:t>
      </w:r>
      <w:proofErr w:type="gramEnd"/>
      <w:r>
        <w:t>. Объектно-ориентированный анализ и проектирование с примерами приложений на</w:t>
      </w:r>
      <w:proofErr w:type="gramStart"/>
      <w:r>
        <w:t xml:space="preserve"> С</w:t>
      </w:r>
      <w:proofErr w:type="gramEnd"/>
      <w:r>
        <w:t>++. Второе издание.</w:t>
      </w:r>
    </w:p>
    <w:p w:rsidR="00AC54DC" w:rsidRDefault="00AC54DC" w:rsidP="004E7265">
      <w:pPr>
        <w:pStyle w:val="a0"/>
        <w:numPr>
          <w:ilvl w:val="0"/>
          <w:numId w:val="21"/>
        </w:numPr>
        <w:spacing w:after="0" w:line="240" w:lineRule="auto"/>
        <w:ind w:hanging="357"/>
      </w:pPr>
      <w:proofErr w:type="spellStart"/>
      <w:r>
        <w:t>Грофф</w:t>
      </w:r>
      <w:proofErr w:type="spellEnd"/>
      <w:r>
        <w:t xml:space="preserve"> Дж., </w:t>
      </w:r>
      <w:proofErr w:type="spellStart"/>
      <w:r>
        <w:t>Вайнберг</w:t>
      </w:r>
      <w:proofErr w:type="spellEnd"/>
      <w:r>
        <w:t xml:space="preserve"> П. Энциклопедия SQL. 3-е изд. СПб</w:t>
      </w:r>
      <w:proofErr w:type="gramStart"/>
      <w:r>
        <w:t xml:space="preserve">.: </w:t>
      </w:r>
      <w:proofErr w:type="gramEnd"/>
      <w:r>
        <w:t>Питер, 2003.</w:t>
      </w:r>
    </w:p>
    <w:p w:rsidR="00AC54DC" w:rsidRDefault="00AC54DC" w:rsidP="004E7265">
      <w:pPr>
        <w:pStyle w:val="a0"/>
        <w:numPr>
          <w:ilvl w:val="0"/>
          <w:numId w:val="21"/>
        </w:numPr>
        <w:spacing w:after="0" w:line="240" w:lineRule="auto"/>
        <w:ind w:hanging="357"/>
      </w:pPr>
      <w:proofErr w:type="spellStart"/>
      <w:r>
        <w:t>Дейт</w:t>
      </w:r>
      <w:proofErr w:type="spellEnd"/>
      <w:r>
        <w:t xml:space="preserve"> К. Дж. Введение в системы баз данных</w:t>
      </w:r>
      <w:proofErr w:type="gramStart"/>
      <w:r>
        <w:t xml:space="preserve">.: </w:t>
      </w:r>
      <w:proofErr w:type="gramEnd"/>
      <w:r>
        <w:t>Пер. с англ. – 6-е изд. – К.: Диалектика, 1998. – 784 с.</w:t>
      </w:r>
    </w:p>
    <w:p w:rsidR="00AC54DC" w:rsidRDefault="00AC54DC" w:rsidP="004E7265">
      <w:pPr>
        <w:pStyle w:val="a0"/>
        <w:numPr>
          <w:ilvl w:val="0"/>
          <w:numId w:val="21"/>
        </w:numPr>
        <w:spacing w:after="0" w:line="240" w:lineRule="auto"/>
        <w:ind w:hanging="357"/>
      </w:pPr>
      <w:r>
        <w:t xml:space="preserve">Джеймс Р. </w:t>
      </w:r>
      <w:proofErr w:type="spellStart"/>
      <w:r>
        <w:t>Грофф</w:t>
      </w:r>
      <w:proofErr w:type="spellEnd"/>
      <w:r>
        <w:t xml:space="preserve">, Пол Н. </w:t>
      </w:r>
      <w:proofErr w:type="spellStart"/>
      <w:r>
        <w:t>Вайнберг</w:t>
      </w:r>
      <w:proofErr w:type="spellEnd"/>
      <w:r>
        <w:t>, SQL: полное руководство: пер. с англ. – К.: Издательская группа BHV, 2000. – 608с.</w:t>
      </w:r>
    </w:p>
    <w:p w:rsidR="00AC54DC" w:rsidRDefault="00AC54DC" w:rsidP="004E7265">
      <w:pPr>
        <w:pStyle w:val="a0"/>
        <w:numPr>
          <w:ilvl w:val="0"/>
          <w:numId w:val="21"/>
        </w:numPr>
        <w:spacing w:after="0" w:line="240" w:lineRule="auto"/>
        <w:ind w:hanging="357"/>
      </w:pPr>
      <w:r>
        <w:t xml:space="preserve">Джейсон С. </w:t>
      </w:r>
      <w:proofErr w:type="spellStart"/>
      <w:r>
        <w:t>Каучмэн</w:t>
      </w:r>
      <w:proofErr w:type="spellEnd"/>
      <w:r>
        <w:t xml:space="preserve">, Ульрике </w:t>
      </w:r>
      <w:proofErr w:type="spellStart"/>
      <w:r>
        <w:t>Швинн</w:t>
      </w:r>
      <w:proofErr w:type="spellEnd"/>
      <w:r>
        <w:t xml:space="preserve">. Oracle8i </w:t>
      </w:r>
      <w:proofErr w:type="spellStart"/>
      <w:r>
        <w:t>Certified</w:t>
      </w:r>
      <w:proofErr w:type="spellEnd"/>
      <w:r>
        <w:t xml:space="preserve"> </w:t>
      </w:r>
      <w:proofErr w:type="spellStart"/>
      <w:r>
        <w:t>Profes-sional</w:t>
      </w:r>
      <w:proofErr w:type="spellEnd"/>
      <w:r>
        <w:t xml:space="preserve"> DBA Подготовка администрат</w:t>
      </w:r>
      <w:r>
        <w:t>о</w:t>
      </w:r>
      <w:r>
        <w:t>ров баз данных. Пер. с англ. – М.: издательство «Лори», 2002.</w:t>
      </w:r>
    </w:p>
    <w:p w:rsidR="00AC54DC" w:rsidRDefault="00AC54DC" w:rsidP="004E7265">
      <w:pPr>
        <w:pStyle w:val="a0"/>
        <w:numPr>
          <w:ilvl w:val="0"/>
          <w:numId w:val="21"/>
        </w:numPr>
        <w:spacing w:after="0" w:line="240" w:lineRule="auto"/>
        <w:ind w:hanging="357"/>
      </w:pPr>
      <w:proofErr w:type="spellStart"/>
      <w:r>
        <w:t>Диго</w:t>
      </w:r>
      <w:proofErr w:type="spellEnd"/>
      <w:r>
        <w:t xml:space="preserve"> С.М. Проектирование баз данных. – М.: Финансы и </w:t>
      </w:r>
      <w:proofErr w:type="gramStart"/>
      <w:r>
        <w:t>стати-</w:t>
      </w:r>
      <w:proofErr w:type="spellStart"/>
      <w:r>
        <w:t>стика</w:t>
      </w:r>
      <w:proofErr w:type="spellEnd"/>
      <w:proofErr w:type="gramEnd"/>
      <w:r>
        <w:t>, 1988. – 216 с.</w:t>
      </w:r>
    </w:p>
    <w:p w:rsidR="00AC54DC" w:rsidRDefault="00AC54DC" w:rsidP="004E7265">
      <w:pPr>
        <w:pStyle w:val="a0"/>
        <w:numPr>
          <w:ilvl w:val="0"/>
          <w:numId w:val="21"/>
        </w:numPr>
        <w:spacing w:after="0" w:line="240" w:lineRule="auto"/>
        <w:ind w:hanging="357"/>
      </w:pPr>
      <w:r>
        <w:t xml:space="preserve">Информационные системы общего назначения (Аналитический обзор систем управления базами данных). Пер. с англ. – М, </w:t>
      </w:r>
      <w:proofErr w:type="gramStart"/>
      <w:r>
        <w:t>Ста-</w:t>
      </w:r>
      <w:proofErr w:type="spellStart"/>
      <w:r>
        <w:t>тистика</w:t>
      </w:r>
      <w:proofErr w:type="spellEnd"/>
      <w:proofErr w:type="gramEnd"/>
      <w:r>
        <w:t>, 1975. – 472 с.</w:t>
      </w:r>
    </w:p>
    <w:p w:rsidR="00AC54DC" w:rsidRDefault="00AC54DC" w:rsidP="004E7265">
      <w:pPr>
        <w:pStyle w:val="a0"/>
        <w:numPr>
          <w:ilvl w:val="0"/>
          <w:numId w:val="21"/>
        </w:numPr>
        <w:spacing w:after="0" w:line="240" w:lineRule="auto"/>
        <w:ind w:hanging="357"/>
      </w:pPr>
      <w:proofErr w:type="spellStart"/>
      <w:r>
        <w:t>Калянов</w:t>
      </w:r>
      <w:proofErr w:type="spellEnd"/>
      <w:r>
        <w:t xml:space="preserve"> Г.Н. CASE структурный системный анализ (</w:t>
      </w:r>
      <w:proofErr w:type="spellStart"/>
      <w:proofErr w:type="gramStart"/>
      <w:r>
        <w:t>автоматиза-ция</w:t>
      </w:r>
      <w:proofErr w:type="spellEnd"/>
      <w:proofErr w:type="gramEnd"/>
      <w:r>
        <w:t xml:space="preserve"> и применение). – М.: «Лори», 1996.</w:t>
      </w:r>
    </w:p>
    <w:p w:rsidR="00AC54DC" w:rsidRDefault="00AC54DC" w:rsidP="004E7265">
      <w:pPr>
        <w:pStyle w:val="a0"/>
        <w:numPr>
          <w:ilvl w:val="0"/>
          <w:numId w:val="21"/>
        </w:numPr>
        <w:spacing w:after="0" w:line="240" w:lineRule="auto"/>
        <w:ind w:hanging="357"/>
      </w:pPr>
      <w:r>
        <w:t xml:space="preserve">Каратыгин С.А., Тихонов А.Ф., Тихонов Л.Н. </w:t>
      </w:r>
      <w:proofErr w:type="spellStart"/>
      <w:r>
        <w:t>Visual</w:t>
      </w:r>
      <w:proofErr w:type="spellEnd"/>
      <w:r>
        <w:t xml:space="preserve"> </w:t>
      </w:r>
      <w:proofErr w:type="spellStart"/>
      <w:r>
        <w:t>FoxPro</w:t>
      </w:r>
      <w:proofErr w:type="spellEnd"/>
      <w:r>
        <w:t xml:space="preserve"> 6. – М.: ЗАО Изд-во «Бином», 1999. – 784 с.</w:t>
      </w:r>
    </w:p>
    <w:p w:rsidR="00F0551C" w:rsidRDefault="00AC54DC" w:rsidP="004E7265">
      <w:pPr>
        <w:pStyle w:val="a0"/>
        <w:numPr>
          <w:ilvl w:val="0"/>
          <w:numId w:val="21"/>
        </w:numPr>
        <w:spacing w:after="0" w:line="240" w:lineRule="auto"/>
        <w:ind w:hanging="357"/>
      </w:pPr>
      <w:r>
        <w:t>Карпова Т. Базы данных. Модели, разработка, реализация. СПб</w:t>
      </w:r>
      <w:proofErr w:type="gramStart"/>
      <w:r>
        <w:t xml:space="preserve">.: </w:t>
      </w:r>
      <w:proofErr w:type="gramEnd"/>
      <w:r>
        <w:t>Питер, 2001. – 304 с.</w:t>
      </w:r>
    </w:p>
    <w:p w:rsidR="00AC54DC" w:rsidRDefault="00AC54DC" w:rsidP="004E7265">
      <w:pPr>
        <w:pStyle w:val="a0"/>
        <w:numPr>
          <w:ilvl w:val="0"/>
          <w:numId w:val="21"/>
        </w:numPr>
        <w:spacing w:after="0" w:line="240" w:lineRule="auto"/>
        <w:ind w:hanging="357"/>
      </w:pPr>
      <w:proofErr w:type="spellStart"/>
      <w:r>
        <w:t>Когаловский</w:t>
      </w:r>
      <w:proofErr w:type="spellEnd"/>
      <w:r>
        <w:t xml:space="preserve"> М.Р. Технология баз данных на персональных ЭВМ. – М.: Финансы и статистика, 1992. – 224 с.</w:t>
      </w:r>
    </w:p>
    <w:p w:rsidR="00AC54DC" w:rsidRDefault="00AC54DC" w:rsidP="004E7265">
      <w:pPr>
        <w:pStyle w:val="a0"/>
        <w:numPr>
          <w:ilvl w:val="0"/>
          <w:numId w:val="21"/>
        </w:numPr>
        <w:spacing w:after="0" w:line="240" w:lineRule="auto"/>
        <w:ind w:hanging="357"/>
      </w:pPr>
      <w:proofErr w:type="spellStart"/>
      <w:r>
        <w:t>Конноли</w:t>
      </w:r>
      <w:proofErr w:type="spellEnd"/>
      <w:r>
        <w:t xml:space="preserve"> Томас, </w:t>
      </w:r>
      <w:proofErr w:type="spellStart"/>
      <w:r>
        <w:t>Бегг</w:t>
      </w:r>
      <w:proofErr w:type="spellEnd"/>
      <w:r>
        <w:t xml:space="preserve"> Каролин, </w:t>
      </w:r>
      <w:proofErr w:type="spellStart"/>
      <w:r>
        <w:t>Страчан</w:t>
      </w:r>
      <w:proofErr w:type="spellEnd"/>
      <w:r>
        <w:t xml:space="preserve"> Анна, Базы данных: </w:t>
      </w:r>
      <w:proofErr w:type="gramStart"/>
      <w:r>
        <w:t>про-</w:t>
      </w:r>
      <w:proofErr w:type="spellStart"/>
      <w:r>
        <w:t>ектирование</w:t>
      </w:r>
      <w:proofErr w:type="spellEnd"/>
      <w:proofErr w:type="gramEnd"/>
      <w:r>
        <w:t>, реализация и сопр</w:t>
      </w:r>
      <w:r>
        <w:t>о</w:t>
      </w:r>
      <w:r>
        <w:t>вождение. Теория и практика, 2-е изд.: Пер. с англ. – М.: Издательский дом «Вильямс», 2000. – 1120 с.</w:t>
      </w:r>
    </w:p>
    <w:p w:rsidR="00AC54DC" w:rsidRDefault="00AC54DC" w:rsidP="004E7265">
      <w:pPr>
        <w:pStyle w:val="a0"/>
        <w:numPr>
          <w:ilvl w:val="0"/>
          <w:numId w:val="21"/>
        </w:numPr>
        <w:spacing w:after="0" w:line="240" w:lineRule="auto"/>
        <w:ind w:hanging="357"/>
      </w:pPr>
      <w:r>
        <w:t xml:space="preserve">Корнеев В.В., </w:t>
      </w:r>
      <w:proofErr w:type="spellStart"/>
      <w:r>
        <w:t>Гариев</w:t>
      </w:r>
      <w:proofErr w:type="spellEnd"/>
      <w:r>
        <w:t xml:space="preserve"> А.Ф., Васютин С.В., </w:t>
      </w:r>
      <w:proofErr w:type="spellStart"/>
      <w:r>
        <w:t>Райх</w:t>
      </w:r>
      <w:proofErr w:type="spellEnd"/>
      <w:r>
        <w:t xml:space="preserve"> В.В. Базы данных. Интеллектуальная обработка и</w:t>
      </w:r>
      <w:r>
        <w:t>н</w:t>
      </w:r>
      <w:r>
        <w:t>формации. – М.: «</w:t>
      </w:r>
      <w:proofErr w:type="spellStart"/>
      <w:r>
        <w:t>Нолидж</w:t>
      </w:r>
      <w:proofErr w:type="spellEnd"/>
      <w:r>
        <w:t>», 2000.– 352 с.</w:t>
      </w:r>
    </w:p>
    <w:p w:rsidR="00AC54DC" w:rsidRDefault="00AC54DC" w:rsidP="004E7265">
      <w:pPr>
        <w:pStyle w:val="a0"/>
        <w:numPr>
          <w:ilvl w:val="0"/>
          <w:numId w:val="21"/>
        </w:numPr>
        <w:spacing w:after="0" w:line="240" w:lineRule="auto"/>
        <w:ind w:hanging="357"/>
      </w:pPr>
      <w:proofErr w:type="spellStart"/>
      <w:r>
        <w:t>Крёнке</w:t>
      </w:r>
      <w:proofErr w:type="spellEnd"/>
      <w:r>
        <w:t xml:space="preserve"> Д. Теория и практика построения баз данных. 8-е изд. – СПб: Питер, 2003. – 800 с.</w:t>
      </w:r>
    </w:p>
    <w:p w:rsidR="00AC54DC" w:rsidRDefault="00AC54DC" w:rsidP="004E7265">
      <w:pPr>
        <w:pStyle w:val="a0"/>
        <w:numPr>
          <w:ilvl w:val="0"/>
          <w:numId w:val="21"/>
        </w:numPr>
        <w:spacing w:after="0" w:line="240" w:lineRule="auto"/>
        <w:ind w:hanging="357"/>
      </w:pPr>
      <w:r>
        <w:t>Майерс Г. Архитектура современных ЭВМ</w:t>
      </w:r>
      <w:proofErr w:type="gramStart"/>
      <w:r>
        <w:t>.</w:t>
      </w:r>
      <w:proofErr w:type="gramEnd"/>
      <w:r>
        <w:t xml:space="preserve"> </w:t>
      </w:r>
      <w:proofErr w:type="gramStart"/>
      <w:r>
        <w:t>т</w:t>
      </w:r>
      <w:proofErr w:type="gramEnd"/>
      <w:r>
        <w:t>.2. М.: Мир, 1985.</w:t>
      </w:r>
    </w:p>
    <w:p w:rsidR="00AC54DC" w:rsidRDefault="00AC54DC" w:rsidP="004E7265">
      <w:pPr>
        <w:pStyle w:val="a0"/>
        <w:numPr>
          <w:ilvl w:val="0"/>
          <w:numId w:val="21"/>
        </w:numPr>
        <w:spacing w:after="0" w:line="240" w:lineRule="auto"/>
        <w:ind w:hanging="357"/>
      </w:pPr>
      <w:r>
        <w:t xml:space="preserve">Мамаев Е. </w:t>
      </w:r>
      <w:proofErr w:type="spellStart"/>
      <w:r>
        <w:t>Microsoft</w:t>
      </w:r>
      <w:proofErr w:type="spellEnd"/>
      <w:r>
        <w:t xml:space="preserve"> SQL </w:t>
      </w:r>
      <w:proofErr w:type="spellStart"/>
      <w:r>
        <w:t>Server</w:t>
      </w:r>
      <w:proofErr w:type="spellEnd"/>
      <w:r>
        <w:t xml:space="preserve"> 2000 в подлиннике. СПб</w:t>
      </w:r>
      <w:proofErr w:type="gramStart"/>
      <w:r>
        <w:t xml:space="preserve">.: </w:t>
      </w:r>
      <w:proofErr w:type="gramEnd"/>
      <w:r>
        <w:t>Изд-во BHV, 2001.</w:t>
      </w:r>
    </w:p>
    <w:p w:rsidR="00AC54DC" w:rsidRDefault="00AC54DC" w:rsidP="004E7265">
      <w:pPr>
        <w:pStyle w:val="a0"/>
        <w:numPr>
          <w:ilvl w:val="0"/>
          <w:numId w:val="21"/>
        </w:numPr>
        <w:spacing w:after="0" w:line="240" w:lineRule="auto"/>
        <w:ind w:hanging="357"/>
      </w:pPr>
      <w:r>
        <w:t xml:space="preserve">Мартин Дж. Организация баз данных в вычислительных системах: Пер. с англ. /Под ред. А.А. </w:t>
      </w:r>
      <w:proofErr w:type="spellStart"/>
      <w:r>
        <w:t>Стогния</w:t>
      </w:r>
      <w:proofErr w:type="spellEnd"/>
      <w:r>
        <w:t xml:space="preserve"> и А.Л. </w:t>
      </w:r>
      <w:proofErr w:type="spellStart"/>
      <w:r>
        <w:t>Шерса</w:t>
      </w:r>
      <w:proofErr w:type="spellEnd"/>
      <w:r>
        <w:t>. – М.: Мир, 1980. – 664 с.</w:t>
      </w:r>
    </w:p>
    <w:p w:rsidR="00AC54DC" w:rsidRDefault="00AC54DC" w:rsidP="004E7265">
      <w:pPr>
        <w:pStyle w:val="a0"/>
        <w:numPr>
          <w:ilvl w:val="0"/>
          <w:numId w:val="21"/>
        </w:numPr>
        <w:spacing w:after="0" w:line="240" w:lineRule="auto"/>
        <w:ind w:hanging="357"/>
      </w:pPr>
      <w:r>
        <w:t>Мейер Д. Теория реляционных баз данных. – Пер. с англ. – М.: Мир, 1987. – 608 с.</w:t>
      </w:r>
    </w:p>
    <w:p w:rsidR="00AC54DC" w:rsidRDefault="00AC54DC" w:rsidP="004E7265">
      <w:pPr>
        <w:pStyle w:val="a0"/>
        <w:numPr>
          <w:ilvl w:val="0"/>
          <w:numId w:val="21"/>
        </w:numPr>
        <w:spacing w:after="0" w:line="240" w:lineRule="auto"/>
        <w:ind w:hanging="357"/>
      </w:pPr>
      <w:r>
        <w:t xml:space="preserve">Попов А.А. Создание приложений для </w:t>
      </w:r>
      <w:proofErr w:type="spellStart"/>
      <w:r>
        <w:t>FoxPro</w:t>
      </w:r>
      <w:proofErr w:type="spellEnd"/>
      <w:r>
        <w:t xml:space="preserve"> 2.5/2.6 в DOS и WINDOWS. – М.: Издательство «ДЕСС», 1999. – 672 с.</w:t>
      </w:r>
    </w:p>
    <w:p w:rsidR="00AC54DC" w:rsidRDefault="00AC54DC" w:rsidP="004E7265">
      <w:pPr>
        <w:pStyle w:val="a0"/>
        <w:numPr>
          <w:ilvl w:val="0"/>
          <w:numId w:val="21"/>
        </w:numPr>
        <w:spacing w:after="0" w:line="240" w:lineRule="auto"/>
        <w:ind w:hanging="357"/>
      </w:pPr>
      <w:r>
        <w:t xml:space="preserve">Проектирование баз данных // Методические материалы для </w:t>
      </w:r>
      <w:proofErr w:type="gramStart"/>
      <w:r>
        <w:t>само-</w:t>
      </w:r>
      <w:proofErr w:type="spellStart"/>
      <w:r>
        <w:t>стоятельной</w:t>
      </w:r>
      <w:proofErr w:type="spellEnd"/>
      <w:proofErr w:type="gramEnd"/>
      <w:r>
        <w:t xml:space="preserve"> работы по курсу «Базы данных, модели и управление данными». – Н.Новгород. 1993.</w:t>
      </w:r>
    </w:p>
    <w:p w:rsidR="00AC54DC" w:rsidRDefault="00AC54DC" w:rsidP="004E7265">
      <w:pPr>
        <w:pStyle w:val="a0"/>
        <w:numPr>
          <w:ilvl w:val="0"/>
          <w:numId w:val="21"/>
        </w:numPr>
        <w:spacing w:after="0" w:line="240" w:lineRule="auto"/>
        <w:ind w:hanging="357"/>
      </w:pPr>
      <w:proofErr w:type="spellStart"/>
      <w:r>
        <w:t>Саймон</w:t>
      </w:r>
      <w:proofErr w:type="spellEnd"/>
      <w:r>
        <w:t xml:space="preserve"> А.Р. Стратегические технологии баз данных: менеджмент на 2000 год. Пер. с англ. /Под ред. и с предисл. </w:t>
      </w:r>
      <w:proofErr w:type="spellStart"/>
      <w:r>
        <w:t>М.Р.Когаловского</w:t>
      </w:r>
      <w:proofErr w:type="spellEnd"/>
      <w:r>
        <w:t>. – М.: Финансы и статистика, 1999. – 479 с.</w:t>
      </w:r>
    </w:p>
    <w:p w:rsidR="00AC54DC" w:rsidRDefault="00AC54DC" w:rsidP="004E7265">
      <w:pPr>
        <w:pStyle w:val="a0"/>
        <w:numPr>
          <w:ilvl w:val="0"/>
          <w:numId w:val="21"/>
        </w:numPr>
        <w:spacing w:after="0" w:line="240" w:lineRule="auto"/>
        <w:ind w:hanging="357"/>
      </w:pPr>
      <w:r>
        <w:t xml:space="preserve">Ульман Дж. Основы систем баз данных: Пер. с англ. / Под ред. М.Р. </w:t>
      </w:r>
      <w:proofErr w:type="spellStart"/>
      <w:r>
        <w:t>Когаловского</w:t>
      </w:r>
      <w:proofErr w:type="spellEnd"/>
      <w:r>
        <w:t>. – М.: Финансы и статистика, 1983. – 334 с.</w:t>
      </w:r>
    </w:p>
    <w:p w:rsidR="00AC54DC" w:rsidRDefault="00AC54DC" w:rsidP="004E7265">
      <w:pPr>
        <w:pStyle w:val="a0"/>
        <w:numPr>
          <w:ilvl w:val="0"/>
          <w:numId w:val="21"/>
        </w:numPr>
        <w:spacing w:after="0" w:line="240" w:lineRule="auto"/>
        <w:ind w:hanging="357"/>
      </w:pPr>
      <w:r>
        <w:t xml:space="preserve">Ульман Дж. Д., </w:t>
      </w:r>
      <w:proofErr w:type="spellStart"/>
      <w:r>
        <w:t>Уидом</w:t>
      </w:r>
      <w:proofErr w:type="spellEnd"/>
      <w:r>
        <w:t xml:space="preserve"> Дж. Введение в системы баз данных. – Пер. с англ. – М.: Изд-во «Лори», 2000. – 374 с.</w:t>
      </w:r>
    </w:p>
    <w:p w:rsidR="00AC54DC" w:rsidRDefault="00AC54DC" w:rsidP="004E7265">
      <w:pPr>
        <w:pStyle w:val="a0"/>
        <w:numPr>
          <w:ilvl w:val="0"/>
          <w:numId w:val="21"/>
        </w:numPr>
        <w:spacing w:after="0" w:line="240" w:lineRule="auto"/>
        <w:ind w:hanging="357"/>
      </w:pPr>
      <w:proofErr w:type="spellStart"/>
      <w:r>
        <w:t>Хаббард</w:t>
      </w:r>
      <w:proofErr w:type="spellEnd"/>
      <w:r>
        <w:t xml:space="preserve"> Дж. Автоматизированное проектирование баз данных: / Пер. с англ. Под ред. А.Л. </w:t>
      </w:r>
      <w:proofErr w:type="spellStart"/>
      <w:r>
        <w:t>Щерса</w:t>
      </w:r>
      <w:proofErr w:type="spellEnd"/>
      <w:r>
        <w:t>. – М.: Мир, 1984. – 296 с.</w:t>
      </w:r>
    </w:p>
    <w:p w:rsidR="00AC54DC" w:rsidRDefault="00AC54DC" w:rsidP="004E7265">
      <w:pPr>
        <w:pStyle w:val="a0"/>
        <w:numPr>
          <w:ilvl w:val="0"/>
          <w:numId w:val="21"/>
        </w:numPr>
        <w:spacing w:after="0" w:line="240" w:lineRule="auto"/>
        <w:ind w:hanging="357"/>
      </w:pPr>
      <w:proofErr w:type="spellStart"/>
      <w:r>
        <w:t>Хансен</w:t>
      </w:r>
      <w:proofErr w:type="spellEnd"/>
      <w:r>
        <w:t xml:space="preserve"> Гэри, </w:t>
      </w:r>
      <w:proofErr w:type="spellStart"/>
      <w:r>
        <w:t>Хансен</w:t>
      </w:r>
      <w:proofErr w:type="spellEnd"/>
      <w:r>
        <w:t xml:space="preserve"> </w:t>
      </w:r>
      <w:proofErr w:type="spellStart"/>
      <w:r>
        <w:t>Джэймс</w:t>
      </w:r>
      <w:proofErr w:type="spellEnd"/>
      <w:r>
        <w:t xml:space="preserve"> Базы данных: разработка и </w:t>
      </w:r>
      <w:proofErr w:type="spellStart"/>
      <w:r>
        <w:t>управле-ние</w:t>
      </w:r>
      <w:proofErr w:type="spellEnd"/>
      <w:proofErr w:type="gramStart"/>
      <w:r>
        <w:t xml:space="preserve"> / П</w:t>
      </w:r>
      <w:proofErr w:type="gramEnd"/>
      <w:r>
        <w:t>ер. с англ. – М.: ЗАО «Изд</w:t>
      </w:r>
      <w:r>
        <w:t>а</w:t>
      </w:r>
      <w:r>
        <w:t>тельство БИНОМ», 1999. – 704 с.</w:t>
      </w:r>
    </w:p>
    <w:p w:rsidR="00AC54DC" w:rsidRDefault="00AC54DC" w:rsidP="004E7265">
      <w:pPr>
        <w:pStyle w:val="a0"/>
        <w:numPr>
          <w:ilvl w:val="0"/>
          <w:numId w:val="21"/>
        </w:numPr>
        <w:spacing w:after="0" w:line="240" w:lineRule="auto"/>
        <w:ind w:hanging="357"/>
      </w:pPr>
      <w:r>
        <w:t>Харрингтон Джен Л. Проектирование реляционных баз данных. – М.: «Лори», 2000. – 230 с.</w:t>
      </w:r>
    </w:p>
    <w:p w:rsidR="00AC54DC" w:rsidRDefault="00AC54DC" w:rsidP="004E7265">
      <w:pPr>
        <w:pStyle w:val="a0"/>
        <w:numPr>
          <w:ilvl w:val="0"/>
          <w:numId w:val="21"/>
        </w:numPr>
        <w:spacing w:after="0" w:line="240" w:lineRule="auto"/>
        <w:ind w:hanging="357"/>
      </w:pPr>
      <w:proofErr w:type="spellStart"/>
      <w:r>
        <w:lastRenderedPageBreak/>
        <w:t>Хомоненко</w:t>
      </w:r>
      <w:proofErr w:type="spellEnd"/>
      <w:r>
        <w:t xml:space="preserve"> А.Д., Цыганков В.М., Мальцев М.Г. Базы данных. Учебник для вузов. – СПб</w:t>
      </w:r>
      <w:proofErr w:type="gramStart"/>
      <w:r>
        <w:t xml:space="preserve">.: </w:t>
      </w:r>
      <w:proofErr w:type="gramEnd"/>
      <w:r>
        <w:t xml:space="preserve">КОРОНА </w:t>
      </w:r>
      <w:proofErr w:type="spellStart"/>
      <w:r>
        <w:t>принт</w:t>
      </w:r>
      <w:proofErr w:type="spellEnd"/>
      <w:r>
        <w:t>, 2000. – 416 с.</w:t>
      </w:r>
    </w:p>
    <w:p w:rsidR="00AC54DC" w:rsidRDefault="00AC54DC" w:rsidP="004E7265">
      <w:pPr>
        <w:pStyle w:val="a0"/>
        <w:numPr>
          <w:ilvl w:val="0"/>
          <w:numId w:val="21"/>
        </w:numPr>
        <w:spacing w:after="0" w:line="240" w:lineRule="auto"/>
        <w:ind w:hanging="357"/>
      </w:pPr>
      <w:proofErr w:type="spellStart"/>
      <w:r>
        <w:t>Хотка</w:t>
      </w:r>
      <w:proofErr w:type="spellEnd"/>
      <w:r>
        <w:t xml:space="preserve"> Дэн, </w:t>
      </w:r>
      <w:proofErr w:type="spellStart"/>
      <w:r>
        <w:t>Oracle</w:t>
      </w:r>
      <w:proofErr w:type="spellEnd"/>
      <w:r>
        <w:t xml:space="preserve"> 9i: Пер. с англ. – СПб</w:t>
      </w:r>
      <w:proofErr w:type="gramStart"/>
      <w:r>
        <w:t xml:space="preserve">.: </w:t>
      </w:r>
      <w:proofErr w:type="gramEnd"/>
      <w:r>
        <w:t>ООО «</w:t>
      </w:r>
      <w:proofErr w:type="spellStart"/>
      <w:r>
        <w:t>ДиаСофтЮП</w:t>
      </w:r>
      <w:proofErr w:type="spellEnd"/>
      <w:r>
        <w:t>», 2002. – 560с.</w:t>
      </w:r>
    </w:p>
    <w:p w:rsidR="00AC54DC" w:rsidRDefault="00AC54DC" w:rsidP="004E7265">
      <w:pPr>
        <w:pStyle w:val="a0"/>
        <w:numPr>
          <w:ilvl w:val="0"/>
          <w:numId w:val="21"/>
        </w:numPr>
        <w:spacing w:after="0" w:line="240" w:lineRule="auto"/>
        <w:ind w:hanging="357"/>
      </w:pPr>
      <w:r>
        <w:t xml:space="preserve">Четвериков В.Н., </w:t>
      </w:r>
      <w:proofErr w:type="spellStart"/>
      <w:r>
        <w:t>Ревунков</w:t>
      </w:r>
      <w:proofErr w:type="spellEnd"/>
      <w:r>
        <w:t xml:space="preserve"> Г.И., Самохвалов Э.Н. Базы и банки данных, ВШ, 1986, 1992.</w:t>
      </w:r>
    </w:p>
    <w:p w:rsidR="00AC54DC" w:rsidRPr="00AC54DC" w:rsidRDefault="00AC54DC" w:rsidP="004E7265">
      <w:pPr>
        <w:pStyle w:val="a0"/>
        <w:numPr>
          <w:ilvl w:val="0"/>
          <w:numId w:val="21"/>
        </w:numPr>
        <w:spacing w:after="0" w:line="240" w:lineRule="auto"/>
        <w:ind w:hanging="357"/>
        <w:rPr>
          <w:lang w:val="en-US"/>
        </w:rPr>
      </w:pPr>
      <w:r>
        <w:t xml:space="preserve">Шумаков П.В. </w:t>
      </w:r>
      <w:proofErr w:type="spellStart"/>
      <w:r>
        <w:t>Delphi</w:t>
      </w:r>
      <w:proofErr w:type="spellEnd"/>
      <w:r>
        <w:t xml:space="preserve"> 3 и создание приложений баз данных. М</w:t>
      </w:r>
      <w:r w:rsidRPr="00AC54DC">
        <w:rPr>
          <w:lang w:val="en-US"/>
        </w:rPr>
        <w:t xml:space="preserve">.: </w:t>
      </w:r>
      <w:proofErr w:type="spellStart"/>
      <w:r>
        <w:t>Изд</w:t>
      </w:r>
      <w:proofErr w:type="spellEnd"/>
      <w:r w:rsidRPr="00AC54DC">
        <w:rPr>
          <w:lang w:val="en-US"/>
        </w:rPr>
        <w:t>-</w:t>
      </w:r>
      <w:r>
        <w:t>во</w:t>
      </w:r>
      <w:r w:rsidRPr="00AC54DC">
        <w:rPr>
          <w:lang w:val="en-US"/>
        </w:rPr>
        <w:t xml:space="preserve"> «</w:t>
      </w:r>
      <w:proofErr w:type="spellStart"/>
      <w:r>
        <w:t>Нолидж</w:t>
      </w:r>
      <w:proofErr w:type="spellEnd"/>
      <w:r w:rsidRPr="00AC54DC">
        <w:rPr>
          <w:lang w:val="en-US"/>
        </w:rPr>
        <w:t>», 1998.</w:t>
      </w:r>
    </w:p>
    <w:p w:rsidR="00AC54DC" w:rsidRPr="00AC54DC" w:rsidRDefault="00AC54DC" w:rsidP="004E7265">
      <w:pPr>
        <w:pStyle w:val="a0"/>
        <w:numPr>
          <w:ilvl w:val="0"/>
          <w:numId w:val="21"/>
        </w:numPr>
        <w:spacing w:after="0" w:line="240" w:lineRule="auto"/>
        <w:ind w:hanging="357"/>
        <w:rPr>
          <w:lang w:val="en-US"/>
        </w:rPr>
      </w:pPr>
      <w:proofErr w:type="spellStart"/>
      <w:r w:rsidRPr="00AC54DC">
        <w:rPr>
          <w:lang w:val="en-US"/>
        </w:rPr>
        <w:t>Rentsch</w:t>
      </w:r>
      <w:proofErr w:type="spellEnd"/>
      <w:r w:rsidRPr="00AC54DC">
        <w:rPr>
          <w:lang w:val="en-US"/>
        </w:rPr>
        <w:t xml:space="preserve">, </w:t>
      </w:r>
      <w:r>
        <w:t>Т</w:t>
      </w:r>
      <w:r w:rsidRPr="00AC54DC">
        <w:rPr>
          <w:lang w:val="en-US"/>
        </w:rPr>
        <w:t xml:space="preserve">. September 1982. Object-Oriented Programming. SIGPLAN Notices </w:t>
      </w:r>
      <w:proofErr w:type="gramStart"/>
      <w:r w:rsidRPr="00AC54DC">
        <w:rPr>
          <w:lang w:val="en-US"/>
        </w:rPr>
        <w:t>vol.17(</w:t>
      </w:r>
      <w:proofErr w:type="gramEnd"/>
      <w:r w:rsidRPr="00AC54DC">
        <w:rPr>
          <w:lang w:val="en-US"/>
        </w:rPr>
        <w:t>12), p.51.</w:t>
      </w:r>
    </w:p>
    <w:p w:rsidR="00AC54DC" w:rsidRPr="00AC54DC" w:rsidRDefault="00AC54DC" w:rsidP="004E7265">
      <w:pPr>
        <w:pStyle w:val="a0"/>
        <w:numPr>
          <w:ilvl w:val="0"/>
          <w:numId w:val="21"/>
        </w:numPr>
        <w:spacing w:after="0" w:line="240" w:lineRule="auto"/>
        <w:ind w:hanging="357"/>
        <w:rPr>
          <w:lang w:val="en-US"/>
        </w:rPr>
      </w:pPr>
      <w:r>
        <w:t>Зеленков</w:t>
      </w:r>
      <w:r w:rsidRPr="00AC54DC">
        <w:rPr>
          <w:lang w:val="en-US"/>
        </w:rPr>
        <w:t xml:space="preserve"> </w:t>
      </w:r>
      <w:r>
        <w:t>Ю</w:t>
      </w:r>
      <w:r w:rsidRPr="00AC54DC">
        <w:rPr>
          <w:lang w:val="en-US"/>
        </w:rPr>
        <w:t>.</w:t>
      </w:r>
      <w:r>
        <w:t>А</w:t>
      </w:r>
      <w:r w:rsidRPr="00AC54DC">
        <w:rPr>
          <w:lang w:val="en-US"/>
        </w:rPr>
        <w:t xml:space="preserve">. </w:t>
      </w:r>
      <w:r>
        <w:t>Введение</w:t>
      </w:r>
      <w:r w:rsidRPr="00AC54DC">
        <w:rPr>
          <w:lang w:val="en-US"/>
        </w:rPr>
        <w:t xml:space="preserve"> </w:t>
      </w:r>
      <w:r>
        <w:t>в</w:t>
      </w:r>
      <w:r w:rsidRPr="00AC54DC">
        <w:rPr>
          <w:lang w:val="en-US"/>
        </w:rPr>
        <w:t xml:space="preserve"> </w:t>
      </w:r>
      <w:r>
        <w:t>базы</w:t>
      </w:r>
      <w:r w:rsidRPr="00AC54DC">
        <w:rPr>
          <w:lang w:val="en-US"/>
        </w:rPr>
        <w:t xml:space="preserve"> </w:t>
      </w:r>
      <w:r>
        <w:t>данных</w:t>
      </w:r>
      <w:r w:rsidRPr="00AC54DC">
        <w:rPr>
          <w:lang w:val="en-US"/>
        </w:rPr>
        <w:t xml:space="preserve"> http://www.vsma.ac.ru/ ~</w:t>
      </w:r>
      <w:proofErr w:type="spellStart"/>
      <w:r w:rsidRPr="00AC54DC">
        <w:rPr>
          <w:lang w:val="en-US"/>
        </w:rPr>
        <w:t>pbarm</w:t>
      </w:r>
      <w:proofErr w:type="spellEnd"/>
      <w:r w:rsidRPr="00AC54DC">
        <w:rPr>
          <w:lang w:val="en-US"/>
        </w:rPr>
        <w:t>/</w:t>
      </w:r>
      <w:proofErr w:type="spellStart"/>
      <w:r w:rsidRPr="00AC54DC">
        <w:rPr>
          <w:lang w:val="en-US"/>
        </w:rPr>
        <w:t>libraru</w:t>
      </w:r>
      <w:proofErr w:type="spellEnd"/>
      <w:r w:rsidRPr="00AC54DC">
        <w:rPr>
          <w:lang w:val="en-US"/>
        </w:rPr>
        <w:t xml:space="preserve">/books/ </w:t>
      </w:r>
      <w:proofErr w:type="spellStart"/>
      <w:r w:rsidRPr="00AC54DC">
        <w:rPr>
          <w:lang w:val="en-US"/>
        </w:rPr>
        <w:t>db</w:t>
      </w:r>
      <w:proofErr w:type="spellEnd"/>
      <w:r w:rsidRPr="00AC54DC">
        <w:rPr>
          <w:lang w:val="en-US"/>
        </w:rPr>
        <w:t>/toc.html.</w:t>
      </w:r>
    </w:p>
    <w:p w:rsidR="00AC54DC" w:rsidRDefault="00AC54DC" w:rsidP="004E7265">
      <w:pPr>
        <w:pStyle w:val="a0"/>
        <w:numPr>
          <w:ilvl w:val="0"/>
          <w:numId w:val="21"/>
        </w:numPr>
        <w:spacing w:after="0" w:line="240" w:lineRule="auto"/>
        <w:ind w:hanging="357"/>
      </w:pPr>
      <w:r>
        <w:t xml:space="preserve">Кириллов В.В. Основы проектирования баз данных. Учебное </w:t>
      </w:r>
      <w:proofErr w:type="spellStart"/>
      <w:proofErr w:type="gramStart"/>
      <w:r>
        <w:t>по-собие</w:t>
      </w:r>
      <w:proofErr w:type="spellEnd"/>
      <w:proofErr w:type="gramEnd"/>
      <w:r>
        <w:t>. Сервер FORUM http://www.citforum.ru.</w:t>
      </w:r>
    </w:p>
    <w:p w:rsidR="00AC54DC" w:rsidRDefault="00AC54DC" w:rsidP="004E7265">
      <w:pPr>
        <w:pStyle w:val="a0"/>
        <w:numPr>
          <w:ilvl w:val="0"/>
          <w:numId w:val="21"/>
        </w:numPr>
        <w:spacing w:after="0" w:line="240" w:lineRule="auto"/>
        <w:ind w:hanging="357"/>
      </w:pPr>
      <w:r>
        <w:t>Кузнецов С.Д. Основы современных баз данных http://www.citforum.ru.</w:t>
      </w:r>
    </w:p>
    <w:p w:rsidR="00AC54DC" w:rsidRDefault="00AC54DC" w:rsidP="004E7265">
      <w:pPr>
        <w:pStyle w:val="a0"/>
        <w:numPr>
          <w:ilvl w:val="0"/>
          <w:numId w:val="21"/>
        </w:numPr>
        <w:spacing w:after="0" w:line="240" w:lineRule="auto"/>
        <w:ind w:hanging="357"/>
      </w:pPr>
      <w:r>
        <w:t>Кузнецов С. Будущие направления исследований в области баз данных: десять лет спустя. http://www.citforum.ru.</w:t>
      </w:r>
    </w:p>
    <w:p w:rsidR="00AC54DC" w:rsidRDefault="00AC54DC" w:rsidP="004E7265">
      <w:pPr>
        <w:pStyle w:val="a0"/>
        <w:numPr>
          <w:ilvl w:val="0"/>
          <w:numId w:val="21"/>
        </w:numPr>
        <w:spacing w:after="0" w:line="240" w:lineRule="auto"/>
        <w:ind w:hanging="357"/>
      </w:pPr>
      <w:r>
        <w:t>Кузнецов С. Объектно-ориентированные базы данных – основные концепции, организация и управление: краткий обзор. http://www.citforum.ru.</w:t>
      </w:r>
    </w:p>
    <w:p w:rsidR="00AC54DC" w:rsidRDefault="00AC54DC" w:rsidP="004E7265">
      <w:pPr>
        <w:pStyle w:val="a0"/>
        <w:numPr>
          <w:ilvl w:val="0"/>
          <w:numId w:val="21"/>
        </w:numPr>
        <w:spacing w:after="0" w:line="240" w:lineRule="auto"/>
        <w:ind w:hanging="357"/>
      </w:pPr>
      <w:r>
        <w:t xml:space="preserve">Трифонов Ю.В., Визгунов А.Н. Методические указания по </w:t>
      </w:r>
      <w:proofErr w:type="spellStart"/>
      <w:proofErr w:type="gramStart"/>
      <w:r>
        <w:t>выпол</w:t>
      </w:r>
      <w:proofErr w:type="spellEnd"/>
      <w:r>
        <w:t>-нению</w:t>
      </w:r>
      <w:proofErr w:type="gramEnd"/>
      <w:r>
        <w:t xml:space="preserve"> лабораторных работ (курс «Базы данных и знаний»). Ч.1. Фонд компьютерных изданий Нижегородского государственного университета, 2001. (http://www.unn.ru/rus/books/table.html).</w:t>
      </w:r>
    </w:p>
    <w:p w:rsidR="00F0551C" w:rsidRDefault="00F0551C" w:rsidP="004E7265">
      <w:pPr>
        <w:pStyle w:val="2"/>
        <w:spacing w:after="0" w:line="240" w:lineRule="auto"/>
        <w:ind w:left="2001" w:hanging="357"/>
      </w:pPr>
      <w:r>
        <w:t>Программное обеспечение и Интернет-ресурсы</w:t>
      </w:r>
    </w:p>
    <w:p w:rsidR="00AC54DC" w:rsidRDefault="00AC54DC" w:rsidP="004E7265">
      <w:pPr>
        <w:pStyle w:val="a0"/>
        <w:numPr>
          <w:ilvl w:val="0"/>
          <w:numId w:val="18"/>
        </w:numPr>
        <w:spacing w:after="0" w:line="240" w:lineRule="auto"/>
        <w:rPr>
          <w:lang w:val="en-US"/>
        </w:rPr>
      </w:pPr>
      <w:r>
        <w:t>Сайт</w:t>
      </w:r>
      <w:r>
        <w:rPr>
          <w:lang w:val="en-US"/>
        </w:rPr>
        <w:t xml:space="preserve"> Oracle http://www.oracle.com</w:t>
      </w:r>
    </w:p>
    <w:p w:rsidR="00AC54DC" w:rsidRPr="00AC54DC" w:rsidRDefault="00AC54DC" w:rsidP="004E7265">
      <w:pPr>
        <w:pStyle w:val="a0"/>
        <w:numPr>
          <w:ilvl w:val="0"/>
          <w:numId w:val="18"/>
        </w:numPr>
        <w:spacing w:after="0" w:line="240" w:lineRule="auto"/>
        <w:rPr>
          <w:lang w:val="en-US"/>
        </w:rPr>
      </w:pPr>
      <w:r>
        <w:t>Сайт</w:t>
      </w:r>
      <w:r w:rsidRPr="00AC54DC">
        <w:rPr>
          <w:lang w:val="en-US"/>
        </w:rPr>
        <w:t xml:space="preserve"> Sybase http://www.sybase.com.</w:t>
      </w:r>
    </w:p>
    <w:p w:rsidR="00AC54DC" w:rsidRDefault="00AC54DC" w:rsidP="004E7265">
      <w:pPr>
        <w:pStyle w:val="a0"/>
        <w:numPr>
          <w:ilvl w:val="0"/>
          <w:numId w:val="18"/>
        </w:numPr>
        <w:spacing w:after="0" w:line="240" w:lineRule="auto"/>
      </w:pPr>
      <w:r>
        <w:t>Сайт компании IBM в России http://www.ibm.com/ru.</w:t>
      </w:r>
    </w:p>
    <w:p w:rsidR="00AC54DC" w:rsidRDefault="00AC54DC" w:rsidP="004E7265">
      <w:pPr>
        <w:pStyle w:val="a0"/>
        <w:numPr>
          <w:ilvl w:val="0"/>
          <w:numId w:val="18"/>
        </w:numPr>
        <w:spacing w:after="0" w:line="240" w:lineRule="auto"/>
      </w:pPr>
      <w:r>
        <w:t xml:space="preserve">Сайт компании </w:t>
      </w:r>
      <w:proofErr w:type="spellStart"/>
      <w:r>
        <w:t>Interface</w:t>
      </w:r>
      <w:proofErr w:type="spellEnd"/>
      <w:r>
        <w:t xml:space="preserve"> </w:t>
      </w:r>
      <w:proofErr w:type="spellStart"/>
      <w:r>
        <w:t>ltd</w:t>
      </w:r>
      <w:proofErr w:type="spellEnd"/>
      <w:r>
        <w:t xml:space="preserve"> http://www.interface.ru.</w:t>
      </w:r>
    </w:p>
    <w:p w:rsidR="00AC54DC" w:rsidRDefault="00AC54DC" w:rsidP="004E7265">
      <w:pPr>
        <w:pStyle w:val="a0"/>
        <w:numPr>
          <w:ilvl w:val="0"/>
          <w:numId w:val="18"/>
        </w:numPr>
        <w:spacing w:after="0" w:line="240" w:lineRule="auto"/>
      </w:pPr>
      <w:proofErr w:type="spellStart"/>
      <w:r>
        <w:t>Шнитман</w:t>
      </w:r>
      <w:proofErr w:type="spellEnd"/>
      <w:r>
        <w:t xml:space="preserve"> В.З., Кузнецов С.Д. Серверы корпоративных баз данных. http://www.emanual.ru.</w:t>
      </w:r>
    </w:p>
    <w:p w:rsidR="00AC54DC" w:rsidRDefault="00AC54DC" w:rsidP="004E7265">
      <w:pPr>
        <w:pStyle w:val="a0"/>
        <w:numPr>
          <w:ilvl w:val="0"/>
          <w:numId w:val="18"/>
        </w:numPr>
        <w:spacing w:after="0" w:line="240" w:lineRule="auto"/>
      </w:pPr>
      <w:r>
        <w:t xml:space="preserve">Сайт «Открытые системы» </w:t>
      </w:r>
      <w:hyperlink r:id="rId6" w:history="1">
        <w:r w:rsidRPr="001F6D59">
          <w:rPr>
            <w:rStyle w:val="af6"/>
          </w:rPr>
          <w:t>http://www.osp.ru</w:t>
        </w:r>
      </w:hyperlink>
      <w:r>
        <w:t>.</w:t>
      </w:r>
    </w:p>
    <w:p w:rsidR="00AC54DC" w:rsidRPr="00AC54DC" w:rsidRDefault="00AC54DC" w:rsidP="004E7265">
      <w:pPr>
        <w:pStyle w:val="a0"/>
        <w:numPr>
          <w:ilvl w:val="0"/>
          <w:numId w:val="18"/>
        </w:numPr>
        <w:spacing w:after="0" w:line="240" w:lineRule="auto"/>
        <w:rPr>
          <w:lang w:val="en-US"/>
        </w:rPr>
      </w:pPr>
      <w:r>
        <w:t>Сайт</w:t>
      </w:r>
      <w:r w:rsidRPr="00AC54DC">
        <w:rPr>
          <w:lang w:val="en-US"/>
        </w:rPr>
        <w:t xml:space="preserve"> «</w:t>
      </w:r>
      <w:r>
        <w:rPr>
          <w:lang w:val="en-US"/>
        </w:rPr>
        <w:t>CIT Forum</w:t>
      </w:r>
      <w:r w:rsidRPr="00AC54DC">
        <w:rPr>
          <w:lang w:val="en-US"/>
        </w:rPr>
        <w:t xml:space="preserve">» </w:t>
      </w:r>
      <w:hyperlink r:id="rId7" w:history="1">
        <w:r w:rsidRPr="001F6D59">
          <w:rPr>
            <w:rStyle w:val="af6"/>
            <w:lang w:val="en-US"/>
          </w:rPr>
          <w:t>http://www.citforum.ru</w:t>
        </w:r>
      </w:hyperlink>
    </w:p>
    <w:p w:rsidR="00F0551C" w:rsidRPr="004E7265" w:rsidRDefault="00F0551C" w:rsidP="004E7265">
      <w:pPr>
        <w:pStyle w:val="1"/>
        <w:spacing w:after="0" w:line="240" w:lineRule="auto"/>
        <w:ind w:left="357" w:hanging="357"/>
      </w:pPr>
      <w:r>
        <w:t>Материально-техническое обеспечение дисциплины</w:t>
      </w:r>
    </w:p>
    <w:p w:rsidR="00221012" w:rsidRDefault="00221012" w:rsidP="004E7265">
      <w:pPr>
        <w:spacing w:after="0" w:line="240" w:lineRule="auto"/>
      </w:pPr>
      <w:r>
        <w:t xml:space="preserve">Для теоретических занятий – учебная </w:t>
      </w:r>
      <w:r w:rsidRPr="00221012">
        <w:t xml:space="preserve">аудитория, оснащенная партами, стульями, учебной доской, проектором. </w:t>
      </w:r>
      <w:r>
        <w:t xml:space="preserve">Для лабораторных занятий – терминал-класс с установленным программным обеспечением (СУБД </w:t>
      </w:r>
      <w:r>
        <w:rPr>
          <w:lang w:val="en-US"/>
        </w:rPr>
        <w:t>MySQL</w:t>
      </w:r>
      <w:r w:rsidRPr="00221012">
        <w:t xml:space="preserve">, </w:t>
      </w:r>
      <w:r>
        <w:rPr>
          <w:lang w:val="en-US"/>
        </w:rPr>
        <w:t>PostgreSQL</w:t>
      </w:r>
      <w:r w:rsidRPr="00221012">
        <w:t>). Учебная и научная литература, учебно-методические материалы, представле</w:t>
      </w:r>
      <w:r w:rsidRPr="00221012">
        <w:t>н</w:t>
      </w:r>
      <w:r w:rsidRPr="00221012">
        <w:t>ные в библиотечном фонде, в электронных библиотеках и на кафедрах «Математического обеспечения и суперкомпьютерных тех</w:t>
      </w:r>
      <w:r w:rsidR="009A50FB">
        <w:t>н</w:t>
      </w:r>
      <w:r w:rsidRPr="00221012">
        <w:t>ологий» и «Программной инженерии».</w:t>
      </w:r>
    </w:p>
    <w:p w:rsidR="00221012" w:rsidRDefault="00221012" w:rsidP="004E7265">
      <w:pPr>
        <w:spacing w:after="0" w:line="240" w:lineRule="auto"/>
      </w:pPr>
    </w:p>
    <w:p w:rsidR="004E7265" w:rsidRDefault="004E7265" w:rsidP="004E7265">
      <w:pPr>
        <w:spacing w:after="0" w:line="240" w:lineRule="auto"/>
      </w:pPr>
    </w:p>
    <w:p w:rsidR="004E7265" w:rsidRDefault="004E7265" w:rsidP="004E7265">
      <w:pPr>
        <w:spacing w:after="0" w:line="240" w:lineRule="auto"/>
      </w:pPr>
    </w:p>
    <w:p w:rsidR="00221012" w:rsidRPr="00221012" w:rsidRDefault="00221012" w:rsidP="004E7265">
      <w:pPr>
        <w:spacing w:after="0" w:line="240" w:lineRule="auto"/>
        <w:rPr>
          <w:sz w:val="22"/>
          <w:szCs w:val="24"/>
        </w:rPr>
      </w:pPr>
      <w:r w:rsidRPr="00221012">
        <w:rPr>
          <w:sz w:val="22"/>
          <w:szCs w:val="24"/>
        </w:rPr>
        <w:t xml:space="preserve">Программа составлена в соответствии с требованиями </w:t>
      </w:r>
      <w:r w:rsidR="002A43AC">
        <w:rPr>
          <w:sz w:val="22"/>
          <w:szCs w:val="24"/>
        </w:rPr>
        <w:t xml:space="preserve">ФГОС </w:t>
      </w:r>
      <w:proofErr w:type="gramStart"/>
      <w:r w:rsidR="002A43AC">
        <w:rPr>
          <w:sz w:val="22"/>
          <w:szCs w:val="24"/>
        </w:rPr>
        <w:t>ВО</w:t>
      </w:r>
      <w:proofErr w:type="gramEnd"/>
      <w:r w:rsidRPr="00221012">
        <w:rPr>
          <w:sz w:val="22"/>
          <w:szCs w:val="24"/>
        </w:rPr>
        <w:t xml:space="preserve"> </w:t>
      </w:r>
      <w:proofErr w:type="gramStart"/>
      <w:r w:rsidRPr="00221012">
        <w:rPr>
          <w:sz w:val="22"/>
          <w:szCs w:val="24"/>
        </w:rPr>
        <w:t>с</w:t>
      </w:r>
      <w:proofErr w:type="gramEnd"/>
      <w:r w:rsidRPr="00221012">
        <w:rPr>
          <w:sz w:val="22"/>
          <w:szCs w:val="24"/>
        </w:rPr>
        <w:t xml:space="preserve"> учетом рекомендаций ОПОП ВО по направлению 0</w:t>
      </w:r>
      <w:r w:rsidR="00C65768">
        <w:rPr>
          <w:sz w:val="22"/>
          <w:szCs w:val="24"/>
        </w:rPr>
        <w:t>1</w:t>
      </w:r>
      <w:r w:rsidR="002E19BE">
        <w:rPr>
          <w:sz w:val="22"/>
          <w:szCs w:val="24"/>
        </w:rPr>
        <w:t>.</w:t>
      </w:r>
      <w:r w:rsidRPr="00221012">
        <w:rPr>
          <w:sz w:val="22"/>
          <w:szCs w:val="24"/>
        </w:rPr>
        <w:t>03</w:t>
      </w:r>
      <w:r w:rsidR="002E19BE">
        <w:rPr>
          <w:sz w:val="22"/>
          <w:szCs w:val="24"/>
        </w:rPr>
        <w:t>.</w:t>
      </w:r>
      <w:r w:rsidRPr="00221012">
        <w:rPr>
          <w:sz w:val="22"/>
          <w:szCs w:val="24"/>
        </w:rPr>
        <w:t>0</w:t>
      </w:r>
      <w:r w:rsidR="003C1BEA">
        <w:rPr>
          <w:sz w:val="22"/>
          <w:szCs w:val="24"/>
        </w:rPr>
        <w:t>3</w:t>
      </w:r>
      <w:r w:rsidRPr="00221012">
        <w:rPr>
          <w:sz w:val="22"/>
          <w:szCs w:val="24"/>
        </w:rPr>
        <w:t xml:space="preserve"> </w:t>
      </w:r>
      <w:r w:rsidR="00C65768">
        <w:rPr>
          <w:sz w:val="22"/>
          <w:szCs w:val="24"/>
        </w:rPr>
        <w:t>«</w:t>
      </w:r>
      <w:r w:rsidR="002E19BE">
        <w:rPr>
          <w:sz w:val="22"/>
          <w:szCs w:val="24"/>
        </w:rPr>
        <w:t>М</w:t>
      </w:r>
      <w:r w:rsidR="002A43AC">
        <w:rPr>
          <w:sz w:val="22"/>
          <w:szCs w:val="24"/>
        </w:rPr>
        <w:t>ехан</w:t>
      </w:r>
      <w:r w:rsidR="002E19BE">
        <w:rPr>
          <w:sz w:val="22"/>
          <w:szCs w:val="24"/>
        </w:rPr>
        <w:t>ика</w:t>
      </w:r>
      <w:r w:rsidR="003C1BEA">
        <w:rPr>
          <w:sz w:val="22"/>
          <w:szCs w:val="24"/>
        </w:rPr>
        <w:t xml:space="preserve"> и математическое моделирование</w:t>
      </w:r>
      <w:r w:rsidR="00C65768">
        <w:rPr>
          <w:sz w:val="22"/>
          <w:szCs w:val="24"/>
        </w:rPr>
        <w:t>»</w:t>
      </w:r>
      <w:r w:rsidR="002A43AC">
        <w:rPr>
          <w:sz w:val="22"/>
          <w:szCs w:val="24"/>
        </w:rPr>
        <w:t xml:space="preserve"> (профиль "м</w:t>
      </w:r>
      <w:r w:rsidR="002A43AC">
        <w:rPr>
          <w:sz w:val="22"/>
          <w:szCs w:val="24"/>
        </w:rPr>
        <w:t>а</w:t>
      </w:r>
      <w:r w:rsidR="002A43AC">
        <w:rPr>
          <w:sz w:val="22"/>
          <w:szCs w:val="24"/>
        </w:rPr>
        <w:t>тематическое моделирование и компьютерный инжиниринг")</w:t>
      </w:r>
      <w:r w:rsidRPr="00221012">
        <w:rPr>
          <w:sz w:val="22"/>
          <w:szCs w:val="24"/>
        </w:rPr>
        <w:t>.</w:t>
      </w:r>
    </w:p>
    <w:p w:rsidR="004E7265" w:rsidRDefault="004E7265" w:rsidP="004E7265">
      <w:pPr>
        <w:spacing w:after="0" w:line="240" w:lineRule="auto"/>
        <w:rPr>
          <w:sz w:val="22"/>
          <w:szCs w:val="24"/>
        </w:rPr>
      </w:pPr>
    </w:p>
    <w:p w:rsidR="004E7265" w:rsidRDefault="004E7265" w:rsidP="004E7265">
      <w:pPr>
        <w:spacing w:after="0" w:line="240" w:lineRule="auto"/>
        <w:rPr>
          <w:sz w:val="22"/>
          <w:szCs w:val="24"/>
        </w:rPr>
      </w:pPr>
    </w:p>
    <w:p w:rsidR="00221012" w:rsidRPr="00221012" w:rsidRDefault="00221012" w:rsidP="004E7265">
      <w:pPr>
        <w:spacing w:after="0" w:line="240" w:lineRule="auto"/>
        <w:rPr>
          <w:sz w:val="22"/>
          <w:szCs w:val="24"/>
        </w:rPr>
      </w:pPr>
      <w:r w:rsidRPr="00221012">
        <w:rPr>
          <w:sz w:val="22"/>
          <w:szCs w:val="24"/>
        </w:rPr>
        <w:t xml:space="preserve">Автор    </w:t>
      </w:r>
      <w:r w:rsidRPr="00221012">
        <w:rPr>
          <w:sz w:val="22"/>
          <w:szCs w:val="24"/>
          <w:u w:val="single"/>
        </w:rPr>
        <w:t xml:space="preserve">   </w:t>
      </w:r>
      <w:r>
        <w:rPr>
          <w:sz w:val="22"/>
          <w:szCs w:val="24"/>
          <w:u w:val="single"/>
        </w:rPr>
        <w:t>Д</w:t>
      </w:r>
      <w:r w:rsidRPr="00221012">
        <w:rPr>
          <w:sz w:val="22"/>
          <w:szCs w:val="24"/>
          <w:u w:val="single"/>
        </w:rPr>
        <w:t>.</w:t>
      </w:r>
      <w:r w:rsidR="005235C2">
        <w:rPr>
          <w:sz w:val="22"/>
          <w:szCs w:val="24"/>
          <w:u w:val="single"/>
        </w:rPr>
        <w:t xml:space="preserve"> </w:t>
      </w:r>
      <w:r>
        <w:rPr>
          <w:sz w:val="22"/>
          <w:szCs w:val="24"/>
          <w:u w:val="single"/>
        </w:rPr>
        <w:t>Е</w:t>
      </w:r>
      <w:r w:rsidRPr="00221012">
        <w:rPr>
          <w:sz w:val="22"/>
          <w:szCs w:val="24"/>
          <w:u w:val="single"/>
        </w:rPr>
        <w:t xml:space="preserve">. </w:t>
      </w:r>
      <w:r w:rsidR="004D3A30">
        <w:rPr>
          <w:sz w:val="22"/>
          <w:szCs w:val="24"/>
          <w:u w:val="single"/>
        </w:rPr>
        <w:t xml:space="preserve">Шапошников, </w:t>
      </w:r>
      <w:proofErr w:type="spellStart"/>
      <w:r w:rsidR="004D3A30">
        <w:rPr>
          <w:sz w:val="22"/>
          <w:szCs w:val="24"/>
          <w:u w:val="single"/>
        </w:rPr>
        <w:t>Савихин</w:t>
      </w:r>
      <w:proofErr w:type="spellEnd"/>
      <w:r w:rsidR="004D3A30">
        <w:rPr>
          <w:sz w:val="22"/>
          <w:szCs w:val="24"/>
          <w:u w:val="single"/>
        </w:rPr>
        <w:t xml:space="preserve"> О.Г.</w:t>
      </w:r>
    </w:p>
    <w:p w:rsidR="004E7265" w:rsidRDefault="004E7265" w:rsidP="004E7265">
      <w:pPr>
        <w:spacing w:after="0" w:line="240" w:lineRule="auto"/>
        <w:rPr>
          <w:sz w:val="22"/>
          <w:szCs w:val="24"/>
        </w:rPr>
      </w:pPr>
    </w:p>
    <w:p w:rsidR="00221012" w:rsidRPr="00221012" w:rsidRDefault="00221012" w:rsidP="004E7265">
      <w:pPr>
        <w:spacing w:after="0" w:line="240" w:lineRule="auto"/>
        <w:rPr>
          <w:sz w:val="22"/>
          <w:szCs w:val="24"/>
        </w:rPr>
      </w:pPr>
      <w:r w:rsidRPr="00221012">
        <w:rPr>
          <w:sz w:val="22"/>
          <w:szCs w:val="24"/>
        </w:rPr>
        <w:t>Программа</w:t>
      </w:r>
      <w:r w:rsidR="002A43AC">
        <w:rPr>
          <w:sz w:val="22"/>
          <w:szCs w:val="24"/>
        </w:rPr>
        <w:t xml:space="preserve"> одобрена на заседании кафедры п</w:t>
      </w:r>
      <w:r w:rsidRPr="00221012">
        <w:rPr>
          <w:sz w:val="22"/>
          <w:szCs w:val="24"/>
        </w:rPr>
        <w:t xml:space="preserve">рограммной инженерии </w:t>
      </w:r>
      <w:r w:rsidR="002A43AC">
        <w:rPr>
          <w:sz w:val="22"/>
          <w:szCs w:val="24"/>
        </w:rPr>
        <w:t>и</w:t>
      </w:r>
      <w:r w:rsidRPr="00221012">
        <w:rPr>
          <w:sz w:val="22"/>
          <w:szCs w:val="24"/>
        </w:rPr>
        <w:t>нститута инфо</w:t>
      </w:r>
      <w:r w:rsidRPr="00221012">
        <w:rPr>
          <w:sz w:val="22"/>
          <w:szCs w:val="24"/>
        </w:rPr>
        <w:t>р</w:t>
      </w:r>
      <w:r w:rsidRPr="00221012">
        <w:rPr>
          <w:sz w:val="22"/>
          <w:szCs w:val="24"/>
        </w:rPr>
        <w:t>мационных технологий, математики и механики ННГУ им. Н.И. Лобачевского</w:t>
      </w:r>
    </w:p>
    <w:p w:rsidR="00221012" w:rsidRPr="00221012" w:rsidRDefault="00221012" w:rsidP="004E7265">
      <w:pPr>
        <w:spacing w:after="0" w:line="240" w:lineRule="auto"/>
        <w:ind w:firstLine="0"/>
        <w:rPr>
          <w:sz w:val="22"/>
          <w:szCs w:val="24"/>
        </w:rPr>
      </w:pPr>
      <w:r w:rsidRPr="00221012">
        <w:rPr>
          <w:sz w:val="22"/>
          <w:szCs w:val="24"/>
        </w:rPr>
        <w:t>от ___________ года, протокол № ________.</w:t>
      </w:r>
    </w:p>
    <w:p w:rsidR="004E7265" w:rsidRDefault="004E7265" w:rsidP="004E7265">
      <w:pPr>
        <w:spacing w:after="0" w:line="240" w:lineRule="auto"/>
        <w:rPr>
          <w:sz w:val="22"/>
          <w:szCs w:val="24"/>
        </w:rPr>
      </w:pPr>
    </w:p>
    <w:p w:rsidR="004E7265" w:rsidRDefault="004E7265" w:rsidP="004E7265">
      <w:pPr>
        <w:spacing w:after="0" w:line="240" w:lineRule="auto"/>
        <w:rPr>
          <w:sz w:val="22"/>
          <w:szCs w:val="24"/>
        </w:rPr>
      </w:pPr>
    </w:p>
    <w:p w:rsidR="00221012" w:rsidRPr="00221012" w:rsidRDefault="00221012" w:rsidP="004E7265">
      <w:pPr>
        <w:spacing w:after="0" w:line="240" w:lineRule="auto"/>
        <w:rPr>
          <w:sz w:val="22"/>
          <w:szCs w:val="24"/>
        </w:rPr>
      </w:pPr>
      <w:r w:rsidRPr="00221012">
        <w:rPr>
          <w:sz w:val="22"/>
          <w:szCs w:val="24"/>
        </w:rPr>
        <w:t>Заведующий кафедрой_________________ В.П. Гергель</w:t>
      </w:r>
    </w:p>
    <w:p w:rsidR="004E7265" w:rsidRDefault="004E7265" w:rsidP="004E7265">
      <w:pPr>
        <w:spacing w:after="0" w:line="240" w:lineRule="auto"/>
        <w:rPr>
          <w:sz w:val="22"/>
          <w:szCs w:val="24"/>
        </w:rPr>
      </w:pPr>
    </w:p>
    <w:p w:rsidR="00221012" w:rsidRPr="00221012" w:rsidRDefault="00221012" w:rsidP="004E7265">
      <w:pPr>
        <w:spacing w:after="0" w:line="240" w:lineRule="auto"/>
        <w:rPr>
          <w:sz w:val="22"/>
          <w:szCs w:val="24"/>
        </w:rPr>
      </w:pPr>
      <w:r w:rsidRPr="00221012">
        <w:rPr>
          <w:sz w:val="22"/>
          <w:szCs w:val="24"/>
        </w:rPr>
        <w:t xml:space="preserve">Программа одобрена методической комиссией </w:t>
      </w:r>
      <w:r w:rsidR="002A43AC">
        <w:rPr>
          <w:sz w:val="22"/>
          <w:szCs w:val="24"/>
        </w:rPr>
        <w:t>и</w:t>
      </w:r>
      <w:r w:rsidRPr="00221012">
        <w:rPr>
          <w:sz w:val="22"/>
          <w:szCs w:val="24"/>
        </w:rPr>
        <w:t xml:space="preserve">нститута информационных технологий, математики и механики ННГУ им. Н.И. Лобачевского </w:t>
      </w:r>
    </w:p>
    <w:p w:rsidR="00221012" w:rsidRPr="002A43AC" w:rsidRDefault="00221012" w:rsidP="004E7265">
      <w:pPr>
        <w:spacing w:after="0" w:line="240" w:lineRule="auto"/>
        <w:ind w:firstLine="0"/>
        <w:rPr>
          <w:sz w:val="22"/>
          <w:szCs w:val="24"/>
        </w:rPr>
      </w:pPr>
      <w:r w:rsidRPr="00221012">
        <w:rPr>
          <w:sz w:val="22"/>
          <w:szCs w:val="24"/>
        </w:rPr>
        <w:t>от ___________ года, протокол № ________.</w:t>
      </w:r>
    </w:p>
    <w:sectPr w:rsidR="00221012" w:rsidRPr="002A43AC" w:rsidSect="00E653D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53A3"/>
    <w:multiLevelType w:val="hybridMultilevel"/>
    <w:tmpl w:val="A954816C"/>
    <w:lvl w:ilvl="0" w:tplc="0B0E6D7E">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4722F12"/>
    <w:multiLevelType w:val="multilevel"/>
    <w:tmpl w:val="6F2C5F5A"/>
    <w:lvl w:ilvl="0">
      <w:start w:val="1"/>
      <w:numFmt w:val="decimal"/>
      <w:lvlText w:val="%1."/>
      <w:lvlJc w:val="left"/>
      <w:pPr>
        <w:ind w:left="927" w:hanging="360"/>
      </w:pPr>
      <w:rPr>
        <w:rFonts w:hint="default"/>
      </w:rPr>
    </w:lvl>
    <w:lvl w:ilvl="1">
      <w:start w:val="1"/>
      <w:numFmt w:val="decimal"/>
      <w:isLgl/>
      <w:lvlText w:val="%1.%2."/>
      <w:lvlJc w:val="left"/>
      <w:pPr>
        <w:ind w:left="1527" w:hanging="960"/>
      </w:pPr>
      <w:rPr>
        <w:rFonts w:hint="default"/>
      </w:rPr>
    </w:lvl>
    <w:lvl w:ilvl="2">
      <w:start w:val="1"/>
      <w:numFmt w:val="decimal"/>
      <w:isLgl/>
      <w:lvlText w:val="%1.%2.%3."/>
      <w:lvlJc w:val="left"/>
      <w:pPr>
        <w:ind w:left="1527" w:hanging="960"/>
      </w:pPr>
      <w:rPr>
        <w:rFonts w:hint="default"/>
      </w:rPr>
    </w:lvl>
    <w:lvl w:ilvl="3">
      <w:start w:val="1"/>
      <w:numFmt w:val="decimal"/>
      <w:isLgl/>
      <w:lvlText w:val="%1.%2.%3.%4."/>
      <w:lvlJc w:val="left"/>
      <w:pPr>
        <w:ind w:left="1527" w:hanging="96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04916BA0"/>
    <w:multiLevelType w:val="hybridMultilevel"/>
    <w:tmpl w:val="49D4B852"/>
    <w:lvl w:ilvl="0" w:tplc="0B0E6D7E">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04F85197"/>
    <w:multiLevelType w:val="hybridMultilevel"/>
    <w:tmpl w:val="BF34E084"/>
    <w:lvl w:ilvl="0" w:tplc="0B0E6D7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ACA295A"/>
    <w:multiLevelType w:val="hybridMultilevel"/>
    <w:tmpl w:val="1E0E7466"/>
    <w:lvl w:ilvl="0" w:tplc="0419000F">
      <w:start w:val="1"/>
      <w:numFmt w:val="decimal"/>
      <w:lvlText w:val="%1."/>
      <w:lvlJc w:val="left"/>
      <w:pPr>
        <w:ind w:left="567" w:hanging="360"/>
      </w:pPr>
    </w:lvl>
    <w:lvl w:ilvl="1" w:tplc="04190019">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5">
    <w:nsid w:val="0D191975"/>
    <w:multiLevelType w:val="hybridMultilevel"/>
    <w:tmpl w:val="C2D622BA"/>
    <w:lvl w:ilvl="0" w:tplc="0B0E6D7E">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116F752D"/>
    <w:multiLevelType w:val="hybridMultilevel"/>
    <w:tmpl w:val="5910268C"/>
    <w:lvl w:ilvl="0" w:tplc="0419000F">
      <w:start w:val="1"/>
      <w:numFmt w:val="decimal"/>
      <w:lvlText w:val="%1."/>
      <w:lvlJc w:val="left"/>
      <w:pPr>
        <w:ind w:left="360" w:hanging="360"/>
      </w:pPr>
    </w:lvl>
    <w:lvl w:ilvl="1" w:tplc="32462A4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4536C44"/>
    <w:multiLevelType w:val="hybridMultilevel"/>
    <w:tmpl w:val="595EC18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5C72253"/>
    <w:multiLevelType w:val="hybridMultilevel"/>
    <w:tmpl w:val="CDA25278"/>
    <w:lvl w:ilvl="0" w:tplc="A75E47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87E41C8"/>
    <w:multiLevelType w:val="hybridMultilevel"/>
    <w:tmpl w:val="C6F66744"/>
    <w:lvl w:ilvl="0" w:tplc="0B0E6D7E">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22E73620"/>
    <w:multiLevelType w:val="hybridMultilevel"/>
    <w:tmpl w:val="6A5E35A0"/>
    <w:lvl w:ilvl="0" w:tplc="0B0E6D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8A45867"/>
    <w:multiLevelType w:val="hybridMultilevel"/>
    <w:tmpl w:val="151651DE"/>
    <w:lvl w:ilvl="0" w:tplc="71C282D8">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ADA3074"/>
    <w:multiLevelType w:val="hybridMultilevel"/>
    <w:tmpl w:val="37DA0000"/>
    <w:lvl w:ilvl="0" w:tplc="0B0E6D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B9534BB"/>
    <w:multiLevelType w:val="hybridMultilevel"/>
    <w:tmpl w:val="4E58D710"/>
    <w:lvl w:ilvl="0" w:tplc="0B0E6D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C0F6D7E"/>
    <w:multiLevelType w:val="hybridMultilevel"/>
    <w:tmpl w:val="B3E29528"/>
    <w:lvl w:ilvl="0" w:tplc="0B0E6D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DB2EA0"/>
    <w:multiLevelType w:val="hybridMultilevel"/>
    <w:tmpl w:val="E6D06C66"/>
    <w:lvl w:ilvl="0" w:tplc="70586F1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4B6AEF"/>
    <w:multiLevelType w:val="hybridMultilevel"/>
    <w:tmpl w:val="4F607D02"/>
    <w:lvl w:ilvl="0" w:tplc="0B0E6D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9AC300E"/>
    <w:multiLevelType w:val="hybridMultilevel"/>
    <w:tmpl w:val="9A8A1FDE"/>
    <w:lvl w:ilvl="0" w:tplc="0B0E6D7E">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474906E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9810E58"/>
    <w:multiLevelType w:val="hybridMultilevel"/>
    <w:tmpl w:val="0AFCC16A"/>
    <w:lvl w:ilvl="0" w:tplc="0B0E6D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A7D6010"/>
    <w:multiLevelType w:val="hybridMultilevel"/>
    <w:tmpl w:val="60F65AC6"/>
    <w:lvl w:ilvl="0" w:tplc="0419000F">
      <w:start w:val="1"/>
      <w:numFmt w:val="decimal"/>
      <w:lvlText w:val="%1."/>
      <w:lvlJc w:val="left"/>
      <w:pPr>
        <w:ind w:left="720" w:hanging="360"/>
      </w:pPr>
    </w:lvl>
    <w:lvl w:ilvl="1" w:tplc="1BBEA1D4">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4C343D"/>
    <w:multiLevelType w:val="hybridMultilevel"/>
    <w:tmpl w:val="93AA5FFA"/>
    <w:lvl w:ilvl="0" w:tplc="0B0E6D7E">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5ED90577"/>
    <w:multiLevelType w:val="hybridMultilevel"/>
    <w:tmpl w:val="C9100A7C"/>
    <w:lvl w:ilvl="0" w:tplc="0B0E6D7E">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60BE130E"/>
    <w:multiLevelType w:val="hybridMultilevel"/>
    <w:tmpl w:val="78E8B85A"/>
    <w:lvl w:ilvl="0" w:tplc="0B0E6D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9BE7AD3"/>
    <w:multiLevelType w:val="hybridMultilevel"/>
    <w:tmpl w:val="8962EB94"/>
    <w:lvl w:ilvl="0" w:tplc="0419000F">
      <w:start w:val="1"/>
      <w:numFmt w:val="decimal"/>
      <w:lvlText w:val="%1."/>
      <w:lvlJc w:val="left"/>
      <w:pPr>
        <w:ind w:left="567" w:hanging="360"/>
      </w:p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25">
    <w:nsid w:val="6A6902C7"/>
    <w:multiLevelType w:val="hybridMultilevel"/>
    <w:tmpl w:val="96A23658"/>
    <w:lvl w:ilvl="0" w:tplc="10829D8E">
      <w:start w:val="1"/>
      <w:numFmt w:val="low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C944385"/>
    <w:multiLevelType w:val="hybridMultilevel"/>
    <w:tmpl w:val="27B6FD1E"/>
    <w:lvl w:ilvl="0" w:tplc="0B0E6D7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2F61959"/>
    <w:multiLevelType w:val="hybridMultilevel"/>
    <w:tmpl w:val="346EE4AA"/>
    <w:lvl w:ilvl="0" w:tplc="0B0E6D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4AF205E"/>
    <w:multiLevelType w:val="hybridMultilevel"/>
    <w:tmpl w:val="BE962F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384A24"/>
    <w:multiLevelType w:val="hybridMultilevel"/>
    <w:tmpl w:val="B190946C"/>
    <w:lvl w:ilvl="0" w:tplc="D0DC164C">
      <w:start w:val="1"/>
      <w:numFmt w:val="decimal"/>
      <w:pStyle w:val="1"/>
      <w:lvlText w:val="%1."/>
      <w:lvlJc w:val="left"/>
      <w:pPr>
        <w:ind w:left="1287" w:hanging="360"/>
      </w:pPr>
    </w:lvl>
    <w:lvl w:ilvl="1" w:tplc="910CF2DE">
      <w:start w:val="1"/>
      <w:numFmt w:val="lowerLetter"/>
      <w:pStyle w:val="2"/>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79FF0EED"/>
    <w:multiLevelType w:val="hybridMultilevel"/>
    <w:tmpl w:val="88C0B7FA"/>
    <w:lvl w:ilvl="0" w:tplc="71C282D8">
      <w:start w:val="1"/>
      <w:numFmt w:val="decimal"/>
      <w:lvlText w:val="%1."/>
      <w:lvlJc w:val="left"/>
      <w:pPr>
        <w:ind w:left="1617" w:hanging="14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7AED344F"/>
    <w:multiLevelType w:val="multilevel"/>
    <w:tmpl w:val="66846BF6"/>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964" w:hanging="9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DDD5B8A"/>
    <w:multiLevelType w:val="hybridMultilevel"/>
    <w:tmpl w:val="87927AFA"/>
    <w:lvl w:ilvl="0" w:tplc="4C048EE8">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9D0CA5"/>
    <w:multiLevelType w:val="hybridMultilevel"/>
    <w:tmpl w:val="5910268C"/>
    <w:lvl w:ilvl="0" w:tplc="0419000F">
      <w:start w:val="1"/>
      <w:numFmt w:val="decimal"/>
      <w:lvlText w:val="%1."/>
      <w:lvlJc w:val="left"/>
      <w:pPr>
        <w:ind w:left="567" w:hanging="360"/>
      </w:pPr>
    </w:lvl>
    <w:lvl w:ilvl="1" w:tplc="32462A4C">
      <w:start w:val="1"/>
      <w:numFmt w:val="decimal"/>
      <w:lvlText w:val="%2."/>
      <w:lvlJc w:val="left"/>
      <w:pPr>
        <w:ind w:left="1287" w:hanging="360"/>
      </w:pPr>
      <w:rPr>
        <w:rFonts w:hint="default"/>
      </w:r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num w:numId="1">
    <w:abstractNumId w:val="18"/>
  </w:num>
  <w:num w:numId="2">
    <w:abstractNumId w:val="32"/>
  </w:num>
  <w:num w:numId="3">
    <w:abstractNumId w:val="32"/>
  </w:num>
  <w:num w:numId="4">
    <w:abstractNumId w:val="15"/>
  </w:num>
  <w:num w:numId="5">
    <w:abstractNumId w:val="20"/>
  </w:num>
  <w:num w:numId="6">
    <w:abstractNumId w:val="25"/>
  </w:num>
  <w:num w:numId="7">
    <w:abstractNumId w:val="29"/>
  </w:num>
  <w:num w:numId="8">
    <w:abstractNumId w:val="23"/>
  </w:num>
  <w:num w:numId="9">
    <w:abstractNumId w:val="19"/>
  </w:num>
  <w:num w:numId="10">
    <w:abstractNumId w:val="13"/>
  </w:num>
  <w:num w:numId="11">
    <w:abstractNumId w:val="14"/>
  </w:num>
  <w:num w:numId="12">
    <w:abstractNumId w:val="10"/>
  </w:num>
  <w:num w:numId="13">
    <w:abstractNumId w:val="27"/>
  </w:num>
  <w:num w:numId="14">
    <w:abstractNumId w:val="3"/>
  </w:num>
  <w:num w:numId="15">
    <w:abstractNumId w:val="26"/>
  </w:num>
  <w:num w:numId="16">
    <w:abstractNumId w:val="12"/>
  </w:num>
  <w:num w:numId="17">
    <w:abstractNumId w:val="16"/>
  </w:num>
  <w:num w:numId="18">
    <w:abstractNumId w:val="24"/>
  </w:num>
  <w:num w:numId="19">
    <w:abstractNumId w:val="6"/>
  </w:num>
  <w:num w:numId="20">
    <w:abstractNumId w:val="8"/>
  </w:num>
  <w:num w:numId="21">
    <w:abstractNumId w:val="4"/>
  </w:num>
  <w:num w:numId="22">
    <w:abstractNumId w:val="28"/>
  </w:num>
  <w:num w:numId="23">
    <w:abstractNumId w:val="11"/>
  </w:num>
  <w:num w:numId="24">
    <w:abstractNumId w:val="21"/>
  </w:num>
  <w:num w:numId="25">
    <w:abstractNumId w:val="22"/>
  </w:num>
  <w:num w:numId="26">
    <w:abstractNumId w:val="30"/>
  </w:num>
  <w:num w:numId="27">
    <w:abstractNumId w:val="7"/>
  </w:num>
  <w:num w:numId="28">
    <w:abstractNumId w:val="0"/>
  </w:num>
  <w:num w:numId="29">
    <w:abstractNumId w:val="5"/>
  </w:num>
  <w:num w:numId="30">
    <w:abstractNumId w:val="17"/>
  </w:num>
  <w:num w:numId="31">
    <w:abstractNumId w:val="9"/>
  </w:num>
  <w:num w:numId="32">
    <w:abstractNumId w:val="2"/>
  </w:num>
  <w:num w:numId="33">
    <w:abstractNumId w:val="31"/>
  </w:num>
  <w:num w:numId="34">
    <w:abstractNumId w:val="1"/>
  </w:num>
  <w:num w:numId="35">
    <w:abstractNumId w:val="33"/>
  </w:num>
  <w:num w:numId="36">
    <w:abstractNumId w:val="29"/>
  </w:num>
  <w:num w:numId="37">
    <w:abstractNumId w:val="29"/>
  </w:num>
  <w:num w:numId="38">
    <w:abstractNumId w:val="29"/>
  </w:num>
  <w:num w:numId="39">
    <w:abstractNumId w:val="29"/>
  </w:num>
  <w:num w:numId="40">
    <w:abstractNumId w:val="29"/>
  </w:num>
  <w:num w:numId="41">
    <w:abstractNumId w:val="29"/>
  </w:num>
  <w:num w:numId="42">
    <w:abstractNumId w:val="29"/>
  </w:num>
  <w:num w:numId="43">
    <w:abstractNumId w:val="29"/>
  </w:num>
  <w:num w:numId="44">
    <w:abstractNumId w:val="29"/>
  </w:num>
  <w:num w:numId="45">
    <w:abstractNumId w:val="29"/>
  </w:num>
  <w:num w:numId="46">
    <w:abstractNumId w:val="29"/>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4"/>
  <w:proofState w:spelling="clean" w:grammar="clean"/>
  <w:defaultTabStop w:val="708"/>
  <w:autoHyphenation/>
  <w:characterSpacingControl w:val="doNotCompress"/>
  <w:compat>
    <w:useFELayout/>
    <w:compatSetting w:name="compatibilityMode" w:uri="http://schemas.microsoft.com/office/word" w:val="12"/>
  </w:compat>
  <w:rsids>
    <w:rsidRoot w:val="00831F98"/>
    <w:rsid w:val="00027DD2"/>
    <w:rsid w:val="000628F4"/>
    <w:rsid w:val="001A1024"/>
    <w:rsid w:val="001B5D54"/>
    <w:rsid w:val="001C6BB5"/>
    <w:rsid w:val="001F64DC"/>
    <w:rsid w:val="00202606"/>
    <w:rsid w:val="00211A96"/>
    <w:rsid w:val="00221012"/>
    <w:rsid w:val="002A43AC"/>
    <w:rsid w:val="002E086A"/>
    <w:rsid w:val="002E19BE"/>
    <w:rsid w:val="002E4413"/>
    <w:rsid w:val="00341987"/>
    <w:rsid w:val="00353FF1"/>
    <w:rsid w:val="00356795"/>
    <w:rsid w:val="003749C7"/>
    <w:rsid w:val="00386EF7"/>
    <w:rsid w:val="003A2B14"/>
    <w:rsid w:val="003C1BEA"/>
    <w:rsid w:val="00417DB8"/>
    <w:rsid w:val="004709CE"/>
    <w:rsid w:val="004934BC"/>
    <w:rsid w:val="004B25F2"/>
    <w:rsid w:val="004D3A30"/>
    <w:rsid w:val="004E7265"/>
    <w:rsid w:val="005235C2"/>
    <w:rsid w:val="005B62BB"/>
    <w:rsid w:val="00664BAD"/>
    <w:rsid w:val="006A0EE9"/>
    <w:rsid w:val="006D0B82"/>
    <w:rsid w:val="006E7868"/>
    <w:rsid w:val="00746B05"/>
    <w:rsid w:val="0078750C"/>
    <w:rsid w:val="007A271B"/>
    <w:rsid w:val="007E5A23"/>
    <w:rsid w:val="00831F98"/>
    <w:rsid w:val="00897A1E"/>
    <w:rsid w:val="008C2C26"/>
    <w:rsid w:val="008F6B01"/>
    <w:rsid w:val="00913E74"/>
    <w:rsid w:val="0093776A"/>
    <w:rsid w:val="00973E3B"/>
    <w:rsid w:val="0099113B"/>
    <w:rsid w:val="009A50FB"/>
    <w:rsid w:val="00A01398"/>
    <w:rsid w:val="00A61476"/>
    <w:rsid w:val="00AA5B7C"/>
    <w:rsid w:val="00AC54DC"/>
    <w:rsid w:val="00BD2588"/>
    <w:rsid w:val="00BF75E9"/>
    <w:rsid w:val="00C65768"/>
    <w:rsid w:val="00D53DC9"/>
    <w:rsid w:val="00D64B23"/>
    <w:rsid w:val="00DB1223"/>
    <w:rsid w:val="00E04C93"/>
    <w:rsid w:val="00E35075"/>
    <w:rsid w:val="00E60145"/>
    <w:rsid w:val="00E653D8"/>
    <w:rsid w:val="00F05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A1E"/>
    <w:pPr>
      <w:ind w:firstLine="567"/>
    </w:pPr>
  </w:style>
  <w:style w:type="paragraph" w:styleId="1">
    <w:name w:val="heading 1"/>
    <w:basedOn w:val="a0"/>
    <w:next w:val="a"/>
    <w:link w:val="10"/>
    <w:uiPriority w:val="9"/>
    <w:qFormat/>
    <w:rsid w:val="00F0551C"/>
    <w:pPr>
      <w:numPr>
        <w:numId w:val="7"/>
      </w:numPr>
      <w:jc w:val="left"/>
      <w:outlineLvl w:val="0"/>
    </w:pPr>
    <w:rPr>
      <w:b/>
      <w:sz w:val="28"/>
    </w:rPr>
  </w:style>
  <w:style w:type="paragraph" w:styleId="2">
    <w:name w:val="heading 2"/>
    <w:basedOn w:val="a0"/>
    <w:next w:val="a"/>
    <w:link w:val="20"/>
    <w:uiPriority w:val="9"/>
    <w:unhideWhenUsed/>
    <w:qFormat/>
    <w:rsid w:val="00F0551C"/>
    <w:pPr>
      <w:numPr>
        <w:ilvl w:val="1"/>
        <w:numId w:val="7"/>
      </w:numPr>
      <w:jc w:val="left"/>
      <w:outlineLvl w:val="1"/>
    </w:pPr>
    <w:rPr>
      <w:b/>
      <w:sz w:val="24"/>
    </w:rPr>
  </w:style>
  <w:style w:type="paragraph" w:styleId="3">
    <w:name w:val="heading 3"/>
    <w:basedOn w:val="a"/>
    <w:next w:val="a"/>
    <w:link w:val="30"/>
    <w:uiPriority w:val="9"/>
    <w:semiHidden/>
    <w:unhideWhenUsed/>
    <w:qFormat/>
    <w:rsid w:val="003A2B14"/>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3A2B14"/>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3A2B14"/>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3A2B14"/>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3A2B14"/>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3A2B14"/>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3A2B14"/>
    <w:pPr>
      <w:spacing w:after="0"/>
      <w:jc w:val="left"/>
      <w:outlineLvl w:val="8"/>
    </w:pPr>
    <w:rPr>
      <w:b/>
      <w:i/>
      <w:smallCaps/>
      <w:color w:val="622423" w:themeColor="accent2"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551C"/>
    <w:rPr>
      <w:b/>
      <w:sz w:val="28"/>
    </w:rPr>
  </w:style>
  <w:style w:type="character" w:customStyle="1" w:styleId="20">
    <w:name w:val="Заголовок 2 Знак"/>
    <w:basedOn w:val="a1"/>
    <w:link w:val="2"/>
    <w:uiPriority w:val="9"/>
    <w:rsid w:val="00F0551C"/>
    <w:rPr>
      <w:b/>
      <w:sz w:val="24"/>
    </w:rPr>
  </w:style>
  <w:style w:type="character" w:customStyle="1" w:styleId="30">
    <w:name w:val="Заголовок 3 Знак"/>
    <w:basedOn w:val="a1"/>
    <w:link w:val="3"/>
    <w:uiPriority w:val="9"/>
    <w:semiHidden/>
    <w:rsid w:val="003A2B14"/>
    <w:rPr>
      <w:smallCaps/>
      <w:spacing w:val="5"/>
      <w:sz w:val="24"/>
      <w:szCs w:val="24"/>
    </w:rPr>
  </w:style>
  <w:style w:type="character" w:customStyle="1" w:styleId="40">
    <w:name w:val="Заголовок 4 Знак"/>
    <w:basedOn w:val="a1"/>
    <w:link w:val="4"/>
    <w:uiPriority w:val="9"/>
    <w:semiHidden/>
    <w:rsid w:val="003A2B14"/>
    <w:rPr>
      <w:smallCaps/>
      <w:spacing w:val="10"/>
      <w:sz w:val="22"/>
      <w:szCs w:val="22"/>
    </w:rPr>
  </w:style>
  <w:style w:type="character" w:customStyle="1" w:styleId="50">
    <w:name w:val="Заголовок 5 Знак"/>
    <w:basedOn w:val="a1"/>
    <w:link w:val="5"/>
    <w:uiPriority w:val="9"/>
    <w:semiHidden/>
    <w:rsid w:val="003A2B14"/>
    <w:rPr>
      <w:smallCaps/>
      <w:color w:val="943634" w:themeColor="accent2" w:themeShade="BF"/>
      <w:spacing w:val="10"/>
      <w:sz w:val="22"/>
      <w:szCs w:val="26"/>
    </w:rPr>
  </w:style>
  <w:style w:type="character" w:customStyle="1" w:styleId="60">
    <w:name w:val="Заголовок 6 Знак"/>
    <w:basedOn w:val="a1"/>
    <w:link w:val="6"/>
    <w:uiPriority w:val="9"/>
    <w:semiHidden/>
    <w:rsid w:val="003A2B14"/>
    <w:rPr>
      <w:smallCaps/>
      <w:color w:val="C0504D" w:themeColor="accent2"/>
      <w:spacing w:val="5"/>
      <w:sz w:val="22"/>
    </w:rPr>
  </w:style>
  <w:style w:type="character" w:customStyle="1" w:styleId="70">
    <w:name w:val="Заголовок 7 Знак"/>
    <w:basedOn w:val="a1"/>
    <w:link w:val="7"/>
    <w:uiPriority w:val="9"/>
    <w:semiHidden/>
    <w:rsid w:val="003A2B14"/>
    <w:rPr>
      <w:b/>
      <w:smallCaps/>
      <w:color w:val="C0504D" w:themeColor="accent2"/>
      <w:spacing w:val="10"/>
    </w:rPr>
  </w:style>
  <w:style w:type="character" w:customStyle="1" w:styleId="80">
    <w:name w:val="Заголовок 8 Знак"/>
    <w:basedOn w:val="a1"/>
    <w:link w:val="8"/>
    <w:uiPriority w:val="9"/>
    <w:semiHidden/>
    <w:rsid w:val="003A2B14"/>
    <w:rPr>
      <w:b/>
      <w:i/>
      <w:smallCaps/>
      <w:color w:val="943634" w:themeColor="accent2" w:themeShade="BF"/>
    </w:rPr>
  </w:style>
  <w:style w:type="character" w:customStyle="1" w:styleId="90">
    <w:name w:val="Заголовок 9 Знак"/>
    <w:basedOn w:val="a1"/>
    <w:link w:val="9"/>
    <w:uiPriority w:val="9"/>
    <w:semiHidden/>
    <w:rsid w:val="003A2B14"/>
    <w:rPr>
      <w:b/>
      <w:i/>
      <w:smallCaps/>
      <w:color w:val="622423" w:themeColor="accent2" w:themeShade="7F"/>
    </w:rPr>
  </w:style>
  <w:style w:type="paragraph" w:styleId="a4">
    <w:name w:val="caption"/>
    <w:basedOn w:val="a"/>
    <w:next w:val="a"/>
    <w:uiPriority w:val="35"/>
    <w:semiHidden/>
    <w:unhideWhenUsed/>
    <w:qFormat/>
    <w:rsid w:val="003A2B14"/>
    <w:rPr>
      <w:b/>
      <w:bCs/>
      <w:caps/>
      <w:sz w:val="16"/>
      <w:szCs w:val="18"/>
    </w:rPr>
  </w:style>
  <w:style w:type="paragraph" w:styleId="a5">
    <w:name w:val="Title"/>
    <w:basedOn w:val="a"/>
    <w:next w:val="a"/>
    <w:link w:val="a6"/>
    <w:uiPriority w:val="10"/>
    <w:qFormat/>
    <w:rsid w:val="003A2B14"/>
    <w:pPr>
      <w:pBdr>
        <w:top w:val="single" w:sz="12" w:space="1" w:color="C0504D" w:themeColor="accent2"/>
      </w:pBdr>
      <w:spacing w:line="240" w:lineRule="auto"/>
      <w:jc w:val="center"/>
    </w:pPr>
    <w:rPr>
      <w:smallCaps/>
      <w:sz w:val="36"/>
      <w:szCs w:val="48"/>
    </w:rPr>
  </w:style>
  <w:style w:type="character" w:customStyle="1" w:styleId="a6">
    <w:name w:val="Название Знак"/>
    <w:basedOn w:val="a1"/>
    <w:link w:val="a5"/>
    <w:uiPriority w:val="10"/>
    <w:rsid w:val="003A2B14"/>
    <w:rPr>
      <w:smallCaps/>
      <w:sz w:val="36"/>
      <w:szCs w:val="48"/>
    </w:rPr>
  </w:style>
  <w:style w:type="paragraph" w:styleId="a7">
    <w:name w:val="Subtitle"/>
    <w:basedOn w:val="a"/>
    <w:next w:val="a"/>
    <w:link w:val="a8"/>
    <w:uiPriority w:val="11"/>
    <w:qFormat/>
    <w:rsid w:val="003A2B14"/>
    <w:pPr>
      <w:spacing w:after="720" w:line="240" w:lineRule="auto"/>
      <w:jc w:val="right"/>
    </w:pPr>
    <w:rPr>
      <w:rFonts w:asciiTheme="majorHAnsi" w:eastAsiaTheme="majorEastAsia" w:hAnsiTheme="majorHAnsi" w:cstheme="majorBidi"/>
      <w:szCs w:val="22"/>
    </w:rPr>
  </w:style>
  <w:style w:type="character" w:customStyle="1" w:styleId="a8">
    <w:name w:val="Подзаголовок Знак"/>
    <w:basedOn w:val="a1"/>
    <w:link w:val="a7"/>
    <w:uiPriority w:val="11"/>
    <w:rsid w:val="003A2B14"/>
    <w:rPr>
      <w:rFonts w:asciiTheme="majorHAnsi" w:eastAsiaTheme="majorEastAsia" w:hAnsiTheme="majorHAnsi" w:cstheme="majorBidi"/>
      <w:szCs w:val="22"/>
    </w:rPr>
  </w:style>
  <w:style w:type="character" w:styleId="a9">
    <w:name w:val="Strong"/>
    <w:uiPriority w:val="22"/>
    <w:qFormat/>
    <w:rsid w:val="003A2B14"/>
    <w:rPr>
      <w:b/>
      <w:color w:val="C0504D" w:themeColor="accent2"/>
    </w:rPr>
  </w:style>
  <w:style w:type="character" w:styleId="aa">
    <w:name w:val="Emphasis"/>
    <w:uiPriority w:val="20"/>
    <w:qFormat/>
    <w:rsid w:val="003A2B14"/>
    <w:rPr>
      <w:b/>
      <w:i/>
      <w:spacing w:val="10"/>
    </w:rPr>
  </w:style>
  <w:style w:type="paragraph" w:styleId="ab">
    <w:name w:val="No Spacing"/>
    <w:basedOn w:val="a"/>
    <w:link w:val="ac"/>
    <w:uiPriority w:val="1"/>
    <w:qFormat/>
    <w:rsid w:val="00897A1E"/>
    <w:pPr>
      <w:spacing w:after="0" w:line="240" w:lineRule="auto"/>
      <w:ind w:firstLine="0"/>
    </w:pPr>
    <w:rPr>
      <w:sz w:val="24"/>
    </w:rPr>
  </w:style>
  <w:style w:type="character" w:customStyle="1" w:styleId="ac">
    <w:name w:val="Без интервала Знак"/>
    <w:basedOn w:val="a1"/>
    <w:link w:val="ab"/>
    <w:uiPriority w:val="1"/>
    <w:rsid w:val="00897A1E"/>
    <w:rPr>
      <w:sz w:val="24"/>
    </w:rPr>
  </w:style>
  <w:style w:type="paragraph" w:styleId="a0">
    <w:name w:val="List Paragraph"/>
    <w:basedOn w:val="a"/>
    <w:uiPriority w:val="34"/>
    <w:qFormat/>
    <w:rsid w:val="003A2B14"/>
    <w:pPr>
      <w:ind w:left="720"/>
      <w:contextualSpacing/>
    </w:pPr>
  </w:style>
  <w:style w:type="paragraph" w:styleId="21">
    <w:name w:val="Quote"/>
    <w:basedOn w:val="a"/>
    <w:next w:val="a"/>
    <w:link w:val="22"/>
    <w:uiPriority w:val="29"/>
    <w:qFormat/>
    <w:rsid w:val="003A2B14"/>
    <w:rPr>
      <w:i/>
    </w:rPr>
  </w:style>
  <w:style w:type="character" w:customStyle="1" w:styleId="22">
    <w:name w:val="Цитата 2 Знак"/>
    <w:basedOn w:val="a1"/>
    <w:link w:val="21"/>
    <w:uiPriority w:val="29"/>
    <w:rsid w:val="003A2B14"/>
    <w:rPr>
      <w:i/>
    </w:rPr>
  </w:style>
  <w:style w:type="paragraph" w:styleId="ad">
    <w:name w:val="Intense Quote"/>
    <w:basedOn w:val="a"/>
    <w:next w:val="a"/>
    <w:link w:val="ae"/>
    <w:uiPriority w:val="30"/>
    <w:qFormat/>
    <w:rsid w:val="003A2B1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e">
    <w:name w:val="Выделенная цитата Знак"/>
    <w:basedOn w:val="a1"/>
    <w:link w:val="ad"/>
    <w:uiPriority w:val="30"/>
    <w:rsid w:val="003A2B14"/>
    <w:rPr>
      <w:b/>
      <w:i/>
      <w:color w:val="FFFFFF" w:themeColor="background1"/>
      <w:shd w:val="clear" w:color="auto" w:fill="C0504D" w:themeFill="accent2"/>
    </w:rPr>
  </w:style>
  <w:style w:type="character" w:styleId="af">
    <w:name w:val="Subtle Emphasis"/>
    <w:uiPriority w:val="19"/>
    <w:qFormat/>
    <w:rsid w:val="003A2B14"/>
    <w:rPr>
      <w:i/>
    </w:rPr>
  </w:style>
  <w:style w:type="character" w:styleId="af0">
    <w:name w:val="Intense Emphasis"/>
    <w:uiPriority w:val="21"/>
    <w:qFormat/>
    <w:rsid w:val="003A2B14"/>
    <w:rPr>
      <w:b/>
      <w:i/>
      <w:color w:val="C0504D" w:themeColor="accent2"/>
      <w:spacing w:val="10"/>
    </w:rPr>
  </w:style>
  <w:style w:type="character" w:styleId="af1">
    <w:name w:val="Subtle Reference"/>
    <w:uiPriority w:val="31"/>
    <w:qFormat/>
    <w:rsid w:val="003A2B14"/>
    <w:rPr>
      <w:b/>
    </w:rPr>
  </w:style>
  <w:style w:type="character" w:styleId="af2">
    <w:name w:val="Intense Reference"/>
    <w:uiPriority w:val="32"/>
    <w:qFormat/>
    <w:rsid w:val="003A2B14"/>
    <w:rPr>
      <w:b/>
      <w:bCs/>
      <w:smallCaps/>
      <w:spacing w:val="5"/>
      <w:sz w:val="22"/>
      <w:szCs w:val="22"/>
      <w:u w:val="single"/>
    </w:rPr>
  </w:style>
  <w:style w:type="character" w:styleId="af3">
    <w:name w:val="Book Title"/>
    <w:uiPriority w:val="33"/>
    <w:qFormat/>
    <w:rsid w:val="003A2B14"/>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3A2B14"/>
    <w:pPr>
      <w:outlineLvl w:val="9"/>
    </w:pPr>
    <w:rPr>
      <w:lang w:bidi="en-US"/>
    </w:rPr>
  </w:style>
  <w:style w:type="paragraph" w:customStyle="1" w:styleId="Default">
    <w:name w:val="Default"/>
    <w:rsid w:val="00D53DC9"/>
    <w:pPr>
      <w:autoSpaceDE w:val="0"/>
      <w:autoSpaceDN w:val="0"/>
      <w:adjustRightInd w:val="0"/>
      <w:spacing w:after="0" w:line="240" w:lineRule="auto"/>
      <w:jc w:val="left"/>
    </w:pPr>
    <w:rPr>
      <w:rFonts w:ascii="Times New Roman" w:eastAsia="Times New Roman" w:hAnsi="Times New Roman" w:cs="Times New Roman"/>
      <w:color w:val="000000"/>
      <w:sz w:val="24"/>
      <w:szCs w:val="24"/>
      <w:lang w:eastAsia="ru-RU"/>
    </w:rPr>
  </w:style>
  <w:style w:type="table" w:styleId="af5">
    <w:name w:val="Table Grid"/>
    <w:basedOn w:val="a2"/>
    <w:uiPriority w:val="59"/>
    <w:rsid w:val="007A2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1"/>
    <w:uiPriority w:val="99"/>
    <w:unhideWhenUsed/>
    <w:rsid w:val="00AC54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A1E"/>
    <w:pPr>
      <w:ind w:firstLine="567"/>
    </w:pPr>
  </w:style>
  <w:style w:type="paragraph" w:styleId="1">
    <w:name w:val="heading 1"/>
    <w:basedOn w:val="a0"/>
    <w:next w:val="a"/>
    <w:link w:val="10"/>
    <w:uiPriority w:val="9"/>
    <w:qFormat/>
    <w:rsid w:val="00F0551C"/>
    <w:pPr>
      <w:numPr>
        <w:numId w:val="7"/>
      </w:numPr>
      <w:ind w:left="426"/>
      <w:jc w:val="left"/>
      <w:outlineLvl w:val="0"/>
    </w:pPr>
    <w:rPr>
      <w:b/>
      <w:sz w:val="28"/>
    </w:rPr>
  </w:style>
  <w:style w:type="paragraph" w:styleId="2">
    <w:name w:val="heading 2"/>
    <w:basedOn w:val="a0"/>
    <w:next w:val="a"/>
    <w:link w:val="20"/>
    <w:uiPriority w:val="9"/>
    <w:unhideWhenUsed/>
    <w:qFormat/>
    <w:rsid w:val="00F0551C"/>
    <w:pPr>
      <w:numPr>
        <w:ilvl w:val="1"/>
        <w:numId w:val="7"/>
      </w:numPr>
      <w:ind w:left="567"/>
      <w:jc w:val="left"/>
      <w:outlineLvl w:val="1"/>
    </w:pPr>
    <w:rPr>
      <w:b/>
      <w:sz w:val="24"/>
    </w:rPr>
  </w:style>
  <w:style w:type="paragraph" w:styleId="3">
    <w:name w:val="heading 3"/>
    <w:basedOn w:val="a"/>
    <w:next w:val="a"/>
    <w:link w:val="30"/>
    <w:uiPriority w:val="9"/>
    <w:semiHidden/>
    <w:unhideWhenUsed/>
    <w:qFormat/>
    <w:rsid w:val="003A2B14"/>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3A2B14"/>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3A2B14"/>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3A2B14"/>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3A2B14"/>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3A2B14"/>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3A2B14"/>
    <w:pPr>
      <w:spacing w:after="0"/>
      <w:jc w:val="left"/>
      <w:outlineLvl w:val="8"/>
    </w:pPr>
    <w:rPr>
      <w:b/>
      <w:i/>
      <w:smallCaps/>
      <w:color w:val="622423" w:themeColor="accent2"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551C"/>
    <w:rPr>
      <w:b/>
      <w:sz w:val="28"/>
    </w:rPr>
  </w:style>
  <w:style w:type="character" w:customStyle="1" w:styleId="20">
    <w:name w:val="Заголовок 2 Знак"/>
    <w:basedOn w:val="a1"/>
    <w:link w:val="2"/>
    <w:uiPriority w:val="9"/>
    <w:rsid w:val="00F0551C"/>
    <w:rPr>
      <w:b/>
      <w:sz w:val="24"/>
    </w:rPr>
  </w:style>
  <w:style w:type="character" w:customStyle="1" w:styleId="30">
    <w:name w:val="Заголовок 3 Знак"/>
    <w:basedOn w:val="a1"/>
    <w:link w:val="3"/>
    <w:uiPriority w:val="9"/>
    <w:semiHidden/>
    <w:rsid w:val="003A2B14"/>
    <w:rPr>
      <w:smallCaps/>
      <w:spacing w:val="5"/>
      <w:sz w:val="24"/>
      <w:szCs w:val="24"/>
    </w:rPr>
  </w:style>
  <w:style w:type="character" w:customStyle="1" w:styleId="40">
    <w:name w:val="Заголовок 4 Знак"/>
    <w:basedOn w:val="a1"/>
    <w:link w:val="4"/>
    <w:uiPriority w:val="9"/>
    <w:semiHidden/>
    <w:rsid w:val="003A2B14"/>
    <w:rPr>
      <w:smallCaps/>
      <w:spacing w:val="10"/>
      <w:sz w:val="22"/>
      <w:szCs w:val="22"/>
    </w:rPr>
  </w:style>
  <w:style w:type="character" w:customStyle="1" w:styleId="50">
    <w:name w:val="Заголовок 5 Знак"/>
    <w:basedOn w:val="a1"/>
    <w:link w:val="5"/>
    <w:uiPriority w:val="9"/>
    <w:semiHidden/>
    <w:rsid w:val="003A2B14"/>
    <w:rPr>
      <w:smallCaps/>
      <w:color w:val="943634" w:themeColor="accent2" w:themeShade="BF"/>
      <w:spacing w:val="10"/>
      <w:sz w:val="22"/>
      <w:szCs w:val="26"/>
    </w:rPr>
  </w:style>
  <w:style w:type="character" w:customStyle="1" w:styleId="60">
    <w:name w:val="Заголовок 6 Знак"/>
    <w:basedOn w:val="a1"/>
    <w:link w:val="6"/>
    <w:uiPriority w:val="9"/>
    <w:semiHidden/>
    <w:rsid w:val="003A2B14"/>
    <w:rPr>
      <w:smallCaps/>
      <w:color w:val="C0504D" w:themeColor="accent2"/>
      <w:spacing w:val="5"/>
      <w:sz w:val="22"/>
    </w:rPr>
  </w:style>
  <w:style w:type="character" w:customStyle="1" w:styleId="70">
    <w:name w:val="Заголовок 7 Знак"/>
    <w:basedOn w:val="a1"/>
    <w:link w:val="7"/>
    <w:uiPriority w:val="9"/>
    <w:semiHidden/>
    <w:rsid w:val="003A2B14"/>
    <w:rPr>
      <w:b/>
      <w:smallCaps/>
      <w:color w:val="C0504D" w:themeColor="accent2"/>
      <w:spacing w:val="10"/>
    </w:rPr>
  </w:style>
  <w:style w:type="character" w:customStyle="1" w:styleId="80">
    <w:name w:val="Заголовок 8 Знак"/>
    <w:basedOn w:val="a1"/>
    <w:link w:val="8"/>
    <w:uiPriority w:val="9"/>
    <w:semiHidden/>
    <w:rsid w:val="003A2B14"/>
    <w:rPr>
      <w:b/>
      <w:i/>
      <w:smallCaps/>
      <w:color w:val="943634" w:themeColor="accent2" w:themeShade="BF"/>
    </w:rPr>
  </w:style>
  <w:style w:type="character" w:customStyle="1" w:styleId="90">
    <w:name w:val="Заголовок 9 Знак"/>
    <w:basedOn w:val="a1"/>
    <w:link w:val="9"/>
    <w:uiPriority w:val="9"/>
    <w:semiHidden/>
    <w:rsid w:val="003A2B14"/>
    <w:rPr>
      <w:b/>
      <w:i/>
      <w:smallCaps/>
      <w:color w:val="622423" w:themeColor="accent2" w:themeShade="7F"/>
    </w:rPr>
  </w:style>
  <w:style w:type="paragraph" w:styleId="a4">
    <w:name w:val="caption"/>
    <w:basedOn w:val="a"/>
    <w:next w:val="a"/>
    <w:uiPriority w:val="35"/>
    <w:semiHidden/>
    <w:unhideWhenUsed/>
    <w:qFormat/>
    <w:rsid w:val="003A2B14"/>
    <w:rPr>
      <w:b/>
      <w:bCs/>
      <w:caps/>
      <w:sz w:val="16"/>
      <w:szCs w:val="18"/>
    </w:rPr>
  </w:style>
  <w:style w:type="paragraph" w:styleId="a5">
    <w:name w:val="Title"/>
    <w:basedOn w:val="a"/>
    <w:next w:val="a"/>
    <w:link w:val="a6"/>
    <w:uiPriority w:val="10"/>
    <w:qFormat/>
    <w:rsid w:val="003A2B14"/>
    <w:pPr>
      <w:pBdr>
        <w:top w:val="single" w:sz="12" w:space="1" w:color="C0504D" w:themeColor="accent2"/>
      </w:pBdr>
      <w:spacing w:line="240" w:lineRule="auto"/>
      <w:jc w:val="center"/>
    </w:pPr>
    <w:rPr>
      <w:smallCaps/>
      <w:sz w:val="36"/>
      <w:szCs w:val="48"/>
    </w:rPr>
  </w:style>
  <w:style w:type="character" w:customStyle="1" w:styleId="a6">
    <w:name w:val="Название Знак"/>
    <w:basedOn w:val="a1"/>
    <w:link w:val="a5"/>
    <w:uiPriority w:val="10"/>
    <w:rsid w:val="003A2B14"/>
    <w:rPr>
      <w:smallCaps/>
      <w:sz w:val="36"/>
      <w:szCs w:val="48"/>
    </w:rPr>
  </w:style>
  <w:style w:type="paragraph" w:styleId="a7">
    <w:name w:val="Subtitle"/>
    <w:basedOn w:val="a"/>
    <w:next w:val="a"/>
    <w:link w:val="a8"/>
    <w:uiPriority w:val="11"/>
    <w:qFormat/>
    <w:rsid w:val="003A2B14"/>
    <w:pPr>
      <w:spacing w:after="720" w:line="240" w:lineRule="auto"/>
      <w:jc w:val="right"/>
    </w:pPr>
    <w:rPr>
      <w:rFonts w:asciiTheme="majorHAnsi" w:eastAsiaTheme="majorEastAsia" w:hAnsiTheme="majorHAnsi" w:cstheme="majorBidi"/>
      <w:szCs w:val="22"/>
    </w:rPr>
  </w:style>
  <w:style w:type="character" w:customStyle="1" w:styleId="a8">
    <w:name w:val="Подзаголовок Знак"/>
    <w:basedOn w:val="a1"/>
    <w:link w:val="a7"/>
    <w:uiPriority w:val="11"/>
    <w:rsid w:val="003A2B14"/>
    <w:rPr>
      <w:rFonts w:asciiTheme="majorHAnsi" w:eastAsiaTheme="majorEastAsia" w:hAnsiTheme="majorHAnsi" w:cstheme="majorBidi"/>
      <w:szCs w:val="22"/>
    </w:rPr>
  </w:style>
  <w:style w:type="character" w:styleId="a9">
    <w:name w:val="Strong"/>
    <w:uiPriority w:val="22"/>
    <w:qFormat/>
    <w:rsid w:val="003A2B14"/>
    <w:rPr>
      <w:b/>
      <w:color w:val="C0504D" w:themeColor="accent2"/>
    </w:rPr>
  </w:style>
  <w:style w:type="character" w:styleId="aa">
    <w:name w:val="Emphasis"/>
    <w:uiPriority w:val="20"/>
    <w:qFormat/>
    <w:rsid w:val="003A2B14"/>
    <w:rPr>
      <w:b/>
      <w:i/>
      <w:spacing w:val="10"/>
    </w:rPr>
  </w:style>
  <w:style w:type="paragraph" w:styleId="ab">
    <w:name w:val="No Spacing"/>
    <w:basedOn w:val="a"/>
    <w:link w:val="ac"/>
    <w:uiPriority w:val="1"/>
    <w:qFormat/>
    <w:rsid w:val="00897A1E"/>
    <w:pPr>
      <w:spacing w:after="0" w:line="240" w:lineRule="auto"/>
      <w:ind w:firstLine="0"/>
    </w:pPr>
    <w:rPr>
      <w:sz w:val="24"/>
    </w:rPr>
  </w:style>
  <w:style w:type="character" w:customStyle="1" w:styleId="ac">
    <w:name w:val="Без интервала Знак"/>
    <w:basedOn w:val="a1"/>
    <w:link w:val="ab"/>
    <w:uiPriority w:val="1"/>
    <w:rsid w:val="00897A1E"/>
    <w:rPr>
      <w:sz w:val="24"/>
    </w:rPr>
  </w:style>
  <w:style w:type="paragraph" w:styleId="a0">
    <w:name w:val="List Paragraph"/>
    <w:basedOn w:val="a"/>
    <w:uiPriority w:val="34"/>
    <w:qFormat/>
    <w:rsid w:val="003A2B14"/>
    <w:pPr>
      <w:ind w:left="720"/>
      <w:contextualSpacing/>
    </w:pPr>
  </w:style>
  <w:style w:type="paragraph" w:styleId="21">
    <w:name w:val="Quote"/>
    <w:basedOn w:val="a"/>
    <w:next w:val="a"/>
    <w:link w:val="22"/>
    <w:uiPriority w:val="29"/>
    <w:qFormat/>
    <w:rsid w:val="003A2B14"/>
    <w:rPr>
      <w:i/>
    </w:rPr>
  </w:style>
  <w:style w:type="character" w:customStyle="1" w:styleId="22">
    <w:name w:val="Цитата 2 Знак"/>
    <w:basedOn w:val="a1"/>
    <w:link w:val="21"/>
    <w:uiPriority w:val="29"/>
    <w:rsid w:val="003A2B14"/>
    <w:rPr>
      <w:i/>
    </w:rPr>
  </w:style>
  <w:style w:type="paragraph" w:styleId="ad">
    <w:name w:val="Intense Quote"/>
    <w:basedOn w:val="a"/>
    <w:next w:val="a"/>
    <w:link w:val="ae"/>
    <w:uiPriority w:val="30"/>
    <w:qFormat/>
    <w:rsid w:val="003A2B1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e">
    <w:name w:val="Выделенная цитата Знак"/>
    <w:basedOn w:val="a1"/>
    <w:link w:val="ad"/>
    <w:uiPriority w:val="30"/>
    <w:rsid w:val="003A2B14"/>
    <w:rPr>
      <w:b/>
      <w:i/>
      <w:color w:val="FFFFFF" w:themeColor="background1"/>
      <w:shd w:val="clear" w:color="auto" w:fill="C0504D" w:themeFill="accent2"/>
    </w:rPr>
  </w:style>
  <w:style w:type="character" w:styleId="af">
    <w:name w:val="Subtle Emphasis"/>
    <w:uiPriority w:val="19"/>
    <w:qFormat/>
    <w:rsid w:val="003A2B14"/>
    <w:rPr>
      <w:i/>
    </w:rPr>
  </w:style>
  <w:style w:type="character" w:styleId="af0">
    <w:name w:val="Intense Emphasis"/>
    <w:uiPriority w:val="21"/>
    <w:qFormat/>
    <w:rsid w:val="003A2B14"/>
    <w:rPr>
      <w:b/>
      <w:i/>
      <w:color w:val="C0504D" w:themeColor="accent2"/>
      <w:spacing w:val="10"/>
    </w:rPr>
  </w:style>
  <w:style w:type="character" w:styleId="af1">
    <w:name w:val="Subtle Reference"/>
    <w:uiPriority w:val="31"/>
    <w:qFormat/>
    <w:rsid w:val="003A2B14"/>
    <w:rPr>
      <w:b/>
    </w:rPr>
  </w:style>
  <w:style w:type="character" w:styleId="af2">
    <w:name w:val="Intense Reference"/>
    <w:uiPriority w:val="32"/>
    <w:qFormat/>
    <w:rsid w:val="003A2B14"/>
    <w:rPr>
      <w:b/>
      <w:bCs/>
      <w:smallCaps/>
      <w:spacing w:val="5"/>
      <w:sz w:val="22"/>
      <w:szCs w:val="22"/>
      <w:u w:val="single"/>
    </w:rPr>
  </w:style>
  <w:style w:type="character" w:styleId="af3">
    <w:name w:val="Book Title"/>
    <w:uiPriority w:val="33"/>
    <w:qFormat/>
    <w:rsid w:val="003A2B14"/>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3A2B14"/>
    <w:pPr>
      <w:outlineLvl w:val="9"/>
    </w:pPr>
    <w:rPr>
      <w:lang w:bidi="en-US"/>
    </w:rPr>
  </w:style>
  <w:style w:type="paragraph" w:customStyle="1" w:styleId="Default">
    <w:name w:val="Default"/>
    <w:rsid w:val="00D53DC9"/>
    <w:pPr>
      <w:autoSpaceDE w:val="0"/>
      <w:autoSpaceDN w:val="0"/>
      <w:adjustRightInd w:val="0"/>
      <w:spacing w:after="0" w:line="240" w:lineRule="auto"/>
      <w:jc w:val="left"/>
    </w:pPr>
    <w:rPr>
      <w:rFonts w:ascii="Times New Roman" w:eastAsia="Times New Roman" w:hAnsi="Times New Roman" w:cs="Times New Roman"/>
      <w:color w:val="000000"/>
      <w:sz w:val="24"/>
      <w:szCs w:val="24"/>
      <w:lang w:eastAsia="ru-RU"/>
    </w:rPr>
  </w:style>
  <w:style w:type="table" w:styleId="af5">
    <w:name w:val="Table Grid"/>
    <w:basedOn w:val="a2"/>
    <w:uiPriority w:val="59"/>
    <w:rsid w:val="007A2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1"/>
    <w:uiPriority w:val="99"/>
    <w:unhideWhenUsed/>
    <w:rsid w:val="00AC54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7767">
      <w:bodyDiv w:val="1"/>
      <w:marLeft w:val="0"/>
      <w:marRight w:val="0"/>
      <w:marTop w:val="0"/>
      <w:marBottom w:val="0"/>
      <w:divBdr>
        <w:top w:val="none" w:sz="0" w:space="0" w:color="auto"/>
        <w:left w:val="none" w:sz="0" w:space="0" w:color="auto"/>
        <w:bottom w:val="none" w:sz="0" w:space="0" w:color="auto"/>
        <w:right w:val="none" w:sz="0" w:space="0" w:color="auto"/>
      </w:divBdr>
    </w:div>
    <w:div w:id="1171063801">
      <w:bodyDiv w:val="1"/>
      <w:marLeft w:val="0"/>
      <w:marRight w:val="0"/>
      <w:marTop w:val="0"/>
      <w:marBottom w:val="0"/>
      <w:divBdr>
        <w:top w:val="none" w:sz="0" w:space="0" w:color="auto"/>
        <w:left w:val="none" w:sz="0" w:space="0" w:color="auto"/>
        <w:bottom w:val="none" w:sz="0" w:space="0" w:color="auto"/>
        <w:right w:val="none" w:sz="0" w:space="0" w:color="auto"/>
      </w:divBdr>
    </w:div>
    <w:div w:id="203846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itforu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sp.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13</Pages>
  <Words>5798</Words>
  <Characters>33052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Shaposhnikov</dc:creator>
  <cp:lastModifiedBy>Alexander V. Zhidkov</cp:lastModifiedBy>
  <cp:revision>14</cp:revision>
  <dcterms:created xsi:type="dcterms:W3CDTF">2016-11-28T06:17:00Z</dcterms:created>
  <dcterms:modified xsi:type="dcterms:W3CDTF">2017-12-25T06:24:00Z</dcterms:modified>
</cp:coreProperties>
</file>