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CE0" w:rsidRPr="00AF10F8" w:rsidRDefault="009C1CE0" w:rsidP="009C1CE0">
      <w:pPr>
        <w:tabs>
          <w:tab w:val="left" w:pos="1134"/>
        </w:tabs>
        <w:suppressAutoHyphens/>
        <w:jc w:val="center"/>
        <w:rPr>
          <w:color w:val="000000"/>
          <w:kern w:val="2"/>
          <w:lang w:eastAsia="hi-IN" w:bidi="hi-IN"/>
        </w:rPr>
      </w:pPr>
      <w:r w:rsidRPr="00AF10F8">
        <w:rPr>
          <w:color w:val="000000"/>
          <w:kern w:val="2"/>
          <w:lang w:eastAsia="hi-IN" w:bidi="hi-IN"/>
        </w:rPr>
        <w:t>Министерство науки и высшего образования Российской Федерации</w:t>
      </w:r>
    </w:p>
    <w:p w:rsidR="009C1CE0" w:rsidRPr="00AF10F8" w:rsidRDefault="009C1CE0" w:rsidP="009C1CE0">
      <w:pPr>
        <w:tabs>
          <w:tab w:val="left" w:pos="1134"/>
        </w:tabs>
        <w:suppressAutoHyphens/>
        <w:jc w:val="center"/>
        <w:rPr>
          <w:color w:val="000000"/>
          <w:kern w:val="2"/>
          <w:lang w:eastAsia="hi-IN" w:bidi="hi-IN"/>
        </w:rPr>
      </w:pPr>
      <w:r w:rsidRPr="00AF10F8">
        <w:rPr>
          <w:color w:val="000000"/>
          <w:kern w:val="2"/>
          <w:lang w:eastAsia="hi-IN" w:bidi="hi-IN"/>
        </w:rPr>
        <w:t>Федеральное государственное автономное образовательное учреждение высшего образования «</w:t>
      </w:r>
      <w:proofErr w:type="gramStart"/>
      <w:r w:rsidRPr="00AF10F8">
        <w:rPr>
          <w:color w:val="000000"/>
          <w:kern w:val="2"/>
          <w:lang w:eastAsia="hi-IN" w:bidi="hi-IN"/>
        </w:rPr>
        <w:t>Национальный</w:t>
      </w:r>
      <w:proofErr w:type="gramEnd"/>
      <w:r w:rsidRPr="00AF10F8">
        <w:rPr>
          <w:color w:val="000000"/>
          <w:kern w:val="2"/>
          <w:lang w:eastAsia="hi-IN" w:bidi="hi-IN"/>
        </w:rPr>
        <w:t xml:space="preserve"> исследовательский Нижегородский государственный </w:t>
      </w:r>
    </w:p>
    <w:p w:rsidR="009C1CE0" w:rsidRPr="00AF10F8" w:rsidRDefault="009C1CE0" w:rsidP="009C1CE0">
      <w:pPr>
        <w:tabs>
          <w:tab w:val="left" w:pos="1134"/>
        </w:tabs>
        <w:suppressAutoHyphens/>
        <w:jc w:val="center"/>
        <w:rPr>
          <w:color w:val="000000"/>
          <w:kern w:val="2"/>
          <w:lang w:eastAsia="hi-IN" w:bidi="hi-IN"/>
        </w:rPr>
      </w:pPr>
      <w:r w:rsidRPr="00AF10F8">
        <w:rPr>
          <w:color w:val="000000"/>
          <w:kern w:val="2"/>
          <w:lang w:eastAsia="hi-IN" w:bidi="hi-IN"/>
        </w:rPr>
        <w:t>университет им. Н.И. Лобачевского»</w:t>
      </w:r>
    </w:p>
    <w:p w:rsidR="009C1CE0" w:rsidRPr="00AF10F8" w:rsidRDefault="009C1CE0" w:rsidP="009C1CE0">
      <w:pPr>
        <w:tabs>
          <w:tab w:val="left" w:pos="1134"/>
        </w:tabs>
        <w:suppressAutoHyphens/>
        <w:jc w:val="center"/>
        <w:rPr>
          <w:caps/>
          <w:color w:val="000000"/>
          <w:kern w:val="2"/>
          <w:lang w:eastAsia="hi-IN" w:bidi="hi-IN"/>
        </w:rPr>
      </w:pPr>
    </w:p>
    <w:p w:rsidR="009C1CE0" w:rsidRPr="00AF10F8" w:rsidRDefault="009C1CE0" w:rsidP="009C1CE0">
      <w:pPr>
        <w:tabs>
          <w:tab w:val="left" w:pos="1134"/>
        </w:tabs>
        <w:suppressAutoHyphens/>
        <w:jc w:val="center"/>
        <w:rPr>
          <w:caps/>
          <w:color w:val="000000"/>
          <w:kern w:val="2"/>
          <w:lang w:eastAsia="hi-IN" w:bidi="hi-IN"/>
        </w:rPr>
      </w:pPr>
      <w:r w:rsidRPr="00AF10F8">
        <w:rPr>
          <w:color w:val="000000"/>
          <w:kern w:val="2"/>
          <w:lang w:eastAsia="hi-IN" w:bidi="hi-IN"/>
        </w:rPr>
        <w:t>Арзамасский филиал</w:t>
      </w:r>
    </w:p>
    <w:p w:rsidR="009C1CE0" w:rsidRPr="00AF10F8" w:rsidRDefault="009C1CE0" w:rsidP="009C1CE0">
      <w:pPr>
        <w:tabs>
          <w:tab w:val="left" w:pos="1134"/>
        </w:tabs>
        <w:suppressAutoHyphens/>
        <w:jc w:val="center"/>
        <w:rPr>
          <w:caps/>
          <w:color w:val="000000"/>
          <w:kern w:val="2"/>
          <w:lang w:eastAsia="hi-IN" w:bidi="hi-IN"/>
        </w:rPr>
      </w:pPr>
    </w:p>
    <w:p w:rsidR="009C1CE0" w:rsidRPr="00AF10F8" w:rsidRDefault="009C1CE0" w:rsidP="009C1CE0">
      <w:pPr>
        <w:tabs>
          <w:tab w:val="left" w:pos="1134"/>
        </w:tabs>
        <w:suppressAutoHyphens/>
        <w:jc w:val="center"/>
        <w:rPr>
          <w:color w:val="000000"/>
          <w:kern w:val="2"/>
          <w:lang w:eastAsia="hi-IN" w:bidi="hi-IN"/>
        </w:rPr>
      </w:pPr>
      <w:r w:rsidRPr="00AF10F8">
        <w:rPr>
          <w:color w:val="000000"/>
          <w:kern w:val="2"/>
          <w:lang w:eastAsia="hi-IN" w:bidi="hi-IN"/>
        </w:rPr>
        <w:t>Отделение среднего профессионального образования</w:t>
      </w:r>
    </w:p>
    <w:p w:rsidR="009C1CE0" w:rsidRPr="00AF10F8" w:rsidRDefault="009C1CE0" w:rsidP="009C1CE0">
      <w:pPr>
        <w:tabs>
          <w:tab w:val="left" w:pos="1134"/>
        </w:tabs>
        <w:suppressAutoHyphens/>
        <w:jc w:val="center"/>
        <w:rPr>
          <w:color w:val="000000"/>
          <w:kern w:val="2"/>
          <w:lang w:eastAsia="hi-IN" w:bidi="hi-IN"/>
        </w:rPr>
      </w:pPr>
      <w:r w:rsidRPr="00AF10F8">
        <w:rPr>
          <w:color w:val="000000"/>
          <w:kern w:val="2"/>
          <w:lang w:eastAsia="hi-IN" w:bidi="hi-IN"/>
        </w:rPr>
        <w:t>(Арзамасский политехнический колледж им. В.А. Новикова)</w:t>
      </w:r>
    </w:p>
    <w:p w:rsidR="009C1CE0" w:rsidRPr="00AF10F8" w:rsidRDefault="009C1CE0" w:rsidP="009C1CE0">
      <w:pPr>
        <w:tabs>
          <w:tab w:val="left" w:pos="1134"/>
        </w:tabs>
        <w:suppressAutoHyphens/>
        <w:rPr>
          <w:color w:val="000000"/>
          <w:kern w:val="2"/>
          <w:lang w:eastAsia="hi-IN" w:bidi="hi-IN"/>
        </w:rPr>
      </w:pPr>
    </w:p>
    <w:p w:rsidR="009C1CE0" w:rsidRPr="00AF10F8" w:rsidRDefault="009C1CE0" w:rsidP="009C1CE0">
      <w:pPr>
        <w:tabs>
          <w:tab w:val="left" w:pos="1134"/>
        </w:tabs>
        <w:suppressAutoHyphens/>
        <w:rPr>
          <w:color w:val="000000"/>
          <w:kern w:val="2"/>
          <w:lang w:eastAsia="hi-IN" w:bidi="hi-IN"/>
        </w:rPr>
      </w:pPr>
    </w:p>
    <w:p w:rsidR="006E3173" w:rsidRPr="006E3173" w:rsidRDefault="006E3173" w:rsidP="006E3173">
      <w:pPr>
        <w:shd w:val="clear" w:color="auto" w:fill="FFFFFF"/>
        <w:tabs>
          <w:tab w:val="num" w:pos="-142"/>
          <w:tab w:val="num" w:pos="5245"/>
        </w:tabs>
        <w:autoSpaceDE w:val="0"/>
        <w:autoSpaceDN w:val="0"/>
        <w:adjustRightInd w:val="0"/>
        <w:ind w:left="5954" w:firstLine="0"/>
        <w:contextualSpacing/>
        <w:jc w:val="left"/>
        <w:rPr>
          <w:b/>
          <w:color w:val="000000"/>
        </w:rPr>
      </w:pPr>
      <w:r w:rsidRPr="006E3173">
        <w:rPr>
          <w:b/>
          <w:color w:val="000000"/>
        </w:rPr>
        <w:t>УТВЕРЖДЕНО</w:t>
      </w:r>
    </w:p>
    <w:p w:rsidR="006E3173" w:rsidRPr="006E3173" w:rsidRDefault="006E3173" w:rsidP="006E3173">
      <w:pPr>
        <w:widowControl/>
        <w:ind w:left="5954" w:firstLine="0"/>
        <w:jc w:val="left"/>
        <w:rPr>
          <w:rFonts w:eastAsia="Calibri"/>
        </w:rPr>
      </w:pPr>
      <w:r w:rsidRPr="006E3173">
        <w:rPr>
          <w:rFonts w:eastAsia="Calibri"/>
        </w:rPr>
        <w:t>решением президиума</w:t>
      </w:r>
    </w:p>
    <w:p w:rsidR="006E3173" w:rsidRPr="006E3173" w:rsidRDefault="006E3173" w:rsidP="006E3173">
      <w:pPr>
        <w:widowControl/>
        <w:ind w:left="5954" w:firstLine="0"/>
        <w:jc w:val="left"/>
        <w:rPr>
          <w:rFonts w:eastAsia="Calibri"/>
        </w:rPr>
      </w:pPr>
      <w:r w:rsidRPr="006E3173">
        <w:rPr>
          <w:rFonts w:eastAsia="Calibri"/>
        </w:rPr>
        <w:t>Ученого совета ННГУ</w:t>
      </w:r>
    </w:p>
    <w:p w:rsidR="006E3173" w:rsidRPr="006E3173" w:rsidRDefault="006E3173" w:rsidP="006E3173">
      <w:pPr>
        <w:shd w:val="clear" w:color="auto" w:fill="FFFFFF"/>
        <w:tabs>
          <w:tab w:val="num" w:pos="-142"/>
          <w:tab w:val="num" w:pos="0"/>
          <w:tab w:val="num" w:pos="5245"/>
        </w:tabs>
        <w:autoSpaceDE w:val="0"/>
        <w:autoSpaceDN w:val="0"/>
        <w:adjustRightInd w:val="0"/>
        <w:ind w:left="5954" w:firstLine="0"/>
        <w:contextualSpacing/>
        <w:jc w:val="left"/>
        <w:rPr>
          <w:rFonts w:eastAsia="Calibri"/>
        </w:rPr>
      </w:pPr>
      <w:r w:rsidRPr="006E3173">
        <w:rPr>
          <w:rFonts w:eastAsia="Calibri"/>
        </w:rPr>
        <w:t>(протокол от 11.05.2021 г. № 2)</w:t>
      </w:r>
    </w:p>
    <w:p w:rsidR="003546CE" w:rsidRPr="00403A22" w:rsidRDefault="003546CE" w:rsidP="00313E27">
      <w:pPr>
        <w:tabs>
          <w:tab w:val="left" w:pos="142"/>
          <w:tab w:val="left" w:pos="5670"/>
        </w:tabs>
        <w:spacing w:line="276" w:lineRule="auto"/>
        <w:ind w:right="-1" w:firstLine="0"/>
        <w:jc w:val="center"/>
        <w:rPr>
          <w:color w:val="000000"/>
        </w:rPr>
      </w:pPr>
    </w:p>
    <w:p w:rsidR="003546CE" w:rsidRPr="00403A22" w:rsidRDefault="003546CE" w:rsidP="00313E27">
      <w:pPr>
        <w:tabs>
          <w:tab w:val="left" w:pos="142"/>
          <w:tab w:val="left" w:pos="5670"/>
        </w:tabs>
        <w:spacing w:line="276" w:lineRule="auto"/>
        <w:ind w:right="-1" w:firstLine="0"/>
        <w:jc w:val="center"/>
        <w:rPr>
          <w:color w:val="000000"/>
        </w:rPr>
      </w:pPr>
    </w:p>
    <w:p w:rsidR="003546CE" w:rsidRPr="00403A22" w:rsidRDefault="003546CE" w:rsidP="00313E27">
      <w:pPr>
        <w:tabs>
          <w:tab w:val="left" w:pos="142"/>
          <w:tab w:val="left" w:pos="5670"/>
        </w:tabs>
        <w:spacing w:line="276" w:lineRule="auto"/>
        <w:ind w:right="-1" w:firstLine="0"/>
        <w:jc w:val="center"/>
        <w:rPr>
          <w:color w:val="000000"/>
        </w:rPr>
      </w:pPr>
    </w:p>
    <w:p w:rsidR="003546CE" w:rsidRPr="00403A22" w:rsidRDefault="003546CE" w:rsidP="00E81ABA">
      <w:pPr>
        <w:tabs>
          <w:tab w:val="left" w:pos="142"/>
        </w:tabs>
        <w:ind w:firstLine="0"/>
        <w:jc w:val="center"/>
        <w:rPr>
          <w:b/>
          <w:bCs/>
          <w:color w:val="000000"/>
        </w:rPr>
      </w:pPr>
      <w:r w:rsidRPr="00403A22">
        <w:rPr>
          <w:b/>
          <w:bCs/>
          <w:color w:val="000000"/>
        </w:rPr>
        <w:t>РАБОЧАЯ ПРОГРАММА УЧЕБНОЙ ПРАКТИКИ</w:t>
      </w:r>
    </w:p>
    <w:p w:rsidR="00E94B82" w:rsidRDefault="00E94B82" w:rsidP="00E81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rPr>
      </w:pPr>
      <w:r>
        <w:rPr>
          <w:b/>
          <w:bCs/>
          <w:color w:val="000000"/>
        </w:rPr>
        <w:t>ПРОФЕССИОНАЛЬНОГО МОДУЛЯ</w:t>
      </w:r>
    </w:p>
    <w:p w:rsidR="00E94B82" w:rsidRDefault="009E7032" w:rsidP="00E81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Lucida Sans Unicode" w:cs="Tahoma"/>
          <w:b/>
          <w:kern w:val="1"/>
          <w:lang w:eastAsia="hi-IN" w:bidi="hi-IN"/>
        </w:rPr>
      </w:pPr>
      <w:r>
        <w:rPr>
          <w:rFonts w:eastAsia="Lucida Sans Unicode" w:cs="Tahoma"/>
          <w:b/>
          <w:kern w:val="1"/>
          <w:lang w:eastAsia="hi-IN" w:bidi="hi-IN"/>
        </w:rPr>
        <w:t xml:space="preserve">ПМ.04 </w:t>
      </w:r>
      <w:r w:rsidRPr="009E7032">
        <w:rPr>
          <w:b/>
        </w:rPr>
        <w:t>ВЫПОЛНЕНИЕ РАБОТ ПО ОДНОЙ ИЛИ НЕСКОЛЬКИМ ПРОФЕССИЯМ РАБОЧИХ, ДОЛЖНОСТЯМ СЛУЖАЩИХ</w:t>
      </w:r>
    </w:p>
    <w:p w:rsidR="003546CE" w:rsidRPr="00403A22" w:rsidRDefault="003546CE" w:rsidP="0064251A">
      <w:pPr>
        <w:tabs>
          <w:tab w:val="left" w:pos="142"/>
        </w:tabs>
        <w:spacing w:line="276" w:lineRule="auto"/>
        <w:ind w:right="-1" w:firstLine="0"/>
        <w:jc w:val="center"/>
        <w:rPr>
          <w:b/>
          <w:bCs/>
          <w:color w:val="000000"/>
        </w:rPr>
      </w:pPr>
    </w:p>
    <w:p w:rsidR="003546CE" w:rsidRPr="00403A22" w:rsidRDefault="003546CE" w:rsidP="00313E27">
      <w:pPr>
        <w:tabs>
          <w:tab w:val="left" w:pos="142"/>
        </w:tabs>
        <w:spacing w:line="276" w:lineRule="auto"/>
        <w:ind w:right="-1" w:firstLine="0"/>
        <w:jc w:val="center"/>
        <w:rPr>
          <w:color w:val="000000"/>
        </w:rPr>
      </w:pPr>
    </w:p>
    <w:p w:rsidR="003546CE" w:rsidRPr="00403A22" w:rsidRDefault="003546CE" w:rsidP="00313E27">
      <w:pPr>
        <w:tabs>
          <w:tab w:val="left" w:pos="142"/>
        </w:tabs>
        <w:spacing w:line="276" w:lineRule="auto"/>
        <w:ind w:right="-1" w:firstLine="0"/>
        <w:jc w:val="center"/>
        <w:rPr>
          <w:color w:val="000000"/>
        </w:rPr>
      </w:pPr>
      <w:r w:rsidRPr="00403A22">
        <w:rPr>
          <w:color w:val="000000"/>
        </w:rPr>
        <w:t>Специальность</w:t>
      </w:r>
    </w:p>
    <w:p w:rsidR="003447DC" w:rsidRPr="00BC46A3" w:rsidRDefault="003546CE" w:rsidP="003447DC">
      <w:pPr>
        <w:tabs>
          <w:tab w:val="left" w:pos="142"/>
        </w:tabs>
        <w:spacing w:line="276" w:lineRule="auto"/>
        <w:ind w:right="-1" w:firstLine="0"/>
        <w:jc w:val="center"/>
        <w:rPr>
          <w:b/>
          <w:color w:val="000000"/>
        </w:rPr>
      </w:pPr>
      <w:r w:rsidRPr="00A92CB5">
        <w:rPr>
          <w:b/>
          <w:bCs/>
          <w:color w:val="000000"/>
        </w:rPr>
        <w:t xml:space="preserve">23.02.07 </w:t>
      </w:r>
      <w:r w:rsidR="003447DC" w:rsidRPr="00BC46A3">
        <w:rPr>
          <w:b/>
          <w:caps/>
          <w:color w:val="000000"/>
        </w:rPr>
        <w:t>Техническое обслуживание и ремонт двигателей, систем и агрегатов автомобилей</w:t>
      </w:r>
    </w:p>
    <w:p w:rsidR="003546CE" w:rsidRPr="003447DC" w:rsidRDefault="003546CE" w:rsidP="00344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left="916" w:right="-1" w:firstLine="0"/>
        <w:rPr>
          <w:b/>
          <w:bCs/>
          <w:color w:val="000000"/>
          <w:sz w:val="28"/>
        </w:rPr>
      </w:pPr>
    </w:p>
    <w:p w:rsidR="003546CE" w:rsidRPr="00403A22" w:rsidRDefault="003546CE" w:rsidP="00313E27">
      <w:pPr>
        <w:tabs>
          <w:tab w:val="left" w:pos="142"/>
        </w:tabs>
        <w:spacing w:line="276" w:lineRule="auto"/>
        <w:ind w:right="-1" w:firstLine="0"/>
        <w:jc w:val="center"/>
        <w:rPr>
          <w:b/>
          <w:bCs/>
          <w:color w:val="000000"/>
        </w:rPr>
      </w:pPr>
    </w:p>
    <w:p w:rsidR="003546CE" w:rsidRPr="00403A22" w:rsidRDefault="003546CE" w:rsidP="00313E27">
      <w:pPr>
        <w:tabs>
          <w:tab w:val="left" w:pos="142"/>
        </w:tabs>
        <w:spacing w:line="276" w:lineRule="auto"/>
        <w:ind w:right="-1" w:firstLine="0"/>
        <w:jc w:val="center"/>
        <w:rPr>
          <w:b/>
          <w:bCs/>
          <w:color w:val="000000"/>
        </w:rPr>
      </w:pPr>
    </w:p>
    <w:p w:rsidR="003546CE" w:rsidRPr="00403A22" w:rsidRDefault="003546CE" w:rsidP="00313E27">
      <w:pPr>
        <w:tabs>
          <w:tab w:val="left" w:pos="142"/>
        </w:tabs>
        <w:spacing w:line="276" w:lineRule="auto"/>
        <w:ind w:right="-1" w:firstLine="0"/>
        <w:jc w:val="center"/>
        <w:rPr>
          <w:color w:val="000000"/>
        </w:rPr>
      </w:pPr>
      <w:r w:rsidRPr="00403A22">
        <w:rPr>
          <w:color w:val="000000"/>
        </w:rPr>
        <w:t>Уровень (степень) образования</w:t>
      </w:r>
    </w:p>
    <w:p w:rsidR="003546CE" w:rsidRPr="00403A22" w:rsidRDefault="00E81ABA" w:rsidP="00313E27">
      <w:pPr>
        <w:tabs>
          <w:tab w:val="left" w:pos="142"/>
        </w:tabs>
        <w:spacing w:line="276" w:lineRule="auto"/>
        <w:ind w:right="-1" w:firstLine="0"/>
        <w:jc w:val="center"/>
        <w:rPr>
          <w:b/>
          <w:bCs/>
          <w:color w:val="000000"/>
        </w:rPr>
      </w:pPr>
      <w:r>
        <w:rPr>
          <w:b/>
          <w:bCs/>
          <w:color w:val="000000"/>
        </w:rPr>
        <w:t>СРЕД</w:t>
      </w:r>
      <w:r w:rsidR="003546CE" w:rsidRPr="00403A22">
        <w:rPr>
          <w:b/>
          <w:bCs/>
          <w:color w:val="000000"/>
        </w:rPr>
        <w:t>Н</w:t>
      </w:r>
      <w:r w:rsidR="003D5037">
        <w:rPr>
          <w:b/>
          <w:bCs/>
          <w:color w:val="000000"/>
        </w:rPr>
        <w:t>ЕЕ ПРОФЕССИОНАЛЬНОЕ ОБРАЗОВАНИЕ</w:t>
      </w:r>
    </w:p>
    <w:p w:rsidR="003546CE" w:rsidRPr="00403A22" w:rsidRDefault="003546CE" w:rsidP="00313E27">
      <w:pPr>
        <w:tabs>
          <w:tab w:val="left" w:pos="142"/>
        </w:tabs>
        <w:spacing w:line="276" w:lineRule="auto"/>
        <w:ind w:right="-1" w:firstLine="0"/>
        <w:jc w:val="center"/>
        <w:rPr>
          <w:color w:val="000000"/>
        </w:rPr>
      </w:pPr>
    </w:p>
    <w:p w:rsidR="003546CE" w:rsidRPr="00403A22" w:rsidRDefault="003546CE" w:rsidP="00313E27">
      <w:pPr>
        <w:tabs>
          <w:tab w:val="left" w:pos="142"/>
        </w:tabs>
        <w:spacing w:line="276" w:lineRule="auto"/>
        <w:ind w:right="-1" w:firstLine="0"/>
        <w:jc w:val="center"/>
        <w:rPr>
          <w:color w:val="000000"/>
        </w:rPr>
      </w:pPr>
    </w:p>
    <w:p w:rsidR="003546CE" w:rsidRPr="00403A22" w:rsidRDefault="003546CE" w:rsidP="00313E27">
      <w:pPr>
        <w:tabs>
          <w:tab w:val="left" w:pos="142"/>
        </w:tabs>
        <w:spacing w:line="276" w:lineRule="auto"/>
        <w:ind w:right="-1" w:firstLine="0"/>
        <w:jc w:val="center"/>
        <w:rPr>
          <w:color w:val="000000"/>
        </w:rPr>
      </w:pPr>
      <w:r w:rsidRPr="00403A22">
        <w:rPr>
          <w:color w:val="000000"/>
        </w:rPr>
        <w:t>Квалификация выпускника</w:t>
      </w:r>
    </w:p>
    <w:p w:rsidR="003546CE" w:rsidRPr="00403A22" w:rsidRDefault="003546CE" w:rsidP="00313E27">
      <w:pPr>
        <w:tabs>
          <w:tab w:val="left" w:pos="142"/>
        </w:tabs>
        <w:spacing w:line="276" w:lineRule="auto"/>
        <w:ind w:right="-1" w:firstLine="0"/>
        <w:jc w:val="center"/>
        <w:rPr>
          <w:b/>
          <w:bCs/>
          <w:color w:val="000000"/>
        </w:rPr>
      </w:pPr>
      <w:r>
        <w:rPr>
          <w:b/>
          <w:bCs/>
          <w:color w:val="000000"/>
        </w:rPr>
        <w:t>СПЕЦИАЛИ</w:t>
      </w:r>
      <w:r w:rsidR="002E2797">
        <w:rPr>
          <w:b/>
          <w:bCs/>
          <w:color w:val="000000"/>
        </w:rPr>
        <w:t>С</w:t>
      </w:r>
      <w:r>
        <w:rPr>
          <w:b/>
          <w:bCs/>
          <w:color w:val="000000"/>
        </w:rPr>
        <w:t>Т</w:t>
      </w:r>
    </w:p>
    <w:p w:rsidR="003546CE" w:rsidRPr="00403A22" w:rsidRDefault="003546CE" w:rsidP="00313E27">
      <w:pPr>
        <w:tabs>
          <w:tab w:val="left" w:pos="142"/>
        </w:tabs>
        <w:spacing w:line="276" w:lineRule="auto"/>
        <w:ind w:right="-1" w:firstLine="0"/>
        <w:jc w:val="center"/>
        <w:rPr>
          <w:color w:val="000000"/>
        </w:rPr>
      </w:pPr>
    </w:p>
    <w:p w:rsidR="003546CE" w:rsidRPr="00403A22" w:rsidRDefault="003546CE" w:rsidP="00313E27">
      <w:pPr>
        <w:tabs>
          <w:tab w:val="left" w:pos="142"/>
        </w:tabs>
        <w:spacing w:line="276" w:lineRule="auto"/>
        <w:ind w:right="-1" w:firstLine="0"/>
        <w:jc w:val="center"/>
        <w:rPr>
          <w:color w:val="000000"/>
        </w:rPr>
      </w:pPr>
    </w:p>
    <w:p w:rsidR="003546CE" w:rsidRPr="00403A22" w:rsidRDefault="003546CE" w:rsidP="00313E27">
      <w:pPr>
        <w:tabs>
          <w:tab w:val="left" w:pos="142"/>
        </w:tabs>
        <w:spacing w:line="276" w:lineRule="auto"/>
        <w:ind w:right="-1" w:firstLine="0"/>
        <w:jc w:val="center"/>
        <w:rPr>
          <w:color w:val="000000"/>
        </w:rPr>
      </w:pPr>
      <w:r w:rsidRPr="00403A22">
        <w:rPr>
          <w:color w:val="000000"/>
        </w:rPr>
        <w:t>Форма обучения</w:t>
      </w:r>
    </w:p>
    <w:p w:rsidR="003546CE" w:rsidRPr="00403A22" w:rsidRDefault="003546CE" w:rsidP="00313E27">
      <w:pPr>
        <w:tabs>
          <w:tab w:val="left" w:pos="142"/>
        </w:tabs>
        <w:spacing w:line="276" w:lineRule="auto"/>
        <w:ind w:right="-1" w:firstLine="0"/>
        <w:jc w:val="center"/>
        <w:rPr>
          <w:b/>
          <w:bCs/>
          <w:color w:val="000000"/>
        </w:rPr>
      </w:pPr>
      <w:r w:rsidRPr="00403A22">
        <w:rPr>
          <w:b/>
          <w:bCs/>
          <w:color w:val="000000"/>
        </w:rPr>
        <w:t>ОЧНАЯ</w:t>
      </w:r>
    </w:p>
    <w:p w:rsidR="003546CE" w:rsidRPr="00403A22" w:rsidRDefault="003546CE" w:rsidP="00313E27">
      <w:pPr>
        <w:tabs>
          <w:tab w:val="left" w:pos="142"/>
        </w:tabs>
        <w:spacing w:line="276" w:lineRule="auto"/>
        <w:ind w:right="-1" w:firstLine="0"/>
        <w:jc w:val="center"/>
        <w:rPr>
          <w:color w:val="000000"/>
        </w:rPr>
      </w:pPr>
    </w:p>
    <w:p w:rsidR="003546CE" w:rsidRPr="00403A22" w:rsidRDefault="003546CE" w:rsidP="00313E27">
      <w:pPr>
        <w:tabs>
          <w:tab w:val="left" w:pos="142"/>
        </w:tabs>
        <w:spacing w:line="276" w:lineRule="auto"/>
        <w:ind w:right="-1" w:firstLine="0"/>
        <w:jc w:val="center"/>
        <w:rPr>
          <w:color w:val="000000"/>
        </w:rPr>
      </w:pPr>
    </w:p>
    <w:p w:rsidR="003546CE" w:rsidRPr="00403A22" w:rsidRDefault="003546CE" w:rsidP="00313E27">
      <w:pPr>
        <w:tabs>
          <w:tab w:val="left" w:pos="142"/>
        </w:tabs>
        <w:spacing w:line="276" w:lineRule="auto"/>
        <w:ind w:right="-1" w:firstLine="0"/>
        <w:jc w:val="center"/>
        <w:rPr>
          <w:color w:val="000000"/>
        </w:rPr>
      </w:pPr>
    </w:p>
    <w:p w:rsidR="003546CE" w:rsidRPr="00403A22" w:rsidRDefault="003546CE" w:rsidP="00313E27">
      <w:pPr>
        <w:tabs>
          <w:tab w:val="left" w:pos="142"/>
        </w:tabs>
        <w:spacing w:line="276" w:lineRule="auto"/>
        <w:ind w:right="-1" w:firstLine="0"/>
        <w:jc w:val="center"/>
        <w:rPr>
          <w:color w:val="000000"/>
        </w:rPr>
      </w:pPr>
    </w:p>
    <w:p w:rsidR="003546CE" w:rsidRPr="00403A22" w:rsidRDefault="003546CE" w:rsidP="00313E27">
      <w:pPr>
        <w:tabs>
          <w:tab w:val="left" w:pos="142"/>
        </w:tabs>
        <w:spacing w:line="276" w:lineRule="auto"/>
        <w:ind w:right="-1" w:firstLine="0"/>
        <w:jc w:val="center"/>
        <w:rPr>
          <w:color w:val="000000"/>
        </w:rPr>
      </w:pPr>
      <w:r w:rsidRPr="00403A22">
        <w:rPr>
          <w:color w:val="000000"/>
        </w:rPr>
        <w:t>Арзамас</w:t>
      </w:r>
    </w:p>
    <w:p w:rsidR="003546CE" w:rsidRPr="00403A22" w:rsidRDefault="003546CE" w:rsidP="00313E27">
      <w:pPr>
        <w:tabs>
          <w:tab w:val="left" w:pos="142"/>
        </w:tabs>
        <w:spacing w:line="276" w:lineRule="auto"/>
        <w:ind w:right="-1" w:firstLine="0"/>
        <w:jc w:val="center"/>
        <w:rPr>
          <w:color w:val="000000"/>
          <w:sz w:val="28"/>
          <w:szCs w:val="28"/>
        </w:rPr>
      </w:pPr>
      <w:r w:rsidRPr="00403A22">
        <w:rPr>
          <w:color w:val="000000"/>
        </w:rPr>
        <w:t>20</w:t>
      </w:r>
      <w:r w:rsidR="006E3173">
        <w:rPr>
          <w:color w:val="000000"/>
        </w:rPr>
        <w:t>21</w:t>
      </w:r>
      <w:r w:rsidRPr="00403A22">
        <w:rPr>
          <w:color w:val="000000"/>
          <w:sz w:val="28"/>
          <w:szCs w:val="28"/>
        </w:rPr>
        <w:br w:type="page"/>
      </w:r>
    </w:p>
    <w:p w:rsidR="003546CE" w:rsidRPr="00B37880" w:rsidRDefault="003546CE" w:rsidP="0031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right="-1" w:firstLine="709"/>
        <w:rPr>
          <w:color w:val="000000"/>
        </w:rPr>
      </w:pPr>
      <w:r w:rsidRPr="00B37880">
        <w:rPr>
          <w:color w:val="000000"/>
        </w:rPr>
        <w:t>Программа практики составлена в соответствии с требованиями ФГОС СПО по специальности 23.02.0</w:t>
      </w:r>
      <w:r>
        <w:rPr>
          <w:color w:val="000000"/>
        </w:rPr>
        <w:t>7</w:t>
      </w:r>
      <w:r w:rsidRPr="00B37880">
        <w:rPr>
          <w:color w:val="000000"/>
        </w:rPr>
        <w:t xml:space="preserve"> Техническое обслуживание и ремонт</w:t>
      </w:r>
      <w:r>
        <w:rPr>
          <w:color w:val="000000"/>
        </w:rPr>
        <w:t xml:space="preserve"> двигателей, систем и агрегатов автомобилей</w:t>
      </w:r>
    </w:p>
    <w:p w:rsidR="003546CE" w:rsidRPr="00B37880" w:rsidRDefault="003546CE" w:rsidP="0031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 w:firstLine="709"/>
        <w:rPr>
          <w:color w:val="000000"/>
        </w:rPr>
      </w:pPr>
    </w:p>
    <w:p w:rsidR="003546CE" w:rsidRPr="00B37880" w:rsidRDefault="003546CE" w:rsidP="0031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 w:firstLine="709"/>
        <w:rPr>
          <w:color w:val="000000"/>
        </w:rPr>
      </w:pPr>
    </w:p>
    <w:p w:rsidR="003546CE" w:rsidRPr="00B37880" w:rsidRDefault="003546CE" w:rsidP="0031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 w:firstLine="709"/>
        <w:rPr>
          <w:color w:val="000000"/>
        </w:rPr>
      </w:pPr>
    </w:p>
    <w:p w:rsidR="003546CE" w:rsidRPr="00B37880" w:rsidRDefault="003546CE" w:rsidP="0031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 w:firstLine="709"/>
        <w:rPr>
          <w:color w:val="000000"/>
        </w:rPr>
      </w:pPr>
      <w:r w:rsidRPr="00B37880">
        <w:rPr>
          <w:color w:val="000000"/>
        </w:rPr>
        <w:t>Автор: преподаватель</w:t>
      </w:r>
      <w:r w:rsidRPr="00B37880">
        <w:rPr>
          <w:color w:val="000000"/>
        </w:rPr>
        <w:tab/>
      </w:r>
      <w:r w:rsidRPr="00B37880">
        <w:rPr>
          <w:color w:val="000000"/>
        </w:rPr>
        <w:tab/>
        <w:t>________________</w:t>
      </w:r>
      <w:r w:rsidRPr="00B37880">
        <w:rPr>
          <w:color w:val="000000"/>
        </w:rPr>
        <w:tab/>
      </w:r>
      <w:r w:rsidR="009E7032">
        <w:rPr>
          <w:color w:val="000000"/>
        </w:rPr>
        <w:t>П</w:t>
      </w:r>
      <w:r w:rsidRPr="00B37880">
        <w:rPr>
          <w:color w:val="000000"/>
        </w:rPr>
        <w:t xml:space="preserve">.В. </w:t>
      </w:r>
      <w:r w:rsidR="009E7032">
        <w:rPr>
          <w:color w:val="000000"/>
        </w:rPr>
        <w:t>Калинцев</w:t>
      </w:r>
    </w:p>
    <w:p w:rsidR="003546CE" w:rsidRPr="00B37880" w:rsidRDefault="003546CE" w:rsidP="0031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 w:firstLine="709"/>
        <w:rPr>
          <w:color w:val="000000"/>
        </w:rPr>
      </w:pPr>
    </w:p>
    <w:p w:rsidR="003546CE" w:rsidRPr="00B37880" w:rsidRDefault="003546CE" w:rsidP="00313E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rPr>
          <w:color w:val="000000"/>
        </w:rPr>
      </w:pPr>
    </w:p>
    <w:p w:rsidR="003546CE" w:rsidRPr="00B37880" w:rsidRDefault="003546CE" w:rsidP="00313E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rPr>
          <w:color w:val="000000"/>
        </w:rPr>
      </w:pPr>
    </w:p>
    <w:p w:rsidR="006E3173" w:rsidRPr="00E36926" w:rsidRDefault="006E3173" w:rsidP="006E31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color w:val="000000"/>
        </w:rPr>
      </w:pPr>
      <w:r w:rsidRPr="00196835">
        <w:rPr>
          <w:color w:val="000000"/>
        </w:rPr>
        <w:t xml:space="preserve">Программа рассмотрена и одобрена </w:t>
      </w:r>
      <w:r w:rsidRPr="00E36926">
        <w:rPr>
          <w:color w:val="000000"/>
        </w:rPr>
        <w:t>на заседании методической комиссии общепрофессионального и профессионального цикл</w:t>
      </w:r>
      <w:r>
        <w:rPr>
          <w:color w:val="000000"/>
        </w:rPr>
        <w:t>ов</w:t>
      </w:r>
      <w:r w:rsidRPr="00E36926">
        <w:rPr>
          <w:color w:val="000000"/>
        </w:rPr>
        <w:t xml:space="preserve"> специальностей 20.02.04</w:t>
      </w:r>
      <w:r>
        <w:rPr>
          <w:color w:val="000000"/>
        </w:rPr>
        <w:t>,</w:t>
      </w:r>
      <w:r w:rsidRPr="00E36926">
        <w:rPr>
          <w:color w:val="000000"/>
        </w:rPr>
        <w:t xml:space="preserve"> 23.0</w:t>
      </w:r>
      <w:r>
        <w:rPr>
          <w:color w:val="000000"/>
        </w:rPr>
        <w:t>0</w:t>
      </w:r>
      <w:r w:rsidRPr="00E36926">
        <w:rPr>
          <w:color w:val="000000"/>
        </w:rPr>
        <w:t>.0</w:t>
      </w:r>
      <w:r>
        <w:rPr>
          <w:color w:val="000000"/>
        </w:rPr>
        <w:t>0</w:t>
      </w:r>
      <w:r w:rsidRPr="00E36926">
        <w:rPr>
          <w:color w:val="000000"/>
        </w:rPr>
        <w:t>, 35.0</w:t>
      </w:r>
      <w:r>
        <w:rPr>
          <w:color w:val="000000"/>
        </w:rPr>
        <w:t>0</w:t>
      </w:r>
      <w:r w:rsidRPr="00E36926">
        <w:rPr>
          <w:color w:val="000000"/>
        </w:rPr>
        <w:t>.0</w:t>
      </w:r>
      <w:r>
        <w:rPr>
          <w:color w:val="000000"/>
        </w:rPr>
        <w:t>0</w:t>
      </w:r>
      <w:r w:rsidRPr="00E36926">
        <w:rPr>
          <w:color w:val="000000"/>
        </w:rPr>
        <w:t>, от «</w:t>
      </w:r>
      <w:r w:rsidRPr="005C50AB">
        <w:rPr>
          <w:color w:val="000000"/>
        </w:rPr>
        <w:t>06» апреля 2021 года. Протокол № 8</w:t>
      </w:r>
    </w:p>
    <w:p w:rsidR="006E3173" w:rsidRPr="00471752" w:rsidRDefault="006E3173" w:rsidP="006E31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color w:val="000000"/>
        </w:rPr>
      </w:pPr>
    </w:p>
    <w:p w:rsidR="006E3173" w:rsidRPr="00471752" w:rsidRDefault="006E3173" w:rsidP="006E31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color w:val="000000"/>
        </w:rPr>
      </w:pPr>
    </w:p>
    <w:p w:rsidR="006E3173" w:rsidRPr="00471752" w:rsidRDefault="006E3173" w:rsidP="006E31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color w:val="000000"/>
        </w:rPr>
      </w:pPr>
    </w:p>
    <w:p w:rsidR="006E3173" w:rsidRPr="00E36926" w:rsidRDefault="006E3173" w:rsidP="006E31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rPr>
          <w:color w:val="000000"/>
        </w:rPr>
      </w:pPr>
      <w:r w:rsidRPr="00E36926">
        <w:rPr>
          <w:color w:val="000000"/>
        </w:rPr>
        <w:t>Председатель методической комиссии ________________ П.В. Калинцев</w:t>
      </w:r>
    </w:p>
    <w:p w:rsidR="00312FF1" w:rsidRPr="00CC29C6" w:rsidRDefault="003546CE" w:rsidP="00312FF1">
      <w:pPr>
        <w:spacing w:line="276" w:lineRule="auto"/>
        <w:ind w:firstLine="0"/>
        <w:jc w:val="center"/>
        <w:rPr>
          <w:b/>
        </w:rPr>
      </w:pPr>
      <w:r w:rsidRPr="00403A22">
        <w:rPr>
          <w:i/>
          <w:iCs/>
          <w:color w:val="000000"/>
        </w:rPr>
        <w:br w:type="page"/>
      </w:r>
      <w:r w:rsidR="00312FF1" w:rsidRPr="00CC29C6">
        <w:rPr>
          <w:b/>
        </w:rPr>
        <w:t xml:space="preserve">1. </w:t>
      </w:r>
      <w:r w:rsidR="00312FF1" w:rsidRPr="00CE254B">
        <w:rPr>
          <w:b/>
        </w:rPr>
        <w:t>ОБЩАЯ ХАРАКТЕРИСТИКА РАБОЧЕЙ ПРОГРАММЫ ПРАКТИКИ</w:t>
      </w:r>
    </w:p>
    <w:p w:rsidR="00312FF1" w:rsidRPr="00CC29C6" w:rsidRDefault="00312FF1" w:rsidP="00312FF1">
      <w:pPr>
        <w:spacing w:line="276" w:lineRule="auto"/>
        <w:ind w:firstLine="709"/>
        <w:rPr>
          <w:b/>
        </w:rPr>
      </w:pPr>
      <w:r w:rsidRPr="00CC29C6">
        <w:rPr>
          <w:b/>
        </w:rPr>
        <w:t>1.1. Место учебной</w:t>
      </w:r>
      <w:r w:rsidRPr="00CC29C6">
        <w:rPr>
          <w:i/>
        </w:rPr>
        <w:t xml:space="preserve"> </w:t>
      </w:r>
      <w:r w:rsidRPr="00CC29C6">
        <w:rPr>
          <w:b/>
        </w:rPr>
        <w:t xml:space="preserve">практики в структуре </w:t>
      </w:r>
      <w:r w:rsidRPr="00CE254B">
        <w:rPr>
          <w:b/>
        </w:rPr>
        <w:t>основной образовательной программы</w:t>
      </w:r>
    </w:p>
    <w:p w:rsidR="00312FF1" w:rsidRPr="00CC29C6" w:rsidRDefault="00312FF1" w:rsidP="00312FF1">
      <w:pPr>
        <w:spacing w:line="276" w:lineRule="auto"/>
        <w:ind w:firstLine="709"/>
      </w:pPr>
      <w:proofErr w:type="gramStart"/>
      <w:r w:rsidRPr="00CC29C6">
        <w:t xml:space="preserve">Учебная практика проводится в рамках реализации профессионального модуля </w:t>
      </w:r>
      <w:r w:rsidRPr="0060272E">
        <w:t>ПМ.04 Выполнение работ по одной или нескольким профессиям рабочих, должностям служащи</w:t>
      </w:r>
      <w:r>
        <w:t>х</w:t>
      </w:r>
      <w:r w:rsidRPr="00CC29C6">
        <w:t xml:space="preserve"> и является обязательным разделом программы подготовки специалистов среднего звена (ППССЗ), обеспечивающей реализацию федерального государственного стандарта среднего профессионального образования (ФГОС СПО) по специальности </w:t>
      </w:r>
      <w:r w:rsidRPr="002E7C8C">
        <w:rPr>
          <w:bCs/>
        </w:rPr>
        <w:t>23.02.07</w:t>
      </w:r>
      <w:r w:rsidRPr="002E7C8C">
        <w:t xml:space="preserve"> Техническое обслуживание и ремонт двигателей, систем и агрегатов автомобилей</w:t>
      </w:r>
      <w:proofErr w:type="gramEnd"/>
    </w:p>
    <w:p w:rsidR="00312FF1" w:rsidRPr="00CC29C6" w:rsidRDefault="00312FF1" w:rsidP="00312FF1">
      <w:pPr>
        <w:spacing w:line="276" w:lineRule="auto"/>
        <w:ind w:firstLine="709"/>
        <w:rPr>
          <w:b/>
        </w:rPr>
      </w:pPr>
    </w:p>
    <w:p w:rsidR="00312FF1" w:rsidRPr="00CC29C6" w:rsidRDefault="00312FF1" w:rsidP="00312FF1">
      <w:pPr>
        <w:spacing w:line="276" w:lineRule="auto"/>
        <w:ind w:firstLine="709"/>
        <w:rPr>
          <w:b/>
        </w:rPr>
      </w:pPr>
      <w:r w:rsidRPr="00CC29C6">
        <w:rPr>
          <w:b/>
        </w:rPr>
        <w:t xml:space="preserve">1.2. Цели </w:t>
      </w:r>
      <w:r w:rsidRPr="00CE254B">
        <w:rPr>
          <w:b/>
        </w:rPr>
        <w:t>и планируемые результаты</w:t>
      </w:r>
      <w:r w:rsidRPr="00CC29C6">
        <w:rPr>
          <w:b/>
        </w:rPr>
        <w:t xml:space="preserve"> учебной</w:t>
      </w:r>
      <w:r w:rsidRPr="00CC29C6">
        <w:rPr>
          <w:i/>
        </w:rPr>
        <w:t xml:space="preserve"> </w:t>
      </w:r>
      <w:r>
        <w:rPr>
          <w:b/>
        </w:rPr>
        <w:t>практики</w:t>
      </w:r>
    </w:p>
    <w:p w:rsidR="003546CE" w:rsidRPr="0060272E" w:rsidRDefault="003546CE" w:rsidP="0060272E">
      <w:pPr>
        <w:spacing w:line="276" w:lineRule="auto"/>
        <w:ind w:firstLine="709"/>
      </w:pPr>
      <w:r w:rsidRPr="0060272E">
        <w:t>Цель проведения учебной практики – закрепление и углубление знаний и умений, полученных</w:t>
      </w:r>
      <w:r w:rsidR="00E81ABA" w:rsidRPr="0060272E">
        <w:t xml:space="preserve"> </w:t>
      </w:r>
      <w:r w:rsidRPr="0060272E">
        <w:t xml:space="preserve">студентами в процессе обучения, овладения ими системой </w:t>
      </w:r>
      <w:r w:rsidR="009E7032" w:rsidRPr="0060272E">
        <w:t xml:space="preserve">дополнительных </w:t>
      </w:r>
      <w:r w:rsidRPr="0060272E">
        <w:t>профессиональных</w:t>
      </w:r>
      <w:r w:rsidR="00E81ABA" w:rsidRPr="0060272E">
        <w:t xml:space="preserve"> </w:t>
      </w:r>
      <w:r w:rsidRPr="0060272E">
        <w:t>и общих компетенций и первоначальном опытом профессиональной деятельности по изучаемой специальности в соответствии с квалификационными требованиями.</w:t>
      </w:r>
    </w:p>
    <w:p w:rsidR="00312FF1" w:rsidRPr="00CC29C6" w:rsidRDefault="00312FF1" w:rsidP="00312FF1">
      <w:pPr>
        <w:pStyle w:val="31"/>
        <w:shd w:val="clear" w:color="auto" w:fill="auto"/>
        <w:tabs>
          <w:tab w:val="left" w:pos="769"/>
        </w:tabs>
        <w:spacing w:after="0" w:line="276" w:lineRule="auto"/>
        <w:ind w:firstLine="709"/>
        <w:jc w:val="both"/>
        <w:rPr>
          <w:sz w:val="24"/>
          <w:szCs w:val="24"/>
        </w:rPr>
      </w:pPr>
      <w:r w:rsidRPr="001101BE">
        <w:rPr>
          <w:b/>
          <w:sz w:val="24"/>
          <w:szCs w:val="24"/>
        </w:rPr>
        <w:t>Результатом</w:t>
      </w:r>
      <w:r w:rsidRPr="001101BE">
        <w:rPr>
          <w:sz w:val="24"/>
          <w:szCs w:val="24"/>
        </w:rPr>
        <w:t xml:space="preserve"> </w:t>
      </w:r>
      <w:r w:rsidRPr="00CC29C6">
        <w:rPr>
          <w:sz w:val="24"/>
          <w:szCs w:val="24"/>
          <w:lang w:eastAsia="ru-RU"/>
        </w:rPr>
        <w:t>учебной практики</w:t>
      </w:r>
      <w:r w:rsidRPr="001101BE">
        <w:rPr>
          <w:sz w:val="24"/>
          <w:szCs w:val="24"/>
        </w:rPr>
        <w:t xml:space="preserve"> является освоение знаний, умений, приобретение практического опыта, формирование общих и профессиональных компетенций по виду профессиональной деятельности</w:t>
      </w:r>
      <w:r>
        <w:rPr>
          <w:sz w:val="24"/>
          <w:szCs w:val="24"/>
        </w:rPr>
        <w:t xml:space="preserve">: </w:t>
      </w:r>
      <w:r w:rsidRPr="00312FF1">
        <w:rPr>
          <w:color w:val="000000"/>
          <w:kern w:val="24"/>
          <w:sz w:val="24"/>
          <w:szCs w:val="24"/>
          <w:lang w:eastAsia="hi-IN" w:bidi="hi-IN"/>
        </w:rPr>
        <w:t>выполнение работ по одной или нескольким профессиям рабочих, должностям служащих</w:t>
      </w:r>
      <w:r w:rsidRPr="001101BE">
        <w:rPr>
          <w:sz w:val="24"/>
          <w:szCs w:val="24"/>
        </w:rPr>
        <w:t>.</w:t>
      </w:r>
    </w:p>
    <w:p w:rsidR="00312FF1" w:rsidRPr="00CC29C6" w:rsidRDefault="00312FF1" w:rsidP="00312FF1">
      <w:pPr>
        <w:spacing w:line="276" w:lineRule="auto"/>
        <w:ind w:firstLine="709"/>
      </w:pPr>
      <w:r>
        <w:rPr>
          <w:rFonts w:eastAsia="TimesNewRomanPSMT"/>
        </w:rPr>
        <w:t>о</w:t>
      </w:r>
      <w:r w:rsidRPr="00CC29C6">
        <w:t>бщи</w:t>
      </w:r>
      <w:r>
        <w:t>е</w:t>
      </w:r>
      <w:r w:rsidRPr="00CC29C6">
        <w:t xml:space="preserve"> компетенци</w:t>
      </w:r>
      <w:r>
        <w:t>и</w:t>
      </w:r>
      <w:r w:rsidRPr="00CC29C6">
        <w:t xml:space="preserve"> (</w:t>
      </w:r>
      <w:proofErr w:type="gramStart"/>
      <w:r w:rsidRPr="00CC29C6">
        <w:t>ОК</w:t>
      </w:r>
      <w:proofErr w:type="gramEnd"/>
      <w:r w:rsidRPr="00CC29C6">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8078"/>
      </w:tblGrid>
      <w:tr w:rsidR="00312FF1" w:rsidRPr="0060272E" w:rsidTr="002B7AF0">
        <w:trPr>
          <w:trHeight w:val="651"/>
        </w:trPr>
        <w:tc>
          <w:tcPr>
            <w:tcW w:w="780" w:type="pct"/>
            <w:vAlign w:val="center"/>
          </w:tcPr>
          <w:p w:rsidR="00312FF1" w:rsidRPr="0060272E" w:rsidRDefault="00312FF1" w:rsidP="002B7AF0">
            <w:pPr>
              <w:suppressAutoHyphens/>
              <w:spacing w:line="276" w:lineRule="auto"/>
              <w:ind w:firstLine="0"/>
              <w:jc w:val="center"/>
              <w:rPr>
                <w:b/>
                <w:bCs/>
              </w:rPr>
            </w:pPr>
            <w:r w:rsidRPr="0060272E">
              <w:rPr>
                <w:b/>
                <w:bCs/>
              </w:rPr>
              <w:t>Код</w:t>
            </w:r>
          </w:p>
        </w:tc>
        <w:tc>
          <w:tcPr>
            <w:tcW w:w="4220" w:type="pct"/>
            <w:vAlign w:val="center"/>
          </w:tcPr>
          <w:p w:rsidR="00312FF1" w:rsidRPr="0060272E" w:rsidRDefault="00312FF1" w:rsidP="002B7AF0">
            <w:pPr>
              <w:suppressAutoHyphens/>
              <w:spacing w:line="276" w:lineRule="auto"/>
              <w:ind w:firstLine="0"/>
              <w:jc w:val="center"/>
              <w:rPr>
                <w:b/>
                <w:bCs/>
              </w:rPr>
            </w:pPr>
            <w:r w:rsidRPr="0060272E">
              <w:rPr>
                <w:b/>
                <w:bCs/>
              </w:rPr>
              <w:t>Наименование результата практики</w:t>
            </w:r>
          </w:p>
        </w:tc>
      </w:tr>
      <w:tr w:rsidR="00312FF1" w:rsidRPr="0060272E" w:rsidTr="002B7AF0">
        <w:tc>
          <w:tcPr>
            <w:tcW w:w="780" w:type="pct"/>
          </w:tcPr>
          <w:p w:rsidR="00312FF1" w:rsidRPr="0060272E" w:rsidRDefault="00312FF1" w:rsidP="002B7AF0">
            <w:pPr>
              <w:suppressAutoHyphens/>
              <w:spacing w:line="276" w:lineRule="auto"/>
              <w:ind w:firstLine="0"/>
              <w:jc w:val="center"/>
            </w:pPr>
            <w:proofErr w:type="gramStart"/>
            <w:r w:rsidRPr="0060272E">
              <w:t>ОК</w:t>
            </w:r>
            <w:proofErr w:type="gramEnd"/>
            <w:r w:rsidRPr="0060272E">
              <w:t xml:space="preserve"> 1.</w:t>
            </w:r>
          </w:p>
        </w:tc>
        <w:tc>
          <w:tcPr>
            <w:tcW w:w="4220" w:type="pct"/>
          </w:tcPr>
          <w:p w:rsidR="00312FF1" w:rsidRPr="0060272E" w:rsidRDefault="00312FF1" w:rsidP="002B7AF0">
            <w:pPr>
              <w:spacing w:line="276" w:lineRule="auto"/>
              <w:ind w:firstLine="0"/>
            </w:pPr>
            <w:r w:rsidRPr="0060272E">
              <w:rPr>
                <w:iCs/>
              </w:rPr>
              <w:t>Выбирать способы решения задач профессиональной деятельности, применительно к различным контекстам</w:t>
            </w:r>
          </w:p>
        </w:tc>
      </w:tr>
      <w:tr w:rsidR="00312FF1" w:rsidRPr="0060272E" w:rsidTr="002B7AF0">
        <w:tc>
          <w:tcPr>
            <w:tcW w:w="780" w:type="pct"/>
          </w:tcPr>
          <w:p w:rsidR="00312FF1" w:rsidRPr="0060272E" w:rsidRDefault="00312FF1" w:rsidP="002B7AF0">
            <w:pPr>
              <w:suppressAutoHyphens/>
              <w:spacing w:line="276" w:lineRule="auto"/>
              <w:ind w:firstLine="0"/>
              <w:jc w:val="center"/>
            </w:pPr>
            <w:proofErr w:type="gramStart"/>
            <w:r w:rsidRPr="0060272E">
              <w:t>ОК</w:t>
            </w:r>
            <w:proofErr w:type="gramEnd"/>
            <w:r w:rsidRPr="0060272E">
              <w:t xml:space="preserve"> 2.</w:t>
            </w:r>
          </w:p>
        </w:tc>
        <w:tc>
          <w:tcPr>
            <w:tcW w:w="4220" w:type="pct"/>
          </w:tcPr>
          <w:p w:rsidR="00312FF1" w:rsidRPr="0060272E" w:rsidRDefault="00312FF1" w:rsidP="002B7AF0">
            <w:pPr>
              <w:spacing w:line="276" w:lineRule="auto"/>
              <w:ind w:firstLine="0"/>
            </w:pPr>
            <w:r w:rsidRPr="0060272E">
              <w:t>Осуществлять поиск, анализ и интерпретацию информации, необходимой для выполнения задач профессиональной деятельности</w:t>
            </w:r>
          </w:p>
        </w:tc>
      </w:tr>
      <w:tr w:rsidR="00312FF1" w:rsidRPr="0060272E" w:rsidTr="002B7AF0">
        <w:trPr>
          <w:trHeight w:val="673"/>
        </w:trPr>
        <w:tc>
          <w:tcPr>
            <w:tcW w:w="780" w:type="pct"/>
          </w:tcPr>
          <w:p w:rsidR="00312FF1" w:rsidRPr="0060272E" w:rsidRDefault="00312FF1" w:rsidP="002B7AF0">
            <w:pPr>
              <w:suppressAutoHyphens/>
              <w:spacing w:line="276" w:lineRule="auto"/>
              <w:ind w:firstLine="0"/>
              <w:jc w:val="center"/>
            </w:pPr>
            <w:proofErr w:type="gramStart"/>
            <w:r w:rsidRPr="0060272E">
              <w:t>ОК</w:t>
            </w:r>
            <w:proofErr w:type="gramEnd"/>
            <w:r w:rsidRPr="0060272E">
              <w:t xml:space="preserve"> 3.</w:t>
            </w:r>
          </w:p>
        </w:tc>
        <w:tc>
          <w:tcPr>
            <w:tcW w:w="4220" w:type="pct"/>
          </w:tcPr>
          <w:p w:rsidR="00312FF1" w:rsidRPr="0060272E" w:rsidRDefault="00312FF1" w:rsidP="002B7AF0">
            <w:pPr>
              <w:spacing w:line="276" w:lineRule="auto"/>
              <w:ind w:firstLine="0"/>
            </w:pPr>
            <w:r w:rsidRPr="0060272E">
              <w:t>Планировать и реализовывать собственное профессиональное и личностное развитие</w:t>
            </w:r>
          </w:p>
        </w:tc>
      </w:tr>
      <w:tr w:rsidR="00312FF1" w:rsidRPr="0060272E" w:rsidTr="002B7AF0">
        <w:trPr>
          <w:trHeight w:val="673"/>
        </w:trPr>
        <w:tc>
          <w:tcPr>
            <w:tcW w:w="780" w:type="pct"/>
          </w:tcPr>
          <w:p w:rsidR="00312FF1" w:rsidRPr="0060272E" w:rsidRDefault="00312FF1" w:rsidP="002B7AF0">
            <w:pPr>
              <w:suppressAutoHyphens/>
              <w:spacing w:line="276" w:lineRule="auto"/>
              <w:ind w:firstLine="0"/>
              <w:jc w:val="center"/>
            </w:pPr>
            <w:proofErr w:type="gramStart"/>
            <w:r w:rsidRPr="0060272E">
              <w:t>ОК</w:t>
            </w:r>
            <w:proofErr w:type="gramEnd"/>
            <w:r w:rsidRPr="0060272E">
              <w:t xml:space="preserve"> 4.</w:t>
            </w:r>
          </w:p>
        </w:tc>
        <w:tc>
          <w:tcPr>
            <w:tcW w:w="4220" w:type="pct"/>
          </w:tcPr>
          <w:p w:rsidR="00312FF1" w:rsidRPr="0060272E" w:rsidRDefault="00312FF1" w:rsidP="002B7AF0">
            <w:pPr>
              <w:spacing w:line="276" w:lineRule="auto"/>
              <w:ind w:firstLine="0"/>
            </w:pPr>
            <w:r w:rsidRPr="0060272E">
              <w:t>Работать в коллективе и команде, эффективно взаимодействовать с коллегами, руководством, клиентами.</w:t>
            </w:r>
          </w:p>
        </w:tc>
      </w:tr>
      <w:tr w:rsidR="00312FF1" w:rsidRPr="0060272E" w:rsidTr="002B7AF0">
        <w:trPr>
          <w:trHeight w:val="673"/>
        </w:trPr>
        <w:tc>
          <w:tcPr>
            <w:tcW w:w="780" w:type="pct"/>
          </w:tcPr>
          <w:p w:rsidR="00312FF1" w:rsidRPr="0060272E" w:rsidRDefault="00312FF1" w:rsidP="002B7AF0">
            <w:pPr>
              <w:suppressAutoHyphens/>
              <w:spacing w:line="276" w:lineRule="auto"/>
              <w:ind w:firstLine="0"/>
              <w:jc w:val="center"/>
            </w:pPr>
            <w:proofErr w:type="gramStart"/>
            <w:r w:rsidRPr="0060272E">
              <w:t>ОК</w:t>
            </w:r>
            <w:proofErr w:type="gramEnd"/>
            <w:r w:rsidRPr="0060272E">
              <w:t xml:space="preserve"> 9.</w:t>
            </w:r>
          </w:p>
        </w:tc>
        <w:tc>
          <w:tcPr>
            <w:tcW w:w="4220" w:type="pct"/>
          </w:tcPr>
          <w:p w:rsidR="00312FF1" w:rsidRPr="0060272E" w:rsidRDefault="00312FF1" w:rsidP="002B7AF0">
            <w:pPr>
              <w:spacing w:line="276" w:lineRule="auto"/>
              <w:ind w:firstLine="0"/>
            </w:pPr>
            <w:r w:rsidRPr="0060272E">
              <w:t>Использовать информационные технологии в профессиональной деятельности</w:t>
            </w:r>
          </w:p>
        </w:tc>
      </w:tr>
      <w:tr w:rsidR="00312FF1" w:rsidRPr="0060272E" w:rsidTr="002B7AF0">
        <w:trPr>
          <w:trHeight w:val="673"/>
        </w:trPr>
        <w:tc>
          <w:tcPr>
            <w:tcW w:w="780" w:type="pct"/>
          </w:tcPr>
          <w:p w:rsidR="00312FF1" w:rsidRPr="0060272E" w:rsidRDefault="00312FF1" w:rsidP="002B7AF0">
            <w:pPr>
              <w:suppressAutoHyphens/>
              <w:spacing w:line="276" w:lineRule="auto"/>
              <w:ind w:firstLine="0"/>
              <w:jc w:val="center"/>
            </w:pPr>
            <w:proofErr w:type="gramStart"/>
            <w:r w:rsidRPr="0060272E">
              <w:t>ОК</w:t>
            </w:r>
            <w:proofErr w:type="gramEnd"/>
            <w:r w:rsidRPr="0060272E">
              <w:t xml:space="preserve"> 10.</w:t>
            </w:r>
          </w:p>
        </w:tc>
        <w:tc>
          <w:tcPr>
            <w:tcW w:w="4220" w:type="pct"/>
          </w:tcPr>
          <w:p w:rsidR="00312FF1" w:rsidRPr="0060272E" w:rsidRDefault="00312FF1" w:rsidP="002B7AF0">
            <w:pPr>
              <w:spacing w:line="276" w:lineRule="auto"/>
              <w:ind w:firstLine="0"/>
            </w:pPr>
            <w:r w:rsidRPr="0060272E">
              <w:t>Пользоваться профессиональной документацией на государственном и иностранном языках</w:t>
            </w:r>
          </w:p>
        </w:tc>
      </w:tr>
      <w:tr w:rsidR="00312FF1" w:rsidRPr="0060272E" w:rsidTr="002B7AF0">
        <w:trPr>
          <w:trHeight w:val="673"/>
        </w:trPr>
        <w:tc>
          <w:tcPr>
            <w:tcW w:w="780" w:type="pct"/>
          </w:tcPr>
          <w:p w:rsidR="00312FF1" w:rsidRPr="0060272E" w:rsidRDefault="00312FF1" w:rsidP="002B7AF0">
            <w:pPr>
              <w:suppressAutoHyphens/>
              <w:spacing w:line="276" w:lineRule="auto"/>
              <w:ind w:firstLine="0"/>
              <w:jc w:val="center"/>
            </w:pPr>
            <w:proofErr w:type="gramStart"/>
            <w:r w:rsidRPr="0060272E">
              <w:t>ОК</w:t>
            </w:r>
            <w:proofErr w:type="gramEnd"/>
            <w:r w:rsidRPr="0060272E">
              <w:t xml:space="preserve"> 11.</w:t>
            </w:r>
          </w:p>
        </w:tc>
        <w:tc>
          <w:tcPr>
            <w:tcW w:w="4220" w:type="pct"/>
          </w:tcPr>
          <w:p w:rsidR="00312FF1" w:rsidRPr="0060272E" w:rsidRDefault="00312FF1" w:rsidP="002B7AF0">
            <w:pPr>
              <w:spacing w:line="276" w:lineRule="auto"/>
              <w:ind w:firstLine="0"/>
            </w:pPr>
            <w:r w:rsidRPr="00C30747">
              <w:t>Использовать знания по финансовой грамотности, планировать предпринимательскую деятельность в профессиональной сфере</w:t>
            </w:r>
          </w:p>
        </w:tc>
      </w:tr>
    </w:tbl>
    <w:p w:rsidR="00312FF1" w:rsidRPr="0060272E" w:rsidRDefault="00312FF1" w:rsidP="00312FF1">
      <w:pPr>
        <w:spacing w:line="276" w:lineRule="auto"/>
        <w:ind w:firstLine="709"/>
      </w:pPr>
    </w:p>
    <w:p w:rsidR="00312FF1" w:rsidRPr="0060272E" w:rsidRDefault="00312FF1" w:rsidP="00312FF1">
      <w:pPr>
        <w:spacing w:line="276" w:lineRule="auto"/>
        <w:ind w:firstLine="709"/>
        <w:rPr>
          <w:i/>
          <w:iCs/>
        </w:rPr>
      </w:pPr>
      <w:r w:rsidRPr="0060272E">
        <w:t>дополнительны</w:t>
      </w:r>
      <w:r>
        <w:t>е</w:t>
      </w:r>
      <w:r w:rsidRPr="0060272E">
        <w:t xml:space="preserve"> профессиональны</w:t>
      </w:r>
      <w:r>
        <w:t>е</w:t>
      </w:r>
      <w:r w:rsidRPr="0060272E">
        <w:t xml:space="preserve"> компетенци</w:t>
      </w:r>
      <w:r>
        <w:t>и</w:t>
      </w:r>
      <w:r w:rsidRPr="0060272E">
        <w:t xml:space="preserve"> (ДПК):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8078"/>
      </w:tblGrid>
      <w:tr w:rsidR="00312FF1" w:rsidRPr="0060272E" w:rsidTr="002B7AF0">
        <w:trPr>
          <w:trHeight w:val="651"/>
        </w:trPr>
        <w:tc>
          <w:tcPr>
            <w:tcW w:w="780" w:type="pct"/>
            <w:vAlign w:val="center"/>
          </w:tcPr>
          <w:p w:rsidR="00312FF1" w:rsidRPr="0060272E" w:rsidRDefault="00312FF1" w:rsidP="002B7AF0">
            <w:pPr>
              <w:suppressAutoHyphens/>
              <w:spacing w:line="276" w:lineRule="auto"/>
              <w:ind w:firstLine="0"/>
              <w:jc w:val="center"/>
              <w:rPr>
                <w:b/>
                <w:bCs/>
              </w:rPr>
            </w:pPr>
            <w:r w:rsidRPr="0060272E">
              <w:rPr>
                <w:b/>
                <w:bCs/>
              </w:rPr>
              <w:t>Код</w:t>
            </w:r>
          </w:p>
        </w:tc>
        <w:tc>
          <w:tcPr>
            <w:tcW w:w="4220" w:type="pct"/>
            <w:vAlign w:val="center"/>
          </w:tcPr>
          <w:p w:rsidR="00312FF1" w:rsidRPr="0060272E" w:rsidRDefault="00312FF1" w:rsidP="002B7AF0">
            <w:pPr>
              <w:suppressAutoHyphens/>
              <w:spacing w:line="276" w:lineRule="auto"/>
              <w:ind w:firstLine="0"/>
              <w:jc w:val="center"/>
              <w:rPr>
                <w:b/>
                <w:bCs/>
              </w:rPr>
            </w:pPr>
            <w:r w:rsidRPr="0060272E">
              <w:rPr>
                <w:b/>
                <w:bCs/>
              </w:rPr>
              <w:t>Наименование результата практики</w:t>
            </w:r>
          </w:p>
        </w:tc>
      </w:tr>
      <w:tr w:rsidR="00312FF1" w:rsidRPr="0060272E" w:rsidTr="002B7AF0">
        <w:trPr>
          <w:trHeight w:val="377"/>
        </w:trPr>
        <w:tc>
          <w:tcPr>
            <w:tcW w:w="780" w:type="pct"/>
          </w:tcPr>
          <w:p w:rsidR="00312FF1" w:rsidRPr="0060272E" w:rsidRDefault="00312FF1" w:rsidP="002B7AF0">
            <w:pPr>
              <w:suppressAutoHyphens/>
              <w:spacing w:line="276" w:lineRule="auto"/>
              <w:ind w:firstLine="0"/>
              <w:jc w:val="center"/>
            </w:pPr>
            <w:r w:rsidRPr="0060272E">
              <w:t>ДПК 7.1.</w:t>
            </w:r>
          </w:p>
        </w:tc>
        <w:tc>
          <w:tcPr>
            <w:tcW w:w="4220" w:type="pct"/>
          </w:tcPr>
          <w:p w:rsidR="00312FF1" w:rsidRPr="0060272E" w:rsidRDefault="00312FF1" w:rsidP="002B7AF0">
            <w:pPr>
              <w:tabs>
                <w:tab w:val="left" w:pos="1134"/>
              </w:tabs>
              <w:spacing w:line="276" w:lineRule="auto"/>
              <w:ind w:firstLine="0"/>
              <w:rPr>
                <w:rFonts w:eastAsia="Lucida Sans Unicode"/>
                <w:b/>
                <w:kern w:val="1"/>
                <w:lang w:eastAsia="hi-IN" w:bidi="hi-IN"/>
              </w:rPr>
            </w:pPr>
            <w:r w:rsidRPr="0060272E">
              <w:t>Управлять автомобилями категории «В» и «С» в соответствии с правилами дорожного движения</w:t>
            </w:r>
          </w:p>
        </w:tc>
      </w:tr>
    </w:tbl>
    <w:p w:rsidR="00312FF1" w:rsidRDefault="00312FF1" w:rsidP="0060272E">
      <w:pPr>
        <w:spacing w:line="276" w:lineRule="auto"/>
        <w:ind w:firstLine="709"/>
      </w:pPr>
    </w:p>
    <w:p w:rsidR="003546CE" w:rsidRPr="0060272E" w:rsidRDefault="003546CE" w:rsidP="0060272E">
      <w:pPr>
        <w:spacing w:line="276" w:lineRule="auto"/>
        <w:ind w:firstLine="709"/>
      </w:pPr>
      <w:r w:rsidRPr="0060272E">
        <w:t>С целью овладения указанными видами профессиональной деятельности студент в ходе данного вида практики должен:</w:t>
      </w:r>
    </w:p>
    <w:p w:rsidR="009E7032" w:rsidRPr="0060272E" w:rsidRDefault="009E7032" w:rsidP="0060272E">
      <w:pPr>
        <w:spacing w:line="276" w:lineRule="auto"/>
        <w:ind w:firstLine="709"/>
        <w:rPr>
          <w:b/>
        </w:rPr>
      </w:pPr>
      <w:r w:rsidRPr="0060272E">
        <w:rPr>
          <w:b/>
        </w:rPr>
        <w:t>иметь практический опыт:</w:t>
      </w:r>
    </w:p>
    <w:p w:rsidR="009E7032" w:rsidRPr="0060272E" w:rsidRDefault="009E7032" w:rsidP="0060272E">
      <w:pPr>
        <w:numPr>
          <w:ilvl w:val="0"/>
          <w:numId w:val="18"/>
        </w:numPr>
        <w:tabs>
          <w:tab w:val="left" w:pos="0"/>
          <w:tab w:val="left" w:pos="1134"/>
        </w:tabs>
        <w:spacing w:line="276" w:lineRule="auto"/>
        <w:ind w:firstLine="709"/>
      </w:pPr>
      <w:r w:rsidRPr="0060272E">
        <w:t>разборки и сборки агрегатов и узлов и механизмов легкового и грузового автомобиля;</w:t>
      </w:r>
      <w:r w:rsidRPr="0060272E">
        <w:rPr>
          <w:b/>
        </w:rPr>
        <w:t xml:space="preserve"> </w:t>
      </w:r>
    </w:p>
    <w:p w:rsidR="009E7032" w:rsidRPr="0060272E" w:rsidRDefault="009E7032" w:rsidP="0060272E">
      <w:pPr>
        <w:numPr>
          <w:ilvl w:val="0"/>
          <w:numId w:val="18"/>
        </w:numPr>
        <w:tabs>
          <w:tab w:val="left" w:pos="0"/>
          <w:tab w:val="left" w:pos="1134"/>
        </w:tabs>
        <w:spacing w:line="276" w:lineRule="auto"/>
        <w:ind w:firstLine="709"/>
      </w:pPr>
      <w:r w:rsidRPr="0060272E">
        <w:t>технического контроля эксплуатационных параметров автомобиля;</w:t>
      </w:r>
    </w:p>
    <w:p w:rsidR="009E7032" w:rsidRPr="0060272E" w:rsidRDefault="009E7032" w:rsidP="0060272E">
      <w:pPr>
        <w:numPr>
          <w:ilvl w:val="0"/>
          <w:numId w:val="18"/>
        </w:numPr>
        <w:tabs>
          <w:tab w:val="left" w:pos="0"/>
          <w:tab w:val="left" w:pos="1134"/>
        </w:tabs>
        <w:spacing w:line="276" w:lineRule="auto"/>
        <w:ind w:firstLine="709"/>
      </w:pPr>
      <w:r w:rsidRPr="0060272E">
        <w:t>осуществления операций технического обслуживания и ремонта автомобилей;</w:t>
      </w:r>
    </w:p>
    <w:p w:rsidR="009E7032" w:rsidRPr="0060272E" w:rsidRDefault="009E7032" w:rsidP="0060272E">
      <w:pPr>
        <w:numPr>
          <w:ilvl w:val="0"/>
          <w:numId w:val="18"/>
        </w:numPr>
        <w:tabs>
          <w:tab w:val="left" w:pos="0"/>
          <w:tab w:val="left" w:pos="1134"/>
        </w:tabs>
        <w:spacing w:line="276" w:lineRule="auto"/>
        <w:ind w:firstLine="709"/>
      </w:pPr>
      <w:r w:rsidRPr="0060272E">
        <w:t>выполнения контрольного осмотра транспортного средства перед выездом и при выпол</w:t>
      </w:r>
      <w:r w:rsidRPr="0060272E">
        <w:softHyphen/>
        <w:t>нении поездки;</w:t>
      </w:r>
    </w:p>
    <w:p w:rsidR="009E7032" w:rsidRPr="0060272E" w:rsidRDefault="009E7032" w:rsidP="0060272E">
      <w:pPr>
        <w:numPr>
          <w:ilvl w:val="0"/>
          <w:numId w:val="18"/>
        </w:numPr>
        <w:tabs>
          <w:tab w:val="left" w:pos="0"/>
          <w:tab w:val="left" w:pos="1134"/>
        </w:tabs>
        <w:spacing w:line="276" w:lineRule="auto"/>
        <w:ind w:firstLine="709"/>
      </w:pPr>
      <w:r w:rsidRPr="0060272E">
        <w:t>заправки транспортного средства горюче-смазочными материалами и специальными жидкостями с соблюдением современных экологических требований;</w:t>
      </w:r>
    </w:p>
    <w:p w:rsidR="009E7032" w:rsidRPr="0060272E" w:rsidRDefault="009E7032" w:rsidP="0060272E">
      <w:pPr>
        <w:tabs>
          <w:tab w:val="left" w:pos="0"/>
        </w:tabs>
        <w:spacing w:line="276" w:lineRule="auto"/>
        <w:ind w:firstLine="683"/>
      </w:pPr>
      <w:r w:rsidRPr="0060272E">
        <w:rPr>
          <w:b/>
        </w:rPr>
        <w:t>уметь:</w:t>
      </w:r>
    </w:p>
    <w:p w:rsidR="009E7032" w:rsidRPr="0060272E" w:rsidRDefault="009E7032" w:rsidP="0060272E">
      <w:pPr>
        <w:numPr>
          <w:ilvl w:val="0"/>
          <w:numId w:val="18"/>
        </w:numPr>
        <w:tabs>
          <w:tab w:val="left" w:pos="0"/>
          <w:tab w:val="left" w:pos="1134"/>
        </w:tabs>
        <w:spacing w:line="276" w:lineRule="auto"/>
        <w:ind w:firstLine="709"/>
      </w:pPr>
      <w:r w:rsidRPr="0060272E">
        <w:t>осуществлять снятие и установку агрегатов и узлов автомобиля;</w:t>
      </w:r>
    </w:p>
    <w:p w:rsidR="009E7032" w:rsidRPr="0060272E" w:rsidRDefault="009E7032" w:rsidP="0060272E">
      <w:pPr>
        <w:numPr>
          <w:ilvl w:val="0"/>
          <w:numId w:val="18"/>
        </w:numPr>
        <w:tabs>
          <w:tab w:val="left" w:pos="0"/>
          <w:tab w:val="left" w:pos="1134"/>
        </w:tabs>
        <w:spacing w:line="276" w:lineRule="auto"/>
        <w:ind w:firstLine="709"/>
      </w:pPr>
      <w:r w:rsidRPr="0060272E">
        <w:t>выполнять регламентные работы по техническому обслуживанию автомобилей;</w:t>
      </w:r>
    </w:p>
    <w:p w:rsidR="009E7032" w:rsidRPr="0060272E" w:rsidRDefault="009E7032" w:rsidP="0060272E">
      <w:pPr>
        <w:numPr>
          <w:ilvl w:val="0"/>
          <w:numId w:val="18"/>
        </w:numPr>
        <w:tabs>
          <w:tab w:val="left" w:pos="0"/>
          <w:tab w:val="left" w:pos="1134"/>
        </w:tabs>
        <w:spacing w:line="276" w:lineRule="auto"/>
        <w:ind w:firstLine="709"/>
      </w:pPr>
      <w:r w:rsidRPr="0060272E">
        <w:t>оформлять учетную документацию;</w:t>
      </w:r>
    </w:p>
    <w:p w:rsidR="009E7032" w:rsidRPr="0060272E" w:rsidRDefault="009E7032" w:rsidP="0060272E">
      <w:pPr>
        <w:numPr>
          <w:ilvl w:val="0"/>
          <w:numId w:val="18"/>
        </w:numPr>
        <w:tabs>
          <w:tab w:val="left" w:pos="0"/>
          <w:tab w:val="left" w:pos="1134"/>
        </w:tabs>
        <w:spacing w:line="276" w:lineRule="auto"/>
        <w:ind w:firstLine="709"/>
      </w:pPr>
      <w:r w:rsidRPr="0060272E">
        <w:t>выбирать эксплуатационные материалы.</w:t>
      </w:r>
    </w:p>
    <w:p w:rsidR="00E81ABA" w:rsidRPr="0060272E" w:rsidRDefault="00E81ABA" w:rsidP="0060272E">
      <w:pPr>
        <w:spacing w:line="276" w:lineRule="auto"/>
        <w:ind w:firstLine="709"/>
        <w:rPr>
          <w:b/>
          <w:bCs/>
        </w:rPr>
      </w:pPr>
    </w:p>
    <w:p w:rsidR="003546CE" w:rsidRPr="0060272E" w:rsidRDefault="003546CE" w:rsidP="0060272E">
      <w:pPr>
        <w:spacing w:line="276" w:lineRule="auto"/>
        <w:ind w:firstLine="709"/>
        <w:rPr>
          <w:b/>
          <w:bCs/>
        </w:rPr>
      </w:pPr>
      <w:r w:rsidRPr="0060272E">
        <w:rPr>
          <w:b/>
          <w:bCs/>
        </w:rPr>
        <w:t>1.3. Трудоемкость освоения программы учебной</w:t>
      </w:r>
      <w:r w:rsidR="00844C85" w:rsidRPr="0060272E">
        <w:rPr>
          <w:b/>
          <w:bCs/>
        </w:rPr>
        <w:t xml:space="preserve"> </w:t>
      </w:r>
      <w:r w:rsidRPr="0060272E">
        <w:rPr>
          <w:b/>
          <w:bCs/>
        </w:rPr>
        <w:t>практики:</w:t>
      </w:r>
    </w:p>
    <w:p w:rsidR="003546CE" w:rsidRPr="0060272E" w:rsidRDefault="003546CE" w:rsidP="0060272E">
      <w:pPr>
        <w:spacing w:line="276" w:lineRule="auto"/>
        <w:ind w:firstLine="709"/>
      </w:pPr>
      <w:r w:rsidRPr="0060272E">
        <w:t xml:space="preserve">Всего </w:t>
      </w:r>
      <w:r w:rsidR="009E7032" w:rsidRPr="0060272E">
        <w:t>4</w:t>
      </w:r>
      <w:r w:rsidRPr="0060272E">
        <w:t xml:space="preserve"> недел</w:t>
      </w:r>
      <w:r w:rsidR="009E7032" w:rsidRPr="0060272E">
        <w:t>и</w:t>
      </w:r>
      <w:r w:rsidRPr="0060272E">
        <w:t xml:space="preserve">, </w:t>
      </w:r>
      <w:r w:rsidR="009E7032" w:rsidRPr="0060272E">
        <w:t>144</w:t>
      </w:r>
      <w:r w:rsidRPr="0060272E">
        <w:t xml:space="preserve"> часа.</w:t>
      </w:r>
    </w:p>
    <w:p w:rsidR="003546CE" w:rsidRPr="0060272E" w:rsidRDefault="003546CE" w:rsidP="0060272E">
      <w:pPr>
        <w:spacing w:line="276" w:lineRule="auto"/>
        <w:ind w:firstLine="709"/>
        <w:rPr>
          <w:b/>
          <w:bCs/>
        </w:rPr>
      </w:pPr>
    </w:p>
    <w:p w:rsidR="00E81ABA" w:rsidRPr="0060272E" w:rsidRDefault="00E81ABA" w:rsidP="0060272E">
      <w:pPr>
        <w:spacing w:line="276" w:lineRule="auto"/>
        <w:ind w:firstLine="709"/>
        <w:rPr>
          <w:b/>
          <w:bCs/>
        </w:rPr>
      </w:pPr>
    </w:p>
    <w:p w:rsidR="00312FF1" w:rsidRPr="00CC29C6" w:rsidRDefault="00312FF1" w:rsidP="002B7AF0">
      <w:pPr>
        <w:spacing w:line="276" w:lineRule="auto"/>
        <w:ind w:firstLine="0"/>
        <w:jc w:val="center"/>
        <w:rPr>
          <w:b/>
        </w:rPr>
      </w:pPr>
      <w:r>
        <w:rPr>
          <w:b/>
        </w:rPr>
        <w:t>2</w:t>
      </w:r>
      <w:r w:rsidRPr="00CC29C6">
        <w:rPr>
          <w:b/>
        </w:rPr>
        <w:t>. СТРУКТУРА И СОДЕРЖАНИЕ ПРОГРАММЫ ПРАКТИКИ</w:t>
      </w:r>
    </w:p>
    <w:p w:rsidR="00312FF1" w:rsidRPr="00CC29C6" w:rsidRDefault="00312FF1" w:rsidP="00312FF1">
      <w:pPr>
        <w:spacing w:line="276" w:lineRule="auto"/>
        <w:ind w:firstLine="709"/>
        <w:rPr>
          <w:b/>
        </w:rPr>
      </w:pPr>
      <w:r>
        <w:rPr>
          <w:b/>
        </w:rPr>
        <w:t>2</w:t>
      </w:r>
      <w:r w:rsidRPr="00CC29C6">
        <w:rPr>
          <w:b/>
        </w:rPr>
        <w:t>.1. Структура практики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876"/>
        <w:gridCol w:w="1910"/>
        <w:gridCol w:w="2393"/>
      </w:tblGrid>
      <w:tr w:rsidR="003546CE" w:rsidRPr="0060272E" w:rsidTr="00070E13">
        <w:tc>
          <w:tcPr>
            <w:tcW w:w="2392" w:type="dxa"/>
            <w:vAlign w:val="center"/>
          </w:tcPr>
          <w:p w:rsidR="003546CE" w:rsidRPr="0060272E" w:rsidRDefault="003546CE" w:rsidP="0060272E">
            <w:pPr>
              <w:spacing w:line="276" w:lineRule="auto"/>
              <w:ind w:firstLine="0"/>
              <w:jc w:val="center"/>
              <w:rPr>
                <w:b/>
                <w:bCs/>
              </w:rPr>
            </w:pPr>
            <w:r w:rsidRPr="0060272E">
              <w:rPr>
                <w:b/>
                <w:bCs/>
              </w:rPr>
              <w:t>Коды формируемых компетенций</w:t>
            </w:r>
          </w:p>
        </w:tc>
        <w:tc>
          <w:tcPr>
            <w:tcW w:w="2876" w:type="dxa"/>
            <w:vAlign w:val="center"/>
          </w:tcPr>
          <w:p w:rsidR="003546CE" w:rsidRPr="0060272E" w:rsidRDefault="003546CE" w:rsidP="0060272E">
            <w:pPr>
              <w:spacing w:line="276" w:lineRule="auto"/>
              <w:ind w:firstLine="0"/>
              <w:jc w:val="center"/>
              <w:rPr>
                <w:b/>
                <w:bCs/>
              </w:rPr>
            </w:pPr>
            <w:r w:rsidRPr="0060272E">
              <w:rPr>
                <w:b/>
                <w:bCs/>
              </w:rPr>
              <w:t>Наименование</w:t>
            </w:r>
          </w:p>
          <w:p w:rsidR="003546CE" w:rsidRPr="0060272E" w:rsidRDefault="003546CE" w:rsidP="0060272E">
            <w:pPr>
              <w:spacing w:line="276" w:lineRule="auto"/>
              <w:ind w:firstLine="0"/>
              <w:jc w:val="center"/>
              <w:rPr>
                <w:b/>
                <w:bCs/>
              </w:rPr>
            </w:pPr>
            <w:r w:rsidRPr="0060272E">
              <w:rPr>
                <w:b/>
                <w:bCs/>
              </w:rPr>
              <w:t>профессионального</w:t>
            </w:r>
          </w:p>
          <w:p w:rsidR="003546CE" w:rsidRPr="0060272E" w:rsidRDefault="003546CE" w:rsidP="0060272E">
            <w:pPr>
              <w:spacing w:line="276" w:lineRule="auto"/>
              <w:ind w:firstLine="0"/>
              <w:jc w:val="center"/>
              <w:rPr>
                <w:b/>
                <w:bCs/>
              </w:rPr>
            </w:pPr>
            <w:r w:rsidRPr="0060272E">
              <w:rPr>
                <w:b/>
                <w:bCs/>
              </w:rPr>
              <w:t>модуля</w:t>
            </w:r>
          </w:p>
        </w:tc>
        <w:tc>
          <w:tcPr>
            <w:tcW w:w="1910" w:type="dxa"/>
            <w:vAlign w:val="center"/>
          </w:tcPr>
          <w:p w:rsidR="003546CE" w:rsidRPr="0060272E" w:rsidRDefault="003546CE" w:rsidP="0060272E">
            <w:pPr>
              <w:spacing w:line="276" w:lineRule="auto"/>
              <w:ind w:firstLine="0"/>
              <w:jc w:val="center"/>
              <w:rPr>
                <w:b/>
                <w:bCs/>
              </w:rPr>
            </w:pPr>
            <w:r w:rsidRPr="0060272E">
              <w:rPr>
                <w:b/>
                <w:bCs/>
              </w:rPr>
              <w:t>Объем времени,</w:t>
            </w:r>
          </w:p>
          <w:p w:rsidR="003546CE" w:rsidRPr="0060272E" w:rsidRDefault="003546CE" w:rsidP="0060272E">
            <w:pPr>
              <w:spacing w:line="276" w:lineRule="auto"/>
              <w:ind w:firstLine="0"/>
              <w:jc w:val="center"/>
              <w:rPr>
                <w:b/>
                <w:bCs/>
              </w:rPr>
            </w:pPr>
            <w:proofErr w:type="gramStart"/>
            <w:r w:rsidRPr="0060272E">
              <w:rPr>
                <w:b/>
                <w:bCs/>
              </w:rPr>
              <w:t>отведенный</w:t>
            </w:r>
            <w:proofErr w:type="gramEnd"/>
            <w:r w:rsidRPr="0060272E">
              <w:rPr>
                <w:b/>
                <w:bCs/>
              </w:rPr>
              <w:t xml:space="preserve"> на практику</w:t>
            </w:r>
          </w:p>
          <w:p w:rsidR="003546CE" w:rsidRPr="0060272E" w:rsidRDefault="003546CE" w:rsidP="0060272E">
            <w:pPr>
              <w:spacing w:line="276" w:lineRule="auto"/>
              <w:ind w:firstLine="0"/>
              <w:jc w:val="center"/>
              <w:rPr>
                <w:b/>
                <w:bCs/>
              </w:rPr>
            </w:pPr>
            <w:r w:rsidRPr="0060272E">
              <w:rPr>
                <w:b/>
                <w:bCs/>
              </w:rPr>
              <w:t>(в неделях, часах)</w:t>
            </w:r>
          </w:p>
        </w:tc>
        <w:tc>
          <w:tcPr>
            <w:tcW w:w="2393" w:type="dxa"/>
            <w:vAlign w:val="center"/>
          </w:tcPr>
          <w:p w:rsidR="003546CE" w:rsidRPr="0060272E" w:rsidRDefault="003546CE" w:rsidP="0060272E">
            <w:pPr>
              <w:spacing w:line="276" w:lineRule="auto"/>
              <w:ind w:firstLine="0"/>
              <w:jc w:val="center"/>
              <w:rPr>
                <w:b/>
                <w:bCs/>
              </w:rPr>
            </w:pPr>
            <w:r w:rsidRPr="0060272E">
              <w:rPr>
                <w:b/>
                <w:bCs/>
              </w:rPr>
              <w:t>Период проведения практики</w:t>
            </w:r>
          </w:p>
        </w:tc>
      </w:tr>
      <w:tr w:rsidR="003546CE" w:rsidRPr="0060272E" w:rsidTr="00070E13">
        <w:tc>
          <w:tcPr>
            <w:tcW w:w="2392" w:type="dxa"/>
            <w:vAlign w:val="center"/>
          </w:tcPr>
          <w:p w:rsidR="003546CE" w:rsidRPr="0060272E" w:rsidRDefault="003546CE" w:rsidP="0060272E">
            <w:pPr>
              <w:spacing w:line="276" w:lineRule="auto"/>
              <w:ind w:firstLine="0"/>
              <w:jc w:val="center"/>
            </w:pPr>
            <w:r w:rsidRPr="0060272E">
              <w:t>ОК 1–</w:t>
            </w:r>
            <w:r w:rsidR="00596A4D" w:rsidRPr="0060272E">
              <w:t>4, 9-11</w:t>
            </w:r>
          </w:p>
          <w:p w:rsidR="003546CE" w:rsidRPr="0060272E" w:rsidRDefault="00596A4D" w:rsidP="0060272E">
            <w:pPr>
              <w:spacing w:line="276" w:lineRule="auto"/>
              <w:ind w:firstLine="0"/>
              <w:jc w:val="center"/>
            </w:pPr>
            <w:r w:rsidRPr="0060272E">
              <w:t>Д</w:t>
            </w:r>
            <w:r w:rsidR="003546CE" w:rsidRPr="0060272E">
              <w:t xml:space="preserve">ПК </w:t>
            </w:r>
            <w:r w:rsidRPr="0060272E">
              <w:t>7</w:t>
            </w:r>
            <w:r w:rsidR="003546CE" w:rsidRPr="0060272E">
              <w:t>.1</w:t>
            </w:r>
          </w:p>
        </w:tc>
        <w:tc>
          <w:tcPr>
            <w:tcW w:w="2876" w:type="dxa"/>
          </w:tcPr>
          <w:p w:rsidR="003546CE" w:rsidRPr="0060272E" w:rsidRDefault="00596A4D" w:rsidP="0060272E">
            <w:pPr>
              <w:spacing w:line="276" w:lineRule="auto"/>
              <w:ind w:firstLine="0"/>
              <w:jc w:val="center"/>
            </w:pPr>
            <w:r w:rsidRPr="0060272E">
              <w:t>Выполнение работ по одной или нескольким профессиям рабочих, должностям служащих</w:t>
            </w:r>
          </w:p>
        </w:tc>
        <w:tc>
          <w:tcPr>
            <w:tcW w:w="1910" w:type="dxa"/>
            <w:vAlign w:val="center"/>
          </w:tcPr>
          <w:p w:rsidR="003546CE" w:rsidRPr="0060272E" w:rsidRDefault="00596A4D" w:rsidP="0060272E">
            <w:pPr>
              <w:spacing w:line="276" w:lineRule="auto"/>
              <w:ind w:firstLine="0"/>
              <w:jc w:val="center"/>
            </w:pPr>
            <w:r w:rsidRPr="0060272E">
              <w:t>4</w:t>
            </w:r>
            <w:r w:rsidR="003546CE" w:rsidRPr="0060272E">
              <w:t xml:space="preserve"> недел</w:t>
            </w:r>
            <w:r w:rsidRPr="0060272E">
              <w:t>и</w:t>
            </w:r>
          </w:p>
          <w:p w:rsidR="003546CE" w:rsidRPr="0060272E" w:rsidRDefault="00596A4D" w:rsidP="0060272E">
            <w:pPr>
              <w:spacing w:line="276" w:lineRule="auto"/>
              <w:ind w:firstLine="0"/>
              <w:jc w:val="center"/>
            </w:pPr>
            <w:r w:rsidRPr="0060272E">
              <w:t>144</w:t>
            </w:r>
            <w:r w:rsidR="00E81ABA" w:rsidRPr="0060272E">
              <w:t xml:space="preserve"> </w:t>
            </w:r>
            <w:r w:rsidR="003546CE" w:rsidRPr="0060272E">
              <w:t>час</w:t>
            </w:r>
            <w:r w:rsidR="00E81ABA" w:rsidRPr="0060272E">
              <w:t>а</w:t>
            </w:r>
          </w:p>
        </w:tc>
        <w:tc>
          <w:tcPr>
            <w:tcW w:w="2393" w:type="dxa"/>
            <w:vAlign w:val="center"/>
          </w:tcPr>
          <w:p w:rsidR="003546CE" w:rsidRPr="0060272E" w:rsidRDefault="00596A4D" w:rsidP="0060272E">
            <w:pPr>
              <w:spacing w:line="276" w:lineRule="auto"/>
              <w:ind w:firstLine="0"/>
              <w:jc w:val="center"/>
            </w:pPr>
            <w:r w:rsidRPr="0060272E">
              <w:t>6</w:t>
            </w:r>
            <w:r w:rsidR="00E81ABA" w:rsidRPr="0060272E">
              <w:t xml:space="preserve"> </w:t>
            </w:r>
            <w:r w:rsidR="003546CE" w:rsidRPr="0060272E">
              <w:t>семестр</w:t>
            </w:r>
          </w:p>
        </w:tc>
      </w:tr>
    </w:tbl>
    <w:p w:rsidR="003546CE" w:rsidRPr="0060272E" w:rsidRDefault="003546CE" w:rsidP="0060272E">
      <w:pPr>
        <w:spacing w:line="276" w:lineRule="auto"/>
        <w:ind w:firstLine="709"/>
        <w:rPr>
          <w:b/>
          <w:bCs/>
        </w:rPr>
        <w:sectPr w:rsidR="003546CE" w:rsidRPr="0060272E" w:rsidSect="00485147">
          <w:footerReference w:type="default" r:id="rId9"/>
          <w:pgSz w:w="11906" w:h="16838"/>
          <w:pgMar w:top="1134" w:right="850" w:bottom="1134" w:left="1701" w:header="708" w:footer="708" w:gutter="0"/>
          <w:cols w:space="708"/>
          <w:docGrid w:linePitch="360"/>
        </w:sectPr>
      </w:pPr>
    </w:p>
    <w:p w:rsidR="00312FF1" w:rsidRDefault="00312FF1" w:rsidP="002B7AF0">
      <w:pPr>
        <w:spacing w:line="276" w:lineRule="auto"/>
        <w:ind w:firstLine="709"/>
        <w:rPr>
          <w:b/>
        </w:rPr>
      </w:pPr>
      <w:r>
        <w:rPr>
          <w:b/>
        </w:rPr>
        <w:t>2</w:t>
      </w:r>
      <w:r w:rsidRPr="00CC29C6">
        <w:rPr>
          <w:b/>
        </w:rPr>
        <w:t>.2. Содержание практики</w:t>
      </w:r>
    </w:p>
    <w:p w:rsidR="00312FF1" w:rsidRPr="00CC29C6" w:rsidRDefault="00312FF1" w:rsidP="00312FF1">
      <w:pPr>
        <w:spacing w:line="276" w:lineRule="auto"/>
        <w:ind w:firstLine="709"/>
        <w:rPr>
          <w:b/>
        </w:rPr>
      </w:pPr>
      <w:r w:rsidRPr="00031513">
        <w:t xml:space="preserve">Форма организации практики </w:t>
      </w:r>
      <w:r>
        <w:t>–</w:t>
      </w:r>
      <w:r w:rsidRPr="00031513">
        <w:t xml:space="preserve"> практическая подготовка, предусматривающая выполнение обучающимися видов работ, связанных с будущей профессиональной деятельностью</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7"/>
        <w:gridCol w:w="2346"/>
        <w:gridCol w:w="4820"/>
        <w:gridCol w:w="4677"/>
        <w:gridCol w:w="1135"/>
      </w:tblGrid>
      <w:tr w:rsidR="00596A4D" w:rsidRPr="0060272E" w:rsidTr="00936FD8">
        <w:trPr>
          <w:jc w:val="center"/>
        </w:trPr>
        <w:tc>
          <w:tcPr>
            <w:tcW w:w="735" w:type="pct"/>
          </w:tcPr>
          <w:p w:rsidR="00596A4D" w:rsidRPr="0060272E" w:rsidRDefault="00596A4D" w:rsidP="0060272E">
            <w:pPr>
              <w:autoSpaceDE w:val="0"/>
              <w:autoSpaceDN w:val="0"/>
              <w:adjustRightInd w:val="0"/>
              <w:spacing w:line="276" w:lineRule="auto"/>
              <w:ind w:firstLine="0"/>
              <w:jc w:val="center"/>
              <w:rPr>
                <w:rFonts w:eastAsia="TimesNewRomanPS-BoldMT"/>
                <w:b/>
                <w:bCs/>
              </w:rPr>
            </w:pPr>
            <w:r w:rsidRPr="0060272E">
              <w:rPr>
                <w:rFonts w:eastAsia="TimesNewRomanPS-BoldMT"/>
                <w:b/>
                <w:bCs/>
              </w:rPr>
              <w:t>Виды деятельности</w:t>
            </w:r>
          </w:p>
        </w:tc>
        <w:tc>
          <w:tcPr>
            <w:tcW w:w="771" w:type="pct"/>
          </w:tcPr>
          <w:p w:rsidR="00596A4D" w:rsidRPr="0060272E" w:rsidRDefault="00596A4D" w:rsidP="0060272E">
            <w:pPr>
              <w:autoSpaceDE w:val="0"/>
              <w:autoSpaceDN w:val="0"/>
              <w:adjustRightInd w:val="0"/>
              <w:spacing w:line="276" w:lineRule="auto"/>
              <w:ind w:firstLine="0"/>
              <w:jc w:val="center"/>
              <w:rPr>
                <w:rFonts w:eastAsia="TimesNewRomanPS-BoldMT"/>
                <w:b/>
                <w:bCs/>
              </w:rPr>
            </w:pPr>
            <w:r w:rsidRPr="0060272E">
              <w:rPr>
                <w:rFonts w:eastAsia="TimesNewRomanPS-BoldMT"/>
                <w:b/>
                <w:bCs/>
              </w:rPr>
              <w:t>Виды работ</w:t>
            </w:r>
          </w:p>
        </w:tc>
        <w:tc>
          <w:tcPr>
            <w:tcW w:w="1584" w:type="pct"/>
          </w:tcPr>
          <w:p w:rsidR="00596A4D" w:rsidRPr="0060272E" w:rsidRDefault="00596A4D" w:rsidP="0060272E">
            <w:pPr>
              <w:autoSpaceDE w:val="0"/>
              <w:autoSpaceDN w:val="0"/>
              <w:adjustRightInd w:val="0"/>
              <w:spacing w:line="276" w:lineRule="auto"/>
              <w:ind w:firstLine="0"/>
              <w:jc w:val="center"/>
              <w:rPr>
                <w:rFonts w:eastAsia="TimesNewRomanPS-BoldMT"/>
                <w:b/>
                <w:bCs/>
              </w:rPr>
            </w:pPr>
            <w:r w:rsidRPr="0060272E">
              <w:rPr>
                <w:rFonts w:eastAsia="TimesNewRomanPS-BoldMT"/>
                <w:b/>
                <w:bCs/>
              </w:rPr>
              <w:t>Содержание освоенного учебного материала</w:t>
            </w:r>
            <w:r w:rsidRPr="0060272E">
              <w:rPr>
                <w:b/>
                <w:bCs/>
              </w:rPr>
              <w:t xml:space="preserve">, </w:t>
            </w:r>
            <w:r w:rsidRPr="0060272E">
              <w:rPr>
                <w:rFonts w:eastAsia="TimesNewRomanPS-BoldMT"/>
                <w:b/>
                <w:bCs/>
              </w:rPr>
              <w:t>необходимого для выполнения видов работ</w:t>
            </w:r>
          </w:p>
        </w:tc>
        <w:tc>
          <w:tcPr>
            <w:tcW w:w="1537" w:type="pct"/>
          </w:tcPr>
          <w:p w:rsidR="00596A4D" w:rsidRPr="0060272E" w:rsidRDefault="00596A4D" w:rsidP="0060272E">
            <w:pPr>
              <w:autoSpaceDE w:val="0"/>
              <w:autoSpaceDN w:val="0"/>
              <w:adjustRightInd w:val="0"/>
              <w:spacing w:line="276" w:lineRule="auto"/>
              <w:ind w:firstLine="0"/>
              <w:jc w:val="center"/>
              <w:rPr>
                <w:rFonts w:eastAsia="TimesNewRomanPS-BoldMT"/>
                <w:b/>
                <w:bCs/>
              </w:rPr>
            </w:pPr>
            <w:r w:rsidRPr="0060272E">
              <w:rPr>
                <w:rFonts w:eastAsia="TimesNewRomanPS-BoldMT"/>
                <w:b/>
                <w:bCs/>
              </w:rPr>
              <w:t>Наименование учебных дисциплин</w:t>
            </w:r>
            <w:r w:rsidRPr="0060272E">
              <w:rPr>
                <w:b/>
                <w:bCs/>
              </w:rPr>
              <w:t xml:space="preserve">, </w:t>
            </w:r>
            <w:r w:rsidRPr="0060272E">
              <w:rPr>
                <w:rFonts w:eastAsia="TimesNewRomanPS-BoldMT"/>
                <w:b/>
                <w:bCs/>
              </w:rPr>
              <w:t>междисциплинарных курсов с указанием тем</w:t>
            </w:r>
            <w:r w:rsidRPr="0060272E">
              <w:rPr>
                <w:b/>
                <w:bCs/>
              </w:rPr>
              <w:t xml:space="preserve">, </w:t>
            </w:r>
            <w:r w:rsidRPr="0060272E">
              <w:rPr>
                <w:rFonts w:eastAsia="TimesNewRomanPS-BoldMT"/>
                <w:b/>
                <w:bCs/>
              </w:rPr>
              <w:t>обеспечивающих выполнение видов работ</w:t>
            </w:r>
          </w:p>
        </w:tc>
        <w:tc>
          <w:tcPr>
            <w:tcW w:w="373" w:type="pct"/>
          </w:tcPr>
          <w:p w:rsidR="00596A4D" w:rsidRPr="0060272E" w:rsidRDefault="00596A4D" w:rsidP="0060272E">
            <w:pPr>
              <w:autoSpaceDE w:val="0"/>
              <w:autoSpaceDN w:val="0"/>
              <w:adjustRightInd w:val="0"/>
              <w:spacing w:line="276" w:lineRule="auto"/>
              <w:ind w:firstLine="0"/>
              <w:jc w:val="center"/>
              <w:rPr>
                <w:rFonts w:eastAsia="TimesNewRomanPS-BoldMT"/>
                <w:b/>
                <w:bCs/>
              </w:rPr>
            </w:pPr>
            <w:r w:rsidRPr="0060272E">
              <w:rPr>
                <w:rFonts w:eastAsia="TimesNewRomanPS-BoldMT"/>
                <w:b/>
                <w:bCs/>
              </w:rPr>
              <w:t>Количество часов (недель</w:t>
            </w:r>
            <w:r w:rsidRPr="0060272E">
              <w:rPr>
                <w:b/>
                <w:bCs/>
              </w:rPr>
              <w:t>)</w:t>
            </w:r>
          </w:p>
        </w:tc>
      </w:tr>
      <w:tr w:rsidR="00596A4D" w:rsidRPr="0060272E" w:rsidTr="00936FD8">
        <w:trPr>
          <w:jc w:val="center"/>
        </w:trPr>
        <w:tc>
          <w:tcPr>
            <w:tcW w:w="735" w:type="pct"/>
          </w:tcPr>
          <w:p w:rsidR="00596A4D" w:rsidRPr="0060272E" w:rsidRDefault="00596A4D" w:rsidP="0060272E">
            <w:pPr>
              <w:spacing w:line="276" w:lineRule="auto"/>
              <w:ind w:firstLine="0"/>
            </w:pPr>
            <w:r w:rsidRPr="0060272E">
              <w:t>Выполнение работ по одной или нескольким профессиям рабочих, должностям служащих</w:t>
            </w:r>
          </w:p>
        </w:tc>
        <w:tc>
          <w:tcPr>
            <w:tcW w:w="771" w:type="pct"/>
          </w:tcPr>
          <w:p w:rsidR="00596A4D" w:rsidRPr="0060272E" w:rsidRDefault="00596A4D" w:rsidP="0060272E">
            <w:pPr>
              <w:autoSpaceDE w:val="0"/>
              <w:autoSpaceDN w:val="0"/>
              <w:adjustRightInd w:val="0"/>
              <w:spacing w:line="276" w:lineRule="auto"/>
              <w:ind w:firstLine="0"/>
              <w:jc w:val="left"/>
              <w:rPr>
                <w:rFonts w:eastAsia="TimesNewRomanPS-BoldMT"/>
                <w:bCs/>
              </w:rPr>
            </w:pPr>
            <w:r w:rsidRPr="0060272E">
              <w:rPr>
                <w:rFonts w:eastAsia="TimesNewRomanPS-BoldMT"/>
                <w:bCs/>
              </w:rPr>
              <w:t>Разборка и сборка двигателя ЗМЗ-511</w:t>
            </w:r>
          </w:p>
        </w:tc>
        <w:tc>
          <w:tcPr>
            <w:tcW w:w="1584" w:type="pct"/>
          </w:tcPr>
          <w:p w:rsidR="00596A4D" w:rsidRPr="0060272E" w:rsidRDefault="00596A4D" w:rsidP="0060272E">
            <w:pPr>
              <w:suppressAutoHyphens/>
              <w:spacing w:line="276" w:lineRule="auto"/>
              <w:ind w:firstLine="0"/>
              <w:jc w:val="left"/>
            </w:pPr>
            <w:r w:rsidRPr="0060272E">
              <w:t>механизмы и системы двигателя, параметры, характеризующие их работу;</w:t>
            </w:r>
          </w:p>
          <w:p w:rsidR="00596A4D" w:rsidRPr="0060272E" w:rsidRDefault="00596A4D" w:rsidP="0060272E">
            <w:pPr>
              <w:autoSpaceDE w:val="0"/>
              <w:autoSpaceDN w:val="0"/>
              <w:adjustRightInd w:val="0"/>
              <w:spacing w:line="276" w:lineRule="auto"/>
              <w:ind w:firstLine="0"/>
              <w:jc w:val="left"/>
            </w:pPr>
            <w:r w:rsidRPr="0060272E">
              <w:t>рабочие циклы бензинового двигателя; схему</w:t>
            </w:r>
            <w:r w:rsidR="0060272E">
              <w:t xml:space="preserve"> </w:t>
            </w:r>
            <w:r w:rsidRPr="0060272E">
              <w:t>взаимного расположения цилиндров, чередование тактов двигателя;</w:t>
            </w:r>
          </w:p>
          <w:p w:rsidR="00596A4D" w:rsidRPr="0060272E" w:rsidRDefault="00596A4D" w:rsidP="0060272E">
            <w:pPr>
              <w:autoSpaceDE w:val="0"/>
              <w:autoSpaceDN w:val="0"/>
              <w:adjustRightInd w:val="0"/>
              <w:spacing w:line="276" w:lineRule="auto"/>
              <w:ind w:firstLine="0"/>
              <w:jc w:val="left"/>
            </w:pPr>
            <w:r w:rsidRPr="0060272E">
              <w:t>назначение, устройство и работу кривошипно-шатунного механизма; взаимодействие сопряженных деталей механизма; конструкционные материалы, применяемые для их изготовления;</w:t>
            </w:r>
          </w:p>
          <w:p w:rsidR="00596A4D" w:rsidRPr="0060272E" w:rsidRDefault="00596A4D" w:rsidP="0060272E">
            <w:pPr>
              <w:autoSpaceDE w:val="0"/>
              <w:autoSpaceDN w:val="0"/>
              <w:adjustRightInd w:val="0"/>
              <w:spacing w:line="276" w:lineRule="auto"/>
              <w:ind w:firstLine="0"/>
              <w:jc w:val="left"/>
            </w:pPr>
            <w:r w:rsidRPr="0060272E">
              <w:t>тип газораспределительного механизма; взаимодействие сопряженных деталей механизма; конструкционные материалы, применяемые для их изготовления;</w:t>
            </w:r>
          </w:p>
          <w:p w:rsidR="00596A4D" w:rsidRPr="0060272E" w:rsidRDefault="00596A4D" w:rsidP="0060272E">
            <w:pPr>
              <w:autoSpaceDE w:val="0"/>
              <w:autoSpaceDN w:val="0"/>
              <w:adjustRightInd w:val="0"/>
              <w:spacing w:line="276" w:lineRule="auto"/>
              <w:ind w:firstLine="0"/>
              <w:jc w:val="left"/>
            </w:pPr>
            <w:r w:rsidRPr="0060272E">
              <w:t>назначение, устройство и работу жидкостной системы охлаждения, применяемость охлаждающих жидкостей;</w:t>
            </w:r>
          </w:p>
          <w:p w:rsidR="00596A4D" w:rsidRPr="0060272E" w:rsidRDefault="00596A4D" w:rsidP="0060272E">
            <w:pPr>
              <w:autoSpaceDE w:val="0"/>
              <w:autoSpaceDN w:val="0"/>
              <w:adjustRightInd w:val="0"/>
              <w:spacing w:line="276" w:lineRule="auto"/>
              <w:ind w:firstLine="0"/>
              <w:jc w:val="left"/>
              <w:rPr>
                <w:rFonts w:eastAsia="TimesNewRomanPS-BoldMT"/>
                <w:b/>
                <w:bCs/>
              </w:rPr>
            </w:pPr>
            <w:r w:rsidRPr="0060272E">
              <w:t>назначение и принцип действия системы смазки двигателя, строение, свойства, маркировку и применение моторных масел;</w:t>
            </w:r>
          </w:p>
        </w:tc>
        <w:tc>
          <w:tcPr>
            <w:tcW w:w="1537" w:type="pct"/>
          </w:tcPr>
          <w:p w:rsidR="00596A4D" w:rsidRPr="0060272E" w:rsidRDefault="00596A4D" w:rsidP="0060272E">
            <w:pPr>
              <w:suppressAutoHyphens/>
              <w:spacing w:line="276" w:lineRule="auto"/>
              <w:ind w:firstLine="0"/>
              <w:jc w:val="left"/>
              <w:rPr>
                <w:rFonts w:eastAsia="TimesNewRomanPS-BoldMT"/>
                <w:bCs/>
              </w:rPr>
            </w:pPr>
            <w:r w:rsidRPr="0060272E">
              <w:rPr>
                <w:rFonts w:eastAsia="TimesNewRomanPS-BoldMT"/>
                <w:bCs/>
              </w:rPr>
              <w:t>МДК</w:t>
            </w:r>
            <w:r w:rsidR="00337067" w:rsidRPr="0060272E">
              <w:rPr>
                <w:rFonts w:eastAsia="TimesNewRomanPS-BoldMT"/>
                <w:bCs/>
              </w:rPr>
              <w:t>.</w:t>
            </w:r>
            <w:r w:rsidRPr="0060272E">
              <w:rPr>
                <w:rFonts w:eastAsia="TimesNewRomanPS-BoldMT"/>
                <w:bCs/>
              </w:rPr>
              <w:t>01.01.Устройство автомобилей</w:t>
            </w:r>
          </w:p>
          <w:p w:rsidR="00596A4D" w:rsidRPr="0060272E" w:rsidRDefault="00596A4D" w:rsidP="0060272E">
            <w:pPr>
              <w:suppressAutoHyphens/>
              <w:spacing w:line="276" w:lineRule="auto"/>
              <w:ind w:firstLine="0"/>
              <w:jc w:val="left"/>
              <w:rPr>
                <w:rFonts w:eastAsia="TimesNewRomanPS-BoldMT"/>
                <w:bCs/>
              </w:rPr>
            </w:pPr>
            <w:r w:rsidRPr="0060272E">
              <w:rPr>
                <w:rFonts w:eastAsia="TimesNewRomanPS-BoldMT"/>
                <w:bCs/>
              </w:rPr>
              <w:t>МДК</w:t>
            </w:r>
            <w:r w:rsidR="00337067" w:rsidRPr="0060272E">
              <w:rPr>
                <w:rFonts w:eastAsia="TimesNewRomanPS-BoldMT"/>
                <w:bCs/>
              </w:rPr>
              <w:t>.</w:t>
            </w:r>
            <w:r w:rsidRPr="0060272E">
              <w:rPr>
                <w:rFonts w:eastAsia="TimesNewRomanPS-BoldMT"/>
                <w:bCs/>
              </w:rPr>
              <w:t>01.0</w:t>
            </w:r>
            <w:r w:rsidR="00337067" w:rsidRPr="0060272E">
              <w:rPr>
                <w:rFonts w:eastAsia="TimesNewRomanPS-BoldMT"/>
                <w:bCs/>
              </w:rPr>
              <w:t>3</w:t>
            </w:r>
            <w:r w:rsidRPr="0060272E">
              <w:rPr>
                <w:rFonts w:eastAsia="TimesNewRomanPS-BoldMT"/>
                <w:bCs/>
              </w:rPr>
              <w:t>.</w:t>
            </w:r>
            <w:r w:rsidR="00337067" w:rsidRPr="0060272E">
              <w:t xml:space="preserve"> </w:t>
            </w:r>
            <w:r w:rsidR="00337067" w:rsidRPr="0060272E">
              <w:rPr>
                <w:rFonts w:eastAsia="TimesNewRomanPS-BoldMT"/>
                <w:bCs/>
              </w:rPr>
              <w:t>Технологические процессы технического обслуживания и ремонта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МДК.01.05.</w:t>
            </w:r>
            <w:r w:rsidRPr="0060272E">
              <w:t xml:space="preserve"> </w:t>
            </w:r>
            <w:r w:rsidRPr="0060272E">
              <w:rPr>
                <w:rFonts w:eastAsia="TimesNewRomanPS-BoldMT"/>
                <w:bCs/>
              </w:rPr>
              <w:t>Техническое обслуживание и ремонт электрооборудования и электронных систем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МДК.01.06.</w:t>
            </w:r>
            <w:r w:rsidRPr="0060272E">
              <w:t xml:space="preserve"> </w:t>
            </w:r>
            <w:r w:rsidRPr="0060272E">
              <w:rPr>
                <w:rFonts w:eastAsia="TimesNewRomanPS-BoldMT"/>
                <w:bCs/>
              </w:rPr>
              <w:t>Техническое обслуживание и ремонт шасси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МДК.02.01. Техническая документация</w:t>
            </w:r>
          </w:p>
          <w:p w:rsidR="00596A4D" w:rsidRPr="0060272E" w:rsidRDefault="00596A4D" w:rsidP="0060272E">
            <w:pPr>
              <w:suppressAutoHyphens/>
              <w:spacing w:line="276" w:lineRule="auto"/>
              <w:ind w:firstLine="0"/>
              <w:jc w:val="left"/>
              <w:rPr>
                <w:rFonts w:eastAsia="TimesNewRomanPS-BoldMT"/>
                <w:b/>
                <w:bCs/>
              </w:rPr>
            </w:pPr>
            <w:r w:rsidRPr="0060272E">
              <w:rPr>
                <w:rFonts w:eastAsia="TimesNewRomanPS-BoldMT"/>
                <w:bCs/>
              </w:rPr>
              <w:t>МДК</w:t>
            </w:r>
            <w:r w:rsidR="00337067" w:rsidRPr="0060272E">
              <w:rPr>
                <w:rFonts w:eastAsia="TimesNewRomanPS-BoldMT"/>
                <w:bCs/>
              </w:rPr>
              <w:t>.</w:t>
            </w:r>
            <w:r w:rsidRPr="0060272E">
              <w:rPr>
                <w:rFonts w:eastAsia="TimesNewRomanPS-BoldMT"/>
                <w:bCs/>
              </w:rPr>
              <w:t>03.01</w:t>
            </w:r>
            <w:r w:rsidR="00337067" w:rsidRPr="0060272E">
              <w:rPr>
                <w:rFonts w:eastAsia="TimesNewRomanPS-BoldMT"/>
                <w:bCs/>
              </w:rPr>
              <w:t>. Особенности конструкций автотранспортных средств</w:t>
            </w:r>
          </w:p>
        </w:tc>
        <w:tc>
          <w:tcPr>
            <w:tcW w:w="373" w:type="pct"/>
          </w:tcPr>
          <w:p w:rsidR="00596A4D" w:rsidRPr="0060272E" w:rsidRDefault="00596A4D" w:rsidP="0060272E">
            <w:pPr>
              <w:autoSpaceDE w:val="0"/>
              <w:autoSpaceDN w:val="0"/>
              <w:adjustRightInd w:val="0"/>
              <w:spacing w:line="276" w:lineRule="auto"/>
              <w:ind w:firstLine="0"/>
              <w:jc w:val="center"/>
              <w:rPr>
                <w:rFonts w:eastAsia="TimesNewRomanPS-BoldMT"/>
                <w:bCs/>
              </w:rPr>
            </w:pPr>
            <w:r w:rsidRPr="0060272E">
              <w:rPr>
                <w:rFonts w:eastAsia="TimesNewRomanPS-BoldMT"/>
                <w:bCs/>
              </w:rPr>
              <w:t>6</w:t>
            </w:r>
          </w:p>
        </w:tc>
      </w:tr>
      <w:tr w:rsidR="00337067" w:rsidRPr="0060272E" w:rsidTr="00936FD8">
        <w:trPr>
          <w:jc w:val="center"/>
        </w:trPr>
        <w:tc>
          <w:tcPr>
            <w:tcW w:w="735" w:type="pct"/>
          </w:tcPr>
          <w:p w:rsidR="00337067" w:rsidRPr="0060272E" w:rsidRDefault="00337067" w:rsidP="0060272E">
            <w:pPr>
              <w:spacing w:line="276" w:lineRule="auto"/>
              <w:ind w:firstLine="0"/>
            </w:pPr>
            <w:r w:rsidRPr="0060272E">
              <w:t>Выполнение работ по одной или нескольким профессиям рабочих, должностям служащих</w:t>
            </w:r>
          </w:p>
        </w:tc>
        <w:tc>
          <w:tcPr>
            <w:tcW w:w="771" w:type="pct"/>
          </w:tcPr>
          <w:p w:rsidR="00337067" w:rsidRPr="0060272E" w:rsidRDefault="00337067" w:rsidP="0060272E">
            <w:pPr>
              <w:autoSpaceDE w:val="0"/>
              <w:autoSpaceDN w:val="0"/>
              <w:adjustRightInd w:val="0"/>
              <w:spacing w:line="276" w:lineRule="auto"/>
              <w:ind w:firstLine="0"/>
              <w:jc w:val="left"/>
              <w:rPr>
                <w:rFonts w:eastAsia="TimesNewRomanPS-BoldMT"/>
                <w:bCs/>
              </w:rPr>
            </w:pPr>
            <w:r w:rsidRPr="0060272E">
              <w:rPr>
                <w:rFonts w:eastAsia="TimesNewRomanPS-BoldMT"/>
                <w:bCs/>
              </w:rPr>
              <w:t>Разборка и сборка двигателя ЗИЛ-508</w:t>
            </w:r>
          </w:p>
        </w:tc>
        <w:tc>
          <w:tcPr>
            <w:tcW w:w="1584" w:type="pct"/>
          </w:tcPr>
          <w:p w:rsidR="00337067" w:rsidRPr="0060272E" w:rsidRDefault="00337067" w:rsidP="0060272E">
            <w:pPr>
              <w:suppressAutoHyphens/>
              <w:spacing w:line="276" w:lineRule="auto"/>
              <w:ind w:firstLine="0"/>
              <w:jc w:val="left"/>
            </w:pPr>
            <w:r w:rsidRPr="0060272E">
              <w:t>механизмы и системы двигателя, параметры, характеризующие их работу;</w:t>
            </w:r>
          </w:p>
          <w:p w:rsidR="00337067" w:rsidRPr="0060272E" w:rsidRDefault="00337067" w:rsidP="0060272E">
            <w:pPr>
              <w:autoSpaceDE w:val="0"/>
              <w:autoSpaceDN w:val="0"/>
              <w:adjustRightInd w:val="0"/>
              <w:spacing w:line="276" w:lineRule="auto"/>
              <w:ind w:firstLine="0"/>
              <w:jc w:val="left"/>
            </w:pPr>
            <w:r w:rsidRPr="0060272E">
              <w:t>рабочие циклы бензинового двигателя; схему</w:t>
            </w:r>
            <w:r w:rsidR="0060272E">
              <w:t xml:space="preserve"> </w:t>
            </w:r>
            <w:r w:rsidRPr="0060272E">
              <w:t>взаимного расположения цилиндров, чередование тактов двигателя;</w:t>
            </w:r>
          </w:p>
          <w:p w:rsidR="00337067" w:rsidRPr="0060272E" w:rsidRDefault="00337067" w:rsidP="0060272E">
            <w:pPr>
              <w:autoSpaceDE w:val="0"/>
              <w:autoSpaceDN w:val="0"/>
              <w:adjustRightInd w:val="0"/>
              <w:spacing w:line="276" w:lineRule="auto"/>
              <w:ind w:firstLine="0"/>
              <w:jc w:val="left"/>
            </w:pPr>
            <w:r w:rsidRPr="0060272E">
              <w:t>назначение, устройство и работу кривошипно-шатунного механизма; взаимодействие сопряженных деталей механизма; конструкционные материалы, применяемые для их изготовления;</w:t>
            </w:r>
          </w:p>
          <w:p w:rsidR="00337067" w:rsidRPr="0060272E" w:rsidRDefault="00337067" w:rsidP="0060272E">
            <w:pPr>
              <w:autoSpaceDE w:val="0"/>
              <w:autoSpaceDN w:val="0"/>
              <w:adjustRightInd w:val="0"/>
              <w:spacing w:line="276" w:lineRule="auto"/>
              <w:ind w:firstLine="0"/>
              <w:jc w:val="left"/>
            </w:pPr>
            <w:r w:rsidRPr="0060272E">
              <w:t>тип газораспределительного механизма; взаимодействие сопряженных деталей механизма; конструкционные материалы, применяемые для их изготовления;</w:t>
            </w:r>
          </w:p>
          <w:p w:rsidR="00337067" w:rsidRPr="0060272E" w:rsidRDefault="00337067" w:rsidP="0060272E">
            <w:pPr>
              <w:autoSpaceDE w:val="0"/>
              <w:autoSpaceDN w:val="0"/>
              <w:adjustRightInd w:val="0"/>
              <w:spacing w:line="276" w:lineRule="auto"/>
              <w:ind w:firstLine="0"/>
              <w:jc w:val="left"/>
            </w:pPr>
            <w:r w:rsidRPr="0060272E">
              <w:t>назначение, устройство и работу жидкостной системы охлаждения, применяемость охлаждающих жидкостей;</w:t>
            </w:r>
          </w:p>
          <w:p w:rsidR="00337067" w:rsidRPr="0060272E" w:rsidRDefault="00337067" w:rsidP="0060272E">
            <w:pPr>
              <w:autoSpaceDE w:val="0"/>
              <w:autoSpaceDN w:val="0"/>
              <w:adjustRightInd w:val="0"/>
              <w:spacing w:line="276" w:lineRule="auto"/>
              <w:ind w:firstLine="0"/>
              <w:jc w:val="left"/>
            </w:pPr>
            <w:r w:rsidRPr="0060272E">
              <w:t>назначение и принцип действия системы смазки двигателя, строение, свойства, маркировку и применение моторных масел;</w:t>
            </w:r>
          </w:p>
        </w:tc>
        <w:tc>
          <w:tcPr>
            <w:tcW w:w="1537" w:type="pct"/>
          </w:tcPr>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МДК.01.01.Устройство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МДК.01.03.</w:t>
            </w:r>
            <w:r w:rsidRPr="0060272E">
              <w:t xml:space="preserve"> </w:t>
            </w:r>
            <w:r w:rsidRPr="0060272E">
              <w:rPr>
                <w:rFonts w:eastAsia="TimesNewRomanPS-BoldMT"/>
                <w:bCs/>
              </w:rPr>
              <w:t>Технологические процессы технического обслуживания и ремонта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МДК.01.05.</w:t>
            </w:r>
            <w:r w:rsidRPr="0060272E">
              <w:t xml:space="preserve"> </w:t>
            </w:r>
            <w:r w:rsidRPr="0060272E">
              <w:rPr>
                <w:rFonts w:eastAsia="TimesNewRomanPS-BoldMT"/>
                <w:bCs/>
              </w:rPr>
              <w:t>Техническое обслуживание и ремонт электрооборудования и электронных систем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МДК.01.06.</w:t>
            </w:r>
            <w:r w:rsidRPr="0060272E">
              <w:t xml:space="preserve"> </w:t>
            </w:r>
            <w:r w:rsidRPr="0060272E">
              <w:rPr>
                <w:rFonts w:eastAsia="TimesNewRomanPS-BoldMT"/>
                <w:bCs/>
              </w:rPr>
              <w:t>Техническое обслуживание и ремонт шасси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МДК.02.01. Техническая документация</w:t>
            </w:r>
          </w:p>
          <w:p w:rsidR="00337067" w:rsidRPr="0060272E" w:rsidRDefault="00337067" w:rsidP="0060272E">
            <w:pPr>
              <w:suppressAutoHyphens/>
              <w:spacing w:line="276" w:lineRule="auto"/>
              <w:ind w:firstLine="0"/>
              <w:jc w:val="left"/>
              <w:rPr>
                <w:rFonts w:eastAsia="TimesNewRomanPS-BoldMT"/>
                <w:b/>
                <w:bCs/>
              </w:rPr>
            </w:pPr>
            <w:r w:rsidRPr="0060272E">
              <w:rPr>
                <w:rFonts w:eastAsia="TimesNewRomanPS-BoldMT"/>
                <w:bCs/>
              </w:rPr>
              <w:t>МДК.03.01. Особенности конструкций автотранспортных средств</w:t>
            </w:r>
          </w:p>
        </w:tc>
        <w:tc>
          <w:tcPr>
            <w:tcW w:w="373" w:type="pct"/>
          </w:tcPr>
          <w:p w:rsidR="00337067" w:rsidRPr="0060272E" w:rsidRDefault="00337067" w:rsidP="0060272E">
            <w:pPr>
              <w:autoSpaceDE w:val="0"/>
              <w:autoSpaceDN w:val="0"/>
              <w:adjustRightInd w:val="0"/>
              <w:spacing w:line="276" w:lineRule="auto"/>
              <w:ind w:firstLine="0"/>
              <w:jc w:val="center"/>
              <w:rPr>
                <w:rFonts w:eastAsia="TimesNewRomanPS-BoldMT"/>
                <w:b/>
                <w:bCs/>
              </w:rPr>
            </w:pPr>
            <w:r w:rsidRPr="0060272E">
              <w:rPr>
                <w:rFonts w:eastAsia="TimesNewRomanPS-BoldMT"/>
                <w:bCs/>
              </w:rPr>
              <w:t>6</w:t>
            </w:r>
          </w:p>
        </w:tc>
      </w:tr>
      <w:tr w:rsidR="00337067" w:rsidRPr="0060272E" w:rsidTr="00936FD8">
        <w:trPr>
          <w:jc w:val="center"/>
        </w:trPr>
        <w:tc>
          <w:tcPr>
            <w:tcW w:w="735" w:type="pct"/>
          </w:tcPr>
          <w:p w:rsidR="00337067" w:rsidRPr="0060272E" w:rsidRDefault="00337067" w:rsidP="0060272E">
            <w:pPr>
              <w:spacing w:line="276" w:lineRule="auto"/>
              <w:ind w:firstLine="0"/>
            </w:pPr>
            <w:r w:rsidRPr="0060272E">
              <w:t>Выполнение работ по одной или нескольким профессиям рабочих, должностям служащих</w:t>
            </w:r>
          </w:p>
        </w:tc>
        <w:tc>
          <w:tcPr>
            <w:tcW w:w="771" w:type="pct"/>
          </w:tcPr>
          <w:p w:rsidR="00337067" w:rsidRPr="0060272E" w:rsidRDefault="00337067" w:rsidP="0060272E">
            <w:pPr>
              <w:autoSpaceDE w:val="0"/>
              <w:autoSpaceDN w:val="0"/>
              <w:adjustRightInd w:val="0"/>
              <w:spacing w:line="276" w:lineRule="auto"/>
              <w:ind w:firstLine="0"/>
              <w:jc w:val="left"/>
              <w:rPr>
                <w:rFonts w:eastAsia="TimesNewRomanPS-BoldMT"/>
                <w:bCs/>
              </w:rPr>
            </w:pPr>
            <w:r w:rsidRPr="0060272E">
              <w:rPr>
                <w:rFonts w:eastAsia="TimesNewRomanPS-BoldMT"/>
                <w:bCs/>
              </w:rPr>
              <w:t>Разборка и сборка двигателя ВАЗ-2103</w:t>
            </w:r>
          </w:p>
        </w:tc>
        <w:tc>
          <w:tcPr>
            <w:tcW w:w="1584" w:type="pct"/>
          </w:tcPr>
          <w:p w:rsidR="00337067" w:rsidRPr="0060272E" w:rsidRDefault="00337067" w:rsidP="0060272E">
            <w:pPr>
              <w:suppressAutoHyphens/>
              <w:spacing w:line="276" w:lineRule="auto"/>
              <w:ind w:firstLine="0"/>
              <w:jc w:val="left"/>
            </w:pPr>
            <w:r w:rsidRPr="0060272E">
              <w:t>механизмы и системы двигателя, параметры, характеризующие их работу;</w:t>
            </w:r>
          </w:p>
          <w:p w:rsidR="00337067" w:rsidRPr="0060272E" w:rsidRDefault="00337067" w:rsidP="0060272E">
            <w:pPr>
              <w:autoSpaceDE w:val="0"/>
              <w:autoSpaceDN w:val="0"/>
              <w:adjustRightInd w:val="0"/>
              <w:spacing w:line="276" w:lineRule="auto"/>
              <w:ind w:firstLine="0"/>
              <w:jc w:val="left"/>
            </w:pPr>
            <w:r w:rsidRPr="0060272E">
              <w:t>рабочие циклы бензинового двигателя; схему</w:t>
            </w:r>
            <w:r w:rsidR="0060272E">
              <w:t xml:space="preserve"> </w:t>
            </w:r>
            <w:r w:rsidRPr="0060272E">
              <w:t>взаимного расположения цилиндров, чередование тактов двигателя;</w:t>
            </w:r>
          </w:p>
          <w:p w:rsidR="00337067" w:rsidRPr="0060272E" w:rsidRDefault="00337067" w:rsidP="0060272E">
            <w:pPr>
              <w:autoSpaceDE w:val="0"/>
              <w:autoSpaceDN w:val="0"/>
              <w:adjustRightInd w:val="0"/>
              <w:spacing w:line="276" w:lineRule="auto"/>
              <w:ind w:firstLine="0"/>
              <w:jc w:val="left"/>
            </w:pPr>
            <w:r w:rsidRPr="0060272E">
              <w:t>назначение, устройство и работу кривошипно-шатунного механизма; взаимодействие сопряженных деталей механизма; конструкционные материалы, применяемые для их изготовления;</w:t>
            </w:r>
          </w:p>
          <w:p w:rsidR="00337067" w:rsidRPr="0060272E" w:rsidRDefault="00337067" w:rsidP="0060272E">
            <w:pPr>
              <w:autoSpaceDE w:val="0"/>
              <w:autoSpaceDN w:val="0"/>
              <w:adjustRightInd w:val="0"/>
              <w:spacing w:line="276" w:lineRule="auto"/>
              <w:ind w:firstLine="0"/>
              <w:jc w:val="left"/>
            </w:pPr>
            <w:r w:rsidRPr="0060272E">
              <w:t>тип газораспределительного механизма; взаимодействие сопряженных деталей механизма; конструкционные материалы, применяемые для их изготовления;</w:t>
            </w:r>
          </w:p>
          <w:p w:rsidR="00337067" w:rsidRPr="0060272E" w:rsidRDefault="00337067" w:rsidP="0060272E">
            <w:pPr>
              <w:autoSpaceDE w:val="0"/>
              <w:autoSpaceDN w:val="0"/>
              <w:adjustRightInd w:val="0"/>
              <w:spacing w:line="276" w:lineRule="auto"/>
              <w:ind w:firstLine="0"/>
              <w:jc w:val="left"/>
            </w:pPr>
            <w:r w:rsidRPr="0060272E">
              <w:t>назначение, устройство и работу жидкостной системы охлаждения, применяемость охлаждающих жидкостей;</w:t>
            </w:r>
          </w:p>
          <w:p w:rsidR="00337067" w:rsidRPr="0060272E" w:rsidRDefault="00337067" w:rsidP="0060272E">
            <w:pPr>
              <w:autoSpaceDE w:val="0"/>
              <w:autoSpaceDN w:val="0"/>
              <w:adjustRightInd w:val="0"/>
              <w:spacing w:line="276" w:lineRule="auto"/>
              <w:ind w:firstLine="0"/>
              <w:jc w:val="left"/>
            </w:pPr>
            <w:r w:rsidRPr="0060272E">
              <w:t>назначение и принцип действия системы смазки двигателя, строение, свойства, маркировку и применение моторных масел;</w:t>
            </w:r>
          </w:p>
        </w:tc>
        <w:tc>
          <w:tcPr>
            <w:tcW w:w="1537" w:type="pct"/>
          </w:tcPr>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МДК.01.01.Устройство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МДК.01.03.</w:t>
            </w:r>
            <w:r w:rsidRPr="0060272E">
              <w:t xml:space="preserve"> </w:t>
            </w:r>
            <w:r w:rsidRPr="0060272E">
              <w:rPr>
                <w:rFonts w:eastAsia="TimesNewRomanPS-BoldMT"/>
                <w:bCs/>
              </w:rPr>
              <w:t>Технологические процессы технического обслуживания и ремонта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МДК.01.05.</w:t>
            </w:r>
            <w:r w:rsidRPr="0060272E">
              <w:t xml:space="preserve"> </w:t>
            </w:r>
            <w:r w:rsidRPr="0060272E">
              <w:rPr>
                <w:rFonts w:eastAsia="TimesNewRomanPS-BoldMT"/>
                <w:bCs/>
              </w:rPr>
              <w:t>Техническое обслуживание и ремонт электрооборудования и электронных систем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МДК.01.06.</w:t>
            </w:r>
            <w:r w:rsidRPr="0060272E">
              <w:t xml:space="preserve"> </w:t>
            </w:r>
            <w:r w:rsidRPr="0060272E">
              <w:rPr>
                <w:rFonts w:eastAsia="TimesNewRomanPS-BoldMT"/>
                <w:bCs/>
              </w:rPr>
              <w:t>Техническое обслуживание и ремонт шасси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МДК.02.01. Техническая документация</w:t>
            </w:r>
          </w:p>
          <w:p w:rsidR="00337067" w:rsidRPr="0060272E" w:rsidRDefault="00337067" w:rsidP="0060272E">
            <w:pPr>
              <w:suppressAutoHyphens/>
              <w:spacing w:line="276" w:lineRule="auto"/>
              <w:ind w:firstLine="0"/>
              <w:jc w:val="left"/>
              <w:rPr>
                <w:rFonts w:eastAsia="TimesNewRomanPS-BoldMT"/>
                <w:b/>
                <w:bCs/>
              </w:rPr>
            </w:pPr>
            <w:r w:rsidRPr="0060272E">
              <w:rPr>
                <w:rFonts w:eastAsia="TimesNewRomanPS-BoldMT"/>
                <w:bCs/>
              </w:rPr>
              <w:t>МДК.03.01. Особенности конструкций автотранспортных средств</w:t>
            </w:r>
          </w:p>
        </w:tc>
        <w:tc>
          <w:tcPr>
            <w:tcW w:w="373" w:type="pct"/>
          </w:tcPr>
          <w:p w:rsidR="00337067" w:rsidRPr="0060272E" w:rsidRDefault="00337067" w:rsidP="0060272E">
            <w:pPr>
              <w:autoSpaceDE w:val="0"/>
              <w:autoSpaceDN w:val="0"/>
              <w:adjustRightInd w:val="0"/>
              <w:spacing w:line="276" w:lineRule="auto"/>
              <w:ind w:firstLine="0"/>
              <w:jc w:val="center"/>
              <w:rPr>
                <w:rFonts w:eastAsia="TimesNewRomanPS-BoldMT"/>
                <w:b/>
                <w:bCs/>
              </w:rPr>
            </w:pPr>
            <w:r w:rsidRPr="0060272E">
              <w:rPr>
                <w:rFonts w:eastAsia="TimesNewRomanPS-BoldMT"/>
                <w:bCs/>
              </w:rPr>
              <w:t>6</w:t>
            </w:r>
          </w:p>
        </w:tc>
      </w:tr>
      <w:tr w:rsidR="00337067" w:rsidRPr="0060272E" w:rsidTr="00936FD8">
        <w:trPr>
          <w:jc w:val="center"/>
        </w:trPr>
        <w:tc>
          <w:tcPr>
            <w:tcW w:w="735" w:type="pct"/>
          </w:tcPr>
          <w:p w:rsidR="00337067" w:rsidRPr="0060272E" w:rsidRDefault="00337067" w:rsidP="0060272E">
            <w:pPr>
              <w:spacing w:line="276" w:lineRule="auto"/>
              <w:ind w:firstLine="0"/>
            </w:pPr>
            <w:r w:rsidRPr="0060272E">
              <w:t>Выполнение работ по одной или нескольким профессиям рабочих, должностям служащих</w:t>
            </w:r>
          </w:p>
        </w:tc>
        <w:tc>
          <w:tcPr>
            <w:tcW w:w="771" w:type="pct"/>
          </w:tcPr>
          <w:p w:rsidR="00337067" w:rsidRPr="0060272E" w:rsidRDefault="00337067" w:rsidP="0060272E">
            <w:pPr>
              <w:autoSpaceDE w:val="0"/>
              <w:autoSpaceDN w:val="0"/>
              <w:adjustRightInd w:val="0"/>
              <w:spacing w:line="276" w:lineRule="auto"/>
              <w:ind w:firstLine="0"/>
              <w:jc w:val="left"/>
              <w:rPr>
                <w:rFonts w:eastAsia="TimesNewRomanPS-BoldMT"/>
                <w:bCs/>
              </w:rPr>
            </w:pPr>
            <w:r w:rsidRPr="0060272E">
              <w:rPr>
                <w:rFonts w:eastAsia="TimesNewRomanPS-BoldMT"/>
                <w:bCs/>
              </w:rPr>
              <w:t>Разборка и сборка двигателя ЗМЗ-406</w:t>
            </w:r>
          </w:p>
        </w:tc>
        <w:tc>
          <w:tcPr>
            <w:tcW w:w="1584" w:type="pct"/>
          </w:tcPr>
          <w:p w:rsidR="00337067" w:rsidRPr="0060272E" w:rsidRDefault="00337067" w:rsidP="0060272E">
            <w:pPr>
              <w:suppressAutoHyphens/>
              <w:spacing w:line="276" w:lineRule="auto"/>
              <w:ind w:firstLine="0"/>
              <w:jc w:val="left"/>
            </w:pPr>
            <w:r w:rsidRPr="0060272E">
              <w:t>механизмы и системы двигателя, параметры, характеризующие их работу;</w:t>
            </w:r>
          </w:p>
          <w:p w:rsidR="00337067" w:rsidRPr="0060272E" w:rsidRDefault="00337067" w:rsidP="0060272E">
            <w:pPr>
              <w:autoSpaceDE w:val="0"/>
              <w:autoSpaceDN w:val="0"/>
              <w:adjustRightInd w:val="0"/>
              <w:spacing w:line="276" w:lineRule="auto"/>
              <w:ind w:firstLine="0"/>
              <w:jc w:val="left"/>
            </w:pPr>
            <w:r w:rsidRPr="0060272E">
              <w:t>рабочие циклы бензинового двигателя; схему</w:t>
            </w:r>
            <w:r w:rsidR="0060272E">
              <w:t xml:space="preserve"> </w:t>
            </w:r>
            <w:r w:rsidRPr="0060272E">
              <w:t>взаимного расположения цилиндров, чередование тактов двигателя;</w:t>
            </w:r>
          </w:p>
          <w:p w:rsidR="00337067" w:rsidRPr="0060272E" w:rsidRDefault="00337067" w:rsidP="0060272E">
            <w:pPr>
              <w:autoSpaceDE w:val="0"/>
              <w:autoSpaceDN w:val="0"/>
              <w:adjustRightInd w:val="0"/>
              <w:spacing w:line="276" w:lineRule="auto"/>
              <w:ind w:firstLine="0"/>
              <w:jc w:val="left"/>
            </w:pPr>
            <w:r w:rsidRPr="0060272E">
              <w:t>назначение, устройство и работу кривошипно-шатунного механизма; взаимодействие сопряженных деталей механизма; конструкционные материалы, применяемые для их изготовления;</w:t>
            </w:r>
          </w:p>
          <w:p w:rsidR="00337067" w:rsidRPr="0060272E" w:rsidRDefault="00337067" w:rsidP="0060272E">
            <w:pPr>
              <w:autoSpaceDE w:val="0"/>
              <w:autoSpaceDN w:val="0"/>
              <w:adjustRightInd w:val="0"/>
              <w:spacing w:line="276" w:lineRule="auto"/>
              <w:ind w:firstLine="0"/>
              <w:jc w:val="left"/>
            </w:pPr>
            <w:r w:rsidRPr="0060272E">
              <w:t>тип газораспределительного механизма; взаимодействие сопряженных деталей механизма; конструкционные материалы, применяемые для их изготовления;</w:t>
            </w:r>
          </w:p>
          <w:p w:rsidR="00337067" w:rsidRPr="0060272E" w:rsidRDefault="00337067" w:rsidP="0060272E">
            <w:pPr>
              <w:autoSpaceDE w:val="0"/>
              <w:autoSpaceDN w:val="0"/>
              <w:adjustRightInd w:val="0"/>
              <w:spacing w:line="276" w:lineRule="auto"/>
              <w:ind w:firstLine="0"/>
              <w:jc w:val="left"/>
            </w:pPr>
            <w:r w:rsidRPr="0060272E">
              <w:t>назначение, устройство и работу жидкостной системы охлаждения, применяемость охлаждающих жидкостей;</w:t>
            </w:r>
          </w:p>
          <w:p w:rsidR="00337067" w:rsidRPr="0060272E" w:rsidRDefault="00337067" w:rsidP="0060272E">
            <w:pPr>
              <w:autoSpaceDE w:val="0"/>
              <w:autoSpaceDN w:val="0"/>
              <w:adjustRightInd w:val="0"/>
              <w:spacing w:line="276" w:lineRule="auto"/>
              <w:ind w:firstLine="0"/>
              <w:jc w:val="left"/>
            </w:pPr>
            <w:r w:rsidRPr="0060272E">
              <w:t>назначение и принцип действия системы смазки двигателя, строение, свойства, маркировку и применение моторных масел;</w:t>
            </w:r>
          </w:p>
        </w:tc>
        <w:tc>
          <w:tcPr>
            <w:tcW w:w="1537" w:type="pct"/>
          </w:tcPr>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МДК.01.01.Устройство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МДК.01.03.</w:t>
            </w:r>
            <w:r w:rsidRPr="0060272E">
              <w:t xml:space="preserve"> </w:t>
            </w:r>
            <w:r w:rsidRPr="0060272E">
              <w:rPr>
                <w:rFonts w:eastAsia="TimesNewRomanPS-BoldMT"/>
                <w:bCs/>
              </w:rPr>
              <w:t>Технологические процессы технического обслуживания и ремонта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МДК.01.05.</w:t>
            </w:r>
            <w:r w:rsidRPr="0060272E">
              <w:t xml:space="preserve"> </w:t>
            </w:r>
            <w:r w:rsidRPr="0060272E">
              <w:rPr>
                <w:rFonts w:eastAsia="TimesNewRomanPS-BoldMT"/>
                <w:bCs/>
              </w:rPr>
              <w:t>Техническое обслуживание и ремонт электрооборудования и электронных систем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МДК.01.06.</w:t>
            </w:r>
            <w:r w:rsidRPr="0060272E">
              <w:t xml:space="preserve"> </w:t>
            </w:r>
            <w:r w:rsidRPr="0060272E">
              <w:rPr>
                <w:rFonts w:eastAsia="TimesNewRomanPS-BoldMT"/>
                <w:bCs/>
              </w:rPr>
              <w:t>Техническое обслуживание и ремонт шасси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МДК.02.01. Техническая документация</w:t>
            </w:r>
          </w:p>
          <w:p w:rsidR="00337067" w:rsidRPr="0060272E" w:rsidRDefault="00337067" w:rsidP="0060272E">
            <w:pPr>
              <w:suppressAutoHyphens/>
              <w:spacing w:line="276" w:lineRule="auto"/>
              <w:ind w:firstLine="0"/>
              <w:jc w:val="left"/>
              <w:rPr>
                <w:rFonts w:eastAsia="TimesNewRomanPS-BoldMT"/>
                <w:b/>
                <w:bCs/>
              </w:rPr>
            </w:pPr>
            <w:r w:rsidRPr="0060272E">
              <w:rPr>
                <w:rFonts w:eastAsia="TimesNewRomanPS-BoldMT"/>
                <w:bCs/>
              </w:rPr>
              <w:t>МДК.03.01. Особенности конструкций автотранспортных средств</w:t>
            </w:r>
          </w:p>
        </w:tc>
        <w:tc>
          <w:tcPr>
            <w:tcW w:w="373" w:type="pct"/>
          </w:tcPr>
          <w:p w:rsidR="00337067" w:rsidRPr="0060272E" w:rsidRDefault="00337067" w:rsidP="0060272E">
            <w:pPr>
              <w:autoSpaceDE w:val="0"/>
              <w:autoSpaceDN w:val="0"/>
              <w:adjustRightInd w:val="0"/>
              <w:spacing w:line="276" w:lineRule="auto"/>
              <w:ind w:firstLine="0"/>
              <w:jc w:val="center"/>
              <w:rPr>
                <w:rFonts w:eastAsia="TimesNewRomanPS-BoldMT"/>
                <w:bCs/>
              </w:rPr>
            </w:pPr>
            <w:r w:rsidRPr="0060272E">
              <w:rPr>
                <w:rFonts w:eastAsia="TimesNewRomanPS-BoldMT"/>
                <w:bCs/>
              </w:rPr>
              <w:t>6</w:t>
            </w:r>
          </w:p>
        </w:tc>
      </w:tr>
      <w:tr w:rsidR="00337067" w:rsidRPr="0060272E" w:rsidTr="00936FD8">
        <w:trPr>
          <w:jc w:val="center"/>
        </w:trPr>
        <w:tc>
          <w:tcPr>
            <w:tcW w:w="735" w:type="pct"/>
          </w:tcPr>
          <w:p w:rsidR="00337067" w:rsidRPr="0060272E" w:rsidRDefault="00337067" w:rsidP="0060272E">
            <w:pPr>
              <w:spacing w:line="276" w:lineRule="auto"/>
              <w:ind w:firstLine="0"/>
            </w:pPr>
            <w:r w:rsidRPr="0060272E">
              <w:t>Выполнение работ по одной или нескольким профессиям рабочих, должностям служащих</w:t>
            </w:r>
          </w:p>
        </w:tc>
        <w:tc>
          <w:tcPr>
            <w:tcW w:w="771" w:type="pct"/>
          </w:tcPr>
          <w:p w:rsidR="00337067" w:rsidRPr="0060272E" w:rsidRDefault="00337067" w:rsidP="0060272E">
            <w:pPr>
              <w:autoSpaceDE w:val="0"/>
              <w:autoSpaceDN w:val="0"/>
              <w:adjustRightInd w:val="0"/>
              <w:spacing w:line="276" w:lineRule="auto"/>
              <w:ind w:firstLine="0"/>
              <w:jc w:val="left"/>
              <w:rPr>
                <w:rFonts w:eastAsia="TimesNewRomanPS-BoldMT"/>
                <w:bCs/>
              </w:rPr>
            </w:pPr>
            <w:r w:rsidRPr="0060272E">
              <w:rPr>
                <w:rFonts w:eastAsia="TimesNewRomanPS-BoldMT"/>
                <w:bCs/>
              </w:rPr>
              <w:t>Разборка и сборка двигателя КАМАЗ-740</w:t>
            </w:r>
          </w:p>
        </w:tc>
        <w:tc>
          <w:tcPr>
            <w:tcW w:w="1584" w:type="pct"/>
          </w:tcPr>
          <w:p w:rsidR="00337067" w:rsidRPr="0060272E" w:rsidRDefault="00337067" w:rsidP="0060272E">
            <w:pPr>
              <w:suppressAutoHyphens/>
              <w:spacing w:line="276" w:lineRule="auto"/>
              <w:ind w:firstLine="0"/>
              <w:jc w:val="left"/>
            </w:pPr>
            <w:r w:rsidRPr="0060272E">
              <w:t>механизмы и системы двигателя, параметры, характеризующие их работу;</w:t>
            </w:r>
          </w:p>
          <w:p w:rsidR="00337067" w:rsidRPr="0060272E" w:rsidRDefault="00337067" w:rsidP="0060272E">
            <w:pPr>
              <w:autoSpaceDE w:val="0"/>
              <w:autoSpaceDN w:val="0"/>
              <w:adjustRightInd w:val="0"/>
              <w:spacing w:line="276" w:lineRule="auto"/>
              <w:ind w:firstLine="0"/>
              <w:jc w:val="left"/>
            </w:pPr>
            <w:r w:rsidRPr="0060272E">
              <w:t>рабочие циклы дизельного двигателя; схему</w:t>
            </w:r>
            <w:r w:rsidR="0060272E">
              <w:t xml:space="preserve"> </w:t>
            </w:r>
            <w:r w:rsidRPr="0060272E">
              <w:t>взаимного расположения цилиндров, чередование тактов двигателя;</w:t>
            </w:r>
          </w:p>
          <w:p w:rsidR="00337067" w:rsidRPr="0060272E" w:rsidRDefault="00337067" w:rsidP="0060272E">
            <w:pPr>
              <w:autoSpaceDE w:val="0"/>
              <w:autoSpaceDN w:val="0"/>
              <w:adjustRightInd w:val="0"/>
              <w:spacing w:line="276" w:lineRule="auto"/>
              <w:ind w:firstLine="0"/>
              <w:jc w:val="left"/>
            </w:pPr>
            <w:r w:rsidRPr="0060272E">
              <w:t>назначение, устройство и работу кривошипно-шатунного механизма; взаимодействие сопряженных деталей механизма; конструкционные материалы, применяемые для их изготовления;</w:t>
            </w:r>
          </w:p>
          <w:p w:rsidR="00337067" w:rsidRPr="0060272E" w:rsidRDefault="00337067" w:rsidP="0060272E">
            <w:pPr>
              <w:autoSpaceDE w:val="0"/>
              <w:autoSpaceDN w:val="0"/>
              <w:adjustRightInd w:val="0"/>
              <w:spacing w:line="276" w:lineRule="auto"/>
              <w:ind w:firstLine="0"/>
              <w:jc w:val="left"/>
            </w:pPr>
            <w:r w:rsidRPr="0060272E">
              <w:t>тип газораспределительного механизма; взаимодействие сопряженных деталей механизма; конструкционные материалы, применяемые для их изготовления;</w:t>
            </w:r>
          </w:p>
          <w:p w:rsidR="00337067" w:rsidRPr="0060272E" w:rsidRDefault="00337067" w:rsidP="0060272E">
            <w:pPr>
              <w:autoSpaceDE w:val="0"/>
              <w:autoSpaceDN w:val="0"/>
              <w:adjustRightInd w:val="0"/>
              <w:spacing w:line="276" w:lineRule="auto"/>
              <w:ind w:firstLine="0"/>
              <w:jc w:val="left"/>
            </w:pPr>
            <w:r w:rsidRPr="0060272E">
              <w:t>назначение, устройство и работу жидкостной системы охлаждения, применяемость охлаждающих жидкостей;</w:t>
            </w:r>
          </w:p>
          <w:p w:rsidR="00337067" w:rsidRPr="0060272E" w:rsidRDefault="00337067" w:rsidP="0060272E">
            <w:pPr>
              <w:autoSpaceDE w:val="0"/>
              <w:autoSpaceDN w:val="0"/>
              <w:adjustRightInd w:val="0"/>
              <w:spacing w:line="276" w:lineRule="auto"/>
              <w:ind w:firstLine="0"/>
              <w:jc w:val="left"/>
            </w:pPr>
            <w:r w:rsidRPr="0060272E">
              <w:t>назначение и принцип действия системы смазки двигателя, строение, свойства, маркировку и применение моторных масел;</w:t>
            </w:r>
          </w:p>
        </w:tc>
        <w:tc>
          <w:tcPr>
            <w:tcW w:w="1537" w:type="pct"/>
          </w:tcPr>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МДК.01.01.Устройство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МДК.01.03.</w:t>
            </w:r>
            <w:r w:rsidRPr="0060272E">
              <w:t xml:space="preserve"> </w:t>
            </w:r>
            <w:r w:rsidRPr="0060272E">
              <w:rPr>
                <w:rFonts w:eastAsia="TimesNewRomanPS-BoldMT"/>
                <w:bCs/>
              </w:rPr>
              <w:t>Технологические процессы технического обслуживания и ремонта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МДК.01.05.</w:t>
            </w:r>
            <w:r w:rsidRPr="0060272E">
              <w:t xml:space="preserve"> </w:t>
            </w:r>
            <w:r w:rsidRPr="0060272E">
              <w:rPr>
                <w:rFonts w:eastAsia="TimesNewRomanPS-BoldMT"/>
                <w:bCs/>
              </w:rPr>
              <w:t>Техническое обслуживание и ремонт электрооборудования и электронных систем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МДК.01.06.</w:t>
            </w:r>
            <w:r w:rsidRPr="0060272E">
              <w:t xml:space="preserve"> </w:t>
            </w:r>
            <w:r w:rsidRPr="0060272E">
              <w:rPr>
                <w:rFonts w:eastAsia="TimesNewRomanPS-BoldMT"/>
                <w:bCs/>
              </w:rPr>
              <w:t>Техническое обслуживание и ремонт шасси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МДК.02.01. Техническая документация</w:t>
            </w:r>
          </w:p>
          <w:p w:rsidR="00337067" w:rsidRPr="0060272E" w:rsidRDefault="00337067" w:rsidP="0060272E">
            <w:pPr>
              <w:suppressAutoHyphens/>
              <w:spacing w:line="276" w:lineRule="auto"/>
              <w:ind w:firstLine="0"/>
              <w:jc w:val="left"/>
              <w:rPr>
                <w:rFonts w:eastAsia="TimesNewRomanPS-BoldMT"/>
                <w:b/>
                <w:bCs/>
              </w:rPr>
            </w:pPr>
            <w:r w:rsidRPr="0060272E">
              <w:rPr>
                <w:rFonts w:eastAsia="TimesNewRomanPS-BoldMT"/>
                <w:bCs/>
              </w:rPr>
              <w:t>МДК.03.01. Особенности конструкций автотранспортных средств</w:t>
            </w:r>
          </w:p>
        </w:tc>
        <w:tc>
          <w:tcPr>
            <w:tcW w:w="373" w:type="pct"/>
          </w:tcPr>
          <w:p w:rsidR="00337067" w:rsidRPr="0060272E" w:rsidRDefault="00337067" w:rsidP="0060272E">
            <w:pPr>
              <w:autoSpaceDE w:val="0"/>
              <w:autoSpaceDN w:val="0"/>
              <w:adjustRightInd w:val="0"/>
              <w:spacing w:line="276" w:lineRule="auto"/>
              <w:ind w:firstLine="0"/>
              <w:jc w:val="center"/>
              <w:rPr>
                <w:rFonts w:eastAsia="TimesNewRomanPS-BoldMT"/>
                <w:bCs/>
              </w:rPr>
            </w:pPr>
            <w:r w:rsidRPr="0060272E">
              <w:rPr>
                <w:rFonts w:eastAsia="TimesNewRomanPS-BoldMT"/>
                <w:bCs/>
              </w:rPr>
              <w:t>6</w:t>
            </w:r>
          </w:p>
        </w:tc>
      </w:tr>
      <w:tr w:rsidR="00337067" w:rsidRPr="0060272E" w:rsidTr="00936FD8">
        <w:trPr>
          <w:jc w:val="center"/>
        </w:trPr>
        <w:tc>
          <w:tcPr>
            <w:tcW w:w="735" w:type="pct"/>
          </w:tcPr>
          <w:p w:rsidR="00337067" w:rsidRPr="0060272E" w:rsidRDefault="00337067" w:rsidP="0060272E">
            <w:pPr>
              <w:spacing w:line="276" w:lineRule="auto"/>
              <w:ind w:firstLine="0"/>
            </w:pPr>
            <w:r w:rsidRPr="0060272E">
              <w:t>Выполнение работ по одной или нескольким профессиям рабочих, должностям служащих</w:t>
            </w:r>
          </w:p>
        </w:tc>
        <w:tc>
          <w:tcPr>
            <w:tcW w:w="771" w:type="pct"/>
          </w:tcPr>
          <w:p w:rsidR="00337067" w:rsidRPr="0060272E" w:rsidRDefault="00337067" w:rsidP="0060272E">
            <w:pPr>
              <w:autoSpaceDE w:val="0"/>
              <w:autoSpaceDN w:val="0"/>
              <w:adjustRightInd w:val="0"/>
              <w:spacing w:line="276" w:lineRule="auto"/>
              <w:ind w:firstLine="0"/>
              <w:jc w:val="left"/>
              <w:rPr>
                <w:rFonts w:eastAsia="TimesNewRomanPS-BoldMT"/>
                <w:bCs/>
              </w:rPr>
            </w:pPr>
            <w:r w:rsidRPr="0060272E">
              <w:rPr>
                <w:rFonts w:eastAsia="TimesNewRomanPS-BoldMT"/>
                <w:bCs/>
              </w:rPr>
              <w:t>Разборка и сборка двигателя ЯМЗ-236</w:t>
            </w:r>
          </w:p>
        </w:tc>
        <w:tc>
          <w:tcPr>
            <w:tcW w:w="1584" w:type="pct"/>
          </w:tcPr>
          <w:p w:rsidR="00337067" w:rsidRPr="0060272E" w:rsidRDefault="00337067" w:rsidP="0060272E">
            <w:pPr>
              <w:suppressAutoHyphens/>
              <w:spacing w:line="276" w:lineRule="auto"/>
              <w:ind w:firstLine="0"/>
              <w:jc w:val="left"/>
            </w:pPr>
            <w:r w:rsidRPr="0060272E">
              <w:t>механизмы и системы двигателя, параметры, характеризующие их работу;</w:t>
            </w:r>
          </w:p>
          <w:p w:rsidR="00337067" w:rsidRPr="0060272E" w:rsidRDefault="00337067" w:rsidP="0060272E">
            <w:pPr>
              <w:autoSpaceDE w:val="0"/>
              <w:autoSpaceDN w:val="0"/>
              <w:adjustRightInd w:val="0"/>
              <w:spacing w:line="276" w:lineRule="auto"/>
              <w:ind w:firstLine="0"/>
              <w:jc w:val="left"/>
            </w:pPr>
            <w:r w:rsidRPr="0060272E">
              <w:t>рабочие циклы дизельного двигателя; схему</w:t>
            </w:r>
            <w:r w:rsidR="0060272E">
              <w:t xml:space="preserve"> </w:t>
            </w:r>
            <w:r w:rsidRPr="0060272E">
              <w:t>взаимного расположения цилиндров, чередование тактов двигателя;</w:t>
            </w:r>
          </w:p>
          <w:p w:rsidR="00337067" w:rsidRPr="0060272E" w:rsidRDefault="00337067" w:rsidP="0060272E">
            <w:pPr>
              <w:autoSpaceDE w:val="0"/>
              <w:autoSpaceDN w:val="0"/>
              <w:adjustRightInd w:val="0"/>
              <w:spacing w:line="276" w:lineRule="auto"/>
              <w:ind w:firstLine="0"/>
              <w:jc w:val="left"/>
            </w:pPr>
            <w:r w:rsidRPr="0060272E">
              <w:t>назначение, устройство и работу кривошипно-шатунного механизма; взаимодействие сопряженных деталей механизма; конструкционные материалы, применяемые для их изготовления;</w:t>
            </w:r>
          </w:p>
          <w:p w:rsidR="00337067" w:rsidRPr="0060272E" w:rsidRDefault="00337067" w:rsidP="0060272E">
            <w:pPr>
              <w:autoSpaceDE w:val="0"/>
              <w:autoSpaceDN w:val="0"/>
              <w:adjustRightInd w:val="0"/>
              <w:spacing w:line="276" w:lineRule="auto"/>
              <w:ind w:firstLine="0"/>
              <w:jc w:val="left"/>
            </w:pPr>
            <w:r w:rsidRPr="0060272E">
              <w:t>тип газораспределительного механизма; взаимодействие сопряженных деталей механизма; конструкционные материалы, применяемые для их изготовления;</w:t>
            </w:r>
          </w:p>
          <w:p w:rsidR="00337067" w:rsidRPr="0060272E" w:rsidRDefault="00337067" w:rsidP="0060272E">
            <w:pPr>
              <w:autoSpaceDE w:val="0"/>
              <w:autoSpaceDN w:val="0"/>
              <w:adjustRightInd w:val="0"/>
              <w:spacing w:line="276" w:lineRule="auto"/>
              <w:ind w:firstLine="0"/>
              <w:jc w:val="left"/>
            </w:pPr>
            <w:r w:rsidRPr="0060272E">
              <w:t>назначение, устройство и работу жидкостной системы охлаждения, применяемость охлаждающих жидкостей;</w:t>
            </w:r>
          </w:p>
          <w:p w:rsidR="00337067" w:rsidRPr="0060272E" w:rsidRDefault="00337067" w:rsidP="0060272E">
            <w:pPr>
              <w:autoSpaceDE w:val="0"/>
              <w:autoSpaceDN w:val="0"/>
              <w:adjustRightInd w:val="0"/>
              <w:spacing w:line="276" w:lineRule="auto"/>
              <w:ind w:firstLine="0"/>
              <w:jc w:val="left"/>
            </w:pPr>
            <w:r w:rsidRPr="0060272E">
              <w:t>назначение и принцип действия системы смазки двигателя, строение, свойства, маркировку и применение моторных масел;</w:t>
            </w:r>
          </w:p>
        </w:tc>
        <w:tc>
          <w:tcPr>
            <w:tcW w:w="1537" w:type="pct"/>
          </w:tcPr>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МДК.01.01.Устройство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МДК.01.03.</w:t>
            </w:r>
            <w:r w:rsidRPr="0060272E">
              <w:t xml:space="preserve"> </w:t>
            </w:r>
            <w:r w:rsidRPr="0060272E">
              <w:rPr>
                <w:rFonts w:eastAsia="TimesNewRomanPS-BoldMT"/>
                <w:bCs/>
              </w:rPr>
              <w:t>Технологические процессы технического обслуживания и ремонта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МДК.01.05.</w:t>
            </w:r>
            <w:r w:rsidRPr="0060272E">
              <w:t xml:space="preserve"> </w:t>
            </w:r>
            <w:r w:rsidRPr="0060272E">
              <w:rPr>
                <w:rFonts w:eastAsia="TimesNewRomanPS-BoldMT"/>
                <w:bCs/>
              </w:rPr>
              <w:t>Техническое обслуживание и ремонт электрооборудования и электронных систем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МДК.01.06.</w:t>
            </w:r>
            <w:r w:rsidRPr="0060272E">
              <w:t xml:space="preserve"> </w:t>
            </w:r>
            <w:r w:rsidRPr="0060272E">
              <w:rPr>
                <w:rFonts w:eastAsia="TimesNewRomanPS-BoldMT"/>
                <w:bCs/>
              </w:rPr>
              <w:t>Техническое обслуживание и ремонт шасси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МДК.02.01. Техническая документация</w:t>
            </w:r>
          </w:p>
          <w:p w:rsidR="00337067" w:rsidRPr="0060272E" w:rsidRDefault="00337067" w:rsidP="0060272E">
            <w:pPr>
              <w:suppressAutoHyphens/>
              <w:spacing w:line="276" w:lineRule="auto"/>
              <w:ind w:firstLine="0"/>
              <w:jc w:val="left"/>
              <w:rPr>
                <w:rFonts w:eastAsia="TimesNewRomanPS-BoldMT"/>
                <w:b/>
                <w:bCs/>
              </w:rPr>
            </w:pPr>
            <w:r w:rsidRPr="0060272E">
              <w:rPr>
                <w:rFonts w:eastAsia="TimesNewRomanPS-BoldMT"/>
                <w:bCs/>
              </w:rPr>
              <w:t>МДК.03.01. Особенности конструкций автотранспортных средств</w:t>
            </w:r>
          </w:p>
        </w:tc>
        <w:tc>
          <w:tcPr>
            <w:tcW w:w="373" w:type="pct"/>
          </w:tcPr>
          <w:p w:rsidR="00337067" w:rsidRPr="0060272E" w:rsidRDefault="00337067" w:rsidP="0060272E">
            <w:pPr>
              <w:autoSpaceDE w:val="0"/>
              <w:autoSpaceDN w:val="0"/>
              <w:adjustRightInd w:val="0"/>
              <w:spacing w:line="276" w:lineRule="auto"/>
              <w:ind w:firstLine="0"/>
              <w:jc w:val="center"/>
              <w:rPr>
                <w:rFonts w:eastAsia="TimesNewRomanPS-BoldMT"/>
                <w:bCs/>
              </w:rPr>
            </w:pPr>
            <w:r w:rsidRPr="0060272E">
              <w:rPr>
                <w:rFonts w:eastAsia="TimesNewRomanPS-BoldMT"/>
                <w:bCs/>
              </w:rPr>
              <w:t>6</w:t>
            </w:r>
          </w:p>
        </w:tc>
      </w:tr>
      <w:tr w:rsidR="00337067" w:rsidRPr="0060272E" w:rsidTr="00936FD8">
        <w:trPr>
          <w:jc w:val="center"/>
        </w:trPr>
        <w:tc>
          <w:tcPr>
            <w:tcW w:w="735" w:type="pct"/>
          </w:tcPr>
          <w:p w:rsidR="00337067" w:rsidRPr="0060272E" w:rsidRDefault="00337067" w:rsidP="0060272E">
            <w:pPr>
              <w:spacing w:line="276" w:lineRule="auto"/>
              <w:ind w:firstLine="0"/>
            </w:pPr>
            <w:r w:rsidRPr="0060272E">
              <w:t>Выполнение работ по одной или нескольким профессиям рабочих, должностям служащих</w:t>
            </w:r>
          </w:p>
        </w:tc>
        <w:tc>
          <w:tcPr>
            <w:tcW w:w="771" w:type="pct"/>
          </w:tcPr>
          <w:p w:rsidR="00337067" w:rsidRPr="0060272E" w:rsidRDefault="00337067" w:rsidP="0060272E">
            <w:pPr>
              <w:autoSpaceDE w:val="0"/>
              <w:autoSpaceDN w:val="0"/>
              <w:adjustRightInd w:val="0"/>
              <w:spacing w:line="276" w:lineRule="auto"/>
              <w:ind w:firstLine="0"/>
              <w:jc w:val="left"/>
              <w:rPr>
                <w:rFonts w:eastAsia="TimesNewRomanPS-BoldMT"/>
                <w:bCs/>
              </w:rPr>
            </w:pPr>
            <w:r w:rsidRPr="0060272E">
              <w:rPr>
                <w:rFonts w:eastAsia="TimesNewRomanPS-BoldMT"/>
                <w:bCs/>
              </w:rPr>
              <w:t>Разборка и сборка двигателя Д-240(Д245Т)</w:t>
            </w:r>
          </w:p>
        </w:tc>
        <w:tc>
          <w:tcPr>
            <w:tcW w:w="1584" w:type="pct"/>
          </w:tcPr>
          <w:p w:rsidR="00337067" w:rsidRPr="0060272E" w:rsidRDefault="00337067" w:rsidP="0060272E">
            <w:pPr>
              <w:suppressAutoHyphens/>
              <w:spacing w:line="276" w:lineRule="auto"/>
              <w:ind w:firstLine="0"/>
              <w:jc w:val="left"/>
            </w:pPr>
            <w:r w:rsidRPr="0060272E">
              <w:t>механизмы и системы двигателя, параметры, характеризующие их работу;</w:t>
            </w:r>
          </w:p>
          <w:p w:rsidR="00337067" w:rsidRPr="0060272E" w:rsidRDefault="00337067" w:rsidP="0060272E">
            <w:pPr>
              <w:autoSpaceDE w:val="0"/>
              <w:autoSpaceDN w:val="0"/>
              <w:adjustRightInd w:val="0"/>
              <w:spacing w:line="276" w:lineRule="auto"/>
              <w:ind w:firstLine="0"/>
              <w:jc w:val="left"/>
            </w:pPr>
            <w:r w:rsidRPr="0060272E">
              <w:t>рабочие циклы дизельного двигателя; схему</w:t>
            </w:r>
            <w:r w:rsidR="0060272E">
              <w:t xml:space="preserve"> </w:t>
            </w:r>
            <w:r w:rsidRPr="0060272E">
              <w:t>взаимного расположения цилиндров, чередование тактов двигателя;</w:t>
            </w:r>
          </w:p>
          <w:p w:rsidR="00337067" w:rsidRPr="0060272E" w:rsidRDefault="00337067" w:rsidP="0060272E">
            <w:pPr>
              <w:autoSpaceDE w:val="0"/>
              <w:autoSpaceDN w:val="0"/>
              <w:adjustRightInd w:val="0"/>
              <w:spacing w:line="276" w:lineRule="auto"/>
              <w:ind w:firstLine="0"/>
              <w:jc w:val="left"/>
            </w:pPr>
            <w:r w:rsidRPr="0060272E">
              <w:t>назначение, устройство и работу кривошипно-шатунного механизма; взаимодействие сопряженных деталей механизма; конструкционные материалы, применяемые для их изготовления;</w:t>
            </w:r>
          </w:p>
          <w:p w:rsidR="00337067" w:rsidRPr="0060272E" w:rsidRDefault="00337067" w:rsidP="0060272E">
            <w:pPr>
              <w:autoSpaceDE w:val="0"/>
              <w:autoSpaceDN w:val="0"/>
              <w:adjustRightInd w:val="0"/>
              <w:spacing w:line="276" w:lineRule="auto"/>
              <w:ind w:firstLine="0"/>
              <w:jc w:val="left"/>
            </w:pPr>
            <w:r w:rsidRPr="0060272E">
              <w:t>тип газораспределительного механизма; взаимодействие сопряженных деталей механизма; конструкционные материалы, применяемые для их изготовления;</w:t>
            </w:r>
          </w:p>
          <w:p w:rsidR="00337067" w:rsidRPr="0060272E" w:rsidRDefault="00337067" w:rsidP="0060272E">
            <w:pPr>
              <w:autoSpaceDE w:val="0"/>
              <w:autoSpaceDN w:val="0"/>
              <w:adjustRightInd w:val="0"/>
              <w:spacing w:line="276" w:lineRule="auto"/>
              <w:ind w:firstLine="0"/>
              <w:jc w:val="left"/>
            </w:pPr>
            <w:r w:rsidRPr="0060272E">
              <w:t>назначение, устройство и работу жидкостной системы охлаждения, применяемость охлаждающих жидкостей;</w:t>
            </w:r>
          </w:p>
          <w:p w:rsidR="00337067" w:rsidRPr="0060272E" w:rsidRDefault="00337067" w:rsidP="0060272E">
            <w:pPr>
              <w:autoSpaceDE w:val="0"/>
              <w:autoSpaceDN w:val="0"/>
              <w:adjustRightInd w:val="0"/>
              <w:spacing w:line="276" w:lineRule="auto"/>
              <w:ind w:firstLine="0"/>
              <w:jc w:val="left"/>
            </w:pPr>
            <w:r w:rsidRPr="0060272E">
              <w:t>назначение и принцип действия системы смазки двигателя, строение, свойства, маркировку и применение моторных масел;</w:t>
            </w:r>
          </w:p>
        </w:tc>
        <w:tc>
          <w:tcPr>
            <w:tcW w:w="1537" w:type="pct"/>
          </w:tcPr>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МДК.01.01.Устройство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МДК.01.03.</w:t>
            </w:r>
            <w:r w:rsidRPr="0060272E">
              <w:t xml:space="preserve"> </w:t>
            </w:r>
            <w:r w:rsidRPr="0060272E">
              <w:rPr>
                <w:rFonts w:eastAsia="TimesNewRomanPS-BoldMT"/>
                <w:bCs/>
              </w:rPr>
              <w:t>Технологические процессы технического обслуживания и ремонта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МДК.01.05.</w:t>
            </w:r>
            <w:r w:rsidRPr="0060272E">
              <w:t xml:space="preserve"> </w:t>
            </w:r>
            <w:r w:rsidRPr="0060272E">
              <w:rPr>
                <w:rFonts w:eastAsia="TimesNewRomanPS-BoldMT"/>
                <w:bCs/>
              </w:rPr>
              <w:t>Техническое обслуживание и ремонт электрооборудования и электронных систем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МДК.01.06.</w:t>
            </w:r>
            <w:r w:rsidRPr="0060272E">
              <w:t xml:space="preserve"> </w:t>
            </w:r>
            <w:r w:rsidRPr="0060272E">
              <w:rPr>
                <w:rFonts w:eastAsia="TimesNewRomanPS-BoldMT"/>
                <w:bCs/>
              </w:rPr>
              <w:t>Техническое обслуживание и ремонт шасси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МДК.02.01. Техническая документация</w:t>
            </w:r>
          </w:p>
          <w:p w:rsidR="00337067" w:rsidRPr="0060272E" w:rsidRDefault="00337067" w:rsidP="0060272E">
            <w:pPr>
              <w:suppressAutoHyphens/>
              <w:spacing w:line="276" w:lineRule="auto"/>
              <w:ind w:firstLine="0"/>
              <w:jc w:val="left"/>
              <w:rPr>
                <w:rFonts w:eastAsia="TimesNewRomanPS-BoldMT"/>
                <w:b/>
                <w:bCs/>
              </w:rPr>
            </w:pPr>
            <w:r w:rsidRPr="0060272E">
              <w:rPr>
                <w:rFonts w:eastAsia="TimesNewRomanPS-BoldMT"/>
                <w:bCs/>
              </w:rPr>
              <w:t>МДК.03.01. Особенности конструкций автотранспортных средств</w:t>
            </w:r>
          </w:p>
        </w:tc>
        <w:tc>
          <w:tcPr>
            <w:tcW w:w="373" w:type="pct"/>
          </w:tcPr>
          <w:p w:rsidR="00337067" w:rsidRPr="0060272E" w:rsidRDefault="00337067" w:rsidP="0060272E">
            <w:pPr>
              <w:autoSpaceDE w:val="0"/>
              <w:autoSpaceDN w:val="0"/>
              <w:adjustRightInd w:val="0"/>
              <w:spacing w:line="276" w:lineRule="auto"/>
              <w:ind w:firstLine="0"/>
              <w:jc w:val="center"/>
              <w:rPr>
                <w:rFonts w:eastAsia="TimesNewRomanPS-BoldMT"/>
                <w:bCs/>
              </w:rPr>
            </w:pPr>
            <w:r w:rsidRPr="0060272E">
              <w:rPr>
                <w:rFonts w:eastAsia="TimesNewRomanPS-BoldMT"/>
                <w:bCs/>
              </w:rPr>
              <w:t>6</w:t>
            </w:r>
          </w:p>
        </w:tc>
      </w:tr>
      <w:tr w:rsidR="00337067" w:rsidRPr="0060272E" w:rsidTr="00936FD8">
        <w:trPr>
          <w:jc w:val="center"/>
        </w:trPr>
        <w:tc>
          <w:tcPr>
            <w:tcW w:w="735" w:type="pct"/>
          </w:tcPr>
          <w:p w:rsidR="00337067" w:rsidRPr="0060272E" w:rsidRDefault="00337067" w:rsidP="0060272E">
            <w:pPr>
              <w:spacing w:line="276" w:lineRule="auto"/>
              <w:ind w:firstLine="0"/>
            </w:pPr>
            <w:r w:rsidRPr="0060272E">
              <w:t>Выполнение работ по одной или нескольким профессиям рабочих, должностям служащих</w:t>
            </w:r>
          </w:p>
        </w:tc>
        <w:tc>
          <w:tcPr>
            <w:tcW w:w="771" w:type="pct"/>
          </w:tcPr>
          <w:p w:rsidR="00337067" w:rsidRPr="0060272E" w:rsidRDefault="00337067" w:rsidP="0060272E">
            <w:pPr>
              <w:autoSpaceDE w:val="0"/>
              <w:autoSpaceDN w:val="0"/>
              <w:adjustRightInd w:val="0"/>
              <w:spacing w:line="276" w:lineRule="auto"/>
              <w:ind w:firstLine="0"/>
              <w:jc w:val="left"/>
              <w:rPr>
                <w:rFonts w:eastAsia="TimesNewRomanPS-BoldMT"/>
                <w:bCs/>
              </w:rPr>
            </w:pPr>
            <w:r w:rsidRPr="0060272E">
              <w:t>Разборка и сборка приборов системы питания карбюраторного двигателя (ВАЗ-2103, ЗМЗ-511, ЗИЛ-508)</w:t>
            </w:r>
            <w:r w:rsidRPr="0060272E">
              <w:rPr>
                <w:bCs/>
              </w:rPr>
              <w:t>.</w:t>
            </w:r>
          </w:p>
        </w:tc>
        <w:tc>
          <w:tcPr>
            <w:tcW w:w="1584" w:type="pct"/>
          </w:tcPr>
          <w:p w:rsidR="00337067" w:rsidRPr="0060272E" w:rsidRDefault="00337067" w:rsidP="0060272E">
            <w:pPr>
              <w:suppressAutoHyphens/>
              <w:spacing w:line="276" w:lineRule="auto"/>
              <w:ind w:firstLine="0"/>
              <w:jc w:val="left"/>
            </w:pPr>
            <w:r w:rsidRPr="0060272E">
              <w:t>строение, свойства, маркировку и применение моторных топлив;</w:t>
            </w:r>
          </w:p>
          <w:p w:rsidR="00337067" w:rsidRPr="0060272E" w:rsidRDefault="00337067" w:rsidP="0060272E">
            <w:pPr>
              <w:suppressAutoHyphens/>
              <w:spacing w:line="276" w:lineRule="auto"/>
              <w:ind w:firstLine="0"/>
              <w:jc w:val="left"/>
            </w:pPr>
          </w:p>
          <w:p w:rsidR="00337067" w:rsidRPr="0060272E" w:rsidRDefault="00337067" w:rsidP="0060272E">
            <w:pPr>
              <w:suppressAutoHyphens/>
              <w:spacing w:line="276" w:lineRule="auto"/>
              <w:ind w:firstLine="0"/>
              <w:jc w:val="left"/>
            </w:pPr>
            <w:r w:rsidRPr="0060272E">
              <w:t xml:space="preserve">Требования к составу смеси на различных режимах работы двигателя </w:t>
            </w:r>
          </w:p>
          <w:p w:rsidR="00337067" w:rsidRPr="0060272E" w:rsidRDefault="00337067" w:rsidP="0060272E">
            <w:pPr>
              <w:suppressAutoHyphens/>
              <w:spacing w:line="276" w:lineRule="auto"/>
              <w:ind w:firstLine="0"/>
              <w:jc w:val="left"/>
            </w:pPr>
            <w:r w:rsidRPr="0060272E">
              <w:t>Определение</w:t>
            </w:r>
            <w:r w:rsidR="0060272E">
              <w:t xml:space="preserve"> </w:t>
            </w:r>
            <w:r w:rsidRPr="0060272E">
              <w:t>понятий: горючая смесь, рабочая смесь, состав смеси, коэффициент избытка воздуха. Детонационные сгорания. Октановое число и методы его определения</w:t>
            </w:r>
          </w:p>
          <w:p w:rsidR="00337067" w:rsidRPr="0060272E" w:rsidRDefault="00337067" w:rsidP="0060272E">
            <w:pPr>
              <w:suppressAutoHyphens/>
              <w:spacing w:line="276" w:lineRule="auto"/>
              <w:ind w:firstLine="0"/>
              <w:jc w:val="left"/>
            </w:pPr>
          </w:p>
          <w:p w:rsidR="00337067" w:rsidRPr="0060272E" w:rsidRDefault="00337067" w:rsidP="0060272E">
            <w:pPr>
              <w:suppressAutoHyphens/>
              <w:spacing w:line="276" w:lineRule="auto"/>
              <w:ind w:firstLine="0"/>
              <w:jc w:val="left"/>
            </w:pPr>
            <w:r w:rsidRPr="0060272E">
              <w:t>Назначение, общее устройство и принцип действия системы питания карбюраторного двигателя</w:t>
            </w:r>
            <w:r w:rsidR="0060272E">
              <w:t xml:space="preserve"> </w:t>
            </w:r>
            <w:r w:rsidRPr="0060272E">
              <w:t>конструкцию узлов и приборов системы питания карбюраторного двигателя.</w:t>
            </w:r>
          </w:p>
          <w:p w:rsidR="00337067" w:rsidRPr="0060272E" w:rsidRDefault="00337067" w:rsidP="0060272E">
            <w:pPr>
              <w:suppressAutoHyphens/>
              <w:spacing w:line="276" w:lineRule="auto"/>
              <w:ind w:firstLine="0"/>
              <w:jc w:val="left"/>
            </w:pPr>
            <w:r w:rsidRPr="0060272E">
              <w:t>Влияние состава отработавших газов на загрязнение окружающей среды. Возможности снижения токсичности отработавших газов. Общее устройство и принцип действия каталитических нейтрализаторов выхлопных газов.</w:t>
            </w:r>
          </w:p>
          <w:p w:rsidR="00337067" w:rsidRPr="0060272E" w:rsidRDefault="00337067" w:rsidP="0060272E">
            <w:pPr>
              <w:suppressAutoHyphens/>
              <w:spacing w:line="276" w:lineRule="auto"/>
              <w:ind w:firstLine="0"/>
              <w:jc w:val="left"/>
            </w:pPr>
          </w:p>
        </w:tc>
        <w:tc>
          <w:tcPr>
            <w:tcW w:w="1537" w:type="pct"/>
          </w:tcPr>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МДК.01.01.Устройство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МДК.01.03.</w:t>
            </w:r>
            <w:r w:rsidRPr="0060272E">
              <w:t xml:space="preserve"> </w:t>
            </w:r>
            <w:r w:rsidRPr="0060272E">
              <w:rPr>
                <w:rFonts w:eastAsia="TimesNewRomanPS-BoldMT"/>
                <w:bCs/>
              </w:rPr>
              <w:t>Технологические процессы технического обслуживания и ремонта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МДК.01.05.</w:t>
            </w:r>
            <w:r w:rsidRPr="0060272E">
              <w:t xml:space="preserve"> </w:t>
            </w:r>
            <w:r w:rsidRPr="0060272E">
              <w:rPr>
                <w:rFonts w:eastAsia="TimesNewRomanPS-BoldMT"/>
                <w:bCs/>
              </w:rPr>
              <w:t>Техническое обслуживание и ремонт электрооборудования и электронных систем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МДК.01.06.</w:t>
            </w:r>
            <w:r w:rsidRPr="0060272E">
              <w:t xml:space="preserve"> </w:t>
            </w:r>
            <w:r w:rsidRPr="0060272E">
              <w:rPr>
                <w:rFonts w:eastAsia="TimesNewRomanPS-BoldMT"/>
                <w:bCs/>
              </w:rPr>
              <w:t>Техническое обслуживание и ремонт шасси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МДК.02.01. Техническая документация</w:t>
            </w:r>
          </w:p>
          <w:p w:rsidR="00337067" w:rsidRPr="0060272E" w:rsidRDefault="00337067" w:rsidP="0060272E">
            <w:pPr>
              <w:suppressAutoHyphens/>
              <w:spacing w:line="276" w:lineRule="auto"/>
              <w:ind w:firstLine="0"/>
              <w:jc w:val="left"/>
              <w:rPr>
                <w:rFonts w:eastAsia="TimesNewRomanPS-BoldMT"/>
                <w:b/>
                <w:bCs/>
              </w:rPr>
            </w:pPr>
            <w:r w:rsidRPr="0060272E">
              <w:rPr>
                <w:rFonts w:eastAsia="TimesNewRomanPS-BoldMT"/>
                <w:bCs/>
              </w:rPr>
              <w:t>МДК.03.01. Особенности конструкций автотранспортных средств</w:t>
            </w:r>
          </w:p>
        </w:tc>
        <w:tc>
          <w:tcPr>
            <w:tcW w:w="373" w:type="pct"/>
          </w:tcPr>
          <w:p w:rsidR="00337067" w:rsidRPr="0060272E" w:rsidRDefault="00337067" w:rsidP="0060272E">
            <w:pPr>
              <w:autoSpaceDE w:val="0"/>
              <w:autoSpaceDN w:val="0"/>
              <w:adjustRightInd w:val="0"/>
              <w:spacing w:line="276" w:lineRule="auto"/>
              <w:ind w:firstLine="0"/>
              <w:jc w:val="center"/>
              <w:rPr>
                <w:rFonts w:eastAsia="TimesNewRomanPS-BoldMT"/>
                <w:bCs/>
              </w:rPr>
            </w:pPr>
            <w:r w:rsidRPr="0060272E">
              <w:rPr>
                <w:rFonts w:eastAsia="TimesNewRomanPS-BoldMT"/>
                <w:bCs/>
              </w:rPr>
              <w:t>6</w:t>
            </w:r>
          </w:p>
        </w:tc>
      </w:tr>
      <w:tr w:rsidR="00337067" w:rsidRPr="0060272E" w:rsidTr="00936FD8">
        <w:trPr>
          <w:jc w:val="center"/>
        </w:trPr>
        <w:tc>
          <w:tcPr>
            <w:tcW w:w="735" w:type="pct"/>
          </w:tcPr>
          <w:p w:rsidR="00337067" w:rsidRPr="0060272E" w:rsidRDefault="00337067" w:rsidP="0060272E">
            <w:pPr>
              <w:spacing w:line="276" w:lineRule="auto"/>
              <w:ind w:firstLine="0"/>
            </w:pPr>
            <w:r w:rsidRPr="0060272E">
              <w:t>Выполнение работ по одной или нескольким профессиям рабочих, должностям служащих</w:t>
            </w:r>
          </w:p>
        </w:tc>
        <w:tc>
          <w:tcPr>
            <w:tcW w:w="771" w:type="pct"/>
          </w:tcPr>
          <w:p w:rsidR="00337067" w:rsidRPr="0060272E" w:rsidRDefault="00337067" w:rsidP="0060272E">
            <w:pPr>
              <w:autoSpaceDE w:val="0"/>
              <w:autoSpaceDN w:val="0"/>
              <w:adjustRightInd w:val="0"/>
              <w:spacing w:line="276" w:lineRule="auto"/>
              <w:ind w:firstLine="0"/>
              <w:jc w:val="left"/>
              <w:rPr>
                <w:rFonts w:eastAsia="TimesNewRomanPS-BoldMT"/>
                <w:bCs/>
              </w:rPr>
            </w:pPr>
            <w:r w:rsidRPr="0060272E">
              <w:t xml:space="preserve">Разборка и сборка приборов системы питания бензинового </w:t>
            </w:r>
            <w:proofErr w:type="spellStart"/>
            <w:r w:rsidRPr="0060272E">
              <w:t>инжекторного</w:t>
            </w:r>
            <w:proofErr w:type="spellEnd"/>
            <w:r w:rsidRPr="0060272E">
              <w:t xml:space="preserve"> двигателя (ЗМЗ-406)</w:t>
            </w:r>
            <w:r w:rsidRPr="0060272E">
              <w:rPr>
                <w:bCs/>
              </w:rPr>
              <w:t>.</w:t>
            </w:r>
            <w:r w:rsidRPr="0060272E">
              <w:t>.</w:t>
            </w:r>
          </w:p>
        </w:tc>
        <w:tc>
          <w:tcPr>
            <w:tcW w:w="1584" w:type="pct"/>
          </w:tcPr>
          <w:p w:rsidR="00337067" w:rsidRPr="0060272E" w:rsidRDefault="00337067" w:rsidP="0060272E">
            <w:pPr>
              <w:suppressAutoHyphens/>
              <w:spacing w:line="276" w:lineRule="auto"/>
              <w:ind w:firstLine="0"/>
              <w:jc w:val="left"/>
            </w:pPr>
            <w:r w:rsidRPr="0060272E">
              <w:t>строение, свойства, маркировку и применение бензиновых топлив;</w:t>
            </w:r>
          </w:p>
          <w:p w:rsidR="00337067" w:rsidRPr="0060272E" w:rsidRDefault="00337067" w:rsidP="0060272E">
            <w:pPr>
              <w:suppressAutoHyphens/>
              <w:spacing w:line="276" w:lineRule="auto"/>
              <w:ind w:firstLine="0"/>
              <w:jc w:val="left"/>
            </w:pPr>
            <w:r w:rsidRPr="0060272E">
              <w:t>Общие сведения о микропроцессорных системах управления двигателем. Конструктивные факторы системы питания, влияющие на экономное расходование бензина</w:t>
            </w:r>
          </w:p>
          <w:p w:rsidR="00337067" w:rsidRPr="0060272E" w:rsidRDefault="00337067" w:rsidP="0060272E">
            <w:pPr>
              <w:suppressAutoHyphens/>
              <w:spacing w:line="276" w:lineRule="auto"/>
              <w:ind w:firstLine="0"/>
              <w:jc w:val="left"/>
            </w:pPr>
            <w:r w:rsidRPr="0060272E">
              <w:t xml:space="preserve">назначение, общее устройство и принцип действия системы питания </w:t>
            </w:r>
            <w:proofErr w:type="spellStart"/>
            <w:r w:rsidRPr="0060272E">
              <w:t>инжекторного</w:t>
            </w:r>
            <w:proofErr w:type="spellEnd"/>
            <w:r w:rsidR="0060272E">
              <w:t xml:space="preserve"> </w:t>
            </w:r>
            <w:r w:rsidRPr="0060272E">
              <w:t>двигателя;</w:t>
            </w:r>
          </w:p>
          <w:p w:rsidR="00337067" w:rsidRPr="0060272E" w:rsidRDefault="00337067" w:rsidP="0060272E">
            <w:pPr>
              <w:suppressAutoHyphens/>
              <w:spacing w:line="276" w:lineRule="auto"/>
              <w:ind w:firstLine="0"/>
              <w:jc w:val="left"/>
              <w:rPr>
                <w:i/>
              </w:rPr>
            </w:pPr>
            <w:r w:rsidRPr="0060272E">
              <w:t xml:space="preserve"> конструкцию узлов и приборов системы питания </w:t>
            </w:r>
            <w:proofErr w:type="spellStart"/>
            <w:r w:rsidRPr="0060272E">
              <w:t>инжекторного</w:t>
            </w:r>
            <w:proofErr w:type="spellEnd"/>
            <w:r w:rsidRPr="0060272E">
              <w:t xml:space="preserve"> двигателя.</w:t>
            </w:r>
          </w:p>
          <w:p w:rsidR="00337067" w:rsidRPr="0060272E" w:rsidRDefault="00337067" w:rsidP="0060272E">
            <w:pPr>
              <w:suppressAutoHyphens/>
              <w:spacing w:line="276" w:lineRule="auto"/>
              <w:ind w:firstLine="0"/>
              <w:jc w:val="left"/>
            </w:pPr>
            <w:r w:rsidRPr="0060272E">
              <w:t>Влияние состава отработавших газов на загрязнение окружающей среды. Возможности снижения токсичности отработавших газов. Общее устройство и принцип действия каталитических нейтрализаторов выхлопных газов.</w:t>
            </w:r>
          </w:p>
        </w:tc>
        <w:tc>
          <w:tcPr>
            <w:tcW w:w="1537" w:type="pct"/>
          </w:tcPr>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МДК.01.01.Устройство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МДК.01.03.</w:t>
            </w:r>
            <w:r w:rsidRPr="0060272E">
              <w:t xml:space="preserve"> </w:t>
            </w:r>
            <w:r w:rsidRPr="0060272E">
              <w:rPr>
                <w:rFonts w:eastAsia="TimesNewRomanPS-BoldMT"/>
                <w:bCs/>
              </w:rPr>
              <w:t>Технологические процессы технического обслуживания и ремонта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МДК.01.05.</w:t>
            </w:r>
            <w:r w:rsidRPr="0060272E">
              <w:t xml:space="preserve"> </w:t>
            </w:r>
            <w:r w:rsidRPr="0060272E">
              <w:rPr>
                <w:rFonts w:eastAsia="TimesNewRomanPS-BoldMT"/>
                <w:bCs/>
              </w:rPr>
              <w:t>Техническое обслуживание и ремонт электрооборудования и электронных систем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МДК.01.06.</w:t>
            </w:r>
            <w:r w:rsidRPr="0060272E">
              <w:t xml:space="preserve"> </w:t>
            </w:r>
            <w:r w:rsidRPr="0060272E">
              <w:rPr>
                <w:rFonts w:eastAsia="TimesNewRomanPS-BoldMT"/>
                <w:bCs/>
              </w:rPr>
              <w:t>Техническое обслуживание и ремонт шасси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МДК.02.01. Техническая документация</w:t>
            </w:r>
          </w:p>
          <w:p w:rsidR="00337067" w:rsidRPr="0060272E" w:rsidRDefault="00337067" w:rsidP="0060272E">
            <w:pPr>
              <w:suppressAutoHyphens/>
              <w:spacing w:line="276" w:lineRule="auto"/>
              <w:ind w:firstLine="0"/>
              <w:jc w:val="left"/>
              <w:rPr>
                <w:rFonts w:eastAsia="TimesNewRomanPS-BoldMT"/>
                <w:b/>
                <w:bCs/>
              </w:rPr>
            </w:pPr>
            <w:r w:rsidRPr="0060272E">
              <w:rPr>
                <w:rFonts w:eastAsia="TimesNewRomanPS-BoldMT"/>
                <w:bCs/>
              </w:rPr>
              <w:t>МДК.03.01. Особенности конструкций автотранспортных средств</w:t>
            </w:r>
          </w:p>
        </w:tc>
        <w:tc>
          <w:tcPr>
            <w:tcW w:w="373" w:type="pct"/>
          </w:tcPr>
          <w:p w:rsidR="00337067" w:rsidRPr="0060272E" w:rsidRDefault="00337067" w:rsidP="0060272E">
            <w:pPr>
              <w:autoSpaceDE w:val="0"/>
              <w:autoSpaceDN w:val="0"/>
              <w:adjustRightInd w:val="0"/>
              <w:spacing w:line="276" w:lineRule="auto"/>
              <w:ind w:firstLine="0"/>
              <w:jc w:val="center"/>
              <w:rPr>
                <w:rFonts w:eastAsia="TimesNewRomanPS-BoldMT"/>
                <w:bCs/>
              </w:rPr>
            </w:pPr>
            <w:r w:rsidRPr="0060272E">
              <w:rPr>
                <w:rFonts w:eastAsia="TimesNewRomanPS-BoldMT"/>
                <w:bCs/>
              </w:rPr>
              <w:t>6</w:t>
            </w:r>
          </w:p>
        </w:tc>
      </w:tr>
      <w:tr w:rsidR="00337067" w:rsidRPr="0060272E" w:rsidTr="00936FD8">
        <w:trPr>
          <w:jc w:val="center"/>
        </w:trPr>
        <w:tc>
          <w:tcPr>
            <w:tcW w:w="735" w:type="pct"/>
          </w:tcPr>
          <w:p w:rsidR="00337067" w:rsidRPr="0060272E" w:rsidRDefault="00337067" w:rsidP="0060272E">
            <w:pPr>
              <w:spacing w:line="276" w:lineRule="auto"/>
              <w:ind w:firstLine="0"/>
            </w:pPr>
            <w:r w:rsidRPr="0060272E">
              <w:t>Выполнение работ по одной или нескольким профессиям рабочих, должностям служащих</w:t>
            </w:r>
          </w:p>
        </w:tc>
        <w:tc>
          <w:tcPr>
            <w:tcW w:w="771" w:type="pct"/>
          </w:tcPr>
          <w:p w:rsidR="00337067" w:rsidRPr="0060272E" w:rsidRDefault="00337067" w:rsidP="0060272E">
            <w:pPr>
              <w:autoSpaceDE w:val="0"/>
              <w:autoSpaceDN w:val="0"/>
              <w:adjustRightInd w:val="0"/>
              <w:spacing w:line="276" w:lineRule="auto"/>
              <w:ind w:firstLine="0"/>
              <w:jc w:val="left"/>
              <w:rPr>
                <w:rFonts w:eastAsia="TimesNewRomanPS-BoldMT"/>
                <w:bCs/>
              </w:rPr>
            </w:pPr>
            <w:r w:rsidRPr="0060272E">
              <w:t>Разборка и сборка приборов системы питания дизельного двигателя (КАМАЗ-740,ЯМЗ-236,Д245)</w:t>
            </w:r>
            <w:r w:rsidRPr="0060272E">
              <w:rPr>
                <w:bCs/>
              </w:rPr>
              <w:t>.</w:t>
            </w:r>
            <w:r w:rsidRPr="0060272E">
              <w:t>.</w:t>
            </w:r>
          </w:p>
        </w:tc>
        <w:tc>
          <w:tcPr>
            <w:tcW w:w="1584" w:type="pct"/>
          </w:tcPr>
          <w:p w:rsidR="00337067" w:rsidRPr="0060272E" w:rsidRDefault="00337067" w:rsidP="0060272E">
            <w:pPr>
              <w:suppressAutoHyphens/>
              <w:spacing w:line="276" w:lineRule="auto"/>
              <w:ind w:firstLine="0"/>
              <w:jc w:val="left"/>
            </w:pPr>
            <w:r w:rsidRPr="0060272E">
              <w:t xml:space="preserve">строение, свойства, марки применяемых дизельных топлив; Жесткость работы дизеля. </w:t>
            </w:r>
            <w:proofErr w:type="spellStart"/>
            <w:r w:rsidRPr="0060272E">
              <w:t>Цетановое</w:t>
            </w:r>
            <w:proofErr w:type="spellEnd"/>
            <w:r w:rsidRPr="0060272E">
              <w:t xml:space="preserve"> число и методы его определения.</w:t>
            </w:r>
          </w:p>
          <w:p w:rsidR="00337067" w:rsidRPr="0060272E" w:rsidRDefault="00337067" w:rsidP="0060272E">
            <w:pPr>
              <w:suppressAutoHyphens/>
              <w:spacing w:line="276" w:lineRule="auto"/>
              <w:ind w:firstLine="0"/>
              <w:jc w:val="left"/>
            </w:pPr>
            <w:r w:rsidRPr="0060272E">
              <w:t>Экономическая целесообразность применения дизельных двигателей. Смесеобразование в дизельных двигателях. Схемы топливоподающих систем четырехтактного дизельного двигателя, их работа и сравнительная оценка</w:t>
            </w:r>
          </w:p>
          <w:p w:rsidR="00337067" w:rsidRPr="0060272E" w:rsidRDefault="00337067" w:rsidP="0060272E">
            <w:pPr>
              <w:suppressAutoHyphens/>
              <w:spacing w:line="276" w:lineRule="auto"/>
              <w:ind w:firstLine="0"/>
              <w:jc w:val="left"/>
            </w:pPr>
            <w:r w:rsidRPr="0060272E">
              <w:t xml:space="preserve">назначение и общее устройство системы питания дизельного двигателя; </w:t>
            </w:r>
          </w:p>
          <w:p w:rsidR="00337067" w:rsidRPr="0060272E" w:rsidRDefault="00337067" w:rsidP="0060272E">
            <w:pPr>
              <w:suppressAutoHyphens/>
              <w:spacing w:line="276" w:lineRule="auto"/>
              <w:ind w:firstLine="0"/>
              <w:jc w:val="left"/>
            </w:pPr>
            <w:r w:rsidRPr="0060272E">
              <w:t>конструкцию узлов и приборов системы питания дизельного двигателя</w:t>
            </w:r>
          </w:p>
          <w:p w:rsidR="00337067" w:rsidRPr="0060272E" w:rsidRDefault="00337067" w:rsidP="0060272E">
            <w:pPr>
              <w:suppressAutoHyphens/>
              <w:spacing w:line="276" w:lineRule="auto"/>
              <w:ind w:firstLine="0"/>
              <w:jc w:val="left"/>
            </w:pPr>
            <w:r w:rsidRPr="0060272E">
              <w:t>Муфта опережения впрыска и регулятор вращения коленчатого вала</w:t>
            </w:r>
            <w:proofErr w:type="gramStart"/>
            <w:r w:rsidRPr="0060272E">
              <w:t xml:space="preserve"> .</w:t>
            </w:r>
            <w:proofErr w:type="gramEnd"/>
            <w:r w:rsidRPr="0060272E">
              <w:t>Конструктивные особенности системы, влияющие на экономное расходование дизельного топлива.</w:t>
            </w:r>
          </w:p>
        </w:tc>
        <w:tc>
          <w:tcPr>
            <w:tcW w:w="1537" w:type="pct"/>
          </w:tcPr>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МДК.01.01.Устройство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МДК.01.03.</w:t>
            </w:r>
            <w:r w:rsidRPr="0060272E">
              <w:t xml:space="preserve"> </w:t>
            </w:r>
            <w:r w:rsidRPr="0060272E">
              <w:rPr>
                <w:rFonts w:eastAsia="TimesNewRomanPS-BoldMT"/>
                <w:bCs/>
              </w:rPr>
              <w:t>Технологические процессы технического обслуживания и ремонта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МДК.01.05.</w:t>
            </w:r>
            <w:r w:rsidRPr="0060272E">
              <w:t xml:space="preserve"> </w:t>
            </w:r>
            <w:r w:rsidRPr="0060272E">
              <w:rPr>
                <w:rFonts w:eastAsia="TimesNewRomanPS-BoldMT"/>
                <w:bCs/>
              </w:rPr>
              <w:t>Техническое обслуживание и ремонт электрооборудования и электронных систем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МДК.01.06.</w:t>
            </w:r>
            <w:r w:rsidRPr="0060272E">
              <w:t xml:space="preserve"> </w:t>
            </w:r>
            <w:r w:rsidRPr="0060272E">
              <w:rPr>
                <w:rFonts w:eastAsia="TimesNewRomanPS-BoldMT"/>
                <w:bCs/>
              </w:rPr>
              <w:t>Техническое обслуживание и ремонт шасси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МДК.02.01. Техническая документация</w:t>
            </w:r>
          </w:p>
          <w:p w:rsidR="00337067" w:rsidRPr="0060272E" w:rsidRDefault="00337067" w:rsidP="0060272E">
            <w:pPr>
              <w:suppressAutoHyphens/>
              <w:spacing w:line="276" w:lineRule="auto"/>
              <w:ind w:firstLine="0"/>
              <w:jc w:val="left"/>
              <w:rPr>
                <w:rFonts w:eastAsia="TimesNewRomanPS-BoldMT"/>
                <w:b/>
                <w:bCs/>
              </w:rPr>
            </w:pPr>
            <w:r w:rsidRPr="0060272E">
              <w:rPr>
                <w:rFonts w:eastAsia="TimesNewRomanPS-BoldMT"/>
                <w:bCs/>
              </w:rPr>
              <w:t>МДК.03.01. Особенности конструкций автотранспортных средств</w:t>
            </w:r>
          </w:p>
        </w:tc>
        <w:tc>
          <w:tcPr>
            <w:tcW w:w="373" w:type="pct"/>
          </w:tcPr>
          <w:p w:rsidR="00337067" w:rsidRPr="0060272E" w:rsidRDefault="00337067" w:rsidP="0060272E">
            <w:pPr>
              <w:autoSpaceDE w:val="0"/>
              <w:autoSpaceDN w:val="0"/>
              <w:adjustRightInd w:val="0"/>
              <w:spacing w:line="276" w:lineRule="auto"/>
              <w:ind w:firstLine="0"/>
              <w:jc w:val="center"/>
              <w:rPr>
                <w:rFonts w:eastAsia="TimesNewRomanPS-BoldMT"/>
                <w:bCs/>
              </w:rPr>
            </w:pPr>
            <w:r w:rsidRPr="0060272E">
              <w:rPr>
                <w:rFonts w:eastAsia="TimesNewRomanPS-BoldMT"/>
                <w:bCs/>
              </w:rPr>
              <w:t>6</w:t>
            </w:r>
          </w:p>
        </w:tc>
      </w:tr>
      <w:tr w:rsidR="00337067" w:rsidRPr="0060272E" w:rsidTr="00936FD8">
        <w:trPr>
          <w:jc w:val="center"/>
        </w:trPr>
        <w:tc>
          <w:tcPr>
            <w:tcW w:w="735" w:type="pct"/>
          </w:tcPr>
          <w:p w:rsidR="00337067" w:rsidRPr="0060272E" w:rsidRDefault="00337067" w:rsidP="0060272E">
            <w:pPr>
              <w:spacing w:line="276" w:lineRule="auto"/>
              <w:ind w:firstLine="0"/>
            </w:pPr>
            <w:r w:rsidRPr="0060272E">
              <w:t>Выполнение работ по одной или нескольким профессиям рабочих, должностям служащих</w:t>
            </w:r>
          </w:p>
        </w:tc>
        <w:tc>
          <w:tcPr>
            <w:tcW w:w="771" w:type="pct"/>
          </w:tcPr>
          <w:p w:rsidR="00337067" w:rsidRPr="0060272E" w:rsidRDefault="00337067" w:rsidP="0060272E">
            <w:pPr>
              <w:spacing w:line="276" w:lineRule="auto"/>
              <w:ind w:firstLine="0"/>
              <w:jc w:val="left"/>
              <w:rPr>
                <w:bCs/>
              </w:rPr>
            </w:pPr>
            <w:r w:rsidRPr="0060272E">
              <w:rPr>
                <w:bCs/>
              </w:rPr>
              <w:t>Разборка и сборка приборов системы питания двигателя работающего на сжиженном газе</w:t>
            </w:r>
          </w:p>
          <w:p w:rsidR="00337067" w:rsidRPr="0060272E" w:rsidRDefault="00337067" w:rsidP="0060272E">
            <w:pPr>
              <w:autoSpaceDE w:val="0"/>
              <w:autoSpaceDN w:val="0"/>
              <w:adjustRightInd w:val="0"/>
              <w:spacing w:line="276" w:lineRule="auto"/>
              <w:ind w:firstLine="0"/>
              <w:jc w:val="left"/>
              <w:rPr>
                <w:rFonts w:eastAsia="TimesNewRomanPS-BoldMT"/>
                <w:bCs/>
              </w:rPr>
            </w:pPr>
          </w:p>
        </w:tc>
        <w:tc>
          <w:tcPr>
            <w:tcW w:w="1584" w:type="pct"/>
          </w:tcPr>
          <w:p w:rsidR="00337067" w:rsidRPr="0060272E" w:rsidRDefault="00337067" w:rsidP="0060272E">
            <w:pPr>
              <w:suppressAutoHyphens/>
              <w:spacing w:line="276" w:lineRule="auto"/>
              <w:ind w:firstLine="0"/>
              <w:jc w:val="left"/>
            </w:pPr>
            <w:r w:rsidRPr="0060272E">
              <w:t>строение, свойства</w:t>
            </w:r>
            <w:proofErr w:type="gramStart"/>
            <w:r w:rsidRPr="0060272E">
              <w:t xml:space="preserve"> ,</w:t>
            </w:r>
            <w:proofErr w:type="gramEnd"/>
            <w:r w:rsidRPr="0060272E">
              <w:t>основные марки автомобильных газовых топлив.</w:t>
            </w:r>
          </w:p>
          <w:p w:rsidR="00337067" w:rsidRPr="0060272E" w:rsidRDefault="00337067" w:rsidP="0060272E">
            <w:pPr>
              <w:suppressAutoHyphens/>
              <w:spacing w:line="276" w:lineRule="auto"/>
              <w:ind w:firstLine="0"/>
              <w:jc w:val="left"/>
            </w:pPr>
            <w:r w:rsidRPr="0060272E">
              <w:t>Общее устройство и работа газобаллонных установок для сжатых и сжиженных газов. Пуск и работа двигателя на газе. Целесообразность использования газов в качестве автомобильного топлива. Требования пожарной безопасности при работе с газобаллонными установками</w:t>
            </w:r>
          </w:p>
          <w:p w:rsidR="00337067" w:rsidRPr="0060272E" w:rsidRDefault="00337067" w:rsidP="0060272E">
            <w:pPr>
              <w:suppressAutoHyphens/>
              <w:spacing w:line="276" w:lineRule="auto"/>
              <w:ind w:firstLine="0"/>
              <w:jc w:val="left"/>
            </w:pPr>
          </w:p>
          <w:p w:rsidR="00337067" w:rsidRPr="0060272E" w:rsidRDefault="00337067" w:rsidP="0060272E">
            <w:pPr>
              <w:spacing w:line="276" w:lineRule="auto"/>
              <w:ind w:firstLine="0"/>
              <w:jc w:val="left"/>
            </w:pPr>
            <w:r w:rsidRPr="0060272E">
              <w:t>назначение и общее устройство системы питания двигателя</w:t>
            </w:r>
            <w:proofErr w:type="gramStart"/>
            <w:r w:rsidRPr="0060272E">
              <w:t>.</w:t>
            </w:r>
            <w:proofErr w:type="gramEnd"/>
            <w:r w:rsidRPr="0060272E">
              <w:t xml:space="preserve"> </w:t>
            </w:r>
            <w:proofErr w:type="gramStart"/>
            <w:r w:rsidRPr="0060272E">
              <w:t>р</w:t>
            </w:r>
            <w:proofErr w:type="gramEnd"/>
            <w:r w:rsidRPr="0060272E">
              <w:t>аботающего на сжиженном</w:t>
            </w:r>
            <w:r w:rsidR="0060272E">
              <w:t xml:space="preserve"> </w:t>
            </w:r>
            <w:r w:rsidRPr="0060272E">
              <w:t>газе</w:t>
            </w:r>
          </w:p>
          <w:p w:rsidR="00337067" w:rsidRPr="0060272E" w:rsidRDefault="00337067" w:rsidP="0060272E">
            <w:pPr>
              <w:suppressAutoHyphens/>
              <w:spacing w:line="276" w:lineRule="auto"/>
              <w:ind w:firstLine="0"/>
              <w:jc w:val="left"/>
            </w:pPr>
            <w:r w:rsidRPr="0060272E">
              <w:t>конструкцию узлов и приборов системы питания двигателя</w:t>
            </w:r>
            <w:r w:rsidR="0060272E">
              <w:t xml:space="preserve"> </w:t>
            </w:r>
            <w:r w:rsidRPr="0060272E">
              <w:t>работающего на сжиженном</w:t>
            </w:r>
            <w:r w:rsidR="0060272E">
              <w:t xml:space="preserve"> </w:t>
            </w:r>
            <w:r w:rsidRPr="0060272E">
              <w:t>газе</w:t>
            </w:r>
          </w:p>
        </w:tc>
        <w:tc>
          <w:tcPr>
            <w:tcW w:w="1537" w:type="pct"/>
          </w:tcPr>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МДК.01.01.Устройство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МДК.01.03.</w:t>
            </w:r>
            <w:r w:rsidRPr="0060272E">
              <w:t xml:space="preserve"> </w:t>
            </w:r>
            <w:r w:rsidRPr="0060272E">
              <w:rPr>
                <w:rFonts w:eastAsia="TimesNewRomanPS-BoldMT"/>
                <w:bCs/>
              </w:rPr>
              <w:t>Технологические процессы технического обслуживания и ремонта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МДК.01.05.</w:t>
            </w:r>
            <w:r w:rsidRPr="0060272E">
              <w:t xml:space="preserve"> </w:t>
            </w:r>
            <w:r w:rsidRPr="0060272E">
              <w:rPr>
                <w:rFonts w:eastAsia="TimesNewRomanPS-BoldMT"/>
                <w:bCs/>
              </w:rPr>
              <w:t>Техническое обслуживание и ремонт электрооборудования и электронных систем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МДК.01.06.</w:t>
            </w:r>
            <w:r w:rsidRPr="0060272E">
              <w:t xml:space="preserve"> </w:t>
            </w:r>
            <w:r w:rsidRPr="0060272E">
              <w:rPr>
                <w:rFonts w:eastAsia="TimesNewRomanPS-BoldMT"/>
                <w:bCs/>
              </w:rPr>
              <w:t>Техническое обслуживание и ремонт шасси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МДК.02.01. Техническая документация</w:t>
            </w:r>
          </w:p>
          <w:p w:rsidR="00337067" w:rsidRPr="0060272E" w:rsidRDefault="00337067" w:rsidP="0060272E">
            <w:pPr>
              <w:suppressAutoHyphens/>
              <w:spacing w:line="276" w:lineRule="auto"/>
              <w:ind w:firstLine="0"/>
              <w:jc w:val="left"/>
              <w:rPr>
                <w:rFonts w:eastAsia="TimesNewRomanPS-BoldMT"/>
                <w:b/>
                <w:bCs/>
              </w:rPr>
            </w:pPr>
            <w:r w:rsidRPr="0060272E">
              <w:rPr>
                <w:rFonts w:eastAsia="TimesNewRomanPS-BoldMT"/>
                <w:bCs/>
              </w:rPr>
              <w:t>МДК.03.01. Особенности конструкций автотранспортных средств</w:t>
            </w:r>
          </w:p>
        </w:tc>
        <w:tc>
          <w:tcPr>
            <w:tcW w:w="373" w:type="pct"/>
          </w:tcPr>
          <w:p w:rsidR="00337067" w:rsidRPr="0060272E" w:rsidRDefault="00337067" w:rsidP="0060272E">
            <w:pPr>
              <w:autoSpaceDE w:val="0"/>
              <w:autoSpaceDN w:val="0"/>
              <w:adjustRightInd w:val="0"/>
              <w:spacing w:line="276" w:lineRule="auto"/>
              <w:ind w:firstLine="0"/>
              <w:jc w:val="center"/>
              <w:rPr>
                <w:rFonts w:eastAsia="TimesNewRomanPS-BoldMT"/>
                <w:bCs/>
              </w:rPr>
            </w:pPr>
            <w:r w:rsidRPr="0060272E">
              <w:rPr>
                <w:rFonts w:eastAsia="TimesNewRomanPS-BoldMT"/>
                <w:bCs/>
              </w:rPr>
              <w:t>6</w:t>
            </w:r>
          </w:p>
        </w:tc>
      </w:tr>
      <w:tr w:rsidR="00337067" w:rsidRPr="0060272E" w:rsidTr="00936FD8">
        <w:trPr>
          <w:jc w:val="center"/>
        </w:trPr>
        <w:tc>
          <w:tcPr>
            <w:tcW w:w="735" w:type="pct"/>
          </w:tcPr>
          <w:p w:rsidR="00337067" w:rsidRPr="0060272E" w:rsidRDefault="00337067" w:rsidP="0060272E">
            <w:pPr>
              <w:spacing w:line="276" w:lineRule="auto"/>
              <w:ind w:firstLine="0"/>
            </w:pPr>
            <w:r w:rsidRPr="0060272E">
              <w:t>Выполнение работ по одной или нескольким профессиям рабочих, должностям служащих</w:t>
            </w:r>
          </w:p>
        </w:tc>
        <w:tc>
          <w:tcPr>
            <w:tcW w:w="771" w:type="pct"/>
          </w:tcPr>
          <w:p w:rsidR="00337067" w:rsidRPr="0060272E" w:rsidRDefault="00337067" w:rsidP="0060272E">
            <w:pPr>
              <w:autoSpaceDE w:val="0"/>
              <w:autoSpaceDN w:val="0"/>
              <w:adjustRightInd w:val="0"/>
              <w:spacing w:line="276" w:lineRule="auto"/>
              <w:ind w:firstLine="0"/>
              <w:jc w:val="left"/>
              <w:rPr>
                <w:rFonts w:eastAsia="TimesNewRomanPS-BoldMT"/>
                <w:bCs/>
              </w:rPr>
            </w:pPr>
            <w:r w:rsidRPr="0060272E">
              <w:rPr>
                <w:bCs/>
              </w:rPr>
              <w:t>Разборка и сборка приборов электрооборудования</w:t>
            </w:r>
          </w:p>
        </w:tc>
        <w:tc>
          <w:tcPr>
            <w:tcW w:w="1584" w:type="pct"/>
          </w:tcPr>
          <w:p w:rsidR="00337067" w:rsidRPr="0060272E" w:rsidRDefault="00337067" w:rsidP="0060272E">
            <w:pPr>
              <w:spacing w:line="276" w:lineRule="auto"/>
              <w:ind w:firstLine="0"/>
              <w:jc w:val="left"/>
            </w:pPr>
            <w:r w:rsidRPr="0060272E">
              <w:t xml:space="preserve">назначение, устройство и принцип действия системы электроснабжения автомобиля; </w:t>
            </w:r>
          </w:p>
          <w:p w:rsidR="00337067" w:rsidRPr="0060272E" w:rsidRDefault="00337067" w:rsidP="0060272E">
            <w:pPr>
              <w:spacing w:line="276" w:lineRule="auto"/>
              <w:ind w:firstLine="0"/>
              <w:jc w:val="left"/>
            </w:pPr>
            <w:r w:rsidRPr="0060272E">
              <w:t xml:space="preserve">основные типы аккумуляторных батарей назначение, устройство и принцип действия генераторных установок; основные типы генераторных установок назначение, </w:t>
            </w:r>
          </w:p>
          <w:p w:rsidR="00337067" w:rsidRPr="0060272E" w:rsidRDefault="00337067" w:rsidP="0060272E">
            <w:pPr>
              <w:spacing w:line="276" w:lineRule="auto"/>
              <w:ind w:firstLine="0"/>
              <w:jc w:val="left"/>
            </w:pPr>
            <w:r w:rsidRPr="0060272E">
              <w:t>основные типы и применяемость контактных систем зажигания назначение, основные типы и применяемость бесконтактных систем зажигания</w:t>
            </w:r>
          </w:p>
          <w:p w:rsidR="00337067" w:rsidRPr="0060272E" w:rsidRDefault="00337067" w:rsidP="0060272E">
            <w:pPr>
              <w:spacing w:line="276" w:lineRule="auto"/>
              <w:ind w:firstLine="0"/>
              <w:jc w:val="left"/>
            </w:pPr>
            <w:r w:rsidRPr="0060272E">
              <w:t>Особенности устройства и работы бесконтактных систем зажигания с различными способами управления;</w:t>
            </w:r>
          </w:p>
        </w:tc>
        <w:tc>
          <w:tcPr>
            <w:tcW w:w="1537" w:type="pct"/>
          </w:tcPr>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МДК.01.01.Устройство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МДК.01.03.</w:t>
            </w:r>
            <w:r w:rsidRPr="0060272E">
              <w:t xml:space="preserve"> </w:t>
            </w:r>
            <w:r w:rsidRPr="0060272E">
              <w:rPr>
                <w:rFonts w:eastAsia="TimesNewRomanPS-BoldMT"/>
                <w:bCs/>
              </w:rPr>
              <w:t>Технологические процессы технического обслуживания и ремонта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МДК.01.05.</w:t>
            </w:r>
            <w:r w:rsidRPr="0060272E">
              <w:t xml:space="preserve"> </w:t>
            </w:r>
            <w:r w:rsidRPr="0060272E">
              <w:rPr>
                <w:rFonts w:eastAsia="TimesNewRomanPS-BoldMT"/>
                <w:bCs/>
              </w:rPr>
              <w:t>Техническое обслуживание и ремонт электрооборудования и электронных систем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МДК.01.06.</w:t>
            </w:r>
            <w:r w:rsidRPr="0060272E">
              <w:t xml:space="preserve"> </w:t>
            </w:r>
            <w:r w:rsidRPr="0060272E">
              <w:rPr>
                <w:rFonts w:eastAsia="TimesNewRomanPS-BoldMT"/>
                <w:bCs/>
              </w:rPr>
              <w:t>Техническое обслуживание и ремонт шасси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МДК.02.01. Техническая документация</w:t>
            </w:r>
          </w:p>
          <w:p w:rsidR="00337067" w:rsidRPr="0060272E" w:rsidRDefault="00337067" w:rsidP="0060272E">
            <w:pPr>
              <w:suppressAutoHyphens/>
              <w:spacing w:line="276" w:lineRule="auto"/>
              <w:ind w:firstLine="0"/>
              <w:jc w:val="left"/>
              <w:rPr>
                <w:rFonts w:eastAsia="TimesNewRomanPS-BoldMT"/>
                <w:b/>
                <w:bCs/>
              </w:rPr>
            </w:pPr>
            <w:r w:rsidRPr="0060272E">
              <w:rPr>
                <w:rFonts w:eastAsia="TimesNewRomanPS-BoldMT"/>
                <w:bCs/>
              </w:rPr>
              <w:t>МДК.03.01. Особенности конструкций автотранспортных средств</w:t>
            </w:r>
          </w:p>
        </w:tc>
        <w:tc>
          <w:tcPr>
            <w:tcW w:w="373" w:type="pct"/>
          </w:tcPr>
          <w:p w:rsidR="00337067" w:rsidRPr="0060272E" w:rsidRDefault="00337067" w:rsidP="0060272E">
            <w:pPr>
              <w:autoSpaceDE w:val="0"/>
              <w:autoSpaceDN w:val="0"/>
              <w:adjustRightInd w:val="0"/>
              <w:spacing w:line="276" w:lineRule="auto"/>
              <w:ind w:firstLine="0"/>
              <w:jc w:val="center"/>
              <w:rPr>
                <w:rFonts w:eastAsia="TimesNewRomanPS-BoldMT"/>
                <w:bCs/>
              </w:rPr>
            </w:pPr>
            <w:r w:rsidRPr="0060272E">
              <w:rPr>
                <w:rFonts w:eastAsia="TimesNewRomanPS-BoldMT"/>
                <w:bCs/>
              </w:rPr>
              <w:t>6</w:t>
            </w:r>
          </w:p>
        </w:tc>
      </w:tr>
      <w:tr w:rsidR="00337067" w:rsidRPr="0060272E" w:rsidTr="00936FD8">
        <w:trPr>
          <w:jc w:val="center"/>
        </w:trPr>
        <w:tc>
          <w:tcPr>
            <w:tcW w:w="735" w:type="pct"/>
          </w:tcPr>
          <w:p w:rsidR="00337067" w:rsidRPr="0060272E" w:rsidRDefault="00337067" w:rsidP="0060272E">
            <w:pPr>
              <w:spacing w:line="276" w:lineRule="auto"/>
              <w:ind w:firstLine="0"/>
            </w:pPr>
            <w:r w:rsidRPr="0060272E">
              <w:t>Выполнение работ по одной или нескольким профессиям рабочих, должностям служащих</w:t>
            </w:r>
          </w:p>
        </w:tc>
        <w:tc>
          <w:tcPr>
            <w:tcW w:w="771" w:type="pct"/>
          </w:tcPr>
          <w:p w:rsidR="00337067" w:rsidRPr="0060272E" w:rsidRDefault="00337067" w:rsidP="0060272E">
            <w:pPr>
              <w:autoSpaceDE w:val="0"/>
              <w:autoSpaceDN w:val="0"/>
              <w:adjustRightInd w:val="0"/>
              <w:spacing w:line="276" w:lineRule="auto"/>
              <w:ind w:firstLine="0"/>
              <w:jc w:val="left"/>
              <w:rPr>
                <w:rFonts w:eastAsia="TimesNewRomanPS-BoldMT"/>
                <w:bCs/>
              </w:rPr>
            </w:pPr>
            <w:r w:rsidRPr="0060272E">
              <w:rPr>
                <w:bCs/>
              </w:rPr>
              <w:t>Разборка и сборка приборов электрооборудования</w:t>
            </w:r>
          </w:p>
        </w:tc>
        <w:tc>
          <w:tcPr>
            <w:tcW w:w="1584" w:type="pct"/>
          </w:tcPr>
          <w:p w:rsidR="00337067" w:rsidRPr="0060272E" w:rsidRDefault="00337067" w:rsidP="0060272E">
            <w:pPr>
              <w:suppressAutoHyphens/>
              <w:spacing w:line="276" w:lineRule="auto"/>
              <w:ind w:firstLine="0"/>
              <w:jc w:val="left"/>
            </w:pPr>
            <w:r w:rsidRPr="0060272E">
              <w:t>назначение и устройство стартера и приборов управления стартером</w:t>
            </w:r>
            <w:r w:rsidR="0060272E">
              <w:t xml:space="preserve"> </w:t>
            </w:r>
            <w:r w:rsidRPr="0060272E">
              <w:t xml:space="preserve">Принципиальная схема системы </w:t>
            </w:r>
            <w:proofErr w:type="spellStart"/>
            <w:r w:rsidRPr="0060272E">
              <w:t>электропуска</w:t>
            </w:r>
            <w:proofErr w:type="spellEnd"/>
            <w:r w:rsidRPr="0060272E">
              <w:t>; основные приборы системы</w:t>
            </w:r>
            <w:proofErr w:type="gramStart"/>
            <w:r w:rsidRPr="0060272E">
              <w:t>..</w:t>
            </w:r>
            <w:proofErr w:type="gramEnd"/>
          </w:p>
          <w:p w:rsidR="00337067" w:rsidRPr="0060272E" w:rsidRDefault="00337067" w:rsidP="0060272E">
            <w:pPr>
              <w:suppressAutoHyphens/>
              <w:spacing w:line="276" w:lineRule="auto"/>
              <w:ind w:firstLine="0"/>
              <w:jc w:val="left"/>
            </w:pPr>
            <w:r w:rsidRPr="0060272E">
              <w:t>Устройство стартера: электродвигатель, тяговое реле, механизм привода</w:t>
            </w:r>
          </w:p>
          <w:p w:rsidR="00337067" w:rsidRPr="0060272E" w:rsidRDefault="00337067" w:rsidP="0060272E">
            <w:pPr>
              <w:suppressAutoHyphens/>
              <w:spacing w:line="276" w:lineRule="auto"/>
              <w:ind w:firstLine="0"/>
              <w:jc w:val="left"/>
            </w:pPr>
            <w:r w:rsidRPr="0060272E">
              <w:t xml:space="preserve">Назначение системы освещения и сигнализации. </w:t>
            </w:r>
            <w:proofErr w:type="spellStart"/>
            <w:r w:rsidRPr="0060272E">
              <w:t>Светораспределение</w:t>
            </w:r>
            <w:proofErr w:type="spellEnd"/>
            <w:r w:rsidR="0060272E">
              <w:t xml:space="preserve"> </w:t>
            </w:r>
            <w:r w:rsidRPr="0060272E">
              <w:t>ближнего и дальнего света головных фар. Устройство и разновидности фар головного освещения.</w:t>
            </w:r>
          </w:p>
          <w:p w:rsidR="00337067" w:rsidRPr="0060272E" w:rsidRDefault="00337067" w:rsidP="0060272E">
            <w:pPr>
              <w:suppressAutoHyphens/>
              <w:spacing w:line="276" w:lineRule="auto"/>
              <w:ind w:firstLine="0"/>
              <w:jc w:val="left"/>
            </w:pPr>
            <w:r w:rsidRPr="0060272E">
              <w:t>устройство приборов освещения; требования к световым приборам по обеспечению безопасности движения;</w:t>
            </w:r>
          </w:p>
          <w:p w:rsidR="00337067" w:rsidRPr="0060272E" w:rsidRDefault="00337067" w:rsidP="0060272E">
            <w:pPr>
              <w:suppressAutoHyphens/>
              <w:spacing w:line="276" w:lineRule="auto"/>
              <w:ind w:firstLine="0"/>
              <w:jc w:val="left"/>
            </w:pPr>
            <w:r w:rsidRPr="0060272E">
              <w:t>Приборы световой сигнализации: устройство, предъявляемые требования. Коммутационную аппаратуру систем освещения и сигнализации</w:t>
            </w:r>
          </w:p>
          <w:p w:rsidR="00337067" w:rsidRPr="0060272E" w:rsidRDefault="00337067" w:rsidP="0060272E">
            <w:pPr>
              <w:suppressAutoHyphens/>
              <w:spacing w:line="276" w:lineRule="auto"/>
              <w:ind w:firstLine="0"/>
              <w:jc w:val="left"/>
            </w:pPr>
            <w:r w:rsidRPr="0060272E">
              <w:t xml:space="preserve"> Устройство и принцип действия звуковых сигналов, стеклоочистителей, автомобильных электродвигателей.</w:t>
            </w:r>
          </w:p>
          <w:p w:rsidR="00337067" w:rsidRPr="0060272E" w:rsidRDefault="00337067" w:rsidP="0060272E">
            <w:pPr>
              <w:suppressAutoHyphens/>
              <w:spacing w:line="276" w:lineRule="auto"/>
              <w:ind w:firstLine="0"/>
              <w:jc w:val="left"/>
            </w:pPr>
            <w:r w:rsidRPr="0060272E">
              <w:t>Схемы бортовой электрической сети современных автомобилей.</w:t>
            </w:r>
          </w:p>
        </w:tc>
        <w:tc>
          <w:tcPr>
            <w:tcW w:w="1537" w:type="pct"/>
          </w:tcPr>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МДК.01.01.Устройство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МДК.01.03.</w:t>
            </w:r>
            <w:r w:rsidRPr="0060272E">
              <w:t xml:space="preserve"> </w:t>
            </w:r>
            <w:r w:rsidRPr="0060272E">
              <w:rPr>
                <w:rFonts w:eastAsia="TimesNewRomanPS-BoldMT"/>
                <w:bCs/>
              </w:rPr>
              <w:t>Технологические процессы технического обслуживания и ремонта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МДК.01.05.</w:t>
            </w:r>
            <w:r w:rsidRPr="0060272E">
              <w:t xml:space="preserve"> </w:t>
            </w:r>
            <w:r w:rsidRPr="0060272E">
              <w:rPr>
                <w:rFonts w:eastAsia="TimesNewRomanPS-BoldMT"/>
                <w:bCs/>
              </w:rPr>
              <w:t>Техническое обслуживание и ремонт электрооборудования и электронных систем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МДК.01.06.</w:t>
            </w:r>
            <w:r w:rsidRPr="0060272E">
              <w:t xml:space="preserve"> </w:t>
            </w:r>
            <w:r w:rsidRPr="0060272E">
              <w:rPr>
                <w:rFonts w:eastAsia="TimesNewRomanPS-BoldMT"/>
                <w:bCs/>
              </w:rPr>
              <w:t>Техническое обслуживание и ремонт шасси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МДК.02.01. Техническая документация</w:t>
            </w:r>
          </w:p>
          <w:p w:rsidR="00337067" w:rsidRPr="0060272E" w:rsidRDefault="00337067" w:rsidP="0060272E">
            <w:pPr>
              <w:suppressAutoHyphens/>
              <w:spacing w:line="276" w:lineRule="auto"/>
              <w:ind w:firstLine="0"/>
              <w:jc w:val="left"/>
              <w:rPr>
                <w:rFonts w:eastAsia="TimesNewRomanPS-BoldMT"/>
                <w:b/>
                <w:bCs/>
              </w:rPr>
            </w:pPr>
            <w:r w:rsidRPr="0060272E">
              <w:rPr>
                <w:rFonts w:eastAsia="TimesNewRomanPS-BoldMT"/>
                <w:bCs/>
              </w:rPr>
              <w:t>МДК.03.01. Особенности конструкций автотранспортных средств</w:t>
            </w:r>
          </w:p>
        </w:tc>
        <w:tc>
          <w:tcPr>
            <w:tcW w:w="373" w:type="pct"/>
          </w:tcPr>
          <w:p w:rsidR="00337067" w:rsidRPr="0060272E" w:rsidRDefault="00337067" w:rsidP="0060272E">
            <w:pPr>
              <w:autoSpaceDE w:val="0"/>
              <w:autoSpaceDN w:val="0"/>
              <w:adjustRightInd w:val="0"/>
              <w:spacing w:line="276" w:lineRule="auto"/>
              <w:ind w:firstLine="0"/>
              <w:jc w:val="center"/>
              <w:rPr>
                <w:rFonts w:eastAsia="TimesNewRomanPS-BoldMT"/>
                <w:bCs/>
              </w:rPr>
            </w:pPr>
            <w:r w:rsidRPr="0060272E">
              <w:rPr>
                <w:rFonts w:eastAsia="TimesNewRomanPS-BoldMT"/>
                <w:bCs/>
              </w:rPr>
              <w:t>6</w:t>
            </w:r>
          </w:p>
        </w:tc>
      </w:tr>
      <w:tr w:rsidR="00337067" w:rsidRPr="0060272E" w:rsidTr="00936FD8">
        <w:trPr>
          <w:jc w:val="center"/>
        </w:trPr>
        <w:tc>
          <w:tcPr>
            <w:tcW w:w="735" w:type="pct"/>
          </w:tcPr>
          <w:p w:rsidR="00337067" w:rsidRPr="0060272E" w:rsidRDefault="00337067" w:rsidP="0060272E">
            <w:pPr>
              <w:spacing w:line="276" w:lineRule="auto"/>
              <w:ind w:firstLine="0"/>
            </w:pPr>
            <w:r w:rsidRPr="0060272E">
              <w:t>Выполнение работ по одной или нескольким профессиям рабочих, должностям служащих</w:t>
            </w:r>
          </w:p>
        </w:tc>
        <w:tc>
          <w:tcPr>
            <w:tcW w:w="771" w:type="pct"/>
          </w:tcPr>
          <w:p w:rsidR="00337067" w:rsidRPr="0060272E" w:rsidRDefault="00337067" w:rsidP="0060272E">
            <w:pPr>
              <w:spacing w:line="276" w:lineRule="auto"/>
              <w:ind w:firstLine="0"/>
              <w:jc w:val="left"/>
              <w:rPr>
                <w:rFonts w:eastAsia="TimesNewRomanPS-BoldMT"/>
                <w:bCs/>
              </w:rPr>
            </w:pPr>
            <w:r w:rsidRPr="0060272E">
              <w:rPr>
                <w:bCs/>
              </w:rPr>
              <w:t>Разборка и сборка сцепления и коробки передач автомобилей ГАЗ-3307,ГАЗ-3302.</w:t>
            </w:r>
          </w:p>
        </w:tc>
        <w:tc>
          <w:tcPr>
            <w:tcW w:w="1584" w:type="pct"/>
          </w:tcPr>
          <w:p w:rsidR="00337067" w:rsidRPr="0060272E" w:rsidRDefault="00337067" w:rsidP="0060272E">
            <w:pPr>
              <w:suppressAutoHyphens/>
              <w:spacing w:line="276" w:lineRule="auto"/>
              <w:ind w:firstLine="0"/>
              <w:jc w:val="left"/>
            </w:pPr>
            <w:r w:rsidRPr="0060272E">
              <w:t>строение, свойства, маркировку и применение трансмиссионных масел, пластичных смазок, технических жидкостей</w:t>
            </w:r>
          </w:p>
          <w:p w:rsidR="00337067" w:rsidRPr="0060272E" w:rsidRDefault="00337067" w:rsidP="0060272E">
            <w:pPr>
              <w:spacing w:line="276" w:lineRule="auto"/>
              <w:ind w:firstLine="0"/>
              <w:jc w:val="left"/>
            </w:pPr>
            <w:r w:rsidRPr="0060272E">
              <w:t>назначение и схемы различных типов трансмиссий, основные агрегаты, входящие в трансмиссию, и их взаимодействие</w:t>
            </w:r>
          </w:p>
          <w:p w:rsidR="00337067" w:rsidRPr="0060272E" w:rsidRDefault="00337067" w:rsidP="0060272E">
            <w:pPr>
              <w:spacing w:line="276" w:lineRule="auto"/>
              <w:ind w:firstLine="0"/>
              <w:jc w:val="left"/>
            </w:pPr>
            <w:r w:rsidRPr="0060272E">
              <w:t>назначение сцепления, типы и устройство сцеплений конкретных моделей автомобилей</w:t>
            </w:r>
          </w:p>
          <w:p w:rsidR="00337067" w:rsidRPr="0060272E" w:rsidRDefault="00337067" w:rsidP="0060272E">
            <w:pPr>
              <w:spacing w:line="276" w:lineRule="auto"/>
              <w:ind w:firstLine="0"/>
              <w:jc w:val="left"/>
            </w:pPr>
            <w:r w:rsidRPr="0060272E">
              <w:t>назначение, типы, устройство и работу коробок передач. Передаточное число.</w:t>
            </w:r>
          </w:p>
          <w:p w:rsidR="00337067" w:rsidRPr="0060272E" w:rsidRDefault="00337067" w:rsidP="0060272E">
            <w:pPr>
              <w:spacing w:line="276" w:lineRule="auto"/>
              <w:ind w:firstLine="0"/>
              <w:jc w:val="left"/>
            </w:pPr>
            <w:r w:rsidRPr="0060272E">
              <w:t>Механизм управления коробкой передач</w:t>
            </w:r>
          </w:p>
        </w:tc>
        <w:tc>
          <w:tcPr>
            <w:tcW w:w="1537" w:type="pct"/>
          </w:tcPr>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МДК.01.01.Устройство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МДК.01.03.</w:t>
            </w:r>
            <w:r w:rsidRPr="0060272E">
              <w:t xml:space="preserve"> </w:t>
            </w:r>
            <w:r w:rsidRPr="0060272E">
              <w:rPr>
                <w:rFonts w:eastAsia="TimesNewRomanPS-BoldMT"/>
                <w:bCs/>
              </w:rPr>
              <w:t>Технологические процессы технического обслуживания и ремонта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МДК.01.05.</w:t>
            </w:r>
            <w:r w:rsidRPr="0060272E">
              <w:t xml:space="preserve"> </w:t>
            </w:r>
            <w:r w:rsidRPr="0060272E">
              <w:rPr>
                <w:rFonts w:eastAsia="TimesNewRomanPS-BoldMT"/>
                <w:bCs/>
              </w:rPr>
              <w:t>Техническое обслуживание и ремонт электрооборудования и электронных систем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МДК.01.06.</w:t>
            </w:r>
            <w:r w:rsidRPr="0060272E">
              <w:t xml:space="preserve"> </w:t>
            </w:r>
            <w:r w:rsidRPr="0060272E">
              <w:rPr>
                <w:rFonts w:eastAsia="TimesNewRomanPS-BoldMT"/>
                <w:bCs/>
              </w:rPr>
              <w:t>Техническое обслуживание и ремонт шасси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МДК.02.01. Техническая документация</w:t>
            </w:r>
          </w:p>
          <w:p w:rsidR="00337067" w:rsidRPr="0060272E" w:rsidRDefault="00337067" w:rsidP="0060272E">
            <w:pPr>
              <w:suppressAutoHyphens/>
              <w:spacing w:line="276" w:lineRule="auto"/>
              <w:ind w:firstLine="0"/>
              <w:jc w:val="left"/>
              <w:rPr>
                <w:rFonts w:eastAsia="TimesNewRomanPS-BoldMT"/>
                <w:b/>
                <w:bCs/>
              </w:rPr>
            </w:pPr>
            <w:r w:rsidRPr="0060272E">
              <w:rPr>
                <w:rFonts w:eastAsia="TimesNewRomanPS-BoldMT"/>
                <w:bCs/>
              </w:rPr>
              <w:t>МДК.03.01. Особенности конструкций автотранспортных средств</w:t>
            </w:r>
          </w:p>
        </w:tc>
        <w:tc>
          <w:tcPr>
            <w:tcW w:w="373" w:type="pct"/>
          </w:tcPr>
          <w:p w:rsidR="00337067" w:rsidRPr="0060272E" w:rsidRDefault="00337067" w:rsidP="0060272E">
            <w:pPr>
              <w:autoSpaceDE w:val="0"/>
              <w:autoSpaceDN w:val="0"/>
              <w:adjustRightInd w:val="0"/>
              <w:spacing w:line="276" w:lineRule="auto"/>
              <w:ind w:firstLine="0"/>
              <w:jc w:val="center"/>
              <w:rPr>
                <w:rFonts w:eastAsia="TimesNewRomanPS-BoldMT"/>
                <w:bCs/>
              </w:rPr>
            </w:pPr>
            <w:r w:rsidRPr="0060272E">
              <w:rPr>
                <w:rFonts w:eastAsia="TimesNewRomanPS-BoldMT"/>
                <w:bCs/>
              </w:rPr>
              <w:t>6</w:t>
            </w:r>
          </w:p>
        </w:tc>
      </w:tr>
      <w:tr w:rsidR="00337067" w:rsidRPr="0060272E" w:rsidTr="00936FD8">
        <w:trPr>
          <w:jc w:val="center"/>
        </w:trPr>
        <w:tc>
          <w:tcPr>
            <w:tcW w:w="735" w:type="pct"/>
          </w:tcPr>
          <w:p w:rsidR="00337067" w:rsidRPr="0060272E" w:rsidRDefault="00337067" w:rsidP="0060272E">
            <w:pPr>
              <w:spacing w:line="276" w:lineRule="auto"/>
              <w:ind w:firstLine="0"/>
            </w:pPr>
            <w:r w:rsidRPr="0060272E">
              <w:t>Выполнение работ по одной или нескольким профессиям рабочих, должностям служащих</w:t>
            </w:r>
          </w:p>
        </w:tc>
        <w:tc>
          <w:tcPr>
            <w:tcW w:w="771" w:type="pct"/>
          </w:tcPr>
          <w:p w:rsidR="00337067" w:rsidRPr="0060272E" w:rsidRDefault="00337067" w:rsidP="0060272E">
            <w:pPr>
              <w:spacing w:line="276" w:lineRule="auto"/>
              <w:ind w:firstLine="0"/>
              <w:jc w:val="left"/>
              <w:rPr>
                <w:rFonts w:eastAsia="TimesNewRomanPS-BoldMT"/>
                <w:bCs/>
              </w:rPr>
            </w:pPr>
            <w:r w:rsidRPr="0060272E">
              <w:rPr>
                <w:bCs/>
              </w:rPr>
              <w:t>Разборка и сборка сцепления и коробки передач автомобилей КАМАЗ-5320, ЗИЛ-4314.</w:t>
            </w:r>
            <w:r w:rsidRPr="0060272E">
              <w:rPr>
                <w:rFonts w:eastAsia="TimesNewRomanPS-BoldMT"/>
                <w:bCs/>
              </w:rPr>
              <w:t xml:space="preserve"> </w:t>
            </w:r>
          </w:p>
        </w:tc>
        <w:tc>
          <w:tcPr>
            <w:tcW w:w="1584" w:type="pct"/>
          </w:tcPr>
          <w:p w:rsidR="00337067" w:rsidRPr="0060272E" w:rsidRDefault="00337067" w:rsidP="0060272E">
            <w:pPr>
              <w:suppressAutoHyphens/>
              <w:spacing w:line="276" w:lineRule="auto"/>
              <w:ind w:firstLine="0"/>
              <w:jc w:val="left"/>
            </w:pPr>
            <w:r w:rsidRPr="0060272E">
              <w:t>строение, свойства, маркировку и применение трансмиссионных масел, пластичных смазок, технических жидкостей</w:t>
            </w:r>
          </w:p>
          <w:p w:rsidR="00337067" w:rsidRPr="0060272E" w:rsidRDefault="00337067" w:rsidP="0060272E">
            <w:pPr>
              <w:spacing w:line="276" w:lineRule="auto"/>
              <w:ind w:firstLine="0"/>
              <w:jc w:val="left"/>
            </w:pPr>
            <w:r w:rsidRPr="0060272E">
              <w:t>назначение и схемы различных типов трансмиссий, основные агрегаты, входящие в трансмиссию, и их взаимодействие</w:t>
            </w:r>
          </w:p>
          <w:p w:rsidR="00337067" w:rsidRPr="0060272E" w:rsidRDefault="00337067" w:rsidP="0060272E">
            <w:pPr>
              <w:spacing w:line="276" w:lineRule="auto"/>
              <w:ind w:firstLine="0"/>
              <w:jc w:val="left"/>
            </w:pPr>
            <w:r w:rsidRPr="0060272E">
              <w:t>назначение сцепления, типы и устройство сцеплений конкретных моделей автомобилей</w:t>
            </w:r>
          </w:p>
          <w:p w:rsidR="00337067" w:rsidRPr="0060272E" w:rsidRDefault="00337067" w:rsidP="0060272E">
            <w:pPr>
              <w:spacing w:line="276" w:lineRule="auto"/>
              <w:ind w:firstLine="0"/>
              <w:jc w:val="left"/>
            </w:pPr>
            <w:r w:rsidRPr="0060272E">
              <w:t>назначение, типы, устройство и работу коробок передач. Передаточное число.</w:t>
            </w:r>
          </w:p>
          <w:p w:rsidR="00337067" w:rsidRPr="0060272E" w:rsidRDefault="00337067" w:rsidP="0060272E">
            <w:pPr>
              <w:suppressAutoHyphens/>
              <w:spacing w:line="276" w:lineRule="auto"/>
              <w:ind w:firstLine="0"/>
              <w:jc w:val="left"/>
            </w:pPr>
            <w:r w:rsidRPr="0060272E">
              <w:t>Механизм управления коробкой передач</w:t>
            </w:r>
          </w:p>
        </w:tc>
        <w:tc>
          <w:tcPr>
            <w:tcW w:w="1537" w:type="pct"/>
          </w:tcPr>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МДК.01.01.Устройство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МДК.01.03.</w:t>
            </w:r>
            <w:r w:rsidRPr="0060272E">
              <w:t xml:space="preserve"> </w:t>
            </w:r>
            <w:r w:rsidRPr="0060272E">
              <w:rPr>
                <w:rFonts w:eastAsia="TimesNewRomanPS-BoldMT"/>
                <w:bCs/>
              </w:rPr>
              <w:t>Технологические процессы технического обслуживания и ремонта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МДК.01.05.</w:t>
            </w:r>
            <w:r w:rsidRPr="0060272E">
              <w:t xml:space="preserve"> </w:t>
            </w:r>
            <w:r w:rsidRPr="0060272E">
              <w:rPr>
                <w:rFonts w:eastAsia="TimesNewRomanPS-BoldMT"/>
                <w:bCs/>
              </w:rPr>
              <w:t>Техническое обслуживание и ремонт электрооборудования и электронных систем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МДК.01.06.</w:t>
            </w:r>
            <w:r w:rsidRPr="0060272E">
              <w:t xml:space="preserve"> </w:t>
            </w:r>
            <w:r w:rsidRPr="0060272E">
              <w:rPr>
                <w:rFonts w:eastAsia="TimesNewRomanPS-BoldMT"/>
                <w:bCs/>
              </w:rPr>
              <w:t>Техническое обслуживание и ремонт шасси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МДК.02.01. Техническая документация</w:t>
            </w:r>
          </w:p>
          <w:p w:rsidR="00337067" w:rsidRPr="0060272E" w:rsidRDefault="00337067" w:rsidP="0060272E">
            <w:pPr>
              <w:suppressAutoHyphens/>
              <w:spacing w:line="276" w:lineRule="auto"/>
              <w:ind w:firstLine="0"/>
              <w:jc w:val="left"/>
              <w:rPr>
                <w:rFonts w:eastAsia="TimesNewRomanPS-BoldMT"/>
                <w:b/>
                <w:bCs/>
              </w:rPr>
            </w:pPr>
            <w:r w:rsidRPr="0060272E">
              <w:rPr>
                <w:rFonts w:eastAsia="TimesNewRomanPS-BoldMT"/>
                <w:bCs/>
              </w:rPr>
              <w:t>МДК.03.01. Особенности конструкций автотранспортных средств</w:t>
            </w:r>
          </w:p>
        </w:tc>
        <w:tc>
          <w:tcPr>
            <w:tcW w:w="373" w:type="pct"/>
          </w:tcPr>
          <w:p w:rsidR="00337067" w:rsidRPr="0060272E" w:rsidRDefault="00337067" w:rsidP="0060272E">
            <w:pPr>
              <w:autoSpaceDE w:val="0"/>
              <w:autoSpaceDN w:val="0"/>
              <w:adjustRightInd w:val="0"/>
              <w:spacing w:line="276" w:lineRule="auto"/>
              <w:ind w:firstLine="0"/>
              <w:jc w:val="center"/>
              <w:rPr>
                <w:rFonts w:eastAsia="TimesNewRomanPS-BoldMT"/>
                <w:bCs/>
              </w:rPr>
            </w:pPr>
            <w:r w:rsidRPr="0060272E">
              <w:rPr>
                <w:rFonts w:eastAsia="TimesNewRomanPS-BoldMT"/>
                <w:bCs/>
              </w:rPr>
              <w:t>6</w:t>
            </w:r>
          </w:p>
        </w:tc>
      </w:tr>
      <w:tr w:rsidR="00337067" w:rsidRPr="0060272E" w:rsidTr="00936FD8">
        <w:trPr>
          <w:jc w:val="center"/>
        </w:trPr>
        <w:tc>
          <w:tcPr>
            <w:tcW w:w="735" w:type="pct"/>
          </w:tcPr>
          <w:p w:rsidR="00337067" w:rsidRPr="0060272E" w:rsidRDefault="00337067" w:rsidP="0060272E">
            <w:pPr>
              <w:spacing w:line="276" w:lineRule="auto"/>
              <w:ind w:firstLine="0"/>
            </w:pPr>
            <w:r w:rsidRPr="0060272E">
              <w:t>Выполнение работ по одной или нескольким профессиям рабочих, должностям служащих</w:t>
            </w:r>
          </w:p>
        </w:tc>
        <w:tc>
          <w:tcPr>
            <w:tcW w:w="771" w:type="pct"/>
          </w:tcPr>
          <w:p w:rsidR="00337067" w:rsidRPr="0060272E" w:rsidRDefault="00337067" w:rsidP="0060272E">
            <w:pPr>
              <w:spacing w:line="276" w:lineRule="auto"/>
              <w:ind w:firstLine="0"/>
              <w:jc w:val="left"/>
              <w:rPr>
                <w:bCs/>
                <w:i/>
                <w:iCs/>
              </w:rPr>
            </w:pPr>
            <w:r w:rsidRPr="0060272E">
              <w:rPr>
                <w:bCs/>
              </w:rPr>
              <w:t>Разборка и сборка раздаточной коробки, межосевого дифференциала, карданной передачи.</w:t>
            </w:r>
          </w:p>
          <w:p w:rsidR="00337067" w:rsidRPr="0060272E" w:rsidRDefault="00337067" w:rsidP="0060272E">
            <w:pPr>
              <w:autoSpaceDE w:val="0"/>
              <w:autoSpaceDN w:val="0"/>
              <w:adjustRightInd w:val="0"/>
              <w:spacing w:line="276" w:lineRule="auto"/>
              <w:ind w:firstLine="0"/>
              <w:jc w:val="left"/>
              <w:rPr>
                <w:rFonts w:eastAsia="TimesNewRomanPS-BoldMT"/>
                <w:bCs/>
              </w:rPr>
            </w:pPr>
          </w:p>
        </w:tc>
        <w:tc>
          <w:tcPr>
            <w:tcW w:w="1584" w:type="pct"/>
          </w:tcPr>
          <w:p w:rsidR="00337067" w:rsidRPr="0060272E" w:rsidRDefault="00337067" w:rsidP="0060272E">
            <w:pPr>
              <w:suppressAutoHyphens/>
              <w:spacing w:line="276" w:lineRule="auto"/>
              <w:ind w:firstLine="0"/>
              <w:jc w:val="left"/>
            </w:pPr>
            <w:r w:rsidRPr="0060272E">
              <w:t>строение, свойства, маркировку и применение трансмиссионных масел, пластичных смазок.</w:t>
            </w:r>
          </w:p>
          <w:p w:rsidR="00337067" w:rsidRPr="0060272E" w:rsidRDefault="00337067" w:rsidP="0060272E">
            <w:pPr>
              <w:suppressAutoHyphens/>
              <w:spacing w:line="276" w:lineRule="auto"/>
              <w:ind w:firstLine="0"/>
              <w:jc w:val="left"/>
            </w:pPr>
            <w:r w:rsidRPr="0060272E">
              <w:t>назначение, типы, устройство и работу раздаточных коробок.</w:t>
            </w:r>
          </w:p>
          <w:p w:rsidR="00337067" w:rsidRPr="0060272E" w:rsidRDefault="00337067" w:rsidP="0060272E">
            <w:pPr>
              <w:suppressAutoHyphens/>
              <w:spacing w:line="276" w:lineRule="auto"/>
              <w:ind w:firstLine="0"/>
              <w:jc w:val="left"/>
            </w:pPr>
            <w:r w:rsidRPr="0060272E">
              <w:t>устройство и работу межосевого дифференциала, механизма блокировки дифференциала</w:t>
            </w:r>
          </w:p>
          <w:p w:rsidR="00337067" w:rsidRPr="0060272E" w:rsidRDefault="00337067" w:rsidP="0060272E">
            <w:pPr>
              <w:suppressAutoHyphens/>
              <w:spacing w:line="276" w:lineRule="auto"/>
              <w:ind w:firstLine="0"/>
              <w:jc w:val="left"/>
            </w:pPr>
            <w:r w:rsidRPr="0060272E">
              <w:t>Устройство карданных передач, промежуточных опор, шлицевых соединений, волов, карданных шарниров.</w:t>
            </w:r>
          </w:p>
          <w:p w:rsidR="00337067" w:rsidRPr="0060272E" w:rsidRDefault="00337067" w:rsidP="0060272E">
            <w:pPr>
              <w:suppressAutoHyphens/>
              <w:spacing w:line="276" w:lineRule="auto"/>
              <w:ind w:firstLine="0"/>
              <w:jc w:val="left"/>
            </w:pPr>
          </w:p>
        </w:tc>
        <w:tc>
          <w:tcPr>
            <w:tcW w:w="1537" w:type="pct"/>
          </w:tcPr>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МДК.01.01.Устройство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МДК.01.03.</w:t>
            </w:r>
            <w:r w:rsidRPr="0060272E">
              <w:t xml:space="preserve"> </w:t>
            </w:r>
            <w:r w:rsidRPr="0060272E">
              <w:rPr>
                <w:rFonts w:eastAsia="TimesNewRomanPS-BoldMT"/>
                <w:bCs/>
              </w:rPr>
              <w:t>Технологические процессы технического обслуживания и ремонта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МДК.01.05.</w:t>
            </w:r>
            <w:r w:rsidRPr="0060272E">
              <w:t xml:space="preserve"> </w:t>
            </w:r>
            <w:r w:rsidRPr="0060272E">
              <w:rPr>
                <w:rFonts w:eastAsia="TimesNewRomanPS-BoldMT"/>
                <w:bCs/>
              </w:rPr>
              <w:t>Техническое обслуживание и ремонт электрооборудования и электронных систем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МДК.01.06.</w:t>
            </w:r>
            <w:r w:rsidRPr="0060272E">
              <w:t xml:space="preserve"> </w:t>
            </w:r>
            <w:r w:rsidRPr="0060272E">
              <w:rPr>
                <w:rFonts w:eastAsia="TimesNewRomanPS-BoldMT"/>
                <w:bCs/>
              </w:rPr>
              <w:t>Техническое обслуживание и ремонт шасси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МДК.02.01. Техническая документация</w:t>
            </w:r>
          </w:p>
          <w:p w:rsidR="00337067" w:rsidRPr="0060272E" w:rsidRDefault="00337067" w:rsidP="0060272E">
            <w:pPr>
              <w:suppressAutoHyphens/>
              <w:spacing w:line="276" w:lineRule="auto"/>
              <w:ind w:firstLine="0"/>
              <w:jc w:val="left"/>
              <w:rPr>
                <w:rFonts w:eastAsia="TimesNewRomanPS-BoldMT"/>
                <w:b/>
                <w:bCs/>
              </w:rPr>
            </w:pPr>
            <w:r w:rsidRPr="0060272E">
              <w:rPr>
                <w:rFonts w:eastAsia="TimesNewRomanPS-BoldMT"/>
                <w:bCs/>
              </w:rPr>
              <w:t>МДК.03.01. Особенности конструкций автотранспортных средств</w:t>
            </w:r>
          </w:p>
        </w:tc>
        <w:tc>
          <w:tcPr>
            <w:tcW w:w="373" w:type="pct"/>
          </w:tcPr>
          <w:p w:rsidR="00337067" w:rsidRPr="0060272E" w:rsidRDefault="00337067" w:rsidP="0060272E">
            <w:pPr>
              <w:autoSpaceDE w:val="0"/>
              <w:autoSpaceDN w:val="0"/>
              <w:adjustRightInd w:val="0"/>
              <w:spacing w:line="276" w:lineRule="auto"/>
              <w:ind w:firstLine="0"/>
              <w:jc w:val="center"/>
              <w:rPr>
                <w:rFonts w:eastAsia="TimesNewRomanPS-BoldMT"/>
                <w:bCs/>
              </w:rPr>
            </w:pPr>
            <w:r w:rsidRPr="0060272E">
              <w:rPr>
                <w:rFonts w:eastAsia="TimesNewRomanPS-BoldMT"/>
                <w:bCs/>
              </w:rPr>
              <w:t>6</w:t>
            </w:r>
          </w:p>
        </w:tc>
      </w:tr>
      <w:tr w:rsidR="00337067" w:rsidRPr="0060272E" w:rsidTr="00936FD8">
        <w:trPr>
          <w:jc w:val="center"/>
        </w:trPr>
        <w:tc>
          <w:tcPr>
            <w:tcW w:w="735" w:type="pct"/>
          </w:tcPr>
          <w:p w:rsidR="00337067" w:rsidRPr="0060272E" w:rsidRDefault="00337067" w:rsidP="0060272E">
            <w:pPr>
              <w:spacing w:line="276" w:lineRule="auto"/>
              <w:ind w:firstLine="0"/>
            </w:pPr>
            <w:r w:rsidRPr="0060272E">
              <w:t>Выполнение работ по одной или нескольким профессиям рабочих, должностям служащих</w:t>
            </w:r>
          </w:p>
        </w:tc>
        <w:tc>
          <w:tcPr>
            <w:tcW w:w="771" w:type="pct"/>
          </w:tcPr>
          <w:p w:rsidR="00337067" w:rsidRPr="0060272E" w:rsidRDefault="00337067" w:rsidP="0060272E">
            <w:pPr>
              <w:autoSpaceDE w:val="0"/>
              <w:autoSpaceDN w:val="0"/>
              <w:adjustRightInd w:val="0"/>
              <w:spacing w:line="276" w:lineRule="auto"/>
              <w:ind w:firstLine="0"/>
              <w:jc w:val="left"/>
              <w:rPr>
                <w:rFonts w:eastAsia="TimesNewRomanPS-BoldMT"/>
                <w:bCs/>
              </w:rPr>
            </w:pPr>
            <w:r w:rsidRPr="0060272E">
              <w:rPr>
                <w:bCs/>
              </w:rPr>
              <w:t>Разборка и сборка задних мостов.</w:t>
            </w:r>
          </w:p>
        </w:tc>
        <w:tc>
          <w:tcPr>
            <w:tcW w:w="1584" w:type="pct"/>
          </w:tcPr>
          <w:p w:rsidR="00337067" w:rsidRPr="0060272E" w:rsidRDefault="00337067" w:rsidP="0060272E">
            <w:pPr>
              <w:suppressAutoHyphens/>
              <w:spacing w:line="276" w:lineRule="auto"/>
              <w:ind w:firstLine="0"/>
              <w:jc w:val="left"/>
            </w:pPr>
            <w:r w:rsidRPr="0060272E">
              <w:t>строение, свойства, маркировку и применение трансмиссионных масел</w:t>
            </w:r>
          </w:p>
          <w:p w:rsidR="00337067" w:rsidRPr="0060272E" w:rsidRDefault="00337067" w:rsidP="0060272E">
            <w:pPr>
              <w:suppressAutoHyphens/>
              <w:spacing w:line="276" w:lineRule="auto"/>
              <w:ind w:firstLine="0"/>
              <w:jc w:val="left"/>
            </w:pPr>
          </w:p>
          <w:p w:rsidR="00337067" w:rsidRPr="0060272E" w:rsidRDefault="00337067" w:rsidP="0060272E">
            <w:pPr>
              <w:suppressAutoHyphens/>
              <w:spacing w:line="276" w:lineRule="auto"/>
              <w:ind w:firstLine="0"/>
              <w:jc w:val="left"/>
            </w:pPr>
            <w:r w:rsidRPr="0060272E">
              <w:t>Типы мостов и их назначение</w:t>
            </w:r>
          </w:p>
          <w:p w:rsidR="00337067" w:rsidRPr="0060272E" w:rsidRDefault="00337067" w:rsidP="0060272E">
            <w:pPr>
              <w:suppressAutoHyphens/>
              <w:spacing w:line="276" w:lineRule="auto"/>
              <w:ind w:firstLine="0"/>
              <w:jc w:val="left"/>
            </w:pPr>
            <w:r w:rsidRPr="0060272E">
              <w:t>.Задний ведущий мост, его узлы: главная передача, дифференциал полуоси, ступицы; их назначение, устройство и работа.</w:t>
            </w:r>
          </w:p>
          <w:p w:rsidR="00337067" w:rsidRPr="0060272E" w:rsidRDefault="00337067" w:rsidP="0060272E">
            <w:pPr>
              <w:spacing w:line="276" w:lineRule="auto"/>
              <w:ind w:firstLine="0"/>
              <w:jc w:val="left"/>
            </w:pPr>
            <w:r w:rsidRPr="0060272E">
              <w:t>Ведущий передний мост: назначение, особенности устройства и работы, привод к передним ступицам</w:t>
            </w:r>
          </w:p>
          <w:p w:rsidR="00337067" w:rsidRPr="0060272E" w:rsidRDefault="00337067" w:rsidP="0060272E">
            <w:pPr>
              <w:spacing w:line="276" w:lineRule="auto"/>
              <w:ind w:firstLine="0"/>
              <w:jc w:val="left"/>
            </w:pPr>
            <w:r w:rsidRPr="0060272E">
              <w:t>Конструктивные способы передачи крутящего момента к ведущим мостам</w:t>
            </w:r>
          </w:p>
        </w:tc>
        <w:tc>
          <w:tcPr>
            <w:tcW w:w="1537" w:type="pct"/>
          </w:tcPr>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МДК.01.01.Устройство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МДК.01.03.</w:t>
            </w:r>
            <w:r w:rsidRPr="0060272E">
              <w:t xml:space="preserve"> </w:t>
            </w:r>
            <w:r w:rsidRPr="0060272E">
              <w:rPr>
                <w:rFonts w:eastAsia="TimesNewRomanPS-BoldMT"/>
                <w:bCs/>
              </w:rPr>
              <w:t>Технологические процессы технического обслуживания и ремонта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МДК.01.05.</w:t>
            </w:r>
            <w:r w:rsidRPr="0060272E">
              <w:t xml:space="preserve"> </w:t>
            </w:r>
            <w:r w:rsidRPr="0060272E">
              <w:rPr>
                <w:rFonts w:eastAsia="TimesNewRomanPS-BoldMT"/>
                <w:bCs/>
              </w:rPr>
              <w:t>Техническое обслуживание и ремонт электрооборудования и электронных систем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МДК.01.06.</w:t>
            </w:r>
            <w:r w:rsidRPr="0060272E">
              <w:t xml:space="preserve"> </w:t>
            </w:r>
            <w:r w:rsidRPr="0060272E">
              <w:rPr>
                <w:rFonts w:eastAsia="TimesNewRomanPS-BoldMT"/>
                <w:bCs/>
              </w:rPr>
              <w:t>Техническое обслуживание и ремонт шасси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МДК.02.01. Техническая документация</w:t>
            </w:r>
          </w:p>
          <w:p w:rsidR="00337067" w:rsidRPr="0060272E" w:rsidRDefault="00337067" w:rsidP="0060272E">
            <w:pPr>
              <w:suppressAutoHyphens/>
              <w:spacing w:line="276" w:lineRule="auto"/>
              <w:ind w:firstLine="0"/>
              <w:jc w:val="left"/>
              <w:rPr>
                <w:rFonts w:eastAsia="TimesNewRomanPS-BoldMT"/>
                <w:b/>
                <w:bCs/>
              </w:rPr>
            </w:pPr>
            <w:r w:rsidRPr="0060272E">
              <w:rPr>
                <w:rFonts w:eastAsia="TimesNewRomanPS-BoldMT"/>
                <w:bCs/>
              </w:rPr>
              <w:t>МДК.03.01. Особенности конструкций автотранспортных средств</w:t>
            </w:r>
          </w:p>
        </w:tc>
        <w:tc>
          <w:tcPr>
            <w:tcW w:w="373" w:type="pct"/>
          </w:tcPr>
          <w:p w:rsidR="00337067" w:rsidRPr="0060272E" w:rsidRDefault="00337067" w:rsidP="0060272E">
            <w:pPr>
              <w:autoSpaceDE w:val="0"/>
              <w:autoSpaceDN w:val="0"/>
              <w:adjustRightInd w:val="0"/>
              <w:spacing w:line="276" w:lineRule="auto"/>
              <w:ind w:firstLine="0"/>
              <w:jc w:val="center"/>
              <w:rPr>
                <w:rFonts w:eastAsia="TimesNewRomanPS-BoldMT"/>
                <w:bCs/>
              </w:rPr>
            </w:pPr>
            <w:r w:rsidRPr="0060272E">
              <w:rPr>
                <w:rFonts w:eastAsia="TimesNewRomanPS-BoldMT"/>
                <w:bCs/>
              </w:rPr>
              <w:t>6</w:t>
            </w:r>
          </w:p>
        </w:tc>
      </w:tr>
      <w:tr w:rsidR="00337067" w:rsidRPr="0060272E" w:rsidTr="00936FD8">
        <w:trPr>
          <w:jc w:val="center"/>
        </w:trPr>
        <w:tc>
          <w:tcPr>
            <w:tcW w:w="735" w:type="pct"/>
          </w:tcPr>
          <w:p w:rsidR="00337067" w:rsidRPr="0060272E" w:rsidRDefault="00337067" w:rsidP="0060272E">
            <w:pPr>
              <w:spacing w:line="276" w:lineRule="auto"/>
              <w:ind w:firstLine="0"/>
            </w:pPr>
            <w:r w:rsidRPr="0060272E">
              <w:t>Выполнение работ по одной или нескольким профессиям рабочих, должностям служащих</w:t>
            </w:r>
          </w:p>
        </w:tc>
        <w:tc>
          <w:tcPr>
            <w:tcW w:w="771" w:type="pct"/>
          </w:tcPr>
          <w:p w:rsidR="00337067" w:rsidRPr="0060272E" w:rsidRDefault="00337067" w:rsidP="0060272E">
            <w:pPr>
              <w:autoSpaceDE w:val="0"/>
              <w:autoSpaceDN w:val="0"/>
              <w:adjustRightInd w:val="0"/>
              <w:spacing w:line="276" w:lineRule="auto"/>
              <w:ind w:firstLine="0"/>
              <w:jc w:val="left"/>
              <w:rPr>
                <w:rFonts w:eastAsia="TimesNewRomanPS-BoldMT"/>
                <w:bCs/>
              </w:rPr>
            </w:pPr>
            <w:r w:rsidRPr="0060272E">
              <w:rPr>
                <w:bCs/>
              </w:rPr>
              <w:t xml:space="preserve">Разборка и сборка трансмиссии </w:t>
            </w:r>
            <w:proofErr w:type="spellStart"/>
            <w:r w:rsidRPr="0060272E">
              <w:rPr>
                <w:bCs/>
              </w:rPr>
              <w:t>переднеприводного</w:t>
            </w:r>
            <w:proofErr w:type="spellEnd"/>
            <w:r w:rsidRPr="0060272E">
              <w:rPr>
                <w:bCs/>
              </w:rPr>
              <w:t xml:space="preserve"> автомобиля ВАЗ-2109</w:t>
            </w:r>
          </w:p>
        </w:tc>
        <w:tc>
          <w:tcPr>
            <w:tcW w:w="1584" w:type="pct"/>
          </w:tcPr>
          <w:p w:rsidR="00337067" w:rsidRPr="0060272E" w:rsidRDefault="00337067" w:rsidP="0060272E">
            <w:pPr>
              <w:suppressAutoHyphens/>
              <w:spacing w:line="276" w:lineRule="auto"/>
              <w:ind w:firstLine="0"/>
              <w:jc w:val="left"/>
            </w:pPr>
            <w:r w:rsidRPr="0060272E">
              <w:t xml:space="preserve">строение, свойства, маркировку и применение трансмиссионных масел, пластичных смазок. </w:t>
            </w:r>
          </w:p>
          <w:p w:rsidR="00337067" w:rsidRPr="0060272E" w:rsidRDefault="00337067" w:rsidP="0060272E">
            <w:pPr>
              <w:suppressAutoHyphens/>
              <w:spacing w:line="276" w:lineRule="auto"/>
              <w:ind w:firstLine="0"/>
              <w:jc w:val="left"/>
            </w:pPr>
            <w:r w:rsidRPr="0060272E">
              <w:t xml:space="preserve">типы и устройство сцеплений </w:t>
            </w:r>
            <w:proofErr w:type="spellStart"/>
            <w:r w:rsidRPr="0060272E">
              <w:t>переднеприводных</w:t>
            </w:r>
            <w:proofErr w:type="spellEnd"/>
            <w:r w:rsidRPr="0060272E">
              <w:t xml:space="preserve"> автомобилей</w:t>
            </w:r>
          </w:p>
          <w:p w:rsidR="00337067" w:rsidRPr="0060272E" w:rsidRDefault="00337067" w:rsidP="0060272E">
            <w:pPr>
              <w:suppressAutoHyphens/>
              <w:spacing w:line="276" w:lineRule="auto"/>
              <w:ind w:firstLine="0"/>
              <w:jc w:val="left"/>
            </w:pPr>
            <w:r w:rsidRPr="0060272E">
              <w:t>типы, устройство и работу коробок передач</w:t>
            </w:r>
            <w:proofErr w:type="gramStart"/>
            <w:r w:rsidRPr="0060272E">
              <w:t>.</w:t>
            </w:r>
            <w:proofErr w:type="gramEnd"/>
            <w:r w:rsidRPr="0060272E">
              <w:t xml:space="preserve"> </w:t>
            </w:r>
            <w:proofErr w:type="spellStart"/>
            <w:proofErr w:type="gramStart"/>
            <w:r w:rsidRPr="0060272E">
              <w:t>п</w:t>
            </w:r>
            <w:proofErr w:type="gramEnd"/>
            <w:r w:rsidRPr="0060272E">
              <w:t>ереднеприводных</w:t>
            </w:r>
            <w:proofErr w:type="spellEnd"/>
            <w:r w:rsidRPr="0060272E">
              <w:t xml:space="preserve"> автомобилей, механизм управления коробкой передач,</w:t>
            </w:r>
          </w:p>
          <w:p w:rsidR="00337067" w:rsidRPr="0060272E" w:rsidRDefault="00337067" w:rsidP="0060272E">
            <w:pPr>
              <w:spacing w:line="276" w:lineRule="auto"/>
              <w:ind w:firstLine="0"/>
              <w:jc w:val="left"/>
            </w:pPr>
            <w:r w:rsidRPr="0060272E">
              <w:t>Ведущий передний мост: назначение, особенности устройства и работы, привод к передним ступицам</w:t>
            </w:r>
          </w:p>
          <w:p w:rsidR="00337067" w:rsidRPr="0060272E" w:rsidRDefault="00337067" w:rsidP="0060272E">
            <w:pPr>
              <w:suppressAutoHyphens/>
              <w:spacing w:line="276" w:lineRule="auto"/>
              <w:ind w:firstLine="0"/>
              <w:jc w:val="left"/>
            </w:pPr>
          </w:p>
        </w:tc>
        <w:tc>
          <w:tcPr>
            <w:tcW w:w="1537" w:type="pct"/>
          </w:tcPr>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МДК.01.01.Устройство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МДК.01.03.</w:t>
            </w:r>
            <w:r w:rsidRPr="0060272E">
              <w:t xml:space="preserve"> </w:t>
            </w:r>
            <w:r w:rsidRPr="0060272E">
              <w:rPr>
                <w:rFonts w:eastAsia="TimesNewRomanPS-BoldMT"/>
                <w:bCs/>
              </w:rPr>
              <w:t>Технологические процессы технического обслуживания и ремонта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МДК.01.05.</w:t>
            </w:r>
            <w:r w:rsidRPr="0060272E">
              <w:t xml:space="preserve"> </w:t>
            </w:r>
            <w:r w:rsidRPr="0060272E">
              <w:rPr>
                <w:rFonts w:eastAsia="TimesNewRomanPS-BoldMT"/>
                <w:bCs/>
              </w:rPr>
              <w:t>Техническое обслуживание и ремонт электрооборудования и электронных систем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МДК.01.06.</w:t>
            </w:r>
            <w:r w:rsidRPr="0060272E">
              <w:t xml:space="preserve"> </w:t>
            </w:r>
            <w:r w:rsidRPr="0060272E">
              <w:rPr>
                <w:rFonts w:eastAsia="TimesNewRomanPS-BoldMT"/>
                <w:bCs/>
              </w:rPr>
              <w:t>Техническое обслуживание и ремонт шасси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МДК.02.01. Техническая документация</w:t>
            </w:r>
          </w:p>
          <w:p w:rsidR="00337067" w:rsidRPr="0060272E" w:rsidRDefault="00337067" w:rsidP="0060272E">
            <w:pPr>
              <w:suppressAutoHyphens/>
              <w:spacing w:line="276" w:lineRule="auto"/>
              <w:ind w:firstLine="0"/>
              <w:jc w:val="left"/>
              <w:rPr>
                <w:rFonts w:eastAsia="TimesNewRomanPS-BoldMT"/>
                <w:b/>
                <w:bCs/>
              </w:rPr>
            </w:pPr>
            <w:r w:rsidRPr="0060272E">
              <w:rPr>
                <w:rFonts w:eastAsia="TimesNewRomanPS-BoldMT"/>
                <w:bCs/>
              </w:rPr>
              <w:t>МДК.03.01. Особенности конструкций автотранспортных средств</w:t>
            </w:r>
          </w:p>
        </w:tc>
        <w:tc>
          <w:tcPr>
            <w:tcW w:w="373" w:type="pct"/>
          </w:tcPr>
          <w:p w:rsidR="00337067" w:rsidRPr="0060272E" w:rsidRDefault="00337067" w:rsidP="0060272E">
            <w:pPr>
              <w:autoSpaceDE w:val="0"/>
              <w:autoSpaceDN w:val="0"/>
              <w:adjustRightInd w:val="0"/>
              <w:spacing w:line="276" w:lineRule="auto"/>
              <w:ind w:firstLine="0"/>
              <w:jc w:val="center"/>
              <w:rPr>
                <w:rFonts w:eastAsia="TimesNewRomanPS-BoldMT"/>
                <w:bCs/>
              </w:rPr>
            </w:pPr>
            <w:r w:rsidRPr="0060272E">
              <w:rPr>
                <w:rFonts w:eastAsia="TimesNewRomanPS-BoldMT"/>
                <w:bCs/>
              </w:rPr>
              <w:t>6</w:t>
            </w:r>
          </w:p>
        </w:tc>
      </w:tr>
      <w:tr w:rsidR="00337067" w:rsidRPr="0060272E" w:rsidTr="00936FD8">
        <w:trPr>
          <w:jc w:val="center"/>
        </w:trPr>
        <w:tc>
          <w:tcPr>
            <w:tcW w:w="735" w:type="pct"/>
          </w:tcPr>
          <w:p w:rsidR="00337067" w:rsidRPr="0060272E" w:rsidRDefault="00337067" w:rsidP="0060272E">
            <w:pPr>
              <w:spacing w:line="276" w:lineRule="auto"/>
              <w:ind w:firstLine="0"/>
            </w:pPr>
            <w:r w:rsidRPr="0060272E">
              <w:t>Выполнение работ по одной или нескольким профессиям рабочих, должностям служащих</w:t>
            </w:r>
          </w:p>
        </w:tc>
        <w:tc>
          <w:tcPr>
            <w:tcW w:w="771" w:type="pct"/>
          </w:tcPr>
          <w:p w:rsidR="00337067" w:rsidRPr="0060272E" w:rsidRDefault="00337067" w:rsidP="0060272E">
            <w:pPr>
              <w:autoSpaceDE w:val="0"/>
              <w:autoSpaceDN w:val="0"/>
              <w:adjustRightInd w:val="0"/>
              <w:spacing w:line="276" w:lineRule="auto"/>
              <w:ind w:firstLine="0"/>
              <w:jc w:val="left"/>
              <w:rPr>
                <w:rFonts w:eastAsia="TimesNewRomanPS-BoldMT"/>
                <w:bCs/>
              </w:rPr>
            </w:pPr>
            <w:r w:rsidRPr="0060272E">
              <w:rPr>
                <w:bCs/>
              </w:rPr>
              <w:t>Разборка и сборка передних мостов грузовых автомобилей</w:t>
            </w:r>
          </w:p>
        </w:tc>
        <w:tc>
          <w:tcPr>
            <w:tcW w:w="1584" w:type="pct"/>
          </w:tcPr>
          <w:p w:rsidR="00337067" w:rsidRPr="0060272E" w:rsidRDefault="00337067" w:rsidP="0060272E">
            <w:pPr>
              <w:suppressAutoHyphens/>
              <w:spacing w:line="276" w:lineRule="auto"/>
              <w:ind w:firstLine="0"/>
              <w:jc w:val="left"/>
            </w:pPr>
            <w:r w:rsidRPr="0060272E">
              <w:t>строение, свойства, маркировку и применение пластичных смазок</w:t>
            </w:r>
          </w:p>
          <w:p w:rsidR="00337067" w:rsidRPr="0060272E" w:rsidRDefault="00337067" w:rsidP="0060272E">
            <w:pPr>
              <w:suppressAutoHyphens/>
              <w:spacing w:line="276" w:lineRule="auto"/>
              <w:ind w:firstLine="0"/>
              <w:jc w:val="left"/>
            </w:pPr>
            <w:r w:rsidRPr="0060272E">
              <w:t xml:space="preserve">Назначение, типы мостов </w:t>
            </w:r>
          </w:p>
          <w:p w:rsidR="00337067" w:rsidRPr="0060272E" w:rsidRDefault="00337067" w:rsidP="0060272E">
            <w:pPr>
              <w:suppressAutoHyphens/>
              <w:spacing w:line="276" w:lineRule="auto"/>
              <w:ind w:firstLine="0"/>
              <w:jc w:val="left"/>
            </w:pPr>
            <w:r w:rsidRPr="0060272E">
              <w:t xml:space="preserve">устройство разрезных и неразрезных мостов. </w:t>
            </w:r>
          </w:p>
          <w:p w:rsidR="00337067" w:rsidRPr="0060272E" w:rsidRDefault="00337067" w:rsidP="0060272E">
            <w:pPr>
              <w:suppressAutoHyphens/>
              <w:spacing w:line="276" w:lineRule="auto"/>
              <w:ind w:firstLine="0"/>
              <w:jc w:val="left"/>
            </w:pPr>
            <w:r w:rsidRPr="0060272E">
              <w:t xml:space="preserve">Установка управляемых колёс. Развал и схождение колёс. Поперечный и продольный наклон шкворня. </w:t>
            </w:r>
          </w:p>
          <w:p w:rsidR="00337067" w:rsidRPr="0060272E" w:rsidRDefault="00337067" w:rsidP="0060272E">
            <w:pPr>
              <w:suppressAutoHyphens/>
              <w:spacing w:line="276" w:lineRule="auto"/>
              <w:ind w:firstLine="0"/>
              <w:jc w:val="left"/>
            </w:pPr>
            <w:r w:rsidRPr="0060272E">
              <w:t>влияние установки колес на безопасность движения, износ шин и расход топлива;</w:t>
            </w:r>
          </w:p>
          <w:p w:rsidR="00337067" w:rsidRPr="0060272E" w:rsidRDefault="00337067" w:rsidP="0060272E">
            <w:pPr>
              <w:suppressAutoHyphens/>
              <w:spacing w:line="276" w:lineRule="auto"/>
              <w:ind w:firstLine="0"/>
              <w:jc w:val="left"/>
            </w:pPr>
          </w:p>
        </w:tc>
        <w:tc>
          <w:tcPr>
            <w:tcW w:w="1537" w:type="pct"/>
          </w:tcPr>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МДК.01.01.Устройство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МДК.01.03.</w:t>
            </w:r>
            <w:r w:rsidRPr="0060272E">
              <w:t xml:space="preserve"> </w:t>
            </w:r>
            <w:r w:rsidRPr="0060272E">
              <w:rPr>
                <w:rFonts w:eastAsia="TimesNewRomanPS-BoldMT"/>
                <w:bCs/>
              </w:rPr>
              <w:t>Технологические процессы технического обслуживания и ремонта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МДК.01.05.</w:t>
            </w:r>
            <w:r w:rsidRPr="0060272E">
              <w:t xml:space="preserve"> </w:t>
            </w:r>
            <w:r w:rsidRPr="0060272E">
              <w:rPr>
                <w:rFonts w:eastAsia="TimesNewRomanPS-BoldMT"/>
                <w:bCs/>
              </w:rPr>
              <w:t>Техническое обслуживание и ремонт электрооборудования и электронных систем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МДК.01.06.</w:t>
            </w:r>
            <w:r w:rsidRPr="0060272E">
              <w:t xml:space="preserve"> </w:t>
            </w:r>
            <w:r w:rsidRPr="0060272E">
              <w:rPr>
                <w:rFonts w:eastAsia="TimesNewRomanPS-BoldMT"/>
                <w:bCs/>
              </w:rPr>
              <w:t>Техническое обслуживание и ремонт шасси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МДК.02.01. Техническая документация</w:t>
            </w:r>
          </w:p>
          <w:p w:rsidR="00337067" w:rsidRPr="0060272E" w:rsidRDefault="00337067" w:rsidP="0060272E">
            <w:pPr>
              <w:suppressAutoHyphens/>
              <w:spacing w:line="276" w:lineRule="auto"/>
              <w:ind w:firstLine="0"/>
              <w:jc w:val="left"/>
              <w:rPr>
                <w:rFonts w:eastAsia="TimesNewRomanPS-BoldMT"/>
                <w:b/>
                <w:bCs/>
              </w:rPr>
            </w:pPr>
            <w:r w:rsidRPr="0060272E">
              <w:rPr>
                <w:rFonts w:eastAsia="TimesNewRomanPS-BoldMT"/>
                <w:bCs/>
              </w:rPr>
              <w:t>МДК.03.01. Особенности конструкций автотранспортных средств</w:t>
            </w:r>
          </w:p>
        </w:tc>
        <w:tc>
          <w:tcPr>
            <w:tcW w:w="373" w:type="pct"/>
          </w:tcPr>
          <w:p w:rsidR="00337067" w:rsidRPr="0060272E" w:rsidRDefault="00337067" w:rsidP="0060272E">
            <w:pPr>
              <w:autoSpaceDE w:val="0"/>
              <w:autoSpaceDN w:val="0"/>
              <w:adjustRightInd w:val="0"/>
              <w:spacing w:line="276" w:lineRule="auto"/>
              <w:ind w:firstLine="0"/>
              <w:jc w:val="center"/>
              <w:rPr>
                <w:rFonts w:eastAsia="TimesNewRomanPS-BoldMT"/>
                <w:bCs/>
              </w:rPr>
            </w:pPr>
            <w:r w:rsidRPr="0060272E">
              <w:rPr>
                <w:rFonts w:eastAsia="TimesNewRomanPS-BoldMT"/>
                <w:bCs/>
              </w:rPr>
              <w:t>6</w:t>
            </w:r>
          </w:p>
        </w:tc>
      </w:tr>
      <w:tr w:rsidR="00337067" w:rsidRPr="0060272E" w:rsidTr="00936FD8">
        <w:trPr>
          <w:jc w:val="center"/>
        </w:trPr>
        <w:tc>
          <w:tcPr>
            <w:tcW w:w="735" w:type="pct"/>
          </w:tcPr>
          <w:p w:rsidR="00337067" w:rsidRPr="0060272E" w:rsidRDefault="00337067" w:rsidP="0060272E">
            <w:pPr>
              <w:spacing w:line="276" w:lineRule="auto"/>
              <w:ind w:firstLine="0"/>
            </w:pPr>
            <w:r w:rsidRPr="0060272E">
              <w:t>Выполнение работ по одной или нескольким профессиям рабочих, должностям служащих</w:t>
            </w:r>
          </w:p>
        </w:tc>
        <w:tc>
          <w:tcPr>
            <w:tcW w:w="771" w:type="pct"/>
          </w:tcPr>
          <w:p w:rsidR="00337067" w:rsidRPr="0060272E" w:rsidRDefault="00337067" w:rsidP="0060272E">
            <w:pPr>
              <w:autoSpaceDE w:val="0"/>
              <w:autoSpaceDN w:val="0"/>
              <w:adjustRightInd w:val="0"/>
              <w:spacing w:line="276" w:lineRule="auto"/>
              <w:ind w:firstLine="0"/>
              <w:jc w:val="left"/>
              <w:rPr>
                <w:rFonts w:eastAsia="TimesNewRomanPS-BoldMT"/>
                <w:bCs/>
              </w:rPr>
            </w:pPr>
            <w:r w:rsidRPr="0060272E">
              <w:rPr>
                <w:bCs/>
              </w:rPr>
              <w:t>Разборка и сборка рулевых механизмов и приводов</w:t>
            </w:r>
          </w:p>
        </w:tc>
        <w:tc>
          <w:tcPr>
            <w:tcW w:w="1584" w:type="pct"/>
          </w:tcPr>
          <w:p w:rsidR="00337067" w:rsidRPr="0060272E" w:rsidRDefault="00337067" w:rsidP="0060272E">
            <w:pPr>
              <w:suppressAutoHyphens/>
              <w:spacing w:line="276" w:lineRule="auto"/>
              <w:ind w:firstLine="0"/>
              <w:jc w:val="left"/>
            </w:pPr>
            <w:r w:rsidRPr="0060272E">
              <w:t>строение, свойства, маркировку и применение трансмиссионных масел</w:t>
            </w:r>
          </w:p>
          <w:p w:rsidR="00337067" w:rsidRPr="0060272E" w:rsidRDefault="00337067" w:rsidP="0060272E">
            <w:pPr>
              <w:suppressAutoHyphens/>
              <w:spacing w:line="276" w:lineRule="auto"/>
              <w:ind w:firstLine="0"/>
              <w:jc w:val="left"/>
            </w:pPr>
            <w:r w:rsidRPr="0060272E">
              <w:t>Назначение рулевого управления и основных его узлов. Функции рулевой трапеции.</w:t>
            </w:r>
          </w:p>
          <w:p w:rsidR="00337067" w:rsidRPr="0060272E" w:rsidRDefault="00337067" w:rsidP="0060272E">
            <w:pPr>
              <w:suppressAutoHyphens/>
              <w:spacing w:line="276" w:lineRule="auto"/>
              <w:ind w:firstLine="0"/>
              <w:jc w:val="left"/>
            </w:pPr>
            <w:r w:rsidRPr="0060272E">
              <w:t>Типы рулевых механизмов, особенности устройства рулевых механизмов изучаемых автомобилей.</w:t>
            </w:r>
          </w:p>
          <w:p w:rsidR="00337067" w:rsidRPr="0060272E" w:rsidRDefault="00337067" w:rsidP="0060272E">
            <w:pPr>
              <w:suppressAutoHyphens/>
              <w:spacing w:line="276" w:lineRule="auto"/>
              <w:ind w:firstLine="0"/>
              <w:jc w:val="left"/>
            </w:pPr>
            <w:r w:rsidRPr="0060272E">
              <w:t>Устройство рулевого привода при зависимой и независимой подвесках переднего моста</w:t>
            </w:r>
          </w:p>
          <w:p w:rsidR="00337067" w:rsidRPr="0060272E" w:rsidRDefault="00337067" w:rsidP="0060272E">
            <w:pPr>
              <w:spacing w:line="276" w:lineRule="auto"/>
              <w:ind w:firstLine="0"/>
              <w:jc w:val="left"/>
            </w:pPr>
            <w:r w:rsidRPr="0060272E">
              <w:t xml:space="preserve">Влияние рулевого управления на безопасность движения </w:t>
            </w:r>
          </w:p>
        </w:tc>
        <w:tc>
          <w:tcPr>
            <w:tcW w:w="1537" w:type="pct"/>
          </w:tcPr>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МДК.01.01.Устройство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МДК.01.03.</w:t>
            </w:r>
            <w:r w:rsidRPr="0060272E">
              <w:t xml:space="preserve"> </w:t>
            </w:r>
            <w:r w:rsidRPr="0060272E">
              <w:rPr>
                <w:rFonts w:eastAsia="TimesNewRomanPS-BoldMT"/>
                <w:bCs/>
              </w:rPr>
              <w:t>Технологические процессы технического обслуживания и ремонта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МДК.01.05.</w:t>
            </w:r>
            <w:r w:rsidRPr="0060272E">
              <w:t xml:space="preserve"> </w:t>
            </w:r>
            <w:r w:rsidRPr="0060272E">
              <w:rPr>
                <w:rFonts w:eastAsia="TimesNewRomanPS-BoldMT"/>
                <w:bCs/>
              </w:rPr>
              <w:t>Техническое обслуживание и ремонт электрооборудования и электронных систем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МДК.01.06.</w:t>
            </w:r>
            <w:r w:rsidRPr="0060272E">
              <w:t xml:space="preserve"> </w:t>
            </w:r>
            <w:r w:rsidRPr="0060272E">
              <w:rPr>
                <w:rFonts w:eastAsia="TimesNewRomanPS-BoldMT"/>
                <w:bCs/>
              </w:rPr>
              <w:t>Техническое обслуживание и ремонт шасси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МДК.02.01. Техническая документация</w:t>
            </w:r>
          </w:p>
          <w:p w:rsidR="00337067" w:rsidRPr="0060272E" w:rsidRDefault="00337067" w:rsidP="0060272E">
            <w:pPr>
              <w:suppressAutoHyphens/>
              <w:spacing w:line="276" w:lineRule="auto"/>
              <w:ind w:firstLine="0"/>
              <w:jc w:val="left"/>
              <w:rPr>
                <w:rFonts w:eastAsia="TimesNewRomanPS-BoldMT"/>
                <w:b/>
                <w:bCs/>
              </w:rPr>
            </w:pPr>
            <w:r w:rsidRPr="0060272E">
              <w:rPr>
                <w:rFonts w:eastAsia="TimesNewRomanPS-BoldMT"/>
                <w:bCs/>
              </w:rPr>
              <w:t>МДК.03.01. Особенности конструкций автотранспортных средств</w:t>
            </w:r>
          </w:p>
        </w:tc>
        <w:tc>
          <w:tcPr>
            <w:tcW w:w="373" w:type="pct"/>
          </w:tcPr>
          <w:p w:rsidR="00337067" w:rsidRPr="0060272E" w:rsidRDefault="00337067" w:rsidP="0060272E">
            <w:pPr>
              <w:autoSpaceDE w:val="0"/>
              <w:autoSpaceDN w:val="0"/>
              <w:adjustRightInd w:val="0"/>
              <w:spacing w:line="276" w:lineRule="auto"/>
              <w:ind w:firstLine="0"/>
              <w:jc w:val="center"/>
              <w:rPr>
                <w:rFonts w:eastAsia="TimesNewRomanPS-BoldMT"/>
                <w:bCs/>
              </w:rPr>
            </w:pPr>
            <w:r w:rsidRPr="0060272E">
              <w:rPr>
                <w:rFonts w:eastAsia="TimesNewRomanPS-BoldMT"/>
                <w:bCs/>
              </w:rPr>
              <w:t>6</w:t>
            </w:r>
          </w:p>
        </w:tc>
      </w:tr>
      <w:tr w:rsidR="00337067" w:rsidRPr="0060272E" w:rsidTr="00936FD8">
        <w:trPr>
          <w:jc w:val="center"/>
        </w:trPr>
        <w:tc>
          <w:tcPr>
            <w:tcW w:w="735" w:type="pct"/>
          </w:tcPr>
          <w:p w:rsidR="00337067" w:rsidRPr="0060272E" w:rsidRDefault="00337067" w:rsidP="0060272E">
            <w:pPr>
              <w:spacing w:line="276" w:lineRule="auto"/>
              <w:ind w:firstLine="0"/>
            </w:pPr>
            <w:r w:rsidRPr="0060272E">
              <w:t>Выполнение работ по одной или нескольким профессиям рабочих, должностям служащих</w:t>
            </w:r>
          </w:p>
        </w:tc>
        <w:tc>
          <w:tcPr>
            <w:tcW w:w="771" w:type="pct"/>
          </w:tcPr>
          <w:p w:rsidR="00337067" w:rsidRPr="0060272E" w:rsidRDefault="00337067" w:rsidP="0060272E">
            <w:pPr>
              <w:autoSpaceDE w:val="0"/>
              <w:autoSpaceDN w:val="0"/>
              <w:adjustRightInd w:val="0"/>
              <w:spacing w:line="276" w:lineRule="auto"/>
              <w:ind w:firstLine="0"/>
              <w:jc w:val="left"/>
              <w:rPr>
                <w:rFonts w:eastAsia="TimesNewRomanPS-BoldMT"/>
                <w:bCs/>
              </w:rPr>
            </w:pPr>
            <w:r w:rsidRPr="0060272E">
              <w:rPr>
                <w:bCs/>
              </w:rPr>
              <w:t>Разборка и сборка рулевых механизмов с гидроусилителем</w:t>
            </w:r>
            <w:r w:rsidR="0060272E">
              <w:rPr>
                <w:bCs/>
              </w:rPr>
              <w:t xml:space="preserve"> </w:t>
            </w:r>
            <w:r w:rsidRPr="0060272E">
              <w:rPr>
                <w:bCs/>
              </w:rPr>
              <w:t>и приводов</w:t>
            </w:r>
          </w:p>
        </w:tc>
        <w:tc>
          <w:tcPr>
            <w:tcW w:w="1584" w:type="pct"/>
          </w:tcPr>
          <w:p w:rsidR="00337067" w:rsidRPr="0060272E" w:rsidRDefault="00337067" w:rsidP="0060272E">
            <w:pPr>
              <w:suppressAutoHyphens/>
              <w:spacing w:line="276" w:lineRule="auto"/>
              <w:ind w:firstLine="0"/>
              <w:jc w:val="left"/>
            </w:pPr>
            <w:r w:rsidRPr="0060272E">
              <w:t>строение, свойства, маркировку и применение масел для рулевых управлений</w:t>
            </w:r>
            <w:r w:rsidR="0060272E">
              <w:t xml:space="preserve"> </w:t>
            </w:r>
            <w:r w:rsidRPr="0060272E">
              <w:t>с гидроусилителем.</w:t>
            </w:r>
          </w:p>
          <w:p w:rsidR="00337067" w:rsidRPr="0060272E" w:rsidRDefault="00337067" w:rsidP="0060272E">
            <w:pPr>
              <w:suppressAutoHyphens/>
              <w:spacing w:line="276" w:lineRule="auto"/>
              <w:ind w:firstLine="0"/>
              <w:jc w:val="left"/>
            </w:pPr>
            <w:r w:rsidRPr="0060272E">
              <w:t>Назначение рулевого управления и основных его узлов. Функции рулевой трапеции</w:t>
            </w:r>
          </w:p>
          <w:p w:rsidR="00337067" w:rsidRPr="0060272E" w:rsidRDefault="00337067" w:rsidP="0060272E">
            <w:pPr>
              <w:suppressAutoHyphens/>
              <w:spacing w:line="276" w:lineRule="auto"/>
              <w:ind w:firstLine="0"/>
              <w:jc w:val="left"/>
            </w:pPr>
            <w:r w:rsidRPr="0060272E">
              <w:t>Усилители рулевого привода: типы, устройство, принцип действия.</w:t>
            </w:r>
          </w:p>
          <w:p w:rsidR="00337067" w:rsidRPr="0060272E" w:rsidRDefault="00337067" w:rsidP="0060272E">
            <w:pPr>
              <w:suppressAutoHyphens/>
              <w:spacing w:line="276" w:lineRule="auto"/>
              <w:ind w:firstLine="0"/>
              <w:jc w:val="left"/>
            </w:pPr>
            <w:r w:rsidRPr="0060272E">
              <w:t>Устройство рулевого привода</w:t>
            </w:r>
          </w:p>
          <w:p w:rsidR="00337067" w:rsidRPr="0060272E" w:rsidRDefault="00337067" w:rsidP="0060272E">
            <w:pPr>
              <w:suppressAutoHyphens/>
              <w:spacing w:line="276" w:lineRule="auto"/>
              <w:ind w:firstLine="0"/>
              <w:jc w:val="left"/>
            </w:pPr>
            <w:r w:rsidRPr="0060272E">
              <w:t xml:space="preserve">Влияние рулевого управления на безопасность движения </w:t>
            </w:r>
          </w:p>
        </w:tc>
        <w:tc>
          <w:tcPr>
            <w:tcW w:w="1537" w:type="pct"/>
          </w:tcPr>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МДК.01.01.Устройство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МДК.01.03.</w:t>
            </w:r>
            <w:r w:rsidRPr="0060272E">
              <w:t xml:space="preserve"> </w:t>
            </w:r>
            <w:r w:rsidRPr="0060272E">
              <w:rPr>
                <w:rFonts w:eastAsia="TimesNewRomanPS-BoldMT"/>
                <w:bCs/>
              </w:rPr>
              <w:t>Технологические процессы технического обслуживания и ремонта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МДК.01.05.</w:t>
            </w:r>
            <w:r w:rsidRPr="0060272E">
              <w:t xml:space="preserve"> </w:t>
            </w:r>
            <w:r w:rsidRPr="0060272E">
              <w:rPr>
                <w:rFonts w:eastAsia="TimesNewRomanPS-BoldMT"/>
                <w:bCs/>
              </w:rPr>
              <w:t>Техническое обслуживание и ремонт электрооборудования и электронных систем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МДК.01.06.</w:t>
            </w:r>
            <w:r w:rsidRPr="0060272E">
              <w:t xml:space="preserve"> </w:t>
            </w:r>
            <w:r w:rsidRPr="0060272E">
              <w:rPr>
                <w:rFonts w:eastAsia="TimesNewRomanPS-BoldMT"/>
                <w:bCs/>
              </w:rPr>
              <w:t>Техническое обслуживание и ремонт шасси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МДК.02.01. Техническая документация</w:t>
            </w:r>
          </w:p>
          <w:p w:rsidR="00337067" w:rsidRPr="0060272E" w:rsidRDefault="00337067" w:rsidP="0060272E">
            <w:pPr>
              <w:suppressAutoHyphens/>
              <w:spacing w:line="276" w:lineRule="auto"/>
              <w:ind w:firstLine="0"/>
              <w:jc w:val="left"/>
              <w:rPr>
                <w:rFonts w:eastAsia="TimesNewRomanPS-BoldMT"/>
                <w:b/>
                <w:bCs/>
              </w:rPr>
            </w:pPr>
            <w:r w:rsidRPr="0060272E">
              <w:rPr>
                <w:rFonts w:eastAsia="TimesNewRomanPS-BoldMT"/>
                <w:bCs/>
              </w:rPr>
              <w:t>МДК.03.01. Особенности конструкций автотранспортных средств</w:t>
            </w:r>
          </w:p>
        </w:tc>
        <w:tc>
          <w:tcPr>
            <w:tcW w:w="373" w:type="pct"/>
          </w:tcPr>
          <w:p w:rsidR="00337067" w:rsidRPr="0060272E" w:rsidRDefault="00337067" w:rsidP="0060272E">
            <w:pPr>
              <w:autoSpaceDE w:val="0"/>
              <w:autoSpaceDN w:val="0"/>
              <w:adjustRightInd w:val="0"/>
              <w:spacing w:line="276" w:lineRule="auto"/>
              <w:ind w:firstLine="0"/>
              <w:jc w:val="center"/>
              <w:rPr>
                <w:rFonts w:eastAsia="TimesNewRomanPS-BoldMT"/>
                <w:bCs/>
              </w:rPr>
            </w:pPr>
            <w:r w:rsidRPr="0060272E">
              <w:rPr>
                <w:rFonts w:eastAsia="TimesNewRomanPS-BoldMT"/>
                <w:bCs/>
              </w:rPr>
              <w:t>6</w:t>
            </w:r>
          </w:p>
        </w:tc>
      </w:tr>
      <w:tr w:rsidR="00337067" w:rsidRPr="0060272E" w:rsidTr="00936FD8">
        <w:trPr>
          <w:jc w:val="center"/>
        </w:trPr>
        <w:tc>
          <w:tcPr>
            <w:tcW w:w="735" w:type="pct"/>
          </w:tcPr>
          <w:p w:rsidR="00337067" w:rsidRPr="0060272E" w:rsidRDefault="00337067" w:rsidP="0060272E">
            <w:pPr>
              <w:spacing w:line="276" w:lineRule="auto"/>
              <w:ind w:firstLine="0"/>
            </w:pPr>
            <w:r w:rsidRPr="0060272E">
              <w:t>Выполнение работ по одной или нескольким профессиям рабочих, должностям служащих</w:t>
            </w:r>
          </w:p>
        </w:tc>
        <w:tc>
          <w:tcPr>
            <w:tcW w:w="771" w:type="pct"/>
          </w:tcPr>
          <w:p w:rsidR="00337067" w:rsidRPr="0060272E" w:rsidRDefault="00337067" w:rsidP="0060272E">
            <w:pPr>
              <w:spacing w:line="276" w:lineRule="auto"/>
              <w:ind w:firstLine="0"/>
              <w:jc w:val="left"/>
              <w:rPr>
                <w:rFonts w:eastAsia="TimesNewRomanPS-BoldMT"/>
                <w:bCs/>
              </w:rPr>
            </w:pPr>
            <w:r w:rsidRPr="0060272E">
              <w:rPr>
                <w:bCs/>
              </w:rPr>
              <w:t>Разборка и сборка приборов и механизмов тормозной системы</w:t>
            </w:r>
            <w:r w:rsidR="0060272E">
              <w:rPr>
                <w:bCs/>
              </w:rPr>
              <w:t xml:space="preserve"> </w:t>
            </w:r>
            <w:r w:rsidRPr="0060272E">
              <w:rPr>
                <w:bCs/>
              </w:rPr>
              <w:t>с гидравлическим приводом</w:t>
            </w:r>
          </w:p>
        </w:tc>
        <w:tc>
          <w:tcPr>
            <w:tcW w:w="1584" w:type="pct"/>
          </w:tcPr>
          <w:p w:rsidR="00337067" w:rsidRPr="0060272E" w:rsidRDefault="00337067" w:rsidP="0060272E">
            <w:pPr>
              <w:suppressAutoHyphens/>
              <w:spacing w:line="276" w:lineRule="auto"/>
              <w:ind w:firstLine="0"/>
              <w:jc w:val="left"/>
            </w:pPr>
            <w:r w:rsidRPr="0060272E">
              <w:t>строение, свойства, маркировку и применение технических</w:t>
            </w:r>
            <w:r w:rsidR="0060272E">
              <w:t xml:space="preserve"> </w:t>
            </w:r>
            <w:r w:rsidRPr="0060272E">
              <w:t>жидкостей;</w:t>
            </w:r>
          </w:p>
          <w:p w:rsidR="00337067" w:rsidRPr="0060272E" w:rsidRDefault="00337067" w:rsidP="0060272E">
            <w:pPr>
              <w:suppressAutoHyphens/>
              <w:spacing w:line="276" w:lineRule="auto"/>
              <w:ind w:firstLine="0"/>
              <w:jc w:val="left"/>
            </w:pPr>
            <w:r w:rsidRPr="0060272E">
              <w:t>Назначение и классификация тормозных систем. Типы тормозных механизмов изучаемых автомобилей.</w:t>
            </w:r>
          </w:p>
          <w:p w:rsidR="00337067" w:rsidRPr="0060272E" w:rsidRDefault="00337067" w:rsidP="0060272E">
            <w:pPr>
              <w:suppressAutoHyphens/>
              <w:spacing w:line="276" w:lineRule="auto"/>
              <w:ind w:firstLine="0"/>
              <w:jc w:val="left"/>
            </w:pPr>
            <w:r w:rsidRPr="0060272E">
              <w:t xml:space="preserve"> Устройство и работа тормозных механизмов барабанного и дискового типа.</w:t>
            </w:r>
          </w:p>
          <w:p w:rsidR="00337067" w:rsidRPr="0060272E" w:rsidRDefault="00337067" w:rsidP="0060272E">
            <w:pPr>
              <w:suppressAutoHyphens/>
              <w:spacing w:line="276" w:lineRule="auto"/>
              <w:ind w:firstLine="0"/>
              <w:jc w:val="left"/>
            </w:pPr>
            <w:r w:rsidRPr="0060272E">
              <w:t xml:space="preserve">Устройство и работа гидравлического привода тормозов. Типы приводов. </w:t>
            </w:r>
          </w:p>
          <w:p w:rsidR="00337067" w:rsidRPr="0060272E" w:rsidRDefault="00337067" w:rsidP="0060272E">
            <w:pPr>
              <w:suppressAutoHyphens/>
              <w:spacing w:line="276" w:lineRule="auto"/>
              <w:ind w:firstLine="0"/>
              <w:jc w:val="left"/>
            </w:pPr>
            <w:r w:rsidRPr="0060272E">
              <w:t xml:space="preserve">Устройство и работа главного и колесных тормозных цилиндров, </w:t>
            </w:r>
            <w:proofErr w:type="spellStart"/>
            <w:r w:rsidRPr="0060272E">
              <w:t>гидровакуумных</w:t>
            </w:r>
            <w:proofErr w:type="spellEnd"/>
            <w:r w:rsidRPr="0060272E">
              <w:t xml:space="preserve"> усилителей. </w:t>
            </w:r>
          </w:p>
          <w:p w:rsidR="00337067" w:rsidRPr="0060272E" w:rsidRDefault="00337067" w:rsidP="0060272E">
            <w:pPr>
              <w:suppressAutoHyphens/>
              <w:spacing w:line="276" w:lineRule="auto"/>
              <w:ind w:firstLine="0"/>
              <w:jc w:val="left"/>
            </w:pPr>
            <w:r w:rsidRPr="0060272E">
              <w:t>Требования к тормозным системам по ГОСТ.</w:t>
            </w:r>
          </w:p>
        </w:tc>
        <w:tc>
          <w:tcPr>
            <w:tcW w:w="1537" w:type="pct"/>
          </w:tcPr>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МДК.01.01.Устройство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МДК.01.03.</w:t>
            </w:r>
            <w:r w:rsidRPr="0060272E">
              <w:t xml:space="preserve"> </w:t>
            </w:r>
            <w:r w:rsidRPr="0060272E">
              <w:rPr>
                <w:rFonts w:eastAsia="TimesNewRomanPS-BoldMT"/>
                <w:bCs/>
              </w:rPr>
              <w:t>Технологические процессы технического обслуживания и ремонта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МДК.01.05.</w:t>
            </w:r>
            <w:r w:rsidRPr="0060272E">
              <w:t xml:space="preserve"> </w:t>
            </w:r>
            <w:r w:rsidRPr="0060272E">
              <w:rPr>
                <w:rFonts w:eastAsia="TimesNewRomanPS-BoldMT"/>
                <w:bCs/>
              </w:rPr>
              <w:t>Техническое обслуживание и ремонт электрооборудования и электронных систем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МДК.01.06.</w:t>
            </w:r>
            <w:r w:rsidRPr="0060272E">
              <w:t xml:space="preserve"> </w:t>
            </w:r>
            <w:r w:rsidRPr="0060272E">
              <w:rPr>
                <w:rFonts w:eastAsia="TimesNewRomanPS-BoldMT"/>
                <w:bCs/>
              </w:rPr>
              <w:t>Техническое обслуживание и ремонт шасси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МДК.02.01. Техническая документация</w:t>
            </w:r>
          </w:p>
          <w:p w:rsidR="00337067" w:rsidRPr="0060272E" w:rsidRDefault="00337067" w:rsidP="0060272E">
            <w:pPr>
              <w:suppressAutoHyphens/>
              <w:spacing w:line="276" w:lineRule="auto"/>
              <w:ind w:firstLine="0"/>
              <w:jc w:val="left"/>
              <w:rPr>
                <w:rFonts w:eastAsia="TimesNewRomanPS-BoldMT"/>
                <w:b/>
                <w:bCs/>
              </w:rPr>
            </w:pPr>
            <w:r w:rsidRPr="0060272E">
              <w:rPr>
                <w:rFonts w:eastAsia="TimesNewRomanPS-BoldMT"/>
                <w:bCs/>
              </w:rPr>
              <w:t>МДК.03.01. Особенности конструкций автотранспортных средств</w:t>
            </w:r>
          </w:p>
        </w:tc>
        <w:tc>
          <w:tcPr>
            <w:tcW w:w="373" w:type="pct"/>
          </w:tcPr>
          <w:p w:rsidR="00337067" w:rsidRPr="0060272E" w:rsidRDefault="00337067" w:rsidP="0060272E">
            <w:pPr>
              <w:autoSpaceDE w:val="0"/>
              <w:autoSpaceDN w:val="0"/>
              <w:adjustRightInd w:val="0"/>
              <w:spacing w:line="276" w:lineRule="auto"/>
              <w:ind w:firstLine="0"/>
              <w:jc w:val="center"/>
              <w:rPr>
                <w:rFonts w:eastAsia="TimesNewRomanPS-BoldMT"/>
                <w:bCs/>
              </w:rPr>
            </w:pPr>
            <w:r w:rsidRPr="0060272E">
              <w:rPr>
                <w:rFonts w:eastAsia="TimesNewRomanPS-BoldMT"/>
                <w:bCs/>
              </w:rPr>
              <w:t>6</w:t>
            </w:r>
          </w:p>
        </w:tc>
      </w:tr>
      <w:tr w:rsidR="00337067" w:rsidRPr="0060272E" w:rsidTr="00936FD8">
        <w:trPr>
          <w:jc w:val="center"/>
        </w:trPr>
        <w:tc>
          <w:tcPr>
            <w:tcW w:w="735" w:type="pct"/>
          </w:tcPr>
          <w:p w:rsidR="00337067" w:rsidRPr="0060272E" w:rsidRDefault="00337067" w:rsidP="0060272E">
            <w:pPr>
              <w:spacing w:line="276" w:lineRule="auto"/>
              <w:ind w:firstLine="0"/>
            </w:pPr>
            <w:r w:rsidRPr="0060272E">
              <w:t>Выполнение работ по одной или нескольким профессиям рабочих, должностям служащих</w:t>
            </w:r>
          </w:p>
        </w:tc>
        <w:tc>
          <w:tcPr>
            <w:tcW w:w="771" w:type="pct"/>
          </w:tcPr>
          <w:p w:rsidR="00337067" w:rsidRPr="0060272E" w:rsidRDefault="00337067" w:rsidP="0060272E">
            <w:pPr>
              <w:autoSpaceDE w:val="0"/>
              <w:autoSpaceDN w:val="0"/>
              <w:adjustRightInd w:val="0"/>
              <w:spacing w:line="276" w:lineRule="auto"/>
              <w:ind w:firstLine="0"/>
              <w:jc w:val="left"/>
              <w:rPr>
                <w:rFonts w:eastAsia="TimesNewRomanPS-BoldMT"/>
                <w:bCs/>
              </w:rPr>
            </w:pPr>
            <w:r w:rsidRPr="0060272E">
              <w:rPr>
                <w:bCs/>
              </w:rPr>
              <w:t xml:space="preserve">Разборка и сборка приборов и механизмов </w:t>
            </w:r>
            <w:proofErr w:type="spellStart"/>
            <w:r w:rsidRPr="0060272E">
              <w:rPr>
                <w:bCs/>
              </w:rPr>
              <w:t>тормозой</w:t>
            </w:r>
            <w:proofErr w:type="spellEnd"/>
            <w:r w:rsidRPr="0060272E">
              <w:rPr>
                <w:bCs/>
              </w:rPr>
              <w:t xml:space="preserve"> системы</w:t>
            </w:r>
            <w:r w:rsidR="0060272E">
              <w:rPr>
                <w:bCs/>
              </w:rPr>
              <w:t xml:space="preserve"> </w:t>
            </w:r>
            <w:r w:rsidRPr="0060272E">
              <w:rPr>
                <w:bCs/>
              </w:rPr>
              <w:t xml:space="preserve">с </w:t>
            </w:r>
            <w:proofErr w:type="spellStart"/>
            <w:r w:rsidRPr="0060272E">
              <w:rPr>
                <w:bCs/>
              </w:rPr>
              <w:t>пневмоприводом</w:t>
            </w:r>
            <w:proofErr w:type="spellEnd"/>
          </w:p>
        </w:tc>
        <w:tc>
          <w:tcPr>
            <w:tcW w:w="1584" w:type="pct"/>
          </w:tcPr>
          <w:p w:rsidR="00337067" w:rsidRPr="0060272E" w:rsidRDefault="00337067" w:rsidP="0060272E">
            <w:pPr>
              <w:suppressAutoHyphens/>
              <w:spacing w:line="276" w:lineRule="auto"/>
              <w:ind w:firstLine="0"/>
              <w:jc w:val="left"/>
            </w:pPr>
            <w:r w:rsidRPr="0060272E">
              <w:t>строение, свойства, маркировку и применение технических</w:t>
            </w:r>
            <w:r w:rsidR="0060272E">
              <w:t xml:space="preserve"> </w:t>
            </w:r>
            <w:r w:rsidRPr="0060272E">
              <w:t>жидкостей, пластичных смазок</w:t>
            </w:r>
          </w:p>
          <w:p w:rsidR="00337067" w:rsidRPr="0060272E" w:rsidRDefault="00337067" w:rsidP="0060272E">
            <w:pPr>
              <w:suppressAutoHyphens/>
              <w:spacing w:line="276" w:lineRule="auto"/>
              <w:ind w:firstLine="0"/>
              <w:jc w:val="left"/>
            </w:pPr>
            <w:r w:rsidRPr="0060272E">
              <w:t xml:space="preserve">Типы пневматических тормозных приводов изучаемых автомобилей. </w:t>
            </w:r>
          </w:p>
          <w:p w:rsidR="00337067" w:rsidRPr="0060272E" w:rsidRDefault="00337067" w:rsidP="0060272E">
            <w:pPr>
              <w:suppressAutoHyphens/>
              <w:spacing w:line="276" w:lineRule="auto"/>
              <w:ind w:firstLine="0"/>
              <w:jc w:val="left"/>
            </w:pPr>
            <w:r w:rsidRPr="0060272E">
              <w:t>Устройство и работа</w:t>
            </w:r>
            <w:r w:rsidR="0060272E">
              <w:t xml:space="preserve"> </w:t>
            </w:r>
            <w:r w:rsidRPr="0060272E">
              <w:t xml:space="preserve">отдельных агрегатов и узлов тормозных систем: компрессоров, регулятора давления, тормозного крана, тормозных камер, регулятора тормозных сил и </w:t>
            </w:r>
            <w:proofErr w:type="spellStart"/>
            <w:r w:rsidRPr="0060272E">
              <w:t>энергоаккумулятора</w:t>
            </w:r>
            <w:proofErr w:type="spellEnd"/>
            <w:r w:rsidRPr="0060272E">
              <w:t>, крана стояночного тормоза, тормозного механизма колеса</w:t>
            </w:r>
          </w:p>
          <w:p w:rsidR="00337067" w:rsidRPr="0060272E" w:rsidRDefault="00337067" w:rsidP="0060272E">
            <w:pPr>
              <w:suppressAutoHyphens/>
              <w:spacing w:line="276" w:lineRule="auto"/>
              <w:ind w:firstLine="0"/>
              <w:jc w:val="left"/>
            </w:pPr>
            <w:r w:rsidRPr="0060272E">
              <w:t>Требования к тормозным системам по ГОСТ</w:t>
            </w:r>
          </w:p>
        </w:tc>
        <w:tc>
          <w:tcPr>
            <w:tcW w:w="1537" w:type="pct"/>
          </w:tcPr>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МДК.01.01.Устройство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МДК.01.03.</w:t>
            </w:r>
            <w:r w:rsidRPr="0060272E">
              <w:t xml:space="preserve"> </w:t>
            </w:r>
            <w:r w:rsidRPr="0060272E">
              <w:rPr>
                <w:rFonts w:eastAsia="TimesNewRomanPS-BoldMT"/>
                <w:bCs/>
              </w:rPr>
              <w:t>Технологические процессы технического обслуживания и ремонта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МДК.01.05.</w:t>
            </w:r>
            <w:r w:rsidRPr="0060272E">
              <w:t xml:space="preserve"> </w:t>
            </w:r>
            <w:r w:rsidRPr="0060272E">
              <w:rPr>
                <w:rFonts w:eastAsia="TimesNewRomanPS-BoldMT"/>
                <w:bCs/>
              </w:rPr>
              <w:t>Техническое обслуживание и ремонт электрооборудования и электронных систем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МДК.01.06.</w:t>
            </w:r>
            <w:r w:rsidRPr="0060272E">
              <w:t xml:space="preserve"> </w:t>
            </w:r>
            <w:r w:rsidRPr="0060272E">
              <w:rPr>
                <w:rFonts w:eastAsia="TimesNewRomanPS-BoldMT"/>
                <w:bCs/>
              </w:rPr>
              <w:t>Техническое обслуживание и ремонт шасси автомобилей</w:t>
            </w:r>
          </w:p>
          <w:p w:rsidR="00337067" w:rsidRPr="0060272E" w:rsidRDefault="00337067" w:rsidP="0060272E">
            <w:pPr>
              <w:suppressAutoHyphens/>
              <w:spacing w:line="276" w:lineRule="auto"/>
              <w:ind w:firstLine="0"/>
              <w:jc w:val="left"/>
              <w:rPr>
                <w:rFonts w:eastAsia="TimesNewRomanPS-BoldMT"/>
                <w:bCs/>
              </w:rPr>
            </w:pPr>
            <w:r w:rsidRPr="0060272E">
              <w:rPr>
                <w:rFonts w:eastAsia="TimesNewRomanPS-BoldMT"/>
                <w:bCs/>
              </w:rPr>
              <w:t>МДК.02.01. Техническая документация</w:t>
            </w:r>
          </w:p>
          <w:p w:rsidR="00337067" w:rsidRPr="0060272E" w:rsidRDefault="00337067" w:rsidP="0060272E">
            <w:pPr>
              <w:suppressAutoHyphens/>
              <w:spacing w:line="276" w:lineRule="auto"/>
              <w:ind w:firstLine="0"/>
              <w:jc w:val="left"/>
              <w:rPr>
                <w:rFonts w:eastAsia="TimesNewRomanPS-BoldMT"/>
                <w:b/>
                <w:bCs/>
              </w:rPr>
            </w:pPr>
            <w:r w:rsidRPr="0060272E">
              <w:rPr>
                <w:rFonts w:eastAsia="TimesNewRomanPS-BoldMT"/>
                <w:bCs/>
              </w:rPr>
              <w:t>МДК.03.01. Особенности конструкций автотранспортных средств</w:t>
            </w:r>
          </w:p>
        </w:tc>
        <w:tc>
          <w:tcPr>
            <w:tcW w:w="373" w:type="pct"/>
          </w:tcPr>
          <w:p w:rsidR="00337067" w:rsidRPr="0060272E" w:rsidRDefault="00337067" w:rsidP="0060272E">
            <w:pPr>
              <w:autoSpaceDE w:val="0"/>
              <w:autoSpaceDN w:val="0"/>
              <w:adjustRightInd w:val="0"/>
              <w:spacing w:line="276" w:lineRule="auto"/>
              <w:ind w:firstLine="0"/>
              <w:jc w:val="center"/>
              <w:rPr>
                <w:rFonts w:eastAsia="TimesNewRomanPS-BoldMT"/>
                <w:bCs/>
              </w:rPr>
            </w:pPr>
            <w:r w:rsidRPr="0060272E">
              <w:rPr>
                <w:rFonts w:eastAsia="TimesNewRomanPS-BoldMT"/>
                <w:bCs/>
              </w:rPr>
              <w:t>6</w:t>
            </w:r>
          </w:p>
        </w:tc>
      </w:tr>
      <w:tr w:rsidR="00596A4D" w:rsidRPr="0060272E" w:rsidTr="00936FD8">
        <w:trPr>
          <w:jc w:val="center"/>
        </w:trPr>
        <w:tc>
          <w:tcPr>
            <w:tcW w:w="735" w:type="pct"/>
          </w:tcPr>
          <w:p w:rsidR="00596A4D" w:rsidRPr="0060272E" w:rsidRDefault="00596A4D" w:rsidP="0060272E">
            <w:pPr>
              <w:spacing w:line="276" w:lineRule="auto"/>
              <w:ind w:firstLine="0"/>
            </w:pPr>
            <w:r w:rsidRPr="0060272E">
              <w:t>Выполнение работ по одной или нескольким профессиям рабочих, должностям служащих</w:t>
            </w:r>
          </w:p>
        </w:tc>
        <w:tc>
          <w:tcPr>
            <w:tcW w:w="771" w:type="pct"/>
          </w:tcPr>
          <w:p w:rsidR="00596A4D" w:rsidRPr="0060272E" w:rsidRDefault="00596A4D" w:rsidP="0060272E">
            <w:pPr>
              <w:autoSpaceDE w:val="0"/>
              <w:autoSpaceDN w:val="0"/>
              <w:adjustRightInd w:val="0"/>
              <w:spacing w:line="276" w:lineRule="auto"/>
              <w:ind w:firstLine="0"/>
              <w:jc w:val="left"/>
              <w:rPr>
                <w:bCs/>
              </w:rPr>
            </w:pPr>
            <w:r w:rsidRPr="0060272E">
              <w:rPr>
                <w:bCs/>
              </w:rPr>
              <w:t>Зачетное практическое задание</w:t>
            </w:r>
          </w:p>
        </w:tc>
        <w:tc>
          <w:tcPr>
            <w:tcW w:w="1584" w:type="pct"/>
          </w:tcPr>
          <w:p w:rsidR="00596A4D" w:rsidRPr="0060272E" w:rsidRDefault="00596A4D" w:rsidP="0060272E">
            <w:pPr>
              <w:suppressAutoHyphens/>
              <w:spacing w:line="276" w:lineRule="auto"/>
              <w:ind w:firstLine="0"/>
              <w:jc w:val="left"/>
            </w:pPr>
            <w:r w:rsidRPr="0060272E">
              <w:t>Программа учебной демонтажно-монтажной практики</w:t>
            </w:r>
          </w:p>
        </w:tc>
        <w:tc>
          <w:tcPr>
            <w:tcW w:w="1537" w:type="pct"/>
          </w:tcPr>
          <w:p w:rsidR="00596A4D" w:rsidRPr="0060272E" w:rsidRDefault="00596A4D" w:rsidP="0060272E">
            <w:pPr>
              <w:spacing w:line="276" w:lineRule="auto"/>
              <w:ind w:firstLine="0"/>
              <w:jc w:val="left"/>
            </w:pPr>
          </w:p>
        </w:tc>
        <w:tc>
          <w:tcPr>
            <w:tcW w:w="373" w:type="pct"/>
          </w:tcPr>
          <w:p w:rsidR="00596A4D" w:rsidRPr="0060272E" w:rsidRDefault="00596A4D" w:rsidP="0060272E">
            <w:pPr>
              <w:autoSpaceDE w:val="0"/>
              <w:autoSpaceDN w:val="0"/>
              <w:adjustRightInd w:val="0"/>
              <w:spacing w:line="276" w:lineRule="auto"/>
              <w:ind w:firstLine="0"/>
              <w:jc w:val="center"/>
              <w:rPr>
                <w:rFonts w:eastAsia="TimesNewRomanPS-BoldMT"/>
                <w:bCs/>
              </w:rPr>
            </w:pPr>
            <w:r w:rsidRPr="0060272E">
              <w:rPr>
                <w:rFonts w:eastAsia="TimesNewRomanPS-BoldMT"/>
                <w:bCs/>
              </w:rPr>
              <w:t>6</w:t>
            </w:r>
          </w:p>
        </w:tc>
      </w:tr>
      <w:tr w:rsidR="00596A4D" w:rsidRPr="0060272E" w:rsidTr="00936FD8">
        <w:trPr>
          <w:jc w:val="center"/>
        </w:trPr>
        <w:tc>
          <w:tcPr>
            <w:tcW w:w="735" w:type="pct"/>
          </w:tcPr>
          <w:p w:rsidR="00596A4D" w:rsidRPr="0060272E" w:rsidRDefault="00596A4D" w:rsidP="0060272E">
            <w:pPr>
              <w:autoSpaceDE w:val="0"/>
              <w:autoSpaceDN w:val="0"/>
              <w:adjustRightInd w:val="0"/>
              <w:spacing w:line="276" w:lineRule="auto"/>
              <w:ind w:firstLine="0"/>
              <w:jc w:val="left"/>
              <w:rPr>
                <w:b/>
                <w:bCs/>
              </w:rPr>
            </w:pPr>
          </w:p>
        </w:tc>
        <w:tc>
          <w:tcPr>
            <w:tcW w:w="771" w:type="pct"/>
          </w:tcPr>
          <w:p w:rsidR="00596A4D" w:rsidRPr="0060272E" w:rsidRDefault="00596A4D" w:rsidP="0060272E">
            <w:pPr>
              <w:autoSpaceDE w:val="0"/>
              <w:autoSpaceDN w:val="0"/>
              <w:adjustRightInd w:val="0"/>
              <w:spacing w:line="276" w:lineRule="auto"/>
              <w:ind w:firstLine="0"/>
              <w:jc w:val="left"/>
            </w:pPr>
          </w:p>
        </w:tc>
        <w:tc>
          <w:tcPr>
            <w:tcW w:w="1584" w:type="pct"/>
          </w:tcPr>
          <w:p w:rsidR="00596A4D" w:rsidRPr="0060272E" w:rsidRDefault="00596A4D" w:rsidP="0060272E">
            <w:pPr>
              <w:suppressAutoHyphens/>
              <w:spacing w:line="276" w:lineRule="auto"/>
              <w:ind w:firstLine="0"/>
              <w:jc w:val="left"/>
            </w:pPr>
          </w:p>
        </w:tc>
        <w:tc>
          <w:tcPr>
            <w:tcW w:w="1537" w:type="pct"/>
          </w:tcPr>
          <w:p w:rsidR="00596A4D" w:rsidRPr="0060272E" w:rsidRDefault="00596A4D" w:rsidP="0060272E">
            <w:pPr>
              <w:spacing w:line="276" w:lineRule="auto"/>
              <w:ind w:firstLine="0"/>
              <w:jc w:val="left"/>
            </w:pPr>
          </w:p>
        </w:tc>
        <w:tc>
          <w:tcPr>
            <w:tcW w:w="373" w:type="pct"/>
          </w:tcPr>
          <w:p w:rsidR="00596A4D" w:rsidRPr="0060272E" w:rsidRDefault="00453550" w:rsidP="0060272E">
            <w:pPr>
              <w:autoSpaceDE w:val="0"/>
              <w:autoSpaceDN w:val="0"/>
              <w:adjustRightInd w:val="0"/>
              <w:spacing w:line="276" w:lineRule="auto"/>
              <w:ind w:firstLine="0"/>
              <w:jc w:val="center"/>
              <w:rPr>
                <w:rFonts w:eastAsia="TimesNewRomanPS-BoldMT"/>
                <w:bCs/>
              </w:rPr>
            </w:pPr>
            <w:r w:rsidRPr="0060272E">
              <w:rPr>
                <w:rFonts w:eastAsia="TimesNewRomanPS-BoldMT"/>
                <w:bCs/>
              </w:rPr>
              <w:fldChar w:fldCharType="begin"/>
            </w:r>
            <w:r w:rsidR="00596A4D" w:rsidRPr="0060272E">
              <w:rPr>
                <w:rFonts w:eastAsia="TimesNewRomanPS-BoldMT"/>
                <w:bCs/>
              </w:rPr>
              <w:instrText xml:space="preserve"> =SUM(ABOVE) </w:instrText>
            </w:r>
            <w:r w:rsidRPr="0060272E">
              <w:rPr>
                <w:rFonts w:eastAsia="TimesNewRomanPS-BoldMT"/>
                <w:bCs/>
              </w:rPr>
              <w:fldChar w:fldCharType="separate"/>
            </w:r>
            <w:r w:rsidR="00596A4D" w:rsidRPr="0060272E">
              <w:rPr>
                <w:rFonts w:eastAsia="TimesNewRomanPS-BoldMT"/>
                <w:bCs/>
                <w:noProof/>
              </w:rPr>
              <w:t>144</w:t>
            </w:r>
            <w:r w:rsidRPr="0060272E">
              <w:rPr>
                <w:rFonts w:eastAsia="TimesNewRomanPS-BoldMT"/>
                <w:bCs/>
              </w:rPr>
              <w:fldChar w:fldCharType="end"/>
            </w:r>
          </w:p>
        </w:tc>
      </w:tr>
    </w:tbl>
    <w:p w:rsidR="003546CE" w:rsidRPr="0060272E" w:rsidRDefault="003546CE" w:rsidP="0060272E">
      <w:pPr>
        <w:spacing w:line="276" w:lineRule="auto"/>
        <w:ind w:firstLine="709"/>
        <w:rPr>
          <w:b/>
          <w:bCs/>
        </w:rPr>
      </w:pPr>
    </w:p>
    <w:p w:rsidR="003546CE" w:rsidRPr="0060272E" w:rsidRDefault="003546CE" w:rsidP="0060272E">
      <w:pPr>
        <w:spacing w:line="276" w:lineRule="auto"/>
        <w:ind w:firstLine="709"/>
        <w:sectPr w:rsidR="003546CE" w:rsidRPr="0060272E" w:rsidSect="00117854">
          <w:pgSz w:w="16838" w:h="11906" w:orient="landscape"/>
          <w:pgMar w:top="1701" w:right="1134" w:bottom="850" w:left="1134" w:header="708" w:footer="708" w:gutter="0"/>
          <w:cols w:space="708"/>
          <w:docGrid w:linePitch="360"/>
        </w:sectPr>
      </w:pPr>
    </w:p>
    <w:p w:rsidR="00312FF1" w:rsidRPr="00CC29C6" w:rsidRDefault="00312FF1" w:rsidP="00312FF1">
      <w:pPr>
        <w:spacing w:line="276" w:lineRule="auto"/>
        <w:ind w:firstLine="0"/>
        <w:jc w:val="center"/>
        <w:rPr>
          <w:b/>
        </w:rPr>
      </w:pPr>
      <w:r>
        <w:rPr>
          <w:b/>
        </w:rPr>
        <w:t>3</w:t>
      </w:r>
      <w:r w:rsidRPr="00CC29C6">
        <w:rPr>
          <w:b/>
        </w:rPr>
        <w:t>. УСЛОВИЯ ОРГАНИЗАЦИИ И ПРОВЕДЕНИЯ ПРАКТИКИ</w:t>
      </w:r>
    </w:p>
    <w:p w:rsidR="00312FF1" w:rsidRPr="00CC29C6" w:rsidRDefault="00312FF1" w:rsidP="00312FF1">
      <w:pPr>
        <w:spacing w:line="276" w:lineRule="auto"/>
        <w:ind w:firstLine="709"/>
      </w:pPr>
      <w:r>
        <w:rPr>
          <w:b/>
        </w:rPr>
        <w:t>3</w:t>
      </w:r>
      <w:r w:rsidRPr="00CC29C6">
        <w:rPr>
          <w:b/>
        </w:rPr>
        <w:t>.1. Требования к документации, необходимой для проведения практики:</w:t>
      </w:r>
    </w:p>
    <w:p w:rsidR="00312FF1" w:rsidRDefault="00312FF1" w:rsidP="00312FF1">
      <w:pPr>
        <w:spacing w:line="276" w:lineRule="auto"/>
        <w:ind w:firstLine="709"/>
      </w:pPr>
      <w:r w:rsidRPr="00CC29C6">
        <w:t>– программа практики;</w:t>
      </w:r>
    </w:p>
    <w:p w:rsidR="00312FF1" w:rsidRPr="00CC29C6" w:rsidRDefault="00312FF1" w:rsidP="00312FF1">
      <w:pPr>
        <w:spacing w:line="276" w:lineRule="auto"/>
        <w:ind w:firstLine="709"/>
      </w:pPr>
      <w:r w:rsidRPr="00CC29C6">
        <w:t>–</w:t>
      </w:r>
      <w:r>
        <w:t xml:space="preserve"> </w:t>
      </w:r>
      <w:r w:rsidRPr="00CE254B">
        <w:t>договор об организации практики</w:t>
      </w:r>
      <w:r>
        <w:t>;</w:t>
      </w:r>
    </w:p>
    <w:p w:rsidR="00312FF1" w:rsidRPr="00CC29C6" w:rsidRDefault="00312FF1" w:rsidP="00312FF1">
      <w:pPr>
        <w:spacing w:line="276" w:lineRule="auto"/>
        <w:ind w:firstLine="709"/>
      </w:pPr>
      <w:r w:rsidRPr="00CC29C6">
        <w:t>– индивидуальное задание;</w:t>
      </w:r>
    </w:p>
    <w:p w:rsidR="00312FF1" w:rsidRPr="00CC29C6" w:rsidRDefault="00312FF1" w:rsidP="00312FF1">
      <w:pPr>
        <w:spacing w:line="276" w:lineRule="auto"/>
        <w:ind w:firstLine="709"/>
      </w:pPr>
      <w:r w:rsidRPr="00CC29C6">
        <w:t>– дневник практики;</w:t>
      </w:r>
    </w:p>
    <w:p w:rsidR="00312FF1" w:rsidRPr="00CC29C6" w:rsidRDefault="00312FF1" w:rsidP="00312FF1">
      <w:pPr>
        <w:spacing w:line="276" w:lineRule="auto"/>
        <w:ind w:firstLine="709"/>
      </w:pPr>
      <w:r w:rsidRPr="00CC29C6">
        <w:t xml:space="preserve">– </w:t>
      </w:r>
      <w:r w:rsidRPr="00CE254B">
        <w:t>предписание на практику</w:t>
      </w:r>
      <w:r w:rsidRPr="00CC29C6">
        <w:t>;</w:t>
      </w:r>
    </w:p>
    <w:p w:rsidR="00312FF1" w:rsidRPr="00CC29C6" w:rsidRDefault="00312FF1" w:rsidP="00312FF1">
      <w:pPr>
        <w:spacing w:line="276" w:lineRule="auto"/>
        <w:ind w:firstLine="709"/>
      </w:pPr>
      <w:r w:rsidRPr="00CC29C6">
        <w:t>– аттестационный лист;</w:t>
      </w:r>
    </w:p>
    <w:p w:rsidR="00312FF1" w:rsidRPr="00CC29C6" w:rsidRDefault="00312FF1" w:rsidP="00312FF1">
      <w:pPr>
        <w:spacing w:line="276" w:lineRule="auto"/>
        <w:ind w:firstLine="709"/>
      </w:pPr>
      <w:r w:rsidRPr="00CC29C6">
        <w:t>– отчет по практике.</w:t>
      </w:r>
    </w:p>
    <w:p w:rsidR="00312FF1" w:rsidRPr="00CC29C6" w:rsidRDefault="00312FF1" w:rsidP="00312FF1">
      <w:pPr>
        <w:spacing w:line="276" w:lineRule="auto"/>
        <w:ind w:firstLine="709"/>
      </w:pPr>
    </w:p>
    <w:p w:rsidR="00312FF1" w:rsidRPr="00CC29C6" w:rsidRDefault="00312FF1" w:rsidP="00312FF1">
      <w:pPr>
        <w:spacing w:line="276" w:lineRule="auto"/>
        <w:ind w:firstLine="709"/>
        <w:rPr>
          <w:b/>
        </w:rPr>
      </w:pPr>
      <w:r>
        <w:rPr>
          <w:b/>
        </w:rPr>
        <w:t>3</w:t>
      </w:r>
      <w:r w:rsidRPr="00CC29C6">
        <w:rPr>
          <w:b/>
        </w:rPr>
        <w:t xml:space="preserve">.2.Требования к </w:t>
      </w:r>
      <w:proofErr w:type="spellStart"/>
      <w:r w:rsidRPr="00CC29C6">
        <w:rPr>
          <w:b/>
        </w:rPr>
        <w:t>учебно</w:t>
      </w:r>
      <w:proofErr w:type="spellEnd"/>
      <w:r w:rsidRPr="00CC29C6">
        <w:rPr>
          <w:b/>
        </w:rPr>
        <w:t>–методическому обеспечению практики</w:t>
      </w:r>
    </w:p>
    <w:p w:rsidR="003546CE" w:rsidRPr="0060272E" w:rsidRDefault="003546CE" w:rsidP="0060272E">
      <w:pPr>
        <w:autoSpaceDE w:val="0"/>
        <w:autoSpaceDN w:val="0"/>
        <w:adjustRightInd w:val="0"/>
        <w:spacing w:line="276" w:lineRule="auto"/>
        <w:ind w:firstLine="709"/>
      </w:pPr>
      <w:r w:rsidRPr="0060272E">
        <w:t>Задание на учебную практику, образец выполнения отчета, образец заполнения дневника практики, список учебной и справочной литературы.</w:t>
      </w:r>
    </w:p>
    <w:p w:rsidR="003546CE" w:rsidRPr="0060272E" w:rsidRDefault="003546CE" w:rsidP="0060272E">
      <w:pPr>
        <w:spacing w:line="276" w:lineRule="auto"/>
        <w:ind w:firstLine="709"/>
      </w:pPr>
    </w:p>
    <w:p w:rsidR="003546CE" w:rsidRPr="0060272E" w:rsidRDefault="00312FF1" w:rsidP="0060272E">
      <w:pPr>
        <w:spacing w:line="276" w:lineRule="auto"/>
        <w:ind w:firstLine="709"/>
        <w:rPr>
          <w:b/>
          <w:bCs/>
        </w:rPr>
      </w:pPr>
      <w:r>
        <w:rPr>
          <w:b/>
          <w:bCs/>
        </w:rPr>
        <w:t>3</w:t>
      </w:r>
      <w:r w:rsidR="003546CE" w:rsidRPr="0060272E">
        <w:rPr>
          <w:b/>
          <w:bCs/>
        </w:rPr>
        <w:t>.3. Требования к материально–техническому обеспечению</w:t>
      </w:r>
    </w:p>
    <w:p w:rsidR="00337067" w:rsidRPr="0060272E" w:rsidRDefault="00337067" w:rsidP="0060272E">
      <w:pPr>
        <w:spacing w:line="276" w:lineRule="auto"/>
        <w:ind w:firstLine="709"/>
      </w:pPr>
      <w:proofErr w:type="gramStart"/>
      <w:r w:rsidRPr="0060272E">
        <w:t>Реализация программы учебной практики предполагает наличие разборочно-сборочной мастерской</w:t>
      </w:r>
      <w:r w:rsidRPr="0060272E">
        <w:rPr>
          <w:bCs/>
        </w:rPr>
        <w:t xml:space="preserve">, оснащенная необходимым оборудование и инструментом, соответствующие действующим санитарным и противопожарным нормам, а также требованиям техники безопасности при проведении учебно–производственных работ; </w:t>
      </w:r>
      <w:r w:rsidRPr="0060272E">
        <w:t>читального зала с выходом в Интернет, автоматизированного рабочего места преподавателя, рабочих мест студентов.</w:t>
      </w:r>
      <w:proofErr w:type="gramEnd"/>
    </w:p>
    <w:p w:rsidR="00337067" w:rsidRPr="0060272E" w:rsidRDefault="00337067" w:rsidP="0060272E">
      <w:pPr>
        <w:spacing w:line="276" w:lineRule="auto"/>
        <w:ind w:firstLine="709"/>
      </w:pPr>
      <w:r w:rsidRPr="0060272E">
        <w:t>Оборудование и техническое оснащение рабочих мест:</w:t>
      </w:r>
    </w:p>
    <w:p w:rsidR="00337067" w:rsidRPr="0060272E" w:rsidRDefault="00337067" w:rsidP="0060272E">
      <w:pPr>
        <w:spacing w:line="276" w:lineRule="auto"/>
        <w:ind w:firstLine="709"/>
      </w:pPr>
      <w:r w:rsidRPr="0060272E">
        <w:t xml:space="preserve">–двигатель КамАЗ–740, двигатель ЗИЛ–508, двигатель ЗМЗ–511, двигатель ВАЗ–2103, двигатель ЯМЗ–236, двигатель Д–240 (Д–245), ЗМЗ–406, сцепление и коробка передач автомобилей КамАЗ5320, ГАЗ–3307,ЗИЛ–4314, ВАЗ–2106, силовой агрегат ВАЗ–2109, раздаточная коробка ГАЗ–66, УАЗ–469, карданные передачи разных типов, ведущий мост автомобилей КамАЗ5320, ГАЗ–3307,ЗИЛ–4314, ВАЗ–2106, передний мост автомобиля ГАЗ–3307, ВАЗ–2106, рулевой механизм ГАЗ–3307, ВАЗ–2106, КАМАЗ–5320 </w:t>
      </w:r>
      <w:proofErr w:type="gramStart"/>
      <w:r w:rsidRPr="0060272E">
        <w:t xml:space="preserve">( </w:t>
      </w:r>
      <w:proofErr w:type="gramEnd"/>
      <w:r w:rsidRPr="0060272E">
        <w:t xml:space="preserve">с гидроусилителем), агрегаты тормозной системы ГАЗ–3307, ВАЗ–2106, КАМАЗ–5320, агрегаты </w:t>
      </w:r>
      <w:proofErr w:type="gramStart"/>
      <w:r w:rsidRPr="0060272E">
        <w:t>электрооборудования (генератор, датчик–распределитель, стартер, фара, звуковой сигнал), агрегаты газового оборудования (бак, газовый редуктор, испаритель, карбюратор–смеситель).</w:t>
      </w:r>
      <w:proofErr w:type="gramEnd"/>
    </w:p>
    <w:p w:rsidR="003546CE" w:rsidRPr="0060272E" w:rsidRDefault="003546CE" w:rsidP="0060272E">
      <w:pPr>
        <w:spacing w:line="276" w:lineRule="auto"/>
        <w:ind w:firstLine="709"/>
      </w:pPr>
    </w:p>
    <w:p w:rsidR="003546CE" w:rsidRPr="0060272E" w:rsidRDefault="00312FF1" w:rsidP="0060272E">
      <w:pPr>
        <w:spacing w:line="276" w:lineRule="auto"/>
        <w:ind w:firstLine="709"/>
        <w:rPr>
          <w:b/>
          <w:bCs/>
        </w:rPr>
      </w:pPr>
      <w:r>
        <w:rPr>
          <w:b/>
          <w:bCs/>
        </w:rPr>
        <w:t>3</w:t>
      </w:r>
      <w:r w:rsidR="003546CE" w:rsidRPr="0060272E">
        <w:rPr>
          <w:b/>
          <w:bCs/>
        </w:rPr>
        <w:t>.4. Информационное обеспечение обучения</w:t>
      </w:r>
    </w:p>
    <w:p w:rsidR="003546CE" w:rsidRPr="0060272E" w:rsidRDefault="003546CE" w:rsidP="0060272E">
      <w:pPr>
        <w:spacing w:line="276" w:lineRule="auto"/>
        <w:ind w:firstLine="709"/>
      </w:pPr>
      <w:r w:rsidRPr="0060272E">
        <w:t>Перечень основной и дополнительной литературы, Интернет–ресурсов, необходимых для проведения практики.</w:t>
      </w:r>
    </w:p>
    <w:p w:rsidR="006E3173" w:rsidRPr="006E3173" w:rsidRDefault="006E3173" w:rsidP="006E3173">
      <w:pPr>
        <w:widowControl/>
        <w:suppressAutoHyphens/>
        <w:spacing w:line="276" w:lineRule="auto"/>
        <w:ind w:firstLine="709"/>
        <w:rPr>
          <w:rFonts w:eastAsia="Calibri"/>
          <w:b/>
          <w:color w:val="000000"/>
          <w:lang w:eastAsia="en-US"/>
        </w:rPr>
      </w:pPr>
      <w:r w:rsidRPr="006E3173">
        <w:rPr>
          <w:rFonts w:eastAsia="Calibri"/>
          <w:b/>
          <w:color w:val="000000"/>
          <w:lang w:eastAsia="en-US"/>
        </w:rPr>
        <w:t>Основная литература:</w:t>
      </w:r>
    </w:p>
    <w:p w:rsidR="006E3173" w:rsidRPr="006E3173" w:rsidRDefault="006E3173" w:rsidP="006E3173">
      <w:pPr>
        <w:widowControl/>
        <w:suppressAutoHyphens/>
        <w:spacing w:line="276" w:lineRule="auto"/>
        <w:ind w:firstLine="709"/>
        <w:rPr>
          <w:rFonts w:eastAsia="Calibri"/>
          <w:color w:val="000000"/>
          <w:lang w:eastAsia="en-US"/>
        </w:rPr>
      </w:pPr>
      <w:r w:rsidRPr="006E3173">
        <w:rPr>
          <w:rFonts w:eastAsia="Calibri"/>
          <w:color w:val="000000"/>
          <w:lang w:eastAsia="en-US"/>
        </w:rPr>
        <w:t xml:space="preserve">1. </w:t>
      </w:r>
      <w:proofErr w:type="spellStart"/>
      <w:r w:rsidRPr="006E3173">
        <w:rPr>
          <w:rFonts w:eastAsia="Calibri"/>
          <w:color w:val="000000"/>
          <w:lang w:eastAsia="en-US"/>
        </w:rPr>
        <w:t>Туревский</w:t>
      </w:r>
      <w:proofErr w:type="spellEnd"/>
      <w:r w:rsidRPr="006E3173">
        <w:rPr>
          <w:rFonts w:eastAsia="Calibri"/>
          <w:color w:val="000000"/>
          <w:lang w:eastAsia="en-US"/>
        </w:rPr>
        <w:t>, И. С. Автомобильные перевозки</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учебное пособие / И.С. </w:t>
      </w:r>
      <w:proofErr w:type="spellStart"/>
      <w:r w:rsidRPr="006E3173">
        <w:rPr>
          <w:rFonts w:eastAsia="Calibri"/>
          <w:color w:val="000000"/>
          <w:lang w:eastAsia="en-US"/>
        </w:rPr>
        <w:t>Туревский</w:t>
      </w:r>
      <w:proofErr w:type="spellEnd"/>
      <w:r w:rsidRPr="006E3173">
        <w:rPr>
          <w:rFonts w:eastAsia="Calibri"/>
          <w:color w:val="000000"/>
          <w:lang w:eastAsia="en-US"/>
        </w:rPr>
        <w:t>. – Москва</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ФОРУМ</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ИНФРА-М, 2021. – 223 </w:t>
      </w:r>
      <w:proofErr w:type="gramStart"/>
      <w:r w:rsidRPr="006E3173">
        <w:rPr>
          <w:rFonts w:eastAsia="Calibri"/>
          <w:color w:val="000000"/>
          <w:lang w:eastAsia="en-US"/>
        </w:rPr>
        <w:t>с</w:t>
      </w:r>
      <w:proofErr w:type="gramEnd"/>
      <w:r w:rsidRPr="006E3173">
        <w:rPr>
          <w:rFonts w:eastAsia="Calibri"/>
          <w:color w:val="000000"/>
          <w:lang w:eastAsia="en-US"/>
        </w:rPr>
        <w:t>. – (Среднее профессиональное образование). - ISBN 978-5-8199-0866-2. - Текст</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электронный. - URL: </w:t>
      </w:r>
      <w:hyperlink r:id="rId10" w:history="1">
        <w:r w:rsidRPr="006E3173">
          <w:rPr>
            <w:rFonts w:eastAsia="Calibri"/>
            <w:color w:val="0000FF"/>
            <w:u w:val="single"/>
            <w:lang w:eastAsia="en-US"/>
          </w:rPr>
          <w:t>https://znanium.com/catalog/product/1208884</w:t>
        </w:r>
      </w:hyperlink>
    </w:p>
    <w:p w:rsidR="006E3173" w:rsidRPr="006E3173" w:rsidRDefault="006E3173" w:rsidP="006E3173">
      <w:pPr>
        <w:widowControl/>
        <w:suppressAutoHyphens/>
        <w:spacing w:line="276" w:lineRule="auto"/>
        <w:ind w:firstLine="709"/>
        <w:rPr>
          <w:rFonts w:eastAsia="Calibri"/>
          <w:color w:val="000000"/>
          <w:lang w:eastAsia="en-US"/>
        </w:rPr>
      </w:pPr>
      <w:r w:rsidRPr="006E3173">
        <w:rPr>
          <w:rFonts w:eastAsia="Calibri"/>
          <w:color w:val="000000"/>
          <w:lang w:eastAsia="en-US"/>
        </w:rPr>
        <w:t xml:space="preserve">2. </w:t>
      </w:r>
      <w:proofErr w:type="spellStart"/>
      <w:r w:rsidRPr="006E3173">
        <w:rPr>
          <w:rFonts w:eastAsia="Calibri"/>
          <w:color w:val="000000"/>
          <w:lang w:eastAsia="en-US"/>
        </w:rPr>
        <w:t>Стуканов</w:t>
      </w:r>
      <w:proofErr w:type="spellEnd"/>
      <w:r w:rsidRPr="006E3173">
        <w:rPr>
          <w:rFonts w:eastAsia="Calibri"/>
          <w:color w:val="000000"/>
          <w:lang w:eastAsia="en-US"/>
        </w:rPr>
        <w:t>, В. А. Устройство автомобилей</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учебное пособие / В.А. </w:t>
      </w:r>
      <w:proofErr w:type="spellStart"/>
      <w:r w:rsidRPr="006E3173">
        <w:rPr>
          <w:rFonts w:eastAsia="Calibri"/>
          <w:color w:val="000000"/>
          <w:lang w:eastAsia="en-US"/>
        </w:rPr>
        <w:t>Стуканов</w:t>
      </w:r>
      <w:proofErr w:type="spellEnd"/>
      <w:r w:rsidRPr="006E3173">
        <w:rPr>
          <w:rFonts w:eastAsia="Calibri"/>
          <w:color w:val="000000"/>
          <w:lang w:eastAsia="en-US"/>
        </w:rPr>
        <w:t>, К.Н. Леонтьев. – Москва</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ФОРУМ</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ИНФРА-М, 2021. – 496 </w:t>
      </w:r>
      <w:proofErr w:type="gramStart"/>
      <w:r w:rsidRPr="006E3173">
        <w:rPr>
          <w:rFonts w:eastAsia="Calibri"/>
          <w:color w:val="000000"/>
          <w:lang w:eastAsia="en-US"/>
        </w:rPr>
        <w:t>с</w:t>
      </w:r>
      <w:proofErr w:type="gramEnd"/>
      <w:r w:rsidRPr="006E3173">
        <w:rPr>
          <w:rFonts w:eastAsia="Calibri"/>
          <w:color w:val="000000"/>
          <w:lang w:eastAsia="en-US"/>
        </w:rPr>
        <w:t>. – (Среднее профессиональное образование). - ISBN 978-5-8199-0871-6. - Текст</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электронный. - URL: </w:t>
      </w:r>
      <w:hyperlink r:id="rId11" w:history="1">
        <w:r w:rsidRPr="006E3173">
          <w:rPr>
            <w:rFonts w:eastAsia="Calibri"/>
            <w:color w:val="0000FF"/>
            <w:u w:val="single"/>
            <w:lang w:eastAsia="en-US"/>
          </w:rPr>
          <w:t>https://znanium.com/catalog/product/1229814</w:t>
        </w:r>
      </w:hyperlink>
    </w:p>
    <w:p w:rsidR="006E3173" w:rsidRPr="006E3173" w:rsidRDefault="006E3173" w:rsidP="006E3173">
      <w:pPr>
        <w:widowControl/>
        <w:suppressAutoHyphens/>
        <w:spacing w:line="276" w:lineRule="auto"/>
        <w:ind w:firstLine="709"/>
        <w:rPr>
          <w:rFonts w:eastAsia="Calibri"/>
          <w:color w:val="000000"/>
          <w:lang w:eastAsia="en-US"/>
        </w:rPr>
      </w:pPr>
      <w:r w:rsidRPr="006E3173">
        <w:rPr>
          <w:rFonts w:eastAsia="Calibri"/>
          <w:color w:val="000000"/>
          <w:lang w:eastAsia="en-US"/>
        </w:rPr>
        <w:t>3. Волков, А. М. Правовые основы профессиональной деятельности</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учебник для среднего профессионального образования / А. М. Волков. – Москва</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Издательство </w:t>
      </w:r>
      <w:proofErr w:type="spellStart"/>
      <w:r w:rsidRPr="006E3173">
        <w:rPr>
          <w:rFonts w:eastAsia="Calibri"/>
          <w:color w:val="000000"/>
          <w:lang w:eastAsia="en-US"/>
        </w:rPr>
        <w:t>Юрайт</w:t>
      </w:r>
      <w:proofErr w:type="spellEnd"/>
      <w:r w:rsidRPr="006E3173">
        <w:rPr>
          <w:rFonts w:eastAsia="Calibri"/>
          <w:color w:val="000000"/>
          <w:lang w:eastAsia="en-US"/>
        </w:rPr>
        <w:t>, 2021. – 274 с. – (Профессиональное образование). – ISBN 978-5-534-10131-7. – Текст</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электронный // ЭБС </w:t>
      </w:r>
      <w:proofErr w:type="spellStart"/>
      <w:r w:rsidRPr="006E3173">
        <w:rPr>
          <w:rFonts w:eastAsia="Calibri"/>
          <w:color w:val="000000"/>
          <w:lang w:eastAsia="en-US"/>
        </w:rPr>
        <w:t>Юрайт</w:t>
      </w:r>
      <w:proofErr w:type="spellEnd"/>
      <w:r w:rsidRPr="006E3173">
        <w:rPr>
          <w:rFonts w:eastAsia="Calibri"/>
          <w:color w:val="000000"/>
          <w:lang w:eastAsia="en-US"/>
        </w:rPr>
        <w:t xml:space="preserve"> [сайт]. – URL: </w:t>
      </w:r>
      <w:hyperlink r:id="rId12" w:history="1">
        <w:r w:rsidRPr="006E3173">
          <w:rPr>
            <w:rFonts w:eastAsia="Calibri"/>
            <w:color w:val="0000FF"/>
            <w:u w:val="single"/>
            <w:lang w:eastAsia="en-US"/>
          </w:rPr>
          <w:t>https://urait.ru/bcode/474897</w:t>
        </w:r>
      </w:hyperlink>
    </w:p>
    <w:p w:rsidR="006E3173" w:rsidRPr="006E3173" w:rsidRDefault="006E3173" w:rsidP="006E3173">
      <w:pPr>
        <w:widowControl/>
        <w:suppressAutoHyphens/>
        <w:spacing w:line="276" w:lineRule="auto"/>
        <w:ind w:firstLine="709"/>
        <w:rPr>
          <w:rFonts w:eastAsia="Calibri"/>
          <w:color w:val="000000"/>
          <w:lang w:eastAsia="en-US"/>
        </w:rPr>
      </w:pPr>
      <w:r w:rsidRPr="006E3173">
        <w:rPr>
          <w:rFonts w:eastAsia="Calibri"/>
          <w:color w:val="000000"/>
          <w:lang w:eastAsia="en-US"/>
        </w:rPr>
        <w:t>4. Резание материалов. Режущий инструмент в 2 ч. Часть 1</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учебник для среднего профессионального образования / А. Г. </w:t>
      </w:r>
      <w:proofErr w:type="spellStart"/>
      <w:r w:rsidRPr="006E3173">
        <w:rPr>
          <w:rFonts w:eastAsia="Calibri"/>
          <w:color w:val="000000"/>
          <w:lang w:eastAsia="en-US"/>
        </w:rPr>
        <w:t>Схиртладзе</w:t>
      </w:r>
      <w:proofErr w:type="spellEnd"/>
      <w:r w:rsidRPr="006E3173">
        <w:rPr>
          <w:rFonts w:eastAsia="Calibri"/>
          <w:color w:val="000000"/>
          <w:lang w:eastAsia="en-US"/>
        </w:rPr>
        <w:t xml:space="preserve"> [и др.] ; под общей редакцией Н. А. </w:t>
      </w:r>
      <w:proofErr w:type="spellStart"/>
      <w:r w:rsidRPr="006E3173">
        <w:rPr>
          <w:rFonts w:eastAsia="Calibri"/>
          <w:color w:val="000000"/>
          <w:lang w:eastAsia="en-US"/>
        </w:rPr>
        <w:t>Чемборисова</w:t>
      </w:r>
      <w:proofErr w:type="spellEnd"/>
      <w:r w:rsidRPr="006E3173">
        <w:rPr>
          <w:rFonts w:eastAsia="Calibri"/>
          <w:color w:val="000000"/>
          <w:lang w:eastAsia="en-US"/>
        </w:rPr>
        <w:t>. – Москва</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Издательство </w:t>
      </w:r>
      <w:proofErr w:type="spellStart"/>
      <w:r w:rsidRPr="006E3173">
        <w:rPr>
          <w:rFonts w:eastAsia="Calibri"/>
          <w:color w:val="000000"/>
          <w:lang w:eastAsia="en-US"/>
        </w:rPr>
        <w:t>Юрайт</w:t>
      </w:r>
      <w:proofErr w:type="spellEnd"/>
      <w:r w:rsidRPr="006E3173">
        <w:rPr>
          <w:rFonts w:eastAsia="Calibri"/>
          <w:color w:val="000000"/>
          <w:lang w:eastAsia="en-US"/>
        </w:rPr>
        <w:t>, 2021. – 263 с. – (Профессиональное образование). – ISBN 978-5-534-02278-0. – Текст</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электронный // ЭБС </w:t>
      </w:r>
      <w:proofErr w:type="spellStart"/>
      <w:r w:rsidRPr="006E3173">
        <w:rPr>
          <w:rFonts w:eastAsia="Calibri"/>
          <w:color w:val="000000"/>
          <w:lang w:eastAsia="en-US"/>
        </w:rPr>
        <w:t>Юрайт</w:t>
      </w:r>
      <w:proofErr w:type="spellEnd"/>
      <w:r w:rsidRPr="006E3173">
        <w:rPr>
          <w:rFonts w:eastAsia="Calibri"/>
          <w:color w:val="000000"/>
          <w:lang w:eastAsia="en-US"/>
        </w:rPr>
        <w:t xml:space="preserve"> [сайт]. – URL: </w:t>
      </w:r>
      <w:hyperlink r:id="rId13" w:history="1">
        <w:r w:rsidRPr="006E3173">
          <w:rPr>
            <w:rFonts w:eastAsia="Calibri"/>
            <w:color w:val="0000FF"/>
            <w:u w:val="single"/>
            <w:lang w:eastAsia="en-US"/>
          </w:rPr>
          <w:t>https://urait.ru/bcode/471835</w:t>
        </w:r>
      </w:hyperlink>
    </w:p>
    <w:p w:rsidR="006E3173" w:rsidRPr="006E3173" w:rsidRDefault="006E3173" w:rsidP="006E3173">
      <w:pPr>
        <w:widowControl/>
        <w:suppressAutoHyphens/>
        <w:spacing w:line="276" w:lineRule="auto"/>
        <w:ind w:firstLine="709"/>
        <w:rPr>
          <w:rFonts w:eastAsia="Calibri"/>
          <w:color w:val="000000"/>
          <w:lang w:eastAsia="en-US"/>
        </w:rPr>
      </w:pPr>
      <w:r w:rsidRPr="006E3173">
        <w:rPr>
          <w:rFonts w:eastAsia="Calibri"/>
          <w:color w:val="000000"/>
          <w:lang w:eastAsia="en-US"/>
        </w:rPr>
        <w:t>5. Резание материалов. Режущий инструмент в 2 ч. Часть 2</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учебник для среднего профессионального образования / С. Н. Григорьев [и др.] ; под общей редакцией Н. А. </w:t>
      </w:r>
      <w:proofErr w:type="spellStart"/>
      <w:r w:rsidRPr="006E3173">
        <w:rPr>
          <w:rFonts w:eastAsia="Calibri"/>
          <w:color w:val="000000"/>
          <w:lang w:eastAsia="en-US"/>
        </w:rPr>
        <w:t>Чемборисова</w:t>
      </w:r>
      <w:proofErr w:type="spellEnd"/>
      <w:r w:rsidRPr="006E3173">
        <w:rPr>
          <w:rFonts w:eastAsia="Calibri"/>
          <w:color w:val="000000"/>
          <w:lang w:eastAsia="en-US"/>
        </w:rPr>
        <w:t>. – Москва</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Издательство </w:t>
      </w:r>
      <w:proofErr w:type="spellStart"/>
      <w:r w:rsidRPr="006E3173">
        <w:rPr>
          <w:rFonts w:eastAsia="Calibri"/>
          <w:color w:val="000000"/>
          <w:lang w:eastAsia="en-US"/>
        </w:rPr>
        <w:t>Юрайт</w:t>
      </w:r>
      <w:proofErr w:type="spellEnd"/>
      <w:r w:rsidRPr="006E3173">
        <w:rPr>
          <w:rFonts w:eastAsia="Calibri"/>
          <w:color w:val="000000"/>
          <w:lang w:eastAsia="en-US"/>
        </w:rPr>
        <w:t>, 2021. – 246 с. – (Профессиональное образование). – ISBN 978-5-534-02276-6. – Текст</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электронный // ЭБС </w:t>
      </w:r>
      <w:proofErr w:type="spellStart"/>
      <w:r w:rsidRPr="006E3173">
        <w:rPr>
          <w:rFonts w:eastAsia="Calibri"/>
          <w:color w:val="000000"/>
          <w:lang w:eastAsia="en-US"/>
        </w:rPr>
        <w:t>Юрайт</w:t>
      </w:r>
      <w:proofErr w:type="spellEnd"/>
      <w:r w:rsidRPr="006E3173">
        <w:rPr>
          <w:rFonts w:eastAsia="Calibri"/>
          <w:color w:val="000000"/>
          <w:lang w:eastAsia="en-US"/>
        </w:rPr>
        <w:t xml:space="preserve"> [сайт]. – URL: </w:t>
      </w:r>
      <w:hyperlink r:id="rId14" w:history="1">
        <w:r w:rsidRPr="006E3173">
          <w:rPr>
            <w:rFonts w:eastAsia="Calibri"/>
            <w:color w:val="0000FF"/>
            <w:u w:val="single"/>
            <w:lang w:eastAsia="en-US"/>
          </w:rPr>
          <w:t>https://urait.ru/bcode/472410</w:t>
        </w:r>
      </w:hyperlink>
    </w:p>
    <w:p w:rsidR="006E3173" w:rsidRPr="006E3173" w:rsidRDefault="006E3173" w:rsidP="006E3173">
      <w:pPr>
        <w:widowControl/>
        <w:suppressAutoHyphens/>
        <w:spacing w:line="276" w:lineRule="auto"/>
        <w:ind w:firstLine="709"/>
        <w:rPr>
          <w:rFonts w:eastAsia="Calibri"/>
          <w:color w:val="000000"/>
          <w:lang w:eastAsia="en-US"/>
        </w:rPr>
      </w:pPr>
      <w:r w:rsidRPr="006E3173">
        <w:rPr>
          <w:rFonts w:eastAsia="Calibri"/>
          <w:color w:val="000000"/>
          <w:lang w:eastAsia="en-US"/>
        </w:rPr>
        <w:t>6. Гуртяков, А. М. Металлорежущие станки. Расчет и проектирование</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учебное пособие для среднего профессионального образования / А. М. Гуртяков. – 2-е изд. – Москва : Издательство </w:t>
      </w:r>
      <w:proofErr w:type="spellStart"/>
      <w:r w:rsidRPr="006E3173">
        <w:rPr>
          <w:rFonts w:eastAsia="Calibri"/>
          <w:color w:val="000000"/>
          <w:lang w:eastAsia="en-US"/>
        </w:rPr>
        <w:t>Юрайт</w:t>
      </w:r>
      <w:proofErr w:type="spellEnd"/>
      <w:r w:rsidRPr="006E3173">
        <w:rPr>
          <w:rFonts w:eastAsia="Calibri"/>
          <w:color w:val="000000"/>
          <w:lang w:eastAsia="en-US"/>
        </w:rPr>
        <w:t>, 2021. – 135 с. – (Профессиональное образование). – ISBN 978-5-534-08481-8. – Текст</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электронный // ЭБС </w:t>
      </w:r>
      <w:proofErr w:type="spellStart"/>
      <w:r w:rsidRPr="006E3173">
        <w:rPr>
          <w:rFonts w:eastAsia="Calibri"/>
          <w:color w:val="000000"/>
          <w:lang w:eastAsia="en-US"/>
        </w:rPr>
        <w:t>Юрайт</w:t>
      </w:r>
      <w:proofErr w:type="spellEnd"/>
      <w:r w:rsidRPr="006E3173">
        <w:rPr>
          <w:rFonts w:eastAsia="Calibri"/>
          <w:color w:val="000000"/>
          <w:lang w:eastAsia="en-US"/>
        </w:rPr>
        <w:t xml:space="preserve"> [сайт]. – URL: </w:t>
      </w:r>
      <w:hyperlink r:id="rId15" w:history="1">
        <w:r w:rsidRPr="006E3173">
          <w:rPr>
            <w:rFonts w:eastAsia="Calibri"/>
            <w:color w:val="0000FF"/>
            <w:u w:val="single"/>
            <w:lang w:eastAsia="en-US"/>
          </w:rPr>
          <w:t>https://urait.ru/bcode/470926</w:t>
        </w:r>
      </w:hyperlink>
    </w:p>
    <w:p w:rsidR="006E3173" w:rsidRPr="006E3173" w:rsidRDefault="006E3173" w:rsidP="006E3173">
      <w:pPr>
        <w:widowControl/>
        <w:suppressAutoHyphens/>
        <w:spacing w:line="276" w:lineRule="auto"/>
        <w:ind w:firstLine="709"/>
        <w:rPr>
          <w:rFonts w:eastAsia="Calibri"/>
          <w:color w:val="000000"/>
          <w:lang w:eastAsia="en-US"/>
        </w:rPr>
      </w:pPr>
      <w:r w:rsidRPr="006E3173">
        <w:rPr>
          <w:rFonts w:eastAsia="Calibri"/>
          <w:color w:val="000000"/>
          <w:lang w:eastAsia="en-US"/>
        </w:rPr>
        <w:t>7. Черепахин, А. А. Технология сварочных работ</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учебник для среднего профессионального образования / А. А. Черепахин, В. М. Виноградов, Н. Ф. </w:t>
      </w:r>
      <w:proofErr w:type="spellStart"/>
      <w:r w:rsidRPr="006E3173">
        <w:rPr>
          <w:rFonts w:eastAsia="Calibri"/>
          <w:color w:val="000000"/>
          <w:lang w:eastAsia="en-US"/>
        </w:rPr>
        <w:t>Шпунькин</w:t>
      </w:r>
      <w:proofErr w:type="spellEnd"/>
      <w:r w:rsidRPr="006E3173">
        <w:rPr>
          <w:rFonts w:eastAsia="Calibri"/>
          <w:color w:val="000000"/>
          <w:lang w:eastAsia="en-US"/>
        </w:rPr>
        <w:t xml:space="preserve">. – 2-е изд., </w:t>
      </w:r>
      <w:proofErr w:type="spellStart"/>
      <w:r w:rsidRPr="006E3173">
        <w:rPr>
          <w:rFonts w:eastAsia="Calibri"/>
          <w:color w:val="000000"/>
          <w:lang w:eastAsia="en-US"/>
        </w:rPr>
        <w:t>испр</w:t>
      </w:r>
      <w:proofErr w:type="spellEnd"/>
      <w:r w:rsidRPr="006E3173">
        <w:rPr>
          <w:rFonts w:eastAsia="Calibri"/>
          <w:color w:val="000000"/>
          <w:lang w:eastAsia="en-US"/>
        </w:rPr>
        <w:t xml:space="preserve">. и доп. – Москва : Издательство </w:t>
      </w:r>
      <w:proofErr w:type="spellStart"/>
      <w:r w:rsidRPr="006E3173">
        <w:rPr>
          <w:rFonts w:eastAsia="Calibri"/>
          <w:color w:val="000000"/>
          <w:lang w:eastAsia="en-US"/>
        </w:rPr>
        <w:t>Юрайт</w:t>
      </w:r>
      <w:proofErr w:type="spellEnd"/>
      <w:r w:rsidRPr="006E3173">
        <w:rPr>
          <w:rFonts w:eastAsia="Calibri"/>
          <w:color w:val="000000"/>
          <w:lang w:eastAsia="en-US"/>
        </w:rPr>
        <w:t>, 2021. – 269 с. – (Профессиональное образование). – ISBN 978-5-534-08456-6. – Текст</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электронный // ЭБС </w:t>
      </w:r>
      <w:proofErr w:type="spellStart"/>
      <w:r w:rsidRPr="006E3173">
        <w:rPr>
          <w:rFonts w:eastAsia="Calibri"/>
          <w:color w:val="000000"/>
          <w:lang w:eastAsia="en-US"/>
        </w:rPr>
        <w:t>Юрайт</w:t>
      </w:r>
      <w:proofErr w:type="spellEnd"/>
      <w:r w:rsidRPr="006E3173">
        <w:rPr>
          <w:rFonts w:eastAsia="Calibri"/>
          <w:color w:val="000000"/>
          <w:lang w:eastAsia="en-US"/>
        </w:rPr>
        <w:t xml:space="preserve"> [сайт]. – URL: </w:t>
      </w:r>
      <w:hyperlink r:id="rId16" w:history="1">
        <w:r w:rsidRPr="006E3173">
          <w:rPr>
            <w:rFonts w:eastAsia="Calibri"/>
            <w:color w:val="0000FF"/>
            <w:u w:val="single"/>
            <w:lang w:eastAsia="en-US"/>
          </w:rPr>
          <w:t>https://urait.ru/bcode/472802</w:t>
        </w:r>
      </w:hyperlink>
    </w:p>
    <w:p w:rsidR="006E3173" w:rsidRPr="006E3173" w:rsidRDefault="006E3173" w:rsidP="006E3173">
      <w:pPr>
        <w:widowControl/>
        <w:suppressAutoHyphens/>
        <w:spacing w:line="276" w:lineRule="auto"/>
        <w:ind w:firstLine="709"/>
        <w:rPr>
          <w:rFonts w:eastAsia="Calibri"/>
          <w:color w:val="000000"/>
          <w:lang w:eastAsia="en-US"/>
        </w:rPr>
      </w:pPr>
      <w:r w:rsidRPr="006E3173">
        <w:rPr>
          <w:rFonts w:eastAsia="Calibri"/>
          <w:color w:val="000000"/>
          <w:lang w:eastAsia="en-US"/>
        </w:rPr>
        <w:t>8. Черепахин, А. А. Технология сварочных работ</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учебник для среднего профессионального образования / А. А. Черепахин, В. М. Виноградов, Н. Ф. </w:t>
      </w:r>
      <w:proofErr w:type="spellStart"/>
      <w:r w:rsidRPr="006E3173">
        <w:rPr>
          <w:rFonts w:eastAsia="Calibri"/>
          <w:color w:val="000000"/>
          <w:lang w:eastAsia="en-US"/>
        </w:rPr>
        <w:t>Шпунькин</w:t>
      </w:r>
      <w:proofErr w:type="spellEnd"/>
      <w:r w:rsidRPr="006E3173">
        <w:rPr>
          <w:rFonts w:eastAsia="Calibri"/>
          <w:color w:val="000000"/>
          <w:lang w:eastAsia="en-US"/>
        </w:rPr>
        <w:t xml:space="preserve">. – 2-е изд., </w:t>
      </w:r>
      <w:proofErr w:type="spellStart"/>
      <w:r w:rsidRPr="006E3173">
        <w:rPr>
          <w:rFonts w:eastAsia="Calibri"/>
          <w:color w:val="000000"/>
          <w:lang w:eastAsia="en-US"/>
        </w:rPr>
        <w:t>испр</w:t>
      </w:r>
      <w:proofErr w:type="spellEnd"/>
      <w:r w:rsidRPr="006E3173">
        <w:rPr>
          <w:rFonts w:eastAsia="Calibri"/>
          <w:color w:val="000000"/>
          <w:lang w:eastAsia="en-US"/>
        </w:rPr>
        <w:t xml:space="preserve">. и доп. – Москва : Издательство </w:t>
      </w:r>
      <w:proofErr w:type="spellStart"/>
      <w:r w:rsidRPr="006E3173">
        <w:rPr>
          <w:rFonts w:eastAsia="Calibri"/>
          <w:color w:val="000000"/>
          <w:lang w:eastAsia="en-US"/>
        </w:rPr>
        <w:t>Юрайт</w:t>
      </w:r>
      <w:proofErr w:type="spellEnd"/>
      <w:r w:rsidRPr="006E3173">
        <w:rPr>
          <w:rFonts w:eastAsia="Calibri"/>
          <w:color w:val="000000"/>
          <w:lang w:eastAsia="en-US"/>
        </w:rPr>
        <w:t>, 2021. – 269 с. – (Профессиональное образование). – ISBN 978-5-534-08456-6. – Текст</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электронный // ЭБС </w:t>
      </w:r>
      <w:proofErr w:type="spellStart"/>
      <w:r w:rsidRPr="006E3173">
        <w:rPr>
          <w:rFonts w:eastAsia="Calibri"/>
          <w:color w:val="000000"/>
          <w:lang w:eastAsia="en-US"/>
        </w:rPr>
        <w:t>Юрайт</w:t>
      </w:r>
      <w:proofErr w:type="spellEnd"/>
      <w:r w:rsidRPr="006E3173">
        <w:rPr>
          <w:rFonts w:eastAsia="Calibri"/>
          <w:color w:val="000000"/>
          <w:lang w:eastAsia="en-US"/>
        </w:rPr>
        <w:t xml:space="preserve"> [сайт]. – URL: </w:t>
      </w:r>
      <w:hyperlink r:id="rId17" w:history="1">
        <w:r w:rsidRPr="006E3173">
          <w:rPr>
            <w:rFonts w:eastAsia="Calibri"/>
            <w:color w:val="0000FF"/>
            <w:u w:val="single"/>
            <w:lang w:eastAsia="en-US"/>
          </w:rPr>
          <w:t>https://urait.ru/bcode/472802</w:t>
        </w:r>
      </w:hyperlink>
    </w:p>
    <w:p w:rsidR="006E3173" w:rsidRPr="006E3173" w:rsidRDefault="006E3173" w:rsidP="006E3173">
      <w:pPr>
        <w:widowControl/>
        <w:suppressAutoHyphens/>
        <w:spacing w:line="276" w:lineRule="auto"/>
        <w:ind w:firstLine="709"/>
        <w:rPr>
          <w:rFonts w:eastAsia="Calibri"/>
          <w:color w:val="000000"/>
          <w:lang w:eastAsia="en-US"/>
        </w:rPr>
      </w:pPr>
      <w:r w:rsidRPr="006E3173">
        <w:rPr>
          <w:rFonts w:eastAsia="Calibri"/>
          <w:color w:val="000000"/>
          <w:lang w:eastAsia="en-US"/>
        </w:rPr>
        <w:t xml:space="preserve">9. </w:t>
      </w:r>
      <w:proofErr w:type="spellStart"/>
      <w:r w:rsidRPr="006E3173">
        <w:rPr>
          <w:rFonts w:eastAsia="Calibri"/>
          <w:color w:val="000000"/>
          <w:lang w:eastAsia="en-US"/>
        </w:rPr>
        <w:t>Асадулина</w:t>
      </w:r>
      <w:proofErr w:type="spellEnd"/>
      <w:r w:rsidRPr="006E3173">
        <w:rPr>
          <w:rFonts w:eastAsia="Calibri"/>
          <w:color w:val="000000"/>
          <w:lang w:eastAsia="en-US"/>
        </w:rPr>
        <w:t>, Е. Ю. Сопротивление материалов</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учебное пособие для среднего профессионального образования / Е. Ю. </w:t>
      </w:r>
      <w:proofErr w:type="spellStart"/>
      <w:r w:rsidRPr="006E3173">
        <w:rPr>
          <w:rFonts w:eastAsia="Calibri"/>
          <w:color w:val="000000"/>
          <w:lang w:eastAsia="en-US"/>
        </w:rPr>
        <w:t>Асадулина</w:t>
      </w:r>
      <w:proofErr w:type="spellEnd"/>
      <w:r w:rsidRPr="006E3173">
        <w:rPr>
          <w:rFonts w:eastAsia="Calibri"/>
          <w:color w:val="000000"/>
          <w:lang w:eastAsia="en-US"/>
        </w:rPr>
        <w:t xml:space="preserve">. – 2-е изд., </w:t>
      </w:r>
      <w:proofErr w:type="spellStart"/>
      <w:r w:rsidRPr="006E3173">
        <w:rPr>
          <w:rFonts w:eastAsia="Calibri"/>
          <w:color w:val="000000"/>
          <w:lang w:eastAsia="en-US"/>
        </w:rPr>
        <w:t>испр</w:t>
      </w:r>
      <w:proofErr w:type="spellEnd"/>
      <w:r w:rsidRPr="006E3173">
        <w:rPr>
          <w:rFonts w:eastAsia="Calibri"/>
          <w:color w:val="000000"/>
          <w:lang w:eastAsia="en-US"/>
        </w:rPr>
        <w:t xml:space="preserve">. и доп. – Москва : Издательство </w:t>
      </w:r>
      <w:proofErr w:type="spellStart"/>
      <w:r w:rsidRPr="006E3173">
        <w:rPr>
          <w:rFonts w:eastAsia="Calibri"/>
          <w:color w:val="000000"/>
          <w:lang w:eastAsia="en-US"/>
        </w:rPr>
        <w:t>Юрайт</w:t>
      </w:r>
      <w:proofErr w:type="spellEnd"/>
      <w:r w:rsidRPr="006E3173">
        <w:rPr>
          <w:rFonts w:eastAsia="Calibri"/>
          <w:color w:val="000000"/>
          <w:lang w:eastAsia="en-US"/>
        </w:rPr>
        <w:t>, 2021. – 279 с. – (Профессиональное образование). – ISBN 978-5-534-02803-4. – Текст</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электронный // ЭБС </w:t>
      </w:r>
      <w:proofErr w:type="spellStart"/>
      <w:r w:rsidRPr="006E3173">
        <w:rPr>
          <w:rFonts w:eastAsia="Calibri"/>
          <w:color w:val="000000"/>
          <w:lang w:eastAsia="en-US"/>
        </w:rPr>
        <w:t>Юрайт</w:t>
      </w:r>
      <w:proofErr w:type="spellEnd"/>
      <w:r w:rsidRPr="006E3173">
        <w:rPr>
          <w:rFonts w:eastAsia="Calibri"/>
          <w:color w:val="000000"/>
          <w:lang w:eastAsia="en-US"/>
        </w:rPr>
        <w:t xml:space="preserve"> [сайт]. – URL: </w:t>
      </w:r>
      <w:hyperlink r:id="rId18" w:history="1">
        <w:r w:rsidRPr="006E3173">
          <w:rPr>
            <w:rFonts w:eastAsia="Calibri"/>
            <w:color w:val="0000FF"/>
            <w:u w:val="single"/>
            <w:lang w:eastAsia="en-US"/>
          </w:rPr>
          <w:t>https://urait.ru/bcode/472321</w:t>
        </w:r>
      </w:hyperlink>
    </w:p>
    <w:p w:rsidR="006E3173" w:rsidRPr="006E3173" w:rsidRDefault="006E3173" w:rsidP="006E3173">
      <w:pPr>
        <w:widowControl/>
        <w:suppressAutoHyphens/>
        <w:spacing w:line="276" w:lineRule="auto"/>
        <w:ind w:firstLine="709"/>
        <w:rPr>
          <w:rFonts w:eastAsia="Calibri"/>
          <w:b/>
          <w:color w:val="000000"/>
          <w:lang w:eastAsia="en-US"/>
        </w:rPr>
      </w:pPr>
      <w:r w:rsidRPr="006E3173">
        <w:rPr>
          <w:rFonts w:eastAsia="Calibri"/>
          <w:b/>
          <w:color w:val="000000"/>
          <w:lang w:eastAsia="en-US"/>
        </w:rPr>
        <w:t>Дополнительная литература:</w:t>
      </w:r>
    </w:p>
    <w:p w:rsidR="006E3173" w:rsidRPr="006E3173" w:rsidRDefault="006E3173" w:rsidP="006E3173">
      <w:pPr>
        <w:widowControl/>
        <w:suppressAutoHyphens/>
        <w:spacing w:line="276" w:lineRule="auto"/>
        <w:ind w:firstLine="709"/>
        <w:rPr>
          <w:rFonts w:eastAsia="Calibri"/>
          <w:color w:val="000000"/>
          <w:lang w:eastAsia="en-US"/>
        </w:rPr>
      </w:pPr>
      <w:r w:rsidRPr="006E3173">
        <w:rPr>
          <w:rFonts w:eastAsia="Calibri"/>
          <w:color w:val="000000"/>
          <w:lang w:eastAsia="en-US"/>
        </w:rPr>
        <w:t>1. Мирошин, Д. Г. Слесарное дело. Практикум</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учебное пособие для среднего профессионального образования / Д. Г. Мирошин. – Москва</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Издательство </w:t>
      </w:r>
      <w:proofErr w:type="spellStart"/>
      <w:r w:rsidRPr="006E3173">
        <w:rPr>
          <w:rFonts w:eastAsia="Calibri"/>
          <w:color w:val="000000"/>
          <w:lang w:eastAsia="en-US"/>
        </w:rPr>
        <w:t>Юрайт</w:t>
      </w:r>
      <w:proofErr w:type="spellEnd"/>
      <w:r w:rsidRPr="006E3173">
        <w:rPr>
          <w:rFonts w:eastAsia="Calibri"/>
          <w:color w:val="000000"/>
          <w:lang w:eastAsia="en-US"/>
        </w:rPr>
        <w:t>, 2021. – 247 с. – (Профессиональное образование). – ISBN 978-5-534-11960-2. – Текст</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электронный // ЭБС </w:t>
      </w:r>
      <w:proofErr w:type="spellStart"/>
      <w:r w:rsidRPr="006E3173">
        <w:rPr>
          <w:rFonts w:eastAsia="Calibri"/>
          <w:color w:val="000000"/>
          <w:lang w:eastAsia="en-US"/>
        </w:rPr>
        <w:t>Юрайт</w:t>
      </w:r>
      <w:proofErr w:type="spellEnd"/>
      <w:r w:rsidRPr="006E3173">
        <w:rPr>
          <w:rFonts w:eastAsia="Calibri"/>
          <w:color w:val="000000"/>
          <w:lang w:eastAsia="en-US"/>
        </w:rPr>
        <w:t xml:space="preserve"> [сайт]. – URL: </w:t>
      </w:r>
      <w:hyperlink r:id="rId19" w:history="1">
        <w:r w:rsidRPr="006E3173">
          <w:rPr>
            <w:rFonts w:eastAsia="Calibri"/>
            <w:color w:val="0000FF"/>
            <w:u w:val="single"/>
            <w:lang w:eastAsia="en-US"/>
          </w:rPr>
          <w:t>https://urait.ru/bcode/475964</w:t>
        </w:r>
      </w:hyperlink>
    </w:p>
    <w:p w:rsidR="006E3173" w:rsidRPr="006E3173" w:rsidRDefault="006E3173" w:rsidP="006E3173">
      <w:pPr>
        <w:widowControl/>
        <w:suppressAutoHyphens/>
        <w:spacing w:line="276" w:lineRule="auto"/>
        <w:ind w:firstLine="709"/>
        <w:rPr>
          <w:rFonts w:eastAsia="Calibri"/>
          <w:color w:val="000000"/>
          <w:lang w:eastAsia="en-US"/>
        </w:rPr>
      </w:pPr>
      <w:r w:rsidRPr="006E3173">
        <w:rPr>
          <w:rFonts w:eastAsia="Calibri"/>
          <w:color w:val="000000"/>
          <w:lang w:eastAsia="en-US"/>
        </w:rPr>
        <w:t xml:space="preserve">2. </w:t>
      </w:r>
      <w:proofErr w:type="spellStart"/>
      <w:r w:rsidRPr="006E3173">
        <w:rPr>
          <w:rFonts w:eastAsia="Calibri"/>
          <w:color w:val="000000"/>
          <w:lang w:eastAsia="en-US"/>
        </w:rPr>
        <w:t>Плошкин</w:t>
      </w:r>
      <w:proofErr w:type="spellEnd"/>
      <w:r w:rsidRPr="006E3173">
        <w:rPr>
          <w:rFonts w:eastAsia="Calibri"/>
          <w:color w:val="000000"/>
          <w:lang w:eastAsia="en-US"/>
        </w:rPr>
        <w:t>, В. В. Материаловедение</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учебник для среднего профессионального образования / В. В. </w:t>
      </w:r>
      <w:proofErr w:type="spellStart"/>
      <w:r w:rsidRPr="006E3173">
        <w:rPr>
          <w:rFonts w:eastAsia="Calibri"/>
          <w:color w:val="000000"/>
          <w:lang w:eastAsia="en-US"/>
        </w:rPr>
        <w:t>Плошкин</w:t>
      </w:r>
      <w:proofErr w:type="spellEnd"/>
      <w:r w:rsidRPr="006E3173">
        <w:rPr>
          <w:rFonts w:eastAsia="Calibri"/>
          <w:color w:val="000000"/>
          <w:lang w:eastAsia="en-US"/>
        </w:rPr>
        <w:t xml:space="preserve">. – 3-е изд., </w:t>
      </w:r>
      <w:proofErr w:type="spellStart"/>
      <w:r w:rsidRPr="006E3173">
        <w:rPr>
          <w:rFonts w:eastAsia="Calibri"/>
          <w:color w:val="000000"/>
          <w:lang w:eastAsia="en-US"/>
        </w:rPr>
        <w:t>перераб</w:t>
      </w:r>
      <w:proofErr w:type="spellEnd"/>
      <w:r w:rsidRPr="006E3173">
        <w:rPr>
          <w:rFonts w:eastAsia="Calibri"/>
          <w:color w:val="000000"/>
          <w:lang w:eastAsia="en-US"/>
        </w:rPr>
        <w:t xml:space="preserve">. и доп. – Москва : Издательство </w:t>
      </w:r>
      <w:proofErr w:type="spellStart"/>
      <w:r w:rsidRPr="006E3173">
        <w:rPr>
          <w:rFonts w:eastAsia="Calibri"/>
          <w:color w:val="000000"/>
          <w:lang w:eastAsia="en-US"/>
        </w:rPr>
        <w:t>Юрайт</w:t>
      </w:r>
      <w:proofErr w:type="spellEnd"/>
      <w:r w:rsidRPr="006E3173">
        <w:rPr>
          <w:rFonts w:eastAsia="Calibri"/>
          <w:color w:val="000000"/>
          <w:lang w:eastAsia="en-US"/>
        </w:rPr>
        <w:t>, 2021. – 463 с. – (Профессиональное образование). – ISBN 978-5-534-02459-3. – Текст</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электронный // ЭБС </w:t>
      </w:r>
      <w:proofErr w:type="spellStart"/>
      <w:r w:rsidRPr="006E3173">
        <w:rPr>
          <w:rFonts w:eastAsia="Calibri"/>
          <w:color w:val="000000"/>
          <w:lang w:eastAsia="en-US"/>
        </w:rPr>
        <w:t>Юрайт</w:t>
      </w:r>
      <w:proofErr w:type="spellEnd"/>
      <w:r w:rsidRPr="006E3173">
        <w:rPr>
          <w:rFonts w:eastAsia="Calibri"/>
          <w:color w:val="000000"/>
          <w:lang w:eastAsia="en-US"/>
        </w:rPr>
        <w:t xml:space="preserve"> [сайт]. – URL: </w:t>
      </w:r>
      <w:hyperlink r:id="rId20" w:history="1">
        <w:r w:rsidRPr="006E3173">
          <w:rPr>
            <w:rFonts w:eastAsia="Calibri"/>
            <w:color w:val="0000FF"/>
            <w:u w:val="single"/>
            <w:lang w:eastAsia="en-US"/>
          </w:rPr>
          <w:t>https://urait.ru/bcode/470071</w:t>
        </w:r>
      </w:hyperlink>
    </w:p>
    <w:p w:rsidR="006E3173" w:rsidRPr="006E3173" w:rsidRDefault="006E3173" w:rsidP="006E3173">
      <w:pPr>
        <w:widowControl/>
        <w:suppressAutoHyphens/>
        <w:spacing w:line="276" w:lineRule="auto"/>
        <w:ind w:firstLine="709"/>
        <w:rPr>
          <w:rFonts w:eastAsia="Calibri"/>
          <w:color w:val="000000"/>
          <w:lang w:eastAsia="en-US"/>
        </w:rPr>
      </w:pPr>
      <w:r w:rsidRPr="006E3173">
        <w:rPr>
          <w:rFonts w:eastAsia="Calibri"/>
          <w:color w:val="000000"/>
          <w:lang w:eastAsia="en-US"/>
        </w:rPr>
        <w:t xml:space="preserve">3. </w:t>
      </w:r>
      <w:proofErr w:type="spellStart"/>
      <w:r w:rsidRPr="006E3173">
        <w:rPr>
          <w:rFonts w:eastAsia="Calibri"/>
          <w:color w:val="000000"/>
          <w:lang w:eastAsia="en-US"/>
        </w:rPr>
        <w:t>Атапин</w:t>
      </w:r>
      <w:proofErr w:type="spellEnd"/>
      <w:r w:rsidRPr="006E3173">
        <w:rPr>
          <w:rFonts w:eastAsia="Calibri"/>
          <w:color w:val="000000"/>
          <w:lang w:eastAsia="en-US"/>
        </w:rPr>
        <w:t>, В. Г. Сопротивление материалов</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учебник и практикум для среднего профессионального образования / В. Г. </w:t>
      </w:r>
      <w:proofErr w:type="spellStart"/>
      <w:r w:rsidRPr="006E3173">
        <w:rPr>
          <w:rFonts w:eastAsia="Calibri"/>
          <w:color w:val="000000"/>
          <w:lang w:eastAsia="en-US"/>
        </w:rPr>
        <w:t>Атапин</w:t>
      </w:r>
      <w:proofErr w:type="spellEnd"/>
      <w:r w:rsidRPr="006E3173">
        <w:rPr>
          <w:rFonts w:eastAsia="Calibri"/>
          <w:color w:val="000000"/>
          <w:lang w:eastAsia="en-US"/>
        </w:rPr>
        <w:t xml:space="preserve">. – 2-е изд., </w:t>
      </w:r>
      <w:proofErr w:type="spellStart"/>
      <w:r w:rsidRPr="006E3173">
        <w:rPr>
          <w:rFonts w:eastAsia="Calibri"/>
          <w:color w:val="000000"/>
          <w:lang w:eastAsia="en-US"/>
        </w:rPr>
        <w:t>перераб</w:t>
      </w:r>
      <w:proofErr w:type="spellEnd"/>
      <w:r w:rsidRPr="006E3173">
        <w:rPr>
          <w:rFonts w:eastAsia="Calibri"/>
          <w:color w:val="000000"/>
          <w:lang w:eastAsia="en-US"/>
        </w:rPr>
        <w:t xml:space="preserve">. и доп. – Москва : Издательство </w:t>
      </w:r>
      <w:proofErr w:type="spellStart"/>
      <w:r w:rsidRPr="006E3173">
        <w:rPr>
          <w:rFonts w:eastAsia="Calibri"/>
          <w:color w:val="000000"/>
          <w:lang w:eastAsia="en-US"/>
        </w:rPr>
        <w:t>Юрайт</w:t>
      </w:r>
      <w:proofErr w:type="spellEnd"/>
      <w:r w:rsidRPr="006E3173">
        <w:rPr>
          <w:rFonts w:eastAsia="Calibri"/>
          <w:color w:val="000000"/>
          <w:lang w:eastAsia="en-US"/>
        </w:rPr>
        <w:t>, 2021. – 342 с. – (Профессиональное образование). – ISBN 978-5-534-09059-8. – Текст</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электронный // ЭБС </w:t>
      </w:r>
      <w:proofErr w:type="spellStart"/>
      <w:r w:rsidRPr="006E3173">
        <w:rPr>
          <w:rFonts w:eastAsia="Calibri"/>
          <w:color w:val="000000"/>
          <w:lang w:eastAsia="en-US"/>
        </w:rPr>
        <w:t>Юрайт</w:t>
      </w:r>
      <w:proofErr w:type="spellEnd"/>
      <w:r w:rsidRPr="006E3173">
        <w:rPr>
          <w:rFonts w:eastAsia="Calibri"/>
          <w:color w:val="000000"/>
          <w:lang w:eastAsia="en-US"/>
        </w:rPr>
        <w:t xml:space="preserve"> [сайт]. – URL: </w:t>
      </w:r>
      <w:hyperlink r:id="rId21" w:history="1">
        <w:r w:rsidRPr="006E3173">
          <w:rPr>
            <w:rFonts w:eastAsia="Calibri"/>
            <w:color w:val="0000FF"/>
            <w:u w:val="single"/>
            <w:lang w:eastAsia="en-US"/>
          </w:rPr>
          <w:t>https://urait.ru/bcode/472762</w:t>
        </w:r>
      </w:hyperlink>
    </w:p>
    <w:p w:rsidR="006E3173" w:rsidRPr="006E3173" w:rsidRDefault="006E3173" w:rsidP="006E3173">
      <w:pPr>
        <w:widowControl/>
        <w:suppressAutoHyphens/>
        <w:spacing w:line="276" w:lineRule="auto"/>
        <w:ind w:firstLine="709"/>
        <w:rPr>
          <w:rFonts w:eastAsia="Calibri"/>
          <w:color w:val="000000"/>
          <w:lang w:eastAsia="en-US"/>
        </w:rPr>
      </w:pPr>
      <w:r w:rsidRPr="006E3173">
        <w:rPr>
          <w:rFonts w:eastAsia="Calibri"/>
          <w:color w:val="000000"/>
          <w:lang w:eastAsia="en-US"/>
        </w:rPr>
        <w:t xml:space="preserve">4. </w:t>
      </w:r>
      <w:proofErr w:type="spellStart"/>
      <w:r w:rsidRPr="006E3173">
        <w:rPr>
          <w:rFonts w:eastAsia="Calibri"/>
          <w:color w:val="000000"/>
          <w:lang w:eastAsia="en-US"/>
        </w:rPr>
        <w:t>Асадулина</w:t>
      </w:r>
      <w:proofErr w:type="spellEnd"/>
      <w:r w:rsidRPr="006E3173">
        <w:rPr>
          <w:rFonts w:eastAsia="Calibri"/>
          <w:color w:val="000000"/>
          <w:lang w:eastAsia="en-US"/>
        </w:rPr>
        <w:t>, Е. Ю. Техническая механика: сопротивление материалов</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учебник и практикум для среднего профессионального образования / Е. Ю. </w:t>
      </w:r>
      <w:proofErr w:type="spellStart"/>
      <w:r w:rsidRPr="006E3173">
        <w:rPr>
          <w:rFonts w:eastAsia="Calibri"/>
          <w:color w:val="000000"/>
          <w:lang w:eastAsia="en-US"/>
        </w:rPr>
        <w:t>Асадулина</w:t>
      </w:r>
      <w:proofErr w:type="spellEnd"/>
      <w:r w:rsidRPr="006E3173">
        <w:rPr>
          <w:rFonts w:eastAsia="Calibri"/>
          <w:color w:val="000000"/>
          <w:lang w:eastAsia="en-US"/>
        </w:rPr>
        <w:t xml:space="preserve">. – 2-е изд., </w:t>
      </w:r>
      <w:proofErr w:type="spellStart"/>
      <w:r w:rsidRPr="006E3173">
        <w:rPr>
          <w:rFonts w:eastAsia="Calibri"/>
          <w:color w:val="000000"/>
          <w:lang w:eastAsia="en-US"/>
        </w:rPr>
        <w:t>испр</w:t>
      </w:r>
      <w:proofErr w:type="spellEnd"/>
      <w:r w:rsidRPr="006E3173">
        <w:rPr>
          <w:rFonts w:eastAsia="Calibri"/>
          <w:color w:val="000000"/>
          <w:lang w:eastAsia="en-US"/>
        </w:rPr>
        <w:t xml:space="preserve">. и доп. – Москва : Издательство </w:t>
      </w:r>
      <w:proofErr w:type="spellStart"/>
      <w:r w:rsidRPr="006E3173">
        <w:rPr>
          <w:rFonts w:eastAsia="Calibri"/>
          <w:color w:val="000000"/>
          <w:lang w:eastAsia="en-US"/>
        </w:rPr>
        <w:t>Юрайт</w:t>
      </w:r>
      <w:proofErr w:type="spellEnd"/>
      <w:r w:rsidRPr="006E3173">
        <w:rPr>
          <w:rFonts w:eastAsia="Calibri"/>
          <w:color w:val="000000"/>
          <w:lang w:eastAsia="en-US"/>
        </w:rPr>
        <w:t>, 2021. – 265 с. – (Профессиональное образование). – ISBN 978-5-534-10536-0. – Текст</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электронный // ЭБС </w:t>
      </w:r>
      <w:proofErr w:type="spellStart"/>
      <w:r w:rsidRPr="006E3173">
        <w:rPr>
          <w:rFonts w:eastAsia="Calibri"/>
          <w:color w:val="000000"/>
          <w:lang w:eastAsia="en-US"/>
        </w:rPr>
        <w:t>Юрайт</w:t>
      </w:r>
      <w:proofErr w:type="spellEnd"/>
      <w:r w:rsidRPr="006E3173">
        <w:rPr>
          <w:rFonts w:eastAsia="Calibri"/>
          <w:color w:val="000000"/>
          <w:lang w:eastAsia="en-US"/>
        </w:rPr>
        <w:t xml:space="preserve"> [сайт]. – URL: </w:t>
      </w:r>
      <w:hyperlink r:id="rId22" w:history="1">
        <w:r w:rsidRPr="006E3173">
          <w:rPr>
            <w:rFonts w:eastAsia="Calibri"/>
            <w:color w:val="0000FF"/>
            <w:u w:val="single"/>
            <w:lang w:eastAsia="en-US"/>
          </w:rPr>
          <w:t>https://urait.ru/bcode/472301</w:t>
        </w:r>
      </w:hyperlink>
    </w:p>
    <w:p w:rsidR="006E3173" w:rsidRPr="006E3173" w:rsidRDefault="006E3173" w:rsidP="006E3173">
      <w:pPr>
        <w:widowControl/>
        <w:suppressAutoHyphens/>
        <w:spacing w:line="276" w:lineRule="auto"/>
        <w:ind w:firstLine="709"/>
        <w:rPr>
          <w:rFonts w:eastAsia="Calibri"/>
          <w:color w:val="000000"/>
          <w:lang w:eastAsia="en-US"/>
        </w:rPr>
      </w:pPr>
      <w:r w:rsidRPr="006E3173">
        <w:rPr>
          <w:rFonts w:eastAsia="Calibri"/>
          <w:color w:val="000000"/>
          <w:lang w:eastAsia="en-US"/>
        </w:rPr>
        <w:t>5. Родионова, О. М. Охрана труда</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учебник для среднего профессионального образования / О. М. Родионова, Д. А. Семенов. – Москва</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Издательство </w:t>
      </w:r>
      <w:proofErr w:type="spellStart"/>
      <w:r w:rsidRPr="006E3173">
        <w:rPr>
          <w:rFonts w:eastAsia="Calibri"/>
          <w:color w:val="000000"/>
          <w:lang w:eastAsia="en-US"/>
        </w:rPr>
        <w:t>Юрайт</w:t>
      </w:r>
      <w:proofErr w:type="spellEnd"/>
      <w:r w:rsidRPr="006E3173">
        <w:rPr>
          <w:rFonts w:eastAsia="Calibri"/>
          <w:color w:val="000000"/>
          <w:lang w:eastAsia="en-US"/>
        </w:rPr>
        <w:t>, 2021. – 113 с. – (Профессиональное образование). – ISBN 978-5-534-09562-3. – Текст</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электронный // ЭБС </w:t>
      </w:r>
      <w:proofErr w:type="spellStart"/>
      <w:r w:rsidRPr="006E3173">
        <w:rPr>
          <w:rFonts w:eastAsia="Calibri"/>
          <w:color w:val="000000"/>
          <w:lang w:eastAsia="en-US"/>
        </w:rPr>
        <w:t>Юрайт</w:t>
      </w:r>
      <w:proofErr w:type="spellEnd"/>
      <w:r w:rsidRPr="006E3173">
        <w:rPr>
          <w:rFonts w:eastAsia="Calibri"/>
          <w:color w:val="000000"/>
          <w:lang w:eastAsia="en-US"/>
        </w:rPr>
        <w:t xml:space="preserve"> [сайт]. – URL: </w:t>
      </w:r>
      <w:hyperlink r:id="rId23" w:history="1">
        <w:r w:rsidRPr="006E3173">
          <w:rPr>
            <w:rFonts w:eastAsia="Calibri"/>
            <w:color w:val="0000FF"/>
            <w:u w:val="single"/>
            <w:lang w:eastAsia="en-US"/>
          </w:rPr>
          <w:t>https://urait.ru/bcode/470856</w:t>
        </w:r>
      </w:hyperlink>
    </w:p>
    <w:p w:rsidR="006E3173" w:rsidRPr="006E3173" w:rsidRDefault="006E3173" w:rsidP="006E3173">
      <w:pPr>
        <w:widowControl/>
        <w:suppressAutoHyphens/>
        <w:spacing w:line="276" w:lineRule="auto"/>
        <w:ind w:firstLine="709"/>
        <w:rPr>
          <w:rFonts w:eastAsia="Calibri"/>
          <w:color w:val="000000"/>
          <w:lang w:eastAsia="en-US"/>
        </w:rPr>
      </w:pPr>
      <w:r w:rsidRPr="006E3173">
        <w:rPr>
          <w:rFonts w:eastAsia="Calibri"/>
          <w:color w:val="000000"/>
          <w:lang w:eastAsia="en-US"/>
        </w:rPr>
        <w:t>6. Родионова, О. М. Медико-биологические основы безопасности. Охрана труда</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учебник для среднего профессионального образования / О. М. Родионова, Д. А. Семенов. – Москва</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Издательство </w:t>
      </w:r>
      <w:proofErr w:type="spellStart"/>
      <w:r w:rsidRPr="006E3173">
        <w:rPr>
          <w:rFonts w:eastAsia="Calibri"/>
          <w:color w:val="000000"/>
          <w:lang w:eastAsia="en-US"/>
        </w:rPr>
        <w:t>Юрайт</w:t>
      </w:r>
      <w:proofErr w:type="spellEnd"/>
      <w:r w:rsidRPr="006E3173">
        <w:rPr>
          <w:rFonts w:eastAsia="Calibri"/>
          <w:color w:val="000000"/>
          <w:lang w:eastAsia="en-US"/>
        </w:rPr>
        <w:t>, 2020. – 441 с. – (Профессиональное образование). – ISBN 978-5-534-01569-0. – Текст</w:t>
      </w:r>
      <w:proofErr w:type="gramStart"/>
      <w:r w:rsidRPr="006E3173">
        <w:rPr>
          <w:rFonts w:eastAsia="Calibri"/>
          <w:color w:val="000000"/>
          <w:lang w:eastAsia="en-US"/>
        </w:rPr>
        <w:t xml:space="preserve"> :</w:t>
      </w:r>
      <w:proofErr w:type="gramEnd"/>
      <w:r w:rsidRPr="006E3173">
        <w:rPr>
          <w:rFonts w:eastAsia="Calibri"/>
          <w:color w:val="000000"/>
          <w:lang w:eastAsia="en-US"/>
        </w:rPr>
        <w:t xml:space="preserve"> электронный // ЭБС </w:t>
      </w:r>
      <w:proofErr w:type="spellStart"/>
      <w:r w:rsidRPr="006E3173">
        <w:rPr>
          <w:rFonts w:eastAsia="Calibri"/>
          <w:color w:val="000000"/>
          <w:lang w:eastAsia="en-US"/>
        </w:rPr>
        <w:t>Юрайт</w:t>
      </w:r>
      <w:proofErr w:type="spellEnd"/>
      <w:r w:rsidRPr="006E3173">
        <w:rPr>
          <w:rFonts w:eastAsia="Calibri"/>
          <w:color w:val="000000"/>
          <w:lang w:eastAsia="en-US"/>
        </w:rPr>
        <w:t xml:space="preserve"> [сайт]. – URL: </w:t>
      </w:r>
      <w:hyperlink r:id="rId24" w:history="1">
        <w:r w:rsidRPr="006E3173">
          <w:rPr>
            <w:rFonts w:eastAsia="Calibri"/>
            <w:color w:val="0000FF"/>
            <w:u w:val="single"/>
            <w:lang w:eastAsia="en-US"/>
          </w:rPr>
          <w:t>https://urait.ru/bcode/452351</w:t>
        </w:r>
      </w:hyperlink>
    </w:p>
    <w:p w:rsidR="0060272E" w:rsidRPr="00296638" w:rsidRDefault="006E3173" w:rsidP="006E3173">
      <w:pPr>
        <w:pStyle w:val="a3"/>
        <w:tabs>
          <w:tab w:val="left" w:pos="1134"/>
        </w:tabs>
        <w:suppressAutoHyphens/>
        <w:spacing w:after="0"/>
        <w:ind w:left="0" w:firstLine="709"/>
        <w:jc w:val="both"/>
        <w:rPr>
          <w:rFonts w:ascii="Times New Roman" w:hAnsi="Times New Roman" w:cs="Times New Roman"/>
          <w:bCs/>
          <w:sz w:val="24"/>
          <w:szCs w:val="24"/>
        </w:rPr>
      </w:pPr>
      <w:r w:rsidRPr="006E3173">
        <w:rPr>
          <w:rFonts w:ascii="Times New Roman" w:hAnsi="Times New Roman" w:cs="Times New Roman"/>
          <w:color w:val="000000"/>
          <w:sz w:val="24"/>
          <w:szCs w:val="24"/>
        </w:rPr>
        <w:t xml:space="preserve">7. </w:t>
      </w:r>
      <w:proofErr w:type="spellStart"/>
      <w:r w:rsidRPr="006E3173">
        <w:rPr>
          <w:rFonts w:ascii="Times New Roman" w:hAnsi="Times New Roman" w:cs="Times New Roman"/>
          <w:sz w:val="24"/>
          <w:szCs w:val="24"/>
        </w:rPr>
        <w:t>Туревский</w:t>
      </w:r>
      <w:proofErr w:type="spellEnd"/>
      <w:r w:rsidRPr="006E3173">
        <w:rPr>
          <w:rFonts w:ascii="Times New Roman" w:hAnsi="Times New Roman" w:cs="Times New Roman"/>
          <w:sz w:val="24"/>
          <w:szCs w:val="24"/>
        </w:rPr>
        <w:t>, И. С. Охрана труда на автомобильном транспорте</w:t>
      </w:r>
      <w:proofErr w:type="gramStart"/>
      <w:r w:rsidRPr="006E3173">
        <w:rPr>
          <w:rFonts w:ascii="Times New Roman" w:hAnsi="Times New Roman" w:cs="Times New Roman"/>
          <w:sz w:val="24"/>
          <w:szCs w:val="24"/>
        </w:rPr>
        <w:t xml:space="preserve"> :</w:t>
      </w:r>
      <w:proofErr w:type="gramEnd"/>
      <w:r w:rsidRPr="006E3173">
        <w:rPr>
          <w:rFonts w:ascii="Times New Roman" w:hAnsi="Times New Roman" w:cs="Times New Roman"/>
          <w:sz w:val="24"/>
          <w:szCs w:val="24"/>
        </w:rPr>
        <w:t xml:space="preserve"> учебное пособие / И.С. </w:t>
      </w:r>
      <w:proofErr w:type="spellStart"/>
      <w:r w:rsidRPr="006E3173">
        <w:rPr>
          <w:rFonts w:ascii="Times New Roman" w:hAnsi="Times New Roman" w:cs="Times New Roman"/>
          <w:sz w:val="24"/>
          <w:szCs w:val="24"/>
        </w:rPr>
        <w:t>Туревский</w:t>
      </w:r>
      <w:proofErr w:type="spellEnd"/>
      <w:r w:rsidRPr="006E3173">
        <w:rPr>
          <w:rFonts w:ascii="Times New Roman" w:hAnsi="Times New Roman" w:cs="Times New Roman"/>
          <w:sz w:val="24"/>
          <w:szCs w:val="24"/>
        </w:rPr>
        <w:t>. – Москва</w:t>
      </w:r>
      <w:proofErr w:type="gramStart"/>
      <w:r w:rsidRPr="006E3173">
        <w:rPr>
          <w:rFonts w:ascii="Times New Roman" w:hAnsi="Times New Roman" w:cs="Times New Roman"/>
          <w:sz w:val="24"/>
          <w:szCs w:val="24"/>
        </w:rPr>
        <w:t xml:space="preserve"> :</w:t>
      </w:r>
      <w:proofErr w:type="gramEnd"/>
      <w:r w:rsidRPr="006E3173">
        <w:rPr>
          <w:rFonts w:ascii="Times New Roman" w:hAnsi="Times New Roman" w:cs="Times New Roman"/>
          <w:sz w:val="24"/>
          <w:szCs w:val="24"/>
        </w:rPr>
        <w:t xml:space="preserve"> ФОРУМ</w:t>
      </w:r>
      <w:proofErr w:type="gramStart"/>
      <w:r w:rsidRPr="006E3173">
        <w:rPr>
          <w:rFonts w:ascii="Times New Roman" w:hAnsi="Times New Roman" w:cs="Times New Roman"/>
          <w:sz w:val="24"/>
          <w:szCs w:val="24"/>
        </w:rPr>
        <w:t xml:space="preserve"> :</w:t>
      </w:r>
      <w:proofErr w:type="gramEnd"/>
      <w:r w:rsidRPr="006E3173">
        <w:rPr>
          <w:rFonts w:ascii="Times New Roman" w:hAnsi="Times New Roman" w:cs="Times New Roman"/>
          <w:sz w:val="24"/>
          <w:szCs w:val="24"/>
        </w:rPr>
        <w:t xml:space="preserve"> ИНФРА-М, 2021. – 240 </w:t>
      </w:r>
      <w:proofErr w:type="gramStart"/>
      <w:r w:rsidRPr="006E3173">
        <w:rPr>
          <w:rFonts w:ascii="Times New Roman" w:hAnsi="Times New Roman" w:cs="Times New Roman"/>
          <w:sz w:val="24"/>
          <w:szCs w:val="24"/>
        </w:rPr>
        <w:t>с</w:t>
      </w:r>
      <w:proofErr w:type="gramEnd"/>
      <w:r w:rsidRPr="006E3173">
        <w:rPr>
          <w:rFonts w:ascii="Times New Roman" w:hAnsi="Times New Roman" w:cs="Times New Roman"/>
          <w:sz w:val="24"/>
          <w:szCs w:val="24"/>
        </w:rPr>
        <w:t>. – (Среднее профессиональное образование). - ISBN 978-5-8199-0755-9. - Текст</w:t>
      </w:r>
      <w:proofErr w:type="gramStart"/>
      <w:r w:rsidRPr="006E3173">
        <w:rPr>
          <w:rFonts w:ascii="Times New Roman" w:hAnsi="Times New Roman" w:cs="Times New Roman"/>
          <w:sz w:val="24"/>
          <w:szCs w:val="24"/>
        </w:rPr>
        <w:t xml:space="preserve"> :</w:t>
      </w:r>
      <w:proofErr w:type="gramEnd"/>
      <w:r w:rsidRPr="006E3173">
        <w:rPr>
          <w:rFonts w:ascii="Times New Roman" w:hAnsi="Times New Roman" w:cs="Times New Roman"/>
          <w:sz w:val="24"/>
          <w:szCs w:val="24"/>
        </w:rPr>
        <w:t xml:space="preserve"> электронный. - URL: </w:t>
      </w:r>
      <w:hyperlink r:id="rId25" w:history="1">
        <w:r w:rsidRPr="006E3173">
          <w:rPr>
            <w:rFonts w:ascii="Times New Roman" w:hAnsi="Times New Roman" w:cs="Times New Roman"/>
            <w:color w:val="0000FF"/>
            <w:sz w:val="24"/>
            <w:szCs w:val="24"/>
            <w:u w:val="single"/>
          </w:rPr>
          <w:t>https://znanium.com/catalog/product/1222950</w:t>
        </w:r>
      </w:hyperlink>
    </w:p>
    <w:p w:rsidR="008C1B52" w:rsidRPr="0060272E" w:rsidRDefault="008C1B52" w:rsidP="0060272E">
      <w:pPr>
        <w:tabs>
          <w:tab w:val="left" w:pos="1134"/>
          <w:tab w:val="left" w:pos="1418"/>
        </w:tabs>
        <w:spacing w:line="276" w:lineRule="auto"/>
        <w:ind w:firstLine="709"/>
        <w:rPr>
          <w:b/>
        </w:rPr>
      </w:pPr>
      <w:r w:rsidRPr="0060272E">
        <w:rPr>
          <w:b/>
        </w:rPr>
        <w:t>Интернет–ресурсы:</w:t>
      </w:r>
    </w:p>
    <w:p w:rsidR="006E3173" w:rsidRPr="001F7472" w:rsidRDefault="006E3173" w:rsidP="006E3173">
      <w:pPr>
        <w:widowControl/>
        <w:numPr>
          <w:ilvl w:val="0"/>
          <w:numId w:val="23"/>
        </w:numPr>
        <w:tabs>
          <w:tab w:val="left" w:pos="1134"/>
        </w:tabs>
        <w:suppressAutoHyphens/>
        <w:spacing w:line="276" w:lineRule="auto"/>
        <w:ind w:left="0" w:firstLine="709"/>
      </w:pPr>
      <w:r w:rsidRPr="001F7472">
        <w:t xml:space="preserve">ЭБС </w:t>
      </w:r>
      <w:proofErr w:type="spellStart"/>
      <w:r w:rsidRPr="001F7472">
        <w:t>Юрайт</w:t>
      </w:r>
      <w:proofErr w:type="spellEnd"/>
      <w:r w:rsidRPr="001F7472">
        <w:t xml:space="preserve"> </w:t>
      </w:r>
      <w:hyperlink r:id="rId26" w:history="1">
        <w:r w:rsidRPr="00274F11">
          <w:rPr>
            <w:rStyle w:val="a9"/>
            <w:shd w:val="clear" w:color="auto" w:fill="FFFFFF"/>
          </w:rPr>
          <w:t>https://www.</w:t>
        </w:r>
        <w:proofErr w:type="spellStart"/>
        <w:r w:rsidRPr="00274F11">
          <w:rPr>
            <w:rStyle w:val="a9"/>
            <w:shd w:val="clear" w:color="auto" w:fill="FFFFFF"/>
            <w:lang w:val="en-US"/>
          </w:rPr>
          <w:t>urait</w:t>
        </w:r>
        <w:proofErr w:type="spellEnd"/>
        <w:r w:rsidRPr="00274F11">
          <w:rPr>
            <w:rStyle w:val="a9"/>
            <w:shd w:val="clear" w:color="auto" w:fill="FFFFFF"/>
          </w:rPr>
          <w:t>.</w:t>
        </w:r>
        <w:proofErr w:type="spellStart"/>
        <w:r w:rsidRPr="00274F11">
          <w:rPr>
            <w:rStyle w:val="a9"/>
            <w:shd w:val="clear" w:color="auto" w:fill="FFFFFF"/>
          </w:rPr>
          <w:t>ru</w:t>
        </w:r>
        <w:proofErr w:type="spellEnd"/>
        <w:r w:rsidRPr="00274F11">
          <w:rPr>
            <w:rStyle w:val="a9"/>
            <w:shd w:val="clear" w:color="auto" w:fill="FFFFFF"/>
          </w:rPr>
          <w:t>/</w:t>
        </w:r>
      </w:hyperlink>
    </w:p>
    <w:p w:rsidR="0060272E" w:rsidRPr="0060272E" w:rsidRDefault="0060272E" w:rsidP="0060272E">
      <w:pPr>
        <w:widowControl/>
        <w:numPr>
          <w:ilvl w:val="0"/>
          <w:numId w:val="23"/>
        </w:numPr>
        <w:tabs>
          <w:tab w:val="left" w:pos="1134"/>
        </w:tabs>
        <w:spacing w:line="276" w:lineRule="auto"/>
        <w:ind w:left="0" w:firstLine="709"/>
        <w:rPr>
          <w:rFonts w:eastAsia="Calibri"/>
        </w:rPr>
      </w:pPr>
      <w:bookmarkStart w:id="0" w:name="_GoBack"/>
      <w:bookmarkEnd w:id="0"/>
      <w:r w:rsidRPr="0060272E">
        <w:rPr>
          <w:rFonts w:eastAsia="Calibri"/>
        </w:rPr>
        <w:t xml:space="preserve">ЭБС </w:t>
      </w:r>
      <w:proofErr w:type="spellStart"/>
      <w:r w:rsidRPr="0060272E">
        <w:rPr>
          <w:rFonts w:eastAsia="Calibri"/>
        </w:rPr>
        <w:t>Знаниум</w:t>
      </w:r>
      <w:proofErr w:type="spellEnd"/>
      <w:r w:rsidRPr="0060272E">
        <w:rPr>
          <w:rFonts w:eastAsia="Calibri"/>
        </w:rPr>
        <w:t xml:space="preserve"> </w:t>
      </w:r>
      <w:hyperlink r:id="rId27" w:history="1">
        <w:r w:rsidRPr="0060272E">
          <w:rPr>
            <w:rStyle w:val="a9"/>
            <w:rFonts w:eastAsia="Calibri"/>
            <w:color w:val="auto"/>
          </w:rPr>
          <w:t>https://www.znanium.com</w:t>
        </w:r>
      </w:hyperlink>
      <w:r w:rsidRPr="0060272E">
        <w:rPr>
          <w:rFonts w:eastAsia="Calibri"/>
        </w:rPr>
        <w:t xml:space="preserve"> </w:t>
      </w:r>
    </w:p>
    <w:p w:rsidR="0060272E" w:rsidRPr="0060272E" w:rsidRDefault="0060272E" w:rsidP="0060272E">
      <w:pPr>
        <w:widowControl/>
        <w:numPr>
          <w:ilvl w:val="0"/>
          <w:numId w:val="23"/>
        </w:numPr>
        <w:tabs>
          <w:tab w:val="left" w:pos="1134"/>
        </w:tabs>
        <w:spacing w:line="276" w:lineRule="auto"/>
        <w:ind w:left="0" w:firstLine="709"/>
        <w:rPr>
          <w:rFonts w:eastAsia="Calibri"/>
        </w:rPr>
      </w:pPr>
      <w:r w:rsidRPr="0060272E">
        <w:rPr>
          <w:rFonts w:eastAsia="Calibri"/>
        </w:rPr>
        <w:t xml:space="preserve">ЭБС Лань </w:t>
      </w:r>
      <w:hyperlink r:id="rId28" w:history="1">
        <w:r w:rsidRPr="0060272E">
          <w:rPr>
            <w:rStyle w:val="a9"/>
            <w:rFonts w:eastAsia="Calibri"/>
            <w:color w:val="auto"/>
          </w:rPr>
          <w:t>https://e.lanbook.com/</w:t>
        </w:r>
      </w:hyperlink>
      <w:r w:rsidRPr="0060272E">
        <w:rPr>
          <w:rFonts w:eastAsia="Calibri"/>
        </w:rPr>
        <w:t xml:space="preserve"> </w:t>
      </w:r>
    </w:p>
    <w:p w:rsidR="0060272E" w:rsidRPr="0060272E" w:rsidRDefault="0060272E" w:rsidP="0060272E">
      <w:pPr>
        <w:widowControl/>
        <w:numPr>
          <w:ilvl w:val="0"/>
          <w:numId w:val="23"/>
        </w:numPr>
        <w:tabs>
          <w:tab w:val="left" w:pos="1134"/>
        </w:tabs>
        <w:spacing w:line="276" w:lineRule="auto"/>
        <w:ind w:left="0" w:firstLine="709"/>
        <w:rPr>
          <w:rFonts w:eastAsia="Calibri"/>
        </w:rPr>
      </w:pPr>
      <w:r w:rsidRPr="0060272E">
        <w:rPr>
          <w:rFonts w:eastAsia="Calibri"/>
        </w:rPr>
        <w:t xml:space="preserve">ЭБС Консультант студента </w:t>
      </w:r>
      <w:hyperlink r:id="rId29" w:history="1">
        <w:r w:rsidRPr="0060272E">
          <w:rPr>
            <w:rStyle w:val="a9"/>
            <w:rFonts w:eastAsia="Calibri"/>
            <w:color w:val="auto"/>
          </w:rPr>
          <w:t>www.studentlibrary.ru/</w:t>
        </w:r>
      </w:hyperlink>
    </w:p>
    <w:p w:rsidR="0060272E" w:rsidRPr="0060272E" w:rsidRDefault="005D407E" w:rsidP="0060272E">
      <w:pPr>
        <w:widowControl/>
        <w:numPr>
          <w:ilvl w:val="0"/>
          <w:numId w:val="23"/>
        </w:numPr>
        <w:tabs>
          <w:tab w:val="left" w:pos="1134"/>
        </w:tabs>
        <w:spacing w:line="276" w:lineRule="auto"/>
        <w:ind w:left="0" w:firstLine="709"/>
        <w:rPr>
          <w:rFonts w:eastAsia="Calibri"/>
        </w:rPr>
      </w:pPr>
      <w:hyperlink r:id="rId30" w:history="1">
        <w:r w:rsidR="0060272E" w:rsidRPr="0060272E">
          <w:rPr>
            <w:rStyle w:val="a9"/>
            <w:color w:val="auto"/>
          </w:rPr>
          <w:t>http://autoustroistvo.ru/sistemi–upravleniya/</w:t>
        </w:r>
      </w:hyperlink>
    </w:p>
    <w:p w:rsidR="0060272E" w:rsidRPr="0060272E" w:rsidRDefault="005D407E" w:rsidP="0060272E">
      <w:pPr>
        <w:widowControl/>
        <w:numPr>
          <w:ilvl w:val="0"/>
          <w:numId w:val="23"/>
        </w:numPr>
        <w:tabs>
          <w:tab w:val="left" w:pos="1134"/>
        </w:tabs>
        <w:spacing w:line="276" w:lineRule="auto"/>
        <w:ind w:left="0" w:firstLine="709"/>
        <w:rPr>
          <w:rFonts w:eastAsia="Calibri"/>
        </w:rPr>
      </w:pPr>
      <w:hyperlink r:id="rId31" w:history="1">
        <w:r w:rsidR="0060272E" w:rsidRPr="0060272E">
          <w:rPr>
            <w:rStyle w:val="a9"/>
            <w:color w:val="auto"/>
          </w:rPr>
          <w:t>http://avtolegko.ru/ustroistvo/obshchee–ustroistvo–avtomobilya</w:t>
        </w:r>
      </w:hyperlink>
    </w:p>
    <w:p w:rsidR="0087656B" w:rsidRPr="0060272E" w:rsidRDefault="0087656B" w:rsidP="0060272E">
      <w:pPr>
        <w:spacing w:line="276" w:lineRule="auto"/>
        <w:ind w:firstLine="709"/>
        <w:rPr>
          <w:b/>
          <w:bCs/>
        </w:rPr>
      </w:pPr>
    </w:p>
    <w:p w:rsidR="003546CE" w:rsidRPr="0060272E" w:rsidRDefault="00312FF1" w:rsidP="0060272E">
      <w:pPr>
        <w:spacing w:line="276" w:lineRule="auto"/>
        <w:ind w:firstLine="709"/>
        <w:rPr>
          <w:b/>
          <w:bCs/>
        </w:rPr>
      </w:pPr>
      <w:r>
        <w:rPr>
          <w:b/>
          <w:bCs/>
        </w:rPr>
        <w:t>3</w:t>
      </w:r>
      <w:r w:rsidR="003546CE" w:rsidRPr="0060272E">
        <w:rPr>
          <w:b/>
          <w:bCs/>
        </w:rPr>
        <w:t>.5. Требования к руководителям практики от образовательного учреждения</w:t>
      </w:r>
    </w:p>
    <w:p w:rsidR="003546CE" w:rsidRPr="0060272E" w:rsidRDefault="003546CE" w:rsidP="0060272E">
      <w:pPr>
        <w:spacing w:line="276" w:lineRule="auto"/>
        <w:ind w:firstLine="709"/>
      </w:pPr>
      <w:r w:rsidRPr="0060272E">
        <w:t>Требования к квалификации педагогических кадров: наличие высшего профессионального образования, соответствующего профилю преподаваемого модуля.</w:t>
      </w:r>
    </w:p>
    <w:p w:rsidR="003546CE" w:rsidRPr="0060272E" w:rsidRDefault="003546CE" w:rsidP="0060272E">
      <w:pPr>
        <w:spacing w:line="276" w:lineRule="auto"/>
        <w:ind w:firstLine="709"/>
      </w:pPr>
      <w:r w:rsidRPr="0060272E">
        <w:t>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и мастера производственного обучения должны проходить стажировку в профильных организациях не реже 1–го раза в 3 года.</w:t>
      </w:r>
    </w:p>
    <w:p w:rsidR="003546CE" w:rsidRPr="0060272E" w:rsidRDefault="003546CE" w:rsidP="0060272E">
      <w:pPr>
        <w:spacing w:line="276" w:lineRule="auto"/>
        <w:ind w:firstLine="709"/>
        <w:rPr>
          <w:b/>
          <w:bCs/>
        </w:rPr>
      </w:pPr>
      <w:r w:rsidRPr="0060272E">
        <w:t>Мастера: наличие 4–6 квалификационного разряда с обязательной стажировкой в профильных организациях не реже 1–го раза в 3 года. Опыт деятельности в организациях соответствующей профессиональной сферы является обязательным.</w:t>
      </w:r>
    </w:p>
    <w:p w:rsidR="003546CE" w:rsidRPr="0060272E" w:rsidRDefault="003546CE" w:rsidP="0060272E">
      <w:pPr>
        <w:spacing w:line="276" w:lineRule="auto"/>
        <w:ind w:firstLine="709"/>
        <w:jc w:val="left"/>
        <w:rPr>
          <w:b/>
          <w:bCs/>
        </w:rPr>
      </w:pPr>
    </w:p>
    <w:p w:rsidR="003546CE" w:rsidRPr="0060272E" w:rsidRDefault="003546CE" w:rsidP="0060272E">
      <w:pPr>
        <w:spacing w:line="276" w:lineRule="auto"/>
        <w:ind w:firstLine="709"/>
        <w:rPr>
          <w:b/>
          <w:bCs/>
        </w:rPr>
      </w:pPr>
    </w:p>
    <w:p w:rsidR="003546CE" w:rsidRPr="0060272E" w:rsidRDefault="00312FF1" w:rsidP="0060272E">
      <w:pPr>
        <w:spacing w:line="276" w:lineRule="auto"/>
        <w:ind w:firstLine="0"/>
        <w:jc w:val="center"/>
      </w:pPr>
      <w:r>
        <w:rPr>
          <w:b/>
          <w:bCs/>
        </w:rPr>
        <w:t>4</w:t>
      </w:r>
      <w:r w:rsidR="003546CE" w:rsidRPr="0060272E">
        <w:rPr>
          <w:b/>
          <w:bCs/>
        </w:rPr>
        <w:t>. КОНТРОЛЬ И ОЦЕНКА РЕЗУЛЬТАТОВ ПРАКТИКИ</w:t>
      </w:r>
    </w:p>
    <w:p w:rsidR="003546CE" w:rsidRPr="0060272E" w:rsidRDefault="003546CE" w:rsidP="0060272E">
      <w:pPr>
        <w:spacing w:line="276" w:lineRule="auto"/>
        <w:ind w:firstLine="709"/>
      </w:pPr>
      <w:r w:rsidRPr="0060272E">
        <w:t>Формой отчетности</w:t>
      </w:r>
      <w:r w:rsidR="001C0C40" w:rsidRPr="0060272E">
        <w:t xml:space="preserve"> </w:t>
      </w:r>
      <w:r w:rsidRPr="0060272E">
        <w:t>студента по учебной</w:t>
      </w:r>
      <w:r w:rsidR="001C0C40" w:rsidRPr="0060272E">
        <w:t xml:space="preserve"> </w:t>
      </w:r>
      <w:r w:rsidRPr="0060272E">
        <w:t>практике является письменный отчет о выполнении работ, свидетельствующий о закреплении знаний, умений, пр</w:t>
      </w:r>
      <w:r w:rsidR="001C0C40" w:rsidRPr="0060272E">
        <w:t xml:space="preserve">иобретении практического опыта, </w:t>
      </w:r>
      <w:r w:rsidRPr="0060272E">
        <w:t>формировании</w:t>
      </w:r>
      <w:r w:rsidR="001C0C40" w:rsidRPr="0060272E">
        <w:t xml:space="preserve"> </w:t>
      </w:r>
      <w:r w:rsidRPr="0060272E">
        <w:t>общих</w:t>
      </w:r>
      <w:r w:rsidR="001C0C40" w:rsidRPr="0060272E">
        <w:t xml:space="preserve"> </w:t>
      </w:r>
      <w:r w:rsidRPr="0060272E">
        <w:t>и</w:t>
      </w:r>
      <w:r w:rsidR="001C0C40" w:rsidRPr="0060272E">
        <w:t xml:space="preserve"> </w:t>
      </w:r>
      <w:r w:rsidRPr="0060272E">
        <w:t>профессиональных</w:t>
      </w:r>
      <w:r w:rsidR="001C0C40" w:rsidRPr="0060272E">
        <w:t xml:space="preserve"> </w:t>
      </w:r>
      <w:r w:rsidRPr="0060272E">
        <w:t>компетенций,</w:t>
      </w:r>
      <w:r w:rsidR="001C0C40" w:rsidRPr="0060272E">
        <w:t xml:space="preserve"> </w:t>
      </w:r>
      <w:r w:rsidRPr="0060272E">
        <w:t>освоении</w:t>
      </w:r>
      <w:r w:rsidR="001C0C40" w:rsidRPr="0060272E">
        <w:t xml:space="preserve"> </w:t>
      </w:r>
      <w:r w:rsidRPr="0060272E">
        <w:t>профессионального модуля.</w:t>
      </w:r>
    </w:p>
    <w:p w:rsidR="003546CE" w:rsidRPr="0060272E" w:rsidRDefault="003546CE" w:rsidP="0060272E">
      <w:pPr>
        <w:spacing w:line="276" w:lineRule="auto"/>
        <w:ind w:firstLine="709"/>
      </w:pPr>
      <w:r w:rsidRPr="0060272E">
        <w:t>Обучающийся в соответствии с графиком защиты практики защищает отчет по практике.</w:t>
      </w:r>
    </w:p>
    <w:p w:rsidR="003546CE" w:rsidRPr="0060272E" w:rsidRDefault="003546CE" w:rsidP="0060272E">
      <w:pPr>
        <w:spacing w:line="276" w:lineRule="auto"/>
        <w:ind w:firstLine="709"/>
      </w:pPr>
      <w:r w:rsidRPr="0060272E">
        <w:t>Практическая часть отчета по практике</w:t>
      </w:r>
      <w:r w:rsidR="004F3BFB" w:rsidRPr="0060272E">
        <w:t xml:space="preserve"> </w:t>
      </w:r>
      <w:r w:rsidRPr="0060272E">
        <w:t>включает темы в соответствии с логической структурой изложения выполненных заданий</w:t>
      </w:r>
      <w:r w:rsidR="004F3BFB" w:rsidRPr="0060272E">
        <w:t xml:space="preserve"> </w:t>
      </w:r>
      <w:r w:rsidRPr="0060272E">
        <w:t>по разделам курса.</w:t>
      </w:r>
    </w:p>
    <w:p w:rsidR="00844C85" w:rsidRPr="0060272E" w:rsidRDefault="003546CE" w:rsidP="00602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pPr>
      <w:r w:rsidRPr="0060272E">
        <w:t>Работа над</w:t>
      </w:r>
      <w:r w:rsidR="004F3BFB" w:rsidRPr="0060272E">
        <w:t xml:space="preserve"> </w:t>
      </w:r>
      <w:r w:rsidRPr="0060272E">
        <w:t>отчетом по учебной</w:t>
      </w:r>
      <w:r w:rsidR="004F3BFB" w:rsidRPr="0060272E">
        <w:t xml:space="preserve"> </w:t>
      </w:r>
      <w:r w:rsidRPr="0060272E">
        <w:t>практике</w:t>
      </w:r>
      <w:r w:rsidR="004F3BFB" w:rsidRPr="0060272E">
        <w:t xml:space="preserve"> </w:t>
      </w:r>
      <w:r w:rsidRPr="0060272E">
        <w:t xml:space="preserve">должна позволить руководителю оценить уровень развития общих, а также профессиональных компетенций, в рамках освоения профессионального модуля и установленных ФГОС СПО по специальности </w:t>
      </w:r>
      <w:r w:rsidR="00844C85" w:rsidRPr="0060272E">
        <w:t>23.02.07 Техническое обслуживание и ремонт двигателей, систем и агрегатов автомобилей</w:t>
      </w:r>
      <w:r w:rsidR="00394CE1" w:rsidRPr="0060272E">
        <w:t>.</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5386"/>
        <w:gridCol w:w="1700"/>
      </w:tblGrid>
      <w:tr w:rsidR="0060272E" w:rsidRPr="0060272E" w:rsidTr="0060272E">
        <w:tc>
          <w:tcPr>
            <w:tcW w:w="2518" w:type="dxa"/>
            <w:tcBorders>
              <w:top w:val="single" w:sz="4" w:space="0" w:color="auto"/>
              <w:left w:val="single" w:sz="4" w:space="0" w:color="auto"/>
              <w:bottom w:val="single" w:sz="4" w:space="0" w:color="auto"/>
              <w:right w:val="single" w:sz="4" w:space="0" w:color="auto"/>
            </w:tcBorders>
            <w:hideMark/>
          </w:tcPr>
          <w:p w:rsidR="0060272E" w:rsidRPr="0060272E" w:rsidRDefault="0060272E" w:rsidP="0060272E">
            <w:pPr>
              <w:spacing w:line="276" w:lineRule="auto"/>
              <w:ind w:firstLine="0"/>
              <w:jc w:val="center"/>
              <w:rPr>
                <w:b/>
              </w:rPr>
            </w:pPr>
            <w:r w:rsidRPr="0060272E">
              <w:rPr>
                <w:b/>
              </w:rPr>
              <w:t>Результаты</w:t>
            </w:r>
          </w:p>
          <w:p w:rsidR="0060272E" w:rsidRPr="0060272E" w:rsidRDefault="0060272E" w:rsidP="0060272E">
            <w:pPr>
              <w:spacing w:line="276" w:lineRule="auto"/>
              <w:ind w:firstLine="0"/>
              <w:jc w:val="center"/>
              <w:rPr>
                <w:b/>
              </w:rPr>
            </w:pPr>
            <w:r w:rsidRPr="0060272E">
              <w:rPr>
                <w:b/>
              </w:rPr>
              <w:t>(освоенные общие и дополнительные профессиональные компетенции)</w:t>
            </w:r>
          </w:p>
        </w:tc>
        <w:tc>
          <w:tcPr>
            <w:tcW w:w="5386" w:type="dxa"/>
            <w:tcBorders>
              <w:top w:val="single" w:sz="4" w:space="0" w:color="auto"/>
              <w:left w:val="single" w:sz="4" w:space="0" w:color="auto"/>
              <w:bottom w:val="single" w:sz="4" w:space="0" w:color="auto"/>
              <w:right w:val="single" w:sz="4" w:space="0" w:color="auto"/>
            </w:tcBorders>
            <w:hideMark/>
          </w:tcPr>
          <w:p w:rsidR="0060272E" w:rsidRPr="0060272E" w:rsidRDefault="0060272E" w:rsidP="0060272E">
            <w:pPr>
              <w:tabs>
                <w:tab w:val="num" w:pos="0"/>
                <w:tab w:val="left" w:pos="252"/>
              </w:tabs>
              <w:spacing w:line="276" w:lineRule="auto"/>
              <w:ind w:firstLine="0"/>
              <w:jc w:val="center"/>
              <w:rPr>
                <w:b/>
              </w:rPr>
            </w:pPr>
            <w:r w:rsidRPr="0060272E">
              <w:rPr>
                <w:b/>
              </w:rPr>
              <w:t>Основные показатели результатов</w:t>
            </w:r>
            <w:r w:rsidRPr="0060272E">
              <w:rPr>
                <w:b/>
              </w:rPr>
              <w:br/>
              <w:t>подготовки</w:t>
            </w:r>
          </w:p>
        </w:tc>
        <w:tc>
          <w:tcPr>
            <w:tcW w:w="1700" w:type="dxa"/>
            <w:tcBorders>
              <w:top w:val="single" w:sz="4" w:space="0" w:color="auto"/>
              <w:left w:val="single" w:sz="4" w:space="0" w:color="auto"/>
              <w:bottom w:val="single" w:sz="4" w:space="0" w:color="auto"/>
              <w:right w:val="single" w:sz="4" w:space="0" w:color="auto"/>
            </w:tcBorders>
          </w:tcPr>
          <w:p w:rsidR="0060272E" w:rsidRPr="0060272E" w:rsidRDefault="0060272E" w:rsidP="0060272E">
            <w:pPr>
              <w:spacing w:line="276" w:lineRule="auto"/>
              <w:ind w:firstLine="0"/>
              <w:jc w:val="center"/>
              <w:rPr>
                <w:b/>
              </w:rPr>
            </w:pPr>
            <w:r w:rsidRPr="0060272E">
              <w:rPr>
                <w:b/>
              </w:rPr>
              <w:t>Формы и методы контроля</w:t>
            </w:r>
          </w:p>
        </w:tc>
      </w:tr>
      <w:tr w:rsidR="0060272E" w:rsidRPr="0060272E" w:rsidTr="0060272E">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60272E" w:rsidRPr="0060272E" w:rsidRDefault="0060272E" w:rsidP="0060272E">
            <w:pPr>
              <w:spacing w:line="276" w:lineRule="auto"/>
              <w:ind w:firstLine="0"/>
              <w:jc w:val="left"/>
            </w:pPr>
            <w:r w:rsidRPr="0060272E">
              <w:t>ДПК.7.1</w:t>
            </w:r>
            <w:proofErr w:type="gramStart"/>
            <w:r w:rsidRPr="0060272E">
              <w:t xml:space="preserve"> У</w:t>
            </w:r>
            <w:proofErr w:type="gramEnd"/>
            <w:r w:rsidRPr="0060272E">
              <w:t>правлять автомобилями категории «В» и «С» в соответствии с правилами дорожного движения.</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60272E" w:rsidRPr="0060272E" w:rsidRDefault="0060272E" w:rsidP="0060272E">
            <w:pPr>
              <w:tabs>
                <w:tab w:val="num" w:pos="0"/>
                <w:tab w:val="left" w:pos="252"/>
              </w:tabs>
              <w:spacing w:line="276" w:lineRule="auto"/>
              <w:ind w:firstLine="0"/>
              <w:jc w:val="left"/>
            </w:pPr>
            <w:r w:rsidRPr="0060272E">
              <w:t>Самостоятельное управление автомобилями категорий «В» и «С»</w:t>
            </w:r>
          </w:p>
          <w:p w:rsidR="0060272E" w:rsidRPr="0060272E" w:rsidRDefault="0060272E" w:rsidP="0060272E">
            <w:pPr>
              <w:tabs>
                <w:tab w:val="num" w:pos="0"/>
                <w:tab w:val="left" w:pos="252"/>
              </w:tabs>
              <w:spacing w:line="276" w:lineRule="auto"/>
              <w:ind w:firstLine="0"/>
              <w:jc w:val="left"/>
            </w:pPr>
            <w:r w:rsidRPr="0060272E">
              <w:t>Проведение работ по техническому обслуживанию транспортных средств</w:t>
            </w:r>
          </w:p>
          <w:p w:rsidR="0060272E" w:rsidRPr="0060272E" w:rsidRDefault="0060272E" w:rsidP="0060272E">
            <w:pPr>
              <w:tabs>
                <w:tab w:val="num" w:pos="0"/>
                <w:tab w:val="left" w:pos="252"/>
              </w:tabs>
              <w:spacing w:line="276" w:lineRule="auto"/>
              <w:ind w:firstLine="0"/>
              <w:jc w:val="left"/>
            </w:pPr>
            <w:r w:rsidRPr="0060272E">
              <w:t>Оказание первой доврачебной помощи на месте дорожно-транспортного происшествия</w:t>
            </w:r>
          </w:p>
        </w:tc>
        <w:tc>
          <w:tcPr>
            <w:tcW w:w="1700" w:type="dxa"/>
            <w:vMerge w:val="restart"/>
            <w:tcBorders>
              <w:top w:val="single" w:sz="4" w:space="0" w:color="auto"/>
              <w:left w:val="single" w:sz="4" w:space="0" w:color="auto"/>
              <w:right w:val="single" w:sz="4" w:space="0" w:color="auto"/>
            </w:tcBorders>
            <w:shd w:val="clear" w:color="auto" w:fill="auto"/>
          </w:tcPr>
          <w:p w:rsidR="0060272E" w:rsidRPr="0060272E" w:rsidRDefault="00736DC3" w:rsidP="0060272E">
            <w:pPr>
              <w:spacing w:line="276" w:lineRule="auto"/>
              <w:ind w:firstLine="0"/>
              <w:jc w:val="left"/>
            </w:pPr>
            <w:r>
              <w:rPr>
                <w:bCs/>
                <w:color w:val="000000" w:themeColor="text1"/>
              </w:rPr>
              <w:t>Оценка результатов деятельности обучающихся в процессе прохождения практики</w:t>
            </w:r>
          </w:p>
        </w:tc>
      </w:tr>
      <w:tr w:rsidR="0060272E" w:rsidRPr="0060272E" w:rsidTr="0060272E">
        <w:tc>
          <w:tcPr>
            <w:tcW w:w="2518" w:type="dxa"/>
            <w:tcBorders>
              <w:top w:val="single" w:sz="4" w:space="0" w:color="auto"/>
              <w:left w:val="single" w:sz="4" w:space="0" w:color="auto"/>
              <w:bottom w:val="single" w:sz="4" w:space="0" w:color="auto"/>
              <w:right w:val="single" w:sz="4" w:space="0" w:color="auto"/>
            </w:tcBorders>
            <w:hideMark/>
          </w:tcPr>
          <w:p w:rsidR="0060272E" w:rsidRPr="0060272E" w:rsidRDefault="0060272E" w:rsidP="0060272E">
            <w:pPr>
              <w:spacing w:line="276" w:lineRule="auto"/>
              <w:ind w:firstLine="0"/>
              <w:jc w:val="left"/>
              <w:rPr>
                <w:lang w:eastAsia="en-US"/>
              </w:rPr>
            </w:pPr>
            <w:r w:rsidRPr="0060272E">
              <w:t>ОК 01. Выбирать способы решения задач профессиональной деятельности, применительно к различным контекстам.</w:t>
            </w:r>
          </w:p>
        </w:tc>
        <w:tc>
          <w:tcPr>
            <w:tcW w:w="5386" w:type="dxa"/>
            <w:tcBorders>
              <w:top w:val="single" w:sz="4" w:space="0" w:color="auto"/>
              <w:left w:val="single" w:sz="4" w:space="0" w:color="auto"/>
              <w:bottom w:val="single" w:sz="4" w:space="0" w:color="auto"/>
              <w:right w:val="single" w:sz="4" w:space="0" w:color="auto"/>
            </w:tcBorders>
            <w:hideMark/>
          </w:tcPr>
          <w:p w:rsidR="0060272E" w:rsidRPr="0060272E" w:rsidRDefault="0060272E" w:rsidP="0060272E">
            <w:pPr>
              <w:widowControl/>
              <w:numPr>
                <w:ilvl w:val="0"/>
                <w:numId w:val="24"/>
              </w:numPr>
              <w:tabs>
                <w:tab w:val="left" w:pos="252"/>
              </w:tabs>
              <w:spacing w:line="276" w:lineRule="auto"/>
              <w:jc w:val="left"/>
              <w:rPr>
                <w:lang w:eastAsia="en-US"/>
              </w:rPr>
            </w:pPr>
            <w:r w:rsidRPr="0060272E">
              <w:t>обоснованность постановки цели, выбора и применения методов и способов решения профессиональных задач;</w:t>
            </w:r>
          </w:p>
          <w:p w:rsidR="0060272E" w:rsidRPr="0060272E" w:rsidRDefault="0060272E" w:rsidP="0060272E">
            <w:pPr>
              <w:spacing w:line="276" w:lineRule="auto"/>
              <w:ind w:firstLine="0"/>
              <w:jc w:val="left"/>
              <w:rPr>
                <w:lang w:eastAsia="en-US"/>
              </w:rPr>
            </w:pPr>
            <w:r w:rsidRPr="0060272E">
              <w:t>- адекватная оценка и самооценка эффективности и качества выполнения профессиональных задач</w:t>
            </w:r>
          </w:p>
        </w:tc>
        <w:tc>
          <w:tcPr>
            <w:tcW w:w="1700" w:type="dxa"/>
            <w:vMerge/>
            <w:tcBorders>
              <w:left w:val="single" w:sz="4" w:space="0" w:color="auto"/>
              <w:right w:val="single" w:sz="4" w:space="0" w:color="auto"/>
            </w:tcBorders>
          </w:tcPr>
          <w:p w:rsidR="0060272E" w:rsidRPr="0060272E" w:rsidRDefault="0060272E" w:rsidP="0060272E">
            <w:pPr>
              <w:spacing w:line="276" w:lineRule="auto"/>
              <w:ind w:firstLine="0"/>
              <w:jc w:val="left"/>
              <w:rPr>
                <w:lang w:eastAsia="en-US"/>
              </w:rPr>
            </w:pPr>
          </w:p>
        </w:tc>
      </w:tr>
      <w:tr w:rsidR="0060272E" w:rsidRPr="0060272E" w:rsidTr="0060272E">
        <w:tc>
          <w:tcPr>
            <w:tcW w:w="2518" w:type="dxa"/>
            <w:tcBorders>
              <w:top w:val="single" w:sz="4" w:space="0" w:color="auto"/>
              <w:left w:val="single" w:sz="4" w:space="0" w:color="auto"/>
              <w:bottom w:val="single" w:sz="4" w:space="0" w:color="auto"/>
              <w:right w:val="single" w:sz="4" w:space="0" w:color="auto"/>
            </w:tcBorders>
            <w:hideMark/>
          </w:tcPr>
          <w:p w:rsidR="0060272E" w:rsidRPr="0060272E" w:rsidRDefault="0060272E" w:rsidP="0060272E">
            <w:pPr>
              <w:spacing w:line="276" w:lineRule="auto"/>
              <w:ind w:firstLine="0"/>
              <w:jc w:val="left"/>
              <w:rPr>
                <w:lang w:eastAsia="en-US"/>
              </w:rPr>
            </w:pPr>
            <w:r w:rsidRPr="0060272E">
              <w:t>ОП 02. Осуществлять поиск, анализ и интерпретацию информации, необходимой для выполнения задач профессиональной деятельности.</w:t>
            </w:r>
          </w:p>
        </w:tc>
        <w:tc>
          <w:tcPr>
            <w:tcW w:w="5386" w:type="dxa"/>
            <w:tcBorders>
              <w:top w:val="single" w:sz="4" w:space="0" w:color="auto"/>
              <w:left w:val="single" w:sz="4" w:space="0" w:color="auto"/>
              <w:bottom w:val="single" w:sz="4" w:space="0" w:color="auto"/>
              <w:right w:val="single" w:sz="4" w:space="0" w:color="auto"/>
            </w:tcBorders>
            <w:hideMark/>
          </w:tcPr>
          <w:p w:rsidR="0060272E" w:rsidRPr="0060272E" w:rsidRDefault="0060272E" w:rsidP="0060272E">
            <w:pPr>
              <w:spacing w:line="276" w:lineRule="auto"/>
              <w:ind w:firstLine="0"/>
              <w:jc w:val="left"/>
              <w:rPr>
                <w:lang w:eastAsia="en-US"/>
              </w:rPr>
            </w:pPr>
            <w:r w:rsidRPr="0060272E">
              <w:t xml:space="preserve">- использование различных источников, включая электронные ресурсы, </w:t>
            </w:r>
            <w:proofErr w:type="spellStart"/>
            <w:r w:rsidRPr="0060272E">
              <w:t>медиаресурсы</w:t>
            </w:r>
            <w:proofErr w:type="spellEnd"/>
            <w:r w:rsidRPr="0060272E">
              <w:t>, Интернет-ресурсы, периодические издания по специальности для решения профессиональных задач</w:t>
            </w:r>
          </w:p>
        </w:tc>
        <w:tc>
          <w:tcPr>
            <w:tcW w:w="1700" w:type="dxa"/>
            <w:vMerge/>
            <w:tcBorders>
              <w:left w:val="single" w:sz="4" w:space="0" w:color="auto"/>
              <w:right w:val="single" w:sz="4" w:space="0" w:color="auto"/>
            </w:tcBorders>
            <w:hideMark/>
          </w:tcPr>
          <w:p w:rsidR="0060272E" w:rsidRPr="0060272E" w:rsidRDefault="0060272E" w:rsidP="0060272E">
            <w:pPr>
              <w:spacing w:line="276" w:lineRule="auto"/>
              <w:ind w:firstLine="0"/>
              <w:jc w:val="left"/>
              <w:rPr>
                <w:lang w:eastAsia="en-US"/>
              </w:rPr>
            </w:pPr>
          </w:p>
        </w:tc>
      </w:tr>
      <w:tr w:rsidR="0060272E" w:rsidRPr="0060272E" w:rsidTr="0060272E">
        <w:tc>
          <w:tcPr>
            <w:tcW w:w="2518" w:type="dxa"/>
            <w:tcBorders>
              <w:top w:val="single" w:sz="4" w:space="0" w:color="auto"/>
              <w:left w:val="single" w:sz="4" w:space="0" w:color="auto"/>
              <w:bottom w:val="single" w:sz="4" w:space="0" w:color="auto"/>
              <w:right w:val="single" w:sz="4" w:space="0" w:color="auto"/>
            </w:tcBorders>
            <w:hideMark/>
          </w:tcPr>
          <w:p w:rsidR="0060272E" w:rsidRPr="0060272E" w:rsidRDefault="0060272E" w:rsidP="0060272E">
            <w:pPr>
              <w:spacing w:line="276" w:lineRule="auto"/>
              <w:ind w:firstLine="0"/>
              <w:jc w:val="left"/>
              <w:rPr>
                <w:lang w:eastAsia="en-US"/>
              </w:rPr>
            </w:pPr>
            <w:r w:rsidRPr="0060272E">
              <w:t>ОК 03. Планировать и реализовывать собственное профессиональное и личностное развитие.</w:t>
            </w:r>
          </w:p>
        </w:tc>
        <w:tc>
          <w:tcPr>
            <w:tcW w:w="5386" w:type="dxa"/>
            <w:tcBorders>
              <w:top w:val="single" w:sz="4" w:space="0" w:color="auto"/>
              <w:left w:val="single" w:sz="4" w:space="0" w:color="auto"/>
              <w:bottom w:val="single" w:sz="4" w:space="0" w:color="auto"/>
              <w:right w:val="single" w:sz="4" w:space="0" w:color="auto"/>
            </w:tcBorders>
            <w:hideMark/>
          </w:tcPr>
          <w:p w:rsidR="0060272E" w:rsidRPr="0060272E" w:rsidRDefault="0060272E" w:rsidP="0060272E">
            <w:pPr>
              <w:spacing w:line="276" w:lineRule="auto"/>
              <w:ind w:firstLine="0"/>
              <w:jc w:val="left"/>
              <w:rPr>
                <w:lang w:eastAsia="en-US"/>
              </w:rPr>
            </w:pPr>
            <w:r w:rsidRPr="0060272E">
              <w:t>- демонстрация ответственности за принятые решения</w:t>
            </w:r>
          </w:p>
          <w:p w:rsidR="0060272E" w:rsidRPr="0060272E" w:rsidRDefault="0060272E" w:rsidP="0060272E">
            <w:pPr>
              <w:spacing w:line="276" w:lineRule="auto"/>
              <w:ind w:firstLine="0"/>
              <w:jc w:val="left"/>
              <w:rPr>
                <w:lang w:eastAsia="en-US"/>
              </w:rPr>
            </w:pPr>
            <w:r w:rsidRPr="0060272E">
              <w:t xml:space="preserve">- обоснованность самоанализа и коррекция результатов собственной работы; </w:t>
            </w:r>
          </w:p>
        </w:tc>
        <w:tc>
          <w:tcPr>
            <w:tcW w:w="1700" w:type="dxa"/>
            <w:vMerge/>
            <w:tcBorders>
              <w:left w:val="single" w:sz="4" w:space="0" w:color="auto"/>
              <w:right w:val="single" w:sz="4" w:space="0" w:color="auto"/>
            </w:tcBorders>
            <w:hideMark/>
          </w:tcPr>
          <w:p w:rsidR="0060272E" w:rsidRPr="0060272E" w:rsidRDefault="0060272E" w:rsidP="0060272E">
            <w:pPr>
              <w:spacing w:line="276" w:lineRule="auto"/>
              <w:ind w:firstLine="0"/>
              <w:jc w:val="left"/>
              <w:rPr>
                <w:lang w:eastAsia="en-US"/>
              </w:rPr>
            </w:pPr>
          </w:p>
        </w:tc>
      </w:tr>
      <w:tr w:rsidR="0060272E" w:rsidRPr="0060272E" w:rsidTr="0060272E">
        <w:tc>
          <w:tcPr>
            <w:tcW w:w="2518" w:type="dxa"/>
            <w:tcBorders>
              <w:top w:val="single" w:sz="4" w:space="0" w:color="auto"/>
              <w:left w:val="single" w:sz="4" w:space="0" w:color="auto"/>
              <w:right w:val="single" w:sz="4" w:space="0" w:color="auto"/>
            </w:tcBorders>
            <w:hideMark/>
          </w:tcPr>
          <w:p w:rsidR="0060272E" w:rsidRPr="0060272E" w:rsidRDefault="0060272E" w:rsidP="0060272E">
            <w:pPr>
              <w:spacing w:line="276" w:lineRule="auto"/>
              <w:ind w:firstLine="0"/>
              <w:jc w:val="left"/>
              <w:rPr>
                <w:lang w:eastAsia="en-US"/>
              </w:rPr>
            </w:pPr>
            <w:r w:rsidRPr="0060272E">
              <w:t>ОК 04. Работать в коллективе и команде, эффективно взаимодействовать с коллегами, руководством, клиентами.</w:t>
            </w:r>
          </w:p>
        </w:tc>
        <w:tc>
          <w:tcPr>
            <w:tcW w:w="5386" w:type="dxa"/>
            <w:tcBorders>
              <w:top w:val="single" w:sz="4" w:space="0" w:color="auto"/>
              <w:left w:val="single" w:sz="4" w:space="0" w:color="auto"/>
              <w:right w:val="single" w:sz="4" w:space="0" w:color="auto"/>
            </w:tcBorders>
            <w:hideMark/>
          </w:tcPr>
          <w:p w:rsidR="0060272E" w:rsidRPr="0060272E" w:rsidRDefault="0060272E" w:rsidP="0060272E">
            <w:pPr>
              <w:spacing w:line="276" w:lineRule="auto"/>
              <w:ind w:firstLine="0"/>
              <w:jc w:val="left"/>
              <w:rPr>
                <w:lang w:eastAsia="en-US"/>
              </w:rPr>
            </w:pPr>
            <w:r w:rsidRPr="0060272E">
              <w:t>- взаимодействие с обучающимися, преподавателями и мастерами в ходе обучения, с руководителями учебной и производственной практик;</w:t>
            </w:r>
          </w:p>
          <w:p w:rsidR="0060272E" w:rsidRPr="0060272E" w:rsidRDefault="0060272E" w:rsidP="0060272E">
            <w:pPr>
              <w:spacing w:line="276" w:lineRule="auto"/>
              <w:ind w:firstLine="0"/>
              <w:jc w:val="left"/>
              <w:rPr>
                <w:lang w:eastAsia="en-US"/>
              </w:rPr>
            </w:pPr>
            <w:r w:rsidRPr="0060272E">
              <w:t>- обоснованность анализа работы членов команды (подчиненных)</w:t>
            </w:r>
          </w:p>
        </w:tc>
        <w:tc>
          <w:tcPr>
            <w:tcW w:w="1700" w:type="dxa"/>
            <w:vMerge/>
            <w:tcBorders>
              <w:left w:val="single" w:sz="4" w:space="0" w:color="auto"/>
              <w:right w:val="single" w:sz="4" w:space="0" w:color="auto"/>
            </w:tcBorders>
            <w:hideMark/>
          </w:tcPr>
          <w:p w:rsidR="0060272E" w:rsidRPr="0060272E" w:rsidRDefault="0060272E" w:rsidP="0060272E">
            <w:pPr>
              <w:spacing w:line="276" w:lineRule="auto"/>
              <w:ind w:firstLine="0"/>
              <w:jc w:val="left"/>
              <w:rPr>
                <w:lang w:eastAsia="en-US"/>
              </w:rPr>
            </w:pPr>
          </w:p>
        </w:tc>
      </w:tr>
      <w:tr w:rsidR="0060272E" w:rsidRPr="0060272E" w:rsidTr="0060272E">
        <w:tc>
          <w:tcPr>
            <w:tcW w:w="2518" w:type="dxa"/>
            <w:tcBorders>
              <w:top w:val="single" w:sz="4" w:space="0" w:color="auto"/>
              <w:left w:val="single" w:sz="4" w:space="0" w:color="auto"/>
              <w:bottom w:val="single" w:sz="4" w:space="0" w:color="auto"/>
              <w:right w:val="single" w:sz="4" w:space="0" w:color="auto"/>
            </w:tcBorders>
            <w:hideMark/>
          </w:tcPr>
          <w:p w:rsidR="0060272E" w:rsidRPr="0060272E" w:rsidRDefault="0060272E" w:rsidP="0060272E">
            <w:pPr>
              <w:spacing w:line="276" w:lineRule="auto"/>
              <w:ind w:firstLine="0"/>
              <w:jc w:val="left"/>
              <w:rPr>
                <w:lang w:eastAsia="en-US"/>
              </w:rPr>
            </w:pPr>
            <w:r w:rsidRPr="0060272E">
              <w:t>ОК 09. Использовать информационные технологии в профессиональной деятельности.</w:t>
            </w:r>
          </w:p>
        </w:tc>
        <w:tc>
          <w:tcPr>
            <w:tcW w:w="5386" w:type="dxa"/>
            <w:tcBorders>
              <w:top w:val="single" w:sz="4" w:space="0" w:color="auto"/>
              <w:left w:val="single" w:sz="4" w:space="0" w:color="auto"/>
              <w:bottom w:val="single" w:sz="4" w:space="0" w:color="auto"/>
              <w:right w:val="single" w:sz="4" w:space="0" w:color="auto"/>
            </w:tcBorders>
            <w:hideMark/>
          </w:tcPr>
          <w:p w:rsidR="0060272E" w:rsidRPr="0060272E" w:rsidRDefault="0060272E" w:rsidP="0060272E">
            <w:pPr>
              <w:pStyle w:val="aa"/>
              <w:spacing w:before="0" w:beforeAutospacing="0" w:after="0" w:afterAutospacing="0" w:line="276" w:lineRule="auto"/>
            </w:pPr>
            <w:r w:rsidRPr="0060272E">
              <w:rPr>
                <w:bCs/>
              </w:rPr>
              <w:t>- эффективность использования и</w:t>
            </w:r>
            <w:r w:rsidRPr="0060272E">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1700" w:type="dxa"/>
            <w:vMerge/>
            <w:tcBorders>
              <w:left w:val="single" w:sz="4" w:space="0" w:color="auto"/>
              <w:right w:val="single" w:sz="4" w:space="0" w:color="auto"/>
            </w:tcBorders>
            <w:hideMark/>
          </w:tcPr>
          <w:p w:rsidR="0060272E" w:rsidRPr="0060272E" w:rsidRDefault="0060272E" w:rsidP="0060272E">
            <w:pPr>
              <w:spacing w:line="276" w:lineRule="auto"/>
              <w:ind w:firstLine="0"/>
              <w:jc w:val="left"/>
              <w:rPr>
                <w:lang w:eastAsia="en-US"/>
              </w:rPr>
            </w:pPr>
          </w:p>
        </w:tc>
      </w:tr>
      <w:tr w:rsidR="0060272E" w:rsidRPr="0060272E" w:rsidTr="0060272E">
        <w:tc>
          <w:tcPr>
            <w:tcW w:w="2518" w:type="dxa"/>
            <w:tcBorders>
              <w:top w:val="single" w:sz="4" w:space="0" w:color="auto"/>
              <w:left w:val="single" w:sz="4" w:space="0" w:color="auto"/>
              <w:bottom w:val="single" w:sz="4" w:space="0" w:color="auto"/>
              <w:right w:val="single" w:sz="4" w:space="0" w:color="auto"/>
            </w:tcBorders>
            <w:hideMark/>
          </w:tcPr>
          <w:p w:rsidR="0060272E" w:rsidRPr="0060272E" w:rsidRDefault="0060272E" w:rsidP="00312FF1">
            <w:pPr>
              <w:spacing w:line="276" w:lineRule="auto"/>
              <w:ind w:firstLine="0"/>
              <w:jc w:val="left"/>
              <w:rPr>
                <w:lang w:eastAsia="en-US"/>
              </w:rPr>
            </w:pPr>
            <w:r w:rsidRPr="0060272E">
              <w:t>ОК 10. Пользоваться профессиональной документацией на государственном и иностранном язык</w:t>
            </w:r>
            <w:r w:rsidR="00312FF1">
              <w:t>ах</w:t>
            </w:r>
            <w:r w:rsidRPr="0060272E">
              <w:t>.</w:t>
            </w:r>
          </w:p>
        </w:tc>
        <w:tc>
          <w:tcPr>
            <w:tcW w:w="5386" w:type="dxa"/>
            <w:tcBorders>
              <w:top w:val="single" w:sz="4" w:space="0" w:color="auto"/>
              <w:left w:val="single" w:sz="4" w:space="0" w:color="auto"/>
              <w:bottom w:val="single" w:sz="4" w:space="0" w:color="auto"/>
              <w:right w:val="single" w:sz="4" w:space="0" w:color="auto"/>
            </w:tcBorders>
            <w:hideMark/>
          </w:tcPr>
          <w:p w:rsidR="0060272E" w:rsidRPr="0060272E" w:rsidRDefault="0060272E" w:rsidP="0060272E">
            <w:pPr>
              <w:spacing w:line="276" w:lineRule="auto"/>
              <w:ind w:firstLine="0"/>
              <w:jc w:val="left"/>
              <w:rPr>
                <w:lang w:eastAsia="en-US"/>
              </w:rPr>
            </w:pPr>
            <w:r w:rsidRPr="0060272E">
              <w:t>- эффективность использования в профессиональной деятельности необходимой технической документации, в том числе на английском языке.</w:t>
            </w:r>
          </w:p>
        </w:tc>
        <w:tc>
          <w:tcPr>
            <w:tcW w:w="1700" w:type="dxa"/>
            <w:vMerge/>
            <w:tcBorders>
              <w:left w:val="single" w:sz="4" w:space="0" w:color="auto"/>
              <w:right w:val="single" w:sz="4" w:space="0" w:color="auto"/>
            </w:tcBorders>
            <w:hideMark/>
          </w:tcPr>
          <w:p w:rsidR="0060272E" w:rsidRPr="0060272E" w:rsidRDefault="0060272E" w:rsidP="0060272E">
            <w:pPr>
              <w:spacing w:line="276" w:lineRule="auto"/>
              <w:ind w:firstLine="0"/>
              <w:jc w:val="left"/>
              <w:rPr>
                <w:lang w:eastAsia="en-US"/>
              </w:rPr>
            </w:pPr>
          </w:p>
        </w:tc>
      </w:tr>
      <w:tr w:rsidR="0060272E" w:rsidRPr="0060272E" w:rsidTr="0060272E">
        <w:tc>
          <w:tcPr>
            <w:tcW w:w="2518" w:type="dxa"/>
            <w:tcBorders>
              <w:top w:val="single" w:sz="4" w:space="0" w:color="auto"/>
              <w:left w:val="single" w:sz="4" w:space="0" w:color="auto"/>
              <w:bottom w:val="single" w:sz="4" w:space="0" w:color="auto"/>
              <w:right w:val="single" w:sz="4" w:space="0" w:color="auto"/>
            </w:tcBorders>
          </w:tcPr>
          <w:p w:rsidR="0060272E" w:rsidRPr="0060272E" w:rsidRDefault="0060272E" w:rsidP="0060272E">
            <w:pPr>
              <w:tabs>
                <w:tab w:val="left" w:pos="0"/>
              </w:tabs>
              <w:spacing w:line="276" w:lineRule="auto"/>
              <w:ind w:firstLine="0"/>
              <w:jc w:val="left"/>
              <w:rPr>
                <w:lang w:eastAsia="en-US"/>
              </w:rPr>
            </w:pPr>
            <w:r w:rsidRPr="0060272E">
              <w:t xml:space="preserve">ОК.11. </w:t>
            </w:r>
            <w:r w:rsidR="00312FF1" w:rsidRPr="00C30747">
              <w:t>Использовать знания по финансовой грамотности, планировать предпринимательскую деятельность в профессиональной сфере</w:t>
            </w:r>
            <w:r w:rsidRPr="0060272E">
              <w:t>.</w:t>
            </w:r>
          </w:p>
        </w:tc>
        <w:tc>
          <w:tcPr>
            <w:tcW w:w="5386" w:type="dxa"/>
            <w:tcBorders>
              <w:top w:val="single" w:sz="4" w:space="0" w:color="auto"/>
              <w:left w:val="single" w:sz="4" w:space="0" w:color="auto"/>
              <w:bottom w:val="single" w:sz="4" w:space="0" w:color="auto"/>
              <w:right w:val="single" w:sz="4" w:space="0" w:color="auto"/>
            </w:tcBorders>
            <w:hideMark/>
          </w:tcPr>
          <w:p w:rsidR="0060272E" w:rsidRPr="0060272E" w:rsidRDefault="0060272E" w:rsidP="0060272E">
            <w:pPr>
              <w:spacing w:line="276" w:lineRule="auto"/>
              <w:ind w:firstLine="0"/>
              <w:jc w:val="left"/>
              <w:rPr>
                <w:lang w:eastAsia="en-US"/>
              </w:rPr>
            </w:pPr>
            <w:r w:rsidRPr="0060272E">
              <w:t xml:space="preserve">- эффективность планирования </w:t>
            </w:r>
            <w:proofErr w:type="spellStart"/>
            <w:r w:rsidRPr="0060272E">
              <w:t>прдпринимательской</w:t>
            </w:r>
            <w:proofErr w:type="spellEnd"/>
            <w:r w:rsidRPr="0060272E">
              <w:t xml:space="preserve"> деятельности в </w:t>
            </w:r>
            <w:proofErr w:type="spellStart"/>
            <w:r w:rsidRPr="0060272E">
              <w:t>професиональной</w:t>
            </w:r>
            <w:proofErr w:type="spellEnd"/>
            <w:r w:rsidRPr="0060272E">
              <w:t xml:space="preserve"> сфере.</w:t>
            </w:r>
          </w:p>
        </w:tc>
        <w:tc>
          <w:tcPr>
            <w:tcW w:w="1700" w:type="dxa"/>
            <w:vMerge/>
            <w:tcBorders>
              <w:left w:val="single" w:sz="4" w:space="0" w:color="auto"/>
              <w:bottom w:val="single" w:sz="4" w:space="0" w:color="auto"/>
              <w:right w:val="single" w:sz="4" w:space="0" w:color="auto"/>
            </w:tcBorders>
            <w:hideMark/>
          </w:tcPr>
          <w:p w:rsidR="0060272E" w:rsidRPr="0060272E" w:rsidRDefault="0060272E" w:rsidP="0060272E">
            <w:pPr>
              <w:spacing w:line="276" w:lineRule="auto"/>
              <w:ind w:firstLine="0"/>
              <w:jc w:val="left"/>
              <w:rPr>
                <w:lang w:eastAsia="en-US"/>
              </w:rPr>
            </w:pPr>
          </w:p>
        </w:tc>
      </w:tr>
    </w:tbl>
    <w:p w:rsidR="00312FF1" w:rsidRDefault="00312FF1" w:rsidP="00312FF1">
      <w:pPr>
        <w:ind w:firstLine="709"/>
        <w:rPr>
          <w:color w:val="000000"/>
        </w:rPr>
      </w:pPr>
    </w:p>
    <w:p w:rsidR="00312FF1" w:rsidRDefault="00312FF1" w:rsidP="00312FF1">
      <w:pPr>
        <w:ind w:firstLine="709"/>
        <w:rPr>
          <w:color w:val="000000"/>
        </w:rPr>
      </w:pPr>
      <w:r w:rsidRPr="00C06E73">
        <w:rPr>
          <w:color w:val="000000"/>
        </w:rPr>
        <w:t>Описание шкал оценивания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701"/>
        <w:gridCol w:w="2126"/>
        <w:gridCol w:w="2403"/>
        <w:gridCol w:w="1957"/>
      </w:tblGrid>
      <w:tr w:rsidR="00312FF1" w:rsidRPr="006C7EF7" w:rsidTr="002B7AF0">
        <w:tc>
          <w:tcPr>
            <w:tcW w:w="1702" w:type="dxa"/>
          </w:tcPr>
          <w:p w:rsidR="00312FF1" w:rsidRPr="006C7EF7" w:rsidRDefault="00312FF1" w:rsidP="002B7AF0">
            <w:pPr>
              <w:ind w:firstLine="0"/>
              <w:jc w:val="center"/>
              <w:rPr>
                <w:b/>
              </w:rPr>
            </w:pPr>
            <w:r w:rsidRPr="006C7EF7">
              <w:rPr>
                <w:b/>
              </w:rPr>
              <w:t>Индикаторы компетенций</w:t>
            </w:r>
          </w:p>
        </w:tc>
        <w:tc>
          <w:tcPr>
            <w:tcW w:w="1701" w:type="dxa"/>
          </w:tcPr>
          <w:p w:rsidR="00312FF1" w:rsidRPr="006C7EF7" w:rsidRDefault="00312FF1" w:rsidP="002B7AF0">
            <w:pPr>
              <w:ind w:firstLine="0"/>
              <w:jc w:val="center"/>
              <w:rPr>
                <w:b/>
              </w:rPr>
            </w:pPr>
            <w:r w:rsidRPr="006C7EF7">
              <w:rPr>
                <w:b/>
              </w:rPr>
              <w:t>неудовлетворительно</w:t>
            </w:r>
          </w:p>
        </w:tc>
        <w:tc>
          <w:tcPr>
            <w:tcW w:w="2126" w:type="dxa"/>
          </w:tcPr>
          <w:p w:rsidR="00312FF1" w:rsidRPr="006C7EF7" w:rsidRDefault="00312FF1" w:rsidP="002B7AF0">
            <w:pPr>
              <w:ind w:firstLine="0"/>
              <w:jc w:val="center"/>
              <w:rPr>
                <w:b/>
              </w:rPr>
            </w:pPr>
            <w:r w:rsidRPr="006C7EF7">
              <w:rPr>
                <w:b/>
              </w:rPr>
              <w:t>удовлетворительно</w:t>
            </w:r>
          </w:p>
        </w:tc>
        <w:tc>
          <w:tcPr>
            <w:tcW w:w="2403" w:type="dxa"/>
          </w:tcPr>
          <w:p w:rsidR="00312FF1" w:rsidRPr="006C7EF7" w:rsidRDefault="00312FF1" w:rsidP="002B7AF0">
            <w:pPr>
              <w:ind w:firstLine="0"/>
              <w:jc w:val="center"/>
              <w:rPr>
                <w:b/>
              </w:rPr>
            </w:pPr>
            <w:r w:rsidRPr="006C7EF7">
              <w:rPr>
                <w:b/>
              </w:rPr>
              <w:t>хорошо</w:t>
            </w:r>
          </w:p>
        </w:tc>
        <w:tc>
          <w:tcPr>
            <w:tcW w:w="1957" w:type="dxa"/>
          </w:tcPr>
          <w:p w:rsidR="00312FF1" w:rsidRPr="006C7EF7" w:rsidRDefault="00312FF1" w:rsidP="002B7AF0">
            <w:pPr>
              <w:ind w:firstLine="0"/>
              <w:jc w:val="center"/>
              <w:rPr>
                <w:b/>
              </w:rPr>
            </w:pPr>
            <w:r w:rsidRPr="006C7EF7">
              <w:rPr>
                <w:b/>
              </w:rPr>
              <w:t>отлично</w:t>
            </w:r>
          </w:p>
        </w:tc>
      </w:tr>
      <w:tr w:rsidR="00312FF1" w:rsidRPr="006C7EF7" w:rsidTr="002B7AF0">
        <w:tc>
          <w:tcPr>
            <w:tcW w:w="1702" w:type="dxa"/>
          </w:tcPr>
          <w:p w:rsidR="00312FF1" w:rsidRPr="006C7EF7" w:rsidRDefault="00312FF1" w:rsidP="002B7AF0">
            <w:pPr>
              <w:ind w:firstLine="0"/>
              <w:rPr>
                <w:b/>
              </w:rPr>
            </w:pPr>
            <w:r w:rsidRPr="006C7EF7">
              <w:rPr>
                <w:b/>
              </w:rPr>
              <w:t>Полнота знаний</w:t>
            </w:r>
          </w:p>
        </w:tc>
        <w:tc>
          <w:tcPr>
            <w:tcW w:w="1701" w:type="dxa"/>
          </w:tcPr>
          <w:p w:rsidR="00312FF1" w:rsidRPr="006C7EF7" w:rsidRDefault="00312FF1" w:rsidP="002B7AF0">
            <w:pPr>
              <w:ind w:firstLine="0"/>
            </w:pPr>
            <w:r w:rsidRPr="006C7EF7">
              <w:t>Уровень знаний ниже минимальных требований. Имели место грубые ошибки.</w:t>
            </w:r>
          </w:p>
        </w:tc>
        <w:tc>
          <w:tcPr>
            <w:tcW w:w="2126" w:type="dxa"/>
          </w:tcPr>
          <w:p w:rsidR="00312FF1" w:rsidRPr="006C7EF7" w:rsidRDefault="00312FF1" w:rsidP="002B7AF0">
            <w:pPr>
              <w:ind w:firstLine="0"/>
            </w:pPr>
            <w:r w:rsidRPr="006C7EF7">
              <w:t>Минимально допустимый уровень знаний. Допущено много негрубых ошибок.</w:t>
            </w:r>
          </w:p>
        </w:tc>
        <w:tc>
          <w:tcPr>
            <w:tcW w:w="2403" w:type="dxa"/>
          </w:tcPr>
          <w:p w:rsidR="00312FF1" w:rsidRPr="006C7EF7" w:rsidRDefault="00312FF1" w:rsidP="002B7AF0">
            <w:pPr>
              <w:ind w:firstLine="0"/>
            </w:pPr>
            <w:r w:rsidRPr="006C7EF7">
              <w:t>Уровень знаний в объеме, соответствующем программе подготовки. Допущено несколько негрубых ошибок.</w:t>
            </w:r>
          </w:p>
        </w:tc>
        <w:tc>
          <w:tcPr>
            <w:tcW w:w="1957" w:type="dxa"/>
          </w:tcPr>
          <w:p w:rsidR="00312FF1" w:rsidRPr="006C7EF7" w:rsidRDefault="00312FF1" w:rsidP="002B7AF0">
            <w:pPr>
              <w:ind w:firstLine="0"/>
            </w:pPr>
            <w:r w:rsidRPr="006C7EF7">
              <w:t>Уровень знаний в объеме, соответствующем программе подготовки, без ошибок.</w:t>
            </w:r>
          </w:p>
        </w:tc>
      </w:tr>
      <w:tr w:rsidR="00312FF1" w:rsidRPr="006C7EF7" w:rsidTr="002B7AF0">
        <w:tc>
          <w:tcPr>
            <w:tcW w:w="1702" w:type="dxa"/>
          </w:tcPr>
          <w:p w:rsidR="00312FF1" w:rsidRPr="006C7EF7" w:rsidRDefault="00312FF1" w:rsidP="002B7AF0">
            <w:pPr>
              <w:ind w:firstLine="0"/>
              <w:rPr>
                <w:b/>
              </w:rPr>
            </w:pPr>
            <w:r w:rsidRPr="006C7EF7">
              <w:rPr>
                <w:b/>
              </w:rPr>
              <w:t>Наличие умений</w:t>
            </w:r>
          </w:p>
        </w:tc>
        <w:tc>
          <w:tcPr>
            <w:tcW w:w="1701" w:type="dxa"/>
          </w:tcPr>
          <w:p w:rsidR="00312FF1" w:rsidRPr="006C7EF7" w:rsidRDefault="00312FF1" w:rsidP="002B7AF0">
            <w:pPr>
              <w:ind w:firstLine="0"/>
            </w:pPr>
            <w:r w:rsidRPr="006C7EF7">
              <w:t>При решении стандартных задач не продемонстрированы основные умения. Имели место грубые ошибки.</w:t>
            </w:r>
          </w:p>
        </w:tc>
        <w:tc>
          <w:tcPr>
            <w:tcW w:w="2126" w:type="dxa"/>
          </w:tcPr>
          <w:p w:rsidR="00312FF1" w:rsidRPr="006C7EF7" w:rsidRDefault="00312FF1" w:rsidP="002B7AF0">
            <w:pPr>
              <w:ind w:firstLine="0"/>
            </w:pPr>
            <w:r w:rsidRPr="006C7EF7">
              <w:t>Продемонстрированы основные умения. Решены типовые задачи с негрубыми ошибками. Выполнены все задания, но не в полном объеме.</w:t>
            </w:r>
          </w:p>
        </w:tc>
        <w:tc>
          <w:tcPr>
            <w:tcW w:w="2403" w:type="dxa"/>
          </w:tcPr>
          <w:p w:rsidR="00312FF1" w:rsidRPr="006C7EF7" w:rsidRDefault="00312FF1" w:rsidP="002B7AF0">
            <w:pPr>
              <w:ind w:firstLine="0"/>
            </w:pPr>
            <w:r w:rsidRPr="006C7EF7">
              <w:t xml:space="preserve">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 </w:t>
            </w:r>
          </w:p>
        </w:tc>
        <w:tc>
          <w:tcPr>
            <w:tcW w:w="1957" w:type="dxa"/>
          </w:tcPr>
          <w:p w:rsidR="00312FF1" w:rsidRPr="006C7EF7" w:rsidRDefault="00312FF1" w:rsidP="002B7AF0">
            <w:pPr>
              <w:ind w:firstLine="0"/>
            </w:pPr>
            <w:r w:rsidRPr="006C7EF7">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r>
      <w:tr w:rsidR="00312FF1" w:rsidRPr="006C7EF7" w:rsidTr="002B7AF0">
        <w:tc>
          <w:tcPr>
            <w:tcW w:w="1702" w:type="dxa"/>
          </w:tcPr>
          <w:p w:rsidR="00312FF1" w:rsidRPr="006C7EF7" w:rsidRDefault="00312FF1" w:rsidP="002B7AF0">
            <w:pPr>
              <w:ind w:firstLine="0"/>
              <w:rPr>
                <w:b/>
              </w:rPr>
            </w:pPr>
            <w:r w:rsidRPr="006C7EF7">
              <w:rPr>
                <w:b/>
              </w:rPr>
              <w:t xml:space="preserve">Характеристика </w:t>
            </w:r>
            <w:proofErr w:type="spellStart"/>
            <w:r w:rsidRPr="006C7EF7">
              <w:rPr>
                <w:b/>
              </w:rPr>
              <w:t>сформированности</w:t>
            </w:r>
            <w:proofErr w:type="spellEnd"/>
            <w:r w:rsidRPr="006C7EF7">
              <w:rPr>
                <w:b/>
              </w:rPr>
              <w:t xml:space="preserve"> компетенций</w:t>
            </w:r>
          </w:p>
        </w:tc>
        <w:tc>
          <w:tcPr>
            <w:tcW w:w="1701" w:type="dxa"/>
          </w:tcPr>
          <w:p w:rsidR="00312FF1" w:rsidRPr="006C7EF7" w:rsidRDefault="00312FF1" w:rsidP="002B7AF0">
            <w:pPr>
              <w:ind w:firstLine="0"/>
            </w:pPr>
            <w:r w:rsidRPr="006C7EF7">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2126" w:type="dxa"/>
          </w:tcPr>
          <w:p w:rsidR="00312FF1" w:rsidRPr="006C7EF7" w:rsidRDefault="00312FF1" w:rsidP="002B7AF0">
            <w:pPr>
              <w:ind w:firstLine="0"/>
            </w:pPr>
            <w:proofErr w:type="spellStart"/>
            <w:r w:rsidRPr="006C7EF7">
              <w:t>Сформированность</w:t>
            </w:r>
            <w:proofErr w:type="spellEnd"/>
            <w:r w:rsidRPr="006C7EF7">
              <w:t xml:space="preserve"> компетенций соответствует минимальным требованиям. Имеющихся знаний, умений и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2403" w:type="dxa"/>
          </w:tcPr>
          <w:p w:rsidR="00312FF1" w:rsidRPr="006C7EF7" w:rsidRDefault="00312FF1" w:rsidP="002B7AF0">
            <w:pPr>
              <w:ind w:firstLine="0"/>
            </w:pPr>
            <w:proofErr w:type="spellStart"/>
            <w:r w:rsidRPr="006C7EF7">
              <w:t>Сформированность</w:t>
            </w:r>
            <w:proofErr w:type="spellEnd"/>
            <w:r w:rsidRPr="006C7EF7">
              <w:t xml:space="preserve"> компетенций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дополнительная практика по некоторым профессиональным задачам. </w:t>
            </w:r>
          </w:p>
        </w:tc>
        <w:tc>
          <w:tcPr>
            <w:tcW w:w="1957" w:type="dxa"/>
          </w:tcPr>
          <w:p w:rsidR="00312FF1" w:rsidRPr="006C7EF7" w:rsidRDefault="00312FF1" w:rsidP="002B7AF0">
            <w:pPr>
              <w:ind w:firstLine="0"/>
            </w:pPr>
            <w:proofErr w:type="spellStart"/>
            <w:r w:rsidRPr="006C7EF7">
              <w:t>Сформированность</w:t>
            </w:r>
            <w:proofErr w:type="spellEnd"/>
            <w:r w:rsidRPr="006C7EF7">
              <w:t xml:space="preserve"> компетенций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w:t>
            </w:r>
          </w:p>
        </w:tc>
      </w:tr>
      <w:tr w:rsidR="00312FF1" w:rsidRPr="006C7EF7" w:rsidTr="002B7AF0">
        <w:tc>
          <w:tcPr>
            <w:tcW w:w="1702" w:type="dxa"/>
          </w:tcPr>
          <w:p w:rsidR="00312FF1" w:rsidRPr="006C7EF7" w:rsidRDefault="00312FF1" w:rsidP="002B7AF0">
            <w:pPr>
              <w:ind w:firstLine="0"/>
              <w:rPr>
                <w:b/>
              </w:rPr>
            </w:pPr>
            <w:r w:rsidRPr="006C7EF7">
              <w:rPr>
                <w:b/>
              </w:rPr>
              <w:t xml:space="preserve">Уровень </w:t>
            </w:r>
            <w:proofErr w:type="spellStart"/>
            <w:r w:rsidRPr="006C7EF7">
              <w:rPr>
                <w:b/>
              </w:rPr>
              <w:t>сформированности</w:t>
            </w:r>
            <w:proofErr w:type="spellEnd"/>
            <w:r w:rsidRPr="006C7EF7">
              <w:rPr>
                <w:b/>
              </w:rPr>
              <w:t xml:space="preserve"> компетенций</w:t>
            </w:r>
          </w:p>
        </w:tc>
        <w:tc>
          <w:tcPr>
            <w:tcW w:w="1701" w:type="dxa"/>
          </w:tcPr>
          <w:p w:rsidR="00312FF1" w:rsidRPr="006C7EF7" w:rsidRDefault="00312FF1" w:rsidP="002B7AF0">
            <w:pPr>
              <w:ind w:firstLine="0"/>
              <w:jc w:val="center"/>
            </w:pPr>
            <w:r w:rsidRPr="006C7EF7">
              <w:t xml:space="preserve">Низкий </w:t>
            </w:r>
          </w:p>
        </w:tc>
        <w:tc>
          <w:tcPr>
            <w:tcW w:w="2126" w:type="dxa"/>
          </w:tcPr>
          <w:p w:rsidR="00312FF1" w:rsidRPr="006C7EF7" w:rsidRDefault="00312FF1" w:rsidP="002B7AF0">
            <w:pPr>
              <w:ind w:firstLine="0"/>
              <w:jc w:val="center"/>
            </w:pPr>
            <w:r w:rsidRPr="006C7EF7">
              <w:t>Ниже среднего</w:t>
            </w:r>
          </w:p>
        </w:tc>
        <w:tc>
          <w:tcPr>
            <w:tcW w:w="2403" w:type="dxa"/>
          </w:tcPr>
          <w:p w:rsidR="00312FF1" w:rsidRPr="006C7EF7" w:rsidRDefault="00312FF1" w:rsidP="002B7AF0">
            <w:pPr>
              <w:ind w:firstLine="0"/>
              <w:jc w:val="center"/>
            </w:pPr>
            <w:r w:rsidRPr="006C7EF7">
              <w:t xml:space="preserve">Средний </w:t>
            </w:r>
          </w:p>
        </w:tc>
        <w:tc>
          <w:tcPr>
            <w:tcW w:w="1957" w:type="dxa"/>
          </w:tcPr>
          <w:p w:rsidR="00312FF1" w:rsidRPr="006C7EF7" w:rsidRDefault="00312FF1" w:rsidP="002B7AF0">
            <w:pPr>
              <w:ind w:firstLine="0"/>
              <w:jc w:val="center"/>
            </w:pPr>
            <w:r w:rsidRPr="006C7EF7">
              <w:t xml:space="preserve">Высокий </w:t>
            </w:r>
          </w:p>
        </w:tc>
      </w:tr>
    </w:tbl>
    <w:p w:rsidR="00312FF1" w:rsidRPr="002E7C8C" w:rsidRDefault="00312FF1" w:rsidP="00312FF1">
      <w:pPr>
        <w:ind w:firstLine="709"/>
        <w:rPr>
          <w:color w:val="000000"/>
        </w:rPr>
      </w:pPr>
    </w:p>
    <w:sectPr w:rsidR="00312FF1" w:rsidRPr="002E7C8C" w:rsidSect="004851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07E" w:rsidRDefault="005D407E" w:rsidP="00212BD2">
      <w:r>
        <w:separator/>
      </w:r>
    </w:p>
  </w:endnote>
  <w:endnote w:type="continuationSeparator" w:id="0">
    <w:p w:rsidR="005D407E" w:rsidRDefault="005D407E" w:rsidP="0021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52" w:rsidRDefault="008C1B52" w:rsidP="007276B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07E" w:rsidRDefault="005D407E" w:rsidP="00212BD2">
      <w:r>
        <w:separator/>
      </w:r>
    </w:p>
  </w:footnote>
  <w:footnote w:type="continuationSeparator" w:id="0">
    <w:p w:rsidR="005D407E" w:rsidRDefault="005D407E" w:rsidP="00212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2BD"/>
    <w:multiLevelType w:val="hybridMultilevel"/>
    <w:tmpl w:val="88F8F6AC"/>
    <w:lvl w:ilvl="0" w:tplc="6BCC0216">
      <w:start w:val="1"/>
      <w:numFmt w:val="decimal"/>
      <w:lvlText w:val="%1."/>
      <w:lvlJc w:val="left"/>
      <w:pPr>
        <w:ind w:left="618" w:hanging="360"/>
      </w:pPr>
      <w:rPr>
        <w:rFonts w:hint="default"/>
      </w:rPr>
    </w:lvl>
    <w:lvl w:ilvl="1" w:tplc="04190019" w:tentative="1">
      <w:start w:val="1"/>
      <w:numFmt w:val="lowerLetter"/>
      <w:lvlText w:val="%2."/>
      <w:lvlJc w:val="left"/>
      <w:pPr>
        <w:ind w:left="1338" w:hanging="360"/>
      </w:pPr>
    </w:lvl>
    <w:lvl w:ilvl="2" w:tplc="0419001B" w:tentative="1">
      <w:start w:val="1"/>
      <w:numFmt w:val="lowerRoman"/>
      <w:lvlText w:val="%3."/>
      <w:lvlJc w:val="right"/>
      <w:pPr>
        <w:ind w:left="2058" w:hanging="180"/>
      </w:pPr>
    </w:lvl>
    <w:lvl w:ilvl="3" w:tplc="0419000F" w:tentative="1">
      <w:start w:val="1"/>
      <w:numFmt w:val="decimal"/>
      <w:lvlText w:val="%4."/>
      <w:lvlJc w:val="left"/>
      <w:pPr>
        <w:ind w:left="2778" w:hanging="360"/>
      </w:pPr>
    </w:lvl>
    <w:lvl w:ilvl="4" w:tplc="04190019" w:tentative="1">
      <w:start w:val="1"/>
      <w:numFmt w:val="lowerLetter"/>
      <w:lvlText w:val="%5."/>
      <w:lvlJc w:val="left"/>
      <w:pPr>
        <w:ind w:left="3498" w:hanging="360"/>
      </w:pPr>
    </w:lvl>
    <w:lvl w:ilvl="5" w:tplc="0419001B" w:tentative="1">
      <w:start w:val="1"/>
      <w:numFmt w:val="lowerRoman"/>
      <w:lvlText w:val="%6."/>
      <w:lvlJc w:val="right"/>
      <w:pPr>
        <w:ind w:left="4218" w:hanging="180"/>
      </w:pPr>
    </w:lvl>
    <w:lvl w:ilvl="6" w:tplc="0419000F" w:tentative="1">
      <w:start w:val="1"/>
      <w:numFmt w:val="decimal"/>
      <w:lvlText w:val="%7."/>
      <w:lvlJc w:val="left"/>
      <w:pPr>
        <w:ind w:left="4938" w:hanging="360"/>
      </w:pPr>
    </w:lvl>
    <w:lvl w:ilvl="7" w:tplc="04190019" w:tentative="1">
      <w:start w:val="1"/>
      <w:numFmt w:val="lowerLetter"/>
      <w:lvlText w:val="%8."/>
      <w:lvlJc w:val="left"/>
      <w:pPr>
        <w:ind w:left="5658" w:hanging="360"/>
      </w:pPr>
    </w:lvl>
    <w:lvl w:ilvl="8" w:tplc="0419001B" w:tentative="1">
      <w:start w:val="1"/>
      <w:numFmt w:val="lowerRoman"/>
      <w:lvlText w:val="%9."/>
      <w:lvlJc w:val="right"/>
      <w:pPr>
        <w:ind w:left="6378" w:hanging="180"/>
      </w:pPr>
    </w:lvl>
  </w:abstractNum>
  <w:abstractNum w:abstractNumId="1">
    <w:nsid w:val="071968B2"/>
    <w:multiLevelType w:val="hybridMultilevel"/>
    <w:tmpl w:val="608C603E"/>
    <w:lvl w:ilvl="0" w:tplc="7970366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09B21301"/>
    <w:multiLevelType w:val="hybridMultilevel"/>
    <w:tmpl w:val="7082BB4A"/>
    <w:lvl w:ilvl="0" w:tplc="4A528B2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
    <w:nsid w:val="09D97751"/>
    <w:multiLevelType w:val="multilevel"/>
    <w:tmpl w:val="4FBA2CB4"/>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nsid w:val="0AB97C5F"/>
    <w:multiLevelType w:val="hybridMultilevel"/>
    <w:tmpl w:val="03AC4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6A1741"/>
    <w:multiLevelType w:val="hybridMultilevel"/>
    <w:tmpl w:val="596638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16C18D0"/>
    <w:multiLevelType w:val="hybridMultilevel"/>
    <w:tmpl w:val="82D81532"/>
    <w:lvl w:ilvl="0" w:tplc="A5F42EA8">
      <w:start w:val="1"/>
      <w:numFmt w:val="decimal"/>
      <w:lvlText w:val="%1."/>
      <w:lvlJc w:val="left"/>
      <w:pPr>
        <w:tabs>
          <w:tab w:val="num" w:pos="0"/>
        </w:tabs>
        <w:ind w:left="0" w:firstLine="0"/>
      </w:pPr>
      <w:rPr>
        <w:rFonts w:ascii="Times New Roman" w:hAnsi="Times New Roman" w:hint="default"/>
        <w:b w:val="0"/>
        <w:i w:val="0"/>
        <w:color w:val="000000"/>
        <w:sz w:val="24"/>
        <w:szCs w:val="24"/>
      </w:rPr>
    </w:lvl>
    <w:lvl w:ilvl="1" w:tplc="7BD2AA92">
      <w:start w:val="5"/>
      <w:numFmt w:val="decimal"/>
      <w:lvlText w:val="%2."/>
      <w:lvlJc w:val="left"/>
      <w:pPr>
        <w:tabs>
          <w:tab w:val="num" w:pos="1770"/>
        </w:tabs>
        <w:ind w:left="1770" w:hanging="69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E47B7B"/>
    <w:multiLevelType w:val="multilevel"/>
    <w:tmpl w:val="4A889C08"/>
    <w:lvl w:ilvl="0">
      <w:start w:val="1"/>
      <w:numFmt w:val="decimal"/>
      <w:lvlText w:val="%1."/>
      <w:lvlJc w:val="left"/>
      <w:pPr>
        <w:tabs>
          <w:tab w:val="num" w:pos="644"/>
        </w:tabs>
        <w:ind w:left="644" w:hanging="360"/>
      </w:pPr>
      <w:rPr>
        <w:rFonts w:hint="default"/>
        <w:b/>
        <w:bCs/>
      </w:rPr>
    </w:lvl>
    <w:lvl w:ilvl="1">
      <w:start w:val="4"/>
      <w:numFmt w:val="decimal"/>
      <w:isLgl/>
      <w:lvlText w:val="%1.%2."/>
      <w:lvlJc w:val="left"/>
      <w:pPr>
        <w:tabs>
          <w:tab w:val="num" w:pos="1120"/>
        </w:tabs>
        <w:ind w:left="1120" w:hanging="720"/>
      </w:pPr>
      <w:rPr>
        <w:rFonts w:hint="default"/>
      </w:rPr>
    </w:lvl>
    <w:lvl w:ilvl="2">
      <w:start w:val="1"/>
      <w:numFmt w:val="decimal"/>
      <w:isLgl/>
      <w:lvlText w:val="%1.%2.%3."/>
      <w:lvlJc w:val="left"/>
      <w:pPr>
        <w:tabs>
          <w:tab w:val="num" w:pos="1236"/>
        </w:tabs>
        <w:ind w:left="1236" w:hanging="720"/>
      </w:pPr>
      <w:rPr>
        <w:rFonts w:hint="default"/>
      </w:rPr>
    </w:lvl>
    <w:lvl w:ilvl="3">
      <w:start w:val="1"/>
      <w:numFmt w:val="decimal"/>
      <w:isLgl/>
      <w:lvlText w:val="%1.%2.%3.%4."/>
      <w:lvlJc w:val="left"/>
      <w:pPr>
        <w:tabs>
          <w:tab w:val="num" w:pos="1712"/>
        </w:tabs>
        <w:ind w:left="1712" w:hanging="1080"/>
      </w:pPr>
      <w:rPr>
        <w:rFonts w:hint="default"/>
      </w:rPr>
    </w:lvl>
    <w:lvl w:ilvl="4">
      <w:start w:val="1"/>
      <w:numFmt w:val="decimal"/>
      <w:isLgl/>
      <w:lvlText w:val="%1.%2.%3.%4.%5."/>
      <w:lvlJc w:val="left"/>
      <w:pPr>
        <w:tabs>
          <w:tab w:val="num" w:pos="1828"/>
        </w:tabs>
        <w:ind w:left="1828" w:hanging="1080"/>
      </w:pPr>
      <w:rPr>
        <w:rFonts w:hint="default"/>
      </w:rPr>
    </w:lvl>
    <w:lvl w:ilvl="5">
      <w:start w:val="1"/>
      <w:numFmt w:val="decimal"/>
      <w:isLgl/>
      <w:lvlText w:val="%1.%2.%3.%4.%5.%6."/>
      <w:lvlJc w:val="left"/>
      <w:pPr>
        <w:tabs>
          <w:tab w:val="num" w:pos="2304"/>
        </w:tabs>
        <w:ind w:left="2304" w:hanging="1440"/>
      </w:pPr>
      <w:rPr>
        <w:rFonts w:hint="default"/>
      </w:rPr>
    </w:lvl>
    <w:lvl w:ilvl="6">
      <w:start w:val="1"/>
      <w:numFmt w:val="decimal"/>
      <w:isLgl/>
      <w:lvlText w:val="%1.%2.%3.%4.%5.%6.%7."/>
      <w:lvlJc w:val="left"/>
      <w:pPr>
        <w:tabs>
          <w:tab w:val="num" w:pos="2780"/>
        </w:tabs>
        <w:ind w:left="2780" w:hanging="1800"/>
      </w:pPr>
      <w:rPr>
        <w:rFonts w:hint="default"/>
      </w:rPr>
    </w:lvl>
    <w:lvl w:ilvl="7">
      <w:start w:val="1"/>
      <w:numFmt w:val="decimal"/>
      <w:isLgl/>
      <w:lvlText w:val="%1.%2.%3.%4.%5.%6.%7.%8."/>
      <w:lvlJc w:val="left"/>
      <w:pPr>
        <w:tabs>
          <w:tab w:val="num" w:pos="2896"/>
        </w:tabs>
        <w:ind w:left="2896" w:hanging="1800"/>
      </w:pPr>
      <w:rPr>
        <w:rFonts w:hint="default"/>
      </w:rPr>
    </w:lvl>
    <w:lvl w:ilvl="8">
      <w:start w:val="1"/>
      <w:numFmt w:val="decimal"/>
      <w:isLgl/>
      <w:lvlText w:val="%1.%2.%3.%4.%5.%6.%7.%8.%9."/>
      <w:lvlJc w:val="left"/>
      <w:pPr>
        <w:tabs>
          <w:tab w:val="num" w:pos="3372"/>
        </w:tabs>
        <w:ind w:left="3372" w:hanging="2160"/>
      </w:pPr>
      <w:rPr>
        <w:rFonts w:hint="default"/>
      </w:rPr>
    </w:lvl>
  </w:abstractNum>
  <w:abstractNum w:abstractNumId="9">
    <w:nsid w:val="1D283AB3"/>
    <w:multiLevelType w:val="hybridMultilevel"/>
    <w:tmpl w:val="66B004C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1E666EEF"/>
    <w:multiLevelType w:val="hybridMultilevel"/>
    <w:tmpl w:val="439878A8"/>
    <w:lvl w:ilvl="0" w:tplc="6B4A513C">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2470FB"/>
    <w:multiLevelType w:val="hybridMultilevel"/>
    <w:tmpl w:val="BC406D58"/>
    <w:lvl w:ilvl="0" w:tplc="6D1890C0">
      <w:start w:val="1"/>
      <w:numFmt w:val="decimal"/>
      <w:lvlText w:val="%1."/>
      <w:lvlJc w:val="left"/>
      <w:pPr>
        <w:ind w:left="1070" w:hanging="360"/>
      </w:pPr>
    </w:lvl>
    <w:lvl w:ilvl="1" w:tplc="04190019">
      <w:start w:val="1"/>
      <w:numFmt w:val="decimal"/>
      <w:lvlText w:val="%2."/>
      <w:lvlJc w:val="left"/>
      <w:pPr>
        <w:tabs>
          <w:tab w:val="num" w:pos="1441"/>
        </w:tabs>
        <w:ind w:left="1441" w:hanging="360"/>
      </w:pPr>
    </w:lvl>
    <w:lvl w:ilvl="2" w:tplc="0419001B">
      <w:start w:val="1"/>
      <w:numFmt w:val="decimal"/>
      <w:lvlText w:val="%3."/>
      <w:lvlJc w:val="left"/>
      <w:pPr>
        <w:tabs>
          <w:tab w:val="num" w:pos="2161"/>
        </w:tabs>
        <w:ind w:left="2161" w:hanging="360"/>
      </w:pPr>
    </w:lvl>
    <w:lvl w:ilvl="3" w:tplc="0419000F">
      <w:start w:val="1"/>
      <w:numFmt w:val="decimal"/>
      <w:lvlText w:val="%4."/>
      <w:lvlJc w:val="left"/>
      <w:pPr>
        <w:tabs>
          <w:tab w:val="num" w:pos="2881"/>
        </w:tabs>
        <w:ind w:left="2881" w:hanging="360"/>
      </w:pPr>
    </w:lvl>
    <w:lvl w:ilvl="4" w:tplc="04190019">
      <w:start w:val="1"/>
      <w:numFmt w:val="decimal"/>
      <w:lvlText w:val="%5."/>
      <w:lvlJc w:val="left"/>
      <w:pPr>
        <w:tabs>
          <w:tab w:val="num" w:pos="3601"/>
        </w:tabs>
        <w:ind w:left="3601" w:hanging="360"/>
      </w:pPr>
    </w:lvl>
    <w:lvl w:ilvl="5" w:tplc="0419001B">
      <w:start w:val="1"/>
      <w:numFmt w:val="decimal"/>
      <w:lvlText w:val="%6."/>
      <w:lvlJc w:val="left"/>
      <w:pPr>
        <w:tabs>
          <w:tab w:val="num" w:pos="4321"/>
        </w:tabs>
        <w:ind w:left="4321" w:hanging="360"/>
      </w:pPr>
    </w:lvl>
    <w:lvl w:ilvl="6" w:tplc="0419000F">
      <w:start w:val="1"/>
      <w:numFmt w:val="decimal"/>
      <w:lvlText w:val="%7."/>
      <w:lvlJc w:val="left"/>
      <w:pPr>
        <w:tabs>
          <w:tab w:val="num" w:pos="5041"/>
        </w:tabs>
        <w:ind w:left="5041" w:hanging="360"/>
      </w:pPr>
    </w:lvl>
    <w:lvl w:ilvl="7" w:tplc="04190019">
      <w:start w:val="1"/>
      <w:numFmt w:val="decimal"/>
      <w:lvlText w:val="%8."/>
      <w:lvlJc w:val="left"/>
      <w:pPr>
        <w:tabs>
          <w:tab w:val="num" w:pos="5761"/>
        </w:tabs>
        <w:ind w:left="5761" w:hanging="360"/>
      </w:pPr>
    </w:lvl>
    <w:lvl w:ilvl="8" w:tplc="0419001B">
      <w:start w:val="1"/>
      <w:numFmt w:val="decimal"/>
      <w:lvlText w:val="%9."/>
      <w:lvlJc w:val="left"/>
      <w:pPr>
        <w:tabs>
          <w:tab w:val="num" w:pos="6481"/>
        </w:tabs>
        <w:ind w:left="6481" w:hanging="360"/>
      </w:pPr>
    </w:lvl>
  </w:abstractNum>
  <w:abstractNum w:abstractNumId="12">
    <w:nsid w:val="20504962"/>
    <w:multiLevelType w:val="hybridMultilevel"/>
    <w:tmpl w:val="AA9812EC"/>
    <w:lvl w:ilvl="0" w:tplc="4A528B2C">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3">
    <w:nsid w:val="21E0586F"/>
    <w:multiLevelType w:val="hybridMultilevel"/>
    <w:tmpl w:val="6CC8BD38"/>
    <w:lvl w:ilvl="0" w:tplc="881AC468">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3A402C3"/>
    <w:multiLevelType w:val="hybridMultilevel"/>
    <w:tmpl w:val="58EE3C5E"/>
    <w:lvl w:ilvl="0" w:tplc="1494AE9E">
      <w:start w:val="1"/>
      <w:numFmt w:val="decimal"/>
      <w:lvlText w:val="%1."/>
      <w:lvlJc w:val="left"/>
      <w:pPr>
        <w:ind w:left="417" w:hanging="360"/>
      </w:pPr>
      <w:rPr>
        <w:rFonts w:hint="default"/>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15">
    <w:nsid w:val="29F263B6"/>
    <w:multiLevelType w:val="hybridMultilevel"/>
    <w:tmpl w:val="49FE0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4C2055"/>
    <w:multiLevelType w:val="hybridMultilevel"/>
    <w:tmpl w:val="66902C32"/>
    <w:lvl w:ilvl="0" w:tplc="AFC2408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2DE44D6C"/>
    <w:multiLevelType w:val="hybridMultilevel"/>
    <w:tmpl w:val="608C603E"/>
    <w:lvl w:ilvl="0" w:tplc="7970366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2EFC32FB"/>
    <w:multiLevelType w:val="hybridMultilevel"/>
    <w:tmpl w:val="9B3A6730"/>
    <w:lvl w:ilvl="0" w:tplc="7FAC4AA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335748A3"/>
    <w:multiLevelType w:val="hybridMultilevel"/>
    <w:tmpl w:val="309669EC"/>
    <w:lvl w:ilvl="0" w:tplc="7970366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nsid w:val="394E11CD"/>
    <w:multiLevelType w:val="hybridMultilevel"/>
    <w:tmpl w:val="EB26BF90"/>
    <w:lvl w:ilvl="0" w:tplc="2BB4F3B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984C94"/>
    <w:multiLevelType w:val="hybridMultilevel"/>
    <w:tmpl w:val="1E9EFF74"/>
    <w:lvl w:ilvl="0" w:tplc="0419000F">
      <w:start w:val="1"/>
      <w:numFmt w:val="decimal"/>
      <w:lvlText w:val="%1."/>
      <w:lvlJc w:val="left"/>
      <w:pPr>
        <w:ind w:left="163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D5A6BE0"/>
    <w:multiLevelType w:val="hybridMultilevel"/>
    <w:tmpl w:val="4E1E6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EF391B"/>
    <w:multiLevelType w:val="hybridMultilevel"/>
    <w:tmpl w:val="EADCA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DB0F1C"/>
    <w:multiLevelType w:val="hybridMultilevel"/>
    <w:tmpl w:val="CE6A3A8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4BB40AF8"/>
    <w:multiLevelType w:val="hybridMultilevel"/>
    <w:tmpl w:val="DE4E0780"/>
    <w:lvl w:ilvl="0" w:tplc="D908A8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D3D611C"/>
    <w:multiLevelType w:val="hybridMultilevel"/>
    <w:tmpl w:val="06F070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D531F85"/>
    <w:multiLevelType w:val="hybridMultilevel"/>
    <w:tmpl w:val="E58A61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6A0DC4"/>
    <w:multiLevelType w:val="hybridMultilevel"/>
    <w:tmpl w:val="CEE6D91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69E3BD0"/>
    <w:multiLevelType w:val="hybridMultilevel"/>
    <w:tmpl w:val="1D8C0D82"/>
    <w:lvl w:ilvl="0" w:tplc="0419000F">
      <w:start w:val="1"/>
      <w:numFmt w:val="decimal"/>
      <w:lvlText w:val="%1."/>
      <w:lvlJc w:val="left"/>
      <w:pPr>
        <w:ind w:left="2073" w:hanging="360"/>
      </w:pPr>
      <w:rPr>
        <w:rFonts w:cs="Times New Roman"/>
      </w:rPr>
    </w:lvl>
    <w:lvl w:ilvl="1" w:tplc="04190019" w:tentative="1">
      <w:start w:val="1"/>
      <w:numFmt w:val="lowerLetter"/>
      <w:lvlText w:val="%2."/>
      <w:lvlJc w:val="left"/>
      <w:pPr>
        <w:ind w:left="2793" w:hanging="360"/>
      </w:pPr>
      <w:rPr>
        <w:rFonts w:cs="Times New Roman"/>
      </w:rPr>
    </w:lvl>
    <w:lvl w:ilvl="2" w:tplc="0419001B" w:tentative="1">
      <w:start w:val="1"/>
      <w:numFmt w:val="lowerRoman"/>
      <w:lvlText w:val="%3."/>
      <w:lvlJc w:val="right"/>
      <w:pPr>
        <w:ind w:left="3513" w:hanging="180"/>
      </w:pPr>
      <w:rPr>
        <w:rFonts w:cs="Times New Roman"/>
      </w:rPr>
    </w:lvl>
    <w:lvl w:ilvl="3" w:tplc="0419000F" w:tentative="1">
      <w:start w:val="1"/>
      <w:numFmt w:val="decimal"/>
      <w:lvlText w:val="%4."/>
      <w:lvlJc w:val="left"/>
      <w:pPr>
        <w:ind w:left="4233" w:hanging="360"/>
      </w:pPr>
      <w:rPr>
        <w:rFonts w:cs="Times New Roman"/>
      </w:rPr>
    </w:lvl>
    <w:lvl w:ilvl="4" w:tplc="04190019" w:tentative="1">
      <w:start w:val="1"/>
      <w:numFmt w:val="lowerLetter"/>
      <w:lvlText w:val="%5."/>
      <w:lvlJc w:val="left"/>
      <w:pPr>
        <w:ind w:left="4953" w:hanging="360"/>
      </w:pPr>
      <w:rPr>
        <w:rFonts w:cs="Times New Roman"/>
      </w:rPr>
    </w:lvl>
    <w:lvl w:ilvl="5" w:tplc="0419001B" w:tentative="1">
      <w:start w:val="1"/>
      <w:numFmt w:val="lowerRoman"/>
      <w:lvlText w:val="%6."/>
      <w:lvlJc w:val="right"/>
      <w:pPr>
        <w:ind w:left="5673" w:hanging="180"/>
      </w:pPr>
      <w:rPr>
        <w:rFonts w:cs="Times New Roman"/>
      </w:rPr>
    </w:lvl>
    <w:lvl w:ilvl="6" w:tplc="0419000F" w:tentative="1">
      <w:start w:val="1"/>
      <w:numFmt w:val="decimal"/>
      <w:lvlText w:val="%7."/>
      <w:lvlJc w:val="left"/>
      <w:pPr>
        <w:ind w:left="6393" w:hanging="360"/>
      </w:pPr>
      <w:rPr>
        <w:rFonts w:cs="Times New Roman"/>
      </w:rPr>
    </w:lvl>
    <w:lvl w:ilvl="7" w:tplc="04190019" w:tentative="1">
      <w:start w:val="1"/>
      <w:numFmt w:val="lowerLetter"/>
      <w:lvlText w:val="%8."/>
      <w:lvlJc w:val="left"/>
      <w:pPr>
        <w:ind w:left="7113" w:hanging="360"/>
      </w:pPr>
      <w:rPr>
        <w:rFonts w:cs="Times New Roman"/>
      </w:rPr>
    </w:lvl>
    <w:lvl w:ilvl="8" w:tplc="0419001B" w:tentative="1">
      <w:start w:val="1"/>
      <w:numFmt w:val="lowerRoman"/>
      <w:lvlText w:val="%9."/>
      <w:lvlJc w:val="right"/>
      <w:pPr>
        <w:ind w:left="7833" w:hanging="180"/>
      </w:pPr>
      <w:rPr>
        <w:rFonts w:cs="Times New Roman"/>
      </w:rPr>
    </w:lvl>
  </w:abstractNum>
  <w:abstractNum w:abstractNumId="30">
    <w:nsid w:val="56BF248E"/>
    <w:multiLevelType w:val="hybridMultilevel"/>
    <w:tmpl w:val="608C603E"/>
    <w:lvl w:ilvl="0" w:tplc="7970366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57F63684"/>
    <w:multiLevelType w:val="hybridMultilevel"/>
    <w:tmpl w:val="B9B61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B263A9"/>
    <w:multiLevelType w:val="hybridMultilevel"/>
    <w:tmpl w:val="366E991A"/>
    <w:lvl w:ilvl="0" w:tplc="0419000F">
      <w:start w:val="1"/>
      <w:numFmt w:val="decimal"/>
      <w:lvlText w:val="%1."/>
      <w:lvlJc w:val="left"/>
      <w:pPr>
        <w:ind w:left="775" w:hanging="360"/>
      </w:p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33">
    <w:nsid w:val="644E5897"/>
    <w:multiLevelType w:val="hybridMultilevel"/>
    <w:tmpl w:val="7BE0D4FE"/>
    <w:lvl w:ilvl="0" w:tplc="C6A436B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4">
    <w:nsid w:val="69B6346A"/>
    <w:multiLevelType w:val="hybridMultilevel"/>
    <w:tmpl w:val="D16A61B6"/>
    <w:lvl w:ilvl="0" w:tplc="4A528B2C">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5">
    <w:nsid w:val="6A0D4C09"/>
    <w:multiLevelType w:val="hybridMultilevel"/>
    <w:tmpl w:val="821E6154"/>
    <w:lvl w:ilvl="0" w:tplc="D908A8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A17AF9"/>
    <w:multiLevelType w:val="hybridMultilevel"/>
    <w:tmpl w:val="CC1ABA68"/>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7">
    <w:nsid w:val="763A6273"/>
    <w:multiLevelType w:val="hybridMultilevel"/>
    <w:tmpl w:val="81FC3D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6B011F2"/>
    <w:multiLevelType w:val="hybridMultilevel"/>
    <w:tmpl w:val="6910EB20"/>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9">
    <w:nsid w:val="775F387E"/>
    <w:multiLevelType w:val="hybridMultilevel"/>
    <w:tmpl w:val="4AFE6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C9655D"/>
    <w:multiLevelType w:val="hybridMultilevel"/>
    <w:tmpl w:val="C902C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AF6AB6"/>
    <w:multiLevelType w:val="hybridMultilevel"/>
    <w:tmpl w:val="F2068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B40D8C"/>
    <w:multiLevelType w:val="hybridMultilevel"/>
    <w:tmpl w:val="E76A580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C6F7F06"/>
    <w:multiLevelType w:val="hybridMultilevel"/>
    <w:tmpl w:val="071054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E3333A8"/>
    <w:multiLevelType w:val="hybridMultilevel"/>
    <w:tmpl w:val="03AC4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34"/>
  </w:num>
  <w:num w:numId="4">
    <w:abstractNumId w:val="12"/>
  </w:num>
  <w:num w:numId="5">
    <w:abstractNumId w:val="14"/>
  </w:num>
  <w:num w:numId="6">
    <w:abstractNumId w:val="2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26"/>
  </w:num>
  <w:num w:numId="10">
    <w:abstractNumId w:val="38"/>
  </w:num>
  <w:num w:numId="11">
    <w:abstractNumId w:val="21"/>
  </w:num>
  <w:num w:numId="12">
    <w:abstractNumId w:val="1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5"/>
  </w:num>
  <w:num w:numId="16">
    <w:abstractNumId w:val="4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7"/>
  </w:num>
  <w:num w:numId="20">
    <w:abstractNumId w:val="36"/>
  </w:num>
  <w:num w:numId="21">
    <w:abstractNumId w:val="27"/>
  </w:num>
  <w:num w:numId="22">
    <w:abstractNumId w:val="37"/>
  </w:num>
  <w:num w:numId="23">
    <w:abstractNumId w:val="10"/>
  </w:num>
  <w:num w:numId="2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8"/>
  </w:num>
  <w:num w:numId="27">
    <w:abstractNumId w:val="29"/>
  </w:num>
  <w:num w:numId="28">
    <w:abstractNumId w:val="19"/>
  </w:num>
  <w:num w:numId="29">
    <w:abstractNumId w:val="44"/>
  </w:num>
  <w:num w:numId="30">
    <w:abstractNumId w:val="0"/>
  </w:num>
  <w:num w:numId="31">
    <w:abstractNumId w:val="20"/>
  </w:num>
  <w:num w:numId="32">
    <w:abstractNumId w:val="22"/>
  </w:num>
  <w:num w:numId="33">
    <w:abstractNumId w:val="23"/>
  </w:num>
  <w:num w:numId="34">
    <w:abstractNumId w:val="17"/>
  </w:num>
  <w:num w:numId="35">
    <w:abstractNumId w:val="30"/>
  </w:num>
  <w:num w:numId="36">
    <w:abstractNumId w:val="41"/>
  </w:num>
  <w:num w:numId="37">
    <w:abstractNumId w:val="4"/>
  </w:num>
  <w:num w:numId="38">
    <w:abstractNumId w:val="40"/>
  </w:num>
  <w:num w:numId="39">
    <w:abstractNumId w:val="32"/>
  </w:num>
  <w:num w:numId="40">
    <w:abstractNumId w:val="31"/>
  </w:num>
  <w:num w:numId="41">
    <w:abstractNumId w:val="16"/>
  </w:num>
  <w:num w:numId="42">
    <w:abstractNumId w:val="33"/>
  </w:num>
  <w:num w:numId="43">
    <w:abstractNumId w:val="15"/>
  </w:num>
  <w:num w:numId="44">
    <w:abstractNumId w:val="39"/>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85147"/>
    <w:rsid w:val="00050EEC"/>
    <w:rsid w:val="000517FE"/>
    <w:rsid w:val="00070E13"/>
    <w:rsid w:val="00082005"/>
    <w:rsid w:val="00083ABB"/>
    <w:rsid w:val="00093856"/>
    <w:rsid w:val="000A012C"/>
    <w:rsid w:val="000B788A"/>
    <w:rsid w:val="000C298E"/>
    <w:rsid w:val="000E56A7"/>
    <w:rsid w:val="00102175"/>
    <w:rsid w:val="00117854"/>
    <w:rsid w:val="001251DA"/>
    <w:rsid w:val="00140FD4"/>
    <w:rsid w:val="00141395"/>
    <w:rsid w:val="00150D1B"/>
    <w:rsid w:val="001875DA"/>
    <w:rsid w:val="001C0C40"/>
    <w:rsid w:val="001C1EE3"/>
    <w:rsid w:val="001F63F8"/>
    <w:rsid w:val="00212BD2"/>
    <w:rsid w:val="002303BE"/>
    <w:rsid w:val="00252016"/>
    <w:rsid w:val="002634A5"/>
    <w:rsid w:val="00274564"/>
    <w:rsid w:val="00292A19"/>
    <w:rsid w:val="00296638"/>
    <w:rsid w:val="002E2797"/>
    <w:rsid w:val="00303BCD"/>
    <w:rsid w:val="00312FF1"/>
    <w:rsid w:val="00313E27"/>
    <w:rsid w:val="00337067"/>
    <w:rsid w:val="003447DC"/>
    <w:rsid w:val="003546CE"/>
    <w:rsid w:val="00366719"/>
    <w:rsid w:val="00394CE1"/>
    <w:rsid w:val="003D0ED7"/>
    <w:rsid w:val="003D5037"/>
    <w:rsid w:val="003E2AEF"/>
    <w:rsid w:val="00403A22"/>
    <w:rsid w:val="004338E2"/>
    <w:rsid w:val="00435481"/>
    <w:rsid w:val="00453550"/>
    <w:rsid w:val="00485147"/>
    <w:rsid w:val="0049173D"/>
    <w:rsid w:val="004A23CC"/>
    <w:rsid w:val="004B44E8"/>
    <w:rsid w:val="004C17E8"/>
    <w:rsid w:val="004E5C07"/>
    <w:rsid w:val="004F3BFB"/>
    <w:rsid w:val="0053553B"/>
    <w:rsid w:val="005531AA"/>
    <w:rsid w:val="0055594C"/>
    <w:rsid w:val="00556466"/>
    <w:rsid w:val="00556D51"/>
    <w:rsid w:val="00596A4D"/>
    <w:rsid w:val="005A08E0"/>
    <w:rsid w:val="005B42B4"/>
    <w:rsid w:val="005D407E"/>
    <w:rsid w:val="005E5615"/>
    <w:rsid w:val="005F5EC0"/>
    <w:rsid w:val="005F7338"/>
    <w:rsid w:val="0060272E"/>
    <w:rsid w:val="00607CC6"/>
    <w:rsid w:val="00632680"/>
    <w:rsid w:val="0064251A"/>
    <w:rsid w:val="00651FD4"/>
    <w:rsid w:val="00652060"/>
    <w:rsid w:val="006622F2"/>
    <w:rsid w:val="0067384C"/>
    <w:rsid w:val="00682ED3"/>
    <w:rsid w:val="006B066E"/>
    <w:rsid w:val="006C40BC"/>
    <w:rsid w:val="006C4D25"/>
    <w:rsid w:val="006E3173"/>
    <w:rsid w:val="00701C5E"/>
    <w:rsid w:val="00705232"/>
    <w:rsid w:val="00716342"/>
    <w:rsid w:val="00724EEE"/>
    <w:rsid w:val="007276B0"/>
    <w:rsid w:val="00736DC3"/>
    <w:rsid w:val="007865F1"/>
    <w:rsid w:val="007D1E7E"/>
    <w:rsid w:val="007E34B3"/>
    <w:rsid w:val="007F12F8"/>
    <w:rsid w:val="007F2CD7"/>
    <w:rsid w:val="007F3F6C"/>
    <w:rsid w:val="008079E9"/>
    <w:rsid w:val="00844C85"/>
    <w:rsid w:val="0087656B"/>
    <w:rsid w:val="00895A6D"/>
    <w:rsid w:val="008A67A5"/>
    <w:rsid w:val="008C1B52"/>
    <w:rsid w:val="008C2431"/>
    <w:rsid w:val="008E3383"/>
    <w:rsid w:val="00911832"/>
    <w:rsid w:val="00936FD8"/>
    <w:rsid w:val="009375E7"/>
    <w:rsid w:val="00953C13"/>
    <w:rsid w:val="00965D11"/>
    <w:rsid w:val="00972320"/>
    <w:rsid w:val="009A3D49"/>
    <w:rsid w:val="009C1CE0"/>
    <w:rsid w:val="009D719B"/>
    <w:rsid w:val="009E7032"/>
    <w:rsid w:val="009E7DDF"/>
    <w:rsid w:val="009F0F02"/>
    <w:rsid w:val="00A269EB"/>
    <w:rsid w:val="00A31B0B"/>
    <w:rsid w:val="00A34A29"/>
    <w:rsid w:val="00A43997"/>
    <w:rsid w:val="00A462E7"/>
    <w:rsid w:val="00A65BB1"/>
    <w:rsid w:val="00A92CB5"/>
    <w:rsid w:val="00A96B48"/>
    <w:rsid w:val="00AD2148"/>
    <w:rsid w:val="00AE57DC"/>
    <w:rsid w:val="00B37880"/>
    <w:rsid w:val="00B44B7D"/>
    <w:rsid w:val="00B5769A"/>
    <w:rsid w:val="00BA55FA"/>
    <w:rsid w:val="00BC520F"/>
    <w:rsid w:val="00BD1CDC"/>
    <w:rsid w:val="00BE0BBF"/>
    <w:rsid w:val="00BE29BE"/>
    <w:rsid w:val="00BF0489"/>
    <w:rsid w:val="00C03F75"/>
    <w:rsid w:val="00C11744"/>
    <w:rsid w:val="00C13B8A"/>
    <w:rsid w:val="00C26644"/>
    <w:rsid w:val="00C273CA"/>
    <w:rsid w:val="00C33C68"/>
    <w:rsid w:val="00C37D3A"/>
    <w:rsid w:val="00C42EF2"/>
    <w:rsid w:val="00C455F2"/>
    <w:rsid w:val="00C56598"/>
    <w:rsid w:val="00C70CBD"/>
    <w:rsid w:val="00CC69D8"/>
    <w:rsid w:val="00CD3FF6"/>
    <w:rsid w:val="00CF40B5"/>
    <w:rsid w:val="00D13FC5"/>
    <w:rsid w:val="00D14C31"/>
    <w:rsid w:val="00D316BE"/>
    <w:rsid w:val="00D6737C"/>
    <w:rsid w:val="00D726B3"/>
    <w:rsid w:val="00D72B1D"/>
    <w:rsid w:val="00D91950"/>
    <w:rsid w:val="00DB6FB9"/>
    <w:rsid w:val="00DC7D44"/>
    <w:rsid w:val="00E03DE2"/>
    <w:rsid w:val="00E13F84"/>
    <w:rsid w:val="00E34E74"/>
    <w:rsid w:val="00E62D22"/>
    <w:rsid w:val="00E81ABA"/>
    <w:rsid w:val="00E94B82"/>
    <w:rsid w:val="00EA12E9"/>
    <w:rsid w:val="00ED5053"/>
    <w:rsid w:val="00ED57C3"/>
    <w:rsid w:val="00ED7205"/>
    <w:rsid w:val="00EE4AFA"/>
    <w:rsid w:val="00EF47E1"/>
    <w:rsid w:val="00EF59A2"/>
    <w:rsid w:val="00EF5FA8"/>
    <w:rsid w:val="00F004CE"/>
    <w:rsid w:val="00F3446B"/>
    <w:rsid w:val="00F80076"/>
    <w:rsid w:val="00F80D7B"/>
    <w:rsid w:val="00F86BF5"/>
    <w:rsid w:val="00FA26C2"/>
    <w:rsid w:val="00FB5B84"/>
    <w:rsid w:val="00FD33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147"/>
    <w:pPr>
      <w:widowControl w:val="0"/>
      <w:ind w:firstLine="400"/>
      <w:jc w:val="both"/>
    </w:pPr>
    <w:rPr>
      <w:rFonts w:ascii="Times New Roman" w:eastAsia="Times New Roman" w:hAnsi="Times New Roman"/>
      <w:sz w:val="24"/>
      <w:szCs w:val="24"/>
    </w:rPr>
  </w:style>
  <w:style w:type="paragraph" w:styleId="1">
    <w:name w:val="heading 1"/>
    <w:basedOn w:val="a"/>
    <w:next w:val="a"/>
    <w:link w:val="10"/>
    <w:uiPriority w:val="99"/>
    <w:qFormat/>
    <w:rsid w:val="00485147"/>
    <w:pPr>
      <w:keepNext/>
      <w:widowControl/>
      <w:autoSpaceDE w:val="0"/>
      <w:autoSpaceDN w:val="0"/>
      <w:ind w:firstLine="284"/>
      <w:jc w:val="left"/>
      <w:outlineLvl w:val="0"/>
    </w:pPr>
  </w:style>
  <w:style w:type="paragraph" w:styleId="2">
    <w:name w:val="heading 2"/>
    <w:basedOn w:val="a"/>
    <w:next w:val="a"/>
    <w:link w:val="20"/>
    <w:uiPriority w:val="9"/>
    <w:unhideWhenUsed/>
    <w:qFormat/>
    <w:locked/>
    <w:rsid w:val="00296638"/>
    <w:pPr>
      <w:keepNext/>
      <w:keepLines/>
      <w:widowControl/>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qFormat/>
    <w:locked/>
    <w:rsid w:val="00296638"/>
    <w:pPr>
      <w:widowControl/>
      <w:spacing w:before="100" w:beforeAutospacing="1" w:after="100" w:afterAutospacing="1"/>
      <w:ind w:firstLine="0"/>
      <w:jc w:val="left"/>
      <w:outlineLvl w:val="2"/>
    </w:pPr>
    <w:rPr>
      <w:b/>
      <w:bCs/>
      <w:sz w:val="27"/>
      <w:szCs w:val="27"/>
      <w:lang w:eastAsia="en-US"/>
    </w:rPr>
  </w:style>
  <w:style w:type="paragraph" w:styleId="5">
    <w:name w:val="heading 5"/>
    <w:basedOn w:val="a"/>
    <w:next w:val="a"/>
    <w:link w:val="50"/>
    <w:uiPriority w:val="9"/>
    <w:semiHidden/>
    <w:unhideWhenUsed/>
    <w:qFormat/>
    <w:locked/>
    <w:rsid w:val="00296638"/>
    <w:pPr>
      <w:keepNext/>
      <w:keepLines/>
      <w:widowControl/>
      <w:spacing w:before="200"/>
      <w:ind w:firstLine="0"/>
      <w:jc w:val="left"/>
      <w:outlineLvl w:val="4"/>
    </w:pPr>
    <w:rPr>
      <w:rFonts w:ascii="Cambria" w:eastAsiaTheme="minorEastAs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85147"/>
    <w:rPr>
      <w:rFonts w:ascii="Times New Roman" w:hAnsi="Times New Roman" w:cs="Times New Roman"/>
      <w:sz w:val="24"/>
      <w:szCs w:val="24"/>
    </w:rPr>
  </w:style>
  <w:style w:type="paragraph" w:styleId="a3">
    <w:name w:val="List Paragraph"/>
    <w:aliases w:val="Содержание. 2 уровень"/>
    <w:basedOn w:val="a"/>
    <w:link w:val="a4"/>
    <w:uiPriority w:val="34"/>
    <w:qFormat/>
    <w:rsid w:val="00485147"/>
    <w:pPr>
      <w:widowControl/>
      <w:spacing w:after="200" w:line="276" w:lineRule="auto"/>
      <w:ind w:left="720" w:firstLine="0"/>
      <w:jc w:val="left"/>
    </w:pPr>
    <w:rPr>
      <w:rFonts w:ascii="Calibri" w:eastAsia="Calibri" w:hAnsi="Calibri" w:cs="Calibri"/>
      <w:sz w:val="22"/>
      <w:szCs w:val="22"/>
      <w:lang w:eastAsia="en-US"/>
    </w:rPr>
  </w:style>
  <w:style w:type="paragraph" w:styleId="a5">
    <w:name w:val="footer"/>
    <w:basedOn w:val="a"/>
    <w:link w:val="a6"/>
    <w:uiPriority w:val="99"/>
    <w:rsid w:val="00485147"/>
    <w:pPr>
      <w:widowControl/>
      <w:tabs>
        <w:tab w:val="center" w:pos="4677"/>
        <w:tab w:val="right" w:pos="9355"/>
      </w:tabs>
      <w:ind w:firstLine="0"/>
      <w:jc w:val="left"/>
    </w:pPr>
    <w:rPr>
      <w:sz w:val="20"/>
      <w:szCs w:val="20"/>
      <w:lang w:val="en-US"/>
    </w:rPr>
  </w:style>
  <w:style w:type="character" w:customStyle="1" w:styleId="a6">
    <w:name w:val="Нижний колонтитул Знак"/>
    <w:basedOn w:val="a0"/>
    <w:link w:val="a5"/>
    <w:uiPriority w:val="99"/>
    <w:locked/>
    <w:rsid w:val="00485147"/>
    <w:rPr>
      <w:rFonts w:ascii="Times New Roman" w:hAnsi="Times New Roman" w:cs="Times New Roman"/>
      <w:sz w:val="20"/>
      <w:szCs w:val="20"/>
      <w:lang w:val="en-US"/>
    </w:rPr>
  </w:style>
  <w:style w:type="character" w:styleId="a7">
    <w:name w:val="page number"/>
    <w:basedOn w:val="a0"/>
    <w:rsid w:val="00485147"/>
  </w:style>
  <w:style w:type="table" w:styleId="a8">
    <w:name w:val="Table Grid"/>
    <w:basedOn w:val="a1"/>
    <w:uiPriority w:val="59"/>
    <w:rsid w:val="00A269EB"/>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uiPriority w:val="99"/>
    <w:rsid w:val="00A462E7"/>
    <w:rPr>
      <w:color w:val="0000FF"/>
      <w:u w:val="single"/>
    </w:rPr>
  </w:style>
  <w:style w:type="character" w:customStyle="1" w:styleId="apple-converted-space">
    <w:name w:val="apple-converted-space"/>
    <w:basedOn w:val="a0"/>
    <w:rsid w:val="00CC69D8"/>
  </w:style>
  <w:style w:type="paragraph" w:styleId="aa">
    <w:name w:val="Normal (Web)"/>
    <w:basedOn w:val="a"/>
    <w:uiPriority w:val="99"/>
    <w:rsid w:val="005531AA"/>
    <w:pPr>
      <w:widowControl/>
      <w:spacing w:before="100" w:beforeAutospacing="1" w:after="100" w:afterAutospacing="1"/>
      <w:ind w:firstLine="0"/>
      <w:jc w:val="left"/>
    </w:pPr>
  </w:style>
  <w:style w:type="paragraph" w:customStyle="1" w:styleId="31">
    <w:name w:val="Основной текст3"/>
    <w:basedOn w:val="a"/>
    <w:link w:val="ab"/>
    <w:rsid w:val="005531AA"/>
    <w:pPr>
      <w:shd w:val="clear" w:color="auto" w:fill="FFFFFF"/>
      <w:spacing w:after="120" w:line="317" w:lineRule="exact"/>
      <w:ind w:firstLine="0"/>
      <w:jc w:val="center"/>
    </w:pPr>
    <w:rPr>
      <w:sz w:val="27"/>
      <w:szCs w:val="27"/>
      <w:lang w:eastAsia="en-US"/>
    </w:rPr>
  </w:style>
  <w:style w:type="paragraph" w:styleId="21">
    <w:name w:val="Body Text 2"/>
    <w:basedOn w:val="a"/>
    <w:link w:val="22"/>
    <w:uiPriority w:val="99"/>
    <w:rsid w:val="005531AA"/>
    <w:pPr>
      <w:widowControl/>
      <w:ind w:firstLine="0"/>
    </w:pPr>
    <w:rPr>
      <w:sz w:val="20"/>
      <w:szCs w:val="20"/>
      <w:lang w:val="en-US"/>
    </w:rPr>
  </w:style>
  <w:style w:type="character" w:customStyle="1" w:styleId="22">
    <w:name w:val="Основной текст 2 Знак"/>
    <w:basedOn w:val="a0"/>
    <w:link w:val="21"/>
    <w:uiPriority w:val="99"/>
    <w:locked/>
    <w:rsid w:val="005531AA"/>
    <w:rPr>
      <w:rFonts w:ascii="Times New Roman" w:hAnsi="Times New Roman" w:cs="Times New Roman"/>
      <w:sz w:val="20"/>
      <w:szCs w:val="20"/>
      <w:lang w:val="en-US" w:eastAsia="ru-RU"/>
    </w:rPr>
  </w:style>
  <w:style w:type="paragraph" w:customStyle="1" w:styleId="Standard">
    <w:name w:val="Standard"/>
    <w:rsid w:val="008C2431"/>
    <w:pPr>
      <w:suppressAutoHyphens/>
      <w:autoSpaceDN w:val="0"/>
      <w:spacing w:before="120" w:after="120"/>
      <w:textAlignment w:val="baseline"/>
    </w:pPr>
    <w:rPr>
      <w:rFonts w:ascii="Times New Roman" w:hAnsi="Times New Roman"/>
      <w:kern w:val="3"/>
      <w:sz w:val="24"/>
      <w:szCs w:val="24"/>
    </w:rPr>
  </w:style>
  <w:style w:type="paragraph" w:customStyle="1" w:styleId="11">
    <w:name w:val="Абзац списка1"/>
    <w:basedOn w:val="a"/>
    <w:rsid w:val="008C1B52"/>
    <w:pPr>
      <w:widowControl/>
      <w:spacing w:after="200" w:line="276" w:lineRule="auto"/>
      <w:ind w:left="720" w:firstLine="0"/>
      <w:jc w:val="left"/>
    </w:pPr>
    <w:rPr>
      <w:rFonts w:ascii="Calibri" w:eastAsia="Calibri" w:hAnsi="Calibri"/>
      <w:sz w:val="22"/>
      <w:szCs w:val="22"/>
      <w:lang w:eastAsia="en-US"/>
    </w:rPr>
  </w:style>
  <w:style w:type="paragraph" w:customStyle="1" w:styleId="Default">
    <w:name w:val="Default"/>
    <w:rsid w:val="008C1B52"/>
    <w:pPr>
      <w:widowControl w:val="0"/>
      <w:suppressAutoHyphens/>
      <w:autoSpaceDE w:val="0"/>
    </w:pPr>
    <w:rPr>
      <w:rFonts w:ascii="OEKGHE+OfficinaSerifWinC" w:eastAsia="Times New Roman" w:hAnsi="OEKGHE+OfficinaSerifWinC" w:cs="OEKGHE+OfficinaSerifWinC"/>
      <w:color w:val="000000"/>
      <w:sz w:val="24"/>
      <w:szCs w:val="24"/>
      <w:lang w:eastAsia="ar-SA"/>
    </w:rPr>
  </w:style>
  <w:style w:type="paragraph" w:styleId="ac">
    <w:name w:val="Balloon Text"/>
    <w:basedOn w:val="a"/>
    <w:link w:val="ad"/>
    <w:uiPriority w:val="99"/>
    <w:semiHidden/>
    <w:unhideWhenUsed/>
    <w:rsid w:val="009C1CE0"/>
    <w:rPr>
      <w:rFonts w:ascii="Tahoma" w:hAnsi="Tahoma" w:cs="Tahoma"/>
      <w:sz w:val="16"/>
      <w:szCs w:val="16"/>
    </w:rPr>
  </w:style>
  <w:style w:type="character" w:customStyle="1" w:styleId="ad">
    <w:name w:val="Текст выноски Знак"/>
    <w:basedOn w:val="a0"/>
    <w:link w:val="ac"/>
    <w:uiPriority w:val="99"/>
    <w:semiHidden/>
    <w:rsid w:val="009C1CE0"/>
    <w:rPr>
      <w:rFonts w:ascii="Tahoma" w:eastAsia="Times New Roman" w:hAnsi="Tahoma" w:cs="Tahoma"/>
      <w:sz w:val="16"/>
      <w:szCs w:val="16"/>
    </w:rPr>
  </w:style>
  <w:style w:type="character" w:customStyle="1" w:styleId="20">
    <w:name w:val="Заголовок 2 Знак"/>
    <w:basedOn w:val="a0"/>
    <w:link w:val="2"/>
    <w:uiPriority w:val="9"/>
    <w:rsid w:val="00296638"/>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296638"/>
    <w:rPr>
      <w:rFonts w:ascii="Times New Roman" w:eastAsia="Times New Roman" w:hAnsi="Times New Roman"/>
      <w:b/>
      <w:bCs/>
      <w:sz w:val="27"/>
      <w:szCs w:val="27"/>
      <w:lang w:eastAsia="en-US"/>
    </w:rPr>
  </w:style>
  <w:style w:type="character" w:customStyle="1" w:styleId="50">
    <w:name w:val="Заголовок 5 Знак"/>
    <w:basedOn w:val="a0"/>
    <w:link w:val="5"/>
    <w:uiPriority w:val="9"/>
    <w:semiHidden/>
    <w:rsid w:val="00296638"/>
    <w:rPr>
      <w:rFonts w:ascii="Cambria" w:eastAsiaTheme="minorEastAsia" w:hAnsi="Cambria"/>
      <w:color w:val="243F60"/>
      <w:sz w:val="24"/>
      <w:szCs w:val="24"/>
    </w:rPr>
  </w:style>
  <w:style w:type="character" w:styleId="ae">
    <w:name w:val="Strong"/>
    <w:basedOn w:val="a0"/>
    <w:uiPriority w:val="22"/>
    <w:qFormat/>
    <w:locked/>
    <w:rsid w:val="00296638"/>
    <w:rPr>
      <w:b/>
      <w:bCs/>
    </w:rPr>
  </w:style>
  <w:style w:type="paragraph" w:styleId="af">
    <w:name w:val="No Spacing"/>
    <w:link w:val="af0"/>
    <w:uiPriority w:val="1"/>
    <w:qFormat/>
    <w:rsid w:val="00296638"/>
    <w:rPr>
      <w:rFonts w:ascii="Times New Roman" w:eastAsiaTheme="minorHAnsi" w:hAnsi="Times New Roman"/>
      <w:sz w:val="24"/>
      <w:szCs w:val="24"/>
      <w:lang w:eastAsia="en-US"/>
    </w:rPr>
  </w:style>
  <w:style w:type="character" w:customStyle="1" w:styleId="af0">
    <w:name w:val="Без интервала Знак"/>
    <w:basedOn w:val="a0"/>
    <w:link w:val="af"/>
    <w:uiPriority w:val="1"/>
    <w:rsid w:val="00296638"/>
    <w:rPr>
      <w:rFonts w:ascii="Times New Roman" w:eastAsiaTheme="minorHAnsi" w:hAnsi="Times New Roman"/>
      <w:sz w:val="24"/>
      <w:szCs w:val="24"/>
      <w:lang w:eastAsia="en-US"/>
    </w:rPr>
  </w:style>
  <w:style w:type="paragraph" w:styleId="af1">
    <w:name w:val="Plain Text"/>
    <w:basedOn w:val="a"/>
    <w:link w:val="af2"/>
    <w:uiPriority w:val="99"/>
    <w:unhideWhenUsed/>
    <w:rsid w:val="00296638"/>
    <w:pPr>
      <w:widowControl/>
      <w:ind w:firstLine="0"/>
      <w:jc w:val="left"/>
    </w:pPr>
    <w:rPr>
      <w:rFonts w:ascii="Consolas" w:eastAsiaTheme="minorHAnsi" w:hAnsi="Consolas"/>
      <w:sz w:val="21"/>
      <w:szCs w:val="21"/>
      <w:lang w:eastAsia="en-US"/>
    </w:rPr>
  </w:style>
  <w:style w:type="character" w:customStyle="1" w:styleId="af2">
    <w:name w:val="Текст Знак"/>
    <w:basedOn w:val="a0"/>
    <w:link w:val="af1"/>
    <w:uiPriority w:val="99"/>
    <w:rsid w:val="00296638"/>
    <w:rPr>
      <w:rFonts w:ascii="Consolas" w:eastAsiaTheme="minorHAnsi" w:hAnsi="Consolas"/>
      <w:sz w:val="21"/>
      <w:szCs w:val="21"/>
      <w:lang w:eastAsia="en-US"/>
    </w:rPr>
  </w:style>
  <w:style w:type="character" w:customStyle="1" w:styleId="a4">
    <w:name w:val="Абзац списка Знак"/>
    <w:aliases w:val="Содержание. 2 уровень Знак"/>
    <w:link w:val="a3"/>
    <w:uiPriority w:val="34"/>
    <w:qFormat/>
    <w:locked/>
    <w:rsid w:val="00296638"/>
    <w:rPr>
      <w:rFonts w:cs="Calibri"/>
      <w:lang w:eastAsia="en-US"/>
    </w:rPr>
  </w:style>
  <w:style w:type="paragraph" w:styleId="af3">
    <w:name w:val="Body Text Indent"/>
    <w:aliases w:val="текст Знак,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тек,текст,Основной текст 1"/>
    <w:basedOn w:val="a"/>
    <w:link w:val="12"/>
    <w:uiPriority w:val="99"/>
    <w:rsid w:val="00296638"/>
    <w:pPr>
      <w:widowControl/>
      <w:spacing w:after="120"/>
      <w:ind w:left="283" w:firstLine="0"/>
      <w:jc w:val="left"/>
    </w:pPr>
  </w:style>
  <w:style w:type="character" w:customStyle="1" w:styleId="af4">
    <w:name w:val="Основной текст с отступом Знак"/>
    <w:basedOn w:val="a0"/>
    <w:uiPriority w:val="99"/>
    <w:semiHidden/>
    <w:rsid w:val="00296638"/>
    <w:rPr>
      <w:rFonts w:ascii="Times New Roman" w:eastAsia="Times New Roman" w:hAnsi="Times New Roman"/>
      <w:sz w:val="24"/>
      <w:szCs w:val="24"/>
    </w:rPr>
  </w:style>
  <w:style w:type="character" w:customStyle="1" w:styleId="12">
    <w:name w:val="Основной текст с отступом Знак1"/>
    <w:aliases w:val="текст Знак Знак,Основной текст 1 Знак Знак,Основной текст с отступом Знак1 Знак Знак,Основной текст с отступом Знак Знак Знак Знак,Основной текст с отступом Знак Знак Знак Знак Знак Знак,тек Знак,текст Знак1"/>
    <w:link w:val="af3"/>
    <w:uiPriority w:val="99"/>
    <w:rsid w:val="00296638"/>
    <w:rPr>
      <w:rFonts w:ascii="Times New Roman" w:eastAsia="Times New Roman" w:hAnsi="Times New Roman"/>
      <w:sz w:val="24"/>
      <w:szCs w:val="24"/>
    </w:rPr>
  </w:style>
  <w:style w:type="paragraph" w:styleId="af5">
    <w:name w:val="Body Text"/>
    <w:basedOn w:val="a"/>
    <w:link w:val="af6"/>
    <w:uiPriority w:val="99"/>
    <w:unhideWhenUsed/>
    <w:rsid w:val="00296638"/>
    <w:pPr>
      <w:widowControl/>
      <w:spacing w:after="120" w:line="276" w:lineRule="auto"/>
      <w:ind w:firstLine="0"/>
      <w:jc w:val="left"/>
    </w:pPr>
    <w:rPr>
      <w:rFonts w:eastAsiaTheme="minorHAnsi"/>
      <w:lang w:eastAsia="en-US"/>
    </w:rPr>
  </w:style>
  <w:style w:type="character" w:customStyle="1" w:styleId="af6">
    <w:name w:val="Основной текст Знак"/>
    <w:basedOn w:val="a0"/>
    <w:link w:val="af5"/>
    <w:uiPriority w:val="99"/>
    <w:rsid w:val="00296638"/>
    <w:rPr>
      <w:rFonts w:ascii="Times New Roman" w:eastAsiaTheme="minorHAnsi" w:hAnsi="Times New Roman"/>
      <w:sz w:val="24"/>
      <w:szCs w:val="24"/>
      <w:lang w:eastAsia="en-US"/>
    </w:rPr>
  </w:style>
  <w:style w:type="character" w:customStyle="1" w:styleId="ab">
    <w:name w:val="Основной текст_"/>
    <w:link w:val="31"/>
    <w:locked/>
    <w:rsid w:val="00312FF1"/>
    <w:rPr>
      <w:rFonts w:ascii="Times New Roman" w:eastAsia="Times New Roman" w:hAnsi="Times New Roman"/>
      <w:sz w:val="27"/>
      <w:szCs w:val="27"/>
      <w:shd w:val="clear" w:color="auto" w:fill="FFFF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276868">
      <w:marLeft w:val="0"/>
      <w:marRight w:val="0"/>
      <w:marTop w:val="0"/>
      <w:marBottom w:val="0"/>
      <w:divBdr>
        <w:top w:val="none" w:sz="0" w:space="0" w:color="auto"/>
        <w:left w:val="none" w:sz="0" w:space="0" w:color="auto"/>
        <w:bottom w:val="none" w:sz="0" w:space="0" w:color="auto"/>
        <w:right w:val="none" w:sz="0" w:space="0" w:color="auto"/>
      </w:divBdr>
    </w:div>
    <w:div w:id="2110276869">
      <w:marLeft w:val="0"/>
      <w:marRight w:val="0"/>
      <w:marTop w:val="0"/>
      <w:marBottom w:val="0"/>
      <w:divBdr>
        <w:top w:val="none" w:sz="0" w:space="0" w:color="auto"/>
        <w:left w:val="none" w:sz="0" w:space="0" w:color="auto"/>
        <w:bottom w:val="none" w:sz="0" w:space="0" w:color="auto"/>
        <w:right w:val="none" w:sz="0" w:space="0" w:color="auto"/>
      </w:divBdr>
    </w:div>
    <w:div w:id="2110276870">
      <w:marLeft w:val="0"/>
      <w:marRight w:val="0"/>
      <w:marTop w:val="0"/>
      <w:marBottom w:val="0"/>
      <w:divBdr>
        <w:top w:val="none" w:sz="0" w:space="0" w:color="auto"/>
        <w:left w:val="none" w:sz="0" w:space="0" w:color="auto"/>
        <w:bottom w:val="none" w:sz="0" w:space="0" w:color="auto"/>
        <w:right w:val="none" w:sz="0" w:space="0" w:color="auto"/>
      </w:divBdr>
    </w:div>
    <w:div w:id="2110276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71835" TargetMode="External"/><Relationship Id="rId18" Type="http://schemas.openxmlformats.org/officeDocument/2006/relationships/hyperlink" Target="https://urait.ru/bcode/472321" TargetMode="External"/><Relationship Id="rId26" Type="http://schemas.openxmlformats.org/officeDocument/2006/relationships/hyperlink" Target="https://www.urait.ru/" TargetMode="External"/><Relationship Id="rId3" Type="http://schemas.openxmlformats.org/officeDocument/2006/relationships/styles" Target="styles.xml"/><Relationship Id="rId21" Type="http://schemas.openxmlformats.org/officeDocument/2006/relationships/hyperlink" Target="https://urait.ru/bcode/472762" TargetMode="External"/><Relationship Id="rId7" Type="http://schemas.openxmlformats.org/officeDocument/2006/relationships/footnotes" Target="footnotes.xml"/><Relationship Id="rId12" Type="http://schemas.openxmlformats.org/officeDocument/2006/relationships/hyperlink" Target="https://urait.ru/bcode/474897" TargetMode="External"/><Relationship Id="rId17" Type="http://schemas.openxmlformats.org/officeDocument/2006/relationships/hyperlink" Target="https://urait.ru/bcode/472802" TargetMode="External"/><Relationship Id="rId25" Type="http://schemas.openxmlformats.org/officeDocument/2006/relationships/hyperlink" Target="https://znanium.com/catalog/product/122295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ait.ru/bcode/472802" TargetMode="External"/><Relationship Id="rId20" Type="http://schemas.openxmlformats.org/officeDocument/2006/relationships/hyperlink" Target="https://urait.ru/bcode/470071" TargetMode="External"/><Relationship Id="rId29" Type="http://schemas.openxmlformats.org/officeDocument/2006/relationships/hyperlink" Target="http://www.studentlibrary.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nanium.com/catalog/product/1229814" TargetMode="External"/><Relationship Id="rId24" Type="http://schemas.openxmlformats.org/officeDocument/2006/relationships/hyperlink" Target="https://urait.ru/bcode/452351"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urait.ru/bcode/470926" TargetMode="External"/><Relationship Id="rId23" Type="http://schemas.openxmlformats.org/officeDocument/2006/relationships/hyperlink" Target="https://urait.ru/bcode/470856" TargetMode="External"/><Relationship Id="rId28" Type="http://schemas.openxmlformats.org/officeDocument/2006/relationships/hyperlink" Target="https://e.lanbook.com/" TargetMode="External"/><Relationship Id="rId10" Type="http://schemas.openxmlformats.org/officeDocument/2006/relationships/hyperlink" Target="https://znanium.com/catalog/product/1208884" TargetMode="External"/><Relationship Id="rId19" Type="http://schemas.openxmlformats.org/officeDocument/2006/relationships/hyperlink" Target="https://urait.ru/bcode/475964" TargetMode="External"/><Relationship Id="rId31" Type="http://schemas.openxmlformats.org/officeDocument/2006/relationships/hyperlink" Target="http://avtolegko.ru/ustroistvo/obshchee-ustroistvo-avtomobily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code/472410" TargetMode="External"/><Relationship Id="rId22" Type="http://schemas.openxmlformats.org/officeDocument/2006/relationships/hyperlink" Target="https://urait.ru/bcode/472301" TargetMode="External"/><Relationship Id="rId27" Type="http://schemas.openxmlformats.org/officeDocument/2006/relationships/hyperlink" Target="https://www.znanium.com" TargetMode="External"/><Relationship Id="rId30" Type="http://schemas.openxmlformats.org/officeDocument/2006/relationships/hyperlink" Target="http://autoustroistvo.ru/sistemi-upravleni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7C1B8-C880-44BD-8C31-127779604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24</Pages>
  <Words>6571</Words>
  <Characters>37455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6</cp:lastModifiedBy>
  <cp:revision>11</cp:revision>
  <cp:lastPrinted>2020-03-17T13:35:00Z</cp:lastPrinted>
  <dcterms:created xsi:type="dcterms:W3CDTF">2018-09-30T07:34:00Z</dcterms:created>
  <dcterms:modified xsi:type="dcterms:W3CDTF">2021-06-21T11:42:00Z</dcterms:modified>
</cp:coreProperties>
</file>