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Институт филологии и журналистики</w:t>
            </w:r>
          </w:p>
        </w:tc>
      </w:tr>
    </w:tbl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394" w:type="dxa"/>
        <w:tblInd w:w="4788" w:type="dxa"/>
        <w:tblLook w:val="01E0" w:firstRow="1" w:lastRow="1" w:firstColumn="1" w:lastColumn="1" w:noHBand="0" w:noVBand="0"/>
      </w:tblPr>
      <w:tblGrid>
        <w:gridCol w:w="2394"/>
      </w:tblGrid>
      <w:tr w:rsidR="00FA3935" w:rsidRPr="00325DA6" w:rsidTr="008D2F7F">
        <w:trPr>
          <w:trHeight w:val="280"/>
        </w:trPr>
        <w:tc>
          <w:tcPr>
            <w:tcW w:w="239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3935" w:rsidRDefault="00FA3935" w:rsidP="00FA3935">
      <w:pPr>
        <w:spacing w:after="0" w:line="240" w:lineRule="auto"/>
      </w:pPr>
    </w:p>
    <w:p w:rsidR="008D2F7F" w:rsidRPr="008D2F7F" w:rsidRDefault="008D2F7F" w:rsidP="008D2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D2F7F" w:rsidRPr="008D2F7F" w:rsidTr="008D2F7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8D2F7F" w:rsidRPr="008D2F7F" w:rsidRDefault="008D2F7F" w:rsidP="008D2F7F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8D2F7F" w:rsidRPr="008D2F7F" w:rsidTr="008D2F7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F7F" w:rsidRPr="008D2F7F" w:rsidRDefault="008D2F7F" w:rsidP="008D2F7F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8D2F7F" w:rsidRPr="008D2F7F" w:rsidRDefault="008D2F7F" w:rsidP="008D2F7F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D2F7F" w:rsidRPr="008D2F7F" w:rsidTr="008D2F7F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C1D52">
              <w:rPr>
                <w:rFonts w:ascii="Times New Roman" w:eastAsia="Calibri" w:hAnsi="Times New Roman"/>
                <w:sz w:val="24"/>
                <w:szCs w:val="24"/>
                <w:u w:val="single"/>
              </w:rPr>
              <w:t>8</w:t>
            </w:r>
            <w:r w:rsidRPr="008D2F7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FA3935" w:rsidRPr="00233FBA" w:rsidTr="00233FBA">
        <w:trPr>
          <w:trHeight w:val="328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33FBA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Русский язык и культура речи</w:t>
            </w:r>
          </w:p>
        </w:tc>
      </w:tr>
    </w:tbl>
    <w:p w:rsidR="00FA3935" w:rsidRDefault="00E44751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</w:t>
      </w:r>
      <w:r w:rsidR="00FA3935">
        <w:rPr>
          <w:rFonts w:ascii="Times New Roman" w:hAnsi="Times New Roman"/>
          <w:sz w:val="18"/>
          <w:szCs w:val="18"/>
        </w:rPr>
        <w:t>)</w:t>
      </w:r>
    </w:p>
    <w:p w:rsidR="00FA3935" w:rsidRPr="00E44751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51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E44751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E44751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E44751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13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FA3935" w:rsidRPr="00325DA6" w:rsidTr="00E44751">
        <w:trPr>
          <w:trHeight w:val="328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4792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04.03.01</w:t>
            </w:r>
            <w:r w:rsidR="00E44751" w:rsidRPr="00E4475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Химия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13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FA3935" w:rsidRPr="00325DA6" w:rsidTr="00E44751">
        <w:trPr>
          <w:trHeight w:val="328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78278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Химия и материаловедение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6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FA3935" w:rsidRPr="00325DA6" w:rsidTr="00E44751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E44751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51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E44751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233FB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очная</w:t>
            </w:r>
          </w:p>
        </w:tc>
      </w:tr>
    </w:tbl>
    <w:p w:rsidR="00FA3935" w:rsidRPr="00E44751" w:rsidRDefault="00E44751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FA3935" w:rsidRPr="00E44751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60800" w:rsidRPr="00E44751" w:rsidRDefault="00B60800" w:rsidP="00F64CB8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3078C1" w:rsidRDefault="00F64CB8" w:rsidP="00F64CB8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64CB8" w:rsidRPr="003078C1" w:rsidRDefault="00E44751" w:rsidP="006A3C8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CC1D52">
        <w:rPr>
          <w:rFonts w:ascii="Times New Roman" w:hAnsi="Times New Roman"/>
          <w:sz w:val="28"/>
          <w:szCs w:val="24"/>
        </w:rPr>
        <w:t>8</w:t>
      </w:r>
      <w:bookmarkStart w:id="0" w:name="_GoBack"/>
      <w:bookmarkEnd w:id="0"/>
    </w:p>
    <w:p w:rsidR="00324F8D" w:rsidRDefault="00F64CB8" w:rsidP="00653F6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3935" w:rsidRPr="00653F6B">
        <w:rPr>
          <w:rFonts w:ascii="Times New Roman" w:hAnsi="Times New Roman"/>
          <w:b/>
          <w:sz w:val="28"/>
          <w:szCs w:val="28"/>
        </w:rPr>
        <w:t>и цели</w:t>
      </w:r>
      <w:r w:rsidR="00FA3935" w:rsidRPr="00467DED">
        <w:rPr>
          <w:rFonts w:ascii="Times New Roman" w:hAnsi="Times New Roman"/>
          <w:b/>
          <w:sz w:val="28"/>
          <w:szCs w:val="28"/>
        </w:rPr>
        <w:t xml:space="preserve"> дисциплины </w:t>
      </w:r>
      <w:r w:rsidR="00653F6B">
        <w:rPr>
          <w:rFonts w:ascii="Times New Roman" w:hAnsi="Times New Roman"/>
          <w:b/>
          <w:sz w:val="28"/>
          <w:szCs w:val="28"/>
        </w:rPr>
        <w:t>в структуре ОПОП</w:t>
      </w:r>
    </w:p>
    <w:p w:rsidR="00233FBA" w:rsidRDefault="00653F6B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FBA" w:rsidRPr="00233FBA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78278A">
        <w:rPr>
          <w:rFonts w:ascii="Times New Roman" w:hAnsi="Times New Roman"/>
          <w:sz w:val="24"/>
          <w:szCs w:val="24"/>
        </w:rPr>
        <w:t>базовой</w:t>
      </w:r>
      <w:r w:rsidR="00233FBA" w:rsidRPr="00233FBA">
        <w:rPr>
          <w:rFonts w:ascii="Times New Roman" w:hAnsi="Times New Roman"/>
          <w:sz w:val="24"/>
          <w:szCs w:val="24"/>
        </w:rPr>
        <w:t xml:space="preserve"> части Блока 1 «Дисциплины</w:t>
      </w:r>
      <w:r w:rsidR="00CC3E03" w:rsidRPr="00CC3E03">
        <w:rPr>
          <w:rFonts w:ascii="Times New Roman" w:hAnsi="Times New Roman"/>
          <w:sz w:val="24"/>
          <w:szCs w:val="24"/>
        </w:rPr>
        <w:t xml:space="preserve"> (</w:t>
      </w:r>
      <w:r w:rsidR="00CC3E03">
        <w:rPr>
          <w:rFonts w:ascii="Times New Roman" w:hAnsi="Times New Roman"/>
          <w:sz w:val="24"/>
          <w:szCs w:val="24"/>
        </w:rPr>
        <w:t>модули</w:t>
      </w:r>
      <w:r w:rsidR="00CC3E03" w:rsidRPr="00CC3E03">
        <w:rPr>
          <w:rFonts w:ascii="Times New Roman" w:hAnsi="Times New Roman"/>
          <w:sz w:val="24"/>
          <w:szCs w:val="24"/>
        </w:rPr>
        <w:t>)</w:t>
      </w:r>
      <w:r w:rsidR="00233FBA" w:rsidRPr="00233FBA">
        <w:rPr>
          <w:rFonts w:ascii="Times New Roman" w:hAnsi="Times New Roman"/>
          <w:sz w:val="24"/>
          <w:szCs w:val="24"/>
        </w:rPr>
        <w:t xml:space="preserve">» ФГОС </w:t>
      </w:r>
      <w:r w:rsidR="00A4792B">
        <w:rPr>
          <w:rFonts w:ascii="Times New Roman" w:hAnsi="Times New Roman"/>
          <w:sz w:val="24"/>
          <w:szCs w:val="24"/>
        </w:rPr>
        <w:t xml:space="preserve">ВО </w:t>
      </w:r>
      <w:r w:rsidR="00233FBA" w:rsidRPr="00233FB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A4792B">
        <w:rPr>
          <w:rFonts w:ascii="Times New Roman" w:hAnsi="Times New Roman"/>
          <w:sz w:val="24"/>
          <w:szCs w:val="24"/>
        </w:rPr>
        <w:t>04.03</w:t>
      </w:r>
      <w:r w:rsidR="00233FBA" w:rsidRPr="00233FBA">
        <w:rPr>
          <w:rFonts w:ascii="Times New Roman" w:hAnsi="Times New Roman"/>
          <w:sz w:val="24"/>
          <w:szCs w:val="24"/>
        </w:rPr>
        <w:t xml:space="preserve">.01 </w:t>
      </w:r>
      <w:r w:rsidR="00A4792B">
        <w:rPr>
          <w:rFonts w:ascii="Times New Roman" w:hAnsi="Times New Roman"/>
          <w:sz w:val="24"/>
          <w:szCs w:val="24"/>
        </w:rPr>
        <w:t>Химия</w:t>
      </w:r>
      <w:r w:rsidR="0078278A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78278A">
        <w:rPr>
          <w:rFonts w:ascii="Times New Roman" w:hAnsi="Times New Roman"/>
          <w:sz w:val="24"/>
          <w:szCs w:val="24"/>
        </w:rPr>
        <w:t>1.Б.</w:t>
      </w:r>
      <w:proofErr w:type="gramEnd"/>
      <w:r w:rsidR="0078278A">
        <w:rPr>
          <w:rFonts w:ascii="Times New Roman" w:hAnsi="Times New Roman"/>
          <w:sz w:val="24"/>
          <w:szCs w:val="24"/>
        </w:rPr>
        <w:t xml:space="preserve">01.07) и </w:t>
      </w:r>
      <w:r w:rsidR="0078278A" w:rsidRPr="0078278A">
        <w:rPr>
          <w:rFonts w:ascii="Times New Roman" w:hAnsi="Times New Roman"/>
          <w:sz w:val="24"/>
          <w:szCs w:val="24"/>
        </w:rPr>
        <w:t>является обязательной для освоения студентами очной формы обучения в</w:t>
      </w:r>
      <w:r w:rsidR="0078278A">
        <w:rPr>
          <w:rFonts w:ascii="Times New Roman" w:hAnsi="Times New Roman"/>
          <w:sz w:val="24"/>
          <w:szCs w:val="24"/>
        </w:rPr>
        <w:t>о</w:t>
      </w:r>
      <w:r w:rsidR="0078278A" w:rsidRPr="0078278A">
        <w:rPr>
          <w:rFonts w:ascii="Times New Roman" w:hAnsi="Times New Roman"/>
          <w:sz w:val="24"/>
          <w:szCs w:val="24"/>
        </w:rPr>
        <w:t xml:space="preserve"> </w:t>
      </w:r>
      <w:r w:rsidR="0078278A">
        <w:rPr>
          <w:rFonts w:ascii="Times New Roman" w:hAnsi="Times New Roman"/>
          <w:sz w:val="24"/>
          <w:szCs w:val="24"/>
        </w:rPr>
        <w:t xml:space="preserve">2 </w:t>
      </w:r>
      <w:r w:rsidR="0078278A" w:rsidRPr="0078278A">
        <w:rPr>
          <w:rFonts w:ascii="Times New Roman" w:hAnsi="Times New Roman"/>
          <w:sz w:val="24"/>
          <w:szCs w:val="24"/>
        </w:rPr>
        <w:t>семестре.</w:t>
      </w:r>
    </w:p>
    <w:p w:rsidR="00233FBA" w:rsidRPr="00233FBA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FBA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школе.</w:t>
      </w:r>
    </w:p>
    <w:p w:rsidR="00467DED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FBA">
        <w:rPr>
          <w:rFonts w:ascii="Times New Roman" w:hAnsi="Times New Roman"/>
          <w:sz w:val="24"/>
          <w:szCs w:val="24"/>
        </w:rPr>
        <w:t xml:space="preserve">Данная учебная дисциплина входит в совокупность дисциплин </w:t>
      </w:r>
      <w:r w:rsidR="00147A6A">
        <w:rPr>
          <w:rFonts w:ascii="Times New Roman" w:hAnsi="Times New Roman"/>
          <w:sz w:val="24"/>
          <w:szCs w:val="24"/>
        </w:rPr>
        <w:t>общественно-</w:t>
      </w:r>
      <w:r w:rsidRPr="00233FBA">
        <w:rPr>
          <w:rFonts w:ascii="Times New Roman" w:hAnsi="Times New Roman"/>
          <w:sz w:val="24"/>
          <w:szCs w:val="24"/>
        </w:rPr>
        <w:t>гуманитарного цикла, изучающих человека в разных а</w:t>
      </w:r>
      <w:r w:rsidR="00147A6A">
        <w:rPr>
          <w:rFonts w:ascii="Times New Roman" w:hAnsi="Times New Roman"/>
          <w:sz w:val="24"/>
          <w:szCs w:val="24"/>
        </w:rPr>
        <w:t>спектах</w:t>
      </w:r>
      <w:r w:rsidRPr="00233FBA">
        <w:rPr>
          <w:rFonts w:ascii="Times New Roman" w:hAnsi="Times New Roman"/>
          <w:sz w:val="24"/>
          <w:szCs w:val="24"/>
        </w:rPr>
        <w:t>.</w:t>
      </w:r>
    </w:p>
    <w:p w:rsidR="00233FBA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935" w:rsidRDefault="00233FB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26CEA" w:rsidRPr="00226CEA"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  <w:r w:rsidR="002F4ACF" w:rsidRPr="002F4ACF">
        <w:rPr>
          <w:rFonts w:ascii="Times New Roman" w:hAnsi="Times New Roman"/>
          <w:sz w:val="24"/>
          <w:szCs w:val="24"/>
        </w:rPr>
        <w:t>«</w:t>
      </w:r>
      <w:r w:rsidR="00147A6A">
        <w:rPr>
          <w:rFonts w:ascii="Times New Roman" w:hAnsi="Times New Roman"/>
          <w:sz w:val="24"/>
          <w:szCs w:val="24"/>
        </w:rPr>
        <w:t>Русский язык и культура речи</w:t>
      </w:r>
      <w:r w:rsidR="002F4ACF" w:rsidRPr="002F4ACF">
        <w:rPr>
          <w:rFonts w:ascii="Times New Roman" w:hAnsi="Times New Roman"/>
          <w:sz w:val="24"/>
          <w:szCs w:val="24"/>
        </w:rPr>
        <w:t xml:space="preserve">» </w:t>
      </w:r>
      <w:r w:rsidR="00147A6A">
        <w:rPr>
          <w:rFonts w:ascii="Times New Roman" w:hAnsi="Times New Roman"/>
          <w:sz w:val="24"/>
          <w:szCs w:val="24"/>
        </w:rPr>
        <w:t xml:space="preserve">– </w:t>
      </w:r>
      <w:r w:rsidR="00147A6A" w:rsidRPr="002C2041">
        <w:rPr>
          <w:rFonts w:ascii="Times New Roman" w:hAnsi="Times New Roman"/>
          <w:sz w:val="24"/>
          <w:szCs w:val="24"/>
        </w:rPr>
        <w:t xml:space="preserve">дать общие представления о русском языке как государственном языке Российской Федерации, об этапах его развития, а также </w:t>
      </w:r>
      <w:r w:rsidR="002C2041" w:rsidRPr="002C2041">
        <w:rPr>
          <w:rFonts w:ascii="Times New Roman" w:hAnsi="Times New Roman"/>
          <w:sz w:val="24"/>
          <w:szCs w:val="24"/>
        </w:rPr>
        <w:t xml:space="preserve">о функциональных стилях литературного языка и о коммуникативных качествах речи; </w:t>
      </w:r>
      <w:r w:rsidR="00147A6A" w:rsidRPr="002C2041">
        <w:rPr>
          <w:rFonts w:ascii="Times New Roman" w:hAnsi="Times New Roman"/>
          <w:sz w:val="24"/>
          <w:szCs w:val="24"/>
        </w:rPr>
        <w:t xml:space="preserve">предоставить студентам </w:t>
      </w:r>
      <w:r w:rsidR="002C2041" w:rsidRPr="002C2041">
        <w:rPr>
          <w:rFonts w:ascii="Times New Roman" w:hAnsi="Times New Roman"/>
          <w:sz w:val="24"/>
          <w:szCs w:val="24"/>
        </w:rPr>
        <w:t xml:space="preserve">обобщенные </w:t>
      </w:r>
      <w:r w:rsidR="00147A6A" w:rsidRPr="002C2041">
        <w:rPr>
          <w:rFonts w:ascii="Times New Roman" w:hAnsi="Times New Roman"/>
          <w:sz w:val="24"/>
          <w:szCs w:val="24"/>
        </w:rPr>
        <w:t>сведения о существующих литературных нормах</w:t>
      </w:r>
      <w:r w:rsidR="002C2041" w:rsidRPr="002C2041">
        <w:rPr>
          <w:rFonts w:ascii="Times New Roman" w:hAnsi="Times New Roman"/>
          <w:sz w:val="24"/>
          <w:szCs w:val="24"/>
        </w:rPr>
        <w:t>; научить студентов</w:t>
      </w:r>
      <w:r w:rsidR="00147A6A" w:rsidRPr="002C2041">
        <w:rPr>
          <w:rFonts w:ascii="Times New Roman" w:hAnsi="Times New Roman"/>
          <w:sz w:val="24"/>
          <w:szCs w:val="24"/>
        </w:rPr>
        <w:t xml:space="preserve"> </w:t>
      </w:r>
      <w:r w:rsidR="002F4ACF" w:rsidRPr="002F4ACF">
        <w:rPr>
          <w:rFonts w:ascii="Times New Roman" w:hAnsi="Times New Roman"/>
          <w:sz w:val="24"/>
          <w:szCs w:val="24"/>
        </w:rPr>
        <w:t>примен</w:t>
      </w:r>
      <w:r w:rsidR="002C2041">
        <w:rPr>
          <w:rFonts w:ascii="Times New Roman" w:hAnsi="Times New Roman"/>
          <w:sz w:val="24"/>
          <w:szCs w:val="24"/>
        </w:rPr>
        <w:t>ять</w:t>
      </w:r>
      <w:r w:rsidR="002F4ACF" w:rsidRPr="002F4ACF">
        <w:rPr>
          <w:rFonts w:ascii="Times New Roman" w:hAnsi="Times New Roman"/>
          <w:sz w:val="24"/>
          <w:szCs w:val="24"/>
        </w:rPr>
        <w:t xml:space="preserve"> полученны</w:t>
      </w:r>
      <w:r w:rsidR="002C2041">
        <w:rPr>
          <w:rFonts w:ascii="Times New Roman" w:hAnsi="Times New Roman"/>
          <w:sz w:val="24"/>
          <w:szCs w:val="24"/>
        </w:rPr>
        <w:t>е</w:t>
      </w:r>
      <w:r w:rsidR="002F4ACF" w:rsidRPr="002F4ACF">
        <w:rPr>
          <w:rFonts w:ascii="Times New Roman" w:hAnsi="Times New Roman"/>
          <w:sz w:val="24"/>
          <w:szCs w:val="24"/>
        </w:rPr>
        <w:t xml:space="preserve"> знани</w:t>
      </w:r>
      <w:r w:rsidR="002C2041">
        <w:rPr>
          <w:rFonts w:ascii="Times New Roman" w:hAnsi="Times New Roman"/>
          <w:sz w:val="24"/>
          <w:szCs w:val="24"/>
        </w:rPr>
        <w:t>я</w:t>
      </w:r>
      <w:r w:rsidR="002F4ACF" w:rsidRPr="002F4ACF">
        <w:rPr>
          <w:rFonts w:ascii="Times New Roman" w:hAnsi="Times New Roman"/>
          <w:sz w:val="24"/>
          <w:szCs w:val="24"/>
        </w:rPr>
        <w:t xml:space="preserve"> в процессе теоретической и практической </w:t>
      </w:r>
      <w:r w:rsidR="002C2041">
        <w:rPr>
          <w:rFonts w:ascii="Times New Roman" w:hAnsi="Times New Roman"/>
          <w:sz w:val="24"/>
          <w:szCs w:val="24"/>
        </w:rPr>
        <w:t xml:space="preserve">профессиональной </w:t>
      </w:r>
      <w:r w:rsidR="002F4ACF" w:rsidRPr="002F4ACF">
        <w:rPr>
          <w:rFonts w:ascii="Times New Roman" w:hAnsi="Times New Roman"/>
          <w:sz w:val="24"/>
          <w:szCs w:val="24"/>
        </w:rPr>
        <w:t>деятельности</w:t>
      </w:r>
      <w:r w:rsidR="00226CEA" w:rsidRPr="00226CEA">
        <w:rPr>
          <w:rFonts w:ascii="Times New Roman" w:hAnsi="Times New Roman"/>
          <w:sz w:val="24"/>
          <w:szCs w:val="24"/>
        </w:rPr>
        <w:t>.</w:t>
      </w:r>
    </w:p>
    <w:p w:rsidR="002C2041" w:rsidRDefault="002C2041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A6A" w:rsidRPr="00147A6A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A6A">
        <w:rPr>
          <w:rFonts w:ascii="Times New Roman" w:hAnsi="Times New Roman"/>
          <w:b/>
          <w:sz w:val="24"/>
          <w:szCs w:val="24"/>
          <w:u w:val="single"/>
        </w:rPr>
        <w:t>В задачи</w:t>
      </w:r>
      <w:r w:rsidRPr="00147A6A">
        <w:rPr>
          <w:rFonts w:ascii="Times New Roman" w:hAnsi="Times New Roman"/>
          <w:b/>
          <w:sz w:val="24"/>
          <w:szCs w:val="24"/>
        </w:rPr>
        <w:t xml:space="preserve"> дисциплины входит: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6A">
        <w:rPr>
          <w:rFonts w:ascii="Times New Roman" w:hAnsi="Times New Roman"/>
          <w:b/>
          <w:sz w:val="24"/>
          <w:szCs w:val="24"/>
        </w:rPr>
        <w:t>-</w:t>
      </w:r>
      <w:r w:rsidRPr="00147A6A">
        <w:rPr>
          <w:rFonts w:ascii="Times New Roman" w:hAnsi="Times New Roman"/>
          <w:b/>
          <w:sz w:val="24"/>
          <w:szCs w:val="24"/>
        </w:rPr>
        <w:tab/>
      </w:r>
      <w:r w:rsidRPr="002C2041">
        <w:rPr>
          <w:rFonts w:ascii="Times New Roman" w:hAnsi="Times New Roman"/>
          <w:sz w:val="24"/>
          <w:szCs w:val="24"/>
        </w:rPr>
        <w:t>общая характеристика русского языка, его основных разновидностей, знакомство студентов с историей формирования русского языка;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описание литературного языка как высшей формы национального языка;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характеристика норм современного русского языка; отработка умений использовать нормы литературного языка в речи;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определение понятий «культуры речи»; «коммуникативные качества речи»; выработка навыков использования различных коммуникативных качеств речи.</w:t>
      </w:r>
    </w:p>
    <w:p w:rsidR="00147A6A" w:rsidRDefault="00147A6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EA" w:rsidRDefault="00226CE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BA5CA1" w:rsidRDefault="00324F8D" w:rsidP="00653F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6A3C82" w:rsidRDefault="006A3C82" w:rsidP="006A3C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789"/>
      </w:tblGrid>
      <w:tr w:rsidR="006A3C82" w:rsidRPr="006A3C82" w:rsidTr="00572A8D">
        <w:trPr>
          <w:trHeight w:val="1277"/>
        </w:trPr>
        <w:tc>
          <w:tcPr>
            <w:tcW w:w="3850" w:type="dxa"/>
          </w:tcPr>
          <w:p w:rsidR="006A3C82" w:rsidRPr="006A3C82" w:rsidRDefault="006A3C82" w:rsidP="006A3C82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8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6A3C82" w:rsidRPr="006A3C82" w:rsidRDefault="006A3C82" w:rsidP="006A3C82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C82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89" w:type="dxa"/>
          </w:tcPr>
          <w:p w:rsidR="006A3C82" w:rsidRPr="006A3C82" w:rsidRDefault="006A3C82" w:rsidP="006A3C82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8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A3C82" w:rsidRPr="006A3C82" w:rsidTr="00572A8D">
        <w:trPr>
          <w:trHeight w:val="769"/>
        </w:trPr>
        <w:tc>
          <w:tcPr>
            <w:tcW w:w="3850" w:type="dxa"/>
          </w:tcPr>
          <w:p w:rsidR="006A3C82" w:rsidRPr="006A3C82" w:rsidRDefault="006A3C82" w:rsidP="006A3C82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C82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A3C82" w:rsidRPr="006A3C82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решения задач межличностного и межкультурного взаимодействия</w:t>
            </w:r>
          </w:p>
        </w:tc>
        <w:tc>
          <w:tcPr>
            <w:tcW w:w="5789" w:type="dxa"/>
          </w:tcPr>
          <w:p w:rsidR="006A3C82" w:rsidRPr="006A3C82" w:rsidRDefault="003D2540" w:rsidP="00CE31AC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Знать: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виды, средства и правила осуществления коммуникации в устной и письменной формах на русском языке, особенности их применения для эффективного решения задач межличностного и межкультурного взаимодействия</w:t>
            </w:r>
          </w:p>
          <w:p w:rsidR="00842A40" w:rsidRDefault="003D2540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русском язык</w:t>
            </w:r>
            <w:r w:rsidR="00850B56">
              <w:rPr>
                <w:rFonts w:ascii="Times New Roman" w:hAnsi="Times New Roman"/>
                <w:sz w:val="24"/>
                <w:szCs w:val="24"/>
              </w:rPr>
              <w:t>е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850B56">
              <w:rPr>
                <w:rFonts w:ascii="Times New Roman" w:hAnsi="Times New Roman"/>
                <w:sz w:val="24"/>
                <w:szCs w:val="24"/>
              </w:rPr>
              <w:t xml:space="preserve">литературных норм;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демонстрировать в речевом общении личную и профессиональную культуру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(ОК-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  <w:r w:rsidR="008464F9" w:rsidRPr="008464F9">
              <w:rPr>
                <w:rFonts w:ascii="Times New Roman" w:hAnsi="Times New Roman"/>
                <w:sz w:val="24"/>
                <w:szCs w:val="24"/>
              </w:rPr>
              <w:t>опытом устной и письменной коммуникации на русском язык</w:t>
            </w:r>
            <w:r w:rsidR="008464F9">
              <w:rPr>
                <w:rFonts w:ascii="Times New Roman" w:hAnsi="Times New Roman"/>
                <w:sz w:val="24"/>
                <w:szCs w:val="24"/>
              </w:rPr>
              <w:t>е</w:t>
            </w:r>
            <w:r w:rsidR="008464F9" w:rsidRPr="00846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464F9" w:rsidRPr="008464F9">
              <w:rPr>
                <w:rFonts w:ascii="Times New Roman" w:hAnsi="Times New Roman"/>
                <w:sz w:val="24"/>
                <w:szCs w:val="24"/>
              </w:rPr>
              <w:t>и в частности</w:t>
            </w:r>
            <w:proofErr w:type="gramEnd"/>
            <w:r w:rsidR="008464F9" w:rsidRPr="008464F9">
              <w:rPr>
                <w:rFonts w:ascii="Times New Roman" w:hAnsi="Times New Roman"/>
                <w:sz w:val="24"/>
                <w:szCs w:val="24"/>
              </w:rPr>
              <w:t xml:space="preserve"> опытом формирования необходимых в конкретной ситуации общения коммуникативных качеств речи</w:t>
            </w:r>
          </w:p>
        </w:tc>
      </w:tr>
      <w:tr w:rsidR="006A3C82" w:rsidRPr="006A3C82" w:rsidTr="00572A8D">
        <w:trPr>
          <w:trHeight w:val="508"/>
        </w:trPr>
        <w:tc>
          <w:tcPr>
            <w:tcW w:w="3850" w:type="dxa"/>
          </w:tcPr>
          <w:p w:rsidR="00850B56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</w:p>
          <w:p w:rsidR="00850B56" w:rsidRPr="00850B56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 xml:space="preserve">ладение навыками представления полученных результатов в виде 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кратких отчетов и презентаций</w:t>
            </w:r>
          </w:p>
          <w:p w:rsidR="006A3C82" w:rsidRPr="006A3C82" w:rsidRDefault="006A3C82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842A40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Знать: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и вербальные показатели научного стиля;</w:t>
            </w:r>
            <w:r w:rsidR="00846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базовые требования к составлению и оформлению текстов научных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публикаций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Уметь: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Владеть: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опытом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</w:tr>
    </w:tbl>
    <w:p w:rsidR="00053313" w:rsidRPr="00053313" w:rsidRDefault="00053313" w:rsidP="006A3C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64CB8" w:rsidRPr="00053313" w:rsidRDefault="00F64CB8" w:rsidP="006A3C82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8"/>
        </w:rPr>
      </w:pPr>
      <w:r w:rsidRPr="00053313">
        <w:rPr>
          <w:b/>
          <w:sz w:val="28"/>
        </w:rPr>
        <w:t xml:space="preserve">Структура и содержание дисциплины </w:t>
      </w:r>
    </w:p>
    <w:p w:rsidR="00C1532F" w:rsidRDefault="00C1532F" w:rsidP="006A3C8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3D54" w:rsidRPr="0078278A" w:rsidRDefault="00324F8D" w:rsidP="0078278A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 xml:space="preserve">Объем дисциплины </w:t>
      </w:r>
      <w:r w:rsidR="0078278A" w:rsidRPr="0078278A">
        <w:rPr>
          <w:rFonts w:ascii="Times New Roman" w:hAnsi="Times New Roman"/>
          <w:sz w:val="24"/>
          <w:szCs w:val="28"/>
        </w:rPr>
        <w:t xml:space="preserve">составляет </w:t>
      </w:r>
      <w:r w:rsidR="003F40E5" w:rsidRPr="0078278A">
        <w:rPr>
          <w:rFonts w:ascii="Times New Roman" w:hAnsi="Times New Roman"/>
          <w:sz w:val="24"/>
          <w:szCs w:val="28"/>
        </w:rPr>
        <w:t>3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="00731D52" w:rsidRPr="0078278A">
        <w:rPr>
          <w:rFonts w:ascii="Times New Roman" w:hAnsi="Times New Roman"/>
          <w:sz w:val="24"/>
          <w:szCs w:val="28"/>
        </w:rPr>
        <w:t>зачетные</w:t>
      </w:r>
      <w:r w:rsidRPr="0078278A">
        <w:rPr>
          <w:rFonts w:ascii="Times New Roman" w:hAnsi="Times New Roman"/>
          <w:sz w:val="24"/>
          <w:szCs w:val="28"/>
        </w:rPr>
        <w:t xml:space="preserve"> единиц</w:t>
      </w:r>
      <w:r w:rsidR="00731D52" w:rsidRPr="0078278A">
        <w:rPr>
          <w:rFonts w:ascii="Times New Roman" w:hAnsi="Times New Roman"/>
          <w:sz w:val="24"/>
          <w:szCs w:val="28"/>
        </w:rPr>
        <w:t>ы</w:t>
      </w:r>
      <w:r w:rsidR="0078278A" w:rsidRPr="0078278A">
        <w:rPr>
          <w:rFonts w:ascii="Times New Roman" w:hAnsi="Times New Roman"/>
          <w:sz w:val="24"/>
          <w:szCs w:val="28"/>
        </w:rPr>
        <w:t xml:space="preserve">, всего </w:t>
      </w:r>
      <w:r w:rsidR="003F40E5" w:rsidRPr="0078278A">
        <w:rPr>
          <w:rFonts w:ascii="Times New Roman" w:hAnsi="Times New Roman"/>
          <w:sz w:val="24"/>
          <w:szCs w:val="28"/>
        </w:rPr>
        <w:t>108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Pr="0078278A">
        <w:rPr>
          <w:rFonts w:ascii="Times New Roman" w:hAnsi="Times New Roman"/>
          <w:sz w:val="24"/>
          <w:szCs w:val="28"/>
        </w:rPr>
        <w:t>час</w:t>
      </w:r>
      <w:r w:rsidR="0078278A" w:rsidRPr="0078278A">
        <w:rPr>
          <w:rFonts w:ascii="Times New Roman" w:hAnsi="Times New Roman"/>
          <w:sz w:val="24"/>
          <w:szCs w:val="28"/>
        </w:rPr>
        <w:t>ов</w:t>
      </w:r>
      <w:r w:rsidRPr="0078278A">
        <w:rPr>
          <w:rFonts w:ascii="Times New Roman" w:hAnsi="Times New Roman"/>
          <w:sz w:val="24"/>
          <w:szCs w:val="28"/>
        </w:rPr>
        <w:t xml:space="preserve">, из которых </w:t>
      </w:r>
      <w:r w:rsidR="0078278A" w:rsidRPr="0078278A">
        <w:rPr>
          <w:rFonts w:ascii="Times New Roman" w:hAnsi="Times New Roman"/>
          <w:sz w:val="24"/>
          <w:szCs w:val="28"/>
        </w:rPr>
        <w:t xml:space="preserve">17 </w:t>
      </w:r>
      <w:r w:rsidRPr="0078278A">
        <w:rPr>
          <w:rFonts w:ascii="Times New Roman" w:hAnsi="Times New Roman"/>
          <w:sz w:val="24"/>
          <w:szCs w:val="28"/>
        </w:rPr>
        <w:t>час</w:t>
      </w:r>
      <w:r w:rsidR="0078278A" w:rsidRPr="0078278A">
        <w:rPr>
          <w:rFonts w:ascii="Times New Roman" w:hAnsi="Times New Roman"/>
          <w:sz w:val="24"/>
          <w:szCs w:val="28"/>
        </w:rPr>
        <w:t>ов</w:t>
      </w:r>
      <w:r w:rsidRPr="0078278A">
        <w:rPr>
          <w:rFonts w:ascii="Times New Roman" w:hAnsi="Times New Roman"/>
          <w:sz w:val="24"/>
          <w:szCs w:val="28"/>
        </w:rPr>
        <w:t xml:space="preserve"> составляет контактная работа о</w:t>
      </w:r>
      <w:r w:rsidR="0078278A" w:rsidRPr="0078278A">
        <w:rPr>
          <w:rFonts w:ascii="Times New Roman" w:hAnsi="Times New Roman"/>
          <w:sz w:val="24"/>
          <w:szCs w:val="28"/>
        </w:rPr>
        <w:t>бучающегося с преподавателем (</w:t>
      </w:r>
      <w:r w:rsidR="008464F9" w:rsidRPr="0078278A">
        <w:rPr>
          <w:rFonts w:ascii="Times New Roman" w:hAnsi="Times New Roman"/>
          <w:sz w:val="24"/>
          <w:szCs w:val="28"/>
        </w:rPr>
        <w:t>16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Pr="0078278A">
        <w:rPr>
          <w:rFonts w:ascii="Times New Roman" w:hAnsi="Times New Roman"/>
          <w:sz w:val="24"/>
          <w:szCs w:val="28"/>
        </w:rPr>
        <w:t>часов</w:t>
      </w:r>
      <w:r w:rsidR="0078278A" w:rsidRPr="0078278A">
        <w:rPr>
          <w:rFonts w:ascii="Times New Roman" w:hAnsi="Times New Roman"/>
          <w:sz w:val="24"/>
          <w:szCs w:val="28"/>
        </w:rPr>
        <w:t xml:space="preserve"> - </w:t>
      </w:r>
      <w:r w:rsidRPr="0078278A">
        <w:rPr>
          <w:rFonts w:ascii="Times New Roman" w:hAnsi="Times New Roman"/>
          <w:sz w:val="24"/>
          <w:szCs w:val="28"/>
        </w:rPr>
        <w:t xml:space="preserve">занятия лекционного типа, </w:t>
      </w:r>
      <w:r w:rsidR="0078278A" w:rsidRPr="0078278A">
        <w:rPr>
          <w:rFonts w:ascii="Times New Roman" w:hAnsi="Times New Roman"/>
          <w:sz w:val="24"/>
          <w:szCs w:val="28"/>
        </w:rPr>
        <w:t>1 час – контроль самостоятельной работы), 91 час</w:t>
      </w:r>
      <w:r w:rsidRPr="0078278A">
        <w:rPr>
          <w:rFonts w:ascii="Times New Roman" w:hAnsi="Times New Roman"/>
          <w:sz w:val="24"/>
          <w:szCs w:val="28"/>
        </w:rPr>
        <w:t xml:space="preserve"> составляет самостоятельная работа обучающегося.</w:t>
      </w:r>
      <w:r w:rsidR="007F1A5D" w:rsidRPr="0078278A">
        <w:rPr>
          <w:rFonts w:ascii="Times New Roman" w:hAnsi="Times New Roman"/>
          <w:sz w:val="24"/>
          <w:szCs w:val="28"/>
        </w:rPr>
        <w:t xml:space="preserve"> </w:t>
      </w:r>
    </w:p>
    <w:p w:rsidR="00A257E6" w:rsidRPr="00053313" w:rsidRDefault="00A257E6" w:rsidP="006A3C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5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6"/>
        <w:gridCol w:w="230"/>
        <w:gridCol w:w="236"/>
        <w:gridCol w:w="466"/>
        <w:gridCol w:w="20"/>
        <w:gridCol w:w="446"/>
        <w:gridCol w:w="466"/>
        <w:gridCol w:w="466"/>
        <w:gridCol w:w="23"/>
        <w:gridCol w:w="443"/>
        <w:gridCol w:w="466"/>
        <w:gridCol w:w="466"/>
        <w:gridCol w:w="32"/>
        <w:gridCol w:w="434"/>
        <w:gridCol w:w="466"/>
        <w:gridCol w:w="466"/>
        <w:gridCol w:w="40"/>
        <w:gridCol w:w="426"/>
        <w:gridCol w:w="466"/>
        <w:gridCol w:w="422"/>
        <w:gridCol w:w="510"/>
        <w:gridCol w:w="466"/>
        <w:gridCol w:w="467"/>
      </w:tblGrid>
      <w:tr w:rsidR="00362269" w:rsidRPr="003078C1" w:rsidTr="00362269">
        <w:trPr>
          <w:trHeight w:val="13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</w:t>
            </w:r>
            <w:r w:rsidR="00224146" w:rsidRPr="00A202F4">
              <w:rPr>
                <w:rFonts w:ascii="Times New Roman" w:hAnsi="Times New Roman"/>
                <w:b/>
                <w:sz w:val="20"/>
                <w:szCs w:val="20"/>
              </w:rPr>
              <w:t>зделов и тем дисциплины</w:t>
            </w: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</w:t>
            </w:r>
            <w:r w:rsidR="00224146" w:rsidRPr="00A202F4">
              <w:rPr>
                <w:rFonts w:ascii="Times New Roman" w:hAnsi="Times New Roman"/>
                <w:b/>
                <w:sz w:val="20"/>
                <w:szCs w:val="20"/>
              </w:rPr>
              <w:t>ттестации по дисциплине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6971" w:type="dxa"/>
            <w:gridSpan w:val="18"/>
            <w:tcBorders>
              <w:lef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62269" w:rsidRPr="003078C1" w:rsidTr="00362269">
        <w:trPr>
          <w:trHeight w:val="79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gridSpan w:val="15"/>
            <w:tcBorders>
              <w:left w:val="single" w:sz="4" w:space="0" w:color="auto"/>
            </w:tcBorders>
          </w:tcPr>
          <w:p w:rsidR="0071595E" w:rsidRPr="003F5B5B" w:rsidRDefault="0071595E" w:rsidP="006A3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71595E" w:rsidRPr="003F5B5B" w:rsidRDefault="0071595E" w:rsidP="006A3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1443" w:type="dxa"/>
            <w:gridSpan w:val="3"/>
            <w:vMerge w:val="restart"/>
            <w:textDirection w:val="btLr"/>
          </w:tcPr>
          <w:p w:rsidR="0071595E" w:rsidRPr="003F5B5B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71595E" w:rsidRPr="003F5B5B" w:rsidRDefault="0071595E" w:rsidP="006A3C8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269" w:rsidRPr="003078C1" w:rsidTr="00362269">
        <w:trPr>
          <w:trHeight w:val="16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73D54" w:rsidRPr="00A202F4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4" w:rsidRPr="003078C1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1407" w:type="dxa"/>
            <w:gridSpan w:val="4"/>
            <w:textDirection w:val="btLr"/>
            <w:tcFitText/>
            <w:vAlign w:val="center"/>
          </w:tcPr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1406" w:type="dxa"/>
            <w:gridSpan w:val="4"/>
            <w:textDirection w:val="btLr"/>
            <w:tcFitText/>
            <w:vAlign w:val="center"/>
          </w:tcPr>
          <w:p w:rsidR="00A73D54" w:rsidRPr="00A202F4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</w:t>
            </w:r>
          </w:p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2F4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1314" w:type="dxa"/>
            <w:gridSpan w:val="3"/>
          </w:tcPr>
          <w:p w:rsidR="00A73D54" w:rsidRPr="003F5B5B" w:rsidRDefault="00A73D54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43" w:type="dxa"/>
            <w:gridSpan w:val="3"/>
            <w:vMerge/>
          </w:tcPr>
          <w:p w:rsidR="00A73D54" w:rsidRPr="003F5B5B" w:rsidRDefault="00A73D54" w:rsidP="006A3C8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2269" w:rsidRPr="003078C1" w:rsidTr="00362269">
        <w:trPr>
          <w:cantSplit/>
          <w:trHeight w:val="154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3D54" w:rsidRPr="00A202F4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E906BC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2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7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2110BF" w:rsidRPr="003078C1" w:rsidTr="00362269">
        <w:trPr>
          <w:trHeight w:val="20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язык: этапы истории и современное состояние. Разновидности национального языка (диалекты, просторечие, жаргон)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литературный язык как высшая форма национального языка. Понятие нормы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A257E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CC3E03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Виды норм: орфоэпические,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лексические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грамматические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нормы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643A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Культура речи. Речевой этикет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CC3E03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 К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оммуникативные качества речи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Функциональные стили русского языка: общая характеристика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Научный стиль. Речь в научном общении. Реферат как научная работа студента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8A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8278A" w:rsidRDefault="0078278A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269" w:rsidRPr="003078C1" w:rsidTr="00572A8D">
        <w:tc>
          <w:tcPr>
            <w:tcW w:w="10516" w:type="dxa"/>
            <w:gridSpan w:val="24"/>
            <w:shd w:val="clear" w:color="auto" w:fill="auto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62269" w:rsidRPr="00362269" w:rsidRDefault="0078278A" w:rsidP="003622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</w:t>
            </w:r>
            <w:r w:rsidR="00A202F4">
              <w:rPr>
                <w:rFonts w:ascii="Times New Roman" w:hAnsi="Times New Roman"/>
                <w:b/>
                <w:szCs w:val="20"/>
              </w:rPr>
              <w:t>ачет</w:t>
            </w:r>
            <w:r>
              <w:rPr>
                <w:rFonts w:ascii="Times New Roman" w:hAnsi="Times New Roman"/>
                <w:b/>
                <w:szCs w:val="20"/>
              </w:rPr>
              <w:t xml:space="preserve"> (2 семестр)</w:t>
            </w:r>
          </w:p>
        </w:tc>
      </w:tr>
      <w:tr w:rsidR="00362269" w:rsidRPr="003078C1" w:rsidTr="003F40E5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362269" w:rsidRPr="00362269" w:rsidRDefault="00362269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2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69" w:rsidRPr="003F40E5" w:rsidRDefault="003F40E5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69" w:rsidRDefault="0078278A" w:rsidP="004A46F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Pr="00362269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62269" w:rsidRDefault="0078278A" w:rsidP="00643A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A5D" w:rsidRDefault="007F1A5D" w:rsidP="007F1A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1A5D" w:rsidRPr="0078278A" w:rsidRDefault="007F1A5D" w:rsidP="007F1A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7F1A5D">
        <w:rPr>
          <w:rFonts w:ascii="Times New Roman" w:hAnsi="Times New Roman"/>
          <w:sz w:val="28"/>
          <w:szCs w:val="28"/>
        </w:rPr>
        <w:tab/>
      </w:r>
      <w:r w:rsidRPr="0078278A">
        <w:rPr>
          <w:rFonts w:ascii="Times New Roman" w:hAnsi="Times New Roman"/>
          <w:sz w:val="24"/>
          <w:szCs w:val="28"/>
        </w:rPr>
        <w:t xml:space="preserve">Текущий контроль успеваемости проходит в рамках </w:t>
      </w:r>
      <w:r w:rsidR="0078278A" w:rsidRPr="0078278A">
        <w:rPr>
          <w:rFonts w:ascii="Times New Roman" w:hAnsi="Times New Roman"/>
          <w:sz w:val="24"/>
          <w:szCs w:val="28"/>
        </w:rPr>
        <w:t xml:space="preserve">лекционных </w:t>
      </w:r>
      <w:r w:rsidRPr="0078278A">
        <w:rPr>
          <w:rFonts w:ascii="Times New Roman" w:hAnsi="Times New Roman"/>
          <w:sz w:val="24"/>
          <w:szCs w:val="28"/>
        </w:rPr>
        <w:t>занятий</w:t>
      </w:r>
      <w:r w:rsidR="0078278A" w:rsidRPr="0078278A">
        <w:rPr>
          <w:rFonts w:ascii="Times New Roman" w:hAnsi="Times New Roman"/>
          <w:sz w:val="24"/>
          <w:szCs w:val="28"/>
        </w:rPr>
        <w:t>.</w:t>
      </w:r>
      <w:r w:rsidRPr="0078278A">
        <w:rPr>
          <w:rFonts w:ascii="Times New Roman" w:hAnsi="Times New Roman"/>
          <w:sz w:val="24"/>
          <w:szCs w:val="28"/>
        </w:rPr>
        <w:t xml:space="preserve"> Итоговый контроль осуществляется на зачете. Окончательное завершение формирования компетенций, предусмотренных в рамках данной дисциплины, происходит при написании </w:t>
      </w:r>
      <w:r w:rsidR="009711E2" w:rsidRPr="0078278A">
        <w:rPr>
          <w:rFonts w:ascii="Times New Roman" w:hAnsi="Times New Roman"/>
          <w:sz w:val="24"/>
          <w:szCs w:val="28"/>
        </w:rPr>
        <w:t>бакалаврской</w:t>
      </w:r>
      <w:r w:rsidRPr="0078278A">
        <w:rPr>
          <w:rFonts w:ascii="Times New Roman" w:hAnsi="Times New Roman"/>
          <w:sz w:val="24"/>
          <w:szCs w:val="28"/>
        </w:rPr>
        <w:t xml:space="preserve"> диссертации. </w:t>
      </w:r>
    </w:p>
    <w:p w:rsidR="00362269" w:rsidRDefault="00362269" w:rsidP="003622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F1A5D" w:rsidRPr="00A257E6" w:rsidRDefault="007F1A5D" w:rsidP="003622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57E6" w:rsidRPr="00A257E6" w:rsidRDefault="00A257E6" w:rsidP="0036226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A257E6"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39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5041"/>
        <w:gridCol w:w="1984"/>
      </w:tblGrid>
      <w:tr w:rsidR="00224146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A257E6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Наименование раз</w:t>
            </w:r>
            <w:r w:rsidRPr="00A257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дела</w:t>
            </w:r>
          </w:p>
        </w:tc>
        <w:tc>
          <w:tcPr>
            <w:tcW w:w="5041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1984" w:type="dxa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Форма текущего контроля</w:t>
            </w:r>
          </w:p>
        </w:tc>
      </w:tr>
      <w:tr w:rsidR="00702A23" w:rsidRPr="00A257E6" w:rsidTr="003114C8">
        <w:trPr>
          <w:cantSplit/>
          <w:trHeight w:val="2451"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язык: этапы истории и современное состояние. Разновидности национального языка (диалекты, просторечие, жаргон)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Русский язык: этапы истории и современное состояние. Русский язык – </w:t>
            </w:r>
            <w:proofErr w:type="gramStart"/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индо-европейский</w:t>
            </w:r>
            <w:proofErr w:type="gramEnd"/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 славянской группы. Происхождение русского языка. Роль церковнославянского языка в формировании русского национального языка. Связь истории языка и истории народа. Современный русский язык – государственный язык Российской Федерации и один из международных языков. Разновидности русского национального языка: территориальные диалекты (юные, северные и среднерусские говоры), городское просторечие, профессиональные жаргоны, молодежный жаргон, арго</w:t>
            </w:r>
          </w:p>
        </w:tc>
        <w:tc>
          <w:tcPr>
            <w:tcW w:w="1984" w:type="dxa"/>
          </w:tcPr>
          <w:p w:rsidR="00702A23" w:rsidRPr="00150A0B" w:rsidRDefault="007F1A5D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  <w:p w:rsidR="001E2740" w:rsidRPr="00150A0B" w:rsidRDefault="001E2740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Тестирование</w:t>
            </w:r>
          </w:p>
          <w:p w:rsidR="00CA6D47" w:rsidRPr="00150A0B" w:rsidRDefault="00CA6D47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литературный язык как высшая форма национального языка. Понятие нормы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F53F58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Русский литературный язык как высшая форма национального языка, язык, «обработанный мастерами слова». Признаки литературного языка и его отличие от других форм национального языка. Понятие литературной нормы</w:t>
            </w:r>
          </w:p>
        </w:tc>
        <w:tc>
          <w:tcPr>
            <w:tcW w:w="1984" w:type="dxa"/>
          </w:tcPr>
          <w:p w:rsidR="00702A23" w:rsidRPr="00150A0B" w:rsidRDefault="007F1A5D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норм: орфоэпические, лексические, грамматические нормы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9711E2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Виды норм: орфоэпические (нормы произношения и ударения) и лексические нормы. Понятие орфоэпии. Орфоэпические словари. Толковые словари. Нарушение лексических норм (плеоназм и тавтология). Грамматические нормы русского литературного языка: морфологические и синтаксические нормы. Трудные случаи словоизменения (склонения и спряжения). Особенности склонения имен собственных. Трудные случаи согласования подлежащего и сказуемого. Трудные случаи управления. Особенности употребления деепричастных оборотов</w:t>
            </w:r>
          </w:p>
        </w:tc>
        <w:tc>
          <w:tcPr>
            <w:tcW w:w="1984" w:type="dxa"/>
          </w:tcPr>
          <w:p w:rsidR="00150A0B" w:rsidRPr="00150A0B" w:rsidRDefault="00150A0B" w:rsidP="003818DC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Разноуровневые задачи и задания</w:t>
            </w:r>
          </w:p>
          <w:p w:rsidR="00702A23" w:rsidRPr="00150A0B" w:rsidRDefault="00150A0B" w:rsidP="003818DC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Культура речи. Речевой этикет</w:t>
            </w:r>
          </w:p>
        </w:tc>
        <w:tc>
          <w:tcPr>
            <w:tcW w:w="5041" w:type="dxa"/>
            <w:shd w:val="clear" w:color="auto" w:fill="auto"/>
          </w:tcPr>
          <w:p w:rsidR="00702A23" w:rsidRPr="0031342D" w:rsidRDefault="0031342D" w:rsidP="0031342D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4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Культура речи как отрасль языкознания и как общественное явление. Коммуникативный, нормативный и этический аспекты культуры речи. Речевой этикет. Русский речевой этикет </w:t>
            </w:r>
          </w:p>
        </w:tc>
        <w:tc>
          <w:tcPr>
            <w:tcW w:w="1984" w:type="dxa"/>
          </w:tcPr>
          <w:p w:rsidR="00702A23" w:rsidRPr="00150A0B" w:rsidRDefault="00150A0B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Доклад</w:t>
            </w:r>
          </w:p>
          <w:p w:rsidR="00150A0B" w:rsidRPr="00150A0B" w:rsidRDefault="00150A0B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Сообщение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31342D" w:rsidP="00F53F58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Коммуникативные качества речи (ККР) – центральные понятия в учении о культуре речи. Правильность, точность, логичность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470A39" w:rsidRPr="00470A39">
              <w:rPr>
                <w:sz w:val="24"/>
                <w:szCs w:val="24"/>
              </w:rPr>
              <w:t xml:space="preserve"> 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богатство, чистота, выразительность</w:t>
            </w: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ККР. Случаи обоснованного и необоснованного нарушения данных ККР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. Уместность как центральное ККР</w:t>
            </w:r>
          </w:p>
        </w:tc>
        <w:tc>
          <w:tcPr>
            <w:tcW w:w="1984" w:type="dxa"/>
          </w:tcPr>
          <w:p w:rsidR="00702A23" w:rsidRPr="00150A0B" w:rsidRDefault="00150A0B" w:rsidP="00150A0B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Разноуровневые задачи и задания 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Функциональные стили русского языка: общая характеристика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470A39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Функциональные стили русского языка: общая характеристика. Определение понятия «стиль». Публицистический, научный, официально-деловой стили, их </w:t>
            </w:r>
            <w:proofErr w:type="spellStart"/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подстили</w:t>
            </w:r>
            <w:proofErr w:type="spellEnd"/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. Проблема выделения разговорного стиля и стиля художественной литературы</w:t>
            </w:r>
          </w:p>
        </w:tc>
        <w:tc>
          <w:tcPr>
            <w:tcW w:w="1984" w:type="dxa"/>
          </w:tcPr>
          <w:p w:rsidR="00702A23" w:rsidRPr="00150A0B" w:rsidRDefault="007F1A5D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Научный стиль. Речь в научном общении. Реферат как научная работа студента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470A39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Научный стиль и его разновидности. Особенности речи в научном общении. Реферат как научная работа студента: требования к языку и оформлению. Другие виды научной работы студентов</w:t>
            </w:r>
          </w:p>
        </w:tc>
        <w:tc>
          <w:tcPr>
            <w:tcW w:w="1984" w:type="dxa"/>
          </w:tcPr>
          <w:p w:rsidR="00702A23" w:rsidRPr="00150A0B" w:rsidRDefault="00150A0B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Творческое задание</w:t>
            </w:r>
          </w:p>
        </w:tc>
      </w:tr>
    </w:tbl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6A3C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150A0B" w:rsidRPr="0078278A" w:rsidRDefault="00224146" w:rsidP="00150A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150A0B" w:rsidRPr="0078278A">
        <w:rPr>
          <w:rFonts w:ascii="Times New Roman" w:hAnsi="Times New Roman"/>
          <w:sz w:val="24"/>
          <w:szCs w:val="24"/>
        </w:rPr>
        <w:t>Русский язык и культура речи</w:t>
      </w:r>
      <w:r w:rsidR="003114C8" w:rsidRPr="0078278A">
        <w:rPr>
          <w:rFonts w:ascii="Times New Roman" w:hAnsi="Times New Roman"/>
          <w:sz w:val="24"/>
          <w:szCs w:val="24"/>
        </w:rPr>
        <w:t>» аудиторная работа</w:t>
      </w:r>
      <w:r w:rsidRPr="0078278A">
        <w:rPr>
          <w:rFonts w:ascii="Times New Roman" w:hAnsi="Times New Roman"/>
          <w:sz w:val="24"/>
          <w:szCs w:val="24"/>
        </w:rPr>
        <w:t xml:space="preserve"> проходит в форме лекционных </w:t>
      </w:r>
      <w:r w:rsidR="003114C8" w:rsidRPr="0078278A">
        <w:rPr>
          <w:rFonts w:ascii="Times New Roman" w:hAnsi="Times New Roman"/>
          <w:sz w:val="24"/>
          <w:szCs w:val="24"/>
        </w:rPr>
        <w:t xml:space="preserve">и практических </w:t>
      </w:r>
      <w:r w:rsidR="00150A0B" w:rsidRPr="0078278A">
        <w:rPr>
          <w:rFonts w:ascii="Times New Roman" w:hAnsi="Times New Roman"/>
          <w:sz w:val="24"/>
          <w:szCs w:val="24"/>
        </w:rPr>
        <w:t xml:space="preserve">(семинарских) </w:t>
      </w:r>
      <w:r w:rsidRPr="0078278A">
        <w:rPr>
          <w:rFonts w:ascii="Times New Roman" w:hAnsi="Times New Roman"/>
          <w:sz w:val="24"/>
          <w:szCs w:val="24"/>
        </w:rPr>
        <w:t>занятий</w:t>
      </w:r>
      <w:r w:rsidR="003667AA" w:rsidRPr="0078278A">
        <w:rPr>
          <w:rFonts w:ascii="Times New Roman" w:hAnsi="Times New Roman"/>
          <w:sz w:val="24"/>
          <w:szCs w:val="24"/>
        </w:rPr>
        <w:t xml:space="preserve">, в рамках которых используются современные методы преподавания и образовательные технологии, </w:t>
      </w:r>
      <w:r w:rsidRPr="0078278A">
        <w:rPr>
          <w:rFonts w:ascii="Times New Roman" w:hAnsi="Times New Roman"/>
          <w:sz w:val="24"/>
          <w:szCs w:val="24"/>
        </w:rPr>
        <w:t xml:space="preserve">основывающиеся на </w:t>
      </w:r>
      <w:r w:rsidR="003667AA" w:rsidRPr="0078278A">
        <w:rPr>
          <w:rFonts w:ascii="Times New Roman" w:hAnsi="Times New Roman"/>
          <w:sz w:val="24"/>
          <w:szCs w:val="24"/>
        </w:rPr>
        <w:t>активных и интерактивных принципах</w:t>
      </w:r>
      <w:r w:rsidRPr="0078278A">
        <w:rPr>
          <w:rFonts w:ascii="Times New Roman" w:hAnsi="Times New Roman"/>
          <w:sz w:val="24"/>
          <w:szCs w:val="24"/>
        </w:rPr>
        <w:t xml:space="preserve"> (</w:t>
      </w:r>
      <w:r w:rsidR="00150A0B" w:rsidRPr="0078278A">
        <w:rPr>
          <w:rFonts w:ascii="Times New Roman" w:hAnsi="Times New Roman"/>
          <w:sz w:val="24"/>
          <w:szCs w:val="24"/>
        </w:rPr>
        <w:t>творческие задания</w:t>
      </w:r>
      <w:r w:rsidRPr="0078278A">
        <w:rPr>
          <w:rFonts w:ascii="Times New Roman" w:hAnsi="Times New Roman"/>
          <w:sz w:val="24"/>
          <w:szCs w:val="24"/>
        </w:rPr>
        <w:t>, разбор конкретных ситуаций, коммуникативн</w:t>
      </w:r>
      <w:r w:rsidR="003667AA" w:rsidRPr="0078278A">
        <w:rPr>
          <w:rFonts w:ascii="Times New Roman" w:hAnsi="Times New Roman"/>
          <w:sz w:val="24"/>
          <w:szCs w:val="24"/>
        </w:rPr>
        <w:t>ый</w:t>
      </w:r>
      <w:r w:rsidRPr="0078278A">
        <w:rPr>
          <w:rFonts w:ascii="Times New Roman" w:hAnsi="Times New Roman"/>
          <w:sz w:val="24"/>
          <w:szCs w:val="24"/>
        </w:rPr>
        <w:t xml:space="preserve"> тренинг</w:t>
      </w:r>
      <w:r w:rsidR="003667AA" w:rsidRPr="0078278A">
        <w:rPr>
          <w:rFonts w:ascii="Times New Roman" w:hAnsi="Times New Roman"/>
          <w:sz w:val="24"/>
          <w:szCs w:val="24"/>
        </w:rPr>
        <w:t xml:space="preserve"> и</w:t>
      </w:r>
      <w:r w:rsidRPr="0078278A">
        <w:rPr>
          <w:rFonts w:ascii="Times New Roman" w:hAnsi="Times New Roman"/>
          <w:sz w:val="24"/>
          <w:szCs w:val="24"/>
        </w:rPr>
        <w:t xml:space="preserve"> ины</w:t>
      </w:r>
      <w:r w:rsidR="003667AA" w:rsidRPr="0078278A">
        <w:rPr>
          <w:rFonts w:ascii="Times New Roman" w:hAnsi="Times New Roman"/>
          <w:sz w:val="24"/>
          <w:szCs w:val="24"/>
        </w:rPr>
        <w:t>е</w:t>
      </w:r>
      <w:r w:rsidRPr="0078278A">
        <w:rPr>
          <w:rFonts w:ascii="Times New Roman" w:hAnsi="Times New Roman"/>
          <w:sz w:val="24"/>
          <w:szCs w:val="24"/>
        </w:rPr>
        <w:t xml:space="preserve"> форм</w:t>
      </w:r>
      <w:r w:rsidR="003667AA" w:rsidRPr="0078278A">
        <w:rPr>
          <w:rFonts w:ascii="Times New Roman" w:hAnsi="Times New Roman"/>
          <w:sz w:val="24"/>
          <w:szCs w:val="24"/>
        </w:rPr>
        <w:t>ы</w:t>
      </w:r>
      <w:r w:rsidRPr="0078278A">
        <w:rPr>
          <w:rFonts w:ascii="Times New Roman" w:hAnsi="Times New Roman"/>
          <w:sz w:val="24"/>
          <w:szCs w:val="24"/>
        </w:rPr>
        <w:t>) в сочетании с внеаудиторной работой</w:t>
      </w:r>
      <w:r w:rsidR="003667AA" w:rsidRPr="0078278A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</w:t>
      </w:r>
      <w:r w:rsidRPr="0078278A">
        <w:rPr>
          <w:rFonts w:ascii="Times New Roman" w:hAnsi="Times New Roman"/>
          <w:sz w:val="24"/>
          <w:szCs w:val="24"/>
        </w:rPr>
        <w:t xml:space="preserve">. </w:t>
      </w:r>
    </w:p>
    <w:p w:rsidR="00877E60" w:rsidRPr="0078278A" w:rsidRDefault="00877E60" w:rsidP="00224146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6121" w:rsidRPr="0078278A" w:rsidRDefault="00B96121" w:rsidP="00B961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лекционного типа: </w:t>
      </w:r>
    </w:p>
    <w:p w:rsidR="00B96121" w:rsidRPr="0078278A" w:rsidRDefault="00B96121" w:rsidP="00B961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лекции-беседы с использованием мультимедийных средств поддержки образовательного процесса; </w:t>
      </w:r>
    </w:p>
    <w:p w:rsidR="00B96121" w:rsidRPr="0078278A" w:rsidRDefault="00B96121" w:rsidP="00B961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лекции с проблемны</w:t>
      </w:r>
      <w:r w:rsidR="00877E60" w:rsidRPr="0078278A">
        <w:rPr>
          <w:rFonts w:ascii="Times New Roman" w:hAnsi="Times New Roman"/>
          <w:sz w:val="24"/>
          <w:szCs w:val="24"/>
        </w:rPr>
        <w:t>м изложением учебного материала,</w:t>
      </w:r>
    </w:p>
    <w:p w:rsidR="00150A0B" w:rsidRPr="0078278A" w:rsidRDefault="00150A0B" w:rsidP="00877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877E60" w:rsidRPr="0078278A" w:rsidRDefault="00877E60" w:rsidP="00877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877E60" w:rsidRPr="0078278A" w:rsidRDefault="00877E60" w:rsidP="00877E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частично-поисковая деятельность </w:t>
      </w:r>
      <w:r w:rsidR="00B46374" w:rsidRPr="0078278A">
        <w:rPr>
          <w:rFonts w:ascii="Times New Roman" w:hAnsi="Times New Roman"/>
          <w:sz w:val="24"/>
          <w:szCs w:val="24"/>
        </w:rPr>
        <w:t xml:space="preserve">при выполнении </w:t>
      </w:r>
      <w:r w:rsidR="00150A0B" w:rsidRPr="0078278A">
        <w:rPr>
          <w:rFonts w:ascii="Times New Roman" w:hAnsi="Times New Roman"/>
          <w:sz w:val="24"/>
          <w:szCs w:val="24"/>
        </w:rPr>
        <w:t>разноуровневых задач и заданий</w:t>
      </w:r>
      <w:r w:rsidRPr="0078278A">
        <w:rPr>
          <w:rFonts w:ascii="Times New Roman" w:hAnsi="Times New Roman"/>
          <w:sz w:val="24"/>
          <w:szCs w:val="24"/>
        </w:rPr>
        <w:t xml:space="preserve"> и подготовке устных сообщений; </w:t>
      </w:r>
    </w:p>
    <w:p w:rsidR="00877E60" w:rsidRPr="0078278A" w:rsidRDefault="00877E60" w:rsidP="00B463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решение проблемных ситуаций для реализации технологии коллективной мыслительной деятельности.</w:t>
      </w:r>
    </w:p>
    <w:p w:rsidR="002B6600" w:rsidRPr="0078278A" w:rsidRDefault="002B6600" w:rsidP="00B96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DC0331" w:rsidRPr="0078278A" w:rsidRDefault="00DC0331" w:rsidP="006A3C82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:rsidR="00BA5CA1" w:rsidRPr="0078278A" w:rsidRDefault="003667AA" w:rsidP="0036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5. </w:t>
      </w:r>
      <w:r w:rsidR="00F64CB8" w:rsidRPr="0078278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78278A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78278A">
        <w:rPr>
          <w:rFonts w:ascii="Times New Roman" w:hAnsi="Times New Roman"/>
          <w:b/>
          <w:sz w:val="24"/>
          <w:szCs w:val="24"/>
        </w:rPr>
        <w:t xml:space="preserve"> </w:t>
      </w:r>
    </w:p>
    <w:p w:rsidR="003667AA" w:rsidRPr="0078278A" w:rsidRDefault="003667AA" w:rsidP="00F53F5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Самостоятельная работа студентов направлена на углубленное изучение </w:t>
      </w:r>
      <w:r w:rsidR="00B46374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различных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тем курса</w:t>
      </w:r>
      <w:r w:rsidR="00D07C4C"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Изучение тем самостоятельной подготовки по учебно-тематическому плану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Изучение вопросов очередной темы требует глубокого усвоения теоретических основ, раскрытия сущности </w:t>
      </w:r>
      <w:r w:rsidR="00A67D14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современных 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лингвистических </w:t>
      </w:r>
      <w:r w:rsidR="00A67D14" w:rsidRPr="0078278A">
        <w:rPr>
          <w:rFonts w:ascii="Times New Roman" w:hAnsi="Times New Roman"/>
          <w:bCs/>
          <w:sz w:val="24"/>
          <w:szCs w:val="24"/>
          <w:lang w:eastAsia="zh-CN"/>
        </w:rPr>
        <w:t>концепций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, проблемных аспектов темы и анализа фактического материала.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Изучение рекомендованной литературы следует начинать с учебников и учебных пособий, затем переходить к научным монографиям и статьям.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Для аккумуляции информации по изучаемым темам рекомендуется формировать личный архив, а также каталог используемых источников.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При подготовке к практическому занятию необходимо помнить, что данная  дисциплина тесно связана с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ранее изучаемыми дисциплинами.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Для достижения этой цели необходимо: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1) ознакомиться с соответствующей темой программы изучаемой дисциплины;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2) осмыслить круг изучаемых вопросов и логику их рассмотрения;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3) изучить рекомендованную учебно-методическим комплексом литературу по данной теме;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4) тщательно изучить лекционный материал;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5) ознакомиться с вопросами очередного семинарского занятия;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6) подготовить краткое выступление по каждому из вынесенных на семинарское занятие вопросу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 развернутое выступление по одному из вынесенных на семинарское занятие вопросов (выбор вопроса для подробного рассмотрения зависит от личных предпочтений студента и выбора группы)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278A">
        <w:rPr>
          <w:rFonts w:ascii="Times New Roman" w:hAnsi="Times New Roman"/>
          <w:bCs/>
          <w:sz w:val="24"/>
          <w:szCs w:val="24"/>
          <w:lang w:eastAsia="zh-CN"/>
        </w:rPr>
        <w:t>Power</w:t>
      </w:r>
      <w:proofErr w:type="spellEnd"/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78278A">
        <w:rPr>
          <w:rFonts w:ascii="Times New Roman" w:hAnsi="Times New Roman"/>
          <w:bCs/>
          <w:sz w:val="24"/>
          <w:szCs w:val="24"/>
          <w:lang w:eastAsia="zh-CN"/>
        </w:rPr>
        <w:t>Point</w:t>
      </w:r>
      <w:proofErr w:type="spellEnd"/>
      <w:r w:rsidRPr="0078278A">
        <w:rPr>
          <w:rFonts w:ascii="Times New Roman" w:hAnsi="Times New Roman"/>
          <w:bCs/>
          <w:sz w:val="24"/>
          <w:szCs w:val="24"/>
          <w:lang w:eastAsia="zh-CN"/>
        </w:rPr>
        <w:t>, что существенно повышает степень визуализации, а следовательно, доступности, понятности материала и заинтересованности аудитории к результатам работы студента.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Самостоятельная работа студента при подготовке к </w:t>
      </w:r>
      <w:r w:rsidR="007D12C0" w:rsidRPr="0078278A">
        <w:rPr>
          <w:rFonts w:ascii="Times New Roman" w:hAnsi="Times New Roman"/>
          <w:b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</w:t>
      </w:r>
      <w:r w:rsidR="00F45534" w:rsidRPr="0078278A">
        <w:rPr>
          <w:rFonts w:ascii="Times New Roman" w:hAnsi="Times New Roman"/>
          <w:bCs/>
          <w:sz w:val="24"/>
          <w:szCs w:val="24"/>
          <w:lang w:eastAsia="zh-CN"/>
        </w:rPr>
        <w:t>специалистов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Русский язык и культура речи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Бесспорным фактором успешного завершения очередного модуля является кропотливая, систематическая работа студента в течение всего периода изучения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дисциплины (семестра). В этом случае подготовка к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будет являться концентрированной систематизацией всех полученных знаний по данной дисциплине.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б) подготовки рефератов по отдельным темам, наиболее заинтересовавши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м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студента;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в) самостоятельного уточнения вопросов на смежных дисциплинах;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г) углубленного изучения во</w:t>
      </w:r>
      <w:r w:rsidR="00877E60" w:rsidRPr="0078278A">
        <w:rPr>
          <w:rFonts w:ascii="Times New Roman" w:hAnsi="Times New Roman"/>
          <w:bCs/>
          <w:sz w:val="24"/>
          <w:szCs w:val="24"/>
          <w:lang w:eastAsia="zh-CN"/>
        </w:rPr>
        <w:t>просов темы по учебным пособиям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После изучения соответствующей тематики рекомендуется проверить наличие и формулировки вопроса по этой теме в перечне вопросов к </w:t>
      </w:r>
      <w:r w:rsidR="00F45534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Подготовка </w:t>
      </w:r>
      <w:r w:rsidR="00B27C5A" w:rsidRPr="0078278A">
        <w:rPr>
          <w:rFonts w:ascii="Times New Roman" w:hAnsi="Times New Roman"/>
          <w:b/>
          <w:bCs/>
          <w:sz w:val="24"/>
          <w:szCs w:val="24"/>
          <w:lang w:eastAsia="zh-CN"/>
        </w:rPr>
        <w:t>доклада</w:t>
      </w:r>
      <w:r w:rsidR="007A370E"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2B6600" w:rsidRPr="0078278A" w:rsidRDefault="00B27C5A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Доклад по одной из тем курса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2B6600" w:rsidRPr="0078278A" w:rsidRDefault="00B27C5A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Подготовка доклада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по дисциплине «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Русский язык и культура речи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>» должн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способствовать углубленному усвоению студентом лекционного курса и приобретению практических навыков в области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устных публичных выступлений, а также в 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>решени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и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профессиональных задач.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Студенту предоставляется право выбора темы </w:t>
      </w:r>
      <w:r w:rsidR="00B27C5A" w:rsidRPr="0078278A">
        <w:rPr>
          <w:rFonts w:ascii="Times New Roman" w:hAnsi="Times New Roman"/>
          <w:bCs/>
          <w:sz w:val="24"/>
          <w:szCs w:val="24"/>
          <w:lang w:eastAsia="zh-CN"/>
        </w:rPr>
        <w:t>доклада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из числа указанных в списке.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Содержание работы 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>можно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иллюстрировать схемами, таблицами, диаграммами, графиками, рисунками и т.п.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Графическому материалу по тексту необходимо давать пояснение.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Объем работы составляет </w:t>
      </w:r>
      <w:r w:rsidR="009948B6" w:rsidRPr="0078278A">
        <w:rPr>
          <w:rFonts w:ascii="Times New Roman" w:hAnsi="Times New Roman"/>
          <w:bCs/>
          <w:sz w:val="24"/>
          <w:szCs w:val="24"/>
          <w:lang w:eastAsia="zh-CN"/>
        </w:rPr>
        <w:t>3-5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страниц (14 шрифт, 1,5 интервал,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Times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New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Roman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9948B6" w:rsidRPr="0078278A">
        <w:rPr>
          <w:rFonts w:ascii="Times New Roman" w:hAnsi="Times New Roman"/>
          <w:bCs/>
          <w:sz w:val="24"/>
          <w:szCs w:val="24"/>
          <w:lang w:eastAsia="zh-CN"/>
        </w:rPr>
        <w:t>, время выступления – до 7 минут.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2B6600" w:rsidRPr="00877E60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B6600" w:rsidRPr="00877E60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77E6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Темы </w:t>
      </w:r>
      <w:r w:rsidR="009948B6">
        <w:rPr>
          <w:rFonts w:ascii="Times New Roman" w:hAnsi="Times New Roman"/>
          <w:b/>
          <w:bCs/>
          <w:sz w:val="28"/>
          <w:szCs w:val="28"/>
          <w:lang w:eastAsia="zh-CN"/>
        </w:rPr>
        <w:t>докладов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48B6"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Берестяные грамоты – уникальные памятники древнерусской письменности.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2. Берестяные грамоты мальчика </w:t>
      </w:r>
      <w:proofErr w:type="spellStart"/>
      <w:r w:rsidRPr="009948B6">
        <w:rPr>
          <w:rFonts w:ascii="Times New Roman" w:hAnsi="Times New Roman"/>
          <w:sz w:val="24"/>
          <w:szCs w:val="24"/>
        </w:rPr>
        <w:t>Онфима</w:t>
      </w:r>
      <w:proofErr w:type="spellEnd"/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lastRenderedPageBreak/>
        <w:t>1. Берестяные грамоты – статья в кн. Русский язык. Энциклопедия. М., Дрофа, 2007 (или любое другое издание)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2. Янин В.Л. Значение открытия берестяных грамот для изучения отечественной истории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proofErr w:type="spellStart"/>
      <w:r w:rsidRPr="009948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Сайт «Древнерусские берестяные грамоты» - </w:t>
      </w:r>
      <w:r w:rsidRPr="008379E6">
        <w:rPr>
          <w:rFonts w:ascii="Times New Roman" w:hAnsi="Times New Roman"/>
          <w:sz w:val="24"/>
          <w:szCs w:val="24"/>
        </w:rPr>
        <w:t>http://gramoty.ru</w:t>
      </w:r>
      <w:r w:rsidRPr="009948B6">
        <w:rPr>
          <w:rFonts w:ascii="Times New Roman" w:hAnsi="Times New Roman"/>
          <w:sz w:val="24"/>
          <w:szCs w:val="24"/>
        </w:rPr>
        <w:t xml:space="preserve"> (можно привести примеры текстов из древнерусских берестяных грамот)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История русских слов и выражений: впросак попасть; где раки зимуют; гол, как сокол; дело в шляпе; собаку съел; турусы на колесах; шиворот-навыворот (возможно расширить список и рассмотреть историю других устойчивых выражений на свой выбор).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4. История русских слов и выражений: брататься; воспитание; двурушник; ерунда; женщина и мужчина; пресловутый; пустозвон; работа; радушный; шустрый (возможно расширить список и рассмотреть происхождение других слов на свой выбор)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С.В. Максимов. Крылатые слова (любое издание, например, Н.Новгород, 1996)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В.В. Виноградов. История слов. М., 1994 (сайт http://www.wordhist.ru/)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Н.М. </w:t>
      </w:r>
      <w:proofErr w:type="spellStart"/>
      <w:r w:rsidRPr="009948B6">
        <w:rPr>
          <w:rFonts w:ascii="Times New Roman" w:hAnsi="Times New Roman"/>
          <w:sz w:val="24"/>
          <w:szCs w:val="24"/>
        </w:rPr>
        <w:t>Шанский</w:t>
      </w:r>
      <w:proofErr w:type="spellEnd"/>
      <w:r w:rsidRPr="009948B6">
        <w:rPr>
          <w:rFonts w:ascii="Times New Roman" w:hAnsi="Times New Roman"/>
          <w:sz w:val="24"/>
          <w:szCs w:val="24"/>
        </w:rPr>
        <w:t xml:space="preserve">. Школьный этимологический словарь русского языка. М., 1994.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Можно использовать и любой другой этимологических словарь (см., например, этимологический словарь М.Фасмера или П.Я. Черных)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48B6"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Речевой этикет – определение и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ТЫ и ВЫ. Оттенки смысла.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Милостивый государь – товарищ – господин. История обращений. Проблема обращения к человеку в современной России.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В.В. Колесов. Гордый наш язык… СПб., 2008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В.Е. Гольдин. Речь и этикет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Русский язык в советскую эпоху. Краткая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Русский язык конца ХХ – начала ХХ1 веков.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Неологизмы в русском языке рубежа ХХ – ХХ1 веков. Новые иноязычные заимствования – нужны ли они?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5. Проблема языкового манипулирования и подмены понятий в языке СМИ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6. Тенденция к демократизации в русском языке рубежа веков.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7. Компьютерный сленг. Происхождение и функционирование в речи. Проблема разграничения профессиональных терминов и жаргонизмов.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1. Н.С. </w:t>
      </w:r>
      <w:proofErr w:type="spellStart"/>
      <w:r w:rsidRPr="009948B6">
        <w:rPr>
          <w:rFonts w:ascii="Times New Roman" w:hAnsi="Times New Roman"/>
          <w:sz w:val="24"/>
          <w:szCs w:val="24"/>
        </w:rPr>
        <w:t>Валгина</w:t>
      </w:r>
      <w:proofErr w:type="spellEnd"/>
      <w:r w:rsidRPr="009948B6">
        <w:rPr>
          <w:rFonts w:ascii="Times New Roman" w:hAnsi="Times New Roman"/>
          <w:sz w:val="24"/>
          <w:szCs w:val="24"/>
        </w:rPr>
        <w:t>. Активные процессы в современном русском языке. М., 2001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 w:rsidRPr="009948B6">
          <w:rPr>
            <w:rFonts w:ascii="Times New Roman" w:hAnsi="Times New Roman"/>
            <w:sz w:val="24"/>
            <w:szCs w:val="24"/>
          </w:rPr>
          <w:t>2. Л</w:t>
        </w:r>
      </w:smartTag>
      <w:r w:rsidRPr="009948B6">
        <w:rPr>
          <w:rFonts w:ascii="Times New Roman" w:hAnsi="Times New Roman"/>
          <w:sz w:val="24"/>
          <w:szCs w:val="24"/>
        </w:rPr>
        <w:t>.А. Введенская. Русский язык и культура речи. Ростов-на-Дону, 2008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В.И. Максимов. Русский язык и культура речи М., 2001.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4. А.Д. Васильев Игры в слова: население вместо народа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proofErr w:type="spellStart"/>
      <w:r w:rsidRPr="009948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9948B6">
          <w:rPr>
            <w:rFonts w:ascii="Times New Roman" w:hAnsi="Times New Roman"/>
            <w:sz w:val="24"/>
            <w:szCs w:val="24"/>
          </w:rPr>
          <w:t>5. Л</w:t>
        </w:r>
      </w:smartTag>
      <w:r w:rsidRPr="009948B6">
        <w:rPr>
          <w:rFonts w:ascii="Times New Roman" w:hAnsi="Times New Roman"/>
          <w:sz w:val="24"/>
          <w:szCs w:val="24"/>
        </w:rPr>
        <w:t xml:space="preserve">.П. Крысин О некоторых изменениях в русском языке конца XX века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proofErr w:type="spellStart"/>
      <w:r w:rsidRPr="009948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Г"/>
        </w:smartTagPr>
        <w:r w:rsidRPr="009948B6">
          <w:rPr>
            <w:rFonts w:ascii="Times New Roman" w:hAnsi="Times New Roman"/>
            <w:sz w:val="24"/>
            <w:szCs w:val="24"/>
          </w:rPr>
          <w:t>6. Г</w:t>
        </w:r>
      </w:smartTag>
      <w:r w:rsidRPr="009948B6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9948B6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Pr="009948B6">
        <w:rPr>
          <w:rFonts w:ascii="Times New Roman" w:hAnsi="Times New Roman"/>
          <w:sz w:val="24"/>
          <w:szCs w:val="24"/>
        </w:rPr>
        <w:t xml:space="preserve">. Слово в меняющемся мире: русский язык начала XXI столетия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proofErr w:type="spellStart"/>
      <w:r w:rsidRPr="009948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B4B8E" w:rsidRPr="008379E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7. А.Д. Шмелев Ложная тревога и подлинная беда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proofErr w:type="spellStart"/>
      <w:r w:rsidRPr="009948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3F58" w:rsidRPr="00877E60" w:rsidRDefault="00F53F58" w:rsidP="00F53F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3F58" w:rsidRPr="00877E60" w:rsidRDefault="00F53F58" w:rsidP="00F53F58">
      <w:pPr>
        <w:widowControl w:val="0"/>
        <w:autoSpaceDE w:val="0"/>
        <w:spacing w:after="0" w:line="240" w:lineRule="auto"/>
        <w:ind w:right="8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5147" w:rsidRPr="0078278A" w:rsidRDefault="00A55147" w:rsidP="00F80970">
      <w:pPr>
        <w:widowControl w:val="0"/>
        <w:numPr>
          <w:ilvl w:val="0"/>
          <w:numId w:val="6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b/>
          <w:sz w:val="24"/>
          <w:szCs w:val="28"/>
        </w:rPr>
        <w:lastRenderedPageBreak/>
        <w:t>Фонд оценочных средств для промежуточной аттестации по дисциплине</w:t>
      </w:r>
      <w:r w:rsidRPr="0078278A">
        <w:rPr>
          <w:rFonts w:ascii="Times New Roman" w:hAnsi="Times New Roman"/>
          <w:sz w:val="24"/>
          <w:szCs w:val="28"/>
        </w:rPr>
        <w:t>, включающий:</w:t>
      </w:r>
    </w:p>
    <w:p w:rsidR="00C215BE" w:rsidRPr="0078278A" w:rsidRDefault="00877E60" w:rsidP="00877E60">
      <w:pPr>
        <w:pStyle w:val="a6"/>
        <w:spacing w:line="240" w:lineRule="auto"/>
        <w:ind w:left="0"/>
        <w:rPr>
          <w:rFonts w:ascii="Times New Roman" w:hAnsi="Times New Roman"/>
          <w:b/>
          <w:i/>
          <w:color w:val="FF0000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 xml:space="preserve">6.1. </w:t>
      </w:r>
      <w:r w:rsidR="00C215BE" w:rsidRPr="0078278A">
        <w:rPr>
          <w:rFonts w:ascii="Times New Roman" w:hAnsi="Times New Roman"/>
          <w:sz w:val="24"/>
          <w:szCs w:val="28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</w:t>
      </w:r>
      <w:r w:rsidR="00A41EDD" w:rsidRPr="0078278A">
        <w:rPr>
          <w:rFonts w:ascii="Times New Roman" w:hAnsi="Times New Roman"/>
          <w:sz w:val="24"/>
          <w:szCs w:val="28"/>
        </w:rPr>
        <w:t>я</w:t>
      </w:r>
      <w:r w:rsidRPr="0078278A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76"/>
        <w:gridCol w:w="1134"/>
        <w:gridCol w:w="142"/>
        <w:gridCol w:w="992"/>
        <w:gridCol w:w="142"/>
        <w:gridCol w:w="1134"/>
        <w:gridCol w:w="1275"/>
      </w:tblGrid>
      <w:tr w:rsidR="00877E60" w:rsidRPr="00875D6B" w:rsidTr="00416341">
        <w:tc>
          <w:tcPr>
            <w:tcW w:w="1526" w:type="dxa"/>
            <w:vMerge w:val="restart"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788" w:type="dxa"/>
            <w:gridSpan w:val="9"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948B6" w:rsidRPr="00875D6B" w:rsidTr="008379E6">
        <w:tc>
          <w:tcPr>
            <w:tcW w:w="1526" w:type="dxa"/>
            <w:vMerge/>
            <w:shd w:val="clear" w:color="auto" w:fill="auto"/>
          </w:tcPr>
          <w:p w:rsidR="009948B6" w:rsidRPr="00416341" w:rsidRDefault="009948B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shd w:val="clear" w:color="auto" w:fill="auto"/>
          </w:tcPr>
          <w:p w:rsidR="009948B6" w:rsidRPr="00416341" w:rsidRDefault="009948B6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E60" w:rsidRPr="00875D6B" w:rsidTr="00FF67D8">
        <w:tc>
          <w:tcPr>
            <w:tcW w:w="1526" w:type="dxa"/>
            <w:vMerge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7E60" w:rsidRPr="00877E60" w:rsidRDefault="00877E6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948B6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877E60" w:rsidRPr="00877E60" w:rsidRDefault="00877E6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948B6">
              <w:rPr>
                <w:rFonts w:ascii="Times New Roman" w:hAnsi="Times New Roman"/>
                <w:sz w:val="20"/>
                <w:szCs w:val="20"/>
              </w:rPr>
              <w:t>«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>зачтено</w:t>
            </w:r>
            <w:r w:rsidRPr="009948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416341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417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  <w:gridSpan w:val="2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75" w:type="dxa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80970" w:rsidRPr="00875D6B" w:rsidTr="00F80970">
        <w:tc>
          <w:tcPr>
            <w:tcW w:w="10314" w:type="dxa"/>
            <w:gridSpan w:val="10"/>
            <w:shd w:val="clear" w:color="auto" w:fill="auto"/>
          </w:tcPr>
          <w:p w:rsidR="00F80970" w:rsidRPr="00F80970" w:rsidRDefault="00F80970" w:rsidP="0083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70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 w:rsidR="008379E6" w:rsidRPr="008379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80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79E6" w:rsidRPr="008379E6">
              <w:rPr>
                <w:rFonts w:ascii="Times New Roman" w:hAnsi="Times New Roman"/>
                <w:b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F80970" w:rsidRPr="00F80970" w:rsidRDefault="00F80970" w:rsidP="0007379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970" w:rsidRPr="00F80970" w:rsidRDefault="008379E6" w:rsidP="00F80970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9E6">
              <w:rPr>
                <w:rFonts w:ascii="Times New Roman" w:hAnsi="Times New Roman"/>
                <w:sz w:val="20"/>
                <w:szCs w:val="20"/>
              </w:rPr>
              <w:t>виды, средства и правила осуществления коммуникации в устной и письменной формах на русском языке, особенности их применения для эффективного решения задач межличностного и межкультурного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417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gridSpan w:val="2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75" w:type="dxa"/>
          </w:tcPr>
          <w:p w:rsidR="00F80970" w:rsidRPr="00F80970" w:rsidRDefault="00F80970" w:rsidP="00837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и дополнительн</w:t>
            </w:r>
            <w:r w:rsidR="008379E6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 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F80970" w:rsidRPr="00F80970" w:rsidRDefault="00EA01F6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80970" w:rsidRPr="00F80970">
              <w:rPr>
                <w:rFonts w:ascii="Times New Roman" w:hAnsi="Times New Roman"/>
                <w:sz w:val="20"/>
                <w:szCs w:val="20"/>
              </w:rPr>
              <w:t xml:space="preserve">тсутствие умения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33F89" w:rsidRPr="00D33F89">
              <w:rPr>
                <w:rFonts w:ascii="Times New Roman" w:hAnsi="Times New Roman"/>
                <w:sz w:val="20"/>
                <w:szCs w:val="20"/>
              </w:rPr>
              <w:t xml:space="preserve">Наличие грубых </w:t>
            </w:r>
            <w:r w:rsidR="00D33F89" w:rsidRPr="00D33F89">
              <w:rPr>
                <w:rFonts w:ascii="Times New Roman" w:hAnsi="Times New Roman"/>
                <w:sz w:val="20"/>
                <w:szCs w:val="20"/>
              </w:rPr>
              <w:lastRenderedPageBreak/>
              <w:t>ошибок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8379E6" w:rsidP="00837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Посредственное у</w:t>
            </w:r>
            <w:r w:rsidR="00F80970" w:rsidRPr="00F80970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</w:t>
            </w:r>
            <w:r w:rsidR="00D33F89">
              <w:rPr>
                <w:rFonts w:ascii="Times New Roman" w:hAnsi="Times New Roman"/>
                <w:sz w:val="20"/>
                <w:szCs w:val="20"/>
              </w:rPr>
              <w:t>. Наличие ряда негрубых ошибок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F80970" w:rsidRDefault="008379E6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Удовлетворительное умение 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</w:t>
            </w:r>
            <w:r>
              <w:rPr>
                <w:rFonts w:ascii="Times New Roman" w:hAnsi="Times New Roman"/>
                <w:sz w:val="20"/>
                <w:szCs w:val="20"/>
              </w:rPr>
              <w:t>речевую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Наличие ряда заметных </w:t>
            </w:r>
            <w:r w:rsidR="00D33F89">
              <w:rPr>
                <w:rFonts w:ascii="Times New Roman" w:hAnsi="Times New Roman"/>
                <w:sz w:val="20"/>
                <w:szCs w:val="20"/>
              </w:rPr>
              <w:lastRenderedPageBreak/>
              <w:t>погрешностей.</w:t>
            </w:r>
          </w:p>
        </w:tc>
        <w:tc>
          <w:tcPr>
            <w:tcW w:w="1134" w:type="dxa"/>
            <w:gridSpan w:val="2"/>
          </w:tcPr>
          <w:p w:rsidR="00F80970" w:rsidRPr="00F80970" w:rsidRDefault="008379E6" w:rsidP="00415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Хорошо сформировавшееся умение осуществлять устную и письменную коммуникацию на русском языке с учетом литературных норм; демонстрировать в речевом общении личную и </w:t>
            </w:r>
            <w:r w:rsidRPr="008379E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Наличие незначительных погрешностей. </w:t>
            </w:r>
          </w:p>
        </w:tc>
        <w:tc>
          <w:tcPr>
            <w:tcW w:w="1134" w:type="dxa"/>
          </w:tcPr>
          <w:p w:rsidR="00F80970" w:rsidRPr="00F80970" w:rsidRDefault="00D33F89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Отлично сформировавшееся умение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в речевом общении личную и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профессиональную культуру</w:t>
            </w:r>
            <w:r>
              <w:rPr>
                <w:rFonts w:ascii="Times New Roman" w:hAnsi="Times New Roman"/>
                <w:sz w:val="20"/>
                <w:szCs w:val="20"/>
              </w:rPr>
              <w:t>. Отсутствие ошибок и погрешностей.</w:t>
            </w:r>
          </w:p>
        </w:tc>
        <w:tc>
          <w:tcPr>
            <w:tcW w:w="1275" w:type="dxa"/>
          </w:tcPr>
          <w:p w:rsidR="00F80970" w:rsidRPr="00F80970" w:rsidRDefault="00D33F89" w:rsidP="00415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Превосходно сформировавшееся умение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в речевом общении личную и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профессиональную культуру</w:t>
            </w:r>
            <w:r>
              <w:rPr>
                <w:rFonts w:ascii="Times New Roman" w:hAnsi="Times New Roman"/>
                <w:sz w:val="20"/>
                <w:szCs w:val="20"/>
              </w:rPr>
              <w:t>. Умение творчески применять полученные знания. Отсутствие ошибок и погрешностей.</w:t>
            </w:r>
          </w:p>
        </w:tc>
      </w:tr>
      <w:tr w:rsidR="007E1C18" w:rsidRPr="00875D6B" w:rsidTr="00EA01F6">
        <w:tc>
          <w:tcPr>
            <w:tcW w:w="1526" w:type="dxa"/>
            <w:shd w:val="clear" w:color="auto" w:fill="auto"/>
          </w:tcPr>
          <w:p w:rsidR="007E1C18" w:rsidRPr="00F80970" w:rsidRDefault="007E1C18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опытом устной и письменной коммуникации на русском языке, и в частности опытом формирования необходимых в конкретной ситуации общения коммуникативных качеств речи </w:t>
            </w:r>
          </w:p>
        </w:tc>
        <w:tc>
          <w:tcPr>
            <w:tcW w:w="1276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олное отсутствие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языке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тсутствие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устной и письменной коммуникации на русском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литературном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формирования необходимых в конкретной ситуации общения коммуникативных качеств речи</w:t>
            </w:r>
          </w:p>
        </w:tc>
        <w:tc>
          <w:tcPr>
            <w:tcW w:w="1276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>аличие минимальн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ого, но достаточного 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языке, и в частности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минимального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формирования необходимых в конкретной ситуации общения коммуникативных качеств речи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Удовлетворительный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опыт 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языке, и в частности опыт формирования необходимых в конкретной ситуации общения коммуникативных качеств речи </w:t>
            </w:r>
          </w:p>
        </w:tc>
        <w:tc>
          <w:tcPr>
            <w:tcW w:w="1134" w:type="dxa"/>
            <w:gridSpan w:val="2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Хороший опыт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языке, и в частности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формирования необходимых в конкретной ситуации общения коммуникативных качеств речи</w:t>
            </w:r>
          </w:p>
        </w:tc>
        <w:tc>
          <w:tcPr>
            <w:tcW w:w="1134" w:type="dxa"/>
          </w:tcPr>
          <w:p w:rsidR="007E1C18" w:rsidRPr="00F80970" w:rsidRDefault="007E1C18" w:rsidP="007E1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Отличное владение нормами литературного языка, опытом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>языке, и в частности опытом формирования необходимых в конкретной ситуации общения коммуникативных качеств речи</w:t>
            </w:r>
          </w:p>
        </w:tc>
        <w:tc>
          <w:tcPr>
            <w:tcW w:w="1275" w:type="dxa"/>
          </w:tcPr>
          <w:p w:rsidR="007E1C18" w:rsidRPr="00F80970" w:rsidRDefault="007E1C18" w:rsidP="007E1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нормами литературного языка, опытом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>языке, и в частности опытом формирования необходимых в конкретной ситуации общения коммуникативных качеств речи</w:t>
            </w:r>
          </w:p>
        </w:tc>
      </w:tr>
      <w:tr w:rsidR="00415D5E" w:rsidRPr="00875D6B" w:rsidTr="00073796">
        <w:tc>
          <w:tcPr>
            <w:tcW w:w="10314" w:type="dxa"/>
            <w:gridSpan w:val="10"/>
            <w:shd w:val="clear" w:color="auto" w:fill="auto"/>
          </w:tcPr>
          <w:p w:rsidR="00415D5E" w:rsidRPr="00415D5E" w:rsidRDefault="007E1C18" w:rsidP="007E1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18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C18">
              <w:rPr>
                <w:rFonts w:ascii="Times New Roman" w:hAnsi="Times New Roman"/>
                <w:b/>
                <w:sz w:val="24"/>
                <w:szCs w:val="24"/>
              </w:rPr>
              <w:t>Владение навыками представления полученных результатов в виде кратких отчетов и презентаций</w:t>
            </w:r>
          </w:p>
        </w:tc>
      </w:tr>
      <w:tr w:rsidR="00EA01F6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EA0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EA01F6" w:rsidRPr="00415D5E" w:rsidRDefault="00EA01F6" w:rsidP="00EA0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415D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>основные свойства и вербальные показатели научного стиля; базовые требования к составлению и оформлению текстов научных публикаций</w:t>
            </w:r>
          </w:p>
        </w:tc>
        <w:tc>
          <w:tcPr>
            <w:tcW w:w="1276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417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gridSpan w:val="2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6" w:type="dxa"/>
            <w:gridSpan w:val="2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75" w:type="dxa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415D5E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415D5E" w:rsidRPr="00415D5E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A01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 xml:space="preserve">осуществлять и оценивать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lastRenderedPageBreak/>
              <w:t>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6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умения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lastRenderedPageBreak/>
              <w:t>ть и оценивать отбор и представление материала с учетом требуемого научного жанра и объема публикации</w:t>
            </w:r>
          </w:p>
        </w:tc>
        <w:tc>
          <w:tcPr>
            <w:tcW w:w="1417" w:type="dxa"/>
            <w:shd w:val="clear" w:color="auto" w:fill="auto"/>
          </w:tcPr>
          <w:p w:rsidR="00415D5E" w:rsidRPr="00415D5E" w:rsidRDefault="00EA01F6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умения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 xml:space="preserve">осуществлять и оценивать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отбор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5A58A2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Посредственное у</w:t>
            </w:r>
            <w:r w:rsidR="00EA01F6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ть и оценивать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134" w:type="dxa"/>
            <w:shd w:val="clear" w:color="auto" w:fill="auto"/>
          </w:tcPr>
          <w:p w:rsidR="00415D5E" w:rsidRPr="00415D5E" w:rsidRDefault="005A58A2" w:rsidP="005A5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Весьма удовлетворительное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134" w:type="dxa"/>
            <w:gridSpan w:val="2"/>
          </w:tcPr>
          <w:p w:rsidR="00415D5E" w:rsidRPr="00415D5E" w:rsidRDefault="005A58A2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 xml:space="preserve">осуществлять и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gridSpan w:val="2"/>
          </w:tcPr>
          <w:p w:rsidR="00415D5E" w:rsidRPr="00415D5E" w:rsidRDefault="005A58A2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Отличное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 xml:space="preserve">осуществлять и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5" w:type="dxa"/>
          </w:tcPr>
          <w:p w:rsidR="00415D5E" w:rsidRPr="00415D5E" w:rsidRDefault="005A58A2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Превосходное умение свободно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 w:rsidRPr="005A58A2">
              <w:rPr>
                <w:rFonts w:ascii="Times New Roman" w:hAnsi="Times New Roman"/>
                <w:sz w:val="20"/>
                <w:szCs w:val="20"/>
              </w:rPr>
              <w:lastRenderedPageBreak/>
              <w:t>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</w:tr>
      <w:tr w:rsidR="00415D5E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  <w:p w:rsidR="00415D5E" w:rsidRPr="00415D5E" w:rsidRDefault="00415D5E" w:rsidP="005A5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415D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>опытом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5A58A2">
              <w:rPr>
                <w:rFonts w:ascii="Times New Roman" w:hAnsi="Times New Roman"/>
                <w:sz w:val="20"/>
                <w:szCs w:val="20"/>
              </w:rPr>
              <w:t>а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</w:t>
            </w:r>
          </w:p>
        </w:tc>
        <w:tc>
          <w:tcPr>
            <w:tcW w:w="1417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а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минимальн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ого, но достаточного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а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134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134" w:type="dxa"/>
            <w:gridSpan w:val="2"/>
          </w:tcPr>
          <w:p w:rsidR="00415D5E" w:rsidRPr="00415D5E" w:rsidRDefault="00EA01F6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gridSpan w:val="2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</w:t>
            </w:r>
            <w:r w:rsidR="00D13CDC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5" w:type="dxa"/>
          </w:tcPr>
          <w:p w:rsidR="00415D5E" w:rsidRPr="00415D5E" w:rsidRDefault="00D13CDC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Превосходный опыт </w:t>
            </w:r>
            <w:r w:rsidRPr="00D13CDC">
              <w:rPr>
                <w:rFonts w:ascii="Times New Roman" w:hAnsi="Times New Roman"/>
                <w:sz w:val="20"/>
                <w:szCs w:val="20"/>
              </w:rPr>
              <w:t>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</w:tr>
    </w:tbl>
    <w:p w:rsidR="00F80970" w:rsidRPr="00A41EDD" w:rsidRDefault="00F80970" w:rsidP="00F80970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A1B95" w:rsidRPr="00107774" w:rsidRDefault="008A1B95" w:rsidP="00A41EDD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07774" w:rsidRPr="0078278A" w:rsidRDefault="00FF67D8" w:rsidP="00FF67D8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6.2. </w:t>
      </w:r>
      <w:r w:rsidR="00A55147" w:rsidRPr="0078278A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834E64" w:rsidRPr="0078278A" w:rsidRDefault="00834E64" w:rsidP="00834E64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уровень усвоения студентами основного учебного материала по дисциплине;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уровень понимания студентами изученного материала</w:t>
      </w:r>
      <w:r w:rsidR="00D13CDC" w:rsidRPr="0078278A">
        <w:rPr>
          <w:rFonts w:ascii="Times New Roman" w:hAnsi="Times New Roman"/>
          <w:sz w:val="24"/>
          <w:szCs w:val="28"/>
        </w:rPr>
        <w:t>;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способности студентов использовать полученные знания для решения конкретных задач.</w:t>
      </w:r>
    </w:p>
    <w:p w:rsidR="00834E64" w:rsidRPr="0078278A" w:rsidRDefault="00834E64" w:rsidP="00834E64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lastRenderedPageBreak/>
        <w:t xml:space="preserve">Зачет включает устную и письменную часть. Устная часть </w:t>
      </w:r>
      <w:r w:rsidR="00F45534" w:rsidRPr="0078278A">
        <w:rPr>
          <w:rFonts w:ascii="Times New Roman" w:hAnsi="Times New Roman"/>
          <w:sz w:val="24"/>
          <w:szCs w:val="28"/>
        </w:rPr>
        <w:t>зачета</w:t>
      </w:r>
      <w:r w:rsidRPr="0078278A">
        <w:rPr>
          <w:rFonts w:ascii="Times New Roman" w:hAnsi="Times New Roman"/>
          <w:sz w:val="24"/>
          <w:szCs w:val="28"/>
        </w:rPr>
        <w:t xml:space="preserve">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Письменная часть предполагает </w:t>
      </w:r>
      <w:r w:rsidR="00D13CDC" w:rsidRPr="0078278A">
        <w:rPr>
          <w:rFonts w:ascii="Times New Roman" w:hAnsi="Times New Roman"/>
          <w:sz w:val="24"/>
          <w:szCs w:val="28"/>
        </w:rPr>
        <w:t>выполнение практического задания</w:t>
      </w:r>
      <w:r w:rsidRPr="0078278A">
        <w:rPr>
          <w:rFonts w:ascii="Times New Roman" w:hAnsi="Times New Roman"/>
          <w:sz w:val="24"/>
          <w:szCs w:val="28"/>
        </w:rPr>
        <w:t>.</w:t>
      </w:r>
    </w:p>
    <w:p w:rsidR="00107774" w:rsidRPr="00107774" w:rsidRDefault="00107774" w:rsidP="0010777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7774" w:rsidRPr="00107774" w:rsidRDefault="00107774" w:rsidP="0010777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43"/>
        <w:gridCol w:w="1842"/>
        <w:gridCol w:w="2268"/>
        <w:gridCol w:w="2268"/>
      </w:tblGrid>
      <w:tr w:rsidR="00107774" w:rsidRPr="00107774" w:rsidTr="00234FC3">
        <w:tc>
          <w:tcPr>
            <w:tcW w:w="675" w:type="dxa"/>
            <w:vMerge w:val="restart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107774" w:rsidRPr="00107774" w:rsidTr="00234FC3">
        <w:tc>
          <w:tcPr>
            <w:tcW w:w="675" w:type="dxa"/>
            <w:vMerge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сформированности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107774" w:rsidRPr="00107774" w:rsidTr="00234FC3">
        <w:tc>
          <w:tcPr>
            <w:tcW w:w="675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843" w:type="dxa"/>
            <w:shd w:val="clear" w:color="auto" w:fill="auto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107774"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тсутствие знаний по предмету</w:t>
            </w:r>
          </w:p>
        </w:tc>
        <w:tc>
          <w:tcPr>
            <w:tcW w:w="1842" w:type="dxa"/>
            <w:shd w:val="clear" w:color="auto" w:fill="auto"/>
          </w:tcPr>
          <w:p w:rsidR="00107774" w:rsidRPr="00107774" w:rsidRDefault="00107774" w:rsidP="00F53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</w:t>
            </w:r>
            <w:r w:rsidR="00F53F58">
              <w:rPr>
                <w:rFonts w:ascii="Times New Roman" w:hAnsi="Times New Roman"/>
                <w:color w:val="000000"/>
                <w:sz w:val="20"/>
                <w:szCs w:val="20"/>
              </w:rPr>
              <w:t>рует умений, требуется дополнительная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107774" w:rsidRPr="00107774" w:rsidTr="00234FC3">
        <w:tc>
          <w:tcPr>
            <w:tcW w:w="675" w:type="dxa"/>
            <w:shd w:val="clear" w:color="auto" w:fill="auto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43" w:type="dxa"/>
            <w:shd w:val="clear" w:color="auto" w:fill="auto"/>
          </w:tcPr>
          <w:p w:rsidR="00107774" w:rsidRPr="00107774" w:rsidRDefault="00107774" w:rsidP="00F53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при изложении допущено несколько  ошибок</w:t>
            </w:r>
          </w:p>
        </w:tc>
        <w:tc>
          <w:tcPr>
            <w:tcW w:w="1842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высокий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F55A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высоком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уровне, демонстрируется готовность выполнять большинство  поставленных задач на 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>приемлемом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уровне качества </w:t>
            </w:r>
          </w:p>
        </w:tc>
      </w:tr>
    </w:tbl>
    <w:p w:rsidR="00107774" w:rsidRDefault="00107774" w:rsidP="0010777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72AB" w:rsidRPr="00EE4B4F" w:rsidRDefault="009D72AB" w:rsidP="006A3C8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3C3930" w:rsidRDefault="00FF67D8" w:rsidP="00FF67D8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D13CDC">
        <w:rPr>
          <w:rFonts w:ascii="Times New Roman" w:hAnsi="Times New Roman"/>
          <w:sz w:val="28"/>
          <w:szCs w:val="28"/>
        </w:rPr>
        <w:t xml:space="preserve">6.3. </w:t>
      </w:r>
      <w:r w:rsidR="00A55147" w:rsidRPr="003C3930">
        <w:rPr>
          <w:rFonts w:ascii="Times New Roman" w:hAnsi="Times New Roman"/>
          <w:sz w:val="24"/>
          <w:szCs w:val="28"/>
        </w:rPr>
        <w:t xml:space="preserve">Критерии и процедуры оценивания результатов обучения по дисциплине, характеризующих этапы формирования компетенций </w:t>
      </w:r>
    </w:p>
    <w:p w:rsidR="00A55147" w:rsidRPr="003C3930" w:rsidRDefault="00A55147" w:rsidP="0007379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C3930">
        <w:rPr>
          <w:rFonts w:ascii="Times New Roman" w:hAnsi="Times New Roman"/>
          <w:b/>
          <w:i/>
          <w:sz w:val="24"/>
          <w:szCs w:val="28"/>
        </w:rPr>
        <w:t xml:space="preserve">Для оценивания результатов обучения в виде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знаний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используются следующие процедуры и технологии:</w:t>
      </w:r>
    </w:p>
    <w:p w:rsidR="00A55147" w:rsidRPr="003C3930" w:rsidRDefault="00A55147" w:rsidP="0007379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тестирование</w:t>
      </w:r>
      <w:r w:rsidR="008052C6" w:rsidRPr="003C3930">
        <w:rPr>
          <w:rFonts w:ascii="Times New Roman" w:hAnsi="Times New Roman"/>
          <w:i/>
          <w:sz w:val="24"/>
          <w:szCs w:val="28"/>
        </w:rPr>
        <w:t>,</w:t>
      </w:r>
    </w:p>
    <w:p w:rsidR="008052C6" w:rsidRPr="003C3930" w:rsidRDefault="00FF67D8" w:rsidP="0007379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устные сообщения</w:t>
      </w:r>
      <w:r w:rsidR="008052C6" w:rsidRPr="003C3930">
        <w:rPr>
          <w:rFonts w:ascii="Times New Roman" w:hAnsi="Times New Roman"/>
          <w:i/>
          <w:sz w:val="24"/>
          <w:szCs w:val="28"/>
        </w:rPr>
        <w:t>.</w:t>
      </w:r>
    </w:p>
    <w:p w:rsidR="00A55147" w:rsidRPr="003C3930" w:rsidRDefault="00A55147" w:rsidP="006A3C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  <w:highlight w:val="cyan"/>
        </w:rPr>
      </w:pPr>
    </w:p>
    <w:p w:rsidR="00A55147" w:rsidRPr="003C3930" w:rsidRDefault="00A55147" w:rsidP="0007379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C3930">
        <w:rPr>
          <w:rFonts w:ascii="Times New Roman" w:hAnsi="Times New Roman"/>
          <w:b/>
          <w:i/>
          <w:sz w:val="24"/>
          <w:szCs w:val="28"/>
        </w:rPr>
        <w:t xml:space="preserve">Для оценивания результатов обучения в виде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умений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владений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используются следующие процедуры и технологии:</w:t>
      </w:r>
    </w:p>
    <w:p w:rsidR="004875A9" w:rsidRPr="003C3930" w:rsidRDefault="00D13CDC" w:rsidP="0007379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разноуровневые практические задачи и задания;</w:t>
      </w:r>
    </w:p>
    <w:p w:rsidR="00D13CDC" w:rsidRPr="003C3930" w:rsidRDefault="00D13CDC" w:rsidP="0007379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контрольные работы.</w:t>
      </w:r>
    </w:p>
    <w:p w:rsidR="00FF67D8" w:rsidRPr="003C3930" w:rsidRDefault="00FF67D8" w:rsidP="008052C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  <w:highlight w:val="yellow"/>
        </w:rPr>
      </w:pPr>
    </w:p>
    <w:p w:rsidR="00A55147" w:rsidRPr="003C3930" w:rsidRDefault="00FF67D8" w:rsidP="00FF67D8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 xml:space="preserve">6.4. </w:t>
      </w:r>
      <w:r w:rsidR="00A55147" w:rsidRPr="003C3930">
        <w:rPr>
          <w:rFonts w:ascii="Times New Roman" w:hAnsi="Times New Roman"/>
          <w:sz w:val="24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C15D4" w:rsidRPr="003C3930" w:rsidRDefault="003C15D4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D13CDC" w:rsidRPr="003C3930" w:rsidRDefault="00D13CDC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  <w:r w:rsidRPr="003C3930">
        <w:rPr>
          <w:rFonts w:ascii="Times New Roman" w:hAnsi="Times New Roman"/>
          <w:b/>
          <w:sz w:val="24"/>
          <w:szCs w:val="28"/>
        </w:rPr>
        <w:t>Типовые задания по разделу 1 «Русский язык: этапы истории и современное состояние. Разновидности национального языка (диалекты, просторечие, жаргон)».</w:t>
      </w:r>
    </w:p>
    <w:p w:rsidR="00D13CDC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Подготовьте развернутые ответы на вопросы: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lastRenderedPageBreak/>
        <w:t>- К какой языковой семье / группе языков принадлежит русский язык? Приведите примеры языков, входящих в одну языковую семью с русским языком.</w:t>
      </w:r>
    </w:p>
    <w:p w:rsidR="0041376C" w:rsidRPr="003C3930" w:rsidRDefault="0041376C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Какое влияние на формирование русского языка оказал старославянский (церковнославянский) язык?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территориальный диалект? Какие наречия русского языка Вы знаете?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просторечие?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жаргон? Чем отличается жаргон от арго?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 xml:space="preserve">- </w:t>
      </w:r>
    </w:p>
    <w:p w:rsidR="00D13CDC" w:rsidRPr="003C3930" w:rsidRDefault="00D13CDC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F80970" w:rsidRPr="003C3930" w:rsidRDefault="00747564" w:rsidP="00834E64">
      <w:pPr>
        <w:pStyle w:val="a6"/>
        <w:spacing w:line="240" w:lineRule="auto"/>
        <w:rPr>
          <w:rFonts w:ascii="Times New Roman" w:hAnsi="Times New Roman"/>
          <w:b/>
          <w:bCs/>
          <w:sz w:val="24"/>
          <w:szCs w:val="28"/>
          <w:lang w:eastAsia="zh-CN"/>
        </w:rPr>
      </w:pPr>
      <w:r w:rsidRPr="003C3930">
        <w:rPr>
          <w:rFonts w:ascii="Times New Roman" w:hAnsi="Times New Roman"/>
          <w:b/>
          <w:sz w:val="24"/>
          <w:szCs w:val="28"/>
        </w:rPr>
        <w:t>Типов</w:t>
      </w:r>
      <w:r w:rsidR="00D13CDC" w:rsidRPr="003C3930">
        <w:rPr>
          <w:rFonts w:ascii="Times New Roman" w:hAnsi="Times New Roman"/>
          <w:b/>
          <w:sz w:val="24"/>
          <w:szCs w:val="28"/>
        </w:rPr>
        <w:t>ые</w:t>
      </w:r>
      <w:r w:rsidRPr="003C3930">
        <w:rPr>
          <w:rFonts w:ascii="Times New Roman" w:hAnsi="Times New Roman"/>
          <w:b/>
          <w:sz w:val="24"/>
          <w:szCs w:val="28"/>
        </w:rPr>
        <w:t xml:space="preserve"> задани</w:t>
      </w:r>
      <w:r w:rsidR="00D13CDC" w:rsidRPr="003C3930">
        <w:rPr>
          <w:rFonts w:ascii="Times New Roman" w:hAnsi="Times New Roman"/>
          <w:b/>
          <w:sz w:val="24"/>
          <w:szCs w:val="28"/>
        </w:rPr>
        <w:t>я</w:t>
      </w:r>
      <w:r w:rsidRPr="003C3930">
        <w:rPr>
          <w:rFonts w:ascii="Times New Roman" w:hAnsi="Times New Roman"/>
          <w:b/>
          <w:sz w:val="24"/>
          <w:szCs w:val="28"/>
        </w:rPr>
        <w:t xml:space="preserve"> по </w:t>
      </w:r>
      <w:r w:rsidR="00F80970" w:rsidRPr="003C3930">
        <w:rPr>
          <w:rFonts w:ascii="Times New Roman" w:hAnsi="Times New Roman"/>
          <w:b/>
          <w:bCs/>
          <w:sz w:val="24"/>
          <w:szCs w:val="28"/>
          <w:lang w:eastAsia="zh-CN"/>
        </w:rPr>
        <w:t xml:space="preserve">разделу </w:t>
      </w:r>
      <w:r w:rsidR="00D13CDC" w:rsidRPr="003C3930">
        <w:rPr>
          <w:rFonts w:ascii="Times New Roman" w:hAnsi="Times New Roman"/>
          <w:b/>
          <w:bCs/>
          <w:sz w:val="24"/>
          <w:szCs w:val="28"/>
          <w:lang w:eastAsia="zh-CN"/>
        </w:rPr>
        <w:t>3</w:t>
      </w:r>
      <w:r w:rsidR="003C15D4" w:rsidRPr="003C3930">
        <w:rPr>
          <w:rFonts w:ascii="Times New Roman" w:hAnsi="Times New Roman"/>
          <w:b/>
          <w:bCs/>
          <w:sz w:val="24"/>
          <w:szCs w:val="28"/>
          <w:lang w:eastAsia="zh-CN"/>
        </w:rPr>
        <w:t xml:space="preserve"> «</w:t>
      </w:r>
      <w:r w:rsidR="00D13CDC" w:rsidRPr="003C3930">
        <w:rPr>
          <w:rFonts w:ascii="Times New Roman" w:hAnsi="Times New Roman"/>
          <w:b/>
          <w:bCs/>
          <w:sz w:val="24"/>
          <w:szCs w:val="28"/>
          <w:lang w:eastAsia="zh-CN"/>
        </w:rPr>
        <w:t>Виды норм: орфоэпические, лексические, грамматические нормы</w:t>
      </w:r>
      <w:r w:rsidR="003C15D4" w:rsidRPr="003C3930">
        <w:rPr>
          <w:rFonts w:ascii="Times New Roman" w:hAnsi="Times New Roman"/>
          <w:b/>
          <w:color w:val="000000"/>
          <w:spacing w:val="2"/>
          <w:sz w:val="24"/>
          <w:szCs w:val="28"/>
        </w:rPr>
        <w:t>»</w:t>
      </w:r>
      <w:r w:rsidR="00F80970" w:rsidRPr="003C3930">
        <w:rPr>
          <w:rFonts w:ascii="Times New Roman" w:hAnsi="Times New Roman"/>
          <w:b/>
          <w:bCs/>
          <w:sz w:val="24"/>
          <w:szCs w:val="28"/>
          <w:lang w:eastAsia="zh-CN"/>
        </w:rPr>
        <w:t>.</w:t>
      </w:r>
    </w:p>
    <w:p w:rsidR="00D13CDC" w:rsidRPr="003C3930" w:rsidRDefault="00D13CD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1. Расставьте ударение в словах. </w:t>
      </w:r>
    </w:p>
    <w:p w:rsidR="00233927" w:rsidRPr="003C3930" w:rsidRDefault="00D13CD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Звонить, красивее, шофер, свекла, новорожденный, асимметрия, партер, ходатайствовать, кухонный, камбала, генезис, баловать, договоры, каталог, квартал.</w:t>
      </w:r>
    </w:p>
    <w:p w:rsidR="00D13CDC" w:rsidRPr="003C3930" w:rsidRDefault="0041376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Обеспечение, эксперт, облегчить, красивее, свекла, принудить, эти вещи мне дороги, вероисповедание, завидно, газопровод, мастерски, фетиш, звонить, квартал, коклюш.</w:t>
      </w:r>
    </w:p>
    <w:p w:rsidR="0041376C" w:rsidRPr="003C3930" w:rsidRDefault="0041376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2. Подберите русские синонимы к следующим иностранным словам: 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Фешенебельный, дефиниция, апатичный, спорадический, пролонгировать.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3. Найдите среди приведённых ниже выражений те, в которых нарушены нормы сочетаемости слов. 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Народные мастера демонстрировали свое мастерство; говорили о будущих перспективах; видел своими глазами; выступал парный дуэт; курносый нос; проливной ливень; использовать с пользой; стремительно удаляться из комнаты; кто-то из власть предержащих повстречал его на улице.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4. Определите род существительных: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Тюль, фламинго, иваси, Бордо, Хуанхэ, какаду, мозоль.</w:t>
      </w:r>
    </w:p>
    <w:p w:rsidR="00F80970" w:rsidRPr="00FF67D8" w:rsidRDefault="00F80970" w:rsidP="00F8097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F67D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21742A" w:rsidRPr="003C3930" w:rsidRDefault="00FF67D8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Типовые тестовые вопросы</w:t>
      </w:r>
      <w:r w:rsid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(ОК-5)</w:t>
      </w: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21742A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1. Какой язык не относится к славянским языкам?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Польский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Чешский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Татарский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Украинский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2. Кто считается основоположником современного русского литературного языка?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А.С. Пушкин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Петр Великий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Екатерина Великая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А.И. Куприн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3. Кодификация норм – это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нарушение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Их закрепление в словарях и справочниках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исправление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изучение в средней школе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Правильное произношение слов и постановка ударения в </w:t>
      </w:r>
      <w:proofErr w:type="spellStart"/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слвоах</w:t>
      </w:r>
      <w:proofErr w:type="spellEnd"/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регламентируются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Орфографическими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Грамматическими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Лексическими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Орфоэпическими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5. Центральным коммуникативным качеством речи считается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Уместность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Богатство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Точность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Логичность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F67D8" w:rsidRPr="003C3930" w:rsidRDefault="00946AF5" w:rsidP="00F8097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Полный перечень тестовых вопросов представлен в ФОС</w:t>
      </w:r>
      <w:r w:rsidRPr="003C3930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.</w:t>
      </w:r>
    </w:p>
    <w:p w:rsidR="00F80970" w:rsidRPr="003C3930" w:rsidRDefault="00F80970" w:rsidP="00747564">
      <w:pPr>
        <w:spacing w:after="0"/>
        <w:ind w:left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0970" w:rsidRPr="003C3930" w:rsidRDefault="00834E64" w:rsidP="00F809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Контрольные вопросы</w:t>
      </w:r>
      <w:r w:rsidR="00946AF5"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по курсу</w:t>
      </w:r>
      <w:r w:rsidR="00D84247"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«Русский язык и культура речи»</w:t>
      </w:r>
      <w:r w:rsid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(ПК-6)</w:t>
      </w:r>
    </w:p>
    <w:p w:rsidR="005C670A" w:rsidRPr="003C3930" w:rsidRDefault="005C670A" w:rsidP="00F809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1. Русский язык в современном мире.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2. Основные этапы истории русского языка.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3. Нелитературные разновидности русского национального языка (диалекты, просторечие, жаргон)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4. Литературный язык как высшая форма русского национального языка. 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5. Понятие нормы. Виды литературных норм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6. Понятие коммуникативных качеств речи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7. Правильность, точность, логичность как ККР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8. Богатство, доступность, выразительность, уместность, чистота как ККР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9. Значение термина «культура речи». 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10. Аспекты культуры речи: нормативный, этический, эстетический, коммуникативный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11. Система функциональных стилей современного русского литературного языка: общая характеристика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12. Научный стиль. Особенности речевого общения в научном сообществе.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13. Формы научной работы студента. Требования к языку и оформлению научных работ</w:t>
      </w:r>
    </w:p>
    <w:p w:rsidR="009B4B8E" w:rsidRPr="003C3930" w:rsidRDefault="005C670A" w:rsidP="005C6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14. Речевой этикет</w:t>
      </w:r>
    </w:p>
    <w:p w:rsidR="004875A9" w:rsidRPr="003C3930" w:rsidRDefault="004875A9" w:rsidP="006A3C82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55147" w:rsidRPr="003C3930" w:rsidRDefault="00946AF5" w:rsidP="003C393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6.5. </w:t>
      </w:r>
      <w:r w:rsidR="00A55147" w:rsidRPr="003C3930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оценивания. </w:t>
      </w:r>
    </w:p>
    <w:p w:rsidR="00747564" w:rsidRPr="003C3930" w:rsidRDefault="00747564" w:rsidP="003C3930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A55147" w:rsidRPr="003C3930" w:rsidRDefault="00747564" w:rsidP="003C3930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D72AB" w:rsidRPr="003C3930" w:rsidRDefault="009D72AB" w:rsidP="003C3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3C3930" w:rsidRDefault="00F64CB8" w:rsidP="003C3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>7. Учебно-методическое и информационно</w:t>
      </w:r>
      <w:r w:rsidR="00653F6B" w:rsidRPr="003C3930">
        <w:rPr>
          <w:rFonts w:ascii="Times New Roman" w:hAnsi="Times New Roman"/>
          <w:b/>
          <w:sz w:val="24"/>
          <w:szCs w:val="24"/>
        </w:rPr>
        <w:t>е обеспечение дисциплины</w:t>
      </w:r>
      <w:r w:rsidRPr="003C3930">
        <w:rPr>
          <w:rFonts w:ascii="Times New Roman" w:hAnsi="Times New Roman"/>
          <w:b/>
          <w:sz w:val="24"/>
          <w:szCs w:val="24"/>
        </w:rPr>
        <w:t xml:space="preserve"> 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а) </w:t>
      </w:r>
      <w:r w:rsidR="00F64CB8" w:rsidRPr="003C3930">
        <w:rPr>
          <w:rFonts w:ascii="Times New Roman" w:hAnsi="Times New Roman"/>
          <w:sz w:val="24"/>
          <w:szCs w:val="24"/>
        </w:rPr>
        <w:t>основная литература:</w:t>
      </w:r>
      <w:r w:rsidR="00946AF5" w:rsidRPr="003C3930">
        <w:rPr>
          <w:rFonts w:ascii="Times New Roman" w:hAnsi="Times New Roman"/>
          <w:sz w:val="24"/>
          <w:szCs w:val="24"/>
        </w:rPr>
        <w:t xml:space="preserve"> 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1. Введенская Л.А., Павлова Л.Г., Кашаева Е.Ю. Русский язык и культура речи: Учебное пособие для вузов. / Ростов н/Д: изд-во «Феникс», 2001. – 544 с</w:t>
      </w: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2. Голуб И.Б. Русский язык и культура речи. – М., 2002</w:t>
      </w: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3. Русский язык и культура речи / под ред. В.И. Максимова. – М., 2004</w:t>
      </w:r>
    </w:p>
    <w:p w:rsidR="005C670A" w:rsidRPr="003C3930" w:rsidRDefault="005C670A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в</w:t>
      </w:r>
      <w:r w:rsidR="00F64CB8" w:rsidRPr="003C3930">
        <w:rPr>
          <w:rFonts w:ascii="Times New Roman" w:hAnsi="Times New Roman"/>
          <w:sz w:val="24"/>
          <w:szCs w:val="24"/>
        </w:rPr>
        <w:t>) дополнительная литература: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lastRenderedPageBreak/>
        <w:t>1. Головин Б.Н. Как говорить правильно. Горький, 1966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2. Голуб И.Б. Стилистика современного русского языка. М., 1986 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3. Жданова Е.А., </w:t>
      </w:r>
      <w:proofErr w:type="spellStart"/>
      <w:r w:rsidRPr="003C3930">
        <w:rPr>
          <w:rFonts w:ascii="Times New Roman" w:hAnsi="Times New Roman"/>
          <w:sz w:val="24"/>
          <w:szCs w:val="24"/>
        </w:rPr>
        <w:t>Шавлюк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В.Б. Русский язык и культура речи: Практикум. – Нижний Новгород: Нижегородский госуниверситет, 2015.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C3930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Н.А., Князева О.Ю. </w:t>
      </w:r>
      <w:proofErr w:type="spellStart"/>
      <w:r w:rsidRPr="003C3930">
        <w:rPr>
          <w:rFonts w:ascii="Times New Roman" w:hAnsi="Times New Roman"/>
          <w:sz w:val="24"/>
          <w:szCs w:val="24"/>
        </w:rPr>
        <w:t>Савова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М.Р. Русский язык и культура речи в вопросах и ответах. – М., 2006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C3930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М.А. Русский язык на грани нервного срыва. М., 2007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6. Розенталь Д.Э. Справочник по правописанию и литературной правке. М., 1999 или другое изд.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7. Практикум по русскому языку и культуре речи / под ред. И.Г. Проскуряковой. – СПб., 2001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8. Русский язык: Энциклопедия. Любое изд.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9. Русский язык и культура речи. Учебно-методическое пособие. сост. Г.М. </w:t>
      </w:r>
      <w:proofErr w:type="spellStart"/>
      <w:r w:rsidRPr="003C3930">
        <w:rPr>
          <w:rFonts w:ascii="Times New Roman" w:hAnsi="Times New Roman"/>
          <w:sz w:val="24"/>
          <w:szCs w:val="24"/>
        </w:rPr>
        <w:t>Грехнева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3C3930">
        <w:rPr>
          <w:rFonts w:ascii="Times New Roman" w:hAnsi="Times New Roman"/>
          <w:sz w:val="24"/>
          <w:szCs w:val="24"/>
        </w:rPr>
        <w:t>Грехнева</w:t>
      </w:r>
      <w:proofErr w:type="spellEnd"/>
      <w:r w:rsidRPr="003C3930">
        <w:rPr>
          <w:rFonts w:ascii="Times New Roman" w:hAnsi="Times New Roman"/>
          <w:sz w:val="24"/>
          <w:szCs w:val="24"/>
        </w:rPr>
        <w:t>. – Н.Новгород, 2004</w:t>
      </w:r>
    </w:p>
    <w:p w:rsidR="005C670A" w:rsidRPr="003C3930" w:rsidRDefault="005C670A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г</w:t>
      </w:r>
      <w:r w:rsidR="00F64CB8" w:rsidRPr="003C3930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</w:t>
      </w:r>
    </w:p>
    <w:p w:rsidR="00572A8D" w:rsidRPr="003C3930" w:rsidRDefault="00572A8D" w:rsidP="003C3930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3C393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C3930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3C393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572A8D" w:rsidRPr="003C3930" w:rsidRDefault="004604E8" w:rsidP="003C3930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color w:val="000000"/>
          <w:sz w:val="24"/>
          <w:szCs w:val="24"/>
          <w:lang w:val="en-US"/>
        </w:rPr>
        <w:t>MS Microsoft Office Word 2007</w:t>
      </w:r>
    </w:p>
    <w:p w:rsidR="00572A8D" w:rsidRPr="003C3930" w:rsidRDefault="00572A8D" w:rsidP="003C3930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color w:val="000000"/>
          <w:sz w:val="24"/>
          <w:szCs w:val="24"/>
          <w:lang w:val="en-US"/>
        </w:rPr>
        <w:t>MS Mi</w:t>
      </w:r>
      <w:r w:rsidR="004604E8" w:rsidRPr="003C3930">
        <w:rPr>
          <w:rFonts w:ascii="Times New Roman" w:hAnsi="Times New Roman"/>
          <w:color w:val="000000"/>
          <w:sz w:val="24"/>
          <w:szCs w:val="24"/>
          <w:lang w:val="en-US"/>
        </w:rPr>
        <w:t>crosoft Office PowerPoint 2007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>Интернет-ресурсы</w:t>
      </w:r>
      <w:r w:rsidR="00946AF5" w:rsidRPr="003C39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6AF5" w:rsidRPr="003C3930" w:rsidTr="00F3368D">
        <w:tc>
          <w:tcPr>
            <w:tcW w:w="4927" w:type="dxa"/>
            <w:shd w:val="clear" w:color="auto" w:fill="auto"/>
          </w:tcPr>
          <w:p w:rsidR="00946AF5" w:rsidRPr="003C3930" w:rsidRDefault="00946AF5" w:rsidP="003C3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927" w:type="dxa"/>
            <w:shd w:val="clear" w:color="auto" w:fill="auto"/>
          </w:tcPr>
          <w:p w:rsidR="00946AF5" w:rsidRPr="003C3930" w:rsidRDefault="00946AF5" w:rsidP="003C3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www.gramota.ru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Сайт «</w:t>
            </w:r>
            <w:proofErr w:type="spellStart"/>
            <w:r w:rsidRPr="003C3930">
              <w:rPr>
                <w:rFonts w:ascii="Times New Roman" w:eastAsia="Calibri" w:hAnsi="Times New Roman"/>
                <w:sz w:val="24"/>
                <w:szCs w:val="24"/>
              </w:rPr>
              <w:t>Грамота.ру</w:t>
            </w:r>
            <w:proofErr w:type="spellEnd"/>
            <w:r w:rsidRPr="003C39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http://www.philology.ru/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Русский филологический портал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0563FD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www.gramma.ru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0563FD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Сайт «Культура письменной речи»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 xml:space="preserve">http://elibrary.ru 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EA1B94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http://window.edu.ru/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EA1B94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Федеральный портал «Единое окно доступа к информационным ресурсам»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 xml:space="preserve">http://www.lib.unn.ru 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BA5CA1" w:rsidRPr="003C3930" w:rsidRDefault="00EE4B4F" w:rsidP="003C3930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ab/>
      </w:r>
    </w:p>
    <w:p w:rsidR="00FC4D0D" w:rsidRPr="003C3930" w:rsidRDefault="00F64CB8" w:rsidP="006A3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4604E8" w:rsidRPr="003C3930" w:rsidRDefault="004604E8" w:rsidP="004604E8">
      <w:pPr>
        <w:widowControl w:val="0"/>
        <w:autoSpaceDE w:val="0"/>
        <w:spacing w:before="120" w:after="0" w:line="278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Стандартная аудитория для проведения лекционных и практических занятий. Дополнительное материально-техническое обеспечение: </w:t>
      </w:r>
      <w:proofErr w:type="gramStart"/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оргтехника,  теле</w:t>
      </w:r>
      <w:proofErr w:type="gramEnd"/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- и аудиоаппаратура (всё – в стандартной комплектации для </w:t>
      </w:r>
      <w:r w:rsidR="00107774"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практических</w:t>
      </w:r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занятий и самостоятельной работы); доступ к сети Интернет. </w:t>
      </w:r>
    </w:p>
    <w:p w:rsidR="00E37C70" w:rsidRPr="003C3930" w:rsidRDefault="00E37C70" w:rsidP="006A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C3930" w:rsidRDefault="00F64CB8" w:rsidP="006A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3C3930">
        <w:rPr>
          <w:rFonts w:ascii="Times New Roman" w:hAnsi="Times New Roman"/>
          <w:sz w:val="24"/>
          <w:szCs w:val="24"/>
        </w:rPr>
        <w:t xml:space="preserve">етствии с требованиями ФГОС ВО </w:t>
      </w:r>
      <w:r w:rsidR="00823F46" w:rsidRPr="003C3930">
        <w:rPr>
          <w:rFonts w:ascii="Times New Roman" w:hAnsi="Times New Roman"/>
          <w:sz w:val="24"/>
          <w:szCs w:val="24"/>
        </w:rPr>
        <w:t xml:space="preserve">с учетом рекомендаций и </w:t>
      </w:r>
      <w:r w:rsidRPr="003C3930">
        <w:rPr>
          <w:rFonts w:ascii="Times New Roman" w:hAnsi="Times New Roman"/>
          <w:sz w:val="24"/>
          <w:szCs w:val="24"/>
        </w:rPr>
        <w:t>О</w:t>
      </w:r>
      <w:r w:rsidR="00823F46" w:rsidRPr="003C3930">
        <w:rPr>
          <w:rFonts w:ascii="Times New Roman" w:hAnsi="Times New Roman"/>
          <w:sz w:val="24"/>
          <w:szCs w:val="24"/>
        </w:rPr>
        <w:t>П</w:t>
      </w:r>
      <w:r w:rsidRPr="003C3930">
        <w:rPr>
          <w:rFonts w:ascii="Times New Roman" w:hAnsi="Times New Roman"/>
          <w:sz w:val="24"/>
          <w:szCs w:val="24"/>
        </w:rPr>
        <w:t>ОП ВО по направлению</w:t>
      </w:r>
      <w:r w:rsidR="00107774" w:rsidRPr="003C3930">
        <w:rPr>
          <w:rFonts w:ascii="Times New Roman" w:hAnsi="Times New Roman"/>
          <w:sz w:val="24"/>
          <w:szCs w:val="24"/>
        </w:rPr>
        <w:t xml:space="preserve"> подготовки </w:t>
      </w:r>
      <w:r w:rsidR="005C670A" w:rsidRPr="003C3930">
        <w:rPr>
          <w:rFonts w:ascii="Times New Roman" w:hAnsi="Times New Roman"/>
          <w:sz w:val="24"/>
          <w:szCs w:val="24"/>
        </w:rPr>
        <w:t>04.03.01</w:t>
      </w:r>
      <w:r w:rsidR="00107774" w:rsidRPr="003C3930">
        <w:rPr>
          <w:rFonts w:ascii="Times New Roman" w:hAnsi="Times New Roman"/>
          <w:sz w:val="24"/>
          <w:szCs w:val="24"/>
        </w:rPr>
        <w:t xml:space="preserve"> </w:t>
      </w:r>
      <w:r w:rsidR="003C3930" w:rsidRPr="003C3930">
        <w:rPr>
          <w:rFonts w:ascii="Times New Roman" w:hAnsi="Times New Roman"/>
          <w:sz w:val="24"/>
          <w:szCs w:val="24"/>
        </w:rPr>
        <w:t>–</w:t>
      </w:r>
      <w:r w:rsidR="00107774" w:rsidRPr="003C3930">
        <w:rPr>
          <w:rFonts w:ascii="Times New Roman" w:hAnsi="Times New Roman"/>
          <w:sz w:val="24"/>
          <w:szCs w:val="24"/>
        </w:rPr>
        <w:t xml:space="preserve"> </w:t>
      </w:r>
      <w:r w:rsidR="005C670A" w:rsidRPr="003C3930">
        <w:rPr>
          <w:rFonts w:ascii="Times New Roman" w:hAnsi="Times New Roman"/>
          <w:sz w:val="24"/>
          <w:szCs w:val="24"/>
        </w:rPr>
        <w:t>Химия</w:t>
      </w:r>
      <w:r w:rsidR="003C3930" w:rsidRPr="003C3930">
        <w:rPr>
          <w:rFonts w:ascii="Times New Roman" w:hAnsi="Times New Roman"/>
          <w:sz w:val="24"/>
          <w:szCs w:val="24"/>
        </w:rPr>
        <w:t>, направленность «Химия и материаловедение».</w:t>
      </w:r>
    </w:p>
    <w:p w:rsidR="00E37C70" w:rsidRPr="003C3930" w:rsidRDefault="00E37C7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Pr="003C3930" w:rsidRDefault="00F64CB8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Автор</w:t>
      </w:r>
      <w:r w:rsidR="003C3930">
        <w:rPr>
          <w:rFonts w:ascii="Times New Roman" w:hAnsi="Times New Roman"/>
          <w:sz w:val="24"/>
          <w:szCs w:val="24"/>
        </w:rPr>
        <w:t>:</w:t>
      </w:r>
    </w:p>
    <w:p w:rsidR="003C3930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3930">
        <w:rPr>
          <w:rFonts w:ascii="Times New Roman" w:hAnsi="Times New Roman"/>
          <w:sz w:val="24"/>
          <w:szCs w:val="24"/>
        </w:rPr>
        <w:t>ст.преп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.             ______________________               </w:t>
      </w:r>
      <w:r w:rsidR="005C670A" w:rsidRPr="003C3930">
        <w:rPr>
          <w:rFonts w:ascii="Times New Roman" w:hAnsi="Times New Roman"/>
          <w:sz w:val="24"/>
          <w:szCs w:val="24"/>
        </w:rPr>
        <w:t>Жданова Е.А</w:t>
      </w:r>
      <w:r w:rsidRPr="003C3930">
        <w:rPr>
          <w:rFonts w:ascii="Times New Roman" w:hAnsi="Times New Roman"/>
          <w:sz w:val="24"/>
          <w:szCs w:val="24"/>
        </w:rPr>
        <w:t>.</w:t>
      </w: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F64CB8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профессор    </w:t>
      </w:r>
      <w:r w:rsidR="00F64CB8" w:rsidRPr="003C3930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 xml:space="preserve">   Маркин А.В.</w:t>
      </w: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Default="00FF1285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Заведующий кафедрой</w:t>
      </w:r>
      <w:r w:rsidR="003C3930">
        <w:rPr>
          <w:rFonts w:ascii="Times New Roman" w:hAnsi="Times New Roman"/>
          <w:sz w:val="24"/>
          <w:szCs w:val="24"/>
        </w:rPr>
        <w:t xml:space="preserve"> современного русского языка и общего языкознания </w:t>
      </w:r>
    </w:p>
    <w:p w:rsidR="00FF1285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д.ф.н., профессор</w:t>
      </w:r>
      <w:r w:rsidR="00FF1285" w:rsidRPr="003C393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Рацибурская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3C3930" w:rsidRDefault="003C3930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BE" w:rsidRPr="003C3930" w:rsidRDefault="00107774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5C670A" w:rsidRPr="003C3930">
        <w:rPr>
          <w:rFonts w:ascii="Times New Roman" w:hAnsi="Times New Roman"/>
          <w:sz w:val="24"/>
          <w:szCs w:val="24"/>
        </w:rPr>
        <w:t>Института филологии и журналистики</w:t>
      </w:r>
      <w:r w:rsidRPr="003C3930">
        <w:rPr>
          <w:rFonts w:ascii="Times New Roman" w:hAnsi="Times New Roman"/>
          <w:sz w:val="24"/>
          <w:szCs w:val="24"/>
        </w:rPr>
        <w:t xml:space="preserve"> ННГУ</w:t>
      </w:r>
      <w:r w:rsidR="003C3930">
        <w:rPr>
          <w:rFonts w:ascii="Times New Roman" w:hAnsi="Times New Roman"/>
          <w:sz w:val="24"/>
          <w:szCs w:val="24"/>
        </w:rPr>
        <w:t xml:space="preserve"> </w:t>
      </w:r>
      <w:r w:rsidRPr="003C3930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626BE" w:rsidRPr="003C3930" w:rsidSect="008A1B9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7F" w:rsidRDefault="008D2F7F">
      <w:r>
        <w:separator/>
      </w:r>
    </w:p>
  </w:endnote>
  <w:endnote w:type="continuationSeparator" w:id="0">
    <w:p w:rsidR="008D2F7F" w:rsidRDefault="008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7F" w:rsidRDefault="008D2F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F7F" w:rsidRDefault="008D2F7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7F" w:rsidRDefault="008D2F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:rsidR="008D2F7F" w:rsidRDefault="008D2F7F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7F" w:rsidRDefault="008D2F7F">
      <w:r>
        <w:separator/>
      </w:r>
    </w:p>
  </w:footnote>
  <w:footnote w:type="continuationSeparator" w:id="0">
    <w:p w:rsidR="008D2F7F" w:rsidRDefault="008D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A3F2EC6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3C83A88"/>
    <w:multiLevelType w:val="hybridMultilevel"/>
    <w:tmpl w:val="637CE9E8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B6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A07218B"/>
    <w:multiLevelType w:val="hybridMultilevel"/>
    <w:tmpl w:val="8FB45B74"/>
    <w:lvl w:ilvl="0" w:tplc="20D266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F036D"/>
    <w:multiLevelType w:val="hybridMultilevel"/>
    <w:tmpl w:val="3AB8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49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37E49C2"/>
    <w:multiLevelType w:val="multilevel"/>
    <w:tmpl w:val="18F0F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B13928"/>
    <w:multiLevelType w:val="hybridMultilevel"/>
    <w:tmpl w:val="C8D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0E4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7D8"/>
    <w:multiLevelType w:val="hybridMultilevel"/>
    <w:tmpl w:val="0E8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16B1"/>
    <w:multiLevelType w:val="hybridMultilevel"/>
    <w:tmpl w:val="8D964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16022"/>
    <w:multiLevelType w:val="multilevel"/>
    <w:tmpl w:val="A3428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43974A36"/>
    <w:multiLevelType w:val="hybridMultilevel"/>
    <w:tmpl w:val="70E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7E48"/>
    <w:multiLevelType w:val="hybridMultilevel"/>
    <w:tmpl w:val="18F0F102"/>
    <w:lvl w:ilvl="0" w:tplc="F424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126B18"/>
    <w:multiLevelType w:val="multilevel"/>
    <w:tmpl w:val="953A69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2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459"/>
    <w:multiLevelType w:val="multilevel"/>
    <w:tmpl w:val="A3F2EC6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5" w15:restartNumberingAfterBreak="0">
    <w:nsid w:val="5AD03374"/>
    <w:multiLevelType w:val="hybridMultilevel"/>
    <w:tmpl w:val="3F88D19A"/>
    <w:lvl w:ilvl="0" w:tplc="1B642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3F94"/>
    <w:multiLevelType w:val="hybridMultilevel"/>
    <w:tmpl w:val="4CB88984"/>
    <w:lvl w:ilvl="0" w:tplc="84E26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7A2"/>
    <w:multiLevelType w:val="hybridMultilevel"/>
    <w:tmpl w:val="543C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4B63"/>
    <w:multiLevelType w:val="hybridMultilevel"/>
    <w:tmpl w:val="3A9012CA"/>
    <w:lvl w:ilvl="0" w:tplc="C87602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061"/>
    <w:multiLevelType w:val="hybridMultilevel"/>
    <w:tmpl w:val="4A0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2608"/>
    <w:multiLevelType w:val="hybridMultilevel"/>
    <w:tmpl w:val="DE5E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E6EBF"/>
    <w:multiLevelType w:val="hybridMultilevel"/>
    <w:tmpl w:val="B54464E6"/>
    <w:lvl w:ilvl="0" w:tplc="00000003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654E4"/>
    <w:multiLevelType w:val="hybridMultilevel"/>
    <w:tmpl w:val="E1D4000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68275F82"/>
    <w:multiLevelType w:val="hybridMultilevel"/>
    <w:tmpl w:val="7D7EE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E353B"/>
    <w:multiLevelType w:val="hybridMultilevel"/>
    <w:tmpl w:val="FD82FB32"/>
    <w:lvl w:ilvl="0" w:tplc="F9CA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4924"/>
    <w:multiLevelType w:val="hybridMultilevel"/>
    <w:tmpl w:val="2C1EC076"/>
    <w:lvl w:ilvl="0" w:tplc="7708C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037538"/>
    <w:multiLevelType w:val="hybridMultilevel"/>
    <w:tmpl w:val="56C06BF2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4"/>
  </w:num>
  <w:num w:numId="2">
    <w:abstractNumId w:val="37"/>
  </w:num>
  <w:num w:numId="3">
    <w:abstractNumId w:val="22"/>
  </w:num>
  <w:num w:numId="4">
    <w:abstractNumId w:val="34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32"/>
  </w:num>
  <w:num w:numId="10">
    <w:abstractNumId w:val="19"/>
  </w:num>
  <w:num w:numId="11">
    <w:abstractNumId w:val="14"/>
  </w:num>
  <w:num w:numId="12">
    <w:abstractNumId w:val="36"/>
  </w:num>
  <w:num w:numId="13">
    <w:abstractNumId w:val="6"/>
  </w:num>
  <w:num w:numId="14">
    <w:abstractNumId w:val="33"/>
  </w:num>
  <w:num w:numId="15">
    <w:abstractNumId w:val="31"/>
  </w:num>
  <w:num w:numId="16">
    <w:abstractNumId w:val="7"/>
  </w:num>
  <w:num w:numId="17">
    <w:abstractNumId w:val="10"/>
  </w:num>
  <w:num w:numId="18">
    <w:abstractNumId w:val="29"/>
  </w:num>
  <w:num w:numId="19">
    <w:abstractNumId w:val="27"/>
  </w:num>
  <w:num w:numId="20">
    <w:abstractNumId w:val="30"/>
  </w:num>
  <w:num w:numId="21">
    <w:abstractNumId w:val="17"/>
  </w:num>
  <w:num w:numId="22">
    <w:abstractNumId w:val="12"/>
  </w:num>
  <w:num w:numId="23">
    <w:abstractNumId w:val="8"/>
  </w:num>
  <w:num w:numId="24">
    <w:abstractNumId w:val="23"/>
  </w:num>
  <w:num w:numId="25">
    <w:abstractNumId w:val="16"/>
  </w:num>
  <w:num w:numId="26">
    <w:abstractNumId w:val="26"/>
  </w:num>
  <w:num w:numId="27">
    <w:abstractNumId w:val="9"/>
  </w:num>
  <w:num w:numId="28">
    <w:abstractNumId w:val="35"/>
  </w:num>
  <w:num w:numId="29">
    <w:abstractNumId w:val="4"/>
  </w:num>
  <w:num w:numId="30">
    <w:abstractNumId w:val="5"/>
  </w:num>
  <w:num w:numId="31">
    <w:abstractNumId w:val="25"/>
  </w:num>
  <w:num w:numId="32">
    <w:abstractNumId w:val="3"/>
  </w:num>
  <w:num w:numId="33">
    <w:abstractNumId w:val="0"/>
  </w:num>
  <w:num w:numId="34">
    <w:abstractNumId w:val="20"/>
  </w:num>
  <w:num w:numId="35">
    <w:abstractNumId w:val="11"/>
  </w:num>
  <w:num w:numId="36">
    <w:abstractNumId w:val="28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CB8"/>
    <w:rsid w:val="00004E7E"/>
    <w:rsid w:val="000069EC"/>
    <w:rsid w:val="0002192E"/>
    <w:rsid w:val="000276B4"/>
    <w:rsid w:val="00027DCA"/>
    <w:rsid w:val="00031353"/>
    <w:rsid w:val="000363BD"/>
    <w:rsid w:val="0004038A"/>
    <w:rsid w:val="00053313"/>
    <w:rsid w:val="000563FD"/>
    <w:rsid w:val="0005785E"/>
    <w:rsid w:val="000626BE"/>
    <w:rsid w:val="00073796"/>
    <w:rsid w:val="0009082F"/>
    <w:rsid w:val="00093090"/>
    <w:rsid w:val="00095B91"/>
    <w:rsid w:val="000B6195"/>
    <w:rsid w:val="000F359F"/>
    <w:rsid w:val="00107774"/>
    <w:rsid w:val="00130028"/>
    <w:rsid w:val="00137A83"/>
    <w:rsid w:val="00141D8F"/>
    <w:rsid w:val="00143D74"/>
    <w:rsid w:val="00147A6A"/>
    <w:rsid w:val="00150A0B"/>
    <w:rsid w:val="00194EED"/>
    <w:rsid w:val="001B7663"/>
    <w:rsid w:val="001C7396"/>
    <w:rsid w:val="001D38C5"/>
    <w:rsid w:val="001D71A8"/>
    <w:rsid w:val="001E138D"/>
    <w:rsid w:val="001E2740"/>
    <w:rsid w:val="001F33D1"/>
    <w:rsid w:val="002110BF"/>
    <w:rsid w:val="0021742A"/>
    <w:rsid w:val="00224146"/>
    <w:rsid w:val="00226CEA"/>
    <w:rsid w:val="00227E79"/>
    <w:rsid w:val="00233927"/>
    <w:rsid w:val="00233FBA"/>
    <w:rsid w:val="00234FC3"/>
    <w:rsid w:val="00237611"/>
    <w:rsid w:val="002867D4"/>
    <w:rsid w:val="002B32C6"/>
    <w:rsid w:val="002B6600"/>
    <w:rsid w:val="002C2041"/>
    <w:rsid w:val="002C66AB"/>
    <w:rsid w:val="002D081B"/>
    <w:rsid w:val="002D7500"/>
    <w:rsid w:val="002F4ACF"/>
    <w:rsid w:val="002F659B"/>
    <w:rsid w:val="003078C1"/>
    <w:rsid w:val="003114C8"/>
    <w:rsid w:val="0031342D"/>
    <w:rsid w:val="00324F8D"/>
    <w:rsid w:val="003260F4"/>
    <w:rsid w:val="00327E30"/>
    <w:rsid w:val="00360D15"/>
    <w:rsid w:val="00362269"/>
    <w:rsid w:val="003667AA"/>
    <w:rsid w:val="003735D6"/>
    <w:rsid w:val="00380391"/>
    <w:rsid w:val="003818DC"/>
    <w:rsid w:val="0038490F"/>
    <w:rsid w:val="00390B70"/>
    <w:rsid w:val="003A454B"/>
    <w:rsid w:val="003C15D4"/>
    <w:rsid w:val="003C3930"/>
    <w:rsid w:val="003D2540"/>
    <w:rsid w:val="003E5334"/>
    <w:rsid w:val="003E6738"/>
    <w:rsid w:val="003F40E5"/>
    <w:rsid w:val="003F5B5B"/>
    <w:rsid w:val="004050E2"/>
    <w:rsid w:val="0041376C"/>
    <w:rsid w:val="004153B9"/>
    <w:rsid w:val="0041590A"/>
    <w:rsid w:val="00415D5E"/>
    <w:rsid w:val="00416341"/>
    <w:rsid w:val="00421FC5"/>
    <w:rsid w:val="00423593"/>
    <w:rsid w:val="0043159F"/>
    <w:rsid w:val="004604E8"/>
    <w:rsid w:val="00467DED"/>
    <w:rsid w:val="00470A39"/>
    <w:rsid w:val="0048681E"/>
    <w:rsid w:val="004875A9"/>
    <w:rsid w:val="004A46F3"/>
    <w:rsid w:val="004C6F07"/>
    <w:rsid w:val="004E54FB"/>
    <w:rsid w:val="00505DDA"/>
    <w:rsid w:val="00507CC7"/>
    <w:rsid w:val="00514ACC"/>
    <w:rsid w:val="00535E47"/>
    <w:rsid w:val="005428F3"/>
    <w:rsid w:val="00572A8D"/>
    <w:rsid w:val="005A58A2"/>
    <w:rsid w:val="005B2D4E"/>
    <w:rsid w:val="005C18AF"/>
    <w:rsid w:val="005C670A"/>
    <w:rsid w:val="005D273F"/>
    <w:rsid w:val="005E73BB"/>
    <w:rsid w:val="00636AF2"/>
    <w:rsid w:val="006404D7"/>
    <w:rsid w:val="00643AB8"/>
    <w:rsid w:val="006522DC"/>
    <w:rsid w:val="00653F6B"/>
    <w:rsid w:val="00654A47"/>
    <w:rsid w:val="006A3C82"/>
    <w:rsid w:val="006B2871"/>
    <w:rsid w:val="006C494C"/>
    <w:rsid w:val="006E3D05"/>
    <w:rsid w:val="006E3F86"/>
    <w:rsid w:val="00702A23"/>
    <w:rsid w:val="00702F8A"/>
    <w:rsid w:val="00707E03"/>
    <w:rsid w:val="0071595E"/>
    <w:rsid w:val="00726F5F"/>
    <w:rsid w:val="00731D52"/>
    <w:rsid w:val="00747564"/>
    <w:rsid w:val="00755F78"/>
    <w:rsid w:val="007603B5"/>
    <w:rsid w:val="0076502C"/>
    <w:rsid w:val="00770307"/>
    <w:rsid w:val="00781C4B"/>
    <w:rsid w:val="0078278A"/>
    <w:rsid w:val="007A370E"/>
    <w:rsid w:val="007A770C"/>
    <w:rsid w:val="007B50E2"/>
    <w:rsid w:val="007B723F"/>
    <w:rsid w:val="007C324C"/>
    <w:rsid w:val="007C5C0F"/>
    <w:rsid w:val="007C62D2"/>
    <w:rsid w:val="007D12C0"/>
    <w:rsid w:val="007E1C18"/>
    <w:rsid w:val="007E1E90"/>
    <w:rsid w:val="007F1A5D"/>
    <w:rsid w:val="008052C6"/>
    <w:rsid w:val="00813944"/>
    <w:rsid w:val="00823F46"/>
    <w:rsid w:val="008342EB"/>
    <w:rsid w:val="00834E64"/>
    <w:rsid w:val="008379E6"/>
    <w:rsid w:val="00842A40"/>
    <w:rsid w:val="008464F9"/>
    <w:rsid w:val="00850B56"/>
    <w:rsid w:val="0085574A"/>
    <w:rsid w:val="00877E60"/>
    <w:rsid w:val="008A1B95"/>
    <w:rsid w:val="008B7ABB"/>
    <w:rsid w:val="008D2B94"/>
    <w:rsid w:val="008D2F7F"/>
    <w:rsid w:val="008D620C"/>
    <w:rsid w:val="008E5C0C"/>
    <w:rsid w:val="008E7DAD"/>
    <w:rsid w:val="009047BD"/>
    <w:rsid w:val="00915E9A"/>
    <w:rsid w:val="009165F2"/>
    <w:rsid w:val="00924959"/>
    <w:rsid w:val="009257F7"/>
    <w:rsid w:val="0093745B"/>
    <w:rsid w:val="00946AF5"/>
    <w:rsid w:val="00957C48"/>
    <w:rsid w:val="0096713D"/>
    <w:rsid w:val="009711E2"/>
    <w:rsid w:val="009948B6"/>
    <w:rsid w:val="0099754B"/>
    <w:rsid w:val="009B4B8E"/>
    <w:rsid w:val="009C7EC9"/>
    <w:rsid w:val="009D72AB"/>
    <w:rsid w:val="009E65E1"/>
    <w:rsid w:val="00A202F4"/>
    <w:rsid w:val="00A2471B"/>
    <w:rsid w:val="00A257E6"/>
    <w:rsid w:val="00A30044"/>
    <w:rsid w:val="00A355FA"/>
    <w:rsid w:val="00A35D59"/>
    <w:rsid w:val="00A36308"/>
    <w:rsid w:val="00A41EDD"/>
    <w:rsid w:val="00A4792B"/>
    <w:rsid w:val="00A55147"/>
    <w:rsid w:val="00A6696A"/>
    <w:rsid w:val="00A67D14"/>
    <w:rsid w:val="00A73D54"/>
    <w:rsid w:val="00A749C8"/>
    <w:rsid w:val="00A777AA"/>
    <w:rsid w:val="00AA0BE9"/>
    <w:rsid w:val="00AD56D7"/>
    <w:rsid w:val="00AD6161"/>
    <w:rsid w:val="00AF4E4E"/>
    <w:rsid w:val="00B01E04"/>
    <w:rsid w:val="00B1066B"/>
    <w:rsid w:val="00B107DC"/>
    <w:rsid w:val="00B17DA8"/>
    <w:rsid w:val="00B27C5A"/>
    <w:rsid w:val="00B42734"/>
    <w:rsid w:val="00B46374"/>
    <w:rsid w:val="00B60800"/>
    <w:rsid w:val="00B67ACF"/>
    <w:rsid w:val="00B80F7A"/>
    <w:rsid w:val="00B96121"/>
    <w:rsid w:val="00BA2DC9"/>
    <w:rsid w:val="00BA5CA1"/>
    <w:rsid w:val="00BB5C7D"/>
    <w:rsid w:val="00BD24CD"/>
    <w:rsid w:val="00BF3A6F"/>
    <w:rsid w:val="00C065E4"/>
    <w:rsid w:val="00C1532F"/>
    <w:rsid w:val="00C215BE"/>
    <w:rsid w:val="00C23552"/>
    <w:rsid w:val="00C2689E"/>
    <w:rsid w:val="00C31A83"/>
    <w:rsid w:val="00C33E34"/>
    <w:rsid w:val="00C41393"/>
    <w:rsid w:val="00C61BAB"/>
    <w:rsid w:val="00CA6632"/>
    <w:rsid w:val="00CA6D47"/>
    <w:rsid w:val="00CC1D52"/>
    <w:rsid w:val="00CC3E03"/>
    <w:rsid w:val="00CC5A65"/>
    <w:rsid w:val="00CD55F9"/>
    <w:rsid w:val="00CE31AC"/>
    <w:rsid w:val="00CF35B9"/>
    <w:rsid w:val="00D07C4C"/>
    <w:rsid w:val="00D13CDC"/>
    <w:rsid w:val="00D30995"/>
    <w:rsid w:val="00D32A9A"/>
    <w:rsid w:val="00D33F89"/>
    <w:rsid w:val="00D442AC"/>
    <w:rsid w:val="00D65732"/>
    <w:rsid w:val="00D84247"/>
    <w:rsid w:val="00D8624A"/>
    <w:rsid w:val="00DC0331"/>
    <w:rsid w:val="00DC72EA"/>
    <w:rsid w:val="00DE137C"/>
    <w:rsid w:val="00DE63F9"/>
    <w:rsid w:val="00E21500"/>
    <w:rsid w:val="00E22A86"/>
    <w:rsid w:val="00E261D8"/>
    <w:rsid w:val="00E34B6E"/>
    <w:rsid w:val="00E37C70"/>
    <w:rsid w:val="00E44751"/>
    <w:rsid w:val="00E70C6F"/>
    <w:rsid w:val="00E906BC"/>
    <w:rsid w:val="00E93FC4"/>
    <w:rsid w:val="00EA01F6"/>
    <w:rsid w:val="00EA1B94"/>
    <w:rsid w:val="00EE4B4F"/>
    <w:rsid w:val="00EE5AF0"/>
    <w:rsid w:val="00F007DF"/>
    <w:rsid w:val="00F10A99"/>
    <w:rsid w:val="00F22BB4"/>
    <w:rsid w:val="00F30422"/>
    <w:rsid w:val="00F3368D"/>
    <w:rsid w:val="00F34F40"/>
    <w:rsid w:val="00F42C66"/>
    <w:rsid w:val="00F432A2"/>
    <w:rsid w:val="00F45534"/>
    <w:rsid w:val="00F53F58"/>
    <w:rsid w:val="00F55A33"/>
    <w:rsid w:val="00F56275"/>
    <w:rsid w:val="00F64CB8"/>
    <w:rsid w:val="00F80970"/>
    <w:rsid w:val="00F9414E"/>
    <w:rsid w:val="00F95A90"/>
    <w:rsid w:val="00FA3935"/>
    <w:rsid w:val="00FC4D0D"/>
    <w:rsid w:val="00FE6A1D"/>
    <w:rsid w:val="00FF1285"/>
    <w:rsid w:val="00FF1438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4:docId w14:val="0ABD6D46"/>
  <w15:docId w15:val="{8AA52AD7-8CBB-4A7B-A086-A41C41D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A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character" w:styleId="a9">
    <w:name w:val="Hyperlink"/>
    <w:unhideWhenUsed/>
    <w:rsid w:val="004604E8"/>
    <w:rPr>
      <w:color w:val="0000FF"/>
      <w:u w:val="single"/>
    </w:rPr>
  </w:style>
  <w:style w:type="character" w:customStyle="1" w:styleId="9pt5">
    <w:name w:val="Основной текст + 9 pt5"/>
    <w:uiPriority w:val="99"/>
    <w:rsid w:val="00C215BE"/>
    <w:rPr>
      <w:rFonts w:ascii="Times New Roman" w:hAnsi="Times New Roman" w:cs="Times New Roman"/>
      <w:sz w:val="18"/>
      <w:szCs w:val="1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8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1572-3628-46A7-A5FB-8F021CE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16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36302</CharactersWithSpaces>
  <SharedDoc>false</SharedDoc>
  <HLinks>
    <vt:vector size="60" baseType="variant">
      <vt:variant>
        <vt:i4>7405670</vt:i4>
      </vt:variant>
      <vt:variant>
        <vt:i4>45</vt:i4>
      </vt:variant>
      <vt:variant>
        <vt:i4>0</vt:i4>
      </vt:variant>
      <vt:variant>
        <vt:i4>5</vt:i4>
      </vt:variant>
      <vt:variant>
        <vt:lpwstr>http://culture.niv.ru/</vt:lpwstr>
      </vt:variant>
      <vt:variant>
        <vt:lpwstr/>
      </vt:variant>
      <vt:variant>
        <vt:i4>6488098</vt:i4>
      </vt:variant>
      <vt:variant>
        <vt:i4>42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3670054</vt:i4>
      </vt:variant>
      <vt:variant>
        <vt:i4>39</vt:i4>
      </vt:variant>
      <vt:variant>
        <vt:i4>0</vt:i4>
      </vt:variant>
      <vt:variant>
        <vt:i4>5</vt:i4>
      </vt:variant>
      <vt:variant>
        <vt:lpwstr>http://uchebnikionline.com/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71500909</vt:i4>
      </vt:variant>
      <vt:variant>
        <vt:i4>30</vt:i4>
      </vt:variant>
      <vt:variant>
        <vt:i4>0</vt:i4>
      </vt:variant>
      <vt:variant>
        <vt:i4>5</vt:i4>
      </vt:variant>
      <vt:variant>
        <vt:lpwstr>http://www.вокабула.рф/</vt:lpwstr>
      </vt:variant>
      <vt:variant>
        <vt:lpwstr/>
      </vt:variant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http://sbiblio.com/biblio/</vt:lpwstr>
      </vt:variant>
      <vt:variant>
        <vt:lpwstr/>
      </vt:variant>
      <vt:variant>
        <vt:i4>7077945</vt:i4>
      </vt:variant>
      <vt:variant>
        <vt:i4>21</vt:i4>
      </vt:variant>
      <vt:variant>
        <vt:i4>0</vt:i4>
      </vt:variant>
      <vt:variant>
        <vt:i4>5</vt:i4>
      </vt:variant>
      <vt:variant>
        <vt:lpwstr>http://e-learning.unn.ru/course/view.php?id=444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http://e-learning.unn.ru/course/view.php?id=444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Полина Горюнова</cp:lastModifiedBy>
  <cp:revision>9</cp:revision>
  <cp:lastPrinted>2018-05-09T14:49:00Z</cp:lastPrinted>
  <dcterms:created xsi:type="dcterms:W3CDTF">2016-10-02T09:45:00Z</dcterms:created>
  <dcterms:modified xsi:type="dcterms:W3CDTF">2018-12-10T21:18:00Z</dcterms:modified>
</cp:coreProperties>
</file>