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4B4E9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4B4E9D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710EA0" w:rsidRPr="004B4E9D" w:rsidTr="003D3A26">
        <w:trPr>
          <w:trHeight w:val="280"/>
        </w:trPr>
        <w:tc>
          <w:tcPr>
            <w:tcW w:w="2106" w:type="dxa"/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4B4E9D" w:rsidTr="003D3A26">
        <w:trPr>
          <w:trHeight w:val="280"/>
        </w:trPr>
        <w:tc>
          <w:tcPr>
            <w:tcW w:w="236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99657E" w:rsidP="008E60D8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 2018 года</w:t>
      </w: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B2245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P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4B4E9D" w:rsidRDefault="00B32072">
      <w:pPr>
        <w:rPr>
          <w:rFonts w:ascii="Times New Roman" w:hAnsi="Times New Roman"/>
          <w:sz w:val="24"/>
          <w:szCs w:val="24"/>
        </w:rPr>
      </w:pPr>
    </w:p>
    <w:p w:rsidR="00710EA0" w:rsidRDefault="00710EA0">
      <w:pPr>
        <w:rPr>
          <w:rFonts w:ascii="Times New Roman" w:hAnsi="Times New Roman"/>
          <w:sz w:val="24"/>
          <w:szCs w:val="24"/>
        </w:rPr>
      </w:pPr>
    </w:p>
    <w:p w:rsidR="008E60D8" w:rsidRPr="004B4E9D" w:rsidRDefault="008E60D8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B22453">
        <w:rPr>
          <w:rFonts w:ascii="Times New Roman" w:hAnsi="Times New Roman"/>
          <w:sz w:val="24"/>
          <w:szCs w:val="24"/>
        </w:rPr>
        <w:t>омиссии «</w:t>
      </w:r>
      <w:r w:rsidR="0099657E">
        <w:rPr>
          <w:rFonts w:ascii="Times New Roman" w:hAnsi="Times New Roman"/>
          <w:sz w:val="24"/>
          <w:szCs w:val="24"/>
        </w:rPr>
        <w:t>22</w:t>
      </w:r>
      <w:r w:rsidR="00B22453">
        <w:rPr>
          <w:rFonts w:ascii="Times New Roman" w:hAnsi="Times New Roman"/>
          <w:sz w:val="24"/>
          <w:szCs w:val="24"/>
        </w:rPr>
        <w:t xml:space="preserve">» </w:t>
      </w:r>
      <w:r w:rsidR="0099657E">
        <w:rPr>
          <w:rFonts w:ascii="Times New Roman" w:hAnsi="Times New Roman"/>
          <w:sz w:val="24"/>
          <w:szCs w:val="24"/>
        </w:rPr>
        <w:t xml:space="preserve">июня </w:t>
      </w:r>
      <w:r w:rsidR="00B22453">
        <w:rPr>
          <w:rFonts w:ascii="Times New Roman" w:hAnsi="Times New Roman"/>
          <w:sz w:val="24"/>
          <w:szCs w:val="24"/>
        </w:rPr>
        <w:t>2018</w:t>
      </w:r>
      <w:r w:rsidRPr="004B4E9D">
        <w:rPr>
          <w:rFonts w:ascii="Times New Roman" w:hAnsi="Times New Roman"/>
          <w:sz w:val="24"/>
          <w:szCs w:val="24"/>
        </w:rPr>
        <w:t xml:space="preserve"> года, протокол №</w:t>
      </w:r>
      <w:r w:rsidR="0099657E">
        <w:rPr>
          <w:rFonts w:ascii="Times New Roman" w:hAnsi="Times New Roman"/>
          <w:sz w:val="24"/>
          <w:szCs w:val="24"/>
        </w:rPr>
        <w:t xml:space="preserve"> 22</w:t>
      </w:r>
      <w:r w:rsidRPr="004B4E9D">
        <w:rPr>
          <w:rFonts w:ascii="Times New Roman" w:hAnsi="Times New Roman"/>
          <w:sz w:val="24"/>
          <w:szCs w:val="24"/>
        </w:rPr>
        <w:t>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4B4E9D" w:rsidRDefault="008D3119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D3119" w:rsidRDefault="00710EA0" w:rsidP="002E276C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8D3119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10EA0" w:rsidRPr="002E276C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E276C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lastRenderedPageBreak/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8D3119" w:rsidRPr="002E276C" w:rsidRDefault="008D3119" w:rsidP="00E05330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5E3D90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48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7C2DDA">
        <w:rPr>
          <w:rFonts w:ascii="Times New Roman" w:hAnsi="Times New Roman"/>
          <w:sz w:val="24"/>
          <w:szCs w:val="24"/>
        </w:rPr>
        <w:t>9</w:t>
      </w:r>
      <w:r w:rsidRPr="004B4E9D">
        <w:rPr>
          <w:rFonts w:ascii="Times New Roman" w:hAnsi="Times New Roman"/>
          <w:sz w:val="24"/>
          <w:szCs w:val="24"/>
        </w:rPr>
        <w:t xml:space="preserve"> 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lastRenderedPageBreak/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44"/>
        <w:gridCol w:w="873"/>
        <w:gridCol w:w="1782"/>
        <w:gridCol w:w="1659"/>
      </w:tblGrid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Консультации</w:t>
            </w:r>
          </w:p>
        </w:tc>
      </w:tr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Философия софистов и Сократа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Формирование средневековой европейской философии. Особенности философии эпохи патристики.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Натурф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русской философии. Философские концепции XIV-XVII вв. Взгляды философов XVIII в. Славянофилы и западники как этап 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Бытие как философская проблема.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61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дуальное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6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32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:Ч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еловек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необходимость. Формационная и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цивилизационная концепции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cr/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Материальное производство и его 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понятие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276C" w:rsidRPr="004B4E9D" w:rsidTr="00F85818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6C" w:rsidRPr="004B4E9D" w:rsidRDefault="002E276C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76C" w:rsidRPr="004B4E9D" w:rsidRDefault="002E276C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E276C"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Учебник / О.Д. Волкогонова, Н.М. Сидорова. - М.: ИД ФОРУМ: НИЦ ИНФРА-М, 2015. - 480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6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http://znanium.com/bookread2.php?book=466345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В.Д. Губин. - 4-e изд. - М.: Форум: НИЦ ИНФРА-М, 2015. - 288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7" w:history="1">
        <w:r w:rsidRPr="004B4E9D">
          <w:rPr>
            <w:rStyle w:val="a3"/>
            <w:color w:val="000000" w:themeColor="text1"/>
          </w:rPr>
          <w:t>http://znanium.com/bookread2.php?book=493172</w:t>
        </w:r>
      </w:hyperlink>
      <w:r w:rsidRPr="004B4E9D">
        <w:rPr>
          <w:color w:val="000000" w:themeColor="text1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Сычев А.А., - 2-е изд., </w:t>
      </w:r>
      <w:proofErr w:type="spellStart"/>
      <w:r w:rsidRPr="004B4E9D">
        <w:rPr>
          <w:color w:val="000000" w:themeColor="text1"/>
          <w:shd w:val="clear" w:color="auto" w:fill="FFFFFF"/>
        </w:rPr>
        <w:t>испр</w:t>
      </w:r>
      <w:proofErr w:type="spellEnd"/>
      <w:r w:rsidRPr="004B4E9D">
        <w:rPr>
          <w:color w:val="000000" w:themeColor="text1"/>
          <w:shd w:val="clear" w:color="auto" w:fill="FFFFFF"/>
        </w:rPr>
        <w:t xml:space="preserve">. - </w:t>
      </w:r>
      <w:proofErr w:type="spellStart"/>
      <w:r w:rsidRPr="004B4E9D">
        <w:rPr>
          <w:color w:val="000000" w:themeColor="text1"/>
          <w:shd w:val="clear" w:color="auto" w:fill="FFFFFF"/>
        </w:rPr>
        <w:t>М.:Альфа-М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, НИЦ ИНФРА-М, 2016. - 368 с. </w:t>
      </w:r>
      <w:proofErr w:type="gramStart"/>
      <w:r w:rsidRPr="004B4E9D">
        <w:rPr>
          <w:color w:val="000000" w:themeColor="text1"/>
          <w:shd w:val="clear" w:color="auto" w:fill="FFFFFF"/>
        </w:rPr>
        <w:t xml:space="preserve">( </w:t>
      </w:r>
      <w:proofErr w:type="gramEnd"/>
      <w:r w:rsidRPr="004B4E9D">
        <w:rPr>
          <w:color w:val="000000" w:themeColor="text1"/>
          <w:shd w:val="clear" w:color="auto" w:fill="FFFFFF"/>
        </w:rPr>
        <w:t xml:space="preserve">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8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http://znanium.com/bookread2.php?book=550328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Default="004B4E9D" w:rsidP="004B4E9D">
      <w:pPr>
        <w:overflowPunct w:val="0"/>
        <w:autoSpaceDE w:val="0"/>
        <w:autoSpaceDN w:val="0"/>
        <w:adjustRightInd w:val="0"/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7B56" w:rsidRPr="008565DC" w:rsidRDefault="00710EA0" w:rsidP="00A47B56">
      <w:pPr>
        <w:pStyle w:val="1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Нерсесянц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 В. С. Философия права: Учебник для вузов/ В.С.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Нерсесянц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="00A47B56" w:rsidRPr="008565DC">
        <w:rPr>
          <w:rFonts w:ascii="Times New Roman" w:hAnsi="Times New Roman"/>
          <w:sz w:val="24"/>
          <w:szCs w:val="24"/>
        </w:rPr>
        <w:t>перераб</w:t>
      </w:r>
      <w:proofErr w:type="spellEnd"/>
      <w:r w:rsidR="00A47B56" w:rsidRPr="008565DC">
        <w:rPr>
          <w:rFonts w:ascii="Times New Roman" w:hAnsi="Times New Roman"/>
          <w:sz w:val="24"/>
          <w:szCs w:val="24"/>
        </w:rPr>
        <w:t xml:space="preserve">. и доп. - М.: Норма: НИЦ Инфра-М, 2013. - 848 с. - ISBN 978-5-91768-028-6.; </w:t>
      </w:r>
    </w:p>
    <w:p w:rsidR="00A47B56" w:rsidRPr="008565DC" w:rsidRDefault="00A47B56" w:rsidP="00A47B5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5DC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DC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8565DC">
          <w:rPr>
            <w:rStyle w:val="a3"/>
            <w:rFonts w:ascii="Times New Roman" w:hAnsi="Times New Roman"/>
            <w:sz w:val="24"/>
            <w:szCs w:val="24"/>
          </w:rPr>
          <w:t>http://znanium.com/catalog.php?bookinfo=392279</w:t>
        </w:r>
      </w:hyperlink>
      <w:r w:rsidRPr="008565DC">
        <w:rPr>
          <w:rFonts w:ascii="Times New Roman" w:hAnsi="Times New Roman"/>
          <w:sz w:val="24"/>
          <w:szCs w:val="24"/>
        </w:rPr>
        <w:t xml:space="preserve"> </w:t>
      </w:r>
    </w:p>
    <w:p w:rsidR="00A47B56" w:rsidRPr="008565DC" w:rsidRDefault="00A47B56" w:rsidP="00A47B56">
      <w:pPr>
        <w:pStyle w:val="1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5DC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Н. В. История и философия науки: Учебное пособие/ </w:t>
      </w:r>
      <w:proofErr w:type="spellStart"/>
      <w:r w:rsidRPr="008565DC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Н. В. Мальков Б. Н. </w:t>
      </w:r>
      <w:proofErr w:type="spellStart"/>
      <w:r w:rsidRPr="008565DC">
        <w:rPr>
          <w:rFonts w:ascii="Times New Roman" w:hAnsi="Times New Roman"/>
          <w:sz w:val="24"/>
          <w:szCs w:val="24"/>
        </w:rPr>
        <w:t>Антюшин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 С. С. Лютый В. П, под ред. С.С. </w:t>
      </w:r>
      <w:proofErr w:type="spellStart"/>
      <w:r w:rsidRPr="008565DC">
        <w:rPr>
          <w:rFonts w:ascii="Times New Roman" w:hAnsi="Times New Roman"/>
          <w:sz w:val="24"/>
          <w:szCs w:val="24"/>
        </w:rPr>
        <w:t>Антюшина</w:t>
      </w:r>
      <w:proofErr w:type="spellEnd"/>
      <w:r w:rsidRPr="008565DC">
        <w:rPr>
          <w:rFonts w:ascii="Times New Roman" w:hAnsi="Times New Roman"/>
          <w:sz w:val="24"/>
          <w:szCs w:val="24"/>
        </w:rPr>
        <w:t>. - М.: РАП, 2013. - 392 с. - ISBN 978-5-93916-391-0.;</w:t>
      </w:r>
    </w:p>
    <w:p w:rsidR="00A47B56" w:rsidRPr="008565DC" w:rsidRDefault="00A47B56" w:rsidP="00A47B56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5DC">
        <w:rPr>
          <w:rFonts w:ascii="Times New Roman" w:hAnsi="Times New Roman"/>
          <w:sz w:val="24"/>
          <w:szCs w:val="24"/>
        </w:rPr>
        <w:t>ЭБС «</w:t>
      </w:r>
      <w:proofErr w:type="spellStart"/>
      <w:r w:rsidRPr="008565DC">
        <w:rPr>
          <w:rFonts w:ascii="Times New Roman" w:hAnsi="Times New Roman"/>
          <w:sz w:val="24"/>
          <w:szCs w:val="24"/>
        </w:rPr>
        <w:t>Знаниум</w:t>
      </w:r>
      <w:proofErr w:type="spellEnd"/>
      <w:r w:rsidRPr="008565DC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8565DC">
          <w:rPr>
            <w:rStyle w:val="a3"/>
            <w:rFonts w:ascii="Times New Roman" w:hAnsi="Times New Roman"/>
            <w:sz w:val="24"/>
            <w:szCs w:val="24"/>
          </w:rPr>
          <w:t>http://znanium.com/catalog.php?bookinfo=517342</w:t>
        </w:r>
      </w:hyperlink>
      <w:r w:rsidRPr="008565DC">
        <w:rPr>
          <w:rFonts w:ascii="Times New Roman" w:hAnsi="Times New Roman"/>
          <w:sz w:val="24"/>
          <w:szCs w:val="24"/>
        </w:rPr>
        <w:t xml:space="preserve"> </w:t>
      </w:r>
    </w:p>
    <w:p w:rsidR="00A47B56" w:rsidRPr="002E276C" w:rsidRDefault="002E276C" w:rsidP="002E276C">
      <w:pPr>
        <w:jc w:val="both"/>
        <w:rPr>
          <w:rFonts w:ascii="Times New Roman" w:hAnsi="Times New Roman"/>
          <w:bCs/>
          <w:sz w:val="24"/>
          <w:szCs w:val="24"/>
        </w:rPr>
      </w:pPr>
      <w:r w:rsidRPr="002E276C"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r w:rsidR="00A47B56" w:rsidRPr="002E276C">
        <w:rPr>
          <w:rFonts w:ascii="Times New Roman" w:hAnsi="Times New Roman"/>
          <w:bCs/>
          <w:sz w:val="24"/>
          <w:szCs w:val="24"/>
        </w:rPr>
        <w:t>Миронов В. В. Философия и метаморфозы культуры: Монография / В. В. Миронов. - М.: Современные тетради, 2005. - 424 с. - ISBN 5-88289-263-5.; ЭБС «</w:t>
      </w:r>
      <w:proofErr w:type="spellStart"/>
      <w:r w:rsidR="00A47B56" w:rsidRPr="002E276C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="00A47B56" w:rsidRPr="002E276C">
        <w:rPr>
          <w:rFonts w:ascii="Times New Roman" w:hAnsi="Times New Roman"/>
          <w:bCs/>
          <w:sz w:val="24"/>
          <w:szCs w:val="24"/>
        </w:rPr>
        <w:t xml:space="preserve">» </w:t>
      </w:r>
      <w:hyperlink r:id="rId11" w:history="1">
        <w:r w:rsidR="00A47B56" w:rsidRPr="002E276C">
          <w:rPr>
            <w:rStyle w:val="a3"/>
            <w:rFonts w:ascii="Times New Roman" w:hAnsi="Times New Roman"/>
            <w:bCs/>
            <w:sz w:val="24"/>
            <w:szCs w:val="24"/>
          </w:rPr>
          <w:t>http://znanium.com/catalog.php?bookinfo=432537</w:t>
        </w:r>
      </w:hyperlink>
      <w:r w:rsidR="00A47B56" w:rsidRPr="002E276C">
        <w:rPr>
          <w:rFonts w:ascii="Times New Roman" w:hAnsi="Times New Roman"/>
          <w:bCs/>
          <w:sz w:val="24"/>
          <w:szCs w:val="24"/>
        </w:rPr>
        <w:t xml:space="preserve"> </w:t>
      </w:r>
    </w:p>
    <w:p w:rsidR="002E276C" w:rsidRPr="002E276C" w:rsidRDefault="002E276C" w:rsidP="002E276C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2E276C">
        <w:rPr>
          <w:rFonts w:ascii="Times New Roman" w:hAnsi="Times New Roman"/>
          <w:bCs/>
          <w:sz w:val="24"/>
          <w:szCs w:val="24"/>
        </w:rPr>
        <w:t>Тальнишних</w:t>
      </w:r>
      <w:proofErr w:type="spellEnd"/>
      <w:r w:rsidRPr="002E276C">
        <w:rPr>
          <w:rFonts w:ascii="Times New Roman" w:hAnsi="Times New Roman"/>
          <w:bCs/>
          <w:sz w:val="24"/>
          <w:szCs w:val="24"/>
        </w:rPr>
        <w:t xml:space="preserve"> </w:t>
      </w:r>
      <w:r w:rsidRPr="002E276C">
        <w:rPr>
          <w:rFonts w:ascii="Times New Roman" w:hAnsi="Times New Roman"/>
          <w:sz w:val="24"/>
          <w:szCs w:val="24"/>
        </w:rPr>
        <w:t xml:space="preserve">Т.Г. Основы философии: Учебное пособие / Т.Г. </w:t>
      </w:r>
      <w:proofErr w:type="spellStart"/>
      <w:r w:rsidRPr="002E276C">
        <w:rPr>
          <w:rFonts w:ascii="Times New Roman" w:hAnsi="Times New Roman"/>
          <w:sz w:val="24"/>
          <w:szCs w:val="24"/>
        </w:rPr>
        <w:t>Тальнишних</w:t>
      </w:r>
      <w:proofErr w:type="spellEnd"/>
      <w:r w:rsidRPr="002E276C">
        <w:rPr>
          <w:rFonts w:ascii="Times New Roman" w:hAnsi="Times New Roman"/>
          <w:sz w:val="24"/>
          <w:szCs w:val="24"/>
        </w:rPr>
        <w:t xml:space="preserve">. - М.: НИЦ ИНФРА-М: </w:t>
      </w:r>
      <w:proofErr w:type="spellStart"/>
      <w:r w:rsidRPr="002E276C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2E276C">
        <w:rPr>
          <w:rFonts w:ascii="Times New Roman" w:hAnsi="Times New Roman"/>
          <w:sz w:val="24"/>
          <w:szCs w:val="24"/>
        </w:rPr>
        <w:t xml:space="preserve">, 2014. - 312 с., адрес доступа: </w:t>
      </w:r>
      <w:hyperlink r:id="rId12" w:history="1">
        <w:r w:rsidRPr="002E276C">
          <w:rPr>
            <w:rStyle w:val="a3"/>
            <w:rFonts w:ascii="Times New Roman" w:hAnsi="Times New Roman"/>
            <w:sz w:val="24"/>
            <w:szCs w:val="24"/>
          </w:rPr>
          <w:t>http://znanium.com/bookread2.php?book=460750</w:t>
        </w:r>
      </w:hyperlink>
    </w:p>
    <w:p w:rsidR="00A47B56" w:rsidRPr="00A47B56" w:rsidRDefault="00A47B56" w:rsidP="00A47B56">
      <w:pPr>
        <w:pStyle w:val="a6"/>
        <w:ind w:left="360"/>
        <w:jc w:val="both"/>
        <w:rPr>
          <w:bCs/>
        </w:rPr>
      </w:pPr>
    </w:p>
    <w:p w:rsidR="00710EA0" w:rsidRP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10EA0" w:rsidRPr="002E276C" w:rsidRDefault="002E276C" w:rsidP="002E276C">
      <w:pPr>
        <w:ind w:left="786"/>
        <w:rPr>
          <w:rFonts w:ascii="Times New Roman" w:hAnsi="Times New Roman"/>
          <w:b/>
          <w:sz w:val="24"/>
          <w:szCs w:val="24"/>
        </w:rPr>
      </w:pPr>
      <w:r w:rsidRPr="002E276C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2E276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p w:rsidR="002E276C" w:rsidRPr="004B4E9D" w:rsidRDefault="002E276C" w:rsidP="00A47B56">
      <w:pPr>
        <w:pStyle w:val="a6"/>
        <w:ind w:left="0"/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E276C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2E276C" w:rsidRDefault="002E276C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Pr="004B4E9D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lastRenderedPageBreak/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C6FD2"/>
    <w:rsid w:val="000E37EC"/>
    <w:rsid w:val="00283A18"/>
    <w:rsid w:val="002D068B"/>
    <w:rsid w:val="002E276C"/>
    <w:rsid w:val="0033408A"/>
    <w:rsid w:val="00442363"/>
    <w:rsid w:val="00497ECC"/>
    <w:rsid w:val="004B4E9D"/>
    <w:rsid w:val="005E3D90"/>
    <w:rsid w:val="006A5344"/>
    <w:rsid w:val="00710EA0"/>
    <w:rsid w:val="00770A77"/>
    <w:rsid w:val="007C2DDA"/>
    <w:rsid w:val="0088727C"/>
    <w:rsid w:val="008A6C62"/>
    <w:rsid w:val="008D3119"/>
    <w:rsid w:val="008E60D8"/>
    <w:rsid w:val="0099657E"/>
    <w:rsid w:val="00A47B56"/>
    <w:rsid w:val="00B22453"/>
    <w:rsid w:val="00B32072"/>
    <w:rsid w:val="00BC5723"/>
    <w:rsid w:val="00E05330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93172" TargetMode="External"/><Relationship Id="rId12" Type="http://schemas.openxmlformats.org/officeDocument/2006/relationships/hyperlink" Target="http://znanium.com/bookread2.php?book=460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66345" TargetMode="External"/><Relationship Id="rId11" Type="http://schemas.openxmlformats.org/officeDocument/2006/relationships/hyperlink" Target="http://znanium.com/catalog.php?bookinfo=432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17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92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8E32-A400-4B8B-9B87-D76209A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2018-05-10T07:06:00Z</cp:lastPrinted>
  <dcterms:created xsi:type="dcterms:W3CDTF">2017-09-19T11:07:00Z</dcterms:created>
  <dcterms:modified xsi:type="dcterms:W3CDTF">2019-01-11T11:29:00Z</dcterms:modified>
</cp:coreProperties>
</file>