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B6" w:rsidRPr="00007E0A" w:rsidRDefault="008155B6" w:rsidP="008155B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155B6" w:rsidRPr="00F52D95" w:rsidTr="009E786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5B6" w:rsidRPr="009D4906" w:rsidRDefault="008155B6" w:rsidP="009E78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4906">
              <w:rPr>
                <w:rFonts w:ascii="Times New Roman" w:eastAsia="Calibri" w:hAnsi="Times New Roman"/>
                <w:sz w:val="24"/>
                <w:szCs w:val="24"/>
              </w:rPr>
              <w:t>Химический факультет</w:t>
            </w:r>
          </w:p>
        </w:tc>
      </w:tr>
    </w:tbl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8155B6" w:rsidRPr="00096F4D" w:rsidRDefault="008155B6" w:rsidP="008155B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8155B6" w:rsidRPr="00664AB9" w:rsidRDefault="008155B6" w:rsidP="00815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>УТВЕРЖДЕНО</w:t>
      </w:r>
    </w:p>
    <w:p w:rsidR="008155B6" w:rsidRPr="00664AB9" w:rsidRDefault="008155B6" w:rsidP="00815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64AB9">
        <w:rPr>
          <w:rFonts w:ascii="Times New Roman" w:hAnsi="Times New Roman"/>
          <w:sz w:val="24"/>
          <w:szCs w:val="24"/>
        </w:rPr>
        <w:t>ешением ученого совета ННГУ</w:t>
      </w:r>
    </w:p>
    <w:p w:rsidR="008155B6" w:rsidRPr="00664AB9" w:rsidRDefault="008155B6" w:rsidP="00815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664AB9">
        <w:rPr>
          <w:rFonts w:ascii="Times New Roman" w:hAnsi="Times New Roman"/>
          <w:sz w:val="24"/>
          <w:szCs w:val="24"/>
        </w:rPr>
        <w:t>от</w:t>
      </w:r>
      <w:proofErr w:type="gramEnd"/>
    </w:p>
    <w:p w:rsidR="008155B6" w:rsidRDefault="008155B6" w:rsidP="008155B6">
      <w:pPr>
        <w:tabs>
          <w:tab w:val="left" w:pos="609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64AB9">
        <w:rPr>
          <w:rFonts w:ascii="Times New Roman" w:hAnsi="Times New Roman"/>
          <w:sz w:val="24"/>
          <w:szCs w:val="24"/>
        </w:rPr>
        <w:t>«___» __________ 20__ г. № ___</w:t>
      </w:r>
    </w:p>
    <w:p w:rsidR="008155B6" w:rsidRDefault="008155B6" w:rsidP="008155B6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8155B6" w:rsidRPr="00096F4D" w:rsidRDefault="008155B6" w:rsidP="008155B6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8155B6" w:rsidRPr="00096F4D" w:rsidRDefault="008155B6" w:rsidP="008155B6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8155B6" w:rsidRPr="00007E0A" w:rsidRDefault="008155B6" w:rsidP="008155B6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155B6" w:rsidRPr="00007E0A" w:rsidTr="009E786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5B6" w:rsidRPr="009D4906" w:rsidRDefault="008155B6" w:rsidP="009E78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Химия элементоорганических соединений</w:t>
            </w:r>
          </w:p>
        </w:tc>
      </w:tr>
    </w:tbl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155B6" w:rsidRPr="00293515" w:rsidTr="009E786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5B6" w:rsidRPr="009D4906" w:rsidRDefault="008155B6" w:rsidP="009E78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4906">
              <w:rPr>
                <w:rFonts w:ascii="Times New Roman" w:hAnsi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</w:tr>
    </w:tbl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155B6" w:rsidRPr="00293515" w:rsidTr="009E786F">
        <w:trPr>
          <w:trHeight w:val="243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5B6" w:rsidRPr="00293515" w:rsidRDefault="008155B6" w:rsidP="009E786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34EF">
              <w:rPr>
                <w:rFonts w:ascii="Times New Roman" w:hAnsi="Times New Roman"/>
                <w:b/>
                <w:iCs/>
                <w:sz w:val="24"/>
                <w:szCs w:val="24"/>
              </w:rPr>
              <w:t>04.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  <w:r w:rsidRPr="007334EF">
              <w:rPr>
                <w:rFonts w:ascii="Times New Roman" w:hAnsi="Times New Roman"/>
                <w:b/>
                <w:iCs/>
                <w:sz w:val="24"/>
                <w:szCs w:val="24"/>
              </w:rPr>
              <w:t>5.01 «Фундаментальная и прикладная химия»</w:t>
            </w:r>
          </w:p>
        </w:tc>
      </w:tr>
    </w:tbl>
    <w:p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155B6" w:rsidRPr="00293515" w:rsidTr="009E786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5B6" w:rsidRPr="00293515" w:rsidRDefault="008155B6" w:rsidP="009E78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4906">
              <w:rPr>
                <w:rFonts w:ascii="Times New Roman" w:eastAsia="Calibri" w:hAnsi="Times New Roman"/>
                <w:b/>
                <w:sz w:val="24"/>
                <w:szCs w:val="24"/>
              </w:rPr>
              <w:t>Органическая химия</w:t>
            </w:r>
          </w:p>
        </w:tc>
      </w:tr>
    </w:tbl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155B6" w:rsidRPr="00293515" w:rsidTr="009E786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5B6" w:rsidRPr="009D4906" w:rsidRDefault="008155B6" w:rsidP="009E78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4906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8155B6" w:rsidRPr="00293515" w:rsidRDefault="008155B6" w:rsidP="008155B6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8155B6" w:rsidRDefault="008155B6" w:rsidP="008155B6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8155B6" w:rsidRDefault="008155B6" w:rsidP="008155B6">
      <w:pPr>
        <w:jc w:val="center"/>
        <w:rPr>
          <w:rFonts w:ascii="Times New Roman" w:hAnsi="Times New Roman"/>
          <w:sz w:val="18"/>
          <w:szCs w:val="18"/>
        </w:rPr>
      </w:pPr>
    </w:p>
    <w:p w:rsidR="008155B6" w:rsidRPr="00096F4D" w:rsidRDefault="008155B6" w:rsidP="008155B6">
      <w:pPr>
        <w:jc w:val="center"/>
        <w:rPr>
          <w:rFonts w:ascii="Times New Roman" w:hAnsi="Times New Roman"/>
          <w:sz w:val="18"/>
          <w:szCs w:val="18"/>
        </w:rPr>
      </w:pPr>
    </w:p>
    <w:p w:rsidR="008155B6" w:rsidRDefault="008155B6" w:rsidP="008155B6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8155B6" w:rsidRDefault="008155B6" w:rsidP="008155B6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8155B6" w:rsidRPr="00096F4D" w:rsidRDefault="008155B6" w:rsidP="008155B6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8155B6" w:rsidRPr="00007E0A" w:rsidRDefault="008155B6" w:rsidP="008155B6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8155B6" w:rsidRDefault="008155B6" w:rsidP="008155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8155B6" w:rsidRPr="002E02F9" w:rsidRDefault="008155B6" w:rsidP="008155B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9568" w:type="dxa"/>
        <w:tblInd w:w="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795"/>
        <w:gridCol w:w="1044"/>
        <w:gridCol w:w="5250"/>
      </w:tblGrid>
      <w:tr w:rsidR="008155B6" w:rsidRPr="002A1638" w:rsidTr="009E786F">
        <w:trPr>
          <w:gridAfter w:val="1"/>
          <w:wAfter w:w="5250" w:type="dxa"/>
          <w:trHeight w:hRule="exact" w:val="404"/>
        </w:trPr>
        <w:tc>
          <w:tcPr>
            <w:tcW w:w="4318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55B6" w:rsidRPr="002A1638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E786F"/>
        </w:tc>
      </w:tr>
      <w:tr w:rsidR="008155B6" w:rsidRPr="002A1638" w:rsidTr="009E786F">
        <w:trPr>
          <w:gridAfter w:val="1"/>
          <w:wAfter w:w="5250" w:type="dxa"/>
          <w:trHeight w:hRule="exact" w:val="13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E786F"/>
        </w:tc>
      </w:tr>
      <w:tr w:rsidR="008155B6" w:rsidRPr="002A1638" w:rsidTr="009E786F">
        <w:trPr>
          <w:gridAfter w:val="1"/>
          <w:wAfter w:w="5250" w:type="dxa"/>
          <w:trHeight w:hRule="exact" w:val="93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269"/>
        </w:trPr>
        <w:tc>
          <w:tcPr>
            <w:tcW w:w="32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29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__ __________ </w:t>
            </w:r>
            <w:r w:rsidR="008C58F4"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20__ </w:t>
            </w: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404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8155B6" w:rsidRPr="002A1638" w:rsidRDefault="008155B6" w:rsidP="009E786F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8155B6" w:rsidRPr="002A1638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674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08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8155B6" w:rsidRPr="002A1638" w:rsidRDefault="008155B6" w:rsidP="009E786F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 w:rsidRPr="002A1638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А.Ю. Фёдоров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404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E786F"/>
        </w:tc>
      </w:tr>
      <w:tr w:rsidR="008155B6" w:rsidRPr="002A1638" w:rsidTr="009E786F">
        <w:trPr>
          <w:gridAfter w:val="1"/>
          <w:wAfter w:w="5250" w:type="dxa"/>
          <w:trHeight w:hRule="exact" w:val="13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E786F"/>
        </w:tc>
      </w:tr>
      <w:tr w:rsidR="008155B6" w:rsidRPr="002A1638" w:rsidTr="009E786F">
        <w:trPr>
          <w:gridAfter w:val="1"/>
          <w:wAfter w:w="5250" w:type="dxa"/>
          <w:trHeight w:hRule="exact" w:val="93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:rsidTr="009E786F">
        <w:trPr>
          <w:trHeight w:hRule="exact" w:val="269"/>
        </w:trPr>
        <w:tc>
          <w:tcPr>
            <w:tcW w:w="32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29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:rsidTr="009E786F">
        <w:trPr>
          <w:trHeight w:hRule="exact" w:val="623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8155B6" w:rsidRPr="002A1638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:rsidTr="009E786F">
        <w:trPr>
          <w:trHeight w:hRule="exact" w:val="674"/>
        </w:trPr>
        <w:tc>
          <w:tcPr>
            <w:tcW w:w="2479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404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E786F"/>
        </w:tc>
      </w:tr>
      <w:tr w:rsidR="008155B6" w:rsidRPr="002A1638" w:rsidTr="009E786F">
        <w:trPr>
          <w:gridAfter w:val="1"/>
          <w:wAfter w:w="5250" w:type="dxa"/>
          <w:trHeight w:hRule="exact" w:val="13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E786F"/>
        </w:tc>
      </w:tr>
      <w:tr w:rsidR="008155B6" w:rsidRPr="002A1638" w:rsidTr="009E786F">
        <w:trPr>
          <w:gridAfter w:val="1"/>
          <w:wAfter w:w="5250" w:type="dxa"/>
          <w:trHeight w:hRule="exact" w:val="93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:rsidTr="009E786F">
        <w:trPr>
          <w:trHeight w:hRule="exact" w:val="269"/>
        </w:trPr>
        <w:tc>
          <w:tcPr>
            <w:tcW w:w="32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29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:rsidTr="009E786F">
        <w:trPr>
          <w:trHeight w:hRule="exact" w:val="602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8155B6" w:rsidRPr="002A1638" w:rsidTr="009E786F">
        <w:trPr>
          <w:trHeight w:hRule="exact" w:val="483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:rsidTr="009E786F">
        <w:trPr>
          <w:trHeight w:hRule="exact" w:val="674"/>
        </w:trPr>
        <w:tc>
          <w:tcPr>
            <w:tcW w:w="2479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404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E786F"/>
        </w:tc>
      </w:tr>
      <w:tr w:rsidR="008155B6" w:rsidRPr="002A1638" w:rsidTr="009E786F">
        <w:trPr>
          <w:gridAfter w:val="1"/>
          <w:wAfter w:w="5250" w:type="dxa"/>
          <w:trHeight w:hRule="exact" w:val="13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E786F"/>
        </w:tc>
      </w:tr>
      <w:tr w:rsidR="008155B6" w:rsidRPr="002A1638" w:rsidTr="009E786F">
        <w:trPr>
          <w:gridAfter w:val="1"/>
          <w:wAfter w:w="5250" w:type="dxa"/>
          <w:trHeight w:hRule="exact" w:val="93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E786F"/>
        </w:tc>
        <w:tc>
          <w:tcPr>
            <w:tcW w:w="795" w:type="dxa"/>
          </w:tcPr>
          <w:p w:rsidR="008155B6" w:rsidRPr="002A1638" w:rsidRDefault="008155B6" w:rsidP="009E786F"/>
        </w:tc>
        <w:tc>
          <w:tcPr>
            <w:tcW w:w="1044" w:type="dxa"/>
          </w:tcPr>
          <w:p w:rsidR="008155B6" w:rsidRPr="002A1638" w:rsidRDefault="008155B6" w:rsidP="009E786F"/>
        </w:tc>
      </w:tr>
      <w:tr w:rsidR="008155B6" w:rsidRPr="002A1638" w:rsidTr="009E786F">
        <w:trPr>
          <w:trHeight w:hRule="exact" w:val="269"/>
        </w:trPr>
        <w:tc>
          <w:tcPr>
            <w:tcW w:w="32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29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:rsidTr="009E786F">
        <w:trPr>
          <w:trHeight w:hRule="exact" w:val="693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8155B6" w:rsidRPr="002A1638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155B6" w:rsidRPr="002A1638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:rsidTr="009E786F">
        <w:trPr>
          <w:trHeight w:hRule="exact" w:val="674"/>
        </w:trPr>
        <w:tc>
          <w:tcPr>
            <w:tcW w:w="2479" w:type="dxa"/>
          </w:tcPr>
          <w:p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8155B6" w:rsidRDefault="008155B6" w:rsidP="008155B6">
      <w:pPr>
        <w:tabs>
          <w:tab w:val="left" w:pos="426"/>
        </w:tabs>
        <w:spacing w:after="0"/>
        <w:ind w:right="-853"/>
        <w:jc w:val="both"/>
        <w:rPr>
          <w:rFonts w:ascii="Times New Roman" w:hAnsi="Times New Roman"/>
          <w:b/>
          <w:sz w:val="18"/>
          <w:szCs w:val="18"/>
        </w:rPr>
      </w:pPr>
    </w:p>
    <w:p w:rsidR="008155B6" w:rsidRDefault="008155B6" w:rsidP="008155B6">
      <w:pPr>
        <w:tabs>
          <w:tab w:val="left" w:pos="426"/>
        </w:tabs>
        <w:spacing w:after="0"/>
        <w:ind w:right="-853"/>
        <w:jc w:val="both"/>
        <w:rPr>
          <w:rFonts w:ascii="Times New Roman" w:hAnsi="Times New Roman"/>
          <w:b/>
          <w:sz w:val="18"/>
          <w:szCs w:val="18"/>
        </w:rPr>
      </w:pPr>
    </w:p>
    <w:p w:rsidR="008155B6" w:rsidRDefault="008155B6" w:rsidP="008155B6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8155B6" w:rsidRPr="00AC219E" w:rsidRDefault="008155B6" w:rsidP="008155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Дисциплина «Химия элементоорганических соединений» относится к вариативной части Блока 1 ОПОП по направлению подготовки 04.0</w:t>
      </w:r>
      <w:r w:rsidR="00D947FD">
        <w:rPr>
          <w:rFonts w:ascii="Times New Roman" w:hAnsi="Times New Roman"/>
          <w:sz w:val="24"/>
          <w:szCs w:val="24"/>
        </w:rPr>
        <w:t>5</w:t>
      </w:r>
      <w:r w:rsidRPr="00AC219E">
        <w:rPr>
          <w:rFonts w:ascii="Times New Roman" w:hAnsi="Times New Roman"/>
          <w:sz w:val="24"/>
          <w:szCs w:val="24"/>
        </w:rPr>
        <w:t>.01 «</w:t>
      </w:r>
      <w:r w:rsidR="00D947FD">
        <w:rPr>
          <w:rFonts w:ascii="Times New Roman" w:hAnsi="Times New Roman"/>
          <w:sz w:val="24"/>
          <w:szCs w:val="24"/>
        </w:rPr>
        <w:t>Фундаментальная и прикладная х</w:t>
      </w:r>
      <w:r w:rsidRPr="00AC219E">
        <w:rPr>
          <w:rFonts w:ascii="Times New Roman" w:hAnsi="Times New Roman"/>
          <w:sz w:val="24"/>
          <w:szCs w:val="24"/>
        </w:rPr>
        <w:t>имия</w:t>
      </w:r>
      <w:r w:rsidRPr="00823249">
        <w:rPr>
          <w:rFonts w:ascii="Times New Roman" w:hAnsi="Times New Roman"/>
          <w:sz w:val="24"/>
          <w:szCs w:val="24"/>
        </w:rPr>
        <w:t>» (Б</w:t>
      </w:r>
      <w:proofErr w:type="gramStart"/>
      <w:r w:rsidRPr="00823249">
        <w:rPr>
          <w:rFonts w:ascii="Times New Roman" w:hAnsi="Times New Roman"/>
          <w:sz w:val="24"/>
          <w:szCs w:val="24"/>
        </w:rPr>
        <w:t>1</w:t>
      </w:r>
      <w:proofErr w:type="gramEnd"/>
      <w:r w:rsidRPr="00823249">
        <w:rPr>
          <w:rFonts w:ascii="Times New Roman" w:hAnsi="Times New Roman"/>
          <w:sz w:val="24"/>
          <w:szCs w:val="24"/>
        </w:rPr>
        <w:t>.В.03.ДВ.03.01),</w:t>
      </w:r>
      <w:r w:rsidRPr="00AC219E">
        <w:rPr>
          <w:rFonts w:ascii="Times New Roman" w:hAnsi="Times New Roman"/>
          <w:sz w:val="24"/>
          <w:szCs w:val="24"/>
        </w:rPr>
        <w:t xml:space="preserve"> является дисциплиной по выбору для освоения студентами очной формы обучения на четвертом году </w:t>
      </w:r>
      <w:r w:rsidRPr="00EA432D">
        <w:rPr>
          <w:rFonts w:ascii="Times New Roman" w:hAnsi="Times New Roman"/>
          <w:sz w:val="24"/>
          <w:szCs w:val="24"/>
        </w:rPr>
        <w:t>обучения в 8 семестре.</w:t>
      </w:r>
      <w:r w:rsidRPr="00AC219E">
        <w:rPr>
          <w:rFonts w:ascii="Times New Roman" w:hAnsi="Times New Roman"/>
          <w:sz w:val="24"/>
          <w:szCs w:val="24"/>
        </w:rPr>
        <w:t xml:space="preserve"> </w:t>
      </w:r>
    </w:p>
    <w:p w:rsidR="008155B6" w:rsidRPr="00E509C9" w:rsidRDefault="008155B6" w:rsidP="008155B6">
      <w:pPr>
        <w:tabs>
          <w:tab w:val="left" w:pos="567"/>
        </w:tabs>
        <w:spacing w:after="0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AC219E">
        <w:rPr>
          <w:rFonts w:ascii="Times New Roman" w:hAnsi="Times New Roman"/>
          <w:sz w:val="24"/>
          <w:szCs w:val="24"/>
        </w:rPr>
        <w:t>Для освоения дисциплины студенты используют знания, умения и виды деятельности, сформированные в процессе изучения дисциплин «Неорганическая химия», «Физика», «Математика», «Квантовая механика и квантовая химия», «Органическая химия». Дисциплина «Химия элементоорганических соединений» является основой для изучения таких областей знания как химия природных соединений, химия высокомолекулярных соединений.</w:t>
      </w:r>
    </w:p>
    <w:p w:rsidR="008155B6" w:rsidRDefault="008155B6" w:rsidP="008155B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8155B6" w:rsidRPr="005D7652" w:rsidRDefault="008155B6" w:rsidP="008155B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8155B6" w:rsidRPr="005D7652" w:rsidRDefault="008155B6" w:rsidP="008155B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8155B6" w:rsidRPr="005D7652" w:rsidRDefault="008155B6" w:rsidP="008155B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8155B6" w:rsidRPr="00F52D95" w:rsidRDefault="008155B6" w:rsidP="008155B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358"/>
        <w:gridCol w:w="3811"/>
        <w:gridCol w:w="1596"/>
      </w:tblGrid>
      <w:tr w:rsidR="008155B6" w:rsidRPr="00892139" w:rsidTr="009E786F">
        <w:trPr>
          <w:trHeight w:val="419"/>
        </w:trPr>
        <w:tc>
          <w:tcPr>
            <w:tcW w:w="2158" w:type="dxa"/>
            <w:vMerge w:val="restart"/>
          </w:tcPr>
          <w:p w:rsidR="008155B6" w:rsidRDefault="008155B6" w:rsidP="009E786F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155B6" w:rsidRPr="00477260" w:rsidRDefault="008155B6" w:rsidP="009E786F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8155B6" w:rsidRPr="00477260" w:rsidRDefault="008155B6" w:rsidP="009E786F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69" w:type="dxa"/>
            <w:gridSpan w:val="2"/>
          </w:tcPr>
          <w:p w:rsidR="008155B6" w:rsidRPr="00477260" w:rsidRDefault="008155B6" w:rsidP="009E786F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596" w:type="dxa"/>
            <w:vMerge w:val="restart"/>
          </w:tcPr>
          <w:p w:rsidR="008155B6" w:rsidRPr="00477260" w:rsidRDefault="008155B6" w:rsidP="009E786F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A432D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8155B6" w:rsidRPr="00892139" w:rsidTr="009E786F">
        <w:trPr>
          <w:trHeight w:val="173"/>
        </w:trPr>
        <w:tc>
          <w:tcPr>
            <w:tcW w:w="2158" w:type="dxa"/>
            <w:vMerge/>
          </w:tcPr>
          <w:p w:rsidR="008155B6" w:rsidRPr="00477260" w:rsidRDefault="008155B6" w:rsidP="009E786F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8" w:type="dxa"/>
          </w:tcPr>
          <w:p w:rsidR="008155B6" w:rsidRPr="00477260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8155B6" w:rsidRPr="00477260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11" w:type="dxa"/>
          </w:tcPr>
          <w:p w:rsidR="008155B6" w:rsidRPr="00477260" w:rsidRDefault="008155B6" w:rsidP="009E786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8155B6" w:rsidRPr="00477260" w:rsidRDefault="008155B6" w:rsidP="009E786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596" w:type="dxa"/>
            <w:vMerge/>
          </w:tcPr>
          <w:p w:rsidR="008155B6" w:rsidRPr="00477260" w:rsidRDefault="008155B6" w:rsidP="009E786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155B6" w:rsidRPr="00892139" w:rsidTr="009E786F">
        <w:trPr>
          <w:trHeight w:val="508"/>
        </w:trPr>
        <w:tc>
          <w:tcPr>
            <w:tcW w:w="2158" w:type="dxa"/>
          </w:tcPr>
          <w:p w:rsidR="008155B6" w:rsidRPr="00CD0DBA" w:rsidRDefault="008155B6" w:rsidP="009E786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>ПК-1-н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0DBA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CD0DBA">
              <w:rPr>
                <w:rFonts w:ascii="Times New Roman" w:hAnsi="Times New Roman"/>
                <w:sz w:val="24"/>
                <w:szCs w:val="24"/>
              </w:rPr>
              <w:t xml:space="preserve"> планировать работу и выбирать адекватные методы решения научно-исследовательских задач в области органической химии, и/или смежных с химией науках</w:t>
            </w:r>
          </w:p>
        </w:tc>
        <w:tc>
          <w:tcPr>
            <w:tcW w:w="2358" w:type="dxa"/>
          </w:tcPr>
          <w:p w:rsidR="008155B6" w:rsidRPr="00CD0DB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 xml:space="preserve">ПК-1-н-1. 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>Составляет общий план исследования и детальные планы отдельных стадий</w:t>
            </w:r>
          </w:p>
          <w:p w:rsidR="008155B6" w:rsidRPr="00CD0DB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 xml:space="preserve">ПК-1-н-2. 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>Выбирает экспериментальные и расчетно-теоретические методы решения поставленной задачи исходя из имеющихся материальных и временных ресурсов</w:t>
            </w:r>
          </w:p>
        </w:tc>
        <w:tc>
          <w:tcPr>
            <w:tcW w:w="3811" w:type="dxa"/>
          </w:tcPr>
          <w:p w:rsidR="008155B6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>о главных задачах и объектах исследования элементоорганической хим</w:t>
            </w:r>
            <w:proofErr w:type="gramStart"/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ии и </w:t>
            </w:r>
            <w:r w:rsidRPr="00A228C0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gramEnd"/>
            <w:r w:rsidRPr="00A228C0">
              <w:rPr>
                <w:rFonts w:ascii="Times New Roman" w:hAnsi="Times New Roman"/>
                <w:sz w:val="24"/>
                <w:szCs w:val="24"/>
              </w:rPr>
              <w:t xml:space="preserve"> месте среди других химических наук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A228C0">
              <w:rPr>
                <w:rFonts w:ascii="Times New Roman" w:hAnsi="Times New Roman"/>
                <w:sz w:val="24"/>
                <w:szCs w:val="24"/>
              </w:rPr>
              <w:t>об особенностях химических связей и строении элементоорганических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155B6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 xml:space="preserve">Уметь  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классифицировать элементоорганические соединения; составлять названия элементоорганических соединений; составлять структурные формулы элементоорганических соединений по их названиям; </w:t>
            </w:r>
            <w:r w:rsidRPr="00A228C0">
              <w:rPr>
                <w:rFonts w:ascii="Times New Roman" w:hAnsi="Times New Roman"/>
                <w:sz w:val="24"/>
                <w:szCs w:val="24"/>
              </w:rPr>
              <w:t>анализировать зависимость свойств элементоорганических соединений от положения элемента в Периодической системе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155B6" w:rsidRPr="00A228C0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>Владеть навыками</w:t>
            </w:r>
            <w:r w:rsidRPr="00A228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составления названий элементоорганических соединений; составления структурных формул элементоорганических 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ений, схем и механизмов реакций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155B6" w:rsidRPr="001F243C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96" w:type="dxa"/>
          </w:tcPr>
          <w:p w:rsidR="008155B6" w:rsidRPr="00EA432D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32D">
              <w:rPr>
                <w:rFonts w:ascii="Times New Roman" w:hAnsi="Times New Roman"/>
              </w:rPr>
              <w:lastRenderedPageBreak/>
              <w:t>Устный опрос, письменный опрос</w:t>
            </w:r>
            <w:r>
              <w:rPr>
                <w:rFonts w:ascii="Times New Roman" w:hAnsi="Times New Roman"/>
              </w:rPr>
              <w:t>, экзамен</w:t>
            </w:r>
          </w:p>
        </w:tc>
      </w:tr>
      <w:tr w:rsidR="008155B6" w:rsidRPr="00892139" w:rsidTr="009E786F">
        <w:trPr>
          <w:trHeight w:val="523"/>
        </w:trPr>
        <w:tc>
          <w:tcPr>
            <w:tcW w:w="2158" w:type="dxa"/>
          </w:tcPr>
          <w:p w:rsidR="008155B6" w:rsidRPr="00CD0DB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ПК-2-н. </w:t>
            </w:r>
            <w:proofErr w:type="gramStart"/>
            <w:r w:rsidRPr="00CD0DBA">
              <w:rPr>
                <w:rFonts w:ascii="Times New Roman" w:hAnsi="Times New Roman"/>
                <w:iCs/>
              </w:rPr>
              <w:t>Способен</w:t>
            </w:r>
            <w:proofErr w:type="gramEnd"/>
            <w:r w:rsidRPr="00CD0DBA">
              <w:rPr>
                <w:rFonts w:ascii="Times New Roman" w:hAnsi="Times New Roman"/>
                <w:iCs/>
              </w:rPr>
              <w:t xml:space="preserve"> проводить информационные исследования в области органической химии и/или смежных с химией науках</w:t>
            </w:r>
          </w:p>
        </w:tc>
        <w:tc>
          <w:tcPr>
            <w:tcW w:w="2358" w:type="dxa"/>
          </w:tcPr>
          <w:p w:rsidR="008155B6" w:rsidRPr="00CD0DBA" w:rsidRDefault="008155B6" w:rsidP="009E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>ПК-2-н-1.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 xml:space="preserve"> Проводит поиск специализированной информации в информационных базах данных </w:t>
            </w:r>
          </w:p>
          <w:p w:rsidR="008155B6" w:rsidRPr="00CD0DB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>ПК-2-н-2.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 xml:space="preserve"> Анализирует и обобщает результаты поиска по тематике проекта в</w:t>
            </w:r>
            <w:r w:rsidRPr="00CD0DBA">
              <w:rPr>
                <w:rFonts w:ascii="Times New Roman" w:hAnsi="Times New Roman"/>
                <w:iCs/>
              </w:rPr>
              <w:t xml:space="preserve"> области органической химии и/или смежных с химией науках</w:t>
            </w:r>
          </w:p>
        </w:tc>
        <w:tc>
          <w:tcPr>
            <w:tcW w:w="3811" w:type="dxa"/>
          </w:tcPr>
          <w:p w:rsidR="008155B6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28C0">
              <w:rPr>
                <w:rFonts w:ascii="Times New Roman" w:hAnsi="Times New Roman"/>
                <w:sz w:val="24"/>
                <w:szCs w:val="24"/>
              </w:rPr>
              <w:t xml:space="preserve"> сходстве и различии элементоорганических соединений с органическими и неорганическими аналогами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>; о свойствах основных классов элементоорганических соединений, механизмах реакций; о принципах и приемах элементоорганического и органического синтеза.</w:t>
            </w:r>
          </w:p>
          <w:p w:rsidR="008155B6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 xml:space="preserve">Уметь  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 физические, и химические свойства элементоорганических соединений; описывать механизмы основных типов химических превращений с участием элементоорганических соединений; планировать синтез функциональных производных основных классов элементоорганических и органических соединений.</w:t>
            </w:r>
          </w:p>
          <w:p w:rsidR="008155B6" w:rsidRPr="001F243C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>Владеть навыками</w:t>
            </w:r>
            <w:r w:rsidRPr="00A228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прогнозирования физических и химических свойств элементоорганических соединений; планирования синтеза элементоорганических и органических соединений </w:t>
            </w:r>
            <w:proofErr w:type="spellStart"/>
            <w:proofErr w:type="gramStart"/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</w:t>
            </w:r>
            <w:proofErr w:type="spellEnd"/>
            <w:proofErr w:type="gramEnd"/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8155B6" w:rsidRPr="00EA432D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32D">
              <w:rPr>
                <w:rFonts w:ascii="Times New Roman" w:hAnsi="Times New Roman"/>
              </w:rPr>
              <w:t>Устный опрос, письменный опрос</w:t>
            </w:r>
            <w:r>
              <w:rPr>
                <w:rFonts w:ascii="Times New Roman" w:hAnsi="Times New Roman"/>
              </w:rPr>
              <w:t>, экзамен</w:t>
            </w:r>
          </w:p>
        </w:tc>
      </w:tr>
      <w:tr w:rsidR="008155B6" w:rsidRPr="00F52D95" w:rsidTr="009E786F">
        <w:trPr>
          <w:trHeight w:val="508"/>
        </w:trPr>
        <w:tc>
          <w:tcPr>
            <w:tcW w:w="2158" w:type="dxa"/>
          </w:tcPr>
          <w:p w:rsidR="008155B6" w:rsidRPr="00CD0DB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>ПК-3-н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0DBA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DBA">
              <w:rPr>
                <w:rFonts w:ascii="Times New Roman" w:hAnsi="Times New Roman"/>
              </w:rPr>
              <w:t>пособен</w:t>
            </w:r>
            <w:proofErr w:type="gramEnd"/>
            <w:r w:rsidRPr="00CD0DBA">
              <w:rPr>
                <w:rFonts w:ascii="Times New Roman" w:hAnsi="Times New Roman"/>
              </w:rPr>
              <w:t xml:space="preserve"> на основе критического анализа результатов НИР оценивать перспективы их практического применения и продолжения работ в области органической химии</w:t>
            </w:r>
            <w:r w:rsidRPr="00CD0DBA">
              <w:rPr>
                <w:rFonts w:ascii="Times New Roman" w:hAnsi="Times New Roman"/>
                <w:bCs/>
                <w:iCs/>
              </w:rPr>
              <w:t xml:space="preserve"> и/или смежных с химией науках</w:t>
            </w:r>
          </w:p>
        </w:tc>
        <w:tc>
          <w:tcPr>
            <w:tcW w:w="2358" w:type="dxa"/>
          </w:tcPr>
          <w:p w:rsidR="008155B6" w:rsidRPr="00CD0DBA" w:rsidRDefault="008155B6" w:rsidP="009E7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 xml:space="preserve">ПК-3-н-1. 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 xml:space="preserve">Систематизирует информацию, полученную в ходе НИР, анализирует ее и сопоставляет с литературными данными </w:t>
            </w:r>
          </w:p>
          <w:p w:rsidR="008155B6" w:rsidRPr="00CD0DB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 xml:space="preserve">ПК-3-н-2. 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>Определяет возможные направления развития работ и перспективы практического применения полученных результатов</w:t>
            </w:r>
          </w:p>
        </w:tc>
        <w:tc>
          <w:tcPr>
            <w:tcW w:w="3811" w:type="dxa"/>
          </w:tcPr>
          <w:p w:rsidR="008155B6" w:rsidRPr="00A228C0" w:rsidRDefault="008155B6" w:rsidP="009E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A228C0">
              <w:rPr>
                <w:rFonts w:ascii="Times New Roman" w:hAnsi="Times New Roman"/>
                <w:sz w:val="24"/>
                <w:szCs w:val="24"/>
              </w:rPr>
              <w:t xml:space="preserve"> методики моделирования в современных синтезах с использованием</w:t>
            </w:r>
          </w:p>
          <w:p w:rsidR="008155B6" w:rsidRPr="00A228C0" w:rsidRDefault="008155B6" w:rsidP="009E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sz w:val="24"/>
                <w:szCs w:val="24"/>
              </w:rPr>
              <w:t>концепции «</w:t>
            </w:r>
            <w:proofErr w:type="gramStart"/>
            <w:r w:rsidRPr="00A228C0">
              <w:rPr>
                <w:rFonts w:ascii="Times New Roman" w:hAnsi="Times New Roman"/>
                <w:sz w:val="24"/>
                <w:szCs w:val="24"/>
              </w:rPr>
              <w:t>структура-свойства</w:t>
            </w:r>
            <w:proofErr w:type="gramEnd"/>
            <w:r w:rsidRPr="00A228C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155B6" w:rsidRPr="00A228C0" w:rsidRDefault="008155B6" w:rsidP="009E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8C0">
              <w:rPr>
                <w:rFonts w:ascii="Times New Roman" w:eastAsia="Symbol-Identity-H" w:hAnsi="Times New Roman"/>
                <w:i/>
                <w:sz w:val="24"/>
                <w:szCs w:val="24"/>
              </w:rPr>
              <w:t>У</w:t>
            </w: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>меть</w:t>
            </w:r>
            <w:r w:rsidRPr="00A228C0">
              <w:rPr>
                <w:rFonts w:ascii="Times New Roman" w:hAnsi="Times New Roman"/>
                <w:sz w:val="24"/>
                <w:szCs w:val="24"/>
              </w:rPr>
              <w:t xml:space="preserve"> реализовывать современный подход к синтезу </w:t>
            </w:r>
            <w:proofErr w:type="gramStart"/>
            <w:r w:rsidRPr="00A228C0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A228C0">
              <w:rPr>
                <w:rFonts w:ascii="Times New Roman" w:hAnsi="Times New Roman"/>
                <w:sz w:val="24"/>
                <w:szCs w:val="24"/>
              </w:rPr>
              <w:t xml:space="preserve"> элементоорганических и органических </w:t>
            </w:r>
          </w:p>
          <w:p w:rsidR="008155B6" w:rsidRPr="00A228C0" w:rsidRDefault="008155B6" w:rsidP="009E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sz w:val="24"/>
                <w:szCs w:val="24"/>
              </w:rPr>
              <w:t>соединений.</w:t>
            </w:r>
          </w:p>
          <w:p w:rsidR="008155B6" w:rsidRPr="001F243C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Pr="00A228C0">
              <w:rPr>
                <w:rFonts w:ascii="Times New Roman" w:hAnsi="Times New Roman"/>
                <w:sz w:val="24"/>
                <w:szCs w:val="24"/>
              </w:rPr>
              <w:t xml:space="preserve"> современными приемами тонкого органического синтеза с использованием элементоорганических соединений.</w:t>
            </w:r>
          </w:p>
        </w:tc>
        <w:tc>
          <w:tcPr>
            <w:tcW w:w="1596" w:type="dxa"/>
          </w:tcPr>
          <w:p w:rsidR="008155B6" w:rsidRPr="00EA432D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32D">
              <w:rPr>
                <w:rFonts w:ascii="Times New Roman" w:hAnsi="Times New Roman"/>
              </w:rPr>
              <w:t>Устный опрос, письменный опрос</w:t>
            </w:r>
            <w:r>
              <w:rPr>
                <w:rFonts w:ascii="Times New Roman" w:hAnsi="Times New Roman"/>
              </w:rPr>
              <w:t>, экзамен</w:t>
            </w:r>
          </w:p>
        </w:tc>
      </w:tr>
    </w:tbl>
    <w:p w:rsidR="008155B6" w:rsidRDefault="008155B6" w:rsidP="008155B6">
      <w:pPr>
        <w:pStyle w:val="a3"/>
        <w:tabs>
          <w:tab w:val="clear" w:pos="822"/>
          <w:tab w:val="left" w:pos="426"/>
        </w:tabs>
        <w:ind w:left="0" w:firstLine="0"/>
        <w:rPr>
          <w:sz w:val="20"/>
          <w:szCs w:val="20"/>
          <w:highlight w:val="yellow"/>
        </w:rPr>
      </w:pPr>
    </w:p>
    <w:p w:rsidR="008155B6" w:rsidRDefault="008155B6" w:rsidP="008155B6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155B6" w:rsidRPr="001D64EC" w:rsidRDefault="008155B6" w:rsidP="008155B6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155B6" w:rsidRPr="00066E4A" w:rsidRDefault="008155B6" w:rsidP="008155B6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8155B6" w:rsidRPr="00A856CF" w:rsidRDefault="008155B6" w:rsidP="008155B6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3355"/>
      </w:tblGrid>
      <w:tr w:rsidR="008155B6" w:rsidRPr="00A856CF" w:rsidTr="009E786F">
        <w:tc>
          <w:tcPr>
            <w:tcW w:w="4725" w:type="dxa"/>
            <w:shd w:val="clear" w:color="auto" w:fill="auto"/>
          </w:tcPr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3355" w:type="dxa"/>
            <w:shd w:val="clear" w:color="auto" w:fill="auto"/>
          </w:tcPr>
          <w:p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155B6" w:rsidRPr="00A856CF" w:rsidTr="009E786F">
        <w:tc>
          <w:tcPr>
            <w:tcW w:w="4725" w:type="dxa"/>
            <w:shd w:val="clear" w:color="auto" w:fill="auto"/>
          </w:tcPr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3355" w:type="dxa"/>
            <w:shd w:val="clear" w:color="auto" w:fill="auto"/>
          </w:tcPr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5 </w:t>
            </w:r>
            <w:r w:rsidRPr="00A856CF">
              <w:rPr>
                <w:b/>
                <w:color w:val="000000"/>
              </w:rPr>
              <w:t>ЗЕТ</w:t>
            </w:r>
          </w:p>
        </w:tc>
      </w:tr>
      <w:tr w:rsidR="008155B6" w:rsidRPr="00A856CF" w:rsidTr="009E786F">
        <w:tc>
          <w:tcPr>
            <w:tcW w:w="4725" w:type="dxa"/>
            <w:shd w:val="clear" w:color="auto" w:fill="auto"/>
          </w:tcPr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3355" w:type="dxa"/>
            <w:shd w:val="clear" w:color="auto" w:fill="auto"/>
          </w:tcPr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8155B6" w:rsidRPr="00A856CF" w:rsidTr="009E786F">
        <w:tc>
          <w:tcPr>
            <w:tcW w:w="4725" w:type="dxa"/>
            <w:shd w:val="clear" w:color="auto" w:fill="auto"/>
          </w:tcPr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3355" w:type="dxa"/>
            <w:shd w:val="clear" w:color="auto" w:fill="auto"/>
          </w:tcPr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155B6" w:rsidRPr="00A856CF" w:rsidTr="009E786F">
        <w:tc>
          <w:tcPr>
            <w:tcW w:w="4725" w:type="dxa"/>
            <w:shd w:val="clear" w:color="auto" w:fill="auto"/>
          </w:tcPr>
          <w:p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 w:rsidRPr="00A856C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3355" w:type="dxa"/>
            <w:shd w:val="clear" w:color="auto" w:fill="auto"/>
          </w:tcPr>
          <w:p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8155B6" w:rsidRPr="00A856CF" w:rsidTr="009E786F">
        <w:tc>
          <w:tcPr>
            <w:tcW w:w="4725" w:type="dxa"/>
            <w:shd w:val="clear" w:color="auto" w:fill="auto"/>
          </w:tcPr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3355" w:type="dxa"/>
            <w:shd w:val="clear" w:color="auto" w:fill="auto"/>
          </w:tcPr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8155B6" w:rsidRPr="00A856CF" w:rsidTr="009E786F">
        <w:tc>
          <w:tcPr>
            <w:tcW w:w="4725" w:type="dxa"/>
            <w:shd w:val="clear" w:color="auto" w:fill="auto"/>
          </w:tcPr>
          <w:p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3355" w:type="dxa"/>
            <w:shd w:val="clear" w:color="auto" w:fill="auto"/>
          </w:tcPr>
          <w:p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  <w:p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36</w:t>
            </w:r>
          </w:p>
        </w:tc>
      </w:tr>
    </w:tbl>
    <w:p w:rsidR="008155B6" w:rsidRPr="00E509C9" w:rsidRDefault="008155B6" w:rsidP="008155B6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8155B6" w:rsidRDefault="008155B6" w:rsidP="008155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55B6" w:rsidRPr="0041703E" w:rsidRDefault="008155B6" w:rsidP="008155B6">
      <w:pPr>
        <w:spacing w:after="0"/>
        <w:rPr>
          <w:rFonts w:ascii="Times New Roman" w:hAnsi="Times New Roman"/>
          <w:b/>
          <w:sz w:val="24"/>
          <w:szCs w:val="24"/>
        </w:rPr>
      </w:pPr>
      <w:r w:rsidRPr="0041703E">
        <w:rPr>
          <w:rFonts w:ascii="Times New Roman" w:hAnsi="Times New Roman"/>
          <w:b/>
          <w:sz w:val="24"/>
          <w:szCs w:val="24"/>
        </w:rPr>
        <w:t>3.2. Содержание дисциплины</w:t>
      </w:r>
    </w:p>
    <w:tbl>
      <w:tblPr>
        <w:tblW w:w="513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549"/>
        <w:gridCol w:w="364"/>
        <w:gridCol w:w="318"/>
        <w:gridCol w:w="493"/>
        <w:gridCol w:w="520"/>
        <w:gridCol w:w="520"/>
        <w:gridCol w:w="498"/>
        <w:gridCol w:w="439"/>
        <w:gridCol w:w="431"/>
        <w:gridCol w:w="467"/>
        <w:gridCol w:w="485"/>
        <w:gridCol w:w="449"/>
        <w:gridCol w:w="482"/>
        <w:gridCol w:w="470"/>
        <w:gridCol w:w="481"/>
        <w:gridCol w:w="493"/>
        <w:gridCol w:w="329"/>
        <w:gridCol w:w="337"/>
      </w:tblGrid>
      <w:tr w:rsidR="008155B6" w:rsidRPr="0024748C" w:rsidTr="008C58F4">
        <w:trPr>
          <w:trHeight w:val="295"/>
        </w:trPr>
        <w:tc>
          <w:tcPr>
            <w:tcW w:w="1096" w:type="pct"/>
            <w:vMerge w:val="restart"/>
            <w:tcBorders>
              <w:right w:val="single" w:sz="4" w:space="0" w:color="auto"/>
            </w:tcBorders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13" w:type="pct"/>
            <w:gridSpan w:val="15"/>
            <w:tcBorders>
              <w:left w:val="single" w:sz="4" w:space="0" w:color="auto"/>
            </w:tcBorders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4022C0" w:rsidRPr="0024748C" w:rsidTr="008C58F4">
        <w:trPr>
          <w:trHeight w:val="791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pct"/>
            <w:gridSpan w:val="12"/>
            <w:tcBorders>
              <w:left w:val="single" w:sz="4" w:space="0" w:color="auto"/>
            </w:tcBorders>
          </w:tcPr>
          <w:p w:rsidR="008155B6" w:rsidRPr="0024748C" w:rsidRDefault="008155B6" w:rsidP="009E78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2474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55B6" w:rsidRPr="0024748C" w:rsidRDefault="008155B6" w:rsidP="009E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58" w:type="pct"/>
            <w:gridSpan w:val="3"/>
            <w:vMerge w:val="restart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5B6" w:rsidRPr="0024748C" w:rsidTr="008C58F4">
        <w:trPr>
          <w:trHeight w:val="1611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155B6" w:rsidRPr="0024748C" w:rsidRDefault="008155B6" w:rsidP="009E786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8155B6" w:rsidRPr="0024748C" w:rsidRDefault="008155B6" w:rsidP="009E786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57" w:type="pct"/>
            <w:gridSpan w:val="3"/>
            <w:textDirection w:val="btLr"/>
            <w:tcFitText/>
            <w:vAlign w:val="center"/>
          </w:tcPr>
          <w:p w:rsidR="008155B6" w:rsidRPr="0041703E" w:rsidRDefault="008155B6" w:rsidP="009E786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703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8155B6" w:rsidRPr="0024748C" w:rsidRDefault="008155B6" w:rsidP="009E786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703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3" w:type="pct"/>
            <w:gridSpan w:val="3"/>
            <w:textDirection w:val="btLr"/>
            <w:tcFitText/>
            <w:vAlign w:val="center"/>
          </w:tcPr>
          <w:p w:rsidR="008155B6" w:rsidRPr="0041703E" w:rsidRDefault="008155B6" w:rsidP="009E786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703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8155B6" w:rsidRPr="0024748C" w:rsidRDefault="008155B6" w:rsidP="009E786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703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88" w:type="pct"/>
            <w:gridSpan w:val="3"/>
            <w:textDirection w:val="btLr"/>
            <w:tcFitText/>
            <w:vAlign w:val="cente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58" w:type="pct"/>
            <w:gridSpan w:val="3"/>
            <w:vMerge/>
          </w:tcPr>
          <w:p w:rsidR="008155B6" w:rsidRPr="0024748C" w:rsidRDefault="008155B6" w:rsidP="009E786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C0" w:rsidRPr="0024748C" w:rsidTr="008C58F4">
        <w:trPr>
          <w:cantSplit/>
          <w:trHeight w:val="1547"/>
        </w:trPr>
        <w:tc>
          <w:tcPr>
            <w:tcW w:w="109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50" w:type="pct"/>
            <w:shd w:val="clear" w:color="auto" w:fill="auto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50" w:type="pct"/>
            <w:shd w:val="clear" w:color="auto" w:fill="FFFF99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9" w:type="pct"/>
            <w:shd w:val="clear" w:color="auto" w:fill="auto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4" w:type="pct"/>
            <w:shd w:val="clear" w:color="auto" w:fill="auto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3" w:type="pct"/>
            <w:shd w:val="clear" w:color="auto" w:fill="auto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6" w:type="pct"/>
            <w:shd w:val="clear" w:color="auto" w:fill="FFFF99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6" w:type="pct"/>
            <w:shd w:val="clear" w:color="auto" w:fill="auto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1" w:type="pct"/>
            <w:shd w:val="clear" w:color="auto" w:fill="FFFF99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8" w:type="pct"/>
            <w:shd w:val="clear" w:color="auto" w:fill="auto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63" w:type="pct"/>
            <w:shd w:val="clear" w:color="auto" w:fill="FFFF99"/>
            <w:textDirection w:val="btLr"/>
          </w:tcPr>
          <w:p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C58F4" w:rsidRPr="0024748C" w:rsidTr="008C58F4">
        <w:trPr>
          <w:trHeight w:val="202"/>
        </w:trPr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E786F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eastAsia="Calibri" w:hAnsi="Times New Roman"/>
                <w:sz w:val="20"/>
                <w:szCs w:val="20"/>
              </w:rPr>
              <w:t>Раздел 1.</w:t>
            </w:r>
          </w:p>
          <w:p w:rsidR="008C58F4" w:rsidRPr="0024748C" w:rsidRDefault="008C58F4" w:rsidP="009E786F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Введение. Основные понятия элементоорганической химии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F4" w:rsidRPr="0024748C" w:rsidRDefault="008C58F4" w:rsidP="008C58F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" w:type="pct"/>
            <w:shd w:val="clear" w:color="auto" w:fill="auto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  <w:shd w:val="clear" w:color="auto" w:fill="FFFF99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F4" w:rsidRPr="0024748C" w:rsidTr="008C58F4"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E786F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eastAsia="Calibri" w:hAnsi="Times New Roman"/>
                <w:sz w:val="20"/>
                <w:szCs w:val="20"/>
              </w:rPr>
              <w:t>Раздел 2.</w:t>
            </w:r>
          </w:p>
          <w:p w:rsidR="008C58F4" w:rsidRPr="0024748C" w:rsidRDefault="008C58F4" w:rsidP="009E786F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Элементоорганические соединения непереходных элементов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F4" w:rsidRPr="0024748C" w:rsidRDefault="008C58F4" w:rsidP="008C58F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8" w:type="pct"/>
            <w:shd w:val="clear" w:color="auto" w:fill="auto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FFFF99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F4" w:rsidRPr="0024748C" w:rsidTr="008C58F4"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E78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eastAsia="Calibri" w:hAnsi="Times New Roman"/>
                <w:sz w:val="20"/>
                <w:szCs w:val="20"/>
              </w:rPr>
              <w:t>Раздел 3.</w:t>
            </w:r>
          </w:p>
          <w:p w:rsidR="008C58F4" w:rsidRPr="0024748C" w:rsidRDefault="008C58F4" w:rsidP="009E78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Металлоорганические соединения переходных металлов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8" w:type="pct"/>
            <w:shd w:val="clear" w:color="auto" w:fill="auto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FFFF99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F4" w:rsidRPr="0024748C" w:rsidTr="008C58F4"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E78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Раздел 4.</w:t>
            </w:r>
          </w:p>
          <w:p w:rsidR="008C58F4" w:rsidRPr="0024748C" w:rsidRDefault="008C58F4" w:rsidP="009E78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Элементоорганические соединения в каталитических процессах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F4" w:rsidRPr="008C58F4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58F4" w:rsidRPr="0024748C" w:rsidRDefault="008C58F4" w:rsidP="009E786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8C58F4" w:rsidRPr="008C58F4" w:rsidRDefault="008C58F4" w:rsidP="008C58F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shd w:val="clear" w:color="auto" w:fill="auto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FFFF99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F4" w:rsidRPr="0024748C" w:rsidTr="008C58F4"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 –</w:t>
            </w:r>
          </w:p>
          <w:p w:rsidR="008C58F4" w:rsidRPr="0024748C" w:rsidRDefault="008C58F4" w:rsidP="009E78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FFFF99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F4" w:rsidRPr="0024748C" w:rsidTr="008C58F4">
        <w:trPr>
          <w:trHeight w:val="398"/>
        </w:trPr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8" w:type="pct"/>
            <w:shd w:val="clear" w:color="auto" w:fill="auto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FFFF99"/>
          </w:tcPr>
          <w:p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55B6" w:rsidRDefault="008155B6" w:rsidP="008155B6">
      <w:pPr>
        <w:jc w:val="both"/>
        <w:rPr>
          <w:rFonts w:ascii="Times New Roman" w:hAnsi="Times New Roman"/>
          <w:sz w:val="24"/>
          <w:szCs w:val="24"/>
        </w:rPr>
      </w:pPr>
    </w:p>
    <w:p w:rsidR="008155B6" w:rsidRPr="00F52D95" w:rsidRDefault="008155B6" w:rsidP="008155B6">
      <w:pPr>
        <w:jc w:val="both"/>
        <w:rPr>
          <w:rFonts w:ascii="Times New Roman" w:hAnsi="Times New Roman"/>
          <w:i/>
          <w:sz w:val="18"/>
          <w:szCs w:val="18"/>
        </w:rPr>
      </w:pPr>
      <w:r w:rsidRPr="0012284A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 w:rsidR="00296CFE">
        <w:rPr>
          <w:rFonts w:ascii="Times New Roman" w:hAnsi="Times New Roman"/>
          <w:sz w:val="24"/>
          <w:szCs w:val="24"/>
        </w:rPr>
        <w:t xml:space="preserve">устных и </w:t>
      </w:r>
      <w:r>
        <w:rPr>
          <w:rFonts w:ascii="Times New Roman" w:hAnsi="Times New Roman"/>
          <w:sz w:val="24"/>
          <w:szCs w:val="24"/>
        </w:rPr>
        <w:t xml:space="preserve">письменных опросов, </w:t>
      </w:r>
      <w:r w:rsidRPr="0012284A">
        <w:rPr>
          <w:rFonts w:ascii="Times New Roman" w:hAnsi="Times New Roman"/>
          <w:sz w:val="24"/>
          <w:szCs w:val="24"/>
        </w:rPr>
        <w:t>групповых и индивидуальных консультаций</w:t>
      </w:r>
      <w:r w:rsidRPr="0012284A">
        <w:rPr>
          <w:rFonts w:ascii="Times New Roman" w:hAnsi="Times New Roman"/>
          <w:i/>
          <w:sz w:val="18"/>
          <w:szCs w:val="18"/>
        </w:rPr>
        <w:t>.</w:t>
      </w:r>
    </w:p>
    <w:p w:rsidR="008155B6" w:rsidRPr="00FA099B" w:rsidRDefault="008155B6" w:rsidP="008155B6">
      <w:pPr>
        <w:jc w:val="both"/>
        <w:rPr>
          <w:rFonts w:ascii="Times New Roman" w:hAnsi="Times New Roman"/>
          <w:sz w:val="18"/>
          <w:szCs w:val="18"/>
        </w:rPr>
      </w:pPr>
      <w:r w:rsidRPr="00FA099B">
        <w:rPr>
          <w:rFonts w:ascii="Times New Roman" w:hAnsi="Times New Roman"/>
          <w:sz w:val="24"/>
          <w:szCs w:val="24"/>
        </w:rPr>
        <w:t xml:space="preserve">Промежуточная аттестация проходит в форме </w:t>
      </w:r>
      <w:r w:rsidRPr="00FA099B">
        <w:rPr>
          <w:rFonts w:ascii="Times New Roman" w:hAnsi="Times New Roman"/>
          <w:b/>
          <w:sz w:val="24"/>
          <w:szCs w:val="24"/>
        </w:rPr>
        <w:t>экзамена</w:t>
      </w:r>
      <w:r w:rsidRPr="00FA099B">
        <w:rPr>
          <w:rFonts w:ascii="Times New Roman" w:hAnsi="Times New Roman"/>
          <w:sz w:val="24"/>
          <w:szCs w:val="24"/>
        </w:rPr>
        <w:t>.</w:t>
      </w:r>
    </w:p>
    <w:p w:rsidR="008155B6" w:rsidRDefault="008155B6" w:rsidP="008155B6">
      <w:pPr>
        <w:tabs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55B6" w:rsidRPr="00A24850" w:rsidRDefault="008155B6" w:rsidP="004022C0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24850">
        <w:rPr>
          <w:rFonts w:ascii="Times New Roman" w:hAnsi="Times New Roman"/>
          <w:b/>
          <w:bCs/>
          <w:sz w:val="24"/>
          <w:szCs w:val="24"/>
          <w:u w:val="single"/>
        </w:rPr>
        <w:t>Содержание разделов дисциплины</w:t>
      </w:r>
    </w:p>
    <w:p w:rsidR="008155B6" w:rsidRPr="00AC219E" w:rsidRDefault="008155B6" w:rsidP="004022C0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AC219E">
        <w:rPr>
          <w:rFonts w:ascii="Times New Roman" w:hAnsi="Times New Roman"/>
          <w:i/>
          <w:sz w:val="24"/>
          <w:szCs w:val="24"/>
        </w:rPr>
        <w:t>1. Введение. Основные понятия элементоорганической химии</w:t>
      </w:r>
    </w:p>
    <w:p w:rsidR="008155B6" w:rsidRPr="00AC219E" w:rsidRDefault="008155B6" w:rsidP="004022C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Классификация элементоорганических соединений. Номенклатура элементоорганических соединений. Полярность и стабильность </w:t>
      </w:r>
      <w:proofErr w:type="gramStart"/>
      <w:r w:rsidRPr="00AC219E">
        <w:rPr>
          <w:rFonts w:ascii="Times New Roman" w:hAnsi="Times New Roman"/>
          <w:sz w:val="24"/>
          <w:szCs w:val="24"/>
        </w:rPr>
        <w:t>σ-</w:t>
      </w:r>
      <w:proofErr w:type="gramEnd"/>
      <w:r w:rsidRPr="00AC219E">
        <w:rPr>
          <w:rFonts w:ascii="Times New Roman" w:hAnsi="Times New Roman"/>
          <w:sz w:val="24"/>
          <w:szCs w:val="24"/>
        </w:rPr>
        <w:t xml:space="preserve">связи в элементоорганических соединениях. Понятие о термодинамическом и кинетическом факторах стабильности элементоорганических соединений. Общая характеристика реакционной способности связи металл-углерод. Явление </w:t>
      </w:r>
      <w:proofErr w:type="spellStart"/>
      <w:r w:rsidRPr="00AC219E">
        <w:rPr>
          <w:rFonts w:ascii="Times New Roman" w:hAnsi="Times New Roman"/>
          <w:sz w:val="24"/>
          <w:szCs w:val="24"/>
        </w:rPr>
        <w:t>комплексообразования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в химии элементоорганических соединений: комплексы </w:t>
      </w:r>
      <w:proofErr w:type="spellStart"/>
      <w:r w:rsidRPr="00AC219E">
        <w:rPr>
          <w:rFonts w:ascii="Times New Roman" w:hAnsi="Times New Roman"/>
          <w:sz w:val="24"/>
          <w:szCs w:val="24"/>
        </w:rPr>
        <w:t>ониевого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 и обратно-</w:t>
      </w:r>
      <w:proofErr w:type="spellStart"/>
      <w:r w:rsidRPr="00AC219E">
        <w:rPr>
          <w:rFonts w:ascii="Times New Roman" w:hAnsi="Times New Roman"/>
          <w:sz w:val="24"/>
          <w:szCs w:val="24"/>
        </w:rPr>
        <w:t>ониевого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типов. Общие методы синтеза элементоорганических соединений. </w:t>
      </w:r>
    </w:p>
    <w:p w:rsidR="008155B6" w:rsidRPr="00AC219E" w:rsidRDefault="008155B6" w:rsidP="004022C0">
      <w:pPr>
        <w:pStyle w:val="ac"/>
        <w:tabs>
          <w:tab w:val="left" w:pos="567"/>
        </w:tabs>
        <w:spacing w:line="276" w:lineRule="auto"/>
        <w:rPr>
          <w:sz w:val="24"/>
        </w:rPr>
      </w:pPr>
    </w:p>
    <w:p w:rsidR="008155B6" w:rsidRPr="00AC219E" w:rsidRDefault="008155B6" w:rsidP="004022C0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AC219E">
        <w:rPr>
          <w:rFonts w:ascii="Times New Roman" w:hAnsi="Times New Roman"/>
          <w:i/>
          <w:sz w:val="24"/>
          <w:szCs w:val="24"/>
        </w:rPr>
        <w:t>2. Элементоорганические соединения непереходных элементов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Типы связи элементоорганических соединений непереходных элементов.  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4034F0">
        <w:rPr>
          <w:rFonts w:ascii="Times New Roman" w:hAnsi="Times New Roman"/>
          <w:i/>
          <w:sz w:val="24"/>
          <w:szCs w:val="24"/>
        </w:rPr>
        <w:t>Элементоорганические соединений 1 группы.</w:t>
      </w:r>
      <w:r w:rsidRPr="00AC219E">
        <w:rPr>
          <w:rFonts w:ascii="Times New Roman" w:hAnsi="Times New Roman"/>
          <w:sz w:val="24"/>
          <w:szCs w:val="24"/>
        </w:rPr>
        <w:t xml:space="preserve"> Литийорганические соединения. Строение и характер связи литийорганических соединений. Степень ассоциации литийорганических соединений в зависимости от природы растворителя. Синтез и химические свойства литийорганических соединений.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4034F0">
        <w:rPr>
          <w:rFonts w:ascii="Times New Roman" w:hAnsi="Times New Roman"/>
          <w:i/>
          <w:sz w:val="24"/>
          <w:szCs w:val="24"/>
        </w:rPr>
        <w:t>Элементоорганические соединения 2 и 12 групп.</w:t>
      </w:r>
      <w:r w:rsidRPr="00AC219E">
        <w:rPr>
          <w:rFonts w:ascii="Times New Roman" w:hAnsi="Times New Roman"/>
          <w:sz w:val="24"/>
          <w:szCs w:val="24"/>
        </w:rPr>
        <w:t xml:space="preserve"> Магнийорганические соединения. Строение магнийорганических соединений, равновесие Шленка. Синтез и химические свойства магнийорганических соединений. </w:t>
      </w:r>
      <w:proofErr w:type="spellStart"/>
      <w:r w:rsidRPr="00AC219E">
        <w:rPr>
          <w:rFonts w:ascii="Times New Roman" w:hAnsi="Times New Roman"/>
          <w:sz w:val="24"/>
          <w:szCs w:val="24"/>
        </w:rPr>
        <w:t>Функционализированные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магнийорганические соединения. Цинкорганические соединения. Строение, синтез и химические свойства цинкорганических соединений. Сравнение реакционной способности лити</w:t>
      </w:r>
      <w:proofErr w:type="gramStart"/>
      <w:r w:rsidRPr="00AC219E">
        <w:rPr>
          <w:rFonts w:ascii="Times New Roman" w:hAnsi="Times New Roman"/>
          <w:sz w:val="24"/>
          <w:szCs w:val="24"/>
        </w:rPr>
        <w:t>й-</w:t>
      </w:r>
      <w:proofErr w:type="gramEnd"/>
      <w:r w:rsidRPr="00AC219E">
        <w:rPr>
          <w:rFonts w:ascii="Times New Roman" w:hAnsi="Times New Roman"/>
          <w:sz w:val="24"/>
          <w:szCs w:val="24"/>
        </w:rPr>
        <w:t>, магний- и цинкорганических соединений. Ртутьорганические соединения. Строение, синтез и химические свойства ртутьорганических соединений.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4034F0">
        <w:rPr>
          <w:rFonts w:ascii="Times New Roman" w:hAnsi="Times New Roman"/>
          <w:i/>
          <w:sz w:val="24"/>
          <w:szCs w:val="24"/>
        </w:rPr>
        <w:t>Элементоорганические соединений 13 группы.</w:t>
      </w:r>
      <w:r w:rsidRPr="00AC219E">
        <w:rPr>
          <w:rFonts w:ascii="Times New Roman" w:hAnsi="Times New Roman"/>
          <w:sz w:val="24"/>
          <w:szCs w:val="24"/>
        </w:rPr>
        <w:t xml:space="preserve"> Борорганические соединения. Строение, синтез и химические свойства борорганических соединений. </w:t>
      </w:r>
      <w:r w:rsidRPr="00AC219E">
        <w:rPr>
          <w:rFonts w:ascii="Times New Roman" w:hAnsi="Times New Roman"/>
          <w:noProof/>
          <w:sz w:val="24"/>
          <w:szCs w:val="24"/>
          <w:lang w:eastAsia="ru-RU"/>
        </w:rPr>
        <w:t>Борсодержащие гетороциклы.</w:t>
      </w:r>
      <w:r w:rsidRPr="00AC219E">
        <w:rPr>
          <w:rFonts w:ascii="Times New Roman" w:hAnsi="Times New Roman"/>
          <w:sz w:val="24"/>
          <w:szCs w:val="24"/>
        </w:rPr>
        <w:t xml:space="preserve"> Алюминийорганические соединения. Строение, синтез и химические свойства алюминийорганических соединений. Промышленное применение алюминийорганических соединений.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4034F0">
        <w:rPr>
          <w:rFonts w:ascii="Times New Roman" w:hAnsi="Times New Roman"/>
          <w:i/>
          <w:sz w:val="24"/>
          <w:szCs w:val="24"/>
        </w:rPr>
        <w:t>Элементоорганические соединений 14 группы.</w:t>
      </w:r>
      <w:r w:rsidRPr="00AC219E">
        <w:rPr>
          <w:rFonts w:ascii="Times New Roman" w:hAnsi="Times New Roman"/>
          <w:sz w:val="24"/>
          <w:szCs w:val="24"/>
        </w:rPr>
        <w:t xml:space="preserve"> Кремнийорганические соединения. Строение, синтез и химические свойства кремнийорганических соединений. Соединения с кратными </w:t>
      </w:r>
      <w:r w:rsidRPr="00AC219E">
        <w:rPr>
          <w:rFonts w:ascii="Times New Roman" w:hAnsi="Times New Roman"/>
          <w:sz w:val="24"/>
          <w:szCs w:val="24"/>
        </w:rPr>
        <w:lastRenderedPageBreak/>
        <w:t>связями кремний-углерод. Оловоорганические соединения. Строение, синтез и химические свойства оловоорганических соединений.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4034F0">
        <w:rPr>
          <w:rFonts w:ascii="Times New Roman" w:hAnsi="Times New Roman"/>
          <w:i/>
          <w:sz w:val="24"/>
          <w:szCs w:val="24"/>
        </w:rPr>
        <w:t>Элементоорганические соединений 15 группы.</w:t>
      </w:r>
      <w:r w:rsidRPr="00AC219E">
        <w:rPr>
          <w:rFonts w:ascii="Times New Roman" w:hAnsi="Times New Roman"/>
          <w:sz w:val="24"/>
          <w:szCs w:val="24"/>
        </w:rPr>
        <w:t xml:space="preserve"> Сурьм</w:t>
      </w:r>
      <w:proofErr w:type="gramStart"/>
      <w:r w:rsidRPr="00AC219E">
        <w:rPr>
          <w:rFonts w:ascii="Times New Roman" w:hAnsi="Times New Roman"/>
          <w:sz w:val="24"/>
          <w:szCs w:val="24"/>
        </w:rPr>
        <w:t>а-</w:t>
      </w:r>
      <w:proofErr w:type="gramEnd"/>
      <w:r w:rsidRPr="00AC219E">
        <w:rPr>
          <w:rFonts w:ascii="Times New Roman" w:hAnsi="Times New Roman"/>
          <w:sz w:val="24"/>
          <w:szCs w:val="24"/>
        </w:rPr>
        <w:t xml:space="preserve"> и висмуторганические соединения со степенью окисления III и V. Строение, синтез и химические свойства сурьм</w:t>
      </w:r>
      <w:proofErr w:type="gramStart"/>
      <w:r w:rsidRPr="00AC219E">
        <w:rPr>
          <w:rFonts w:ascii="Times New Roman" w:hAnsi="Times New Roman"/>
          <w:sz w:val="24"/>
          <w:szCs w:val="24"/>
        </w:rPr>
        <w:t>а-</w:t>
      </w:r>
      <w:proofErr w:type="gramEnd"/>
      <w:r w:rsidRPr="00AC219E">
        <w:rPr>
          <w:rFonts w:ascii="Times New Roman" w:hAnsi="Times New Roman"/>
          <w:sz w:val="24"/>
          <w:szCs w:val="24"/>
        </w:rPr>
        <w:t xml:space="preserve"> и висмуторганических соединений.</w:t>
      </w:r>
    </w:p>
    <w:p w:rsidR="008155B6" w:rsidRPr="00AC219E" w:rsidRDefault="008155B6" w:rsidP="004022C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155B6" w:rsidRPr="00AC219E" w:rsidRDefault="008155B6" w:rsidP="004022C0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AC219E">
        <w:rPr>
          <w:rFonts w:ascii="Times New Roman" w:hAnsi="Times New Roman"/>
          <w:i/>
          <w:sz w:val="24"/>
          <w:szCs w:val="24"/>
        </w:rPr>
        <w:t>3. Металлоорганические соединения переходных металлов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Классификация комплексов </w:t>
      </w:r>
      <w:r w:rsidRPr="00520AFE">
        <w:rPr>
          <w:rFonts w:ascii="Times New Roman" w:hAnsi="Times New Roman"/>
          <w:sz w:val="24"/>
          <w:szCs w:val="24"/>
        </w:rPr>
        <w:t xml:space="preserve">переходных металлов </w:t>
      </w:r>
      <w:r>
        <w:rPr>
          <w:rFonts w:ascii="Times New Roman" w:hAnsi="Times New Roman"/>
          <w:sz w:val="24"/>
          <w:szCs w:val="24"/>
        </w:rPr>
        <w:t>в зависимости от типа</w:t>
      </w:r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9E">
        <w:rPr>
          <w:rFonts w:ascii="Times New Roman" w:hAnsi="Times New Roman"/>
          <w:sz w:val="24"/>
          <w:szCs w:val="24"/>
        </w:rPr>
        <w:t>лиганда</w:t>
      </w:r>
      <w:proofErr w:type="spellEnd"/>
      <w:r w:rsidRPr="00AC219E">
        <w:rPr>
          <w:rFonts w:ascii="Times New Roman" w:hAnsi="Times New Roman"/>
          <w:sz w:val="24"/>
          <w:szCs w:val="24"/>
        </w:rPr>
        <w:t>. Правило 18 электронов. Геометрия комплексов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AFE">
        <w:rPr>
          <w:rFonts w:ascii="Times New Roman" w:hAnsi="Times New Roman"/>
          <w:sz w:val="24"/>
          <w:szCs w:val="24"/>
        </w:rPr>
        <w:t>переходных металлов</w:t>
      </w:r>
      <w:r w:rsidRPr="00AC219E">
        <w:rPr>
          <w:rFonts w:ascii="Times New Roman" w:hAnsi="Times New Roman"/>
          <w:sz w:val="24"/>
          <w:szCs w:val="24"/>
        </w:rPr>
        <w:t>. Типы связ</w:t>
      </w:r>
      <w:r>
        <w:rPr>
          <w:rFonts w:ascii="Times New Roman" w:hAnsi="Times New Roman"/>
          <w:sz w:val="24"/>
          <w:szCs w:val="24"/>
        </w:rPr>
        <w:t>и</w:t>
      </w:r>
      <w:r w:rsidRPr="00AC219E">
        <w:rPr>
          <w:rFonts w:ascii="Times New Roman" w:hAnsi="Times New Roman"/>
          <w:sz w:val="24"/>
          <w:szCs w:val="24"/>
        </w:rPr>
        <w:t xml:space="preserve"> металл-</w:t>
      </w:r>
      <w:proofErr w:type="spellStart"/>
      <w:r w:rsidRPr="00AC219E">
        <w:rPr>
          <w:rFonts w:ascii="Times New Roman" w:hAnsi="Times New Roman"/>
          <w:sz w:val="24"/>
          <w:szCs w:val="24"/>
        </w:rPr>
        <w:t>лиганд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в комплексах переходных металлов. </w:t>
      </w:r>
    </w:p>
    <w:p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2E1343">
        <w:rPr>
          <w:rFonts w:ascii="Times New Roman" w:hAnsi="Times New Roman"/>
          <w:i/>
          <w:sz w:val="24"/>
          <w:szCs w:val="24"/>
        </w:rPr>
        <w:t>Ал</w:t>
      </w:r>
      <w:r>
        <w:rPr>
          <w:rFonts w:ascii="Times New Roman" w:hAnsi="Times New Roman"/>
          <w:i/>
          <w:sz w:val="24"/>
          <w:szCs w:val="24"/>
        </w:rPr>
        <w:t xml:space="preserve">кильные, арильные, </w:t>
      </w:r>
      <w:proofErr w:type="spellStart"/>
      <w:r>
        <w:rPr>
          <w:rFonts w:ascii="Times New Roman" w:hAnsi="Times New Roman"/>
          <w:i/>
          <w:sz w:val="24"/>
          <w:szCs w:val="24"/>
        </w:rPr>
        <w:t>алкенильные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2E13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1343">
        <w:rPr>
          <w:rFonts w:ascii="Times New Roman" w:hAnsi="Times New Roman"/>
          <w:i/>
          <w:sz w:val="24"/>
          <w:szCs w:val="24"/>
        </w:rPr>
        <w:t>алкинильные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гидридные</w:t>
      </w:r>
      <w:proofErr w:type="spellEnd"/>
      <w:r w:rsidRPr="002E1343">
        <w:rPr>
          <w:rFonts w:ascii="Times New Roman" w:hAnsi="Times New Roman"/>
          <w:i/>
          <w:sz w:val="24"/>
          <w:szCs w:val="24"/>
        </w:rPr>
        <w:t xml:space="preserve">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Прочность связи металл-углерод в алкильных, арильных,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алкенильных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алкинильных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комплексах (термодинамическая и кинетическая стабильность). Синтез ал</w:t>
      </w:r>
      <w:r>
        <w:rPr>
          <w:rFonts w:ascii="Times New Roman" w:hAnsi="Times New Roman"/>
          <w:sz w:val="24"/>
          <w:szCs w:val="24"/>
        </w:rPr>
        <w:t xml:space="preserve">кильных, арильных, </w:t>
      </w:r>
      <w:proofErr w:type="spellStart"/>
      <w:r>
        <w:rPr>
          <w:rFonts w:ascii="Times New Roman" w:hAnsi="Times New Roman"/>
          <w:sz w:val="24"/>
          <w:szCs w:val="24"/>
        </w:rPr>
        <w:t>алкенильных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алкинильных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гидридных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комплексов. Химические свойства алкильных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9E">
        <w:rPr>
          <w:rFonts w:ascii="Times New Roman" w:hAnsi="Times New Roman"/>
          <w:sz w:val="24"/>
          <w:szCs w:val="24"/>
        </w:rPr>
        <w:t>гидридных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комплексов. </w:t>
      </w:r>
    </w:p>
    <w:p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Карбонильные комплексы переходных металлов.</w:t>
      </w:r>
      <w:r>
        <w:rPr>
          <w:rFonts w:ascii="Times New Roman" w:hAnsi="Times New Roman"/>
          <w:sz w:val="24"/>
          <w:szCs w:val="24"/>
        </w:rPr>
        <w:t xml:space="preserve"> Классификация и тип</w:t>
      </w:r>
      <w:r w:rsidRPr="00AC219E">
        <w:rPr>
          <w:rFonts w:ascii="Times New Roman" w:hAnsi="Times New Roman"/>
          <w:sz w:val="24"/>
          <w:szCs w:val="24"/>
        </w:rPr>
        <w:t xml:space="preserve"> связи </w:t>
      </w:r>
      <w:r>
        <w:rPr>
          <w:rFonts w:ascii="Times New Roman" w:hAnsi="Times New Roman"/>
          <w:sz w:val="24"/>
          <w:szCs w:val="24"/>
        </w:rPr>
        <w:t xml:space="preserve">карбонильных </w:t>
      </w:r>
      <w:r w:rsidRPr="00AC219E">
        <w:rPr>
          <w:rFonts w:ascii="Times New Roman" w:hAnsi="Times New Roman"/>
          <w:sz w:val="24"/>
          <w:szCs w:val="24"/>
        </w:rPr>
        <w:t xml:space="preserve">комплексов. Синтез </w:t>
      </w:r>
      <w:r>
        <w:rPr>
          <w:rFonts w:ascii="Times New Roman" w:hAnsi="Times New Roman"/>
          <w:sz w:val="24"/>
          <w:szCs w:val="24"/>
        </w:rPr>
        <w:t xml:space="preserve">и химические свойства </w:t>
      </w:r>
      <w:r w:rsidRPr="00AC219E">
        <w:rPr>
          <w:rFonts w:ascii="Times New Roman" w:hAnsi="Times New Roman"/>
          <w:sz w:val="24"/>
          <w:szCs w:val="24"/>
        </w:rPr>
        <w:t>карбонильных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19E">
        <w:rPr>
          <w:rFonts w:ascii="Times New Roman" w:hAnsi="Times New Roman"/>
          <w:sz w:val="24"/>
          <w:szCs w:val="24"/>
        </w:rPr>
        <w:t xml:space="preserve">комплексов. </w:t>
      </w:r>
    </w:p>
    <w:p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2F4EC8">
        <w:rPr>
          <w:rFonts w:ascii="Times New Roman" w:hAnsi="Times New Roman"/>
          <w:i/>
          <w:sz w:val="24"/>
          <w:szCs w:val="24"/>
        </w:rPr>
        <w:t>Карбеновые</w:t>
      </w:r>
      <w:proofErr w:type="spellEnd"/>
      <w:r w:rsidRPr="002F4EC8">
        <w:rPr>
          <w:rFonts w:ascii="Times New Roman" w:hAnsi="Times New Roman"/>
          <w:i/>
          <w:sz w:val="24"/>
          <w:szCs w:val="24"/>
        </w:rPr>
        <w:t xml:space="preserve">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Классификация и тип</w:t>
      </w:r>
      <w:r w:rsidRPr="00AC219E">
        <w:rPr>
          <w:rFonts w:ascii="Times New Roman" w:hAnsi="Times New Roman"/>
          <w:sz w:val="24"/>
          <w:szCs w:val="24"/>
        </w:rPr>
        <w:t xml:space="preserve"> связи </w:t>
      </w:r>
      <w:proofErr w:type="spellStart"/>
      <w:r w:rsidRPr="00AC219E">
        <w:rPr>
          <w:rFonts w:ascii="Times New Roman" w:hAnsi="Times New Roman"/>
          <w:sz w:val="24"/>
          <w:szCs w:val="24"/>
        </w:rPr>
        <w:t>карбеновых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C219E">
        <w:rPr>
          <w:rFonts w:ascii="Times New Roman" w:hAnsi="Times New Roman"/>
          <w:sz w:val="24"/>
          <w:szCs w:val="24"/>
        </w:rPr>
        <w:t xml:space="preserve">Синтез </w:t>
      </w:r>
      <w:r>
        <w:rPr>
          <w:rFonts w:ascii="Times New Roman" w:hAnsi="Times New Roman"/>
          <w:sz w:val="24"/>
          <w:szCs w:val="24"/>
        </w:rPr>
        <w:t xml:space="preserve">и химические свойства </w:t>
      </w:r>
      <w:proofErr w:type="spellStart"/>
      <w:r w:rsidRPr="00AC219E">
        <w:rPr>
          <w:rFonts w:ascii="Times New Roman" w:hAnsi="Times New Roman"/>
          <w:sz w:val="24"/>
          <w:szCs w:val="24"/>
        </w:rPr>
        <w:t>карбеновых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комплексов.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2F4EC8">
        <w:rPr>
          <w:rFonts w:ascii="Times New Roman" w:hAnsi="Times New Roman"/>
          <w:i/>
          <w:sz w:val="24"/>
          <w:szCs w:val="24"/>
        </w:rPr>
        <w:t>Карб</w:t>
      </w:r>
      <w:r>
        <w:rPr>
          <w:rFonts w:ascii="Times New Roman" w:hAnsi="Times New Roman"/>
          <w:i/>
          <w:sz w:val="24"/>
          <w:szCs w:val="24"/>
        </w:rPr>
        <w:t>и</w:t>
      </w:r>
      <w:r w:rsidRPr="002F4EC8">
        <w:rPr>
          <w:rFonts w:ascii="Times New Roman" w:hAnsi="Times New Roman"/>
          <w:i/>
          <w:sz w:val="24"/>
          <w:szCs w:val="24"/>
        </w:rPr>
        <w:t>новые</w:t>
      </w:r>
      <w:proofErr w:type="spellEnd"/>
      <w:r w:rsidRPr="002F4EC8">
        <w:rPr>
          <w:rFonts w:ascii="Times New Roman" w:hAnsi="Times New Roman"/>
          <w:i/>
          <w:sz w:val="24"/>
          <w:szCs w:val="24"/>
        </w:rPr>
        <w:t xml:space="preserve">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Классификация и тип</w:t>
      </w:r>
      <w:r w:rsidRPr="00AC219E">
        <w:rPr>
          <w:rFonts w:ascii="Times New Roman" w:hAnsi="Times New Roman"/>
          <w:sz w:val="24"/>
          <w:szCs w:val="24"/>
        </w:rPr>
        <w:t xml:space="preserve"> связи </w:t>
      </w:r>
      <w:proofErr w:type="spellStart"/>
      <w:r w:rsidRPr="00AC219E">
        <w:rPr>
          <w:rFonts w:ascii="Times New Roman" w:hAnsi="Times New Roman"/>
          <w:sz w:val="24"/>
          <w:szCs w:val="24"/>
        </w:rPr>
        <w:t>карб</w:t>
      </w:r>
      <w:r>
        <w:rPr>
          <w:rFonts w:ascii="Times New Roman" w:hAnsi="Times New Roman"/>
          <w:sz w:val="24"/>
          <w:szCs w:val="24"/>
        </w:rPr>
        <w:t>и</w:t>
      </w:r>
      <w:r w:rsidRPr="00AC219E">
        <w:rPr>
          <w:rFonts w:ascii="Times New Roman" w:hAnsi="Times New Roman"/>
          <w:sz w:val="24"/>
          <w:szCs w:val="24"/>
        </w:rPr>
        <w:t>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C219E">
        <w:rPr>
          <w:rFonts w:ascii="Times New Roman" w:hAnsi="Times New Roman"/>
          <w:sz w:val="24"/>
          <w:szCs w:val="24"/>
        </w:rPr>
        <w:t xml:space="preserve">Синтез </w:t>
      </w:r>
      <w:r>
        <w:rPr>
          <w:rFonts w:ascii="Times New Roman" w:hAnsi="Times New Roman"/>
          <w:sz w:val="24"/>
          <w:szCs w:val="24"/>
        </w:rPr>
        <w:t xml:space="preserve">и химические свойства </w:t>
      </w:r>
      <w:proofErr w:type="spellStart"/>
      <w:r w:rsidRPr="00AC219E">
        <w:rPr>
          <w:rFonts w:ascii="Times New Roman" w:hAnsi="Times New Roman"/>
          <w:sz w:val="24"/>
          <w:szCs w:val="24"/>
        </w:rPr>
        <w:t>карб</w:t>
      </w:r>
      <w:r>
        <w:rPr>
          <w:rFonts w:ascii="Times New Roman" w:hAnsi="Times New Roman"/>
          <w:sz w:val="24"/>
          <w:szCs w:val="24"/>
        </w:rPr>
        <w:t>и</w:t>
      </w:r>
      <w:r w:rsidRPr="00AC219E">
        <w:rPr>
          <w:rFonts w:ascii="Times New Roman" w:hAnsi="Times New Roman"/>
          <w:sz w:val="24"/>
          <w:szCs w:val="24"/>
        </w:rPr>
        <w:t>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комплексов.</w:t>
      </w:r>
    </w:p>
    <w:p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2F4EC8">
        <w:rPr>
          <w:rFonts w:ascii="Times New Roman" w:hAnsi="Times New Roman"/>
          <w:i/>
          <w:sz w:val="24"/>
          <w:szCs w:val="24"/>
        </w:rPr>
        <w:t>Олефиновые</w:t>
      </w:r>
      <w:proofErr w:type="spellEnd"/>
      <w:r w:rsidRPr="002F4EC8">
        <w:rPr>
          <w:rFonts w:ascii="Times New Roman" w:hAnsi="Times New Roman"/>
          <w:i/>
          <w:sz w:val="24"/>
          <w:szCs w:val="24"/>
        </w:rPr>
        <w:t xml:space="preserve">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Классификация, тип связи, стабильность </w:t>
      </w:r>
      <w:proofErr w:type="spellStart"/>
      <w:r w:rsidRPr="00AC219E">
        <w:rPr>
          <w:rFonts w:ascii="Times New Roman" w:hAnsi="Times New Roman"/>
          <w:sz w:val="24"/>
          <w:szCs w:val="24"/>
        </w:rPr>
        <w:t>олефиновых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комплексов. Синтез и химические свойства </w:t>
      </w:r>
      <w:proofErr w:type="spellStart"/>
      <w:r w:rsidRPr="00AC219E">
        <w:rPr>
          <w:rFonts w:ascii="Times New Roman" w:hAnsi="Times New Roman"/>
          <w:sz w:val="24"/>
          <w:szCs w:val="24"/>
        </w:rPr>
        <w:t>олефиновых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комплексов. </w:t>
      </w:r>
    </w:p>
    <w:p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Алкиновые</w:t>
      </w:r>
      <w:proofErr w:type="spellEnd"/>
      <w:r w:rsidRPr="002F4EC8">
        <w:rPr>
          <w:rFonts w:ascii="Times New Roman" w:hAnsi="Times New Roman"/>
          <w:i/>
          <w:sz w:val="24"/>
          <w:szCs w:val="24"/>
        </w:rPr>
        <w:t xml:space="preserve"> комплексы переходных металлов.</w:t>
      </w:r>
      <w:r>
        <w:rPr>
          <w:rFonts w:ascii="Times New Roman" w:hAnsi="Times New Roman"/>
          <w:sz w:val="24"/>
          <w:szCs w:val="24"/>
        </w:rPr>
        <w:t xml:space="preserve"> Классификация, тип связи</w:t>
      </w:r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алкиновых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комплексов. Синтез и химические свойства </w:t>
      </w:r>
      <w:proofErr w:type="spellStart"/>
      <w:r>
        <w:rPr>
          <w:rFonts w:ascii="Times New Roman" w:hAnsi="Times New Roman"/>
          <w:sz w:val="24"/>
          <w:szCs w:val="24"/>
        </w:rPr>
        <w:t>алк</w:t>
      </w:r>
      <w:r w:rsidRPr="00AC219E">
        <w:rPr>
          <w:rFonts w:ascii="Times New Roman" w:hAnsi="Times New Roman"/>
          <w:sz w:val="24"/>
          <w:szCs w:val="24"/>
        </w:rPr>
        <w:t>иновых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комплексов.</w:t>
      </w:r>
    </w:p>
    <w:p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2F4EC8">
        <w:rPr>
          <w:rFonts w:ascii="Times New Roman" w:hAnsi="Times New Roman"/>
          <w:i/>
          <w:sz w:val="24"/>
          <w:szCs w:val="24"/>
        </w:rPr>
        <w:t>Аллильные</w:t>
      </w:r>
      <w:proofErr w:type="spellEnd"/>
      <w:r w:rsidRPr="002F4EC8">
        <w:rPr>
          <w:rFonts w:ascii="Times New Roman" w:hAnsi="Times New Roman"/>
          <w:i/>
          <w:sz w:val="24"/>
          <w:szCs w:val="24"/>
        </w:rPr>
        <w:t xml:space="preserve">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Типы </w:t>
      </w:r>
      <w:proofErr w:type="spellStart"/>
      <w:r w:rsidRPr="00AC219E">
        <w:rPr>
          <w:rFonts w:ascii="Times New Roman" w:hAnsi="Times New Roman"/>
          <w:sz w:val="24"/>
          <w:szCs w:val="24"/>
        </w:rPr>
        <w:t>аллильных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 (</w:t>
      </w:r>
      <w:proofErr w:type="spellStart"/>
      <w:r w:rsidRPr="00AC219E">
        <w:rPr>
          <w:rFonts w:ascii="Times New Roman" w:hAnsi="Times New Roman"/>
          <w:sz w:val="24"/>
          <w:szCs w:val="24"/>
        </w:rPr>
        <w:t>гаптность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9E">
        <w:rPr>
          <w:rFonts w:ascii="Times New Roman" w:hAnsi="Times New Roman"/>
          <w:sz w:val="24"/>
          <w:szCs w:val="24"/>
        </w:rPr>
        <w:t>лиганда</w:t>
      </w:r>
      <w:proofErr w:type="spellEnd"/>
      <w:r w:rsidRPr="00AC219E">
        <w:rPr>
          <w:rFonts w:ascii="Times New Roman" w:hAnsi="Times New Roman"/>
          <w:sz w:val="24"/>
          <w:szCs w:val="24"/>
        </w:rPr>
        <w:t>). Тип связи η</w:t>
      </w:r>
      <w:r w:rsidRPr="00AC219E">
        <w:rPr>
          <w:rFonts w:ascii="Times New Roman" w:hAnsi="Times New Roman"/>
          <w:sz w:val="24"/>
          <w:szCs w:val="24"/>
          <w:vertAlign w:val="superscript"/>
        </w:rPr>
        <w:t>3</w:t>
      </w:r>
      <w:r w:rsidRPr="00AC219E">
        <w:rPr>
          <w:rFonts w:ascii="Times New Roman" w:hAnsi="Times New Roman"/>
          <w:sz w:val="24"/>
          <w:szCs w:val="24"/>
        </w:rPr>
        <w:t>-аллильных комплексов. Синтез и химические свойства η</w:t>
      </w:r>
      <w:r w:rsidRPr="00AC219E">
        <w:rPr>
          <w:rFonts w:ascii="Times New Roman" w:hAnsi="Times New Roman"/>
          <w:sz w:val="24"/>
          <w:szCs w:val="24"/>
          <w:vertAlign w:val="superscript"/>
        </w:rPr>
        <w:t>3</w:t>
      </w:r>
      <w:r w:rsidRPr="00AC219E">
        <w:rPr>
          <w:rFonts w:ascii="Times New Roman" w:hAnsi="Times New Roman"/>
          <w:sz w:val="24"/>
          <w:szCs w:val="24"/>
        </w:rPr>
        <w:t xml:space="preserve">-аллильных комплексов. </w:t>
      </w:r>
    </w:p>
    <w:p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Бутадиеновые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Строение, синтез и химические свойства бутадиеновых комплексов. </w:t>
      </w:r>
    </w:p>
    <w:p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2F4EC8">
        <w:rPr>
          <w:rFonts w:ascii="Times New Roman" w:hAnsi="Times New Roman"/>
          <w:i/>
          <w:sz w:val="24"/>
          <w:szCs w:val="24"/>
        </w:rPr>
        <w:t>Циклобутадиеновые</w:t>
      </w:r>
      <w:proofErr w:type="spellEnd"/>
      <w:r w:rsidRPr="002F4EC8">
        <w:rPr>
          <w:rFonts w:ascii="Times New Roman" w:hAnsi="Times New Roman"/>
          <w:i/>
          <w:sz w:val="24"/>
          <w:szCs w:val="24"/>
        </w:rPr>
        <w:t xml:space="preserve">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Строение, синтез и химические свойства </w:t>
      </w:r>
      <w:proofErr w:type="spellStart"/>
      <w:r w:rsidRPr="00AC219E">
        <w:rPr>
          <w:rFonts w:ascii="Times New Roman" w:hAnsi="Times New Roman"/>
          <w:sz w:val="24"/>
          <w:szCs w:val="24"/>
        </w:rPr>
        <w:t>циклобутадиеновых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комплексов. </w:t>
      </w:r>
    </w:p>
    <w:p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Циклопентадиенильные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Типы циклопентадиенильных комплексов (</w:t>
      </w:r>
      <w:proofErr w:type="spellStart"/>
      <w:r w:rsidRPr="00AC219E">
        <w:rPr>
          <w:rFonts w:ascii="Times New Roman" w:hAnsi="Times New Roman"/>
          <w:sz w:val="24"/>
          <w:szCs w:val="24"/>
        </w:rPr>
        <w:t>гаптность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9E">
        <w:rPr>
          <w:rFonts w:ascii="Times New Roman" w:hAnsi="Times New Roman"/>
          <w:sz w:val="24"/>
          <w:szCs w:val="24"/>
        </w:rPr>
        <w:t>лиганда</w:t>
      </w:r>
      <w:proofErr w:type="spellEnd"/>
      <w:r w:rsidRPr="00AC219E">
        <w:rPr>
          <w:rFonts w:ascii="Times New Roman" w:hAnsi="Times New Roman"/>
          <w:sz w:val="24"/>
          <w:szCs w:val="24"/>
        </w:rPr>
        <w:t>). Классификация η</w:t>
      </w:r>
      <w:r w:rsidRPr="00AC219E">
        <w:rPr>
          <w:rFonts w:ascii="Times New Roman" w:hAnsi="Times New Roman"/>
          <w:sz w:val="24"/>
          <w:szCs w:val="24"/>
          <w:vertAlign w:val="superscript"/>
        </w:rPr>
        <w:t>5</w:t>
      </w:r>
      <w:r w:rsidRPr="00AC219E">
        <w:rPr>
          <w:rFonts w:ascii="Times New Roman" w:hAnsi="Times New Roman"/>
          <w:sz w:val="24"/>
          <w:szCs w:val="24"/>
        </w:rPr>
        <w:t>-циклопентадиенильных комплексов. Строение, синтез и химические свойства η</w:t>
      </w:r>
      <w:r w:rsidRPr="00AC219E">
        <w:rPr>
          <w:rFonts w:ascii="Times New Roman" w:hAnsi="Times New Roman"/>
          <w:sz w:val="24"/>
          <w:szCs w:val="24"/>
          <w:vertAlign w:val="superscript"/>
        </w:rPr>
        <w:t>5</w:t>
      </w:r>
      <w:r w:rsidRPr="00AC219E">
        <w:rPr>
          <w:rFonts w:ascii="Times New Roman" w:hAnsi="Times New Roman"/>
          <w:sz w:val="24"/>
          <w:szCs w:val="24"/>
        </w:rPr>
        <w:t xml:space="preserve">-циклопентадиенильных комплексов. 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2F4EC8">
        <w:rPr>
          <w:rFonts w:ascii="Times New Roman" w:hAnsi="Times New Roman"/>
          <w:i/>
          <w:sz w:val="24"/>
          <w:szCs w:val="24"/>
        </w:rPr>
        <w:t>Ареновые</w:t>
      </w:r>
      <w:proofErr w:type="spellEnd"/>
      <w:r w:rsidRPr="002F4EC8">
        <w:rPr>
          <w:rFonts w:ascii="Times New Roman" w:hAnsi="Times New Roman"/>
          <w:i/>
          <w:sz w:val="24"/>
          <w:szCs w:val="24"/>
        </w:rPr>
        <w:t xml:space="preserve">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Строение, синтез и химические свойства </w:t>
      </w:r>
      <w:proofErr w:type="spellStart"/>
      <w:r w:rsidRPr="00AC219E">
        <w:rPr>
          <w:rFonts w:ascii="Times New Roman" w:hAnsi="Times New Roman"/>
          <w:sz w:val="24"/>
          <w:szCs w:val="24"/>
        </w:rPr>
        <w:t>ареновых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комплексов.</w:t>
      </w:r>
    </w:p>
    <w:p w:rsidR="008155B6" w:rsidRPr="00AC219E" w:rsidRDefault="008155B6" w:rsidP="004022C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 </w:t>
      </w:r>
    </w:p>
    <w:p w:rsidR="008155B6" w:rsidRPr="00AC219E" w:rsidRDefault="008155B6" w:rsidP="004022C0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bookmarkStart w:id="1" w:name="_Toc115672578"/>
      <w:r w:rsidRPr="00AC219E">
        <w:rPr>
          <w:rFonts w:ascii="Times New Roman" w:hAnsi="Times New Roman"/>
          <w:i/>
          <w:sz w:val="24"/>
          <w:szCs w:val="24"/>
        </w:rPr>
        <w:t xml:space="preserve">4. </w:t>
      </w:r>
      <w:bookmarkEnd w:id="1"/>
      <w:r w:rsidRPr="00AC219E">
        <w:rPr>
          <w:rFonts w:ascii="Times New Roman" w:hAnsi="Times New Roman"/>
          <w:i/>
          <w:sz w:val="24"/>
          <w:szCs w:val="24"/>
        </w:rPr>
        <w:t>Элементоорганические соединения в каталитических процессах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Основные понятия каталитических процессов. Гомогенный и гетерогенный катализ.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Элементарные стадии каталитического цикла</w:t>
      </w:r>
      <w:r w:rsidRPr="00AC219E">
        <w:rPr>
          <w:rFonts w:ascii="Times New Roman" w:hAnsi="Times New Roman"/>
          <w:sz w:val="24"/>
          <w:szCs w:val="24"/>
        </w:rPr>
        <w:t xml:space="preserve">: окислительное присоединение, восстановительное элиминирование, миграционное внедрение, элиминирование, нуклеофильная атака на </w:t>
      </w:r>
      <w:proofErr w:type="gramStart"/>
      <w:r w:rsidRPr="00AC219E">
        <w:rPr>
          <w:rFonts w:ascii="Times New Roman" w:hAnsi="Times New Roman"/>
          <w:sz w:val="24"/>
          <w:szCs w:val="24"/>
        </w:rPr>
        <w:t>координированный</w:t>
      </w:r>
      <w:proofErr w:type="gramEnd"/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9E">
        <w:rPr>
          <w:rFonts w:ascii="Times New Roman" w:hAnsi="Times New Roman"/>
          <w:sz w:val="24"/>
          <w:szCs w:val="24"/>
        </w:rPr>
        <w:t>лиганд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219E">
        <w:rPr>
          <w:rFonts w:ascii="Times New Roman" w:hAnsi="Times New Roman"/>
          <w:sz w:val="24"/>
          <w:szCs w:val="24"/>
        </w:rPr>
        <w:t>электрофильная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атака на координированный </w:t>
      </w:r>
      <w:proofErr w:type="spellStart"/>
      <w:r w:rsidRPr="00AC219E">
        <w:rPr>
          <w:rFonts w:ascii="Times New Roman" w:hAnsi="Times New Roman"/>
          <w:sz w:val="24"/>
          <w:szCs w:val="24"/>
        </w:rPr>
        <w:t>лиганд</w:t>
      </w:r>
      <w:proofErr w:type="spellEnd"/>
      <w:r w:rsidRPr="00AC219E">
        <w:rPr>
          <w:rFonts w:ascii="Times New Roman" w:hAnsi="Times New Roman"/>
          <w:sz w:val="24"/>
          <w:szCs w:val="24"/>
        </w:rPr>
        <w:t>.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 xml:space="preserve">Гидрирование </w:t>
      </w:r>
      <w:proofErr w:type="spellStart"/>
      <w:r w:rsidRPr="002F4EC8">
        <w:rPr>
          <w:rFonts w:ascii="Times New Roman" w:hAnsi="Times New Roman"/>
          <w:i/>
          <w:sz w:val="24"/>
          <w:szCs w:val="24"/>
        </w:rPr>
        <w:t>алкенов</w:t>
      </w:r>
      <w:proofErr w:type="spellEnd"/>
      <w:r w:rsidRPr="002F4EC8">
        <w:rPr>
          <w:rFonts w:ascii="Times New Roman" w:hAnsi="Times New Roman"/>
          <w:i/>
          <w:sz w:val="24"/>
          <w:szCs w:val="24"/>
        </w:rPr>
        <w:t>.</w:t>
      </w:r>
      <w:r w:rsidRPr="00AC219E">
        <w:rPr>
          <w:rFonts w:ascii="Times New Roman" w:hAnsi="Times New Roman"/>
          <w:sz w:val="24"/>
          <w:szCs w:val="24"/>
        </w:rPr>
        <w:t xml:space="preserve"> Механизмы реакции гидрирования. Примеры катализаторов. Асимметрическое гидрирование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алкенов</w:t>
      </w:r>
      <w:proofErr w:type="spellEnd"/>
      <w:r w:rsidRPr="00AC219E">
        <w:rPr>
          <w:rFonts w:ascii="Times New Roman" w:hAnsi="Times New Roman"/>
          <w:sz w:val="24"/>
          <w:szCs w:val="24"/>
        </w:rPr>
        <w:t>.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lastRenderedPageBreak/>
        <w:t xml:space="preserve">Окисление </w:t>
      </w:r>
      <w:proofErr w:type="spellStart"/>
      <w:r w:rsidRPr="002F4EC8">
        <w:rPr>
          <w:rFonts w:ascii="Times New Roman" w:hAnsi="Times New Roman"/>
          <w:i/>
          <w:sz w:val="24"/>
          <w:szCs w:val="24"/>
        </w:rPr>
        <w:t>алкенов</w:t>
      </w:r>
      <w:proofErr w:type="spellEnd"/>
      <w:r w:rsidRPr="002F4EC8">
        <w:rPr>
          <w:rFonts w:ascii="Times New Roman" w:hAnsi="Times New Roman"/>
          <w:i/>
          <w:sz w:val="24"/>
          <w:szCs w:val="24"/>
        </w:rPr>
        <w:t>.</w:t>
      </w:r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9E">
        <w:rPr>
          <w:rFonts w:ascii="Times New Roman" w:hAnsi="Times New Roman"/>
          <w:sz w:val="24"/>
          <w:szCs w:val="24"/>
        </w:rPr>
        <w:t>Вакер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-процесс. Окисление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алкенов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в присутствии спиртов и карбоновых кислот.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 xml:space="preserve">Изомеризация </w:t>
      </w:r>
      <w:proofErr w:type="spellStart"/>
      <w:r w:rsidRPr="002F4EC8">
        <w:rPr>
          <w:rFonts w:ascii="Times New Roman" w:hAnsi="Times New Roman"/>
          <w:i/>
          <w:sz w:val="24"/>
          <w:szCs w:val="24"/>
        </w:rPr>
        <w:t>алкенов</w:t>
      </w:r>
      <w:proofErr w:type="spellEnd"/>
      <w:r w:rsidRPr="002F4EC8">
        <w:rPr>
          <w:rFonts w:ascii="Times New Roman" w:hAnsi="Times New Roman"/>
          <w:i/>
          <w:sz w:val="24"/>
          <w:szCs w:val="24"/>
        </w:rPr>
        <w:t>.</w:t>
      </w:r>
      <w:r w:rsidRPr="00AC219E">
        <w:rPr>
          <w:rFonts w:ascii="Times New Roman" w:hAnsi="Times New Roman"/>
          <w:sz w:val="24"/>
          <w:szCs w:val="24"/>
        </w:rPr>
        <w:t xml:space="preserve"> Механизм реакции изомеризации.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 xml:space="preserve">Каталитическое </w:t>
      </w:r>
      <w:proofErr w:type="spellStart"/>
      <w:r w:rsidRPr="002F4EC8">
        <w:rPr>
          <w:rFonts w:ascii="Times New Roman" w:hAnsi="Times New Roman"/>
          <w:i/>
          <w:sz w:val="24"/>
          <w:szCs w:val="24"/>
        </w:rPr>
        <w:t>карбонилирование</w:t>
      </w:r>
      <w:proofErr w:type="spellEnd"/>
      <w:r w:rsidRPr="002F4EC8">
        <w:rPr>
          <w:rFonts w:ascii="Times New Roman" w:hAnsi="Times New Roman"/>
          <w:i/>
          <w:sz w:val="24"/>
          <w:szCs w:val="24"/>
        </w:rPr>
        <w:t>.</w:t>
      </w:r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9E">
        <w:rPr>
          <w:rFonts w:ascii="Times New Roman" w:hAnsi="Times New Roman"/>
          <w:sz w:val="24"/>
          <w:szCs w:val="24"/>
        </w:rPr>
        <w:t>Карбонилирование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метанола (механизм реакции). </w:t>
      </w:r>
      <w:proofErr w:type="spellStart"/>
      <w:r w:rsidRPr="00AC219E">
        <w:rPr>
          <w:rFonts w:ascii="Times New Roman" w:hAnsi="Times New Roman"/>
          <w:sz w:val="24"/>
          <w:szCs w:val="24"/>
        </w:rPr>
        <w:t>Гидроформилирование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алкенов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(механизм реакции). </w:t>
      </w:r>
      <w:proofErr w:type="spellStart"/>
      <w:r w:rsidRPr="00AC219E">
        <w:rPr>
          <w:rFonts w:ascii="Times New Roman" w:hAnsi="Times New Roman"/>
          <w:sz w:val="24"/>
          <w:szCs w:val="24"/>
        </w:rPr>
        <w:t>Гидроэтерификация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алкенов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алкинов</w:t>
      </w:r>
      <w:proofErr w:type="spellEnd"/>
      <w:r w:rsidRPr="00AC219E">
        <w:rPr>
          <w:rFonts w:ascii="Times New Roman" w:hAnsi="Times New Roman"/>
          <w:sz w:val="24"/>
          <w:szCs w:val="24"/>
        </w:rPr>
        <w:t>.</w:t>
      </w:r>
    </w:p>
    <w:p w:rsidR="008155B6" w:rsidRPr="00AC219E" w:rsidRDefault="008155B6" w:rsidP="004022C0">
      <w:pPr>
        <w:pStyle w:val="a6"/>
        <w:tabs>
          <w:tab w:val="left" w:pos="426"/>
          <w:tab w:val="left" w:pos="567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proofErr w:type="spellStart"/>
      <w:r w:rsidRPr="002F4EC8">
        <w:rPr>
          <w:rFonts w:ascii="Times New Roman" w:hAnsi="Times New Roman"/>
          <w:i/>
          <w:sz w:val="24"/>
          <w:szCs w:val="24"/>
        </w:rPr>
        <w:t>Метатезис</w:t>
      </w:r>
      <w:proofErr w:type="spellEnd"/>
      <w:r w:rsidRPr="002F4E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4EC8">
        <w:rPr>
          <w:rFonts w:ascii="Times New Roman" w:hAnsi="Times New Roman"/>
          <w:i/>
          <w:sz w:val="24"/>
          <w:szCs w:val="24"/>
        </w:rPr>
        <w:t>алкенов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алкинов</w:t>
      </w:r>
      <w:proofErr w:type="spellEnd"/>
      <w:r w:rsidRPr="002F4EC8">
        <w:rPr>
          <w:rFonts w:ascii="Times New Roman" w:hAnsi="Times New Roman"/>
          <w:i/>
          <w:sz w:val="24"/>
          <w:szCs w:val="24"/>
        </w:rPr>
        <w:t>.</w:t>
      </w:r>
      <w:r w:rsidRPr="00AC219E">
        <w:rPr>
          <w:rFonts w:ascii="Times New Roman" w:hAnsi="Times New Roman"/>
          <w:sz w:val="24"/>
          <w:szCs w:val="24"/>
        </w:rPr>
        <w:t xml:space="preserve"> Классификация реакций </w:t>
      </w:r>
      <w:proofErr w:type="spellStart"/>
      <w:r w:rsidRPr="00AC219E">
        <w:rPr>
          <w:rFonts w:ascii="Times New Roman" w:hAnsi="Times New Roman"/>
          <w:sz w:val="24"/>
          <w:szCs w:val="24"/>
        </w:rPr>
        <w:t>метатезиса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. Типы катализаторов. Механизм реакции </w:t>
      </w:r>
      <w:proofErr w:type="spellStart"/>
      <w:r w:rsidRPr="00AC219E">
        <w:rPr>
          <w:rFonts w:ascii="Times New Roman" w:hAnsi="Times New Roman"/>
          <w:sz w:val="24"/>
          <w:szCs w:val="24"/>
        </w:rPr>
        <w:t>метатезиса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. </w:t>
      </w:r>
    </w:p>
    <w:p w:rsidR="008155B6" w:rsidRDefault="008155B6" w:rsidP="004022C0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 xml:space="preserve">Реакции </w:t>
      </w:r>
      <w:proofErr w:type="gramStart"/>
      <w:r w:rsidRPr="002F4EC8">
        <w:rPr>
          <w:rFonts w:ascii="Times New Roman" w:hAnsi="Times New Roman"/>
          <w:i/>
          <w:sz w:val="24"/>
          <w:szCs w:val="24"/>
        </w:rPr>
        <w:t>кросс-сочетания</w:t>
      </w:r>
      <w:proofErr w:type="gramEnd"/>
      <w:r w:rsidRPr="002F4EC8">
        <w:rPr>
          <w:rFonts w:ascii="Times New Roman" w:hAnsi="Times New Roman"/>
          <w:i/>
          <w:sz w:val="24"/>
          <w:szCs w:val="24"/>
        </w:rPr>
        <w:t>.</w:t>
      </w:r>
      <w:r w:rsidRPr="00AC219E">
        <w:rPr>
          <w:rFonts w:ascii="Times New Roman" w:hAnsi="Times New Roman"/>
          <w:sz w:val="24"/>
          <w:szCs w:val="24"/>
        </w:rPr>
        <w:t xml:space="preserve"> Классификация реакций </w:t>
      </w:r>
      <w:proofErr w:type="gramStart"/>
      <w:r w:rsidRPr="00AC219E">
        <w:rPr>
          <w:rFonts w:ascii="Times New Roman" w:hAnsi="Times New Roman"/>
          <w:sz w:val="24"/>
          <w:szCs w:val="24"/>
        </w:rPr>
        <w:t>кросс-сочетания</w:t>
      </w:r>
      <w:proofErr w:type="gramEnd"/>
      <w:r w:rsidRPr="00AC219E">
        <w:rPr>
          <w:rFonts w:ascii="Times New Roman" w:hAnsi="Times New Roman"/>
          <w:sz w:val="24"/>
          <w:szCs w:val="24"/>
        </w:rPr>
        <w:t xml:space="preserve">. Механизмы реакций </w:t>
      </w:r>
      <w:proofErr w:type="gramStart"/>
      <w:r w:rsidRPr="00AC219E">
        <w:rPr>
          <w:rFonts w:ascii="Times New Roman" w:hAnsi="Times New Roman"/>
          <w:sz w:val="24"/>
          <w:szCs w:val="24"/>
        </w:rPr>
        <w:t>кросс-сочетания</w:t>
      </w:r>
      <w:proofErr w:type="gramEnd"/>
      <w:r w:rsidRPr="00AC219E">
        <w:rPr>
          <w:rFonts w:ascii="Times New Roman" w:hAnsi="Times New Roman"/>
          <w:sz w:val="24"/>
          <w:szCs w:val="24"/>
        </w:rPr>
        <w:t>.</w:t>
      </w:r>
    </w:p>
    <w:p w:rsidR="008155B6" w:rsidRDefault="008155B6" w:rsidP="008155B6">
      <w:pPr>
        <w:ind w:right="-284"/>
        <w:jc w:val="both"/>
        <w:rPr>
          <w:rFonts w:ascii="Times New Roman" w:hAnsi="Times New Roman"/>
          <w:i/>
          <w:sz w:val="18"/>
          <w:szCs w:val="18"/>
        </w:rPr>
      </w:pPr>
    </w:p>
    <w:p w:rsidR="008155B6" w:rsidRPr="005478F1" w:rsidRDefault="008155B6" w:rsidP="004022C0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478F1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5478F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478F1">
        <w:rPr>
          <w:rFonts w:ascii="Times New Roman" w:hAnsi="Times New Roman"/>
          <w:b/>
          <w:sz w:val="18"/>
          <w:szCs w:val="18"/>
        </w:rPr>
        <w:t xml:space="preserve"> </w:t>
      </w:r>
    </w:p>
    <w:p w:rsidR="008155B6" w:rsidRPr="005478F1" w:rsidRDefault="008155B6" w:rsidP="004022C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478F1">
        <w:rPr>
          <w:rFonts w:ascii="Times New Roman" w:hAnsi="Times New Roman"/>
          <w:sz w:val="24"/>
        </w:rPr>
        <w:t xml:space="preserve">Самостоятельная работа студентов включает работу в читальном зале библиотеки, в учебных кабинетах и в домашних условиях, с доступом к ресурсам Интернет для подготовки к устному </w:t>
      </w:r>
      <w:r w:rsidR="00296CFE">
        <w:rPr>
          <w:rFonts w:ascii="Times New Roman" w:hAnsi="Times New Roman"/>
          <w:sz w:val="24"/>
        </w:rPr>
        <w:t>и письменному опросам</w:t>
      </w:r>
      <w:r w:rsidRPr="005478F1">
        <w:rPr>
          <w:rFonts w:ascii="Times New Roman" w:hAnsi="Times New Roman"/>
          <w:sz w:val="24"/>
        </w:rPr>
        <w:t xml:space="preserve"> и </w:t>
      </w:r>
      <w:r w:rsidR="00296CFE">
        <w:rPr>
          <w:rFonts w:ascii="Times New Roman" w:hAnsi="Times New Roman"/>
          <w:sz w:val="24"/>
        </w:rPr>
        <w:t>экзамену</w:t>
      </w:r>
      <w:r w:rsidRPr="005478F1">
        <w:rPr>
          <w:rFonts w:ascii="Times New Roman" w:hAnsi="Times New Roman"/>
          <w:sz w:val="24"/>
        </w:rPr>
        <w:t xml:space="preserve">. </w:t>
      </w:r>
    </w:p>
    <w:p w:rsidR="008155B6" w:rsidRPr="005478F1" w:rsidRDefault="008155B6" w:rsidP="004022C0">
      <w:pPr>
        <w:pStyle w:val="ac"/>
        <w:spacing w:line="276" w:lineRule="auto"/>
        <w:rPr>
          <w:sz w:val="24"/>
        </w:rPr>
      </w:pPr>
    </w:p>
    <w:p w:rsidR="00296CFE" w:rsidRPr="009041E2" w:rsidRDefault="00296CFE" w:rsidP="00296C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1E2">
        <w:rPr>
          <w:rFonts w:ascii="Times New Roman" w:hAnsi="Times New Roman"/>
          <w:sz w:val="24"/>
          <w:szCs w:val="24"/>
        </w:rPr>
        <w:t>К формам текущего контроля успеваемости дисциплины относится следующее:</w:t>
      </w:r>
    </w:p>
    <w:p w:rsidR="00296CFE" w:rsidRPr="00AC219E" w:rsidRDefault="00296CFE" w:rsidP="00296CFE">
      <w:pPr>
        <w:numPr>
          <w:ilvl w:val="0"/>
          <w:numId w:val="15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Устный опрос;</w:t>
      </w:r>
    </w:p>
    <w:p w:rsidR="00296CFE" w:rsidRPr="00AC219E" w:rsidRDefault="00296CFE" w:rsidP="00296CFE">
      <w:pPr>
        <w:numPr>
          <w:ilvl w:val="0"/>
          <w:numId w:val="15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опрос</w:t>
      </w:r>
      <w:r w:rsidRPr="00AC219E">
        <w:rPr>
          <w:rFonts w:ascii="Times New Roman" w:hAnsi="Times New Roman"/>
          <w:sz w:val="24"/>
          <w:szCs w:val="24"/>
        </w:rPr>
        <w:t xml:space="preserve"> «Элементоорганические соединения непереходных элементов»;</w:t>
      </w:r>
    </w:p>
    <w:p w:rsidR="00296CFE" w:rsidRPr="00AC219E" w:rsidRDefault="00296CFE" w:rsidP="00296CFE">
      <w:pPr>
        <w:numPr>
          <w:ilvl w:val="0"/>
          <w:numId w:val="15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опрос</w:t>
      </w:r>
      <w:r w:rsidRPr="00AC219E">
        <w:rPr>
          <w:rFonts w:ascii="Times New Roman" w:hAnsi="Times New Roman"/>
          <w:sz w:val="24"/>
          <w:szCs w:val="24"/>
        </w:rPr>
        <w:t xml:space="preserve"> «Металлоорганические соединения переходных металлов».</w:t>
      </w:r>
    </w:p>
    <w:p w:rsidR="008155B6" w:rsidRPr="00AC219E" w:rsidRDefault="008155B6" w:rsidP="004022C0">
      <w:pPr>
        <w:pStyle w:val="ac"/>
        <w:spacing w:line="276" w:lineRule="auto"/>
        <w:rPr>
          <w:sz w:val="24"/>
        </w:rPr>
      </w:pPr>
    </w:p>
    <w:p w:rsidR="008155B6" w:rsidRPr="00AC219E" w:rsidRDefault="008155B6" w:rsidP="004022C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Промежуточная аттестация по итогам освоения дисциплины проходит в форме </w:t>
      </w:r>
      <w:r w:rsidRPr="00AC219E">
        <w:rPr>
          <w:rFonts w:ascii="Times New Roman" w:hAnsi="Times New Roman"/>
          <w:b/>
          <w:sz w:val="24"/>
          <w:szCs w:val="24"/>
        </w:rPr>
        <w:t>экзамена.</w:t>
      </w:r>
    </w:p>
    <w:p w:rsidR="008155B6" w:rsidRPr="005E4FA2" w:rsidRDefault="008155B6" w:rsidP="0040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</w:t>
      </w:r>
      <w:r w:rsidR="0044153E">
        <w:rPr>
          <w:rFonts w:ascii="Times New Roman" w:hAnsi="Times New Roman"/>
          <w:sz w:val="24"/>
          <w:szCs w:val="24"/>
        </w:rPr>
        <w:t>я дисциплины приведены в  п. 5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8155B6" w:rsidRDefault="008155B6" w:rsidP="004022C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55B6" w:rsidRDefault="008155B6" w:rsidP="004022C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55B6" w:rsidRDefault="008155B6" w:rsidP="004022C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55B6" w:rsidRPr="00B05939" w:rsidRDefault="008155B6" w:rsidP="004022C0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8155B6" w:rsidRDefault="008155B6" w:rsidP="004022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8155B6" w:rsidRPr="00B05939" w:rsidRDefault="008155B6" w:rsidP="00402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5B6" w:rsidRPr="00636CA9" w:rsidRDefault="008155B6" w:rsidP="004022C0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ind w:left="0" w:firstLine="0"/>
        <w:jc w:val="left"/>
        <w:rPr>
          <w:rFonts w:ascii="Times New Roman" w:hAnsi="Times New Roman"/>
          <w:b/>
          <w:sz w:val="18"/>
        </w:rPr>
      </w:pPr>
      <w:r w:rsidRPr="00636CA9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636CA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155B6" w:rsidRDefault="008155B6" w:rsidP="008155B6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155B6" w:rsidRPr="00F52D95" w:rsidTr="009E786F">
        <w:tc>
          <w:tcPr>
            <w:tcW w:w="1419" w:type="dxa"/>
            <w:vMerge w:val="restart"/>
            <w:vAlign w:val="center"/>
          </w:tcPr>
          <w:p w:rsidR="008155B6" w:rsidRPr="00F52D95" w:rsidRDefault="008155B6" w:rsidP="009E78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155B6" w:rsidRPr="004B76EF" w:rsidRDefault="008155B6" w:rsidP="009E78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8155B6" w:rsidRPr="00F52D95" w:rsidTr="009E786F">
        <w:tc>
          <w:tcPr>
            <w:tcW w:w="1419" w:type="dxa"/>
            <w:vMerge/>
            <w:vAlign w:val="center"/>
          </w:tcPr>
          <w:p w:rsidR="008155B6" w:rsidRPr="00F52D95" w:rsidRDefault="008155B6" w:rsidP="009E78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155B6" w:rsidRPr="00F52D95" w:rsidTr="009E786F">
        <w:tc>
          <w:tcPr>
            <w:tcW w:w="1419" w:type="dxa"/>
            <w:vMerge/>
            <w:vAlign w:val="center"/>
          </w:tcPr>
          <w:p w:rsidR="008155B6" w:rsidRPr="00F52D95" w:rsidRDefault="008155B6" w:rsidP="009E78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155B6" w:rsidRPr="00F52D95" w:rsidRDefault="008155B6" w:rsidP="009E78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155B6" w:rsidRPr="00F52D95" w:rsidRDefault="008155B6" w:rsidP="009E78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8155B6" w:rsidRPr="00F52D95" w:rsidTr="009E786F">
        <w:tc>
          <w:tcPr>
            <w:tcW w:w="1419" w:type="dxa"/>
            <w:vAlign w:val="center"/>
          </w:tcPr>
          <w:p w:rsidR="008155B6" w:rsidRPr="005F5E0A" w:rsidRDefault="008155B6" w:rsidP="009E78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8155B6" w:rsidRPr="00F52D95" w:rsidTr="009E786F">
        <w:tc>
          <w:tcPr>
            <w:tcW w:w="1419" w:type="dxa"/>
            <w:vAlign w:val="center"/>
          </w:tcPr>
          <w:p w:rsidR="008155B6" w:rsidRPr="00F52D95" w:rsidRDefault="008155B6" w:rsidP="009E78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8155B6" w:rsidRPr="00F52D95" w:rsidTr="009E786F">
        <w:tc>
          <w:tcPr>
            <w:tcW w:w="1419" w:type="dxa"/>
            <w:vAlign w:val="center"/>
          </w:tcPr>
          <w:p w:rsidR="008155B6" w:rsidRPr="00F52D95" w:rsidRDefault="008155B6" w:rsidP="009E78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155B6" w:rsidRDefault="008155B6" w:rsidP="008155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5B6" w:rsidRPr="005E4FA2" w:rsidRDefault="008155B6" w:rsidP="008155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155B6" w:rsidRPr="008C7CFA" w:rsidTr="009E786F">
        <w:trPr>
          <w:trHeight w:val="330"/>
        </w:trPr>
        <w:tc>
          <w:tcPr>
            <w:tcW w:w="3686" w:type="dxa"/>
            <w:gridSpan w:val="2"/>
          </w:tcPr>
          <w:p w:rsidR="008155B6" w:rsidRPr="008C7CFA" w:rsidRDefault="008155B6" w:rsidP="009E786F">
            <w:pPr>
              <w:tabs>
                <w:tab w:val="center" w:pos="1238"/>
              </w:tabs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E786F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155B6" w:rsidRPr="008C7CFA" w:rsidTr="009E786F">
        <w:trPr>
          <w:trHeight w:val="857"/>
        </w:trPr>
        <w:tc>
          <w:tcPr>
            <w:tcW w:w="1276" w:type="dxa"/>
            <w:vMerge w:val="restart"/>
          </w:tcPr>
          <w:p w:rsidR="008155B6" w:rsidRPr="008C7CFA" w:rsidRDefault="008155B6" w:rsidP="009E78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155B6" w:rsidRPr="008C7CFA" w:rsidRDefault="008155B6" w:rsidP="009E78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155B6" w:rsidRPr="008C7CFA" w:rsidRDefault="008155B6" w:rsidP="009E78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155B6" w:rsidRPr="008C7CFA" w:rsidRDefault="008155B6" w:rsidP="009E78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155B6" w:rsidRPr="008C7CFA" w:rsidRDefault="008155B6" w:rsidP="009E78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155B6" w:rsidRPr="008C7CFA" w:rsidRDefault="008155B6" w:rsidP="009E78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E786F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«превосходно»</w:t>
            </w:r>
          </w:p>
        </w:tc>
      </w:tr>
      <w:tr w:rsidR="008155B6" w:rsidRPr="008C7CFA" w:rsidTr="009E786F">
        <w:trPr>
          <w:trHeight w:val="655"/>
        </w:trPr>
        <w:tc>
          <w:tcPr>
            <w:tcW w:w="1276" w:type="dxa"/>
            <w:vMerge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155B6" w:rsidRPr="008C7CFA" w:rsidTr="009E786F">
        <w:trPr>
          <w:trHeight w:val="655"/>
        </w:trPr>
        <w:tc>
          <w:tcPr>
            <w:tcW w:w="1276" w:type="dxa"/>
            <w:vMerge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155B6" w:rsidRPr="008C7CFA" w:rsidTr="009E786F">
        <w:trPr>
          <w:trHeight w:val="570"/>
        </w:trPr>
        <w:tc>
          <w:tcPr>
            <w:tcW w:w="1276" w:type="dxa"/>
            <w:vMerge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155B6" w:rsidRPr="008C7CFA" w:rsidTr="009E786F">
        <w:trPr>
          <w:trHeight w:val="284"/>
        </w:trPr>
        <w:tc>
          <w:tcPr>
            <w:tcW w:w="1276" w:type="dxa"/>
            <w:vMerge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155B6" w:rsidRPr="008C7CFA" w:rsidTr="009E786F">
        <w:trPr>
          <w:trHeight w:val="570"/>
        </w:trPr>
        <w:tc>
          <w:tcPr>
            <w:tcW w:w="1276" w:type="dxa"/>
            <w:vMerge w:val="restart"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155B6" w:rsidRPr="008C7CFA" w:rsidRDefault="008155B6" w:rsidP="009E786F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155B6" w:rsidRPr="008C7CF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155B6" w:rsidRPr="008C7CF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155B6" w:rsidRPr="008C7CFA" w:rsidRDefault="008155B6" w:rsidP="009E78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5B6" w:rsidRPr="008C7CFA" w:rsidRDefault="008155B6" w:rsidP="009E78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155B6" w:rsidRPr="008C7CFA" w:rsidTr="009E786F">
        <w:trPr>
          <w:trHeight w:val="298"/>
        </w:trPr>
        <w:tc>
          <w:tcPr>
            <w:tcW w:w="1276" w:type="dxa"/>
            <w:vMerge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155B6" w:rsidRPr="00F52D95" w:rsidRDefault="008155B6" w:rsidP="008155B6">
      <w:pPr>
        <w:pStyle w:val="a6"/>
        <w:tabs>
          <w:tab w:val="left" w:pos="1665"/>
        </w:tabs>
        <w:ind w:left="0" w:right="-426"/>
        <w:rPr>
          <w:rFonts w:ascii="Times New Roman" w:hAnsi="Times New Roman"/>
          <w:sz w:val="18"/>
          <w:szCs w:val="18"/>
        </w:rPr>
      </w:pPr>
    </w:p>
    <w:p w:rsidR="008155B6" w:rsidRPr="00F52D95" w:rsidRDefault="008155B6" w:rsidP="008155B6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8155B6" w:rsidRPr="00617B54" w:rsidRDefault="008155B6" w:rsidP="004022C0">
      <w:pPr>
        <w:pStyle w:val="a6"/>
        <w:numPr>
          <w:ilvl w:val="1"/>
          <w:numId w:val="12"/>
        </w:numPr>
        <w:ind w:left="0" w:firstLine="0"/>
        <w:rPr>
          <w:rFonts w:ascii="Times New Roman" w:hAnsi="Times New Roman"/>
          <w:i/>
          <w:color w:val="FF0000"/>
          <w:sz w:val="20"/>
          <w:szCs w:val="20"/>
        </w:rPr>
      </w:pPr>
      <w:r w:rsidRPr="00617B54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617B54">
        <w:rPr>
          <w:rFonts w:ascii="Times New Roman" w:hAnsi="Times New Roman"/>
          <w:sz w:val="18"/>
          <w:szCs w:val="18"/>
        </w:rPr>
        <w:t xml:space="preserve">. </w:t>
      </w:r>
    </w:p>
    <w:p w:rsidR="008155B6" w:rsidRPr="00617B54" w:rsidRDefault="008155B6" w:rsidP="004022C0">
      <w:pPr>
        <w:pStyle w:val="a6"/>
        <w:ind w:left="0"/>
        <w:rPr>
          <w:rFonts w:ascii="Times New Roman" w:hAnsi="Times New Roman"/>
          <w:i/>
          <w:sz w:val="18"/>
          <w:szCs w:val="18"/>
        </w:rPr>
      </w:pPr>
    </w:p>
    <w:p w:rsidR="008155B6" w:rsidRPr="00636CA9" w:rsidRDefault="008155B6" w:rsidP="0040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CA9">
        <w:rPr>
          <w:rFonts w:ascii="Times New Roman" w:hAnsi="Times New Roman"/>
          <w:sz w:val="24"/>
          <w:szCs w:val="24"/>
        </w:rPr>
        <w:t>Для оценивания результатов обучения в виде знаний, умений и владений используются следующие процедуры и технологии:</w:t>
      </w:r>
    </w:p>
    <w:p w:rsidR="00296CFE" w:rsidRDefault="00296CFE" w:rsidP="0040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7B54">
        <w:rPr>
          <w:rFonts w:ascii="Times New Roman" w:hAnsi="Times New Roman"/>
          <w:sz w:val="24"/>
          <w:szCs w:val="24"/>
        </w:rPr>
        <w:t xml:space="preserve">- </w:t>
      </w:r>
      <w:r w:rsidRPr="00617B54">
        <w:rPr>
          <w:rFonts w:ascii="Times New Roman" w:hAnsi="Times New Roman"/>
          <w:b/>
          <w:i/>
          <w:sz w:val="24"/>
          <w:szCs w:val="24"/>
        </w:rPr>
        <w:t>устные ответы на вопросы при фронтальном опросе</w:t>
      </w:r>
      <w:r w:rsidRPr="00617B54">
        <w:rPr>
          <w:rFonts w:ascii="Times New Roman" w:hAnsi="Times New Roman"/>
          <w:sz w:val="24"/>
          <w:szCs w:val="24"/>
        </w:rPr>
        <w:t xml:space="preserve"> на семинарских занятиях;</w:t>
      </w:r>
    </w:p>
    <w:p w:rsidR="008155B6" w:rsidRPr="00617B54" w:rsidRDefault="00296CFE" w:rsidP="004022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55B6" w:rsidRPr="00617B54">
        <w:rPr>
          <w:rFonts w:ascii="Times New Roman" w:hAnsi="Times New Roman"/>
          <w:b/>
          <w:i/>
          <w:sz w:val="24"/>
          <w:szCs w:val="24"/>
        </w:rPr>
        <w:t>письменные ответы на вопросы при письменном опросе</w:t>
      </w:r>
      <w:r w:rsidR="008155B6" w:rsidRPr="00617B54">
        <w:rPr>
          <w:rFonts w:ascii="Times New Roman" w:hAnsi="Times New Roman"/>
          <w:sz w:val="24"/>
          <w:szCs w:val="24"/>
        </w:rPr>
        <w:t xml:space="preserve">; </w:t>
      </w:r>
    </w:p>
    <w:p w:rsidR="008155B6" w:rsidRPr="00617B54" w:rsidRDefault="008155B6" w:rsidP="0040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7B54">
        <w:rPr>
          <w:rFonts w:ascii="Times New Roman" w:hAnsi="Times New Roman"/>
          <w:sz w:val="24"/>
          <w:szCs w:val="24"/>
        </w:rPr>
        <w:t xml:space="preserve">- </w:t>
      </w:r>
      <w:r w:rsidRPr="00617B54">
        <w:rPr>
          <w:rFonts w:ascii="Times New Roman" w:hAnsi="Times New Roman"/>
          <w:b/>
          <w:i/>
          <w:sz w:val="24"/>
          <w:szCs w:val="24"/>
        </w:rPr>
        <w:t>собеседование на экзамене</w:t>
      </w:r>
      <w:r w:rsidRPr="00617B54">
        <w:rPr>
          <w:rFonts w:ascii="Times New Roman" w:hAnsi="Times New Roman"/>
          <w:sz w:val="24"/>
          <w:szCs w:val="24"/>
        </w:rPr>
        <w:t>.</w:t>
      </w:r>
    </w:p>
    <w:p w:rsidR="008155B6" w:rsidRPr="00617B54" w:rsidRDefault="008155B6" w:rsidP="004022C0">
      <w:pPr>
        <w:pStyle w:val="a6"/>
        <w:ind w:left="0"/>
        <w:rPr>
          <w:rFonts w:ascii="Times New Roman" w:hAnsi="Times New Roman"/>
          <w:i/>
          <w:sz w:val="18"/>
          <w:szCs w:val="18"/>
        </w:rPr>
      </w:pPr>
    </w:p>
    <w:p w:rsidR="008155B6" w:rsidRDefault="008155B6" w:rsidP="004022C0">
      <w:pPr>
        <w:pStyle w:val="a6"/>
        <w:numPr>
          <w:ilvl w:val="2"/>
          <w:numId w:val="13"/>
        </w:numPr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617B54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155B6" w:rsidRDefault="008155B6" w:rsidP="008155B6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8155B6" w:rsidRPr="004D3EFD" w:rsidRDefault="008155B6" w:rsidP="008155B6">
      <w:pPr>
        <w:pStyle w:val="a6"/>
        <w:ind w:left="0" w:right="-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3EFD">
        <w:rPr>
          <w:rFonts w:ascii="Times New Roman" w:hAnsi="Times New Roman"/>
          <w:b/>
          <w:bCs/>
          <w:i/>
          <w:spacing w:val="-1"/>
          <w:sz w:val="24"/>
          <w:szCs w:val="24"/>
        </w:rPr>
        <w:t>Перечень примерных вопросов для проведения</w:t>
      </w:r>
      <w:r w:rsidRPr="004D3EFD">
        <w:rPr>
          <w:rFonts w:ascii="Times New Roman" w:hAnsi="Times New Roman"/>
          <w:b/>
          <w:i/>
          <w:sz w:val="24"/>
          <w:szCs w:val="24"/>
        </w:rPr>
        <w:t xml:space="preserve"> устного опроса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402"/>
      </w:tblGrid>
      <w:tr w:rsidR="008155B6" w:rsidRPr="004022C0" w:rsidTr="004022C0">
        <w:tc>
          <w:tcPr>
            <w:tcW w:w="6771" w:type="dxa"/>
            <w:shd w:val="clear" w:color="auto" w:fill="auto"/>
          </w:tcPr>
          <w:p w:rsidR="008155B6" w:rsidRPr="004022C0" w:rsidRDefault="008155B6" w:rsidP="009E786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b/>
                <w:i/>
              </w:rPr>
            </w:pPr>
            <w:r w:rsidRPr="004022C0">
              <w:rPr>
                <w:rFonts w:ascii="Times New Roman" w:hAnsi="Times New Roman"/>
                <w:b/>
                <w:i/>
              </w:rPr>
              <w:t xml:space="preserve">Вопросы </w:t>
            </w:r>
          </w:p>
        </w:tc>
        <w:tc>
          <w:tcPr>
            <w:tcW w:w="3402" w:type="dxa"/>
            <w:shd w:val="clear" w:color="auto" w:fill="auto"/>
          </w:tcPr>
          <w:p w:rsidR="008155B6" w:rsidRPr="004022C0" w:rsidRDefault="008155B6" w:rsidP="009E786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b/>
                <w:i/>
              </w:rPr>
            </w:pPr>
            <w:r w:rsidRPr="004022C0">
              <w:rPr>
                <w:rFonts w:ascii="Times New Roman" w:hAnsi="Times New Roman"/>
                <w:b/>
                <w:i/>
              </w:rPr>
              <w:t>Код формируемой компетенции</w:t>
            </w:r>
          </w:p>
        </w:tc>
      </w:tr>
      <w:tr w:rsidR="008155B6" w:rsidRPr="000C1994" w:rsidTr="004022C0">
        <w:tc>
          <w:tcPr>
            <w:tcW w:w="6771" w:type="dxa"/>
            <w:shd w:val="clear" w:color="auto" w:fill="auto"/>
          </w:tcPr>
          <w:p w:rsidR="008155B6" w:rsidRDefault="008155B6" w:rsidP="009E786F">
            <w:pPr>
              <w:numPr>
                <w:ilvl w:val="0"/>
                <w:numId w:val="14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>Что представляют собой комплексы обратно-</w:t>
            </w:r>
            <w:proofErr w:type="spellStart"/>
            <w:r w:rsidRPr="00AC219E">
              <w:rPr>
                <w:rFonts w:ascii="Times New Roman" w:hAnsi="Times New Roman"/>
                <w:sz w:val="24"/>
                <w:szCs w:val="24"/>
              </w:rPr>
              <w:t>ониевого</w:t>
            </w:r>
            <w:proofErr w:type="spellEnd"/>
            <w:r w:rsidRPr="00AC219E">
              <w:rPr>
                <w:rFonts w:ascii="Times New Roman" w:hAnsi="Times New Roman"/>
                <w:sz w:val="24"/>
                <w:szCs w:val="24"/>
              </w:rPr>
              <w:t xml:space="preserve"> типа?</w:t>
            </w:r>
          </w:p>
          <w:p w:rsidR="008155B6" w:rsidRDefault="008155B6" w:rsidP="009E786F">
            <w:pPr>
              <w:numPr>
                <w:ilvl w:val="0"/>
                <w:numId w:val="14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 xml:space="preserve">Каковы причины нестабильности </w:t>
            </w:r>
            <w:proofErr w:type="gramStart"/>
            <w:r w:rsidRPr="00DD6AFA">
              <w:rPr>
                <w:rFonts w:ascii="Times New Roman" w:hAnsi="Times New Roman"/>
                <w:sz w:val="24"/>
                <w:szCs w:val="24"/>
              </w:rPr>
              <w:t>σ-</w:t>
            </w:r>
            <w:proofErr w:type="gramEnd"/>
            <w:r w:rsidRPr="00DD6AFA">
              <w:rPr>
                <w:rFonts w:ascii="Times New Roman" w:hAnsi="Times New Roman"/>
                <w:sz w:val="24"/>
                <w:szCs w:val="24"/>
              </w:rPr>
              <w:t>связи углерод – непереходный элемент?</w:t>
            </w:r>
          </w:p>
          <w:p w:rsidR="008155B6" w:rsidRDefault="008155B6" w:rsidP="009E786F">
            <w:pPr>
              <w:numPr>
                <w:ilvl w:val="0"/>
                <w:numId w:val="14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 xml:space="preserve">Какими особенностями обладает </w:t>
            </w:r>
            <w:proofErr w:type="spellStart"/>
            <w:r w:rsidRPr="00DD6AFA">
              <w:rPr>
                <w:rFonts w:ascii="Times New Roman" w:hAnsi="Times New Roman"/>
                <w:sz w:val="24"/>
                <w:szCs w:val="24"/>
              </w:rPr>
              <w:t>алкен</w:t>
            </w:r>
            <w:proofErr w:type="spellEnd"/>
            <w:r w:rsidRPr="00DD6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DD6AFA">
              <w:rPr>
                <w:rFonts w:ascii="Times New Roman" w:hAnsi="Times New Roman"/>
                <w:sz w:val="24"/>
                <w:szCs w:val="24"/>
              </w:rPr>
              <w:t>координированный</w:t>
            </w:r>
            <w:proofErr w:type="gramEnd"/>
            <w:r w:rsidRPr="00DD6AFA">
              <w:rPr>
                <w:rFonts w:ascii="Times New Roman" w:hAnsi="Times New Roman"/>
                <w:sz w:val="24"/>
                <w:szCs w:val="24"/>
              </w:rPr>
              <w:t xml:space="preserve"> на переходном металле по сравнению со свободным?</w:t>
            </w:r>
          </w:p>
          <w:p w:rsidR="008155B6" w:rsidRDefault="008155B6" w:rsidP="009E786F">
            <w:pPr>
              <w:numPr>
                <w:ilvl w:val="0"/>
                <w:numId w:val="14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 xml:space="preserve">Для каких соединений реакция </w:t>
            </w:r>
            <w:proofErr w:type="spellStart"/>
            <w:r w:rsidRPr="00DD6AFA">
              <w:rPr>
                <w:rFonts w:ascii="Times New Roman" w:hAnsi="Times New Roman"/>
                <w:sz w:val="24"/>
                <w:szCs w:val="24"/>
              </w:rPr>
              <w:t>электрофильного</w:t>
            </w:r>
            <w:proofErr w:type="spellEnd"/>
            <w:r w:rsidRPr="00DD6AFA">
              <w:rPr>
                <w:rFonts w:ascii="Times New Roman" w:hAnsi="Times New Roman"/>
                <w:sz w:val="24"/>
                <w:szCs w:val="24"/>
              </w:rPr>
              <w:t xml:space="preserve"> замещения проходит легче, для </w:t>
            </w:r>
            <w:proofErr w:type="spellStart"/>
            <w:r w:rsidRPr="00DD6AFA">
              <w:rPr>
                <w:rFonts w:ascii="Times New Roman" w:hAnsi="Times New Roman"/>
                <w:sz w:val="24"/>
                <w:szCs w:val="24"/>
              </w:rPr>
              <w:t>металлоценов</w:t>
            </w:r>
            <w:proofErr w:type="spellEnd"/>
            <w:r w:rsidRPr="00DD6AFA">
              <w:rPr>
                <w:rFonts w:ascii="Times New Roman" w:hAnsi="Times New Roman"/>
                <w:sz w:val="24"/>
                <w:szCs w:val="24"/>
              </w:rPr>
              <w:t xml:space="preserve"> или для </w:t>
            </w:r>
            <w:proofErr w:type="spellStart"/>
            <w:r w:rsidRPr="00DD6AFA">
              <w:rPr>
                <w:rFonts w:ascii="Times New Roman" w:hAnsi="Times New Roman"/>
                <w:sz w:val="24"/>
                <w:szCs w:val="24"/>
              </w:rPr>
              <w:t>аренкарбонильных</w:t>
            </w:r>
            <w:proofErr w:type="spellEnd"/>
            <w:r w:rsidRPr="00DD6AFA">
              <w:rPr>
                <w:rFonts w:ascii="Times New Roman" w:hAnsi="Times New Roman"/>
                <w:sz w:val="24"/>
                <w:szCs w:val="24"/>
              </w:rPr>
              <w:t xml:space="preserve"> комплексов переходных металлов?</w:t>
            </w:r>
          </w:p>
          <w:p w:rsidR="008155B6" w:rsidRDefault="008155B6" w:rsidP="009E786F">
            <w:pPr>
              <w:numPr>
                <w:ilvl w:val="0"/>
                <w:numId w:val="14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 xml:space="preserve">Атаке </w:t>
            </w:r>
            <w:proofErr w:type="spellStart"/>
            <w:r w:rsidRPr="00DD6AFA">
              <w:rPr>
                <w:rFonts w:ascii="Times New Roman" w:hAnsi="Times New Roman"/>
                <w:sz w:val="24"/>
                <w:szCs w:val="24"/>
              </w:rPr>
              <w:t>нуклеофила</w:t>
            </w:r>
            <w:proofErr w:type="spellEnd"/>
            <w:r w:rsidRPr="00DD6AFA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DD6AFA">
              <w:rPr>
                <w:rFonts w:ascii="Times New Roman" w:hAnsi="Times New Roman"/>
                <w:sz w:val="24"/>
                <w:szCs w:val="24"/>
              </w:rPr>
              <w:t>электрофила</w:t>
            </w:r>
            <w:proofErr w:type="spellEnd"/>
            <w:r w:rsidRPr="00DD6AFA">
              <w:rPr>
                <w:rFonts w:ascii="Times New Roman" w:hAnsi="Times New Roman"/>
                <w:sz w:val="24"/>
                <w:szCs w:val="24"/>
              </w:rPr>
              <w:t xml:space="preserve"> подвергается </w:t>
            </w:r>
            <w:proofErr w:type="spellStart"/>
            <w:r w:rsidRPr="00DD6AFA">
              <w:rPr>
                <w:rFonts w:ascii="Times New Roman" w:hAnsi="Times New Roman"/>
                <w:sz w:val="24"/>
                <w:szCs w:val="24"/>
              </w:rPr>
              <w:t>карбеновый</w:t>
            </w:r>
            <w:proofErr w:type="spellEnd"/>
            <w:r w:rsidRPr="00DD6AFA">
              <w:rPr>
                <w:rFonts w:ascii="Times New Roman" w:hAnsi="Times New Roman"/>
                <w:sz w:val="24"/>
                <w:szCs w:val="24"/>
              </w:rPr>
              <w:t xml:space="preserve"> углерод в </w:t>
            </w:r>
            <w:proofErr w:type="spellStart"/>
            <w:r w:rsidRPr="00DD6AFA">
              <w:rPr>
                <w:rFonts w:ascii="Times New Roman" w:hAnsi="Times New Roman"/>
                <w:sz w:val="24"/>
                <w:szCs w:val="24"/>
              </w:rPr>
              <w:t>карбеновом</w:t>
            </w:r>
            <w:proofErr w:type="spellEnd"/>
            <w:r w:rsidRPr="00DD6AFA">
              <w:rPr>
                <w:rFonts w:ascii="Times New Roman" w:hAnsi="Times New Roman"/>
                <w:sz w:val="24"/>
                <w:szCs w:val="24"/>
              </w:rPr>
              <w:t xml:space="preserve"> комплексе Фишера?</w:t>
            </w:r>
          </w:p>
          <w:p w:rsidR="008155B6" w:rsidRDefault="008155B6" w:rsidP="009E786F">
            <w:pPr>
              <w:numPr>
                <w:ilvl w:val="0"/>
                <w:numId w:val="14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>Какими способами можно повысить стабильность алкильных комплексов переходных металлов?</w:t>
            </w:r>
          </w:p>
          <w:p w:rsidR="008155B6" w:rsidRPr="00DD6AFA" w:rsidRDefault="008155B6" w:rsidP="009E786F">
            <w:pPr>
              <w:numPr>
                <w:ilvl w:val="0"/>
                <w:numId w:val="14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 xml:space="preserve">Какова роль соли меди в реакции </w:t>
            </w:r>
            <w:proofErr w:type="spellStart"/>
            <w:r w:rsidRPr="00DD6AFA">
              <w:rPr>
                <w:rFonts w:ascii="Times New Roman" w:hAnsi="Times New Roman"/>
                <w:sz w:val="24"/>
                <w:szCs w:val="24"/>
              </w:rPr>
              <w:t>Соногаширы</w:t>
            </w:r>
            <w:proofErr w:type="spellEnd"/>
            <w:r w:rsidRPr="00DD6AF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155B6" w:rsidRPr="000C1994" w:rsidRDefault="008155B6" w:rsidP="009E786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8155B6" w:rsidRPr="000C1994" w:rsidRDefault="008155B6" w:rsidP="009E786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ПК-1-н</w:t>
            </w:r>
          </w:p>
        </w:tc>
      </w:tr>
      <w:tr w:rsidR="008155B6" w:rsidRPr="000C1994" w:rsidTr="004022C0">
        <w:tc>
          <w:tcPr>
            <w:tcW w:w="6771" w:type="dxa"/>
            <w:shd w:val="clear" w:color="auto" w:fill="auto"/>
          </w:tcPr>
          <w:p w:rsidR="008155B6" w:rsidRPr="00AC219E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 xml:space="preserve">Какие элементы образуют </w:t>
            </w:r>
            <w:proofErr w:type="spellStart"/>
            <w:r w:rsidRPr="00AC219E">
              <w:rPr>
                <w:rFonts w:ascii="Times New Roman" w:hAnsi="Times New Roman"/>
                <w:sz w:val="24"/>
                <w:szCs w:val="24"/>
              </w:rPr>
              <w:t>электронодефицитные</w:t>
            </w:r>
            <w:proofErr w:type="spellEnd"/>
            <w:r w:rsidRPr="00AC219E">
              <w:rPr>
                <w:rFonts w:ascii="Times New Roman" w:hAnsi="Times New Roman"/>
                <w:sz w:val="24"/>
                <w:szCs w:val="24"/>
              </w:rPr>
              <w:t xml:space="preserve"> структуры?</w:t>
            </w:r>
          </w:p>
          <w:p w:rsidR="008155B6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 xml:space="preserve">В чем состоит явление </w:t>
            </w:r>
            <w:proofErr w:type="spellStart"/>
            <w:r w:rsidRPr="00AC219E">
              <w:rPr>
                <w:rFonts w:ascii="Times New Roman" w:hAnsi="Times New Roman"/>
                <w:sz w:val="24"/>
                <w:szCs w:val="24"/>
              </w:rPr>
              <w:t>двоесвязанности</w:t>
            </w:r>
            <w:proofErr w:type="spellEnd"/>
            <w:r w:rsidRPr="00AC219E">
              <w:rPr>
                <w:rFonts w:ascii="Times New Roman" w:hAnsi="Times New Roman"/>
                <w:sz w:val="24"/>
                <w:szCs w:val="24"/>
              </w:rPr>
              <w:t xml:space="preserve"> в элементоорганических соединениях непереходных элементов?</w:t>
            </w:r>
          </w:p>
          <w:p w:rsidR="008155B6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 xml:space="preserve">Каковы ограничения реакции </w:t>
            </w:r>
            <w:proofErr w:type="spellStart"/>
            <w:r w:rsidRPr="00DD6AFA">
              <w:rPr>
                <w:rFonts w:ascii="Times New Roman" w:hAnsi="Times New Roman"/>
                <w:sz w:val="24"/>
                <w:szCs w:val="24"/>
              </w:rPr>
              <w:t>металлирования</w:t>
            </w:r>
            <w:proofErr w:type="spellEnd"/>
            <w:r w:rsidRPr="00DD6AFA">
              <w:rPr>
                <w:rFonts w:ascii="Times New Roman" w:hAnsi="Times New Roman"/>
                <w:sz w:val="24"/>
                <w:szCs w:val="24"/>
              </w:rPr>
              <w:t xml:space="preserve"> при взаимодействии элементоорганического соединения с C-H-кислотой?</w:t>
            </w:r>
          </w:p>
          <w:p w:rsidR="008155B6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>Какие Вы знаете промышленные процессы, где применяются металлоорганические соединения алюминия?</w:t>
            </w:r>
          </w:p>
          <w:p w:rsidR="008155B6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lastRenderedPageBreak/>
              <w:t>Как осуществить синтез производных циклопропана посредством металлоорганических соединений ртути и цинка?</w:t>
            </w:r>
          </w:p>
          <w:p w:rsidR="008155B6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>Каковы механизмы замещения атома галогена в элементорганических соединениях кремния и олова, содержащих связь элемент-галоген?</w:t>
            </w:r>
          </w:p>
          <w:p w:rsidR="008155B6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 xml:space="preserve">Каково применение реакции </w:t>
            </w:r>
            <w:proofErr w:type="spellStart"/>
            <w:r w:rsidRPr="00DD6AFA">
              <w:rPr>
                <w:rFonts w:ascii="Times New Roman" w:hAnsi="Times New Roman"/>
                <w:sz w:val="24"/>
                <w:szCs w:val="24"/>
              </w:rPr>
              <w:t>гидроборирования</w:t>
            </w:r>
            <w:proofErr w:type="spellEnd"/>
            <w:r w:rsidRPr="00DD6AF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155B6" w:rsidRPr="00DD6AFA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 xml:space="preserve">Как могут быть получены </w:t>
            </w:r>
            <w:proofErr w:type="spellStart"/>
            <w:r w:rsidRPr="00DD6AFA">
              <w:rPr>
                <w:rFonts w:ascii="Times New Roman" w:hAnsi="Times New Roman"/>
                <w:sz w:val="24"/>
                <w:szCs w:val="24"/>
              </w:rPr>
              <w:t>функционализированные</w:t>
            </w:r>
            <w:proofErr w:type="spellEnd"/>
            <w:r w:rsidRPr="00DD6AFA">
              <w:rPr>
                <w:rFonts w:ascii="Times New Roman" w:hAnsi="Times New Roman"/>
                <w:sz w:val="24"/>
                <w:szCs w:val="24"/>
              </w:rPr>
              <w:t xml:space="preserve"> реактивы </w:t>
            </w:r>
            <w:proofErr w:type="spellStart"/>
            <w:r w:rsidRPr="00DD6AFA">
              <w:rPr>
                <w:rFonts w:ascii="Times New Roman" w:hAnsi="Times New Roman"/>
                <w:sz w:val="24"/>
                <w:szCs w:val="24"/>
              </w:rPr>
              <w:t>Гриньяра</w:t>
            </w:r>
            <w:proofErr w:type="spellEnd"/>
            <w:r w:rsidRPr="00DD6A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:rsidR="008155B6" w:rsidRPr="000C1994" w:rsidRDefault="008155B6" w:rsidP="009E786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-н</w:t>
            </w:r>
          </w:p>
        </w:tc>
      </w:tr>
      <w:tr w:rsidR="008155B6" w:rsidRPr="000C1994" w:rsidTr="004022C0">
        <w:tc>
          <w:tcPr>
            <w:tcW w:w="6771" w:type="dxa"/>
            <w:shd w:val="clear" w:color="auto" w:fill="auto"/>
          </w:tcPr>
          <w:p w:rsidR="008155B6" w:rsidRPr="00AC219E" w:rsidRDefault="008155B6" w:rsidP="009E786F">
            <w:pPr>
              <w:numPr>
                <w:ilvl w:val="0"/>
                <w:numId w:val="18"/>
              </w:numPr>
              <w:tabs>
                <w:tab w:val="clear" w:pos="1065"/>
                <w:tab w:val="num" w:pos="-269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Какой продукт образуется при </w:t>
            </w:r>
            <w:proofErr w:type="spellStart"/>
            <w:r w:rsidRPr="00AC219E">
              <w:rPr>
                <w:rFonts w:ascii="Times New Roman" w:hAnsi="Times New Roman"/>
                <w:sz w:val="24"/>
                <w:szCs w:val="24"/>
              </w:rPr>
              <w:t>карбонилировании</w:t>
            </w:r>
            <w:proofErr w:type="spellEnd"/>
            <w:r w:rsidRPr="00AC219E">
              <w:rPr>
                <w:rFonts w:ascii="Times New Roman" w:hAnsi="Times New Roman"/>
                <w:sz w:val="24"/>
                <w:szCs w:val="24"/>
              </w:rPr>
              <w:t xml:space="preserve"> метанола в присутствии комплекса родия?</w:t>
            </w:r>
          </w:p>
          <w:p w:rsidR="008155B6" w:rsidRPr="00AC219E" w:rsidRDefault="008155B6" w:rsidP="009E786F">
            <w:pPr>
              <w:numPr>
                <w:ilvl w:val="0"/>
                <w:numId w:val="18"/>
              </w:numPr>
              <w:tabs>
                <w:tab w:val="clear" w:pos="1065"/>
                <w:tab w:val="num" w:pos="-269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 xml:space="preserve">Какие типы реакций </w:t>
            </w:r>
            <w:proofErr w:type="spellStart"/>
            <w:r w:rsidRPr="00AC219E">
              <w:rPr>
                <w:rFonts w:ascii="Times New Roman" w:hAnsi="Times New Roman"/>
                <w:sz w:val="24"/>
                <w:szCs w:val="24"/>
              </w:rPr>
              <w:t>метатезиса</w:t>
            </w:r>
            <w:proofErr w:type="spellEnd"/>
            <w:r w:rsidRPr="00AC219E">
              <w:rPr>
                <w:rFonts w:ascii="Times New Roman" w:hAnsi="Times New Roman"/>
                <w:sz w:val="24"/>
                <w:szCs w:val="24"/>
              </w:rPr>
              <w:t xml:space="preserve"> приводят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C219E">
              <w:rPr>
                <w:rFonts w:ascii="Times New Roman" w:hAnsi="Times New Roman"/>
                <w:sz w:val="24"/>
                <w:szCs w:val="24"/>
              </w:rPr>
              <w:t>образованию полимеров?</w:t>
            </w:r>
          </w:p>
          <w:p w:rsidR="008155B6" w:rsidRPr="00AC219E" w:rsidRDefault="008155B6" w:rsidP="009E786F">
            <w:pPr>
              <w:numPr>
                <w:ilvl w:val="0"/>
                <w:numId w:val="18"/>
              </w:numPr>
              <w:tabs>
                <w:tab w:val="clear" w:pos="1065"/>
                <w:tab w:val="num" w:pos="-269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>Как изменяется степень окисления металла при протекании реакций окислительного присоединения и восстановительного элиминирования?</w:t>
            </w:r>
          </w:p>
          <w:p w:rsidR="008155B6" w:rsidRPr="00AC219E" w:rsidRDefault="008155B6" w:rsidP="009E786F">
            <w:pPr>
              <w:numPr>
                <w:ilvl w:val="0"/>
                <w:numId w:val="18"/>
              </w:numPr>
              <w:tabs>
                <w:tab w:val="clear" w:pos="1065"/>
                <w:tab w:val="num" w:pos="-269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 xml:space="preserve">По какому механизму протекает реакция Хека? </w:t>
            </w:r>
          </w:p>
          <w:p w:rsidR="008155B6" w:rsidRPr="00AC219E" w:rsidRDefault="008155B6" w:rsidP="009E78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>В чем преимущества и недостатки гомогенного и гетерогенного катализа?</w:t>
            </w:r>
          </w:p>
        </w:tc>
        <w:tc>
          <w:tcPr>
            <w:tcW w:w="3402" w:type="dxa"/>
            <w:shd w:val="clear" w:color="auto" w:fill="auto"/>
          </w:tcPr>
          <w:p w:rsidR="008155B6" w:rsidRPr="000C1994" w:rsidRDefault="008155B6" w:rsidP="009E786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-н</w:t>
            </w:r>
          </w:p>
        </w:tc>
      </w:tr>
    </w:tbl>
    <w:p w:rsidR="008155B6" w:rsidRDefault="008155B6" w:rsidP="008155B6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8155B6" w:rsidRDefault="008155B6" w:rsidP="008155B6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8155B6" w:rsidRPr="00AC219E" w:rsidRDefault="008155B6" w:rsidP="008155B6">
      <w:pPr>
        <w:shd w:val="clear" w:color="auto" w:fill="FFFFFF"/>
        <w:tabs>
          <w:tab w:val="left" w:pos="0"/>
          <w:tab w:val="left" w:pos="2268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C219E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Перечень примерных вопросов для </w:t>
      </w: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проведения </w:t>
      </w:r>
      <w:r w:rsidRPr="00AC219E">
        <w:rPr>
          <w:rFonts w:ascii="Times New Roman" w:hAnsi="Times New Roman"/>
          <w:b/>
          <w:i/>
          <w:sz w:val="24"/>
          <w:szCs w:val="24"/>
        </w:rPr>
        <w:t>экзамена: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Типы связи элементоорганических соединений непереходных элементов. Стабильность связи элементоорганических соединений непереходных элементов.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Образование комплексов элементоорганическими соединениями.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Методы получения элементоорганических соединений непереходных элементов.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характер связи литийорганических соединений. Степень ассоциации литийорганических соединений в зависимости от природы растворителя. Синтез литийорганических соединений.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литийорганических соединений.</w:t>
      </w:r>
    </w:p>
    <w:p w:rsidR="008155B6" w:rsidRPr="00381276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Строение </w:t>
      </w:r>
      <w:r>
        <w:rPr>
          <w:rFonts w:ascii="Times New Roman" w:hAnsi="Times New Roman"/>
          <w:sz w:val="24"/>
          <w:szCs w:val="24"/>
        </w:rPr>
        <w:t>магнийорганических соединений. Р</w:t>
      </w:r>
      <w:r w:rsidRPr="00AC219E">
        <w:rPr>
          <w:rFonts w:ascii="Times New Roman" w:hAnsi="Times New Roman"/>
          <w:sz w:val="24"/>
          <w:szCs w:val="24"/>
        </w:rPr>
        <w:t>авновесие Шленка. Синтез магнийорганических соединений.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219E">
        <w:rPr>
          <w:rFonts w:ascii="Times New Roman" w:hAnsi="Times New Roman"/>
          <w:sz w:val="24"/>
          <w:szCs w:val="24"/>
        </w:rPr>
        <w:t>Функционализированные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магнийорганические соединения (синтез и применение).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магнийорганических соединений.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синтез цинкорганических соединений.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цинкорганических соединений.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Сравнение</w:t>
      </w:r>
      <w:r>
        <w:rPr>
          <w:rFonts w:ascii="Times New Roman" w:hAnsi="Times New Roman"/>
          <w:sz w:val="24"/>
          <w:szCs w:val="24"/>
        </w:rPr>
        <w:t xml:space="preserve"> реакционной способности лити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и магний</w:t>
      </w:r>
      <w:r w:rsidRPr="00AC219E">
        <w:rPr>
          <w:rFonts w:ascii="Times New Roman" w:hAnsi="Times New Roman"/>
          <w:sz w:val="24"/>
          <w:szCs w:val="24"/>
        </w:rPr>
        <w:t>органических соединений.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Строение и синтез ртутьорганических соединений. 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Строение и синтез борорганических соединений. </w:t>
      </w:r>
      <w:r w:rsidRPr="00AC219E">
        <w:rPr>
          <w:rFonts w:ascii="Times New Roman" w:hAnsi="Times New Roman"/>
          <w:noProof/>
          <w:sz w:val="24"/>
          <w:szCs w:val="24"/>
        </w:rPr>
        <w:t>Борсодержащие гетероциклы.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борорганических соединений.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синтез алюминийорганических соединений.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алюминийорганических соединений.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синтез кремнийорганических соединений.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кремнийорганических соединений.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синтез оловоорганических соединений.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оловоорганических соединений.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синтез сурьм</w:t>
      </w:r>
      <w:proofErr w:type="gramStart"/>
      <w:r w:rsidRPr="00AC219E">
        <w:rPr>
          <w:rFonts w:ascii="Times New Roman" w:hAnsi="Times New Roman"/>
          <w:sz w:val="24"/>
          <w:szCs w:val="24"/>
        </w:rPr>
        <w:t>а-</w:t>
      </w:r>
      <w:proofErr w:type="gramEnd"/>
      <w:r w:rsidRPr="00AC219E">
        <w:rPr>
          <w:rFonts w:ascii="Times New Roman" w:hAnsi="Times New Roman"/>
          <w:sz w:val="24"/>
          <w:szCs w:val="24"/>
        </w:rPr>
        <w:t xml:space="preserve"> и висмуторганических соединений.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сурьм</w:t>
      </w:r>
      <w:proofErr w:type="gramStart"/>
      <w:r w:rsidRPr="00AC219E">
        <w:rPr>
          <w:rFonts w:ascii="Times New Roman" w:hAnsi="Times New Roman"/>
          <w:sz w:val="24"/>
          <w:szCs w:val="24"/>
        </w:rPr>
        <w:t>а-</w:t>
      </w:r>
      <w:proofErr w:type="gramEnd"/>
      <w:r w:rsidRPr="00AC219E">
        <w:rPr>
          <w:rFonts w:ascii="Times New Roman" w:hAnsi="Times New Roman"/>
          <w:sz w:val="24"/>
          <w:szCs w:val="24"/>
        </w:rPr>
        <w:t xml:space="preserve"> и висмуторганических соединений</w:t>
      </w:r>
    </w:p>
    <w:p w:rsidR="008155B6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lastRenderedPageBreak/>
        <w:t xml:space="preserve">Классификация комплексов </w:t>
      </w:r>
      <w:r w:rsidRPr="00520AFE">
        <w:rPr>
          <w:rFonts w:ascii="Times New Roman" w:hAnsi="Times New Roman"/>
          <w:sz w:val="24"/>
          <w:szCs w:val="24"/>
        </w:rPr>
        <w:t xml:space="preserve">переходных металлов </w:t>
      </w:r>
      <w:r>
        <w:rPr>
          <w:rFonts w:ascii="Times New Roman" w:hAnsi="Times New Roman"/>
          <w:sz w:val="24"/>
          <w:szCs w:val="24"/>
        </w:rPr>
        <w:t>в зависимости от типа</w:t>
      </w:r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9E">
        <w:rPr>
          <w:rFonts w:ascii="Times New Roman" w:hAnsi="Times New Roman"/>
          <w:sz w:val="24"/>
          <w:szCs w:val="24"/>
        </w:rPr>
        <w:t>лиганда</w:t>
      </w:r>
      <w:proofErr w:type="spellEnd"/>
      <w:r w:rsidRPr="00AC219E">
        <w:rPr>
          <w:rFonts w:ascii="Times New Roman" w:hAnsi="Times New Roman"/>
          <w:sz w:val="24"/>
          <w:szCs w:val="24"/>
        </w:rPr>
        <w:t>. Правило 18 электронов. Геометрия комплексов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AFE">
        <w:rPr>
          <w:rFonts w:ascii="Times New Roman" w:hAnsi="Times New Roman"/>
          <w:sz w:val="24"/>
          <w:szCs w:val="24"/>
        </w:rPr>
        <w:t>переходных металлов</w:t>
      </w:r>
      <w:r w:rsidRPr="00AC219E">
        <w:rPr>
          <w:rFonts w:ascii="Times New Roman" w:hAnsi="Times New Roman"/>
          <w:sz w:val="24"/>
          <w:szCs w:val="24"/>
        </w:rPr>
        <w:t>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Классификация карбонильных комплексов переходных металлов. Тип связи в карбонильных комплексах.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Синтез карбонильных  комплексов переходных металлов. </w:t>
      </w:r>
      <w:proofErr w:type="spellStart"/>
      <w:r w:rsidRPr="00AC219E">
        <w:rPr>
          <w:rFonts w:ascii="Times New Roman" w:hAnsi="Times New Roman"/>
          <w:sz w:val="24"/>
          <w:szCs w:val="24"/>
        </w:rPr>
        <w:t>Гидроформилирование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алкенов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(механизм реакции).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Химические свойства карбонильных комплексов переходных металлов. 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Синтез алкильных, арильных,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алкенильных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алкинильных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219E">
        <w:rPr>
          <w:rFonts w:ascii="Times New Roman" w:hAnsi="Times New Roman"/>
          <w:sz w:val="24"/>
          <w:szCs w:val="24"/>
        </w:rPr>
        <w:t>гидридных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 переходных металлов.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Синтез </w:t>
      </w:r>
      <w:proofErr w:type="spellStart"/>
      <w:r w:rsidRPr="00AC219E">
        <w:rPr>
          <w:rFonts w:ascii="Times New Roman" w:hAnsi="Times New Roman"/>
          <w:sz w:val="24"/>
          <w:szCs w:val="24"/>
        </w:rPr>
        <w:t>карбеновых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 переходных металлов.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Химические свойства </w:t>
      </w:r>
      <w:proofErr w:type="spellStart"/>
      <w:r w:rsidRPr="00AC219E">
        <w:rPr>
          <w:rFonts w:ascii="Times New Roman" w:hAnsi="Times New Roman"/>
          <w:sz w:val="24"/>
          <w:szCs w:val="24"/>
        </w:rPr>
        <w:t>карбеновых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 переходных металлов.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Классификация </w:t>
      </w:r>
      <w:proofErr w:type="spellStart"/>
      <w:r w:rsidRPr="00AC219E">
        <w:rPr>
          <w:rFonts w:ascii="Times New Roman" w:hAnsi="Times New Roman"/>
          <w:sz w:val="24"/>
          <w:szCs w:val="24"/>
        </w:rPr>
        <w:t>карбеновых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 переходных металлов. Типы связи </w:t>
      </w:r>
      <w:proofErr w:type="spellStart"/>
      <w:r w:rsidRPr="00AC219E">
        <w:rPr>
          <w:rFonts w:ascii="Times New Roman" w:hAnsi="Times New Roman"/>
          <w:sz w:val="24"/>
          <w:szCs w:val="24"/>
        </w:rPr>
        <w:t>карбеновых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</w:t>
      </w:r>
      <w:r>
        <w:rPr>
          <w:rFonts w:ascii="Times New Roman" w:hAnsi="Times New Roman"/>
          <w:sz w:val="24"/>
          <w:szCs w:val="24"/>
        </w:rPr>
        <w:t>ов</w:t>
      </w:r>
      <w:r w:rsidRPr="00AC219E">
        <w:rPr>
          <w:rFonts w:ascii="Times New Roman" w:hAnsi="Times New Roman"/>
          <w:sz w:val="24"/>
          <w:szCs w:val="24"/>
        </w:rPr>
        <w:t xml:space="preserve"> переходных металлов.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Химические свойства </w:t>
      </w:r>
      <w:proofErr w:type="spellStart"/>
      <w:r w:rsidRPr="00AC219E">
        <w:rPr>
          <w:rFonts w:ascii="Times New Roman" w:hAnsi="Times New Roman"/>
          <w:sz w:val="24"/>
          <w:szCs w:val="24"/>
        </w:rPr>
        <w:t>олефиновых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 переходных металлов.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Тип связи  и синтез η</w:t>
      </w:r>
      <w:r w:rsidRPr="00AC219E">
        <w:rPr>
          <w:rFonts w:ascii="Times New Roman" w:hAnsi="Times New Roman"/>
          <w:sz w:val="24"/>
          <w:szCs w:val="24"/>
          <w:vertAlign w:val="superscript"/>
        </w:rPr>
        <w:t>3</w:t>
      </w:r>
      <w:r w:rsidRPr="00AC219E">
        <w:rPr>
          <w:rFonts w:ascii="Times New Roman" w:hAnsi="Times New Roman"/>
          <w:sz w:val="24"/>
          <w:szCs w:val="24"/>
        </w:rPr>
        <w:t>-аллильных комплексов переходных металлов.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η</w:t>
      </w:r>
      <w:r w:rsidRPr="00AC219E">
        <w:rPr>
          <w:rFonts w:ascii="Times New Roman" w:hAnsi="Times New Roman"/>
          <w:sz w:val="24"/>
          <w:szCs w:val="24"/>
          <w:vertAlign w:val="superscript"/>
        </w:rPr>
        <w:t>3</w:t>
      </w:r>
      <w:r w:rsidRPr="00AC219E">
        <w:rPr>
          <w:rFonts w:ascii="Times New Roman" w:hAnsi="Times New Roman"/>
          <w:sz w:val="24"/>
          <w:szCs w:val="24"/>
        </w:rPr>
        <w:t>-аллильных комплексов переходных металлов.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синтез бутадиеновых комплексов переходных металлов.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бутадиеновых комплексов переходных металлов.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Строение и синтез </w:t>
      </w:r>
      <w:proofErr w:type="spellStart"/>
      <w:r w:rsidRPr="00AC219E">
        <w:rPr>
          <w:rFonts w:ascii="Times New Roman" w:hAnsi="Times New Roman"/>
          <w:sz w:val="24"/>
          <w:szCs w:val="24"/>
        </w:rPr>
        <w:t>циклобутадиеновых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 переходных металлов.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Химические свойства </w:t>
      </w:r>
      <w:proofErr w:type="spellStart"/>
      <w:r w:rsidRPr="00AC219E">
        <w:rPr>
          <w:rFonts w:ascii="Times New Roman" w:hAnsi="Times New Roman"/>
          <w:sz w:val="24"/>
          <w:szCs w:val="24"/>
        </w:rPr>
        <w:t>циклобутадиеновых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 переходных металлов.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η</w:t>
      </w:r>
      <w:r w:rsidRPr="00AC219E">
        <w:rPr>
          <w:rFonts w:ascii="Times New Roman" w:hAnsi="Times New Roman"/>
          <w:sz w:val="24"/>
          <w:szCs w:val="24"/>
          <w:vertAlign w:val="superscript"/>
        </w:rPr>
        <w:t>5</w:t>
      </w:r>
      <w:r w:rsidRPr="00AC219E">
        <w:rPr>
          <w:rFonts w:ascii="Times New Roman" w:hAnsi="Times New Roman"/>
          <w:sz w:val="24"/>
          <w:szCs w:val="24"/>
        </w:rPr>
        <w:t>-циклопентадиенильных комплексов переходных металлов.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Строение и синтез </w:t>
      </w:r>
      <w:proofErr w:type="spellStart"/>
      <w:r w:rsidRPr="00AC219E">
        <w:rPr>
          <w:rFonts w:ascii="Times New Roman" w:hAnsi="Times New Roman"/>
          <w:sz w:val="24"/>
          <w:szCs w:val="24"/>
        </w:rPr>
        <w:t>ареновых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комплексов переходных металлов.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Гидрирование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алкенов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. Механизмы реакции гидрирования. Примеры катализаторов. Асимметрическое гидрирование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алкенов</w:t>
      </w:r>
      <w:proofErr w:type="spellEnd"/>
      <w:r w:rsidRPr="00AC219E">
        <w:rPr>
          <w:rFonts w:ascii="Times New Roman" w:hAnsi="Times New Roman"/>
          <w:sz w:val="24"/>
          <w:szCs w:val="24"/>
        </w:rPr>
        <w:t>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Окисление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алкенов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219E">
        <w:rPr>
          <w:rFonts w:ascii="Times New Roman" w:hAnsi="Times New Roman"/>
          <w:sz w:val="24"/>
          <w:szCs w:val="24"/>
        </w:rPr>
        <w:t>Вакер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-процесс. Окисление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алкенов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в присутствии спиртов и карбоновых кислот. 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219E">
        <w:rPr>
          <w:rFonts w:ascii="Times New Roman" w:hAnsi="Times New Roman"/>
          <w:sz w:val="24"/>
          <w:szCs w:val="24"/>
        </w:rPr>
        <w:t>Карбонилирование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метанола (механизм реакции).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Классификация реакций </w:t>
      </w:r>
      <w:proofErr w:type="spellStart"/>
      <w:r w:rsidRPr="00AC219E">
        <w:rPr>
          <w:rFonts w:ascii="Times New Roman" w:hAnsi="Times New Roman"/>
          <w:sz w:val="24"/>
          <w:szCs w:val="24"/>
        </w:rPr>
        <w:t>метатезиса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алкенов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. Типы катализаторов. Механизм реакции </w:t>
      </w:r>
      <w:proofErr w:type="spellStart"/>
      <w:r w:rsidRPr="00AC219E">
        <w:rPr>
          <w:rFonts w:ascii="Times New Roman" w:hAnsi="Times New Roman"/>
          <w:sz w:val="24"/>
          <w:szCs w:val="24"/>
        </w:rPr>
        <w:t>метатезиса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алкенов</w:t>
      </w:r>
      <w:proofErr w:type="spellEnd"/>
      <w:r w:rsidRPr="00AC219E">
        <w:rPr>
          <w:rFonts w:ascii="Times New Roman" w:hAnsi="Times New Roman"/>
          <w:sz w:val="24"/>
          <w:szCs w:val="24"/>
        </w:rPr>
        <w:t>.</w:t>
      </w:r>
    </w:p>
    <w:p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Классификация реакций </w:t>
      </w:r>
      <w:proofErr w:type="gramStart"/>
      <w:r w:rsidRPr="00AC219E">
        <w:rPr>
          <w:rFonts w:ascii="Times New Roman" w:hAnsi="Times New Roman"/>
          <w:sz w:val="24"/>
          <w:szCs w:val="24"/>
        </w:rPr>
        <w:t>кросс-сочетания</w:t>
      </w:r>
      <w:proofErr w:type="gramEnd"/>
      <w:r w:rsidRPr="00AC219E">
        <w:rPr>
          <w:rFonts w:ascii="Times New Roman" w:hAnsi="Times New Roman"/>
          <w:sz w:val="24"/>
          <w:szCs w:val="24"/>
        </w:rPr>
        <w:t xml:space="preserve">. Механизмы реакций </w:t>
      </w:r>
      <w:proofErr w:type="gramStart"/>
      <w:r w:rsidRPr="00AC219E">
        <w:rPr>
          <w:rFonts w:ascii="Times New Roman" w:hAnsi="Times New Roman"/>
          <w:sz w:val="24"/>
          <w:szCs w:val="24"/>
        </w:rPr>
        <w:t>кросс-сочетания</w:t>
      </w:r>
      <w:proofErr w:type="gramEnd"/>
      <w:r w:rsidRPr="00AC219E">
        <w:rPr>
          <w:rFonts w:ascii="Times New Roman" w:hAnsi="Times New Roman"/>
          <w:sz w:val="24"/>
          <w:szCs w:val="24"/>
        </w:rPr>
        <w:t>.</w:t>
      </w:r>
    </w:p>
    <w:p w:rsidR="008155B6" w:rsidRDefault="008155B6" w:rsidP="008155B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8155B6" w:rsidRPr="00242B00" w:rsidRDefault="008155B6" w:rsidP="008155B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8155B6" w:rsidRPr="00EA13D6" w:rsidRDefault="008155B6" w:rsidP="004022C0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EA13D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2</w:t>
      </w:r>
      <w:r w:rsidRPr="00EA13D6">
        <w:rPr>
          <w:rFonts w:ascii="Times New Roman" w:hAnsi="Times New Roman"/>
          <w:b/>
          <w:sz w:val="24"/>
          <w:szCs w:val="24"/>
        </w:rPr>
        <w:t xml:space="preserve">. Типовые задания/задачи для оценки </w:t>
      </w:r>
      <w:proofErr w:type="spellStart"/>
      <w:r w:rsidRPr="00EA13D6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EA13D6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Pr="00EA13D6">
        <w:rPr>
          <w:rFonts w:ascii="Times New Roman" w:hAnsi="Times New Roman"/>
          <w:b/>
          <w:color w:val="000000"/>
          <w:sz w:val="24"/>
          <w:szCs w:val="24"/>
        </w:rPr>
        <w:t>ПК-1-н, ПК-2-н и ПК-3-н</w:t>
      </w:r>
    </w:p>
    <w:p w:rsidR="008155B6" w:rsidRPr="00AC219E" w:rsidRDefault="008155B6" w:rsidP="008155B6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55B6" w:rsidRPr="000B1876" w:rsidRDefault="008155B6" w:rsidP="008155B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B1876">
        <w:rPr>
          <w:rFonts w:ascii="Times New Roman" w:hAnsi="Times New Roman"/>
          <w:b/>
          <w:i/>
          <w:sz w:val="24"/>
          <w:szCs w:val="24"/>
        </w:rPr>
        <w:t>Письменный опрос 1</w:t>
      </w:r>
    </w:p>
    <w:p w:rsidR="008155B6" w:rsidRPr="00AC219E" w:rsidRDefault="008155B6" w:rsidP="008155B6">
      <w:pPr>
        <w:numPr>
          <w:ilvl w:val="0"/>
          <w:numId w:val="2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C219E">
        <w:rPr>
          <w:rFonts w:ascii="Times New Roman" w:hAnsi="Times New Roman"/>
          <w:bCs/>
          <w:sz w:val="24"/>
          <w:szCs w:val="24"/>
        </w:rPr>
        <w:t>Назовите соединения:</w:t>
      </w:r>
    </w:p>
    <w:p w:rsidR="008155B6" w:rsidRPr="00AC219E" w:rsidRDefault="008155B6" w:rsidP="008155B6">
      <w:pPr>
        <w:tabs>
          <w:tab w:val="num" w:pos="4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object w:dxaOrig="9831" w:dyaOrig="2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90pt" o:ole="">
            <v:imagedata r:id="rId8" o:title=""/>
          </v:shape>
          <o:OLEObject Type="Embed" ProgID="ChemDraw.Document.6.0" ShapeID="_x0000_i1025" DrawAspect="Content" ObjectID="_1651264020" r:id="rId9"/>
        </w:object>
      </w:r>
    </w:p>
    <w:p w:rsidR="008155B6" w:rsidRPr="000D4D03" w:rsidRDefault="008155B6" w:rsidP="008155B6">
      <w:pPr>
        <w:numPr>
          <w:ilvl w:val="0"/>
          <w:numId w:val="20"/>
        </w:numPr>
        <w:tabs>
          <w:tab w:val="clear" w:pos="720"/>
          <w:tab w:val="num" w:pos="-2268"/>
          <w:tab w:val="num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C219E">
        <w:rPr>
          <w:rFonts w:ascii="Times New Roman" w:hAnsi="Times New Roman"/>
          <w:bCs/>
          <w:sz w:val="24"/>
          <w:szCs w:val="24"/>
        </w:rPr>
        <w:t xml:space="preserve">Что </w:t>
      </w:r>
      <w:r w:rsidRPr="00C75BE7">
        <w:rPr>
          <w:rFonts w:ascii="Times New Roman" w:hAnsi="Times New Roman"/>
          <w:bCs/>
          <w:sz w:val="24"/>
          <w:szCs w:val="24"/>
        </w:rPr>
        <w:t xml:space="preserve">такое </w:t>
      </w:r>
      <w:r w:rsidRPr="000D4D03">
        <w:rPr>
          <w:rFonts w:ascii="Times New Roman" w:hAnsi="Times New Roman"/>
          <w:bCs/>
          <w:sz w:val="24"/>
          <w:szCs w:val="24"/>
        </w:rPr>
        <w:t xml:space="preserve">комплексы </w:t>
      </w:r>
      <w:proofErr w:type="spellStart"/>
      <w:r w:rsidRPr="000D4D03">
        <w:rPr>
          <w:rFonts w:ascii="Times New Roman" w:hAnsi="Times New Roman"/>
          <w:bCs/>
          <w:sz w:val="24"/>
          <w:szCs w:val="24"/>
        </w:rPr>
        <w:t>ониевого</w:t>
      </w:r>
      <w:proofErr w:type="spellEnd"/>
      <w:r w:rsidRPr="000D4D03">
        <w:rPr>
          <w:rFonts w:ascii="Times New Roman" w:hAnsi="Times New Roman"/>
          <w:bCs/>
          <w:sz w:val="24"/>
          <w:szCs w:val="24"/>
        </w:rPr>
        <w:t xml:space="preserve"> типа</w:t>
      </w:r>
      <w:r w:rsidRPr="00AC219E">
        <w:rPr>
          <w:rFonts w:ascii="Times New Roman" w:hAnsi="Times New Roman"/>
          <w:bCs/>
          <w:sz w:val="24"/>
          <w:szCs w:val="24"/>
        </w:rPr>
        <w:t xml:space="preserve">? </w:t>
      </w:r>
      <w:r>
        <w:rPr>
          <w:rFonts w:ascii="Times New Roman" w:hAnsi="Times New Roman"/>
          <w:bCs/>
          <w:sz w:val="24"/>
          <w:szCs w:val="24"/>
        </w:rPr>
        <w:t>Приведите примеры.</w:t>
      </w:r>
    </w:p>
    <w:p w:rsidR="008155B6" w:rsidRPr="00AC219E" w:rsidRDefault="008155B6" w:rsidP="008155B6">
      <w:pPr>
        <w:numPr>
          <w:ilvl w:val="0"/>
          <w:numId w:val="20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AC219E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iCs/>
          <w:sz w:val="24"/>
          <w:szCs w:val="24"/>
        </w:rPr>
        <w:t>П</w:t>
      </w:r>
      <w:r w:rsidRPr="00AC219E">
        <w:rPr>
          <w:rFonts w:ascii="Times New Roman" w:hAnsi="Times New Roman"/>
          <w:iCs/>
          <w:sz w:val="24"/>
          <w:szCs w:val="24"/>
        </w:rPr>
        <w:t xml:space="preserve">олучите </w:t>
      </w:r>
      <w:r w:rsidRPr="000D4D03"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Cs/>
          <w:sz w:val="24"/>
          <w:szCs w:val="24"/>
        </w:rPr>
        <w:t>-</w:t>
      </w:r>
      <w:proofErr w:type="spellStart"/>
      <w:r w:rsidRPr="00AC219E">
        <w:rPr>
          <w:rFonts w:ascii="Times New Roman" w:hAnsi="Times New Roman"/>
          <w:iCs/>
          <w:sz w:val="24"/>
          <w:szCs w:val="24"/>
        </w:rPr>
        <w:t>бутиллитий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по реакции окислительного присоединения</w:t>
      </w:r>
      <w:r w:rsidRPr="00AC219E">
        <w:rPr>
          <w:rFonts w:ascii="Times New Roman" w:hAnsi="Times New Roman"/>
          <w:iCs/>
          <w:sz w:val="24"/>
          <w:szCs w:val="24"/>
        </w:rPr>
        <w:t xml:space="preserve">. Напишите  уравнения </w:t>
      </w:r>
      <w:r>
        <w:rPr>
          <w:rFonts w:ascii="Times New Roman" w:hAnsi="Times New Roman"/>
          <w:iCs/>
          <w:sz w:val="24"/>
          <w:szCs w:val="24"/>
        </w:rPr>
        <w:t>реакци</w:t>
      </w:r>
      <w:r w:rsidRPr="00AC219E">
        <w:rPr>
          <w:rFonts w:ascii="Times New Roman" w:hAnsi="Times New Roman"/>
          <w:iCs/>
          <w:sz w:val="24"/>
          <w:szCs w:val="24"/>
        </w:rPr>
        <w:t>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D4D03"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Cs/>
          <w:sz w:val="24"/>
          <w:szCs w:val="24"/>
        </w:rPr>
        <w:t>бутиллития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с: а) водой, </w:t>
      </w:r>
      <w:r w:rsidRPr="00AC219E">
        <w:rPr>
          <w:rFonts w:ascii="Times New Roman" w:hAnsi="Times New Roman"/>
          <w:iCs/>
          <w:sz w:val="24"/>
          <w:szCs w:val="24"/>
        </w:rPr>
        <w:t>в) ацетоном, г) углекислым газом, д) кислородом.</w:t>
      </w:r>
    </w:p>
    <w:p w:rsidR="008155B6" w:rsidRPr="00AC219E" w:rsidRDefault="008155B6" w:rsidP="008155B6">
      <w:pPr>
        <w:numPr>
          <w:ilvl w:val="0"/>
          <w:numId w:val="20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iCs/>
          <w:sz w:val="24"/>
          <w:szCs w:val="24"/>
        </w:rPr>
        <w:t xml:space="preserve"> </w:t>
      </w:r>
      <w:r w:rsidRPr="00AC219E">
        <w:rPr>
          <w:rFonts w:ascii="Times New Roman" w:hAnsi="Times New Roman"/>
          <w:sz w:val="24"/>
          <w:szCs w:val="24"/>
        </w:rPr>
        <w:t xml:space="preserve">Реакция </w:t>
      </w:r>
      <w:proofErr w:type="spellStart"/>
      <w:r w:rsidRPr="00AC219E">
        <w:rPr>
          <w:rFonts w:ascii="Times New Roman" w:hAnsi="Times New Roman"/>
          <w:sz w:val="24"/>
          <w:szCs w:val="24"/>
        </w:rPr>
        <w:t>гидроборирования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и ее применение. </w:t>
      </w:r>
      <w:proofErr w:type="gramStart"/>
      <w:r w:rsidRPr="00AC219E">
        <w:rPr>
          <w:rFonts w:ascii="Times New Roman" w:hAnsi="Times New Roman"/>
          <w:sz w:val="24"/>
          <w:szCs w:val="24"/>
        </w:rPr>
        <w:t>Напишите</w:t>
      </w:r>
      <w:proofErr w:type="gramEnd"/>
      <w:r w:rsidRPr="00AC219E">
        <w:rPr>
          <w:rFonts w:ascii="Times New Roman" w:hAnsi="Times New Roman"/>
          <w:sz w:val="24"/>
          <w:szCs w:val="24"/>
        </w:rPr>
        <w:t xml:space="preserve"> какие продукты образуются в реакции 1-метилциклопентена с </w:t>
      </w:r>
      <w:proofErr w:type="spellStart"/>
      <w:r w:rsidRPr="00AC219E"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метил</w:t>
      </w:r>
      <w:r w:rsidRPr="00AC219E">
        <w:rPr>
          <w:rFonts w:ascii="Times New Roman" w:hAnsi="Times New Roman"/>
          <w:sz w:val="24"/>
          <w:szCs w:val="24"/>
        </w:rPr>
        <w:t>бораном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при последующем действии: а) пероксида водорода</w:t>
      </w:r>
      <w:r>
        <w:rPr>
          <w:rFonts w:ascii="Times New Roman" w:hAnsi="Times New Roman"/>
          <w:sz w:val="24"/>
          <w:szCs w:val="24"/>
        </w:rPr>
        <w:t>.</w:t>
      </w:r>
    </w:p>
    <w:p w:rsidR="008155B6" w:rsidRPr="00AC219E" w:rsidRDefault="008155B6" w:rsidP="008155B6">
      <w:pPr>
        <w:numPr>
          <w:ilvl w:val="0"/>
          <w:numId w:val="20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 Получите </w:t>
      </w:r>
      <w:r>
        <w:rPr>
          <w:rFonts w:ascii="Times New Roman" w:hAnsi="Times New Roman"/>
          <w:sz w:val="24"/>
          <w:szCs w:val="24"/>
        </w:rPr>
        <w:t xml:space="preserve">этиловый эфир 3-кето-2-этилмасляной кислоты по реакции </w:t>
      </w:r>
      <w:proofErr w:type="gramStart"/>
      <w:r>
        <w:rPr>
          <w:rFonts w:ascii="Times New Roman" w:hAnsi="Times New Roman"/>
          <w:sz w:val="24"/>
          <w:szCs w:val="24"/>
        </w:rPr>
        <w:t>Реформатского</w:t>
      </w:r>
      <w:proofErr w:type="gramEnd"/>
      <w:r w:rsidRPr="00AC219E">
        <w:rPr>
          <w:rFonts w:ascii="Times New Roman" w:hAnsi="Times New Roman"/>
          <w:sz w:val="24"/>
          <w:szCs w:val="24"/>
        </w:rPr>
        <w:t>.</w:t>
      </w:r>
    </w:p>
    <w:p w:rsidR="008155B6" w:rsidRPr="00AC219E" w:rsidRDefault="008155B6" w:rsidP="008155B6">
      <w:pPr>
        <w:numPr>
          <w:ilvl w:val="0"/>
          <w:numId w:val="20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Запишите механизм реакции </w:t>
      </w:r>
      <w:r>
        <w:rPr>
          <w:rFonts w:ascii="Times New Roman" w:hAnsi="Times New Roman"/>
          <w:sz w:val="24"/>
          <w:szCs w:val="24"/>
        </w:rPr>
        <w:t xml:space="preserve">восстановления </w:t>
      </w:r>
      <w:proofErr w:type="spellStart"/>
      <w:r>
        <w:rPr>
          <w:rFonts w:ascii="Times New Roman" w:hAnsi="Times New Roman"/>
          <w:sz w:val="24"/>
          <w:szCs w:val="24"/>
        </w:rPr>
        <w:t>пропаналя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под действием </w:t>
      </w:r>
      <w:proofErr w:type="spellStart"/>
      <w:r>
        <w:rPr>
          <w:rFonts w:ascii="Times New Roman" w:hAnsi="Times New Roman"/>
          <w:sz w:val="24"/>
          <w:szCs w:val="24"/>
        </w:rPr>
        <w:t>триэтилстаннана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присутствии </w:t>
      </w:r>
      <w:proofErr w:type="spellStart"/>
      <w:r>
        <w:rPr>
          <w:rFonts w:ascii="Times New Roman" w:hAnsi="Times New Roman"/>
          <w:sz w:val="24"/>
          <w:szCs w:val="24"/>
        </w:rPr>
        <w:t>азобисизобутиронитрила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C219E">
        <w:rPr>
          <w:rFonts w:ascii="Times New Roman" w:hAnsi="Times New Roman"/>
          <w:sz w:val="24"/>
          <w:szCs w:val="24"/>
        </w:rPr>
        <w:t xml:space="preserve"> </w:t>
      </w:r>
    </w:p>
    <w:p w:rsidR="008155B6" w:rsidRPr="00AC219E" w:rsidRDefault="008155B6" w:rsidP="008155B6">
      <w:pPr>
        <w:tabs>
          <w:tab w:val="num" w:pos="426"/>
        </w:tabs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155B6" w:rsidRPr="000B1876" w:rsidRDefault="008155B6" w:rsidP="008155B6">
      <w:pPr>
        <w:tabs>
          <w:tab w:val="num" w:pos="426"/>
        </w:tabs>
        <w:spacing w:after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0B1876">
        <w:rPr>
          <w:rFonts w:ascii="Times New Roman" w:hAnsi="Times New Roman"/>
          <w:b/>
          <w:i/>
          <w:sz w:val="24"/>
          <w:szCs w:val="24"/>
        </w:rPr>
        <w:t xml:space="preserve">Письменный опрос </w:t>
      </w:r>
      <w:r w:rsidRPr="000B1876">
        <w:rPr>
          <w:rFonts w:ascii="Times New Roman" w:hAnsi="Times New Roman"/>
          <w:b/>
          <w:i/>
          <w:sz w:val="24"/>
          <w:szCs w:val="24"/>
          <w:lang w:val="en-US"/>
        </w:rPr>
        <w:t>2</w:t>
      </w:r>
    </w:p>
    <w:p w:rsidR="008155B6" w:rsidRDefault="008155B6" w:rsidP="008155B6">
      <w:pPr>
        <w:numPr>
          <w:ilvl w:val="0"/>
          <w:numId w:val="21"/>
        </w:numPr>
        <w:tabs>
          <w:tab w:val="clear" w:pos="765"/>
          <w:tab w:val="left" w:pos="-4253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Охарактерезуйте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219E">
        <w:rPr>
          <w:rFonts w:ascii="Times New Roman" w:hAnsi="Times New Roman"/>
          <w:sz w:val="24"/>
          <w:szCs w:val="24"/>
        </w:rPr>
        <w:t>π-</w:t>
      </w:r>
      <w:proofErr w:type="gramEnd"/>
      <w:r w:rsidRPr="00AC219E">
        <w:rPr>
          <w:rFonts w:ascii="Times New Roman" w:hAnsi="Times New Roman"/>
          <w:sz w:val="24"/>
          <w:szCs w:val="24"/>
        </w:rPr>
        <w:t xml:space="preserve">связь переходный металл – </w:t>
      </w:r>
      <w:proofErr w:type="spellStart"/>
      <w:r w:rsidRPr="00AC219E">
        <w:rPr>
          <w:rFonts w:ascii="Times New Roman" w:hAnsi="Times New Roman"/>
          <w:sz w:val="24"/>
          <w:szCs w:val="24"/>
        </w:rPr>
        <w:t>алкен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на примере</w:t>
      </w:r>
      <w:r>
        <w:rPr>
          <w:rFonts w:ascii="Times New Roman" w:hAnsi="Times New Roman"/>
          <w:sz w:val="24"/>
          <w:szCs w:val="24"/>
        </w:rPr>
        <w:t xml:space="preserve"> комплекса</w:t>
      </w:r>
      <w:r w:rsidRPr="00AC219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C219E">
        <w:rPr>
          <w:rFonts w:ascii="Times New Roman" w:hAnsi="Times New Roman"/>
          <w:sz w:val="24"/>
          <w:szCs w:val="24"/>
          <w:lang w:val="en-US"/>
        </w:rPr>
        <w:t>Ph</w:t>
      </w:r>
      <w:proofErr w:type="spellEnd"/>
      <w:r w:rsidRPr="00AC219E">
        <w:rPr>
          <w:rFonts w:ascii="Times New Roman" w:hAnsi="Times New Roman"/>
          <w:sz w:val="24"/>
          <w:szCs w:val="24"/>
          <w:vertAlign w:val="subscript"/>
        </w:rPr>
        <w:t>3</w:t>
      </w:r>
      <w:r w:rsidRPr="00AC219E">
        <w:rPr>
          <w:rFonts w:ascii="Times New Roman" w:hAnsi="Times New Roman"/>
          <w:sz w:val="24"/>
          <w:szCs w:val="24"/>
          <w:lang w:val="en-US"/>
        </w:rPr>
        <w:t>P</w:t>
      </w:r>
      <w:r w:rsidRPr="00AC219E">
        <w:rPr>
          <w:rFonts w:ascii="Times New Roman" w:hAnsi="Times New Roman"/>
          <w:sz w:val="24"/>
          <w:szCs w:val="24"/>
        </w:rPr>
        <w:t>)</w:t>
      </w:r>
      <w:r w:rsidRPr="00AC219E">
        <w:rPr>
          <w:rFonts w:ascii="Times New Roman" w:hAnsi="Times New Roman"/>
          <w:sz w:val="24"/>
          <w:szCs w:val="24"/>
          <w:vertAlign w:val="subscript"/>
        </w:rPr>
        <w:t>2</w:t>
      </w:r>
      <w:proofErr w:type="spellStart"/>
      <w:r w:rsidRPr="00AC219E">
        <w:rPr>
          <w:rFonts w:ascii="Times New Roman" w:hAnsi="Times New Roman"/>
          <w:sz w:val="24"/>
          <w:szCs w:val="24"/>
          <w:lang w:val="en-US"/>
        </w:rPr>
        <w:t>PtC</w:t>
      </w:r>
      <w:proofErr w:type="spellEnd"/>
      <w:r w:rsidRPr="00AC219E">
        <w:rPr>
          <w:rFonts w:ascii="Times New Roman" w:hAnsi="Times New Roman"/>
          <w:sz w:val="24"/>
          <w:szCs w:val="24"/>
          <w:vertAlign w:val="subscript"/>
        </w:rPr>
        <w:t>2</w:t>
      </w:r>
      <w:r w:rsidRPr="00AC219E">
        <w:rPr>
          <w:rFonts w:ascii="Times New Roman" w:hAnsi="Times New Roman"/>
          <w:sz w:val="24"/>
          <w:szCs w:val="24"/>
          <w:lang w:val="en-US"/>
        </w:rPr>
        <w:t>H</w:t>
      </w:r>
      <w:r w:rsidRPr="00AC219E">
        <w:rPr>
          <w:rFonts w:ascii="Times New Roman" w:hAnsi="Times New Roman"/>
          <w:sz w:val="24"/>
          <w:szCs w:val="24"/>
          <w:vertAlign w:val="subscript"/>
        </w:rPr>
        <w:t>4</w:t>
      </w:r>
      <w:r w:rsidRPr="00AC219E">
        <w:rPr>
          <w:rFonts w:ascii="Times New Roman" w:hAnsi="Times New Roman"/>
          <w:sz w:val="24"/>
          <w:szCs w:val="24"/>
        </w:rPr>
        <w:t>.</w:t>
      </w:r>
    </w:p>
    <w:p w:rsidR="008155B6" w:rsidRDefault="008155B6" w:rsidP="008155B6">
      <w:pPr>
        <w:numPr>
          <w:ilvl w:val="0"/>
          <w:numId w:val="21"/>
        </w:numPr>
        <w:tabs>
          <w:tab w:val="clear" w:pos="765"/>
          <w:tab w:val="left" w:pos="-4253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Запишите окисление </w:t>
      </w:r>
      <w:proofErr w:type="spellStart"/>
      <w:r>
        <w:rPr>
          <w:rFonts w:ascii="Times New Roman" w:hAnsi="Times New Roman"/>
          <w:sz w:val="24"/>
          <w:szCs w:val="24"/>
        </w:rPr>
        <w:t>циклобутаедиетрикабонилжелеза</w:t>
      </w:r>
      <w:proofErr w:type="spellEnd"/>
      <w:r>
        <w:rPr>
          <w:rFonts w:ascii="Times New Roman" w:hAnsi="Times New Roman"/>
          <w:sz w:val="24"/>
          <w:szCs w:val="24"/>
        </w:rPr>
        <w:t xml:space="preserve"> солями церия IV с последующим действием бутена-2 и </w:t>
      </w:r>
      <w:proofErr w:type="spellStart"/>
      <w:r>
        <w:rPr>
          <w:rFonts w:ascii="Times New Roman" w:hAnsi="Times New Roman"/>
          <w:sz w:val="24"/>
          <w:szCs w:val="24"/>
        </w:rPr>
        <w:t>дифенилацетилена</w:t>
      </w:r>
      <w:proofErr w:type="spellEnd"/>
      <w:r w:rsidRPr="00AC21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19E">
        <w:rPr>
          <w:rFonts w:ascii="Times New Roman" w:hAnsi="Times New Roman"/>
          <w:sz w:val="24"/>
          <w:szCs w:val="24"/>
        </w:rPr>
        <w:t xml:space="preserve"> </w:t>
      </w:r>
    </w:p>
    <w:p w:rsidR="008155B6" w:rsidRPr="00AC219E" w:rsidRDefault="008155B6" w:rsidP="008155B6">
      <w:pPr>
        <w:numPr>
          <w:ilvl w:val="0"/>
          <w:numId w:val="21"/>
        </w:numPr>
        <w:tabs>
          <w:tab w:val="clear" w:pos="765"/>
          <w:tab w:val="left" w:pos="-4253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взаимодействует 4-хлорпиридин с пара-</w:t>
      </w:r>
      <w:proofErr w:type="spellStart"/>
      <w:r>
        <w:rPr>
          <w:rFonts w:ascii="Times New Roman" w:hAnsi="Times New Roman"/>
          <w:sz w:val="24"/>
          <w:szCs w:val="24"/>
        </w:rPr>
        <w:t>метоксифенилмагний</w:t>
      </w:r>
      <w:proofErr w:type="spellEnd"/>
      <w:r>
        <w:rPr>
          <w:rFonts w:ascii="Times New Roman" w:hAnsi="Times New Roman"/>
          <w:sz w:val="24"/>
          <w:szCs w:val="24"/>
        </w:rPr>
        <w:t xml:space="preserve"> бромидом в присутствии хлорида никеля? Предложите механизм реакции.</w:t>
      </w:r>
    </w:p>
    <w:p w:rsidR="008155B6" w:rsidRPr="00AC219E" w:rsidRDefault="008155B6" w:rsidP="008155B6">
      <w:pPr>
        <w:numPr>
          <w:ilvl w:val="0"/>
          <w:numId w:val="21"/>
        </w:numPr>
        <w:tabs>
          <w:tab w:val="clear" w:pos="765"/>
          <w:tab w:val="left" w:pos="-4253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примеры р</w:t>
      </w:r>
      <w:r w:rsidRPr="00AC219E">
        <w:rPr>
          <w:rFonts w:ascii="Times New Roman" w:hAnsi="Times New Roman"/>
          <w:sz w:val="24"/>
          <w:szCs w:val="24"/>
        </w:rPr>
        <w:t xml:space="preserve">еакции </w:t>
      </w:r>
      <w:proofErr w:type="spellStart"/>
      <w:r w:rsidRPr="00AC219E">
        <w:rPr>
          <w:rFonts w:ascii="Times New Roman" w:hAnsi="Times New Roman"/>
          <w:sz w:val="24"/>
          <w:szCs w:val="24"/>
        </w:rPr>
        <w:t>электрофильного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замещения в </w:t>
      </w:r>
      <w:proofErr w:type="spellStart"/>
      <w:r w:rsidRPr="00AC219E">
        <w:rPr>
          <w:rFonts w:ascii="Times New Roman" w:hAnsi="Times New Roman"/>
          <w:sz w:val="24"/>
          <w:szCs w:val="24"/>
        </w:rPr>
        <w:t>ферроцен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с механизмом</w:t>
      </w:r>
      <w:r w:rsidRPr="00AC219E">
        <w:rPr>
          <w:rFonts w:ascii="Times New Roman" w:hAnsi="Times New Roman"/>
          <w:sz w:val="24"/>
          <w:szCs w:val="24"/>
        </w:rPr>
        <w:t>.</w:t>
      </w:r>
    </w:p>
    <w:p w:rsidR="008155B6" w:rsidRPr="00AC219E" w:rsidRDefault="008155B6" w:rsidP="008155B6">
      <w:pPr>
        <w:numPr>
          <w:ilvl w:val="0"/>
          <w:numId w:val="21"/>
        </w:numPr>
        <w:tabs>
          <w:tab w:val="clear" w:pos="765"/>
          <w:tab w:val="left" w:pos="-4253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Какие продукты получаются при взаимодействии бутена-2</w:t>
      </w:r>
      <w:r>
        <w:rPr>
          <w:rFonts w:ascii="Times New Roman" w:hAnsi="Times New Roman"/>
          <w:sz w:val="24"/>
          <w:szCs w:val="24"/>
        </w:rPr>
        <w:t xml:space="preserve"> с водой</w:t>
      </w:r>
      <w:r w:rsidRPr="00297018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уксусной кислотой</w:t>
      </w:r>
      <w:r w:rsidRPr="00297018">
        <w:rPr>
          <w:rFonts w:ascii="Times New Roman" w:hAnsi="Times New Roman"/>
          <w:sz w:val="24"/>
          <w:szCs w:val="24"/>
        </w:rPr>
        <w:t xml:space="preserve"> </w:t>
      </w:r>
      <w:r w:rsidRPr="00AC219E">
        <w:rPr>
          <w:rFonts w:ascii="Times New Roman" w:hAnsi="Times New Roman"/>
          <w:sz w:val="24"/>
          <w:szCs w:val="24"/>
        </w:rPr>
        <w:t xml:space="preserve">в присутствии </w:t>
      </w:r>
      <w:proofErr w:type="spellStart"/>
      <w:r w:rsidRPr="00AC219E">
        <w:rPr>
          <w:rFonts w:ascii="Times New Roman" w:hAnsi="Times New Roman"/>
          <w:sz w:val="24"/>
          <w:szCs w:val="24"/>
          <w:lang w:val="en-US"/>
        </w:rPr>
        <w:t>PdCl</w:t>
      </w:r>
      <w:proofErr w:type="spellEnd"/>
      <w:r w:rsidRPr="00AC219E">
        <w:rPr>
          <w:rFonts w:ascii="Times New Roman" w:hAnsi="Times New Roman"/>
          <w:sz w:val="24"/>
          <w:szCs w:val="24"/>
          <w:vertAlign w:val="subscript"/>
        </w:rPr>
        <w:t>2</w:t>
      </w:r>
      <w:r w:rsidRPr="00AC219E">
        <w:rPr>
          <w:rFonts w:ascii="Times New Roman" w:hAnsi="Times New Roman"/>
          <w:sz w:val="24"/>
          <w:szCs w:val="24"/>
        </w:rPr>
        <w:t>.</w:t>
      </w:r>
    </w:p>
    <w:p w:rsidR="008155B6" w:rsidRPr="00381276" w:rsidRDefault="008155B6" w:rsidP="008155B6">
      <w:pPr>
        <w:numPr>
          <w:ilvl w:val="0"/>
          <w:numId w:val="21"/>
        </w:numPr>
        <w:tabs>
          <w:tab w:val="clear" w:pos="765"/>
          <w:tab w:val="left" w:pos="-4253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</w:t>
      </w:r>
      <w:r w:rsidRPr="00AC219E">
        <w:rPr>
          <w:rFonts w:ascii="Times New Roman" w:hAnsi="Times New Roman"/>
          <w:sz w:val="24"/>
          <w:szCs w:val="24"/>
        </w:rPr>
        <w:t xml:space="preserve"> взаимодействие </w:t>
      </w:r>
      <w:r>
        <w:rPr>
          <w:rFonts w:ascii="Times New Roman" w:hAnsi="Times New Roman"/>
          <w:sz w:val="24"/>
          <w:szCs w:val="24"/>
        </w:rPr>
        <w:t>4-метилпентена-1</w:t>
      </w:r>
      <w:r w:rsidRPr="00AC219E">
        <w:rPr>
          <w:rFonts w:ascii="Times New Roman" w:hAnsi="Times New Roman"/>
          <w:sz w:val="24"/>
          <w:szCs w:val="24"/>
        </w:rPr>
        <w:t xml:space="preserve"> с </w:t>
      </w:r>
      <w:r w:rsidRPr="00AC219E">
        <w:rPr>
          <w:rFonts w:ascii="Times New Roman" w:hAnsi="Times New Roman"/>
          <w:sz w:val="24"/>
          <w:szCs w:val="24"/>
          <w:lang w:val="en-US"/>
        </w:rPr>
        <w:t>CO</w:t>
      </w:r>
      <w:r w:rsidRPr="00AC219E">
        <w:rPr>
          <w:rFonts w:ascii="Times New Roman" w:hAnsi="Times New Roman"/>
          <w:sz w:val="24"/>
          <w:szCs w:val="24"/>
        </w:rPr>
        <w:t xml:space="preserve"> и </w:t>
      </w:r>
      <w:r w:rsidRPr="00AC219E">
        <w:rPr>
          <w:rFonts w:ascii="Times New Roman" w:hAnsi="Times New Roman"/>
          <w:sz w:val="24"/>
          <w:szCs w:val="24"/>
          <w:lang w:val="en-US"/>
        </w:rPr>
        <w:t>H</w:t>
      </w:r>
      <w:r w:rsidRPr="00AC219E">
        <w:rPr>
          <w:rFonts w:ascii="Times New Roman" w:hAnsi="Times New Roman"/>
          <w:sz w:val="24"/>
          <w:szCs w:val="24"/>
          <w:vertAlign w:val="subscript"/>
        </w:rPr>
        <w:t>2</w:t>
      </w:r>
      <w:r w:rsidRPr="00AC219E">
        <w:rPr>
          <w:rFonts w:ascii="Times New Roman" w:hAnsi="Times New Roman"/>
          <w:sz w:val="24"/>
          <w:szCs w:val="24"/>
        </w:rPr>
        <w:t xml:space="preserve"> в присутс</w:t>
      </w:r>
      <w:r>
        <w:rPr>
          <w:rFonts w:ascii="Times New Roman" w:hAnsi="Times New Roman"/>
          <w:sz w:val="24"/>
          <w:szCs w:val="24"/>
        </w:rPr>
        <w:t xml:space="preserve">твии </w:t>
      </w:r>
      <w:proofErr w:type="spellStart"/>
      <w:r>
        <w:rPr>
          <w:rFonts w:ascii="Times New Roman" w:hAnsi="Times New Roman"/>
          <w:sz w:val="24"/>
          <w:szCs w:val="24"/>
        </w:rPr>
        <w:t>октакарбонилдикобальта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155B6" w:rsidRDefault="008155B6" w:rsidP="008155B6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8155B6" w:rsidRPr="00F52D95" w:rsidRDefault="008155B6" w:rsidP="008155B6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8155B6" w:rsidRPr="00B05939" w:rsidRDefault="008155B6" w:rsidP="00371E9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155B6" w:rsidRPr="00AC219E" w:rsidRDefault="008155B6" w:rsidP="008155B6">
      <w:pPr>
        <w:pStyle w:val="Default"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AC219E">
        <w:rPr>
          <w:b/>
          <w:bCs/>
          <w:color w:val="auto"/>
        </w:rPr>
        <w:t xml:space="preserve">Основная литература: </w:t>
      </w:r>
    </w:p>
    <w:p w:rsidR="008155B6" w:rsidRPr="00AC219E" w:rsidRDefault="008155B6" w:rsidP="008155B6">
      <w:pPr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219E">
        <w:rPr>
          <w:rFonts w:ascii="Times New Roman" w:hAnsi="Times New Roman"/>
          <w:sz w:val="24"/>
          <w:szCs w:val="24"/>
          <w:shd w:val="clear" w:color="auto" w:fill="FFFFFF"/>
        </w:rPr>
        <w:t>Эльшенбройх</w:t>
      </w:r>
      <w:proofErr w:type="spellEnd"/>
      <w:r w:rsidRPr="00AC219E">
        <w:rPr>
          <w:rFonts w:ascii="Times New Roman" w:hAnsi="Times New Roman"/>
          <w:sz w:val="24"/>
          <w:szCs w:val="24"/>
          <w:shd w:val="clear" w:color="auto" w:fill="FFFFFF"/>
        </w:rPr>
        <w:t xml:space="preserve">, К. Металлоорганическая химия [Электронный ресурс] / К. </w:t>
      </w:r>
      <w:proofErr w:type="spellStart"/>
      <w:r w:rsidRPr="00AC219E">
        <w:rPr>
          <w:rFonts w:ascii="Times New Roman" w:hAnsi="Times New Roman"/>
          <w:sz w:val="24"/>
          <w:szCs w:val="24"/>
          <w:shd w:val="clear" w:color="auto" w:fill="FFFFFF"/>
        </w:rPr>
        <w:t>Эльшенбройх</w:t>
      </w:r>
      <w:proofErr w:type="spellEnd"/>
      <w:proofErr w:type="gramStart"/>
      <w:r w:rsidRPr="00AC219E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Pr="00AC219E">
        <w:rPr>
          <w:rFonts w:ascii="Times New Roman" w:hAnsi="Times New Roman"/>
          <w:sz w:val="24"/>
          <w:szCs w:val="24"/>
          <w:shd w:val="clear" w:color="auto" w:fill="FFFFFF"/>
        </w:rPr>
        <w:t xml:space="preserve"> пер. с нем. - 2-е изд. (эл.). - М.: БИНОМ. Лаборатория знаний, 2014. - 746 с. </w:t>
      </w:r>
      <w:r w:rsidRPr="00AC219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0" w:history="1">
        <w:r w:rsidRPr="00AC219E">
          <w:rPr>
            <w:rStyle w:val="ae"/>
            <w:rFonts w:ascii="Times New Roman" w:hAnsi="Times New Roman"/>
            <w:sz w:val="24"/>
            <w:szCs w:val="24"/>
          </w:rPr>
          <w:t>http://znanium.com/catalog.php?bookinfo=478047</w:t>
        </w:r>
      </w:hyperlink>
      <w:r w:rsidRPr="00AC219E">
        <w:rPr>
          <w:rFonts w:ascii="Times New Roman" w:hAnsi="Times New Roman"/>
          <w:sz w:val="24"/>
          <w:szCs w:val="24"/>
        </w:rPr>
        <w:t>.</w:t>
      </w:r>
    </w:p>
    <w:p w:rsidR="008155B6" w:rsidRPr="00AC219E" w:rsidRDefault="008155B6" w:rsidP="008155B6">
      <w:pPr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Реутов, О.А. Органическая химия [Текст]: В 4 ч.: Ч.: 4: Учебное пособие для вузов / О.А. Реутов, А.Л. </w:t>
      </w:r>
      <w:proofErr w:type="spellStart"/>
      <w:r w:rsidRPr="00AC219E">
        <w:rPr>
          <w:rFonts w:ascii="Times New Roman" w:hAnsi="Times New Roman"/>
          <w:sz w:val="24"/>
          <w:szCs w:val="24"/>
        </w:rPr>
        <w:t>Курц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, К.П. </w:t>
      </w:r>
      <w:proofErr w:type="spellStart"/>
      <w:r w:rsidRPr="00AC219E">
        <w:rPr>
          <w:rFonts w:ascii="Times New Roman" w:hAnsi="Times New Roman"/>
          <w:sz w:val="24"/>
          <w:szCs w:val="24"/>
        </w:rPr>
        <w:t>Бутин</w:t>
      </w:r>
      <w:proofErr w:type="spellEnd"/>
      <w:r w:rsidRPr="00AC219E">
        <w:rPr>
          <w:rFonts w:ascii="Times New Roman" w:hAnsi="Times New Roman"/>
          <w:sz w:val="24"/>
          <w:szCs w:val="24"/>
        </w:rPr>
        <w:t xml:space="preserve"> - М.: Бином, 2013. - 458 с.</w:t>
      </w:r>
    </w:p>
    <w:p w:rsidR="008155B6" w:rsidRPr="00AC219E" w:rsidRDefault="008155B6" w:rsidP="008155B6">
      <w:pPr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  <w:shd w:val="clear" w:color="auto" w:fill="FFFFFF"/>
        </w:rPr>
        <w:t xml:space="preserve">Смит, В.А. Основы современного органического синтеза [Электронный ресурс]: учебное пособие / В. А. Смит, А. Д. </w:t>
      </w:r>
      <w:proofErr w:type="spellStart"/>
      <w:r w:rsidRPr="00AC219E">
        <w:rPr>
          <w:rFonts w:ascii="Times New Roman" w:hAnsi="Times New Roman"/>
          <w:sz w:val="24"/>
          <w:szCs w:val="24"/>
          <w:shd w:val="clear" w:color="auto" w:fill="FFFFFF"/>
        </w:rPr>
        <w:t>Дильман</w:t>
      </w:r>
      <w:proofErr w:type="spellEnd"/>
      <w:r w:rsidRPr="00AC219E">
        <w:rPr>
          <w:rFonts w:ascii="Times New Roman" w:hAnsi="Times New Roman"/>
          <w:sz w:val="24"/>
          <w:szCs w:val="24"/>
          <w:shd w:val="clear" w:color="auto" w:fill="FFFFFF"/>
        </w:rPr>
        <w:t>. - 4-е изд. (эл.) - М.</w:t>
      </w:r>
      <w:proofErr w:type="gramStart"/>
      <w:r w:rsidRPr="00AC219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C219E">
        <w:rPr>
          <w:rFonts w:ascii="Times New Roman" w:hAnsi="Times New Roman"/>
          <w:sz w:val="24"/>
          <w:szCs w:val="24"/>
          <w:shd w:val="clear" w:color="auto" w:fill="FFFFFF"/>
        </w:rPr>
        <w:t xml:space="preserve"> БИНОМ. Лаборатория знаний, 2015. - 753 с.  </w:t>
      </w:r>
      <w:r w:rsidRPr="00AC219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1" w:history="1">
        <w:r w:rsidRPr="00AC219E">
          <w:rPr>
            <w:rStyle w:val="ae"/>
            <w:rFonts w:ascii="Times New Roman" w:hAnsi="Times New Roman"/>
            <w:sz w:val="24"/>
            <w:szCs w:val="24"/>
          </w:rPr>
          <w:t>http://znanium.com/catalog.php?bookinfo=541053</w:t>
        </w:r>
      </w:hyperlink>
      <w:r w:rsidRPr="00AC219E">
        <w:rPr>
          <w:rFonts w:ascii="Times New Roman" w:hAnsi="Times New Roman"/>
          <w:sz w:val="24"/>
          <w:szCs w:val="24"/>
        </w:rPr>
        <w:t>.</w:t>
      </w:r>
    </w:p>
    <w:p w:rsidR="008155B6" w:rsidRPr="00AC219E" w:rsidRDefault="008155B6" w:rsidP="008155B6">
      <w:pPr>
        <w:tabs>
          <w:tab w:val="left" w:pos="426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8155B6" w:rsidRPr="00AC219E" w:rsidRDefault="008155B6" w:rsidP="008155B6">
      <w:pPr>
        <w:pStyle w:val="Default"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AC219E">
        <w:rPr>
          <w:b/>
          <w:bCs/>
        </w:rPr>
        <w:t>Дополнительная литература:</w:t>
      </w:r>
    </w:p>
    <w:p w:rsidR="008155B6" w:rsidRPr="00AC219E" w:rsidRDefault="008155B6" w:rsidP="008155B6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AC219E">
        <w:rPr>
          <w:color w:val="auto"/>
        </w:rPr>
        <w:t xml:space="preserve">Реутов, О.А. Органическая химия [Текст]: В 4 ч.: Ч.: 1: Учебное пособие для вузов / О.А. Реутов, А.Л. </w:t>
      </w:r>
      <w:proofErr w:type="spellStart"/>
      <w:r w:rsidRPr="00AC219E">
        <w:rPr>
          <w:color w:val="auto"/>
        </w:rPr>
        <w:t>Курц</w:t>
      </w:r>
      <w:proofErr w:type="spellEnd"/>
      <w:r w:rsidRPr="00AC219E">
        <w:rPr>
          <w:color w:val="auto"/>
        </w:rPr>
        <w:t xml:space="preserve">, К.П. </w:t>
      </w:r>
      <w:proofErr w:type="spellStart"/>
      <w:r w:rsidRPr="00AC219E">
        <w:rPr>
          <w:color w:val="auto"/>
        </w:rPr>
        <w:t>Бутин</w:t>
      </w:r>
      <w:proofErr w:type="spellEnd"/>
      <w:r w:rsidRPr="00AC219E">
        <w:rPr>
          <w:color w:val="auto"/>
        </w:rPr>
        <w:t xml:space="preserve"> - М.: Бином, 2013. - 567 c. </w:t>
      </w:r>
    </w:p>
    <w:p w:rsidR="008155B6" w:rsidRPr="00AC219E" w:rsidRDefault="008155B6" w:rsidP="008155B6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AC219E">
        <w:rPr>
          <w:color w:val="auto"/>
        </w:rPr>
        <w:t xml:space="preserve">Реутов, О.А. Органическая химия [Текст]: В 4 ч.: Ч.: 2: Учебное пособие для вузов / О.А. Реутов, А.Л. </w:t>
      </w:r>
      <w:proofErr w:type="spellStart"/>
      <w:r w:rsidRPr="00AC219E">
        <w:rPr>
          <w:color w:val="auto"/>
        </w:rPr>
        <w:t>Курц</w:t>
      </w:r>
      <w:proofErr w:type="spellEnd"/>
      <w:r w:rsidRPr="00AC219E">
        <w:rPr>
          <w:color w:val="auto"/>
        </w:rPr>
        <w:t xml:space="preserve">, К.П. </w:t>
      </w:r>
      <w:proofErr w:type="spellStart"/>
      <w:r w:rsidRPr="00AC219E">
        <w:rPr>
          <w:color w:val="auto"/>
        </w:rPr>
        <w:t>Бутин</w:t>
      </w:r>
      <w:proofErr w:type="spellEnd"/>
      <w:r w:rsidRPr="00AC219E">
        <w:rPr>
          <w:color w:val="auto"/>
        </w:rPr>
        <w:t xml:space="preserve"> - М.: Бином, 2013. - 623 c. </w:t>
      </w:r>
    </w:p>
    <w:p w:rsidR="008155B6" w:rsidRPr="00AC219E" w:rsidRDefault="008155B6" w:rsidP="008155B6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AC219E">
        <w:rPr>
          <w:color w:val="auto"/>
        </w:rPr>
        <w:t xml:space="preserve">Реутов, О.А. Органическая химия [Текст]: В 4 ч.: Ч.: 3: Учебное пособие для вузов / О.А. Реутов, А.Л. </w:t>
      </w:r>
      <w:proofErr w:type="spellStart"/>
      <w:r w:rsidRPr="00AC219E">
        <w:rPr>
          <w:color w:val="auto"/>
        </w:rPr>
        <w:t>Курц</w:t>
      </w:r>
      <w:proofErr w:type="spellEnd"/>
      <w:r w:rsidRPr="00AC219E">
        <w:rPr>
          <w:color w:val="auto"/>
        </w:rPr>
        <w:t xml:space="preserve">, К.П. </w:t>
      </w:r>
      <w:proofErr w:type="spellStart"/>
      <w:r w:rsidRPr="00AC219E">
        <w:rPr>
          <w:color w:val="auto"/>
        </w:rPr>
        <w:t>Бутин</w:t>
      </w:r>
      <w:proofErr w:type="spellEnd"/>
      <w:r w:rsidRPr="00AC219E">
        <w:rPr>
          <w:color w:val="auto"/>
        </w:rPr>
        <w:t xml:space="preserve"> - М.: Бином, 2013. - 544 c. </w:t>
      </w:r>
    </w:p>
    <w:p w:rsidR="008155B6" w:rsidRDefault="008155B6" w:rsidP="008155B6">
      <w:pPr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  <w:shd w:val="clear" w:color="auto" w:fill="FFFFFF"/>
        </w:rPr>
        <w:t>Романовский, Б.В. Основы катализа [Электронный ресурс]: учебное пособие / Б.В. Романовский. - Эл</w:t>
      </w:r>
      <w:proofErr w:type="gramStart"/>
      <w:r w:rsidRPr="00AC219E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AC219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C219E">
        <w:rPr>
          <w:rFonts w:ascii="Times New Roman" w:hAnsi="Times New Roman"/>
          <w:sz w:val="24"/>
          <w:szCs w:val="24"/>
          <w:shd w:val="clear" w:color="auto" w:fill="FFFFFF"/>
        </w:rPr>
        <w:t>и</w:t>
      </w:r>
      <w:proofErr w:type="gramEnd"/>
      <w:r w:rsidRPr="00AC219E">
        <w:rPr>
          <w:rFonts w:ascii="Times New Roman" w:hAnsi="Times New Roman"/>
          <w:sz w:val="24"/>
          <w:szCs w:val="24"/>
          <w:shd w:val="clear" w:color="auto" w:fill="FFFFFF"/>
        </w:rPr>
        <w:t xml:space="preserve">зд. - М. : БИНОМ. Лаборатория знаний, 2014. – 175 с. Режим доступа: </w:t>
      </w:r>
      <w:hyperlink r:id="rId12" w:history="1">
        <w:r w:rsidRPr="00AC219E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http://znanium.com/catalog.php?bookinfo=539570</w:t>
        </w:r>
      </w:hyperlink>
      <w:r w:rsidRPr="00AC219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155B6" w:rsidRDefault="008155B6" w:rsidP="008155B6">
      <w:pPr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3C53">
        <w:rPr>
          <w:rFonts w:ascii="Times New Roman" w:hAnsi="Times New Roman"/>
          <w:sz w:val="24"/>
          <w:szCs w:val="24"/>
        </w:rPr>
        <w:t>Сибаров</w:t>
      </w:r>
      <w:proofErr w:type="spellEnd"/>
      <w:r w:rsidRPr="00A63C53">
        <w:rPr>
          <w:rFonts w:ascii="Times New Roman" w:hAnsi="Times New Roman"/>
          <w:sz w:val="24"/>
          <w:szCs w:val="24"/>
        </w:rPr>
        <w:t xml:space="preserve">, Д.А. Катализ, каталитические процессы и реакторы. [Электронный ресурс] / Д.А. </w:t>
      </w:r>
      <w:proofErr w:type="spellStart"/>
      <w:r w:rsidRPr="00A63C53">
        <w:rPr>
          <w:rFonts w:ascii="Times New Roman" w:hAnsi="Times New Roman"/>
          <w:sz w:val="24"/>
          <w:szCs w:val="24"/>
        </w:rPr>
        <w:t>Сибаров</w:t>
      </w:r>
      <w:proofErr w:type="spellEnd"/>
      <w:r w:rsidRPr="00A63C53">
        <w:rPr>
          <w:rFonts w:ascii="Times New Roman" w:hAnsi="Times New Roman"/>
          <w:sz w:val="24"/>
          <w:szCs w:val="24"/>
        </w:rPr>
        <w:t>, Д.А. Смирнова. - СПб</w:t>
      </w:r>
      <w:proofErr w:type="gramStart"/>
      <w:r w:rsidRPr="00A63C5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A63C53">
        <w:rPr>
          <w:rFonts w:ascii="Times New Roman" w:hAnsi="Times New Roman"/>
          <w:sz w:val="24"/>
          <w:szCs w:val="24"/>
        </w:rPr>
        <w:t xml:space="preserve">Лань, 2016. - 200 с. Режим доступа: </w:t>
      </w:r>
      <w:hyperlink r:id="rId13" w:history="1">
        <w:r w:rsidRPr="00A63C53">
          <w:rPr>
            <w:rStyle w:val="ae"/>
            <w:rFonts w:ascii="Times New Roman" w:hAnsi="Times New Roman"/>
            <w:sz w:val="24"/>
            <w:szCs w:val="24"/>
          </w:rPr>
          <w:t>http://e.lanbook.com/book/87592</w:t>
        </w:r>
      </w:hyperlink>
      <w:r w:rsidRPr="00A63C53">
        <w:rPr>
          <w:rFonts w:ascii="Times New Roman" w:hAnsi="Times New Roman"/>
          <w:sz w:val="24"/>
          <w:szCs w:val="24"/>
        </w:rPr>
        <w:t>.</w:t>
      </w:r>
    </w:p>
    <w:p w:rsidR="008155B6" w:rsidRPr="00A63C53" w:rsidRDefault="008155B6" w:rsidP="008155B6">
      <w:pPr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C53">
        <w:rPr>
          <w:rFonts w:ascii="Times New Roman" w:hAnsi="Times New Roman"/>
          <w:sz w:val="24"/>
          <w:szCs w:val="24"/>
        </w:rPr>
        <w:lastRenderedPageBreak/>
        <w:t xml:space="preserve">Денисов, В.Я. Стереохимия органических соединений. [Электронный ресурс] / В.Я. Денисов, Д.Л. </w:t>
      </w:r>
      <w:proofErr w:type="spellStart"/>
      <w:r w:rsidRPr="00A63C53">
        <w:rPr>
          <w:rFonts w:ascii="Times New Roman" w:hAnsi="Times New Roman"/>
          <w:sz w:val="24"/>
          <w:szCs w:val="24"/>
        </w:rPr>
        <w:t>Мурышкин</w:t>
      </w:r>
      <w:proofErr w:type="spellEnd"/>
      <w:r w:rsidRPr="00A63C53">
        <w:rPr>
          <w:rFonts w:ascii="Times New Roman" w:hAnsi="Times New Roman"/>
          <w:sz w:val="24"/>
          <w:szCs w:val="24"/>
        </w:rPr>
        <w:t xml:space="preserve">, Т.Н. </w:t>
      </w:r>
      <w:proofErr w:type="spellStart"/>
      <w:r w:rsidRPr="00A63C53">
        <w:rPr>
          <w:rFonts w:ascii="Times New Roman" w:hAnsi="Times New Roman"/>
          <w:sz w:val="24"/>
          <w:szCs w:val="24"/>
        </w:rPr>
        <w:t>Грищенкова</w:t>
      </w:r>
      <w:proofErr w:type="spellEnd"/>
      <w:r w:rsidRPr="00A63C53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A63C53">
        <w:rPr>
          <w:rFonts w:ascii="Times New Roman" w:hAnsi="Times New Roman"/>
          <w:sz w:val="24"/>
          <w:szCs w:val="24"/>
        </w:rPr>
        <w:t>.</w:t>
      </w:r>
      <w:proofErr w:type="gramEnd"/>
      <w:r w:rsidRPr="00A63C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C53">
        <w:rPr>
          <w:rFonts w:ascii="Times New Roman" w:hAnsi="Times New Roman"/>
          <w:sz w:val="24"/>
          <w:szCs w:val="24"/>
        </w:rPr>
        <w:t>д</w:t>
      </w:r>
      <w:proofErr w:type="gramEnd"/>
      <w:r w:rsidRPr="00A63C53">
        <w:rPr>
          <w:rFonts w:ascii="Times New Roman" w:hAnsi="Times New Roman"/>
          <w:sz w:val="24"/>
          <w:szCs w:val="24"/>
        </w:rPr>
        <w:t xml:space="preserve">ан. - Кемерово: </w:t>
      </w:r>
      <w:proofErr w:type="spellStart"/>
      <w:r w:rsidRPr="00A63C53">
        <w:rPr>
          <w:rFonts w:ascii="Times New Roman" w:hAnsi="Times New Roman"/>
          <w:sz w:val="24"/>
          <w:szCs w:val="24"/>
        </w:rPr>
        <w:t>КемГУ</w:t>
      </w:r>
      <w:proofErr w:type="spellEnd"/>
      <w:r w:rsidRPr="00A63C53">
        <w:rPr>
          <w:rFonts w:ascii="Times New Roman" w:hAnsi="Times New Roman"/>
          <w:sz w:val="24"/>
          <w:szCs w:val="24"/>
        </w:rPr>
        <w:t>, 2013. - 228 с. Режим доступа: http://e.lanbook.com/book/44325.</w:t>
      </w:r>
    </w:p>
    <w:p w:rsidR="008155B6" w:rsidRPr="00AC219E" w:rsidRDefault="008155B6" w:rsidP="008155B6">
      <w:pPr>
        <w:pStyle w:val="Default"/>
        <w:tabs>
          <w:tab w:val="left" w:pos="426"/>
        </w:tabs>
        <w:spacing w:line="276" w:lineRule="auto"/>
        <w:jc w:val="both"/>
        <w:rPr>
          <w:b/>
          <w:bCs/>
          <w:highlight w:val="yellow"/>
        </w:rPr>
      </w:pPr>
    </w:p>
    <w:p w:rsidR="008155B6" w:rsidRPr="00AC219E" w:rsidRDefault="008155B6" w:rsidP="008155B6">
      <w:pPr>
        <w:pStyle w:val="Default"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AC219E">
        <w:rPr>
          <w:b/>
          <w:bCs/>
        </w:rPr>
        <w:t>Интернет-ресурсы:</w:t>
      </w:r>
    </w:p>
    <w:p w:rsidR="008155B6" w:rsidRDefault="00F73B99" w:rsidP="008155B6">
      <w:pPr>
        <w:pStyle w:val="Default"/>
        <w:tabs>
          <w:tab w:val="left" w:pos="426"/>
        </w:tabs>
        <w:spacing w:line="276" w:lineRule="auto"/>
        <w:jc w:val="both"/>
      </w:pPr>
      <w:hyperlink r:id="rId14" w:history="1">
        <w:r w:rsidR="008155B6" w:rsidRPr="00AC219E">
          <w:rPr>
            <w:rStyle w:val="ae"/>
          </w:rPr>
          <w:t>https://scifinder.cas.org</w:t>
        </w:r>
      </w:hyperlink>
    </w:p>
    <w:p w:rsidR="008155B6" w:rsidRDefault="00F73B99" w:rsidP="008155B6">
      <w:pPr>
        <w:pStyle w:val="Default"/>
        <w:tabs>
          <w:tab w:val="left" w:pos="426"/>
        </w:tabs>
        <w:spacing w:line="276" w:lineRule="auto"/>
        <w:jc w:val="both"/>
        <w:rPr>
          <w:color w:val="auto"/>
        </w:rPr>
      </w:pPr>
      <w:hyperlink r:id="rId15" w:tgtFrame="_blank" w:history="1">
        <w:r w:rsidR="008155B6" w:rsidRPr="00A63C53">
          <w:rPr>
            <w:rStyle w:val="ae"/>
            <w:color w:val="auto"/>
            <w:shd w:val="clear" w:color="auto" w:fill="FFFFFF"/>
          </w:rPr>
          <w:t>https://www.</w:t>
        </w:r>
        <w:r w:rsidR="008155B6" w:rsidRPr="00A63C53">
          <w:rPr>
            <w:rStyle w:val="il"/>
            <w:color w:val="auto"/>
            <w:u w:val="single"/>
            <w:shd w:val="clear" w:color="auto" w:fill="FFFFFF"/>
          </w:rPr>
          <w:t>reaxys</w:t>
        </w:r>
        <w:r w:rsidR="008155B6" w:rsidRPr="00A63C53">
          <w:rPr>
            <w:rStyle w:val="ae"/>
            <w:color w:val="auto"/>
            <w:shd w:val="clear" w:color="auto" w:fill="FFFFFF"/>
          </w:rPr>
          <w:t>.com</w:t>
        </w:r>
      </w:hyperlink>
    </w:p>
    <w:p w:rsidR="008155B6" w:rsidRPr="00AC219E" w:rsidRDefault="008155B6" w:rsidP="008155B6">
      <w:pPr>
        <w:pStyle w:val="Default"/>
        <w:spacing w:line="276" w:lineRule="auto"/>
        <w:jc w:val="both"/>
        <w:rPr>
          <w:highlight w:val="yellow"/>
        </w:rPr>
      </w:pPr>
    </w:p>
    <w:p w:rsidR="008155B6" w:rsidRPr="00AC219E" w:rsidRDefault="008155B6" w:rsidP="008155B6">
      <w:pPr>
        <w:pStyle w:val="Default"/>
        <w:spacing w:line="276" w:lineRule="auto"/>
        <w:jc w:val="both"/>
      </w:pPr>
      <w:r w:rsidRPr="00AC219E">
        <w:t>Учебно-методическая литература для данной дисциплины имеется в наличии в электронно-библиотечной системе "ZNANIUM.COM", доступ к которой предоставлен студентам. ЭБС "ZNANIUM.COM" содержит произведения крупнейших российских учёных, руководителей государственных органов, преподавателей ведущих вузов страны, высококвалифицированных специалистов в различных сферах бизнеса. Фонд библиотеки сформирован с учетом всех изменений образовательных стандартов и включает учебники, учебные пособия,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В настоящее время ЭБС ZNANIUM.COM соответствует всем требованиям федеральных государственных образовательных стандартов высшего образования (ФГОС) нового поколения.</w:t>
      </w:r>
    </w:p>
    <w:p w:rsidR="008155B6" w:rsidRPr="00AC219E" w:rsidRDefault="008155B6" w:rsidP="008155B6">
      <w:pPr>
        <w:pStyle w:val="Default"/>
        <w:spacing w:line="276" w:lineRule="auto"/>
        <w:jc w:val="both"/>
        <w:rPr>
          <w:color w:val="auto"/>
        </w:rPr>
      </w:pPr>
      <w:r w:rsidRPr="00AC219E">
        <w:rPr>
          <w:color w:val="auto"/>
        </w:rPr>
        <w:t xml:space="preserve">Учебно-методическая литература для данной дисциплины имеется в наличии в электронно-библиотечной системе Издательства "Лань", доступ к которой также предоставлен студентам. ЭБС Издательства "Лань" включает в себя электронные версии книг издательства "Лань" и других ведущих издательств учебной литературы, а также электронные версии периодических изданий по естественным, техническим и гуманитарным наукам. ЭБС Издательства "Лань" обеспечивает доступ к научной, учебной литературе и научным периодическим изданиям по максимальному количеству профильных направлений. </w:t>
      </w:r>
    </w:p>
    <w:p w:rsidR="008155B6" w:rsidRDefault="008155B6" w:rsidP="008155B6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8155B6" w:rsidRPr="00F52D95" w:rsidRDefault="008155B6" w:rsidP="008155B6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8155B6" w:rsidRPr="001E3215" w:rsidRDefault="008155B6" w:rsidP="008155B6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8155B6" w:rsidRDefault="008155B6" w:rsidP="008155B6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219E">
        <w:rPr>
          <w:rFonts w:ascii="Times New Roman" w:hAnsi="Times New Roman"/>
          <w:color w:val="000000"/>
          <w:sz w:val="24"/>
          <w:szCs w:val="24"/>
        </w:rPr>
        <w:t xml:space="preserve">видеопроектор, ноутбук,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 w:rsidRPr="00AC219E">
        <w:rPr>
          <w:rFonts w:ascii="Times New Roman" w:hAnsi="Times New Roman"/>
          <w:color w:val="000000"/>
          <w:sz w:val="24"/>
          <w:szCs w:val="24"/>
        </w:rPr>
        <w:t>кран</w:t>
      </w:r>
      <w:r>
        <w:rPr>
          <w:rFonts w:ascii="Times New Roman" w:hAnsi="Times New Roman"/>
          <w:color w:val="000000"/>
          <w:sz w:val="24"/>
          <w:szCs w:val="24"/>
        </w:rPr>
        <w:t xml:space="preserve"> для демонстраций</w:t>
      </w:r>
      <w:r w:rsidRPr="00AC219E">
        <w:rPr>
          <w:rFonts w:ascii="Times New Roman" w:hAnsi="Times New Roman"/>
          <w:color w:val="000000"/>
          <w:sz w:val="24"/>
          <w:szCs w:val="24"/>
        </w:rPr>
        <w:t>,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155B6" w:rsidRPr="001E3215" w:rsidRDefault="008155B6" w:rsidP="00815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proofErr w:type="gramEnd"/>
    </w:p>
    <w:p w:rsidR="008155B6" w:rsidRPr="006F62D7" w:rsidRDefault="008155B6" w:rsidP="008155B6">
      <w:pPr>
        <w:jc w:val="both"/>
        <w:rPr>
          <w:rFonts w:ascii="Times New Roman" w:hAnsi="Times New Roman"/>
          <w:sz w:val="24"/>
          <w:szCs w:val="24"/>
        </w:rPr>
      </w:pPr>
    </w:p>
    <w:p w:rsidR="008155B6" w:rsidRPr="006F62D7" w:rsidRDefault="008E7D4A" w:rsidP="008E7D4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C219E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с учетом </w:t>
      </w:r>
      <w:r w:rsidRPr="00CA2F01">
        <w:rPr>
          <w:rFonts w:ascii="Times New Roman" w:hAnsi="Times New Roman"/>
          <w:sz w:val="24"/>
          <w:szCs w:val="24"/>
        </w:rPr>
        <w:t xml:space="preserve">рекомендаций и ОПОП ВО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CA2F01">
        <w:rPr>
          <w:rFonts w:ascii="Times New Roman" w:hAnsi="Times New Roman"/>
          <w:sz w:val="24"/>
          <w:szCs w:val="24"/>
        </w:rPr>
        <w:t xml:space="preserve"> 04.0</w:t>
      </w:r>
      <w:r>
        <w:rPr>
          <w:rFonts w:ascii="Times New Roman" w:hAnsi="Times New Roman"/>
          <w:sz w:val="24"/>
          <w:szCs w:val="24"/>
        </w:rPr>
        <w:t>5</w:t>
      </w:r>
      <w:r w:rsidRPr="00CA2F01">
        <w:rPr>
          <w:rFonts w:ascii="Times New Roman" w:hAnsi="Times New Roman"/>
          <w:sz w:val="24"/>
          <w:szCs w:val="24"/>
        </w:rPr>
        <w:t xml:space="preserve">.01 – </w:t>
      </w:r>
      <w:r>
        <w:rPr>
          <w:rFonts w:ascii="Times New Roman" w:hAnsi="Times New Roman"/>
          <w:sz w:val="24"/>
          <w:szCs w:val="24"/>
        </w:rPr>
        <w:t>Фундаментальная и прикладная химия, направленность</w:t>
      </w:r>
      <w:r w:rsidRPr="008E7D4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Органическая химия</w:t>
      </w:r>
      <w:r w:rsidRPr="00AC219E">
        <w:rPr>
          <w:rFonts w:ascii="Times New Roman" w:hAnsi="Times New Roman"/>
          <w:sz w:val="24"/>
          <w:szCs w:val="24"/>
        </w:rPr>
        <w:t>.</w:t>
      </w:r>
      <w:proofErr w:type="gramEnd"/>
    </w:p>
    <w:p w:rsidR="008155B6" w:rsidRPr="006F62D7" w:rsidRDefault="008155B6" w:rsidP="008155B6">
      <w:pPr>
        <w:rPr>
          <w:rFonts w:ascii="Times New Roman" w:hAnsi="Times New Roman"/>
          <w:sz w:val="24"/>
          <w:szCs w:val="24"/>
        </w:rPr>
      </w:pPr>
    </w:p>
    <w:p w:rsidR="008155B6" w:rsidRPr="006F62D7" w:rsidRDefault="008155B6" w:rsidP="00815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625">
        <w:rPr>
          <w:rFonts w:ascii="Times New Roman" w:hAnsi="Times New Roman"/>
          <w:sz w:val="24"/>
          <w:szCs w:val="24"/>
          <w:u w:val="single"/>
        </w:rPr>
        <w:t>Малышева Ю.Б.</w:t>
      </w:r>
    </w:p>
    <w:p w:rsidR="008155B6" w:rsidRPr="006F62D7" w:rsidRDefault="008155B6" w:rsidP="00815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  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625">
        <w:rPr>
          <w:rFonts w:ascii="Times New Roman" w:hAnsi="Times New Roman"/>
          <w:sz w:val="24"/>
          <w:szCs w:val="24"/>
          <w:u w:val="single"/>
        </w:rPr>
        <w:t>Скатова</w:t>
      </w:r>
      <w:proofErr w:type="spellEnd"/>
      <w:r w:rsidRPr="00231625">
        <w:rPr>
          <w:rFonts w:ascii="Times New Roman" w:hAnsi="Times New Roman"/>
          <w:sz w:val="24"/>
          <w:szCs w:val="24"/>
          <w:u w:val="single"/>
        </w:rPr>
        <w:t xml:space="preserve"> А.А.</w:t>
      </w:r>
    </w:p>
    <w:p w:rsidR="001C0415" w:rsidRDefault="008155B6"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3162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44540">
        <w:rPr>
          <w:rFonts w:ascii="Times New Roman" w:hAnsi="Times New Roman"/>
          <w:sz w:val="24"/>
          <w:szCs w:val="24"/>
          <w:u w:val="single"/>
        </w:rPr>
        <w:t>Федоров А.Ю.</w:t>
      </w:r>
    </w:p>
    <w:sectPr w:rsidR="001C0415" w:rsidSect="003D490D">
      <w:footerReference w:type="even" r:id="rId16"/>
      <w:footerReference w:type="default" r:id="rId17"/>
      <w:pgSz w:w="11906" w:h="16838"/>
      <w:pgMar w:top="1134" w:right="849" w:bottom="709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86" w:rsidRPr="000B1876" w:rsidRDefault="00387686" w:rsidP="00387686">
      <w:pPr>
        <w:spacing w:after="0" w:line="240" w:lineRule="auto"/>
      </w:pPr>
      <w:r>
        <w:separator/>
      </w:r>
    </w:p>
  </w:endnote>
  <w:endnote w:type="continuationSeparator" w:id="0">
    <w:p w:rsidR="00387686" w:rsidRPr="000B1876" w:rsidRDefault="00387686" w:rsidP="0038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91" w:rsidRDefault="001579E1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4022C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5B91" w:rsidRDefault="00F73B99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91" w:rsidRDefault="001579E1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4022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3B99">
      <w:rPr>
        <w:rStyle w:val="a9"/>
        <w:noProof/>
      </w:rPr>
      <w:t>14</w:t>
    </w:r>
    <w:r>
      <w:rPr>
        <w:rStyle w:val="a9"/>
      </w:rPr>
      <w:fldChar w:fldCharType="end"/>
    </w:r>
  </w:p>
  <w:p w:rsidR="00095B91" w:rsidRDefault="00F73B99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86" w:rsidRPr="000B1876" w:rsidRDefault="00387686" w:rsidP="00387686">
      <w:pPr>
        <w:spacing w:after="0" w:line="240" w:lineRule="auto"/>
      </w:pPr>
      <w:r>
        <w:separator/>
      </w:r>
    </w:p>
  </w:footnote>
  <w:footnote w:type="continuationSeparator" w:id="0">
    <w:p w:rsidR="00387686" w:rsidRPr="000B1876" w:rsidRDefault="00387686" w:rsidP="00387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555"/>
    <w:multiLevelType w:val="hybridMultilevel"/>
    <w:tmpl w:val="3F46D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395DD2"/>
    <w:multiLevelType w:val="hybridMultilevel"/>
    <w:tmpl w:val="3166A6D8"/>
    <w:lvl w:ilvl="0" w:tplc="B94C1F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80EDE"/>
    <w:multiLevelType w:val="hybridMultilevel"/>
    <w:tmpl w:val="0E18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00EF"/>
    <w:multiLevelType w:val="hybridMultilevel"/>
    <w:tmpl w:val="CC4AD516"/>
    <w:lvl w:ilvl="0" w:tplc="8996C2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B246AE7"/>
    <w:multiLevelType w:val="hybridMultilevel"/>
    <w:tmpl w:val="D682B312"/>
    <w:lvl w:ilvl="0" w:tplc="D6F03E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E2A5637"/>
    <w:multiLevelType w:val="hybridMultilevel"/>
    <w:tmpl w:val="D682B312"/>
    <w:lvl w:ilvl="0" w:tplc="D6F03E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9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1">
    <w:nsid w:val="45261354"/>
    <w:multiLevelType w:val="hybridMultilevel"/>
    <w:tmpl w:val="CC4AD516"/>
    <w:lvl w:ilvl="0" w:tplc="8996C2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4">
    <w:nsid w:val="50BC063F"/>
    <w:multiLevelType w:val="multilevel"/>
    <w:tmpl w:val="BC0E11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6">
    <w:nsid w:val="59101687"/>
    <w:multiLevelType w:val="hybridMultilevel"/>
    <w:tmpl w:val="6DB41518"/>
    <w:lvl w:ilvl="0" w:tplc="AE1296E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640643C"/>
    <w:multiLevelType w:val="hybridMultilevel"/>
    <w:tmpl w:val="12F2123E"/>
    <w:lvl w:ilvl="0" w:tplc="D6F03E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75F014D"/>
    <w:multiLevelType w:val="multilevel"/>
    <w:tmpl w:val="85046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>
    <w:nsid w:val="6B00382D"/>
    <w:multiLevelType w:val="multilevel"/>
    <w:tmpl w:val="79D6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1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21737CC"/>
    <w:multiLevelType w:val="multilevel"/>
    <w:tmpl w:val="466E628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47F7AD9"/>
    <w:multiLevelType w:val="hybridMultilevel"/>
    <w:tmpl w:val="E6ACD47E"/>
    <w:lvl w:ilvl="0" w:tplc="D18EE0D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10"/>
  </w:num>
  <w:num w:numId="5">
    <w:abstractNumId w:val="2"/>
  </w:num>
  <w:num w:numId="6">
    <w:abstractNumId w:val="24"/>
  </w:num>
  <w:num w:numId="7">
    <w:abstractNumId w:val="9"/>
  </w:num>
  <w:num w:numId="8">
    <w:abstractNumId w:val="8"/>
  </w:num>
  <w:num w:numId="9">
    <w:abstractNumId w:val="15"/>
  </w:num>
  <w:num w:numId="10">
    <w:abstractNumId w:val="20"/>
  </w:num>
  <w:num w:numId="11">
    <w:abstractNumId w:val="7"/>
  </w:num>
  <w:num w:numId="12">
    <w:abstractNumId w:val="18"/>
  </w:num>
  <w:num w:numId="13">
    <w:abstractNumId w:val="14"/>
  </w:num>
  <w:num w:numId="14">
    <w:abstractNumId w:val="11"/>
  </w:num>
  <w:num w:numId="15">
    <w:abstractNumId w:val="0"/>
  </w:num>
  <w:num w:numId="16">
    <w:abstractNumId w:val="6"/>
  </w:num>
  <w:num w:numId="17">
    <w:abstractNumId w:val="17"/>
  </w:num>
  <w:num w:numId="18">
    <w:abstractNumId w:val="5"/>
  </w:num>
  <w:num w:numId="19">
    <w:abstractNumId w:val="4"/>
  </w:num>
  <w:num w:numId="20">
    <w:abstractNumId w:val="19"/>
  </w:num>
  <w:num w:numId="21">
    <w:abstractNumId w:val="22"/>
  </w:num>
  <w:num w:numId="22">
    <w:abstractNumId w:val="23"/>
  </w:num>
  <w:num w:numId="23">
    <w:abstractNumId w:val="1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B6"/>
    <w:rsid w:val="001579E1"/>
    <w:rsid w:val="001851A2"/>
    <w:rsid w:val="001C0415"/>
    <w:rsid w:val="00296CFE"/>
    <w:rsid w:val="00371E9C"/>
    <w:rsid w:val="00387686"/>
    <w:rsid w:val="004022C0"/>
    <w:rsid w:val="0044153E"/>
    <w:rsid w:val="008155B6"/>
    <w:rsid w:val="00815F0E"/>
    <w:rsid w:val="008C58F4"/>
    <w:rsid w:val="008E7D4A"/>
    <w:rsid w:val="00A60991"/>
    <w:rsid w:val="00AF65B1"/>
    <w:rsid w:val="00B4481B"/>
    <w:rsid w:val="00D947FD"/>
    <w:rsid w:val="00DE47E1"/>
    <w:rsid w:val="00F7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B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55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5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писок с точками"/>
    <w:basedOn w:val="a"/>
    <w:rsid w:val="008155B6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8155B6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8155B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55B6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815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55B6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8155B6"/>
  </w:style>
  <w:style w:type="paragraph" w:customStyle="1" w:styleId="ConsPlusNormal">
    <w:name w:val="ConsPlusNormal"/>
    <w:rsid w:val="0081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155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55B6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rsid w:val="008155B6"/>
    <w:pPr>
      <w:spacing w:after="0" w:line="36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8155B6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toc 2"/>
    <w:basedOn w:val="a"/>
    <w:next w:val="a"/>
    <w:autoRedefine/>
    <w:semiHidden/>
    <w:rsid w:val="008155B6"/>
    <w:pPr>
      <w:spacing w:after="0" w:line="240" w:lineRule="auto"/>
      <w:ind w:firstLine="720"/>
    </w:pPr>
    <w:rPr>
      <w:rFonts w:ascii="Times New Roman" w:hAnsi="Times New Roman"/>
      <w:i/>
      <w:sz w:val="24"/>
      <w:szCs w:val="24"/>
    </w:rPr>
  </w:style>
  <w:style w:type="character" w:styleId="ae">
    <w:name w:val="Hyperlink"/>
    <w:rsid w:val="008155B6"/>
    <w:rPr>
      <w:color w:val="0000FF"/>
      <w:u w:val="single"/>
    </w:rPr>
  </w:style>
  <w:style w:type="paragraph" w:customStyle="1" w:styleId="Default">
    <w:name w:val="Default"/>
    <w:rsid w:val="0081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l">
    <w:name w:val="il"/>
    <w:basedOn w:val="a0"/>
    <w:rsid w:val="00815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B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55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5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писок с точками"/>
    <w:basedOn w:val="a"/>
    <w:rsid w:val="008155B6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8155B6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8155B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55B6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815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55B6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8155B6"/>
  </w:style>
  <w:style w:type="paragraph" w:customStyle="1" w:styleId="ConsPlusNormal">
    <w:name w:val="ConsPlusNormal"/>
    <w:rsid w:val="0081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155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55B6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rsid w:val="008155B6"/>
    <w:pPr>
      <w:spacing w:after="0" w:line="36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8155B6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toc 2"/>
    <w:basedOn w:val="a"/>
    <w:next w:val="a"/>
    <w:autoRedefine/>
    <w:semiHidden/>
    <w:rsid w:val="008155B6"/>
    <w:pPr>
      <w:spacing w:after="0" w:line="240" w:lineRule="auto"/>
      <w:ind w:firstLine="720"/>
    </w:pPr>
    <w:rPr>
      <w:rFonts w:ascii="Times New Roman" w:hAnsi="Times New Roman"/>
      <w:i/>
      <w:sz w:val="24"/>
      <w:szCs w:val="24"/>
    </w:rPr>
  </w:style>
  <w:style w:type="character" w:styleId="ae">
    <w:name w:val="Hyperlink"/>
    <w:rsid w:val="008155B6"/>
    <w:rPr>
      <w:color w:val="0000FF"/>
      <w:u w:val="single"/>
    </w:rPr>
  </w:style>
  <w:style w:type="paragraph" w:customStyle="1" w:styleId="Default">
    <w:name w:val="Default"/>
    <w:rsid w:val="0081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l">
    <w:name w:val="il"/>
    <w:basedOn w:val="a0"/>
    <w:rsid w:val="0081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e.lanbook.com/book/8759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53957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541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axys.com/" TargetMode="External"/><Relationship Id="rId10" Type="http://schemas.openxmlformats.org/officeDocument/2006/relationships/hyperlink" Target="http://znanium.com/catalog.php?bookinfo=4780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scifinder.ca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4341</Words>
  <Characters>24749</Characters>
  <Application>Microsoft Office Word</Application>
  <DocSecurity>4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Елена</cp:lastModifiedBy>
  <cp:revision>2</cp:revision>
  <dcterms:created xsi:type="dcterms:W3CDTF">2020-05-17T19:38:00Z</dcterms:created>
  <dcterms:modified xsi:type="dcterms:W3CDTF">2020-05-17T19:38:00Z</dcterms:modified>
</cp:coreProperties>
</file>