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Министерство науки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 высшего </w:t>
      </w: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образования Российской Федерации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F3525" w:rsidRPr="00625814" w:rsidRDefault="00AF3525" w:rsidP="00AF35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A5540" w:rsidRPr="00FA5540" w:rsidRDefault="00FA5540" w:rsidP="00FA5540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FA5540" w:rsidRPr="00FA5540" w:rsidRDefault="00FA5540" w:rsidP="00FA554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FA5540" w:rsidRPr="00FA5540" w:rsidRDefault="00FA5540" w:rsidP="00FA554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FA5540" w:rsidRPr="00FA5540" w:rsidRDefault="00FA5540" w:rsidP="00FA5540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C80BBC" w:rsidRDefault="0095336F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ПМ.03 РЕМОНТ И ОБСЛУЖИВАНИЕ ТЕХНИЧЕСКИХ СРЕДСТВ, ИСПОЛЬЗУЕМЫХ ДЛЯ ПРЕДУПРЕЖДЕНИЯ, ТУШЕНИЯ ПОЖАРОВ И ПРОВЕДЕНИЯ АВАРИЙНО-СПАСАТЕЛЬНЫХ РАБОТ</w:t>
      </w: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20.02.04 ПОЖАРНАЯ БЕЗОПАСНОСТЬ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ТЕХНИК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Форма обучения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ОЧНАЯ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Арзамас</w:t>
      </w:r>
    </w:p>
    <w:p w:rsidR="00702632" w:rsidRPr="00C80BBC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20</w:t>
      </w:r>
      <w:r w:rsidR="00FA554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21</w:t>
      </w: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Pr="00C80BBC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20.02.04 Пожарная безопасность</w:t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Автор:</w:t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________________</w:t>
      </w:r>
      <w:r w:rsidRPr="00C80BB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="004F797F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В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  <w:r w:rsidR="004F797F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Ф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4F797F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Создашов</w:t>
      </w:r>
      <w:proofErr w:type="spellEnd"/>
    </w:p>
    <w:p w:rsidR="00702632" w:rsidRPr="00C80BBC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D348EA" w:rsidRPr="00333EE5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D348EA" w:rsidRPr="00333EE5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EA" w:rsidRPr="00333EE5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EA" w:rsidRPr="00333EE5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EA" w:rsidRPr="00333EE5" w:rsidRDefault="00D348EA" w:rsidP="00D34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D348EA" w:rsidRPr="00625814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348EA" w:rsidRPr="00625814" w:rsidRDefault="00D348EA" w:rsidP="00D348E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348EA" w:rsidRPr="00333EE5" w:rsidRDefault="00D348EA" w:rsidP="00D34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EE5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согласована:</w:t>
      </w:r>
    </w:p>
    <w:p w:rsidR="00D348EA" w:rsidRPr="00333EE5" w:rsidRDefault="00D348EA" w:rsidP="00D348EA">
      <w:pPr>
        <w:widowControl w:val="0"/>
        <w:spacing w:after="0" w:line="240" w:lineRule="auto"/>
        <w:ind w:right="43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D348EA" w:rsidRPr="00333EE5" w:rsidRDefault="00D348EA" w:rsidP="00D348EA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D348EA" w:rsidRDefault="00D348EA" w:rsidP="00D348EA">
      <w:pPr>
        <w:ind w:firstLine="851"/>
      </w:pPr>
      <w:r w:rsidRPr="00333E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_______________________ </w:t>
      </w: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 Ерохин</w:t>
      </w:r>
    </w:p>
    <w:p w:rsidR="00857592" w:rsidRPr="00C80BBC" w:rsidRDefault="004F797F" w:rsidP="004F797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10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«______»__________________20___г.</w:t>
      </w:r>
    </w:p>
    <w:p w:rsidR="00857592" w:rsidRPr="00C80BBC" w:rsidRDefault="00857592" w:rsidP="00857592">
      <w:pPr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5524" w:rsidRPr="00C80BBC" w:rsidRDefault="00857592" w:rsidP="00857592">
      <w:pPr>
        <w:spacing w:after="0" w:line="240" w:lineRule="auto"/>
        <w:ind w:left="707" w:right="4252" w:firstLine="1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702632" w:rsidRPr="00C80BBC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ar-SA" w:bidi="hi-IN"/>
        </w:rPr>
        <w:br w:type="page"/>
      </w: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СОДЕРЖАНИЕ</w:t>
      </w: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C80BBC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C80BBC" w:rsidTr="00B57692">
        <w:trPr>
          <w:trHeight w:val="607"/>
        </w:trPr>
        <w:tc>
          <w:tcPr>
            <w:tcW w:w="534" w:type="dxa"/>
          </w:tcPr>
          <w:p w:rsidR="00702632" w:rsidRPr="00C80BBC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C80BBC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C80BBC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C80BBC" w:rsidTr="00B57692">
        <w:trPr>
          <w:trHeight w:val="607"/>
        </w:trPr>
        <w:tc>
          <w:tcPr>
            <w:tcW w:w="534" w:type="dxa"/>
          </w:tcPr>
          <w:p w:rsidR="00702632" w:rsidRPr="00C80BBC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C80BBC" w:rsidRDefault="00702632" w:rsidP="00D053C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D053CF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C80BBC" w:rsidRDefault="00730219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C80BBC" w:rsidTr="00B57692">
        <w:trPr>
          <w:trHeight w:val="607"/>
        </w:trPr>
        <w:tc>
          <w:tcPr>
            <w:tcW w:w="534" w:type="dxa"/>
          </w:tcPr>
          <w:p w:rsidR="00702632" w:rsidRPr="00C80BBC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C80BBC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C80BBC" w:rsidRDefault="00730219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C80BBC" w:rsidTr="00B57692">
        <w:trPr>
          <w:trHeight w:val="607"/>
        </w:trPr>
        <w:tc>
          <w:tcPr>
            <w:tcW w:w="534" w:type="dxa"/>
          </w:tcPr>
          <w:p w:rsidR="00702632" w:rsidRPr="00C80BBC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C80BBC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C80BBC" w:rsidRDefault="00730219" w:rsidP="00C8653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</w:t>
            </w:r>
            <w:r w:rsidR="00C865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702632" w:rsidRPr="00C80BBC" w:rsidTr="00B57692">
        <w:trPr>
          <w:trHeight w:val="607"/>
        </w:trPr>
        <w:tc>
          <w:tcPr>
            <w:tcW w:w="534" w:type="dxa"/>
          </w:tcPr>
          <w:p w:rsidR="00702632" w:rsidRPr="00C80BBC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shd w:val="clear" w:color="auto" w:fill="auto"/>
          </w:tcPr>
          <w:p w:rsidR="00702632" w:rsidRPr="00C80BBC" w:rsidRDefault="00702632" w:rsidP="006976B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6976B7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C80BBC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auto"/>
          </w:tcPr>
          <w:p w:rsidR="00702632" w:rsidRPr="00C80BBC" w:rsidRDefault="00C86531" w:rsidP="000F739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3</w:t>
            </w:r>
            <w:r w:rsidR="000F73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702632" w:rsidRPr="00C80BBC" w:rsidRDefault="00702632" w:rsidP="00B54D5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C80BBC" w:rsidRDefault="00702632" w:rsidP="00B54D5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B51743" w:rsidRPr="00C80BBC" w:rsidRDefault="009A4803" w:rsidP="00B54D5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</w:t>
      </w:r>
      <w:r w:rsidR="00F515E6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E6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частью</w:t>
      </w:r>
      <w:r w:rsidR="00F515E6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подготовки специалистов среднего звена 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ФГОС СПО </w:t>
      </w:r>
      <w:r w:rsidR="00F515E6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специальности 20.02.04 Пожарная безопасность базовой подготовки в части усвоения основного вида профессиональной деятельности: </w:t>
      </w:r>
      <w:r w:rsidR="008266E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</w:t>
      </w:r>
      <w:r w:rsidR="00286CA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515E6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соответствующ</w:t>
      </w:r>
      <w:r w:rsidR="00790762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профессиональных компетенций.</w:t>
      </w:r>
    </w:p>
    <w:p w:rsidR="00F515E6" w:rsidRPr="00C80BBC" w:rsidRDefault="00F515E6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2632" w:rsidRPr="00C80BBC" w:rsidRDefault="00702632" w:rsidP="00B54D55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="009A4803"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2</w:t>
      </w: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C80BBC" w:rsidRDefault="009A4803" w:rsidP="00B54D5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освоения профессионального модуля должен:</w:t>
      </w:r>
    </w:p>
    <w:p w:rsidR="008266E5" w:rsidRPr="00C80BBC" w:rsidRDefault="008266E5" w:rsidP="00B54D5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иметь практический опыт: 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регламентного обслуживания пожарной техники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–спасательного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проведения периодических испытаний технических средств;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оценки неисправностей технических средств и оборудования и их пригодности к дальнейшей эксплуатации;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участия в организации ремонта пожарной техники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–спасательного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расконсервирования и подготовки к работе пожарной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уметь: 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организовывать и проводить техническое обслуживание пожарной,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осуществлять ведение документации по регламентному обслуживанию, по складскому учету и ремонту пожарной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–спасательной техники и оборудования; 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оценивать неисправности и осуществлять несложный ремонт пожарной техники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–спасательного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принимать решения по прекращению эксплуатации неисправных технических средств;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использовать слесарный и электротехнический инструмент;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консервировать и хранить пожарную,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–спасательную технику и оборудование;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расконсервировать и подготавливать к работе пожарную,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–спасательную технику и оборудование;</w:t>
      </w:r>
    </w:p>
    <w:p w:rsidR="008266E5" w:rsidRPr="00C80BBC" w:rsidRDefault="008266E5" w:rsidP="00B54D5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знать: 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устройство, принцип действия, правила и безопасные приемы эксплуатации пожарной,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технические возможности и условия применения различных видов транспорта, инженерной и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порядок организации регламентного обслуживания пожарной,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классификацию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пожарно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–спасательных средств, их назначение, характеристики и принцип работы;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порядок проведения периодического испытаний технических средств;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основные нормативные технические параметры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пожарно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устройство и принцип работы основных видов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пожарно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назначение и применение слесарного и электротехнического инструмента;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правила хранения расконсервирования и подготовки к работе пожарной,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аварийно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оборудования;</w:t>
      </w:r>
    </w:p>
    <w:p w:rsidR="008266E5" w:rsidRPr="00C80BBC" w:rsidRDefault="008266E5" w:rsidP="00B54D55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основные свойства и классификацию горюче–смазочных материалов;</w:t>
      </w:r>
    </w:p>
    <w:p w:rsidR="009A4803" w:rsidRPr="00C80BBC" w:rsidRDefault="008266E5" w:rsidP="00B54D55">
      <w:pPr>
        <w:pStyle w:val="afffffff5"/>
        <w:widowControl w:val="0"/>
        <w:numPr>
          <w:ilvl w:val="0"/>
          <w:numId w:val="23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режимы и условия эксплуатации основных видов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пожарно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–спасательной техники и оборудования.</w:t>
      </w:r>
    </w:p>
    <w:p w:rsidR="00B51743" w:rsidRPr="00C80BBC" w:rsidRDefault="00B51743" w:rsidP="00B54D55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15E6" w:rsidRPr="00C80BBC" w:rsidRDefault="00F515E6" w:rsidP="00B54D55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616D92"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16D92"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часов на освоение программы профессионального модуля</w:t>
      </w: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16D92" w:rsidRPr="00C80BBC" w:rsidRDefault="00616D92" w:rsidP="00B54D55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D053CF"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76B7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 том числе</w:t>
      </w:r>
    </w:p>
    <w:p w:rsidR="00F515E6" w:rsidRPr="00C80BBC" w:rsidRDefault="00F515E6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максимальной уч</w:t>
      </w:r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16D92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3C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9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8266E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.;</w:t>
      </w:r>
    </w:p>
    <w:p w:rsidR="00F515E6" w:rsidRPr="00C80BBC" w:rsidRDefault="00F515E6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обязательной аудиторной уч</w:t>
      </w:r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053C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9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8266E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515E6" w:rsidRPr="00C80BBC" w:rsidRDefault="00F515E6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</w:t>
      </w:r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тельной работы </w:t>
      </w:r>
      <w:proofErr w:type="gramStart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F5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69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E7AF1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8266E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9360B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9360B" w:rsidRPr="00C80BBC" w:rsidRDefault="0079360B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учебной (производственной) практики – </w:t>
      </w:r>
      <w:r w:rsidR="008018CB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9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B51743" w:rsidRPr="00C80BBC" w:rsidRDefault="00B51743" w:rsidP="00B54D55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1743" w:rsidRPr="00C80BBC" w:rsidRDefault="00B51743" w:rsidP="00B54D55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5E6" w:rsidRPr="00C80BBC" w:rsidRDefault="00F515E6" w:rsidP="00B54D55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2. РЕЗУЛЬТАТЫ </w:t>
      </w:r>
      <w:r w:rsid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</w:t>
      </w: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СВОЕНИЯ </w:t>
      </w:r>
      <w:r w:rsidR="00813271"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C80BBC" w:rsidRDefault="00702632" w:rsidP="00B54D55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</w:t>
      </w:r>
      <w:r w:rsidR="00C80B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своения </w:t>
      </w:r>
      <w:r w:rsidR="00813271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6E5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</w:t>
      </w:r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профессиональными (ПК) и общими (</w:t>
      </w:r>
      <w:proofErr w:type="gram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proofErr w:type="gramEnd"/>
      <w:r w:rsidRPr="00C80BBC">
        <w:rPr>
          <w:rFonts w:ascii="Times New Roman" w:hAnsi="Times New Roman" w:cs="Times New Roman"/>
          <w:color w:val="000000" w:themeColor="text1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8266E5" w:rsidRPr="00C80BBC" w:rsidTr="008266E5">
        <w:trPr>
          <w:trHeight w:val="651"/>
        </w:trPr>
        <w:tc>
          <w:tcPr>
            <w:tcW w:w="833" w:type="pct"/>
            <w:vAlign w:val="center"/>
          </w:tcPr>
          <w:p w:rsidR="008266E5" w:rsidRPr="00C80BBC" w:rsidRDefault="008266E5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8266E5" w:rsidRPr="00C80BBC" w:rsidRDefault="008266E5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8266E5" w:rsidRPr="00C80BBC" w:rsidTr="008266E5"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Организовывать регламентное обслуживание </w:t>
            </w:r>
            <w:proofErr w:type="spell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–технического вооружения, </w:t>
            </w:r>
            <w:proofErr w:type="spell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</w:t>
            </w:r>
            <w:proofErr w:type="spell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–спасательного оборудования и техники. </w:t>
            </w:r>
          </w:p>
        </w:tc>
      </w:tr>
      <w:tr w:rsidR="008266E5" w:rsidRPr="00C80BBC" w:rsidTr="008266E5"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ремонт технических средств.</w:t>
            </w:r>
          </w:p>
        </w:tc>
      </w:tr>
      <w:tr w:rsidR="008266E5" w:rsidRPr="00C80BBC" w:rsidTr="008266E5"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консервацию и хранение технических и автотранспортных средств</w:t>
            </w:r>
          </w:p>
        </w:tc>
      </w:tr>
      <w:tr w:rsidR="008266E5" w:rsidRPr="00C80BBC" w:rsidTr="008266E5">
        <w:trPr>
          <w:trHeight w:val="411"/>
        </w:trPr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A50CF" w:rsidRPr="00C80BBC" w:rsidTr="008266E5">
        <w:trPr>
          <w:trHeight w:val="411"/>
        </w:trPr>
        <w:tc>
          <w:tcPr>
            <w:tcW w:w="833" w:type="pct"/>
          </w:tcPr>
          <w:p w:rsidR="00EA50CF" w:rsidRPr="00C80BBC" w:rsidRDefault="00EA50CF" w:rsidP="00B54D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EA50CF" w:rsidRPr="00C80BBC" w:rsidRDefault="00EA50CF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EA50CF" w:rsidRPr="00C80BBC" w:rsidTr="008266E5">
        <w:trPr>
          <w:trHeight w:val="412"/>
        </w:trPr>
        <w:tc>
          <w:tcPr>
            <w:tcW w:w="833" w:type="pct"/>
          </w:tcPr>
          <w:p w:rsidR="00EA50CF" w:rsidRPr="00C80BBC" w:rsidRDefault="00EA50CF" w:rsidP="00B54D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EA50CF" w:rsidRPr="00C80BBC" w:rsidRDefault="00EA50CF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A50CF" w:rsidRPr="00C80BBC" w:rsidTr="008266E5">
        <w:trPr>
          <w:trHeight w:val="411"/>
        </w:trPr>
        <w:tc>
          <w:tcPr>
            <w:tcW w:w="833" w:type="pct"/>
          </w:tcPr>
          <w:p w:rsidR="00EA50CF" w:rsidRPr="00C80BBC" w:rsidRDefault="00EA50CF" w:rsidP="00B54D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EA50CF" w:rsidRPr="00C80BBC" w:rsidRDefault="00EA50CF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A50CF" w:rsidRPr="00C80BBC" w:rsidTr="008266E5">
        <w:trPr>
          <w:trHeight w:val="412"/>
        </w:trPr>
        <w:tc>
          <w:tcPr>
            <w:tcW w:w="833" w:type="pct"/>
          </w:tcPr>
          <w:p w:rsidR="00EA50CF" w:rsidRPr="00C80BBC" w:rsidRDefault="00EA50CF" w:rsidP="00B54D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EA50CF" w:rsidRPr="00C80BBC" w:rsidRDefault="00EA50CF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EA50CF" w:rsidRPr="00C80BBC" w:rsidTr="008266E5">
        <w:trPr>
          <w:trHeight w:val="411"/>
        </w:trPr>
        <w:tc>
          <w:tcPr>
            <w:tcW w:w="833" w:type="pct"/>
          </w:tcPr>
          <w:p w:rsidR="00EA50CF" w:rsidRPr="00C80BBC" w:rsidRDefault="00EA50CF" w:rsidP="00B54D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EA50CF" w:rsidRPr="00C80BBC" w:rsidRDefault="00EA50CF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8266E5" w:rsidRPr="00C80BBC" w:rsidTr="008266E5">
        <w:trPr>
          <w:trHeight w:val="412"/>
        </w:trPr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266E5" w:rsidRPr="00C80BBC" w:rsidTr="008266E5">
        <w:trPr>
          <w:trHeight w:val="411"/>
        </w:trPr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266E5" w:rsidRPr="00C80BBC" w:rsidTr="008266E5">
        <w:trPr>
          <w:trHeight w:val="412"/>
        </w:trPr>
        <w:tc>
          <w:tcPr>
            <w:tcW w:w="833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8266E5" w:rsidRPr="00C80BBC" w:rsidRDefault="008266E5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266E5" w:rsidRPr="00C80BBC" w:rsidRDefault="008266E5" w:rsidP="00B54D5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2EFB" w:rsidRPr="00C80BBC" w:rsidRDefault="00A62EFB" w:rsidP="00B54D5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5E6" w:rsidRPr="00C80BBC" w:rsidRDefault="00F515E6" w:rsidP="00B54D5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СТРУКТУРА И СОДЕРЖАНИЕ </w:t>
      </w:r>
      <w:r w:rsidR="00813271" w:rsidRPr="00C80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F515E6" w:rsidRPr="00C80BBC" w:rsidRDefault="00F515E6" w:rsidP="00B54D5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3.1. </w:t>
      </w:r>
      <w:r w:rsidR="00813271" w:rsidRPr="00C80BB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4"/>
        <w:gridCol w:w="848"/>
        <w:gridCol w:w="708"/>
        <w:gridCol w:w="994"/>
        <w:gridCol w:w="51"/>
        <w:gridCol w:w="770"/>
        <w:gridCol w:w="27"/>
        <w:gridCol w:w="710"/>
        <w:gridCol w:w="585"/>
        <w:gridCol w:w="681"/>
        <w:gridCol w:w="1001"/>
      </w:tblGrid>
      <w:tr w:rsidR="00813271" w:rsidRPr="00C80BBC" w:rsidTr="0099572A">
        <w:tc>
          <w:tcPr>
            <w:tcW w:w="732" w:type="pct"/>
            <w:vMerge w:val="restar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Коды </w:t>
            </w:r>
            <w:proofErr w:type="gramStart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Наименования разделов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Всего часов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(макс. учебная</w:t>
            </w:r>
            <w:proofErr w:type="gramEnd"/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нагрузка и практики)</w:t>
            </w:r>
          </w:p>
        </w:tc>
        <w:tc>
          <w:tcPr>
            <w:tcW w:w="2031" w:type="pct"/>
            <w:gridSpan w:val="7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0" w:type="pct"/>
            <w:gridSpan w:val="2"/>
            <w:vAlign w:val="center"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</w:tr>
      <w:tr w:rsidR="00813271" w:rsidRPr="00C80BBC" w:rsidTr="0099572A">
        <w:tc>
          <w:tcPr>
            <w:tcW w:w="732" w:type="pct"/>
            <w:vMerge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4" w:type="pct"/>
            <w:gridSpan w:val="2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учебная,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30" w:type="pct"/>
            <w:vMerge w:val="restar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Производственная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C80BBC" w:rsidTr="0099572A">
        <w:tc>
          <w:tcPr>
            <w:tcW w:w="732" w:type="pct"/>
            <w:vMerge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всего,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., курсовая проект (работа)*,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всего,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09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., курсовой проект (работа)*,</w:t>
            </w:r>
          </w:p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vMerge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13271" w:rsidRPr="00C80BBC" w:rsidTr="0099572A">
        <w:tc>
          <w:tcPr>
            <w:tcW w:w="732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0" w:type="pct"/>
            <w:vAlign w:val="center"/>
          </w:tcPr>
          <w:p w:rsidR="00813271" w:rsidRPr="00C80BBC" w:rsidRDefault="00813271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7279D3" w:rsidRPr="00C80BBC" w:rsidTr="0099572A">
        <w:tc>
          <w:tcPr>
            <w:tcW w:w="732" w:type="pct"/>
          </w:tcPr>
          <w:p w:rsidR="007279D3" w:rsidRPr="00C80BBC" w:rsidRDefault="007279D3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</w:t>
            </w:r>
            <w:r w:rsidR="0099572A"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.1–</w:t>
            </w:r>
            <w:r w:rsidR="0099572A"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99572A"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7279D3" w:rsidRPr="00C80BBC" w:rsidRDefault="007279D3" w:rsidP="00B54D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</w:t>
            </w:r>
            <w:r w:rsidR="008266E5"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.01 </w:t>
            </w:r>
            <w:r w:rsidR="008266E5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Пожарно-спасательная техника и оборудование</w:t>
            </w:r>
          </w:p>
        </w:tc>
        <w:tc>
          <w:tcPr>
            <w:tcW w:w="448" w:type="pct"/>
          </w:tcPr>
          <w:p w:rsidR="007279D3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74" w:type="pct"/>
          </w:tcPr>
          <w:p w:rsidR="007279D3" w:rsidRPr="00C80BBC" w:rsidRDefault="0099572A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25" w:type="pct"/>
          </w:tcPr>
          <w:p w:rsidR="007279D3" w:rsidRPr="00C80BBC" w:rsidRDefault="0099572A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279D3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8" w:type="pct"/>
            <w:gridSpan w:val="3"/>
          </w:tcPr>
          <w:p w:rsidR="007279D3" w:rsidRPr="00C80BBC" w:rsidRDefault="007279D3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</w:tcPr>
          <w:p w:rsidR="007279D3" w:rsidRPr="00C80BBC" w:rsidRDefault="00AF5DE3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7279D3" w:rsidRPr="00C80BBC" w:rsidRDefault="007279D3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7279D3" w:rsidRPr="00C80BBC" w:rsidRDefault="007279D3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</w:tcPr>
          <w:p w:rsidR="007279D3" w:rsidRPr="00C80BBC" w:rsidRDefault="007279D3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3CF" w:rsidRPr="00C80BBC" w:rsidTr="00D053CF">
        <w:tc>
          <w:tcPr>
            <w:tcW w:w="731" w:type="pct"/>
          </w:tcPr>
          <w:p w:rsidR="00D053CF" w:rsidRPr="00C80BBC" w:rsidRDefault="00D053CF" w:rsidP="00D053C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ПК.3.1–3.3</w:t>
            </w:r>
          </w:p>
        </w:tc>
        <w:tc>
          <w:tcPr>
            <w:tcW w:w="900" w:type="pct"/>
            <w:vAlign w:val="center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МДК.03.01 </w:t>
            </w: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Противопожарное водоснабжение</w:t>
            </w:r>
          </w:p>
        </w:tc>
        <w:tc>
          <w:tcPr>
            <w:tcW w:w="448" w:type="pct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" w:type="pct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pct"/>
            <w:gridSpan w:val="3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3CF" w:rsidRPr="00C80BBC" w:rsidTr="0099572A">
        <w:tc>
          <w:tcPr>
            <w:tcW w:w="732" w:type="pct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ПК.3.1–3.3</w:t>
            </w:r>
          </w:p>
        </w:tc>
        <w:tc>
          <w:tcPr>
            <w:tcW w:w="899" w:type="pct"/>
            <w:vAlign w:val="center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УП.03.01</w:t>
            </w: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Учебная практика (Выполнение работ по ремонту технических средств и обслуживанию пожарно-спасательной техники)</w:t>
            </w:r>
          </w:p>
        </w:tc>
        <w:tc>
          <w:tcPr>
            <w:tcW w:w="448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031" w:type="pct"/>
            <w:gridSpan w:val="7"/>
            <w:vMerge w:val="restart"/>
            <w:shd w:val="clear" w:color="auto" w:fill="D9D9D9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3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3CF" w:rsidRPr="00C80BBC" w:rsidTr="0099572A">
        <w:tc>
          <w:tcPr>
            <w:tcW w:w="732" w:type="pct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ПК.3.1–3.3</w:t>
            </w:r>
          </w:p>
        </w:tc>
        <w:tc>
          <w:tcPr>
            <w:tcW w:w="899" w:type="pct"/>
            <w:vAlign w:val="center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УП.03.02 </w:t>
            </w: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 (Слесарно-сборочная)</w:t>
            </w:r>
          </w:p>
        </w:tc>
        <w:tc>
          <w:tcPr>
            <w:tcW w:w="448" w:type="pct"/>
          </w:tcPr>
          <w:p w:rsidR="00D053CF" w:rsidRPr="00C80BBC" w:rsidRDefault="006976B7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031" w:type="pct"/>
            <w:gridSpan w:val="7"/>
            <w:vMerge/>
            <w:shd w:val="clear" w:color="auto" w:fill="D9D9D9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D053CF" w:rsidRPr="00C80BBC" w:rsidRDefault="006976B7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3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53CF" w:rsidRPr="00C80BBC" w:rsidTr="0099572A">
        <w:tc>
          <w:tcPr>
            <w:tcW w:w="732" w:type="pct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ОК.1–9, ПК.3.1–3.3</w:t>
            </w:r>
          </w:p>
        </w:tc>
        <w:tc>
          <w:tcPr>
            <w:tcW w:w="899" w:type="pct"/>
            <w:vAlign w:val="center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ПП.03.01</w:t>
            </w: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031" w:type="pct"/>
            <w:gridSpan w:val="7"/>
            <w:vMerge/>
            <w:shd w:val="clear" w:color="auto" w:fill="D9D9D9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053CF" w:rsidRPr="00C80BBC" w:rsidTr="0099572A">
        <w:tc>
          <w:tcPr>
            <w:tcW w:w="732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</w:tcPr>
          <w:p w:rsidR="00D053CF" w:rsidRPr="00C80BBC" w:rsidRDefault="00D053CF" w:rsidP="00B54D5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74" w:type="pct"/>
            <w:vAlign w:val="bottom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pct"/>
            <w:gridSpan w:val="2"/>
            <w:vAlign w:val="bottom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bottom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Align w:val="bottom"/>
          </w:tcPr>
          <w:p w:rsidR="00D053CF" w:rsidRPr="00C80BBC" w:rsidRDefault="00AF5DE3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</w:tcPr>
          <w:p w:rsidR="00D053CF" w:rsidRPr="00C80BBC" w:rsidRDefault="00D053CF" w:rsidP="006976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30" w:type="pct"/>
          </w:tcPr>
          <w:p w:rsidR="00D053CF" w:rsidRPr="00C80BBC" w:rsidRDefault="00D053CF" w:rsidP="00B54D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</w:tbl>
    <w:p w:rsidR="00813271" w:rsidRPr="00C80BBC" w:rsidRDefault="00813271" w:rsidP="00B54D5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515E6" w:rsidRPr="00C80BBC" w:rsidRDefault="00F515E6" w:rsidP="00B54D5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515E6" w:rsidRPr="00C80BBC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Pr="00C80BBC" w:rsidRDefault="00F515E6" w:rsidP="00B54D55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3.2 </w:t>
      </w:r>
      <w:r w:rsidR="00ED6396" w:rsidRPr="00C80BB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C80BB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C80BB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17"/>
        <w:gridCol w:w="9559"/>
        <w:gridCol w:w="1837"/>
      </w:tblGrid>
      <w:tr w:rsidR="006976B7" w:rsidRPr="00C80BBC" w:rsidTr="006976B7">
        <w:tc>
          <w:tcPr>
            <w:tcW w:w="1303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C80BBC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976B7" w:rsidRPr="00C80BBC" w:rsidTr="006976B7">
        <w:tc>
          <w:tcPr>
            <w:tcW w:w="1303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6976B7" w:rsidRPr="00C80BBC" w:rsidTr="006976B7">
        <w:tc>
          <w:tcPr>
            <w:tcW w:w="4404" w:type="pct"/>
            <w:gridSpan w:val="2"/>
            <w:shd w:val="clear" w:color="auto" w:fill="FFFFFF"/>
          </w:tcPr>
          <w:p w:rsidR="006976B7" w:rsidRPr="006976B7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76B7" w:rsidRPr="006976B7" w:rsidRDefault="006976B7" w:rsidP="006976B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МДК.03.01 ПОЖАРНО-СПАСАТЕЛЬНАЯ ТЕХНИКА И ОБОРУДОВАНИЕ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6B7" w:rsidRPr="00C80BBC" w:rsidTr="006976B7">
        <w:tc>
          <w:tcPr>
            <w:tcW w:w="4404" w:type="pct"/>
            <w:gridSpan w:val="2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1. Пожарное оборудование. Устройство и применение.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1.1. Специальная защитная одежда пожарного от повышенных тепловых воздействий.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Перечень боевой одежды для пожарного, её назначение и характеристика.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Снаряжение пожарного. Назначение и характеристика предметов снаряжения.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правил по охране труда к снаряжению пожарного.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3B5642">
            <w:pPr>
              <w:widowControl w:val="0"/>
              <w:tabs>
                <w:tab w:val="left" w:pos="1391"/>
                <w:tab w:val="left" w:pos="2192"/>
                <w:tab w:val="left" w:pos="3645"/>
                <w:tab w:val="left" w:pos="4506"/>
                <w:tab w:val="left" w:pos="5413"/>
                <w:tab w:val="left" w:pos="6904"/>
                <w:tab w:val="left" w:pos="797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1.2. Специальная защитная одежда пожарного изолирующего типа.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 укладки и надевания боевой одежды. Правила подгонки, ухода и сбережения боевой одежды и снаряжения.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правил по охране труда к боевой одежде.</w:t>
            </w:r>
          </w:p>
        </w:tc>
        <w:tc>
          <w:tcPr>
            <w:tcW w:w="596" w:type="pct"/>
            <w:shd w:val="clear" w:color="auto" w:fill="FFFFFF"/>
          </w:tcPr>
          <w:p w:rsidR="006976B7" w:rsidRPr="00AF5DE3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6976B7">
            <w:pPr>
              <w:widowControl w:val="0"/>
              <w:tabs>
                <w:tab w:val="left" w:pos="1391"/>
                <w:tab w:val="left" w:pos="2192"/>
                <w:tab w:val="left" w:pos="3645"/>
                <w:tab w:val="left" w:pos="4506"/>
                <w:tab w:val="left" w:pos="5413"/>
                <w:tab w:val="left" w:pos="6904"/>
                <w:tab w:val="left" w:pos="797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1.3. Комплект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 локальной защиты (СЛЗ).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6976B7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 и характеристика комплекта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 локальной защиты (СЛЗ).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6976B7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Требования по охране труда 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СЛЗ</w:t>
            </w:r>
          </w:p>
        </w:tc>
        <w:tc>
          <w:tcPr>
            <w:tcW w:w="596" w:type="pct"/>
            <w:shd w:val="clear" w:color="auto" w:fill="FFFFFF"/>
          </w:tcPr>
          <w:p w:rsidR="006976B7" w:rsidRPr="00AF5DE3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Комплект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теплоотражательный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(ТОК), (ТК-800-18)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6976B7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Комплект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теплоотражательный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(ТОК), (ТК-800-18).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6976B7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Требования по охране труда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ТОК, ТК-800-18.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Комплект специальной одежды АКИ 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агрессивостойкий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теплоотражательный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комплект АТК.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и характеристика комплекта специальной одежды АКИ и АТК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по охране труда к АКИ и АТК.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Технические характеристики, применение ручного пожарного инструмента.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характеристики, применение ручного пожарного инструмента (ломы, багры и крюки).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Требование ОТ и ТБ к пожарному снаряжению.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ТТХ снаряжения пожарных.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ТТХ снаряжения пожарных.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Требование ОТ и ТБ к пожарному снаряжению.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применение и ТТХ боевой одежды пожарного.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применение и ТТХ боевой одежды пожарного.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(внеаудиторная) работа. 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Типы боевой одежды.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ТТХ ручных пожарных лестниц.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Назначение, ТТХ ручных пожарных лестниц (лестница палка, штурмовая 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трехколенная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Требование ОТ и ТБ при работе с ручными пожарными лестницами.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устройство и принцип работы ручных пожарных стволов.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работы ручных пожарных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ТТХ ручных стволов (РС-50, РС-70 и ОРТ-50).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устройство и принцип работы лафетных пожарных стволов.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работы лафетных пожарных стволов.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ТТХ и требование ОТ и ПБ при работе с лафетных стволов (ПЛС-П20).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Назначение, устройство и принцип работы воздушно-пенных стволов.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работы воздушно-пенных стволов (СВПЭ, СВП-2, СВП-4, СВП-8).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ТТХ и требования ОТ и ПБ при работе с воздушно-пенными стволами.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устройство и принцип работы генераторов пены средней кратности.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работы генераторов пены средней кратности ГПС-600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ТТХ и требования ОТ и ПБ при работе с ГПС-600.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с ручными пожарными стволами.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ручными пожарными стволами.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требования при работе со стволами.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Виды и способы прокладок рукавных линий.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и способы прокладок рукавных линий всасывающей, магистральной и рабочей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требования при работе с рукавами.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применение рукавной арматуры.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применение и ТТХ рукавной арматуры.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Общие требования при работе с рукавной арматурой (соединительные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полугайки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переходники, трехходовое разветвление).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Испытание пожарных рукавов.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Испытание, ремонт и сушка пожарных рукавов.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требования при испытании рукавов.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Назначение, ТТХ и область применения переносных огнетушителей.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Назначение, ТТХ и область применения переносных огнетушителей.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требования при работе с огнетушителями.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Устройство и принцип работы переносных огнетушителей.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переносных огнетушителей ОУ, ОП и ОВП.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требования при работе с огнетушителями. Возможные не исправности переносных огнетушителей.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6976B7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AE5A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Устройство и принцип работы переносных аэрозольных огнетушителей</w:t>
            </w:r>
          </w:p>
        </w:tc>
        <w:tc>
          <w:tcPr>
            <w:tcW w:w="3101" w:type="pct"/>
            <w:shd w:val="clear" w:color="auto" w:fill="FFFFFF"/>
          </w:tcPr>
          <w:p w:rsidR="00AE5A05" w:rsidRDefault="00AE5A05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Устройство, ТТХ и принцип работы переносных аэрозольных огнетушителей «Дюпинг-2» и «Дюпинг-2.02»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Начертить схему работы аэрозольного огнетушителя.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76B7" w:rsidRPr="00C80BBC" w:rsidTr="006976B7">
        <w:tc>
          <w:tcPr>
            <w:tcW w:w="1303" w:type="pct"/>
            <w:vMerge w:val="restart"/>
            <w:shd w:val="clear" w:color="auto" w:fill="FFFFFF"/>
          </w:tcPr>
          <w:p w:rsidR="006976B7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976B7"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Ручная штурмовая лестница. Устройство. Порядок и сроки испытания</w:t>
            </w:r>
          </w:p>
        </w:tc>
        <w:tc>
          <w:tcPr>
            <w:tcW w:w="3101" w:type="pct"/>
            <w:shd w:val="clear" w:color="auto" w:fill="FFFFFF"/>
          </w:tcPr>
          <w:p w:rsidR="006976B7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№1. Ручная штурмовая лестница. Устройство. Порядок и сроки испытания. 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976B7" w:rsidRPr="00C80BBC" w:rsidTr="006976B7">
        <w:tc>
          <w:tcPr>
            <w:tcW w:w="1303" w:type="pct"/>
            <w:vMerge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технические характеристики лестницы. Возможные неисправности в процессе работы с лестницами, их причины, способы устранения.</w:t>
            </w:r>
          </w:p>
        </w:tc>
        <w:tc>
          <w:tcPr>
            <w:tcW w:w="596" w:type="pct"/>
            <w:shd w:val="clear" w:color="auto" w:fill="FFFFFF"/>
          </w:tcPr>
          <w:p w:rsidR="006976B7" w:rsidRPr="00C80BBC" w:rsidRDefault="006976B7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Трёхколенная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выдвижная лестница. Устройство. Порядок и сроки испытания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№2. </w:t>
            </w:r>
            <w:proofErr w:type="spellStart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Трёхколенная</w:t>
            </w:r>
            <w:proofErr w:type="spellEnd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выдвижная лестница. Устройство. Порядок и сроки испытания. 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технические характеристики лестницы. Возможные неисправности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процессе работы с лестницами, их причины, способы устранения.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Ручная лестница-палка. Устройство. Порядок и сроки испытания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№3</w:t>
            </w: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Ручная лестница-палка. Устройство. Порядок и сроки испытания. 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технические характеристики лестницы. Возможные неисправности</w:t>
            </w:r>
          </w:p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процессе работы с лестницами, их причины, способы устранения.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Правила ОТ и ТБ при работе с ручными пожарными лестницами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№4. Правила ОТ и ТБ при работе с ручными пожарными лестницами.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Уход за лестницами и их сбережение.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Пожарные рукава. Классификация. Технические характеристики. Правила эксплуатации. Сушка.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№5. Пожарные рукава. Классификация. Правила эксплуатации. Сушка.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характеристики. Правила хранения.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Объёмные и струйные пожарные насосы. Устройство, виды принцип работы и технические характеристики.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№6. Объёмные и струйные пожарные насосы. Назначение.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Устройство, виды принцип работы и 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 Насосная установка на основе центробежных насосов серии ПН. Классификация. Виды. Устройство и принцип работы.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№7. Насосная установка на основе центробежных насосов серии ПН. Назначение, правила эксплуатации.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Классификация. Виды. Устройство и принцип 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Насосная установка на основе центробежных насосов нормального давления.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№8. Насосная установка на основе центробежных насосов нормального давления. Назначение, правила эксплуатации.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Классификация. Виды. Устройство и принцип работы.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Насосная установка на основе центробежных насосов высокого давления.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№9. Насосная установка на основе центробежных насосов высокого давления. Назначение, правила эксплуатации.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Классификация. Виды. Устройство и принцип работы.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Насосная установка на основе комбинированного центробежного насоса.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№10. Насосная установка на основе комбинированного центробежного насоса.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Классификация. Виды. Устройство и принцип работы.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Виды, назначение, область применения огнетушителей. Переносные и передвижные огнетушители.</w:t>
            </w: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№11. Виды, назначение, область применения огнетушителей. Переносные и передвижные огнетушители.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Классификация. Уход за огнетушителями и их сбережение.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Устройство, принцип действия и технические характеристики огнетушителей.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№1. Устройство, принцип действия и технические характеристики огнетушителей.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Зарядка огнетушителей. Место хранения. Правила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 работе с огнетушителями.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4404" w:type="pct"/>
            <w:gridSpan w:val="2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2. Классификация пожарной техники. Пожарные автомобили.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2.1. Пожарные аэродромные автомобили.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2.2. Автомобили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газоводяного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тушения.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2.3. Пожарные автомобили газового тушения.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2.4. Пожарные автомобили порошкового тушения.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2.5. Пожарные автомобили воздушно-пенного тушения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2.6. Пожарные автомобили комбинированного тушения.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Назначение. Виды автомобилей, устройство, технические характеристики.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2.7. Классификация пожарной техники. Основные пожарные автомобили.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№2. Классификация пожарной техники. Основные пожарные автомобили.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Виды, область применения.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2.8. Содержание пожарных автомобилей в пожарных частях.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№3. Содержание пожарных автомобилей в пожарных частях.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пождепо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К техническому посту обслуживания ПА.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2.9. </w:t>
            </w: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автомобили общего применения. Устройство пожарных автоцистерн (далее – АЦ). Технические характеристики современных пожарных автоцистерн. </w:t>
            </w:r>
            <w:proofErr w:type="spell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Нормы</w:t>
            </w:r>
            <w:proofErr w:type="spell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укомплектованности</w:t>
            </w:r>
            <w:proofErr w:type="spell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№4. </w:t>
            </w:r>
            <w:r w:rsidRPr="00EF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автомобили общего применения. Устройство пожарных автоцистерн (АЦ).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Технические характеристики современных пожарных автоцистерн. </w:t>
            </w:r>
            <w:proofErr w:type="spell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Нормы</w:t>
            </w:r>
            <w:proofErr w:type="spell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укомплектованности</w:t>
            </w:r>
            <w:proofErr w:type="spell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2.10. Использование АЦ при работе подвозом и перекачкой. Номера расчёта на АЦ.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№5. Использование АЦ при работе подвозом и перекачкой. Используемые пожарные рукава. Виды рукавов.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Номера расчёта, обязанности при развёртывании АЦ.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2.11. Развёртывание отделения АЦ на местности, в этажи зданий, в условиях низких и высоких температур.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№6. Развёртывание отделения АЦ на местности, в этажи зданий, в условиях низких и высоких температур.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 рукавов в условиях низких и высоких температур.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2.12. Устройство пожарных насосно-рукавных автомобилей. Технические характеристики насосно-рукавных автомобилей. Нормы укомплектованности.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№7. Устройство пожарных насосно-рукавных автомобилей.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 пожарных рукавов. Нормы укомплектованности, Обслуживание рукавов после пожара.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2.13. Развёртывание отделения АНР на местности.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№8. Развёртывание отделения АНР на местности</w:t>
            </w:r>
          </w:p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насоса в условиях низких и высоких температур.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охраны труда на насосе в зимнее время.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EF0E5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2.14. Пожарные автомобили первой помощи.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№9. Пожарные автомобили первой помощи. Укомплектованность оборудованием ПА. Работа пожарного насоса в условиях</w:t>
            </w:r>
          </w:p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низких температур. Обслуживание </w:t>
            </w:r>
            <w:proofErr w:type="spellStart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водопенных</w:t>
            </w:r>
            <w:proofErr w:type="spellEnd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коммуникаций.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Правила охраны труда при работе с бензопилой,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бетоноломом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гидравлическими ножницами.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4404" w:type="pct"/>
            <w:gridSpan w:val="2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3. Специальные и вспомогательные автомобили и другая пожарная техника.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3.1. Правила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 работе на АКП.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 А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КП вбл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изи многоэтажных домов. Работа с пожарным стволом из люльки.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в темное время суток, работа в зимнее время года.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3.2. Аварийно-спасательные автомобили.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АСА.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характеристики. Виды. Устройство.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3.3. Рукавные пожарные автомобили.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АР.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3.4. Пожарные автомобили ГДЗС.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автомобилей ГДЗС.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3.5. Пожарные самолёты и вертолёты.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пожарных самолётов и вертолётов.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3.6. Пожарные корабли (суда).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 пожарных </w:t>
            </w:r>
            <w:proofErr w:type="spellStart"/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пожарных</w:t>
            </w:r>
            <w:proofErr w:type="spellEnd"/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кораблей (судов).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3.7. Пожарные поезда.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пожарных поездов.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3.8. Пожарные поезда 1 категории.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пожарных самолётов и вертолётов.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3.9. Пожарные автомобили и прицепы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дымоудаления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Назначение пожарных автомобилей и прицепов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дымоудаления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3.10. Специальные и вспомогательные автомобили и другая пожарная техника. Пожарные насосные станции.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№10. Специальные и вспомогательные автомобили и другая пожарная техника.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Пожарные насосные станции. 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3.11. Пожарные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автолестницы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Виды. Особенности устройства механизмов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№11. Пожарные </w:t>
            </w:r>
            <w:proofErr w:type="spellStart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автолестницы</w:t>
            </w:r>
            <w:proofErr w:type="spellEnd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Назначение.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Виды. Особенности устройства механизмов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3.12. Работа на пожарных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автолестницах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№12. Работа на пожарных </w:t>
            </w:r>
            <w:proofErr w:type="spellStart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автолестницах</w:t>
            </w:r>
            <w:proofErr w:type="spellEnd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эксплуатации и тушении пожаров.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3.13. Правила ОТ при работе на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№13. Правила ОТ при работе на </w:t>
            </w:r>
            <w:proofErr w:type="gramStart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gramEnd"/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эксплуатации и тушении пожаров.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3.14. Пожарные коленчатые автоподъёмники. Виды. Особенности устройства механизмов АКП.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№14. Пожарные коленчатые автоподъёмники. Назначение. Виды, устройство.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устройства механизмов АКП.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3.15.</w:t>
            </w:r>
            <w:r w:rsidR="00EF0E51"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на пожарных АКП.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№15. Работа на пожарных АКП.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эксплуатации и тушении пожаров.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3.16. Пожарные автомобили связи и освещения.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№16. Пожарные автомобили связи и освещения. Назначение автомобилей.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3.17. Пожарные штабные автомобили.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№17. Пожарные штабные автомобили. Назначение автомобилей. Конструктивные особенности. Оснащение оборудованием для проведения работ.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3.18. Техника, приспособленная для тушения пожаров.</w:t>
            </w: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EF0E51" w:rsidRDefault="00EF0E51" w:rsidP="00EF0E5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№18. Техника, приспособленная для тушения пожаров.</w:t>
            </w:r>
          </w:p>
          <w:p w:rsidR="00EF0E51" w:rsidRPr="00EF0E51" w:rsidRDefault="00EF0E51" w:rsidP="00EF0E5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Назначение. Конструктивные особенности. Оснащение оборудованием для проведения работ. (НЖ), поливочная техника.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EF0E5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Тактико-технические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4404" w:type="pct"/>
            <w:gridSpan w:val="2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4. Назначение и основы организации технической службы.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tabs>
                <w:tab w:val="left" w:pos="1570"/>
                <w:tab w:val="left" w:pos="1968"/>
                <w:tab w:val="left" w:pos="2985"/>
                <w:tab w:val="left" w:pos="4819"/>
                <w:tab w:val="left" w:pos="6375"/>
                <w:tab w:val="left" w:pos="743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4.1. Назначение и основы организации технической службы. Государственной противопожарной службы. Силы и средства ТС.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и основы организации технической службы.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tabs>
                <w:tab w:val="left" w:pos="1570"/>
                <w:tab w:val="left" w:pos="1968"/>
                <w:tab w:val="left" w:pos="2985"/>
                <w:tab w:val="left" w:pos="4819"/>
                <w:tab w:val="left" w:pos="6375"/>
                <w:tab w:val="left" w:pos="7438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Государственной противопожарной службы. Силы и средства ТС.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4.2. Функции подразделений ТС. Обязанности должностных лиц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Функции подразделений технической службы и их обязанности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должностных лиц ТС.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tabs>
                <w:tab w:val="left" w:pos="81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4.3. Организация эксплуатации пожарной техники. 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эксплуатации пожарной техники.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tabs>
                <w:tab w:val="left" w:pos="816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и постановка пожарных автомобилей на боевое дежурство.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Прием и постановка пожарных автомобилей на боевое дежурство.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и постановка пожарных автомобилей на боевое дежурство.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и постановка пожарных автомобилей на боевое дежурство.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Учёт пожарных автомобилей и их работы.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Учёт пожарных автомобилей и их работы.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документации ПА.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Порядок предоставления пожарного автомобиля на второе техническое обслуживание. 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6976B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Порядок предоставления пожарного автомобиля на второе техническое обслуживание. 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работы, выполняемые при ТО ПА.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69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Порядок планирования, проведения и учёта технического обслуживания.</w:t>
            </w:r>
          </w:p>
          <w:p w:rsidR="00EF0E51" w:rsidRPr="00C80BBC" w:rsidRDefault="00EF0E51" w:rsidP="006976B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работы, выполняемые при ТО ПА.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планирования, проведения и учёта технического обслуживания.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работы, выполняемые при ТО ПА.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Правила эксплуатации автомобильных шин, аккумуляторных батарей 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спидометрового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эксплуатации автомобильных шин. Правила эксплуатации аккумуляторных батарей.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Правила эксплуатации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спидометрового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Подготовка пожарных автомобилей к эксплуатации в холодное и тёплое время года.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пожарных автомобилей к эксплуатации в холодное и тёплое время года.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Межсезонное обслуживание пожарных автомобилей.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Консервация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пожарных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машин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Консервация пожарных машин. Длительность хранения.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Правила подготовки к консервации.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подлежащая консервации.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Передача и списание пожарной техники.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передача и списание пожарной техники.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оформления документации.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E51" w:rsidRPr="00C80BBC" w:rsidTr="006976B7">
        <w:tc>
          <w:tcPr>
            <w:tcW w:w="1303" w:type="pct"/>
            <w:vMerge w:val="restart"/>
            <w:shd w:val="clear" w:color="auto" w:fill="FFFFFF"/>
          </w:tcPr>
          <w:p w:rsidR="00EF0E51" w:rsidRPr="00C80BBC" w:rsidRDefault="00EF0E51" w:rsidP="00AE5A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Правила охраны труда при эксплуатации пожарной техники.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организацией и состоянием технической службы</w:t>
            </w:r>
          </w:p>
        </w:tc>
        <w:tc>
          <w:tcPr>
            <w:tcW w:w="3101" w:type="pct"/>
            <w:shd w:val="clear" w:color="auto" w:fill="FFFFFF"/>
          </w:tcPr>
          <w:p w:rsidR="00EF0E51" w:rsidRDefault="00EF0E51" w:rsidP="00AE5A05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охраны труда при эксплуатации пожарной техники. Работа на АЦ.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0E51" w:rsidRPr="00C80BBC" w:rsidTr="006976B7">
        <w:tc>
          <w:tcPr>
            <w:tcW w:w="1303" w:type="pct"/>
            <w:vMerge/>
            <w:shd w:val="clear" w:color="auto" w:fill="FFFFFF"/>
          </w:tcPr>
          <w:p w:rsidR="00EF0E51" w:rsidRPr="00C80BBC" w:rsidRDefault="00EF0E51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(внеаудиторная) работа. </w:t>
            </w:r>
          </w:p>
          <w:p w:rsidR="00EF0E51" w:rsidRPr="00C80BBC" w:rsidRDefault="00EF0E51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организацией и состоянием технической службы.</w:t>
            </w:r>
          </w:p>
        </w:tc>
        <w:tc>
          <w:tcPr>
            <w:tcW w:w="596" w:type="pct"/>
            <w:shd w:val="clear" w:color="auto" w:fill="FFFFFF"/>
          </w:tcPr>
          <w:p w:rsidR="00EF0E51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Техническое обслуживание пожарных автомобилей.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№19. Техническое обслуживание пожарных автомобилей. Ежедневное обслуживание техники. Требования при обслуживании.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Техническое обслуживание пожарных автомобилей при возвращении с пожара.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В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иды, периодичность и место проведения технического обслуживания.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№20. Виды, периодичность и место проведения технического обслуживания.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при техническом обслуживании № 2.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Пост технического обслуживания подразделения ГПС, пост мойки и уборки пожарных автомобилей.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№21. Пост технического обслуживания подразделения ГПС,</w:t>
            </w:r>
          </w:p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 мойки и уборки пожарных автомобилей.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к техническому посту, посту мойки и уборки ПА.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Ремонт пожарных автомобилей.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6876DC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№22. Ремонт пожарных автомобилей.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ремонтов.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Диагностирование технического состояния пожарных автомобилей и оборудования.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№23. Диагностирование технического состояния пожарных автомобилей и оборудования.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к приборам диагностики.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6876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Производственная деятельность производственно-технического центра, отряда (части) технической службы</w:t>
            </w: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AE5A0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6876DC" w:rsidRDefault="006876DC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Лабораторная работа №24. Производственная деятельность производственно-технического центра, отряда (части) технической службы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FA554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1303" w:type="pct"/>
            <w:vMerge/>
            <w:shd w:val="clear" w:color="auto" w:fill="FFFFFF"/>
          </w:tcPr>
          <w:p w:rsidR="006876DC" w:rsidRPr="00C80BBC" w:rsidRDefault="006876DC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графиков проведения ТО. Задачи технической службы, силы и средства ТС, система и технология обслуживания, нормирование технического обслуживания.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F5DE3" w:rsidRPr="00AF5DE3" w:rsidTr="006976B7">
        <w:tc>
          <w:tcPr>
            <w:tcW w:w="4404" w:type="pct"/>
            <w:gridSpan w:val="2"/>
            <w:shd w:val="clear" w:color="auto" w:fill="FFFFFF"/>
          </w:tcPr>
          <w:p w:rsidR="00AF5DE3" w:rsidRPr="00AF5DE3" w:rsidRDefault="00AF5DE3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5D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596" w:type="pct"/>
            <w:shd w:val="clear" w:color="auto" w:fill="FFFFFF"/>
          </w:tcPr>
          <w:p w:rsidR="00AF5DE3" w:rsidRPr="00AF5DE3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5D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876DC" w:rsidRPr="00C80BBC" w:rsidTr="006976B7">
        <w:tc>
          <w:tcPr>
            <w:tcW w:w="4404" w:type="pct"/>
            <w:gridSpan w:val="2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AF5DE3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876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876DC" w:rsidRPr="00C80BBC" w:rsidTr="006976B7">
        <w:tc>
          <w:tcPr>
            <w:tcW w:w="4404" w:type="pct"/>
            <w:gridSpan w:val="2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AE5A0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</w:tr>
      <w:tr w:rsidR="006876DC" w:rsidRPr="00C80BBC" w:rsidTr="006976B7">
        <w:tc>
          <w:tcPr>
            <w:tcW w:w="4404" w:type="pct"/>
            <w:gridSpan w:val="2"/>
            <w:shd w:val="clear" w:color="auto" w:fill="FFFFFF"/>
          </w:tcPr>
          <w:p w:rsidR="006876DC" w:rsidRPr="00C80BBC" w:rsidRDefault="006876DC" w:rsidP="008C5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76DC" w:rsidRPr="00C80BBC" w:rsidRDefault="006876DC" w:rsidP="008C5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МДК.03.02 ПРОТИВОПОЖАРНОЕ ВОДОСНАБЖЕНИЕ</w:t>
            </w:r>
          </w:p>
          <w:p w:rsidR="006876DC" w:rsidRPr="00C80BBC" w:rsidRDefault="006876DC" w:rsidP="008C5B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4404" w:type="pct"/>
            <w:gridSpan w:val="2"/>
            <w:shd w:val="clear" w:color="auto" w:fill="FFFFFF"/>
          </w:tcPr>
          <w:p w:rsidR="006876DC" w:rsidRPr="00C80BBC" w:rsidRDefault="006876DC" w:rsidP="006976B7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1. Наружное противопожарное водоснабжение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DC" w:rsidRPr="00C80BBC" w:rsidTr="006976B7">
        <w:tc>
          <w:tcPr>
            <w:tcW w:w="1303" w:type="pct"/>
            <w:vMerge w:val="restar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1.1. Виды водопроводов. Классификация водопровода по давлению</w:t>
            </w:r>
          </w:p>
        </w:tc>
        <w:tc>
          <w:tcPr>
            <w:tcW w:w="3101" w:type="pct"/>
            <w:shd w:val="clear" w:color="auto" w:fill="FFFFFF"/>
          </w:tcPr>
          <w:p w:rsidR="00B64D6A" w:rsidRDefault="00B64D6A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876DC" w:rsidRPr="00C80BBC" w:rsidRDefault="006876DC" w:rsidP="008C5BB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водопроводов. Классификация водопровода по давлению.</w:t>
            </w:r>
          </w:p>
        </w:tc>
        <w:tc>
          <w:tcPr>
            <w:tcW w:w="596" w:type="pct"/>
            <w:shd w:val="clear" w:color="auto" w:fill="FFFFFF"/>
          </w:tcPr>
          <w:p w:rsidR="006876DC" w:rsidRPr="00C80BBC" w:rsidRDefault="006876DC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8C5BB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пожарной безопасности к противопожарному водоснабжению.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1.2. Способы подачи воды к месту пожара.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подачи воды к месту пожара. Виды насосно-рукавных систем.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8C5BB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о потерях напора. Виды гидравлических сопротивлений.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1.3. Последовательная работа насосов и рукавных систем.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Последовательная работа насосов и рукавных систем. Способы расчета.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№1. Гидравлический расчет насосно-рукавных систем пре различных прокладок рукавов.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Назначение и виды пожарных рукавов.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1.4. Документация ответственного лица за содержание противопожарного водоснабжения.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Документация ответственного лица за содержание противопожарного водоснабжения в гарнизоне пожарной охраны.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проведения проверок и заполнение суточного акта по содержанию противопожарного водоснабжения.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1.5. Требование расхода воды на наружное пожаротушение.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Нормативные расхода воды на наружное пожаротушение в населенных пунктах и на производственных предприятиях.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занятие№2. Определение расхода воды на наружное пожаротушение (по индивидуальным заданиям).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Эксплуатация водоемов в зимнее время.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1.6. Нормативные напоры в системах водоснабжения.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Нормативные напоры в системах водоснабжения. Системы водоснабжения низкого и высокого давления.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 воды на наружное пожаротушение зданий классов функциональной пожарной опасности Ф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Ф2, Ф3, Ф4. 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1.7. Источники водоснабжения и их технические характеристики.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водоснабжения и их технические характеристики.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пожарной безопасности к содержанию источников водоснабжение.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1.8. Сооружения для забора воды из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поверхностных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подземных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Сооружения для забора воды из </w:t>
            </w:r>
            <w:proofErr w:type="gram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поверхностных</w:t>
            </w:r>
            <w:proofErr w:type="gram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подземных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ТТХ насосов на насосных станциях первого и второго подъема.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proofErr w:type="spellStart"/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Безводопроводное</w:t>
            </w:r>
            <w:proofErr w:type="spellEnd"/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противопожарное водоснабжение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2.1. Область применения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Область применения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Нормативное требование к его устройству.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Требования пожарной безопасности к содержанию </w:t>
            </w:r>
            <w:proofErr w:type="spellStart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водоисточников</w:t>
            </w:r>
            <w:proofErr w:type="spellEnd"/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2.2. Прием в эксплуатацию пожарных водоемом.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в эксплуатацию пожарных искусственных водоемом.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занятие№3. Расчет емкости и количество пожарных водоемов (резервуаров), по индивидуальному заданию.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подъезда к водоему для забора воды.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2.3. Способы забора воды пожарной техникой.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забора воды пожарной техникой в летнее и в зимнее время.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Схема забора воды Г-600.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3. Внутреннее противопожарное водоснабжение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3.1. Назначение, классификация, устройство внутреннего водоснабжения. 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требование, назначение, классификация, устройство и применение внутреннего водоснабжения.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Схемы внутреннего водоснабжения.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3.2. Требования СНиП предъявляемые к внутреннему противопожарному водоснабжению.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СНиП предъявляемые к внутреннему противопожарному водоснабжению в населенных пунктах и промышленных предприятиях.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 воды на тушение одного условного пожара в населенных пунктах.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3.3. Требования к размещению оборудования внутреннего противопожарного водоснабжения.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к размещению оборудования внутреннего противопожарного водоснабжения.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№4. Гидравлический расчет водопроводной сети на пожаротушение от внутреннего пожарного крана.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внутренних пожарных кранов.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4. Испытание </w:t>
            </w:r>
            <w:proofErr w:type="gramStart"/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противопожарного</w:t>
            </w:r>
            <w:proofErr w:type="gramEnd"/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водоснабжение.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4.1. Организация, сроки и метод проверки наружного противопожарного водоснабжения.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Организация, сроки и метод проверки наружного противопожарного водоснабжения городских водопроводных сетей.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№5. Испытание на водоотдачу водопровода низкого давления.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Схемы испытаний.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4.2. Организация, сроки и метод проверки внутреннего противопожарного водоснабжения.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Организация, сроки и метод проверки внутреннего противопожарного водоснабжения на промышленных предприятиях.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B64D6A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4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Практическое занятие №6. Испытание на водоотдачу внутреннего противопожарного водоснабжения на промышленных предприятиях.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FA554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суточного акта по результатам испытаний.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 w:val="restart"/>
            <w:shd w:val="clear" w:color="auto" w:fill="FFFFFF"/>
          </w:tcPr>
          <w:p w:rsidR="00175C42" w:rsidRPr="00C80BBC" w:rsidRDefault="00175C42" w:rsidP="00C84BAF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80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контроль исправности противопожарного водоснабжения, взаимодействие подразделений пожарной охраны со службами городского (объектового) водопровода</w:t>
            </w:r>
          </w:p>
        </w:tc>
        <w:tc>
          <w:tcPr>
            <w:tcW w:w="3101" w:type="pct"/>
            <w:shd w:val="clear" w:color="auto" w:fill="FFFFFF"/>
          </w:tcPr>
          <w:p w:rsidR="00175C42" w:rsidRDefault="00175C42" w:rsidP="00B64D6A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эксплуатации водопроводов. Документация, составляемая на </w:t>
            </w:r>
            <w:proofErr w:type="spellStart"/>
            <w:r w:rsidRPr="00C8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C8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справочники, планшеты, карточки. Проверка № 1 и № 2 водоснабжения. Инвентаризация водоснабжения. Взаимодействие пожарной охраны и водопроводной службы города, объекта, района. Содержание, эксплуатация пожарных гидрантов.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C42" w:rsidRPr="00C80BBC" w:rsidTr="006976B7">
        <w:tc>
          <w:tcPr>
            <w:tcW w:w="1303" w:type="pct"/>
            <w:vMerge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C84BAF">
            <w:pPr>
              <w:pStyle w:val="afff7"/>
              <w:rPr>
                <w:b/>
                <w:color w:val="000000" w:themeColor="text1"/>
              </w:rPr>
            </w:pPr>
            <w:r w:rsidRPr="005E7162">
              <w:t xml:space="preserve">Составление планшета на </w:t>
            </w:r>
            <w:proofErr w:type="spellStart"/>
            <w:r w:rsidRPr="005E7162">
              <w:t>водоисточники</w:t>
            </w:r>
            <w:proofErr w:type="spellEnd"/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6" w:type="pct"/>
            <w:tcBorders>
              <w:top w:val="nil"/>
            </w:tcBorders>
            <w:shd w:val="clear" w:color="auto" w:fill="FFFFFF"/>
          </w:tcPr>
          <w:p w:rsidR="00175C42" w:rsidRPr="00C80BBC" w:rsidRDefault="00175C42" w:rsidP="00C84BA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96" w:type="pct"/>
            <w:tcBorders>
              <w:top w:val="nil"/>
            </w:tcBorders>
            <w:shd w:val="clear" w:color="auto" w:fill="FFFFFF"/>
          </w:tcPr>
          <w:p w:rsidR="00175C42" w:rsidRPr="00C80BBC" w:rsidRDefault="00175C42" w:rsidP="00C84BA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175C42" w:rsidRPr="00C80BBC" w:rsidTr="006976B7">
        <w:tc>
          <w:tcPr>
            <w:tcW w:w="1303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УП.</w:t>
            </w: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03.01 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УЧЕБНАЯ ПРАКТИКА (ВЫПОЛНЕНИЕ РАБОТ ПО РЕМОНТУ ТЕХНИЧЕСКИХ СРЕДСТВ И ОБСЛУЖИВАНИЮ ПОЖАРНО-СПАСАТЕЛЬНОЙ ТЕХНИКИ)</w:t>
            </w: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 и инструктаж по технике безопасности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ежедневное техническое обслуживание пожарных автомобилей общего применения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</w:t>
            </w:r>
            <w:r w:rsidRPr="00C80B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техническое обслуживание на пожаре (учении)</w:t>
            </w:r>
            <w:proofErr w:type="gramStart"/>
            <w:r w:rsidRPr="00C80B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техническое обслуживание по возвращению с пожара (учения)</w:t>
            </w: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пожарных автомобилей общего применения. Оформлять документацию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техническое обслуживание №1 пожарных автомобилей общего применения</w:t>
            </w: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формлять документацию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техническое обслуживание№2 пожарных автомобилей общего применения</w:t>
            </w: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формлять документацию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проверку пожарного насоса на герметичность разрежением и давлением. Проверять техническое состояние насоса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Комплектование АЦ-4-40 пожарно-техническим оборудованием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регламентное обслуживание пожарных стволов, рукавов и </w:t>
            </w: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ПТВ. Оформлять документацию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техническое обслуживание специальных пожарных автомобилей и </w:t>
            </w:r>
            <w:proofErr w:type="spell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аварийно</w:t>
            </w:r>
            <w:proofErr w:type="spell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спасательного оборудования. Оформлять документацию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текущий ремонт пожарных автомобилей и ПТВ.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Выбраковка деталей и узлов, их ремонт.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Проводить периодические испытания пожарного оборудования 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Проводить испытания и ремонт пожарных рукавов.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Составлять акты проведения периодических испытаний пожарного оборудования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работы по проверке технического состояния пожарной техники и оборудования, </w:t>
            </w:r>
            <w:proofErr w:type="gramStart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proofErr w:type="gramEnd"/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хранении.</w:t>
            </w:r>
          </w:p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расконсервирование и подготовку к работе пожарной техники и оборудования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175C42" w:rsidRPr="00C80BBC" w:rsidTr="006976B7">
        <w:tc>
          <w:tcPr>
            <w:tcW w:w="1303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УП.</w:t>
            </w:r>
            <w:r w:rsidRPr="00C80B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03.02 </w:t>
            </w: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УЧЕБНАЯ ПРАКТИКА (СЛЕСАРНО-СБОРОЧНАЯ)</w:t>
            </w:r>
          </w:p>
        </w:tc>
        <w:tc>
          <w:tcPr>
            <w:tcW w:w="3101" w:type="pct"/>
            <w:shd w:val="clear" w:color="auto" w:fill="FFFFFF"/>
          </w:tcPr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Общий водный инструктаж. Оснащение и организация рабочего места рабочего – станочника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Работа на токарно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75C4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винторезных станках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Обтачивание внутренних и наружных поверхностей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вертикальн</w:t>
            </w:r>
            <w:proofErr w:type="gramStart"/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радиально – сверлильных, расточных станках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фрезерных станках (вводное занятие)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гибка, рубка, резка металла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C42" w:rsidRPr="00175C42" w:rsidRDefault="00175C42" w:rsidP="00175C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Сверление, </w:t>
            </w:r>
            <w:proofErr w:type="spellStart"/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зенкерование, развертывание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C42" w:rsidRPr="00C80BBC" w:rsidRDefault="00175C42" w:rsidP="00175C4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резьбы.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175C42" w:rsidRPr="00C80BBC" w:rsidTr="006976B7">
        <w:tc>
          <w:tcPr>
            <w:tcW w:w="1303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ПП.03.01 ПРОИЗВОДСТВЕННАЯ ПРАКТИКА (ПО ПРОФИЛЮ СПЕЦИАЛЬНОСТИ)</w:t>
            </w:r>
          </w:p>
        </w:tc>
        <w:tc>
          <w:tcPr>
            <w:tcW w:w="3101" w:type="pct"/>
            <w:shd w:val="clear" w:color="auto" w:fill="FFFFFF"/>
          </w:tcPr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 инструктаж;</w:t>
            </w:r>
          </w:p>
          <w:p w:rsidR="00175C42" w:rsidRPr="00C80BBC" w:rsidRDefault="00175C42" w:rsidP="003B56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объекта практики;</w:t>
            </w:r>
          </w:p>
          <w:p w:rsidR="00175C42" w:rsidRPr="00C80BBC" w:rsidRDefault="00175C42" w:rsidP="003B564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Пожарно-спасательная техника и оборудование;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немеханизированный и механизированный пожарный инструмент;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Пожарные рукава;</w:t>
            </w:r>
          </w:p>
          <w:p w:rsidR="00175C42" w:rsidRPr="00C80BBC" w:rsidRDefault="00175C42" w:rsidP="003B564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пожарного и рукавного оборудования;</w:t>
            </w:r>
          </w:p>
          <w:p w:rsidR="00175C42" w:rsidRPr="00C80BBC" w:rsidRDefault="00175C42" w:rsidP="003B564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Ручные пожарные лестницы;</w:t>
            </w:r>
          </w:p>
          <w:p w:rsidR="00175C42" w:rsidRPr="00C80BBC" w:rsidRDefault="00175C42" w:rsidP="003B564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Материаловедение в пожарной технике;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Пожарные насосы;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Центробежные насосы;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пенного тушения;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Пожарные автомобили;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пожарных автомобилей;</w:t>
            </w:r>
          </w:p>
          <w:p w:rsidR="00175C42" w:rsidRPr="00C80BBC" w:rsidRDefault="00175C42" w:rsidP="003B5642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Пожарное водоснабжение.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3B56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175C42" w:rsidRPr="00C80BBC" w:rsidTr="006976B7">
        <w:tc>
          <w:tcPr>
            <w:tcW w:w="4404" w:type="pct"/>
            <w:gridSpan w:val="2"/>
            <w:shd w:val="clear" w:color="auto" w:fill="FFFFFF"/>
          </w:tcPr>
          <w:p w:rsidR="00175C42" w:rsidRPr="00C80BBC" w:rsidRDefault="00175C42" w:rsidP="003B5642">
            <w:pPr>
              <w:pStyle w:val="afffd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C80BBC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596" w:type="pct"/>
            <w:shd w:val="clear" w:color="auto" w:fill="FFFFFF"/>
          </w:tcPr>
          <w:p w:rsidR="00175C42" w:rsidRPr="00C80BBC" w:rsidRDefault="00175C42" w:rsidP="00AB0D49">
            <w:pPr>
              <w:pStyle w:val="afffffff5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D86DF8" w:rsidRPr="00C80BBC" w:rsidRDefault="00D86DF8" w:rsidP="00B54D55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831" w:rsidRPr="00C80BBC" w:rsidRDefault="00604831" w:rsidP="00B54D5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04831" w:rsidRPr="00C80BBC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0F7391" w:rsidRPr="00DD6925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0F7391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0F7391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0F7391" w:rsidRPr="00DD6925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F7391" w:rsidRPr="00DD6925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82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0F7391" w:rsidRPr="00DD6925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0F7391" w:rsidRPr="000F7391" w:rsidRDefault="000F7391" w:rsidP="000F7391">
      <w:pPr>
        <w:pStyle w:val="afffffff5"/>
        <w:numPr>
          <w:ilvl w:val="0"/>
          <w:numId w:val="26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F7391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: регламентного обслуживания пожарной техники и </w:t>
      </w:r>
      <w:proofErr w:type="spell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аварийно</w:t>
      </w:r>
      <w:proofErr w:type="spell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–спасательного оборудования; проведения периодических испытаний технических средств; оценки неисправностей технических средств и оборудования и их пригодности к дальнейшей эксплуатации; участия в организации ремонта пожарной техники и </w:t>
      </w:r>
      <w:proofErr w:type="spell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аварийно</w:t>
      </w:r>
      <w:proofErr w:type="spell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–спасательного оборудования; расконсервирования и подготовки к работе пожарной и </w:t>
      </w:r>
      <w:proofErr w:type="spell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аварийно</w:t>
      </w:r>
      <w:proofErr w:type="spell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–спасательной техники и оборудования</w:t>
      </w:r>
      <w:r w:rsidRPr="000F739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F7391" w:rsidRDefault="000F7391" w:rsidP="000F739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3.1</w:t>
      </w:r>
      <w:proofErr w:type="gram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О</w:t>
      </w:r>
      <w:proofErr w:type="gram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рганизовывать регламентное обслуживание </w:t>
      </w:r>
      <w:proofErr w:type="spell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пожарно</w:t>
      </w:r>
      <w:proofErr w:type="spell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–технического вооружения, </w:t>
      </w:r>
      <w:proofErr w:type="spellStart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аварийно</w:t>
      </w:r>
      <w:proofErr w:type="spellEnd"/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–спасательного оборудования и техники;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3.2 Организовывать ремонт технических средств;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0F739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3.3 Организовывать консервацию и хранение технических и автотранспортных средств</w:t>
      </w:r>
      <w:r w:rsidRPr="00DD6925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0F7391" w:rsidRDefault="000F7391" w:rsidP="000F7391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F7391" w:rsidRDefault="000F7391" w:rsidP="000F7391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A6727" w:rsidRPr="00C80BBC" w:rsidRDefault="00B86770" w:rsidP="000F739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УСЛОВИЯ РЕАЛИЗАЦИИ </w:t>
      </w:r>
      <w:r w:rsidR="00DA0EFA"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BA6727" w:rsidRPr="00C80BBC" w:rsidRDefault="00BA6727" w:rsidP="00B54D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 Требования к минимальному материально – техническому обеспечению.</w:t>
      </w:r>
    </w:p>
    <w:p w:rsidR="00730219" w:rsidRPr="00C80BBC" w:rsidRDefault="00730219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Реализация программы дисциплины требует наличия: </w:t>
      </w:r>
      <w:r w:rsidR="00C06907"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кабинета аварийно-спасательной и пожарной техники, </w:t>
      </w: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лаборатории пожарной и</w:t>
      </w:r>
      <w:r w:rsidR="00354244"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54244"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аварийно</w:t>
      </w:r>
      <w:proofErr w:type="spellEnd"/>
      <w:r w:rsidR="00354244"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–спасательной техники</w:t>
      </w:r>
      <w:r w:rsidR="00A609D1"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мастерской ремонта и обслуживания пожарной техники и аварийно-спасательного оборудования, мастерской слесарная.</w:t>
      </w:r>
    </w:p>
    <w:p w:rsidR="00354244" w:rsidRPr="00C80BBC" w:rsidRDefault="00354244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0219" w:rsidRPr="00C80BBC" w:rsidRDefault="00730219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Оснащение </w:t>
      </w:r>
      <w:r w:rsidR="00C06907" w:rsidRPr="00C80B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кабинета аварийно-спасательной и пожарной техники</w:t>
      </w:r>
      <w:r w:rsidRPr="00C80B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54244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Доска. Учебная мебель. Рабочее место преподавателя.  Переносное мультимедийное оборудование (экран, проектор, ноутбук). </w:t>
      </w:r>
    </w:p>
    <w:p w:rsidR="00354244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Самоспасатели</w:t>
      </w:r>
      <w:proofErr w:type="spellEnd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Огнетушители ОП-3, ОП-4 в разрезе. Кислородные изолирующие противогазы КИП-8, ОМЕГА. </w:t>
      </w:r>
    </w:p>
    <w:p w:rsidR="00354244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Диэлектрический инструмент (ножницы, перчатки, боты). </w:t>
      </w:r>
      <w:proofErr w:type="spellStart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Водозаборник</w:t>
      </w:r>
      <w:proofErr w:type="spellEnd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ВС-125. Всасывающая сетка ВС-125. Переходники. Огнетушители ОУ-5, ОП-5. Пояс пожарный. Рукавные мостики МПР-80, МПР-150. Рукавные задержки. Спасательная веревка. Плакаты. </w:t>
      </w:r>
    </w:p>
    <w:p w:rsidR="00730219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Ящик для первичных средств тушения пожара. Стенд «Ручного не механизированного пожарного оборудования». Ящик для песка.</w:t>
      </w:r>
    </w:p>
    <w:p w:rsidR="00354244" w:rsidRPr="00C80BBC" w:rsidRDefault="00354244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C06907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Оснащение лаборатории пожарной и аварийно-спасательной техники:</w:t>
      </w:r>
    </w:p>
    <w:p w:rsidR="00354244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Ручные пожарные лестницы. Пожарные насосы. Средства связи. Пожарные рукава и пожарная арматура. </w:t>
      </w:r>
    </w:p>
    <w:p w:rsidR="00354244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Ручной гидравлический инструмент для аварийно-спасательных работ во время тушения пожара. Ручкой пожарный инструмент (топор, </w:t>
      </w:r>
      <w:proofErr w:type="spellStart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богор</w:t>
      </w:r>
      <w:proofErr w:type="spellEnd"/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лом, крюк). Приборы химической и радиационной разведки. </w:t>
      </w:r>
    </w:p>
    <w:p w:rsidR="00C06907" w:rsidRPr="00C80BBC" w:rsidRDefault="00C06907" w:rsidP="00B54D55">
      <w:pPr>
        <w:widowControl w:val="0"/>
        <w:spacing w:after="0" w:line="276" w:lineRule="auto"/>
        <w:ind w:firstLine="70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Бензопила. Бензорез. Веревки. Пожарная мотопомпа. Компрессор. Дымосос. Боевая одежда и снаряжение пожарного. Кислородные изолирующие противогазы КИП-8, ОМЕГА. Пожарный пояс, спасательная веревка. Диэлектрический инструмент (ножницы, перчатки, боты). Медицинская сумка для оказания первой медицинской помощи.</w:t>
      </w:r>
    </w:p>
    <w:p w:rsidR="00323387" w:rsidRPr="00C80BBC" w:rsidRDefault="00323387" w:rsidP="00B54D55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Оснащение мастерской ремонта и обслуживания пожарной техники и аварийно-спасательного оборудования </w:t>
      </w: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Пожарно-спасательный автомобиль с насосной установкой.</w:t>
      </w: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Дыхательные аппараты.</w:t>
      </w: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Радиостанции стационарные.</w:t>
      </w: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Боевая одежда и снаряжение пожарного.</w:t>
      </w: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609D1" w:rsidRPr="00C80BBC" w:rsidRDefault="00A609D1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Оснащение мастерской слесарная: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рабочие места </w:t>
      </w:r>
      <w:proofErr w:type="gramStart"/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наборы слесарного инструмента;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наборы измерительных инструментов;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станки (сверлильные, заточные, комбинированные и др.);</w:t>
      </w:r>
    </w:p>
    <w:p w:rsidR="00B54D55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средства индивидуальной защиты;</w:t>
      </w:r>
    </w:p>
    <w:p w:rsidR="00A609D1" w:rsidRPr="00C80BBC" w:rsidRDefault="00B54D55" w:rsidP="00B54D5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расходный материал.</w:t>
      </w:r>
    </w:p>
    <w:p w:rsidR="00A609D1" w:rsidRPr="00C80BBC" w:rsidRDefault="00A609D1" w:rsidP="00B54D55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F21" w:rsidRPr="00C80BBC" w:rsidRDefault="00567F21" w:rsidP="00B54D55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Информационное обеспечение обучения</w:t>
      </w:r>
    </w:p>
    <w:p w:rsidR="00567F21" w:rsidRPr="00C80BBC" w:rsidRDefault="00567F21" w:rsidP="00B54D55">
      <w:pPr>
        <w:tabs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рекомендуемой основной и дополнительной литературы, Интернет</w:t>
      </w:r>
      <w:r w:rsidR="0039627A"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C80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ресурсов, необходимых для освоения дисциплины</w:t>
      </w:r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ая литература</w:t>
      </w:r>
      <w:r w:rsidRPr="00D34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Ушаков, И. А. Спасательное дело и тактика аварийно-спасательных работ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155 с. – (Профессиональное образование). – ISBN 978-5-534-04807-0.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https://urait.ru/bcode/471462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Резание материалов. Режущий инструмент в 2 ч. Часть 1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Г.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Схиртладзе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[и др.] ; под общей редакцией Н. А.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Чемборисова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263 с. – (Профессиональное образование). – ISBN 978-5-534-02278-0.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https://urait.ru/bcode/471835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Резание материалов. Режущий инструмент в 2 ч. Часть 2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Чемборисова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246 с. – (Профессиональное образование). – ISBN 978-5-534-02276-6.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https://urait.ru/bcode/472410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  <w:r w:rsidRPr="00D3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Гуртяков, А. М. Металлорежущие станки. Расчет и проектирование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135 с. – (Профессиональное образование). – ISBN 978-5-534-08481-8.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https://urait.ru/bcode/470926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D3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Бондаренко, Г. Г. Материаловедение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329 с. – (Профессиональное образование). – ISBN 978-5-534-08682-9.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https://urait.ru/bcode/470070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D3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Плошкин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В. В. Материаловедение</w:t>
      </w:r>
      <w:proofErr w:type="gram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В. В.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Плошкин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2021. – 463 с. – (Профессиональное образование). – ISBN 978-5-534-02459-3. – Текст</w:t>
      </w:r>
      <w:proofErr w:type="gram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[сайт]. – URL: </w:t>
      </w:r>
      <w:hyperlink r:id="rId17" w:history="1">
        <w:r w:rsidRPr="00D348E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https://urait.ru/bcode/470071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</w:t>
      </w:r>
      <w:r w:rsidR="00C026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26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</w:t>
      </w:r>
      <w:r w:rsidRPr="00D34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D348EA" w:rsidRPr="00D348EA" w:rsidRDefault="00D348EA" w:rsidP="00D348E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Пожарная безопасность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2-е изд. – Москва :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143 с. – (Профессиональное образование). – ISBN 978-5-534-12955-7.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8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https://urait.ru/bcode/469909</w:t>
        </w:r>
      </w:hyperlink>
    </w:p>
    <w:p w:rsidR="00D348EA" w:rsidRPr="00D348EA" w:rsidRDefault="00D348EA" w:rsidP="00D348E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Беляков, Г. И. Основы обеспечения жизнедеятельности и выживание в чрезвычайных ситуациях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И. Беляков. – 3-е изд.,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354 с. – (Профессиональное образование). – ISBN 978-5-534-03180-5.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9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https://urait.ru/bcode/470907</w:t>
        </w:r>
      </w:hyperlink>
    </w:p>
    <w:p w:rsidR="00D348EA" w:rsidRPr="00D348EA" w:rsidRDefault="00D348EA" w:rsidP="00D348EA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Материаловедение и технология материалов. В 2 ч. Часть 1</w:t>
      </w:r>
      <w:proofErr w:type="gram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2021. – 386 с. – (Профессиональное образование). – ISBN 978-5-534-09896-9. – Текст</w:t>
      </w:r>
      <w:proofErr w:type="gram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[сайт]. – URL: </w:t>
      </w:r>
      <w:hyperlink r:id="rId20" w:history="1">
        <w:r w:rsidRPr="00D348E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https://urait.ru/bcode/475384</w:t>
        </w:r>
      </w:hyperlink>
    </w:p>
    <w:p w:rsidR="00D348EA" w:rsidRDefault="00D348EA" w:rsidP="00D348EA">
      <w:pPr>
        <w:tabs>
          <w:tab w:val="left" w:pos="567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D34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Материаловедение и технология материалов. В 2 ч. Часть 2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389 с. – (Профессиональное образование). – ISBN 978-5-534-09897-6. – Текст</w:t>
      </w:r>
      <w:proofErr w:type="gram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348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21" w:history="1">
        <w:r w:rsidRPr="00D348E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https://urait.ru/bcode/475385</w:t>
        </w:r>
      </w:hyperlink>
    </w:p>
    <w:p w:rsidR="00730219" w:rsidRPr="00C80BBC" w:rsidRDefault="00730219" w:rsidP="00D348EA">
      <w:pPr>
        <w:tabs>
          <w:tab w:val="left" w:pos="567"/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Интернет–ресурсы:</w:t>
      </w:r>
    </w:p>
    <w:p w:rsidR="00730219" w:rsidRPr="00C80BBC" w:rsidRDefault="00C026E1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0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C026E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0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C0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C0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C0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C0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C02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730219" w:rsidRPr="00C80BBC" w:rsidRDefault="00730219" w:rsidP="00B54D55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ЭБС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Знаниум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hyperlink r:id="rId23" w:history="1">
        <w:r w:rsidRPr="00C80BBC">
          <w:rPr>
            <w:rFonts w:ascii="Times New Roman" w:eastAsia="Lucida Sans Unicode" w:hAnsi="Times New Roman" w:cs="Times New Roman"/>
            <w:color w:val="000000" w:themeColor="text1"/>
            <w:kern w:val="1"/>
            <w:sz w:val="24"/>
            <w:szCs w:val="24"/>
            <w:u w:val="single"/>
            <w:lang w:eastAsia="hi-IN" w:bidi="hi-IN"/>
          </w:rPr>
          <w:t>https://www.znanium.com</w:t>
        </w:r>
      </w:hyperlink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730219" w:rsidRPr="00C80BBC" w:rsidRDefault="00730219" w:rsidP="00B54D55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ЭБС Лань </w:t>
      </w:r>
      <w:hyperlink r:id="rId24" w:history="1">
        <w:r w:rsidRPr="00C80BBC">
          <w:rPr>
            <w:rFonts w:ascii="Times New Roman" w:eastAsia="Lucida Sans Unicode" w:hAnsi="Times New Roman" w:cs="Times New Roman"/>
            <w:color w:val="000000" w:themeColor="text1"/>
            <w:kern w:val="1"/>
            <w:sz w:val="24"/>
            <w:szCs w:val="24"/>
            <w:u w:val="single"/>
            <w:lang w:eastAsia="hi-IN" w:bidi="hi-IN"/>
          </w:rPr>
          <w:t>https://e.lanbook.com/</w:t>
        </w:r>
      </w:hyperlink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53173D" w:rsidRPr="00C80BBC" w:rsidRDefault="00730219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ЭБС Консультант студента </w:t>
      </w:r>
      <w:hyperlink r:id="rId25" w:history="1">
        <w:r w:rsidRPr="00C80BBC">
          <w:rPr>
            <w:rFonts w:ascii="Times New Roman" w:eastAsia="Lucida Sans Unicode" w:hAnsi="Times New Roman" w:cs="Times New Roman"/>
            <w:color w:val="000000" w:themeColor="text1"/>
            <w:kern w:val="1"/>
            <w:sz w:val="24"/>
            <w:szCs w:val="24"/>
            <w:u w:val="single"/>
            <w:lang w:eastAsia="hi-IN" w:bidi="hi-IN"/>
          </w:rPr>
          <w:t>www.studentlibrary.ru/</w:t>
        </w:r>
      </w:hyperlink>
    </w:p>
    <w:p w:rsidR="0053173D" w:rsidRPr="00C80BBC" w:rsidRDefault="0053173D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proofErr w:type="gram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>www.pravo.qov.ru ,22.02.17</w:t>
      </w:r>
      <w:proofErr w:type="gram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 xml:space="preserve">, N 0001201702220040.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"О добровольной пожарной охране</w:t>
      </w:r>
      <w:proofErr w:type="gram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."</w:t>
      </w:r>
      <w:proofErr w:type="gramEnd"/>
    </w:p>
    <w:p w:rsidR="0053173D" w:rsidRPr="00C80BBC" w:rsidRDefault="0053173D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>www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>pravo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>qov</w:t>
      </w:r>
      <w:proofErr w:type="spell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, 30.07.2017.,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en-US" w:eastAsia="hi-IN" w:bidi="hi-IN"/>
        </w:rPr>
        <w:t>N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0001201707300035. '' О лицензировании отдельных видов деятельности</w:t>
      </w:r>
      <w:proofErr w:type="gram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''</w:t>
      </w:r>
    </w:p>
    <w:p w:rsidR="00323387" w:rsidRPr="00C80BBC" w:rsidRDefault="00323387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ресурс. Правовая система «Гарант» Форма доступа: </w:t>
      </w:r>
      <w:proofErr w:type="spell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proofErr w:type="spellEnd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Garant</w:t>
      </w:r>
      <w:proofErr w:type="spellEnd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3387" w:rsidRPr="00C80BBC" w:rsidRDefault="00323387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Справочно</w:t>
      </w:r>
      <w:proofErr w:type="spellEnd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информационный портал (Электронный ресурс) – Режим доступа: </w:t>
      </w:r>
      <w:hyperlink r:id="rId26" w:history="1">
        <w:r w:rsidRPr="00C80BB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www.ekonomika.info</w:t>
        </w:r>
      </w:hyperlink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3387" w:rsidRPr="00C80BBC" w:rsidRDefault="00323387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Стандартно – нормативный портал (Электронный ресурс) – Режим </w:t>
      </w:r>
      <w:proofErr w:type="spellStart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доступа:http</w:t>
      </w:r>
      <w:proofErr w:type="spellEnd"/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://www.gosthelp.ru</w:t>
      </w:r>
    </w:p>
    <w:p w:rsidR="00323387" w:rsidRPr="00C80BBC" w:rsidRDefault="00323387" w:rsidP="00B54D55">
      <w:pPr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B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Портал нормативно – технической документации (Электронный ресурс) – Режим доступа: </w:t>
      </w:r>
      <w:hyperlink r:id="rId27" w:history="1">
        <w:r w:rsidRPr="00C80BB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http://www.pntdoc.ru</w:t>
        </w:r>
      </w:hyperlink>
    </w:p>
    <w:p w:rsidR="000009BD" w:rsidRPr="00C80BBC" w:rsidRDefault="000009BD" w:rsidP="00B54D55">
      <w:pPr>
        <w:spacing w:after="0" w:line="276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A0EFA" w:rsidRPr="00C80BBC" w:rsidRDefault="00DA0EFA" w:rsidP="00B54D55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C80BBC" w:rsidRDefault="00DA0EFA" w:rsidP="00B54D55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Освоению данного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B960C0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ОП.0</w:t>
      </w:r>
      <w:r w:rsidR="00730219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</w:t>
      </w:r>
      <w:r w:rsidR="00B960C0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Техническая механика, </w:t>
      </w:r>
      <w:r w:rsidR="00730219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ОП.03 Электротехника и электроника, ОП.04 Стандартизация, метрология и подтверждение соответствия, </w:t>
      </w:r>
      <w:r w:rsidR="00B960C0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ОП.06 Теория горения и взрыва, </w:t>
      </w:r>
      <w:r w:rsidR="00323387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ОП.07 Психолог</w:t>
      </w:r>
      <w:r w:rsidR="00730219"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ия экстремальных ситуаций, ОП.18 Материаловедение</w:t>
      </w:r>
      <w:r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C80BBC" w:rsidRDefault="00DA0EFA" w:rsidP="00B54D5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C80BBC" w:rsidRDefault="00DA0EFA" w:rsidP="00B5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C80BBC" w:rsidRDefault="00DA0EFA" w:rsidP="00B54D55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A0EFA" w:rsidRPr="00C80BBC" w:rsidRDefault="00DA0EFA" w:rsidP="00B54D55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C80BBC" w:rsidRDefault="00DA0EFA" w:rsidP="00B54D55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C80BB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B54D55" w:rsidRPr="00C80BBC" w:rsidRDefault="00B54D55" w:rsidP="00B54D55">
      <w:pPr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B54D55" w:rsidRPr="00C80BBC" w:rsidRDefault="00B54D55" w:rsidP="00B54D55">
      <w:pPr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39627A" w:rsidRPr="00C80BBC" w:rsidRDefault="0039627A" w:rsidP="00B54D5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КОНТРОЛЬ И ОЦЕНКА РЕЗУЛЬТАТОВ ОСВОЕНИЯ </w:t>
      </w:r>
      <w:r w:rsidR="00B960C0" w:rsidRPr="00C80B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C80BBC" w:rsidRDefault="00B960C0" w:rsidP="00B54D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730219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30219" w:rsidRPr="00C80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</w:t>
      </w:r>
      <w:r w:rsidR="004E0A0C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обеспечивает организа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цию и проведение текущего и </w:t>
      </w:r>
      <w:r w:rsidR="004E0A0C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промежуточного 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C80BBC" w:rsidRDefault="00B960C0" w:rsidP="00B54D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C80BBC" w:rsidRDefault="00B960C0" w:rsidP="00B54D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Формы и методы текущего и </w:t>
      </w:r>
      <w:r w:rsidR="004E0A0C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C80BBC" w:rsidRDefault="00B960C0" w:rsidP="00B54D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текущего и </w:t>
      </w:r>
      <w:r w:rsidR="004E0A0C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 контроля образовательным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4E0A0C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создаются фонды оценочных средств (ФОС).</w:t>
      </w:r>
    </w:p>
    <w:p w:rsidR="004E0A0C" w:rsidRPr="00C80BBC" w:rsidRDefault="004E0A0C" w:rsidP="00B54D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ФОС включают в себя педагогические </w:t>
      </w:r>
      <w:proofErr w:type="spellStart"/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контрольно</w:t>
      </w:r>
      <w:proofErr w:type="spellEnd"/>
      <w:r w:rsidR="005A1B67"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C80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4096"/>
        <w:gridCol w:w="2930"/>
      </w:tblGrid>
      <w:tr w:rsidR="00730219" w:rsidRPr="00C80BBC" w:rsidTr="00E1380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19" w:rsidRPr="00C80BBC" w:rsidRDefault="00730219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</w:p>
          <w:p w:rsidR="00730219" w:rsidRPr="00C80BBC" w:rsidRDefault="00730219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9" w:rsidRPr="00C80BBC" w:rsidRDefault="00730219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19" w:rsidRPr="00C80BBC" w:rsidRDefault="00730219" w:rsidP="00B54D5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 контроля</w:t>
            </w:r>
          </w:p>
        </w:tc>
      </w:tr>
      <w:tr w:rsidR="00730219" w:rsidRPr="00C80BBC" w:rsidTr="00E1380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9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proofErr w:type="gramStart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рганизовывать регламентное обслуживание </w:t>
            </w:r>
            <w:proofErr w:type="spellStart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–технического вооружения, </w:t>
            </w:r>
            <w:proofErr w:type="spellStart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</w:t>
            </w:r>
            <w:proofErr w:type="spellEnd"/>
            <w:r w:rsidR="00730219"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–спасательного оборудования и техники. 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9" w:rsidRPr="00C80BBC" w:rsidRDefault="00730219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рациональность планирования и организации деятельности по регламентному обслуживанию технических средств;</w:t>
            </w:r>
          </w:p>
          <w:p w:rsidR="00730219" w:rsidRPr="00C80BBC" w:rsidRDefault="00730219" w:rsidP="00B54D55">
            <w:pPr>
              <w:pStyle w:val="TableParagraph"/>
              <w:tabs>
                <w:tab w:val="left" w:pos="614"/>
                <w:tab w:val="left" w:pos="2326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обеспечение соблюдения требований нормативно–правовых актов, регламентирующих деятельность технической службы ГПС МЧС России, регламентного обслуживания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–спасательной техники и оборудования;</w:t>
            </w:r>
          </w:p>
          <w:p w:rsidR="00730219" w:rsidRPr="00C80BBC" w:rsidRDefault="00730219" w:rsidP="00B54D55">
            <w:pPr>
              <w:pStyle w:val="TableParagraph"/>
              <w:tabs>
                <w:tab w:val="left" w:pos="578"/>
                <w:tab w:val="left" w:pos="2286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соответствие оформления документации регламентного обслуживания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–технического вооружения,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–спасательного оборудования и техники нормативным требованиям делопроизводства технической службы пожарной охраны;</w:t>
            </w:r>
          </w:p>
          <w:p w:rsidR="00730219" w:rsidRPr="00C80BBC" w:rsidRDefault="00730219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точность и скорость чтения технологической документации;</w:t>
            </w:r>
          </w:p>
          <w:p w:rsidR="00730219" w:rsidRPr="00C80BBC" w:rsidRDefault="00730219" w:rsidP="00B54D55">
            <w:pPr>
              <w:pStyle w:val="TableParagraph"/>
              <w:tabs>
                <w:tab w:val="left" w:pos="808"/>
                <w:tab w:val="left" w:pos="2828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правильность выбора технологического оборудования для регламентного обслуживания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–технического вооружения,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–спасательного оборудования и техники;</w:t>
            </w:r>
          </w:p>
          <w:p w:rsidR="00730219" w:rsidRPr="00C80BBC" w:rsidRDefault="00730219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рациональность планирования организации учета расхода</w:t>
            </w:r>
            <w:r w:rsidRPr="00C80B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горюче–смазочных</w:t>
            </w:r>
            <w:proofErr w:type="gram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расходных</w:t>
            </w:r>
          </w:p>
          <w:p w:rsidR="00730219" w:rsidRPr="00C80BBC" w:rsidRDefault="00730219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материалов;</w:t>
            </w:r>
          </w:p>
          <w:p w:rsidR="00730219" w:rsidRPr="00C80BBC" w:rsidRDefault="00730219" w:rsidP="00B54D55">
            <w:pPr>
              <w:pStyle w:val="TableParagraph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правильность выбора приборов диагностики и ремонтного инструмента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Pr="00C80BB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производственной и учебной</w:t>
            </w: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практике.</w:t>
            </w:r>
          </w:p>
          <w:p w:rsidR="00BE3746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219" w:rsidRPr="00C80BBC" w:rsidRDefault="00BE3746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квалификационный.</w:t>
            </w:r>
          </w:p>
        </w:tc>
      </w:tr>
      <w:tr w:rsidR="006B66C1" w:rsidRPr="00C80BBC" w:rsidTr="00E1380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</w:t>
            </w: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ремонт технических средств.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рациональность планирования и организации деятельности по ремонту технических средств;</w:t>
            </w:r>
          </w:p>
          <w:p w:rsidR="006B66C1" w:rsidRPr="00C80BBC" w:rsidRDefault="006B66C1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точность и скорость чтения технологической документации;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56"/>
                <w:tab w:val="left" w:pos="2326"/>
                <w:tab w:val="left" w:pos="3441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правильность выбора и использования слесарного, электротехнического инструмента для ремонта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–технического вооружения,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–спасательного оборудования и техники;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770"/>
                <w:tab w:val="left" w:pos="227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точность определения неисправности и результативность выполнения текущего ремонта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–спасательного оборудования;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51"/>
                <w:tab w:val="left" w:pos="2257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соответствие требованиям нормативно–правовых актов, регламентирующих деятельность технической службы ГПС МЧС России, организации проведения проверок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–спасательных средств и оборудования;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30"/>
                <w:tab w:val="left" w:pos="2276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правильность определения объема работ по ремонту технических средств;</w:t>
            </w:r>
          </w:p>
          <w:p w:rsidR="006B66C1" w:rsidRPr="00C80BBC" w:rsidRDefault="006B66C1" w:rsidP="00B54D55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соответствие технологическим требованиям ремонта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–спасательной техники и оборудования;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7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обоснованность выбора профилактических мер по предупреждению неисправностей в работе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–спасательной техники и оборудования;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80"/>
                <w:tab w:val="left" w:pos="2612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обоснованность принятия решения на прекращение эксплуатации технических средств и оборудования;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614"/>
                <w:tab w:val="left" w:pos="2324"/>
              </w:tabs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обеспечение выполнения правил охраны труда при выполнении ремонта технических средств и оборудования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Pr="00C80BB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производственной и учебной</w:t>
            </w: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практике.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квалификационный.</w:t>
            </w:r>
          </w:p>
        </w:tc>
      </w:tr>
      <w:tr w:rsidR="006B66C1" w:rsidRPr="00C80BBC" w:rsidTr="00E13807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</w:t>
            </w: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консервацию и хранение технических и автотранспортных средств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pStyle w:val="TableParagraph"/>
              <w:tabs>
                <w:tab w:val="left" w:pos="615"/>
                <w:tab w:val="left" w:pos="2789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соблюдения последовательности действий по подготовке к консервации и хранению технических и автотранспортных средств пожарной охраны;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615"/>
                <w:tab w:val="left" w:pos="1468"/>
                <w:tab w:val="left" w:pos="2194"/>
                <w:tab w:val="left" w:pos="2789"/>
                <w:tab w:val="left" w:pos="3442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обеспечение соблюдения требований технического регламента при подготовке к работе технических и автотранспортных средств пожарной охраны;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2326"/>
                <w:tab w:val="left" w:pos="2792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обеспечение соблюдения технологического режима консервации и хранения технических, автотранспортных средств, оборудования пожарной охраны;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689"/>
                <w:tab w:val="left" w:pos="1957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обоснованность выбора методов восстановления технических и автотранспортных средств и оборудования пожарной охраны во время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346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выполнение правил контроля работы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–спасательной техники и оборудования при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79"/>
                <w:tab w:val="left" w:pos="1724"/>
                <w:tab w:val="left" w:pos="2156"/>
                <w:tab w:val="left" w:pos="2308"/>
                <w:tab w:val="left" w:pos="2540"/>
                <w:tab w:val="left" w:pos="3441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соответствие оформления эксплуатационной документации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–технического вооружения,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спасательного оборудования и техники нормативным требованиям делопроизводства технической службы пожарной охраны;</w:t>
            </w:r>
          </w:p>
          <w:p w:rsidR="006B66C1" w:rsidRPr="00C80BBC" w:rsidRDefault="006B66C1" w:rsidP="00B54D55">
            <w:pPr>
              <w:pStyle w:val="TableParagraph"/>
              <w:tabs>
                <w:tab w:val="left" w:pos="500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– точность и правильность расчета потребности в расходных материалах при эксплуатации </w:t>
            </w:r>
            <w:proofErr w:type="spellStart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пожарно</w:t>
            </w:r>
            <w:proofErr w:type="spellEnd"/>
            <w:r w:rsidRPr="00C80BB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–спасательной техники и оборудования;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соблюдение правил охраны труда при </w:t>
            </w:r>
            <w:proofErr w:type="spell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расконсервации</w:t>
            </w:r>
            <w:proofErr w:type="spell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подготовке к работе пожарно–спасательной техники и оборудования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Pr="00C80BB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производственной и учебной</w:t>
            </w: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практике.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квалификационный.</w:t>
            </w: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Понимать сущность и социальную значимость своей будущей профессии, к ней устойчивый интерес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приводить примеры подтверждающие значимость выбранной профессии;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участвовать во внеклассных мероприятиях технического характера;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демонстрация познавательного интереса в ходе овладения профессиональными умениями и навыками.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Pr="00C80BB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производственной и учебной</w:t>
            </w:r>
            <w:r w:rsidRPr="00C80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практике.</w:t>
            </w: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6C1" w:rsidRPr="00C80BBC" w:rsidRDefault="006B66C1" w:rsidP="00D053CF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квалификационный.</w:t>
            </w: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ОК. 2. </w:t>
            </w: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целеполагание и планирование собственной деятельности;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выбор и применение оптимальных методов и способов решения профессиональных задач;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точность, правильность и полнота выполнения профессиональных задач;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самооценка эффективности решения профессиональных задач;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обоснование принятых решений.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демонстрация способности принимать единственно правильное решение в стандартных и нестандартных ситуациях и нести за них ответственность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4. 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умение самостоятельно находить источники информации </w:t>
            </w:r>
            <w:proofErr w:type="gramStart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заданной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проблеме (вопросу), в т.ч. из интернет–ресурсов;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поиск и использование информации для эффективного выполнения профессиональных задач профессионального и личностного характера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5. Использовать информационно коммуникационные технологии в профессиональной деятельности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демонстрация навыков использования информационно коммуникационные технологии в профессиональной деятельности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ОК. 6. </w:t>
            </w:r>
            <w:r w:rsidRPr="00C80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установление позитивного стиля общения, владение диалоговыми формами общения;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использование приемов и методов психологии делового общения в работе с коллегами, руководством, клиентами, потребителями;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самоанализ и коррекция стиля общения, установленных взаимоотношений в коллективе с учетом корпоративной этики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проявление элементов лидерства в различных формах коллективной деятельности;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коррекция профессиональной деятельности;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самоанализ личностного уровня развития и профессиональной подготовки;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планирование личностного развития и повышения уровня профессиональной компетенции;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участие в профессиональных конкурсах, тренингах личностного развития;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оценка эффективности организации самостоятельных занятий при освоении профессиональных компетенции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B66C1" w:rsidRPr="00C80BBC" w:rsidTr="00D053CF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ОК. 9. Ориентироваться в условиях частой смены технологий в профессиональной деятельности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отслеживает изменения в области профессиональной деятельности по периодической печати;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осуществляет поиск информации в СМИ;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систематический анализ в профессиональной сфере; </w:t>
            </w:r>
          </w:p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использование актуальных изменений профессиональных технологий в практической деятельности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1" w:rsidRPr="00C80BBC" w:rsidRDefault="006B66C1" w:rsidP="00B54D55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026E1" w:rsidRPr="00C026E1" w:rsidRDefault="00C026E1" w:rsidP="00C026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E1" w:rsidRPr="00C026E1" w:rsidRDefault="00C026E1" w:rsidP="00C0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026E1" w:rsidRPr="00C026E1" w:rsidTr="00C20144">
        <w:tc>
          <w:tcPr>
            <w:tcW w:w="1702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C026E1" w:rsidRPr="00C026E1" w:rsidTr="00C20144">
        <w:tc>
          <w:tcPr>
            <w:tcW w:w="1702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C026E1" w:rsidRPr="00C026E1" w:rsidTr="00C20144">
        <w:tc>
          <w:tcPr>
            <w:tcW w:w="1702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026E1" w:rsidRPr="00C026E1" w:rsidTr="00C20144">
        <w:tc>
          <w:tcPr>
            <w:tcW w:w="1702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026E1" w:rsidRPr="00C026E1" w:rsidTr="00C20144">
        <w:tc>
          <w:tcPr>
            <w:tcW w:w="1702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0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C026E1" w:rsidRPr="00C026E1" w:rsidRDefault="00C026E1" w:rsidP="00C026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C80BBC" w:rsidRDefault="00777D3D" w:rsidP="00C026E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7D3D" w:rsidRPr="00C80BBC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0F" w:rsidRDefault="00AF6F0F">
      <w:pPr>
        <w:spacing w:after="0" w:line="240" w:lineRule="auto"/>
      </w:pPr>
      <w:r>
        <w:separator/>
      </w:r>
    </w:p>
  </w:endnote>
  <w:endnote w:type="continuationSeparator" w:id="0">
    <w:p w:rsidR="00AF6F0F" w:rsidRDefault="00AF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40" w:rsidRDefault="00FA5540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A5540" w:rsidRDefault="00FA5540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40" w:rsidRDefault="00FA5540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0F" w:rsidRDefault="00AF6F0F">
      <w:pPr>
        <w:spacing w:after="0" w:line="240" w:lineRule="auto"/>
      </w:pPr>
      <w:r>
        <w:separator/>
      </w:r>
    </w:p>
  </w:footnote>
  <w:footnote w:type="continuationSeparator" w:id="0">
    <w:p w:rsidR="00AF6F0F" w:rsidRDefault="00AF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40" w:rsidRDefault="00FA5540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FA5540" w:rsidRDefault="00FA554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30F777D"/>
    <w:multiLevelType w:val="hybridMultilevel"/>
    <w:tmpl w:val="7A766C1C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9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52412A5"/>
    <w:multiLevelType w:val="hybridMultilevel"/>
    <w:tmpl w:val="145E9FD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5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5"/>
  </w:num>
  <w:num w:numId="10">
    <w:abstractNumId w:val="11"/>
  </w:num>
  <w:num w:numId="11">
    <w:abstractNumId w:val="9"/>
  </w:num>
  <w:num w:numId="12">
    <w:abstractNumId w:val="15"/>
  </w:num>
  <w:num w:numId="13">
    <w:abstractNumId w:val="24"/>
  </w:num>
  <w:num w:numId="14">
    <w:abstractNumId w:val="1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22"/>
  </w:num>
  <w:num w:numId="20">
    <w:abstractNumId w:val="14"/>
  </w:num>
  <w:num w:numId="21">
    <w:abstractNumId w:val="16"/>
  </w:num>
  <w:num w:numId="22">
    <w:abstractNumId w:val="17"/>
  </w:num>
  <w:num w:numId="23">
    <w:abstractNumId w:val="20"/>
  </w:num>
  <w:num w:numId="24">
    <w:abstractNumId w:val="12"/>
  </w:num>
  <w:num w:numId="25">
    <w:abstractNumId w:val="8"/>
  </w:num>
  <w:num w:numId="2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01982"/>
    <w:rsid w:val="000135A8"/>
    <w:rsid w:val="000252E1"/>
    <w:rsid w:val="00031316"/>
    <w:rsid w:val="00031E42"/>
    <w:rsid w:val="00076351"/>
    <w:rsid w:val="000A0FAF"/>
    <w:rsid w:val="000A7EA7"/>
    <w:rsid w:val="000C7458"/>
    <w:rsid w:val="000D0BDD"/>
    <w:rsid w:val="000D382C"/>
    <w:rsid w:val="000D5030"/>
    <w:rsid w:val="000E3132"/>
    <w:rsid w:val="000F7391"/>
    <w:rsid w:val="00114101"/>
    <w:rsid w:val="00115E54"/>
    <w:rsid w:val="00130789"/>
    <w:rsid w:val="00147D5E"/>
    <w:rsid w:val="00175C42"/>
    <w:rsid w:val="00183333"/>
    <w:rsid w:val="00187601"/>
    <w:rsid w:val="001A1317"/>
    <w:rsid w:val="001C1E93"/>
    <w:rsid w:val="001D30F5"/>
    <w:rsid w:val="001D4114"/>
    <w:rsid w:val="001E4E81"/>
    <w:rsid w:val="001F0C60"/>
    <w:rsid w:val="001F2E32"/>
    <w:rsid w:val="001F4122"/>
    <w:rsid w:val="0020338D"/>
    <w:rsid w:val="002055E8"/>
    <w:rsid w:val="002078CE"/>
    <w:rsid w:val="00210F57"/>
    <w:rsid w:val="00231F21"/>
    <w:rsid w:val="00233AF6"/>
    <w:rsid w:val="002512C2"/>
    <w:rsid w:val="002567FF"/>
    <w:rsid w:val="002754A0"/>
    <w:rsid w:val="0028153D"/>
    <w:rsid w:val="00281A47"/>
    <w:rsid w:val="00286CA5"/>
    <w:rsid w:val="0029148D"/>
    <w:rsid w:val="002952AF"/>
    <w:rsid w:val="0029771F"/>
    <w:rsid w:val="002A4093"/>
    <w:rsid w:val="002B1CB2"/>
    <w:rsid w:val="002C78F4"/>
    <w:rsid w:val="002E737E"/>
    <w:rsid w:val="00301ADE"/>
    <w:rsid w:val="00302863"/>
    <w:rsid w:val="00305178"/>
    <w:rsid w:val="00305F96"/>
    <w:rsid w:val="003104DB"/>
    <w:rsid w:val="00322E03"/>
    <w:rsid w:val="00323387"/>
    <w:rsid w:val="003275C2"/>
    <w:rsid w:val="00331127"/>
    <w:rsid w:val="003331D6"/>
    <w:rsid w:val="003332A0"/>
    <w:rsid w:val="003344C8"/>
    <w:rsid w:val="00351AD3"/>
    <w:rsid w:val="00352853"/>
    <w:rsid w:val="00354244"/>
    <w:rsid w:val="003671EB"/>
    <w:rsid w:val="00367864"/>
    <w:rsid w:val="0039627A"/>
    <w:rsid w:val="003B5642"/>
    <w:rsid w:val="003B77F2"/>
    <w:rsid w:val="003C65B4"/>
    <w:rsid w:val="003D4268"/>
    <w:rsid w:val="003E58EE"/>
    <w:rsid w:val="003E61CD"/>
    <w:rsid w:val="003F360A"/>
    <w:rsid w:val="004064DD"/>
    <w:rsid w:val="00411663"/>
    <w:rsid w:val="004375B4"/>
    <w:rsid w:val="00445646"/>
    <w:rsid w:val="00451228"/>
    <w:rsid w:val="0045341C"/>
    <w:rsid w:val="00487B64"/>
    <w:rsid w:val="00487EDE"/>
    <w:rsid w:val="00490CBB"/>
    <w:rsid w:val="004A728D"/>
    <w:rsid w:val="004A73D8"/>
    <w:rsid w:val="004C6082"/>
    <w:rsid w:val="004D03D6"/>
    <w:rsid w:val="004E0A0C"/>
    <w:rsid w:val="004F1AEF"/>
    <w:rsid w:val="004F797F"/>
    <w:rsid w:val="00500520"/>
    <w:rsid w:val="00502909"/>
    <w:rsid w:val="00505938"/>
    <w:rsid w:val="005076D8"/>
    <w:rsid w:val="0051585C"/>
    <w:rsid w:val="00521F26"/>
    <w:rsid w:val="00525A78"/>
    <w:rsid w:val="0053173D"/>
    <w:rsid w:val="00546080"/>
    <w:rsid w:val="005577DE"/>
    <w:rsid w:val="005659D5"/>
    <w:rsid w:val="00567D1E"/>
    <w:rsid w:val="00567F21"/>
    <w:rsid w:val="0058205A"/>
    <w:rsid w:val="005A0DAB"/>
    <w:rsid w:val="005A1B67"/>
    <w:rsid w:val="005A3A57"/>
    <w:rsid w:val="005B3F06"/>
    <w:rsid w:val="005B58EE"/>
    <w:rsid w:val="005D01CF"/>
    <w:rsid w:val="005E0A4E"/>
    <w:rsid w:val="005F36D0"/>
    <w:rsid w:val="00604831"/>
    <w:rsid w:val="00612FBF"/>
    <w:rsid w:val="00616D92"/>
    <w:rsid w:val="00627D54"/>
    <w:rsid w:val="006346B0"/>
    <w:rsid w:val="00657BE6"/>
    <w:rsid w:val="00663FF7"/>
    <w:rsid w:val="00664B52"/>
    <w:rsid w:val="0066647D"/>
    <w:rsid w:val="006778D0"/>
    <w:rsid w:val="00680EA1"/>
    <w:rsid w:val="006876DC"/>
    <w:rsid w:val="006924E5"/>
    <w:rsid w:val="006976B7"/>
    <w:rsid w:val="006A0F33"/>
    <w:rsid w:val="006B3CE3"/>
    <w:rsid w:val="006B66C1"/>
    <w:rsid w:val="006C0FA8"/>
    <w:rsid w:val="006C7227"/>
    <w:rsid w:val="006F0DC5"/>
    <w:rsid w:val="006F1661"/>
    <w:rsid w:val="006F5A3D"/>
    <w:rsid w:val="00701982"/>
    <w:rsid w:val="00702632"/>
    <w:rsid w:val="0070616E"/>
    <w:rsid w:val="00723AEB"/>
    <w:rsid w:val="00726D53"/>
    <w:rsid w:val="007279D3"/>
    <w:rsid w:val="0073011A"/>
    <w:rsid w:val="00730219"/>
    <w:rsid w:val="00731552"/>
    <w:rsid w:val="00733240"/>
    <w:rsid w:val="007433E4"/>
    <w:rsid w:val="007477EB"/>
    <w:rsid w:val="007519E8"/>
    <w:rsid w:val="00777D3D"/>
    <w:rsid w:val="00790762"/>
    <w:rsid w:val="0079360B"/>
    <w:rsid w:val="0079425F"/>
    <w:rsid w:val="007C1B58"/>
    <w:rsid w:val="007C6CAF"/>
    <w:rsid w:val="007E5F21"/>
    <w:rsid w:val="008018CB"/>
    <w:rsid w:val="008038C9"/>
    <w:rsid w:val="008052D0"/>
    <w:rsid w:val="00806331"/>
    <w:rsid w:val="00807463"/>
    <w:rsid w:val="00810B16"/>
    <w:rsid w:val="00813271"/>
    <w:rsid w:val="00820D3F"/>
    <w:rsid w:val="00822307"/>
    <w:rsid w:val="008256FD"/>
    <w:rsid w:val="008266E5"/>
    <w:rsid w:val="008368FA"/>
    <w:rsid w:val="00837C0D"/>
    <w:rsid w:val="008473F3"/>
    <w:rsid w:val="00857592"/>
    <w:rsid w:val="00870337"/>
    <w:rsid w:val="00896ACE"/>
    <w:rsid w:val="008A7F52"/>
    <w:rsid w:val="008B0373"/>
    <w:rsid w:val="008C5BBF"/>
    <w:rsid w:val="008E5DAB"/>
    <w:rsid w:val="00916345"/>
    <w:rsid w:val="00917DF3"/>
    <w:rsid w:val="00924C89"/>
    <w:rsid w:val="00935858"/>
    <w:rsid w:val="00950DDC"/>
    <w:rsid w:val="00951ED5"/>
    <w:rsid w:val="0095336F"/>
    <w:rsid w:val="00962208"/>
    <w:rsid w:val="00972F3D"/>
    <w:rsid w:val="00980EBF"/>
    <w:rsid w:val="0098706C"/>
    <w:rsid w:val="0099303B"/>
    <w:rsid w:val="00995524"/>
    <w:rsid w:val="0099572A"/>
    <w:rsid w:val="00996151"/>
    <w:rsid w:val="009A2E3D"/>
    <w:rsid w:val="009A4803"/>
    <w:rsid w:val="009C7C8F"/>
    <w:rsid w:val="009E36D1"/>
    <w:rsid w:val="009E3FD7"/>
    <w:rsid w:val="009E7AF1"/>
    <w:rsid w:val="009F3B86"/>
    <w:rsid w:val="00A03CF4"/>
    <w:rsid w:val="00A0447A"/>
    <w:rsid w:val="00A067C9"/>
    <w:rsid w:val="00A20D9E"/>
    <w:rsid w:val="00A2295A"/>
    <w:rsid w:val="00A22CA9"/>
    <w:rsid w:val="00A316AC"/>
    <w:rsid w:val="00A37B39"/>
    <w:rsid w:val="00A472DB"/>
    <w:rsid w:val="00A609D1"/>
    <w:rsid w:val="00A62C7A"/>
    <w:rsid w:val="00A62EFB"/>
    <w:rsid w:val="00A81E40"/>
    <w:rsid w:val="00A85C28"/>
    <w:rsid w:val="00A93DF0"/>
    <w:rsid w:val="00AA0A6F"/>
    <w:rsid w:val="00AA51A7"/>
    <w:rsid w:val="00AB0D49"/>
    <w:rsid w:val="00AB46AB"/>
    <w:rsid w:val="00AE0D37"/>
    <w:rsid w:val="00AE5A05"/>
    <w:rsid w:val="00AF3525"/>
    <w:rsid w:val="00AF5DE3"/>
    <w:rsid w:val="00AF6F0F"/>
    <w:rsid w:val="00B11548"/>
    <w:rsid w:val="00B17E71"/>
    <w:rsid w:val="00B43DA8"/>
    <w:rsid w:val="00B458F6"/>
    <w:rsid w:val="00B50CAE"/>
    <w:rsid w:val="00B51743"/>
    <w:rsid w:val="00B52B91"/>
    <w:rsid w:val="00B54D55"/>
    <w:rsid w:val="00B550E2"/>
    <w:rsid w:val="00B57692"/>
    <w:rsid w:val="00B64D6A"/>
    <w:rsid w:val="00B67187"/>
    <w:rsid w:val="00B70F0A"/>
    <w:rsid w:val="00B86770"/>
    <w:rsid w:val="00B93D0B"/>
    <w:rsid w:val="00B95988"/>
    <w:rsid w:val="00B960C0"/>
    <w:rsid w:val="00BA0094"/>
    <w:rsid w:val="00BA6727"/>
    <w:rsid w:val="00BD202F"/>
    <w:rsid w:val="00BE3746"/>
    <w:rsid w:val="00BE49E8"/>
    <w:rsid w:val="00BE6C77"/>
    <w:rsid w:val="00C026E1"/>
    <w:rsid w:val="00C06907"/>
    <w:rsid w:val="00C1213D"/>
    <w:rsid w:val="00C14AC9"/>
    <w:rsid w:val="00C229E8"/>
    <w:rsid w:val="00C25889"/>
    <w:rsid w:val="00C3067C"/>
    <w:rsid w:val="00C3531C"/>
    <w:rsid w:val="00C36C97"/>
    <w:rsid w:val="00C4171A"/>
    <w:rsid w:val="00C43721"/>
    <w:rsid w:val="00C47A05"/>
    <w:rsid w:val="00C52D50"/>
    <w:rsid w:val="00C55B6F"/>
    <w:rsid w:val="00C636CD"/>
    <w:rsid w:val="00C64128"/>
    <w:rsid w:val="00C80BBC"/>
    <w:rsid w:val="00C8364D"/>
    <w:rsid w:val="00C84BAF"/>
    <w:rsid w:val="00C85073"/>
    <w:rsid w:val="00C86531"/>
    <w:rsid w:val="00C9043C"/>
    <w:rsid w:val="00C962F7"/>
    <w:rsid w:val="00CB16E9"/>
    <w:rsid w:val="00CB5D67"/>
    <w:rsid w:val="00CD4BED"/>
    <w:rsid w:val="00CF6C5B"/>
    <w:rsid w:val="00D053CF"/>
    <w:rsid w:val="00D15040"/>
    <w:rsid w:val="00D348EA"/>
    <w:rsid w:val="00D3600B"/>
    <w:rsid w:val="00D50FE1"/>
    <w:rsid w:val="00D51282"/>
    <w:rsid w:val="00D620DA"/>
    <w:rsid w:val="00D73A59"/>
    <w:rsid w:val="00D763B6"/>
    <w:rsid w:val="00D82E05"/>
    <w:rsid w:val="00D86DF8"/>
    <w:rsid w:val="00D90E54"/>
    <w:rsid w:val="00D91717"/>
    <w:rsid w:val="00D96A22"/>
    <w:rsid w:val="00DA0EFA"/>
    <w:rsid w:val="00DD6B98"/>
    <w:rsid w:val="00DE16BA"/>
    <w:rsid w:val="00E12FB2"/>
    <w:rsid w:val="00E13807"/>
    <w:rsid w:val="00E31943"/>
    <w:rsid w:val="00E52CA0"/>
    <w:rsid w:val="00E61447"/>
    <w:rsid w:val="00E67796"/>
    <w:rsid w:val="00E90C9D"/>
    <w:rsid w:val="00EA0D0E"/>
    <w:rsid w:val="00EA4F56"/>
    <w:rsid w:val="00EA50CF"/>
    <w:rsid w:val="00EB093B"/>
    <w:rsid w:val="00EB147D"/>
    <w:rsid w:val="00EC6BC4"/>
    <w:rsid w:val="00ED6396"/>
    <w:rsid w:val="00ED695C"/>
    <w:rsid w:val="00EF0E51"/>
    <w:rsid w:val="00EF4F62"/>
    <w:rsid w:val="00F01C2A"/>
    <w:rsid w:val="00F246C4"/>
    <w:rsid w:val="00F25A8A"/>
    <w:rsid w:val="00F26D29"/>
    <w:rsid w:val="00F274B8"/>
    <w:rsid w:val="00F3248A"/>
    <w:rsid w:val="00F4556A"/>
    <w:rsid w:val="00F515E6"/>
    <w:rsid w:val="00F5423E"/>
    <w:rsid w:val="00F77D99"/>
    <w:rsid w:val="00F906A8"/>
    <w:rsid w:val="00F978AF"/>
    <w:rsid w:val="00FA3BB2"/>
    <w:rsid w:val="00FA5540"/>
    <w:rsid w:val="00FB1AAC"/>
    <w:rsid w:val="00FC5FD6"/>
    <w:rsid w:val="00FD6E5E"/>
    <w:rsid w:val="00FD771F"/>
    <w:rsid w:val="00FE2E33"/>
    <w:rsid w:val="00FE50D8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 1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uiPriority w:val="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uiPriority w:val="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uiPriority w:val="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uiPriority w:val="9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uiPriority w:val="9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uiPriority w:val="9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,Основной текст с отступом Знак1 Знак,Основной текст с отступом Знак Знак Знак,Основной текст с отступом Знак Знак Знак Знак Знак,тек"/>
    <w:basedOn w:val="a3"/>
    <w:link w:val="1b"/>
    <w:uiPriority w:val="99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uiPriority w:val="99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,Основной текст с отступом Знак1 Знак Знак,Основной текст с отступом Знак Знак Знак Знак,тек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uiPriority w:val="20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uiPriority w:val="59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qFormat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uiPriority w:val="99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uiPriority w:val="99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uiPriority w:val="22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uiPriority w:val="99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uiPriority w:val="99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uiPriority w:val="99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aliases w:val="Содержание. 2 уровень"/>
    <w:basedOn w:val="a3"/>
    <w:link w:val="afffffff6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1">
    <w:name w:val="HTML Address"/>
    <w:basedOn w:val="a3"/>
    <w:link w:val="HTML2"/>
    <w:uiPriority w:val="99"/>
    <w:unhideWhenUsed/>
    <w:rsid w:val="007302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5"/>
    <w:link w:val="HTML1"/>
    <w:uiPriority w:val="99"/>
    <w:rsid w:val="007302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f6">
    <w:name w:val="Нет списка2"/>
    <w:next w:val="a7"/>
    <w:uiPriority w:val="99"/>
    <w:semiHidden/>
    <w:unhideWhenUsed/>
    <w:rsid w:val="00E13807"/>
  </w:style>
  <w:style w:type="table" w:customStyle="1" w:styleId="TableNormal0">
    <w:name w:val="Table Normal"/>
    <w:uiPriority w:val="2"/>
    <w:semiHidden/>
    <w:unhideWhenUsed/>
    <w:qFormat/>
    <w:rsid w:val="00E1380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8">
    <w:name w:val="Заголовок 11"/>
    <w:basedOn w:val="a3"/>
    <w:uiPriority w:val="1"/>
    <w:qFormat/>
    <w:rsid w:val="00E13807"/>
    <w:pPr>
      <w:widowControl w:val="0"/>
      <w:spacing w:after="0" w:line="240" w:lineRule="auto"/>
      <w:ind w:left="27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2f7">
    <w:name w:val="Сетка таблицы2"/>
    <w:basedOn w:val="a6"/>
    <w:next w:val="afff"/>
    <w:uiPriority w:val="59"/>
    <w:rsid w:val="00E138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4"/>
    <w:basedOn w:val="HeadingBase"/>
    <w:next w:val="a9"/>
    <w:qFormat/>
    <w:rsid w:val="00D053CF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paragraph" w:styleId="afffffff7">
    <w:name w:val="No Spacing"/>
    <w:link w:val="afffffff8"/>
    <w:uiPriority w:val="1"/>
    <w:qFormat/>
    <w:rsid w:val="00451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fffff8">
    <w:name w:val="Без интервала Знак"/>
    <w:basedOn w:val="a5"/>
    <w:link w:val="afffffff7"/>
    <w:uiPriority w:val="1"/>
    <w:rsid w:val="00451228"/>
    <w:rPr>
      <w:rFonts w:ascii="Times New Roman" w:hAnsi="Times New Roman" w:cs="Times New Roman"/>
      <w:sz w:val="24"/>
      <w:szCs w:val="24"/>
    </w:rPr>
  </w:style>
  <w:style w:type="character" w:customStyle="1" w:styleId="afffffff6">
    <w:name w:val="Абзац списка Знак"/>
    <w:aliases w:val="Содержание. 2 уровень Знак"/>
    <w:link w:val="afffffff5"/>
    <w:uiPriority w:val="34"/>
    <w:qFormat/>
    <w:locked/>
    <w:rsid w:val="00451228"/>
  </w:style>
  <w:style w:type="character" w:customStyle="1" w:styleId="3f0">
    <w:name w:val="Основной текст (3)"/>
    <w:rsid w:val="000F739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835" TargetMode="External"/><Relationship Id="rId18" Type="http://schemas.openxmlformats.org/officeDocument/2006/relationships/hyperlink" Target="https://urait.ru/bcode/469909" TargetMode="External"/><Relationship Id="rId26" Type="http://schemas.openxmlformats.org/officeDocument/2006/relationships/hyperlink" Target="http://www.ekonomika.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538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462" TargetMode="External"/><Relationship Id="rId17" Type="http://schemas.openxmlformats.org/officeDocument/2006/relationships/hyperlink" Target="https://urait.ru/bcode/470071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070" TargetMode="External"/><Relationship Id="rId20" Type="http://schemas.openxmlformats.org/officeDocument/2006/relationships/hyperlink" Target="https://urait.ru/bcode/47538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0926" TargetMode="External"/><Relationship Id="rId23" Type="http://schemas.openxmlformats.org/officeDocument/2006/relationships/hyperlink" Target="https://www.znanium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7090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410" TargetMode="External"/><Relationship Id="rId22" Type="http://schemas.openxmlformats.org/officeDocument/2006/relationships/hyperlink" Target="https://www.urait.ru/" TargetMode="External"/><Relationship Id="rId27" Type="http://schemas.openxmlformats.org/officeDocument/2006/relationships/hyperlink" Target="http://www.pntd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0DD4-6124-4FE2-A7E2-95A9F85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37</Pages>
  <Words>9375</Words>
  <Characters>53443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28</cp:revision>
  <cp:lastPrinted>2018-04-25T20:26:00Z</cp:lastPrinted>
  <dcterms:created xsi:type="dcterms:W3CDTF">2018-01-24T05:48:00Z</dcterms:created>
  <dcterms:modified xsi:type="dcterms:W3CDTF">2022-03-02T08:54:00Z</dcterms:modified>
</cp:coreProperties>
</file>