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DD" w:rsidRPr="00AE3693" w:rsidRDefault="00403CDD" w:rsidP="00403CDD">
      <w:pPr>
        <w:jc w:val="center"/>
        <w:rPr>
          <w:rFonts w:ascii="Times New Roman" w:hAnsi="Times New Roman" w:cs="Times New Roman"/>
          <w:sz w:val="24"/>
          <w:szCs w:val="24"/>
        </w:rPr>
      </w:pPr>
      <w:r w:rsidRPr="00AE3693">
        <w:rPr>
          <w:rFonts w:ascii="Times New Roman" w:hAnsi="Times New Roman" w:cs="Times New Roman"/>
          <w:sz w:val="24"/>
          <w:szCs w:val="24"/>
        </w:rPr>
        <w:t>МИНИСТЕРСТВО ОБРАЗОВАНИЯ И НАУКИ РОССИЙСКОЙ ФЕДЕРАЦИИ</w:t>
      </w:r>
    </w:p>
    <w:p w:rsidR="00403CDD" w:rsidRPr="00AE3693" w:rsidRDefault="00403CDD" w:rsidP="00403CDD">
      <w:pPr>
        <w:spacing w:after="0" w:line="240" w:lineRule="auto"/>
        <w:jc w:val="center"/>
        <w:rPr>
          <w:rFonts w:ascii="Times New Roman" w:hAnsi="Times New Roman" w:cs="Times New Roman"/>
          <w:b/>
          <w:sz w:val="24"/>
          <w:szCs w:val="24"/>
        </w:rPr>
      </w:pPr>
      <w:r w:rsidRPr="00AE3693">
        <w:rPr>
          <w:rFonts w:ascii="Times New Roman" w:hAnsi="Times New Roman" w:cs="Times New Roman"/>
          <w:b/>
          <w:sz w:val="24"/>
          <w:szCs w:val="24"/>
        </w:rPr>
        <w:t xml:space="preserve">Федеральное государственное автономное </w:t>
      </w:r>
    </w:p>
    <w:p w:rsidR="00403CDD" w:rsidRPr="00AE3693" w:rsidRDefault="00403CDD" w:rsidP="00403CDD">
      <w:pPr>
        <w:spacing w:after="0" w:line="240" w:lineRule="auto"/>
        <w:jc w:val="center"/>
        <w:rPr>
          <w:rFonts w:ascii="Times New Roman" w:hAnsi="Times New Roman" w:cs="Times New Roman"/>
          <w:sz w:val="24"/>
          <w:szCs w:val="24"/>
          <w:u w:val="single"/>
        </w:rPr>
      </w:pPr>
      <w:r w:rsidRPr="00AE3693">
        <w:rPr>
          <w:rFonts w:ascii="Times New Roman" w:hAnsi="Times New Roman" w:cs="Times New Roman"/>
          <w:b/>
          <w:sz w:val="24"/>
          <w:szCs w:val="24"/>
        </w:rPr>
        <w:t>образовательное учреждение высшего образования</w:t>
      </w:r>
    </w:p>
    <w:p w:rsidR="00403CDD" w:rsidRPr="00AE3693" w:rsidRDefault="00403CDD" w:rsidP="00403CDD">
      <w:pPr>
        <w:spacing w:after="0" w:line="240" w:lineRule="auto"/>
        <w:jc w:val="center"/>
        <w:rPr>
          <w:rFonts w:ascii="Times New Roman" w:hAnsi="Times New Roman" w:cs="Times New Roman"/>
          <w:b/>
          <w:sz w:val="24"/>
          <w:szCs w:val="24"/>
        </w:rPr>
      </w:pPr>
      <w:r w:rsidRPr="00AE3693">
        <w:rPr>
          <w:rFonts w:ascii="Times New Roman" w:hAnsi="Times New Roman" w:cs="Times New Roman"/>
          <w:b/>
          <w:sz w:val="24"/>
          <w:szCs w:val="24"/>
        </w:rPr>
        <w:t>«Национальный исследовательский Нижегородский государственный университет им. Н.И. Лобачевского»</w:t>
      </w:r>
    </w:p>
    <w:p w:rsidR="00403CDD" w:rsidRPr="00AE3693" w:rsidRDefault="00403CDD" w:rsidP="00403CDD">
      <w:pPr>
        <w:spacing w:after="0" w:line="240" w:lineRule="auto"/>
        <w:jc w:val="center"/>
        <w:rPr>
          <w:rFonts w:ascii="Times New Roman" w:hAnsi="Times New Roman" w:cs="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AE3693" w:rsidTr="00FC662C">
        <w:trPr>
          <w:trHeight w:val="328"/>
        </w:trPr>
        <w:tc>
          <w:tcPr>
            <w:tcW w:w="8820" w:type="dxa"/>
            <w:tcBorders>
              <w:top w:val="nil"/>
              <w:left w:val="nil"/>
              <w:right w:val="nil"/>
            </w:tcBorders>
            <w:shd w:val="clear" w:color="auto" w:fill="FFFFFF"/>
            <w:vAlign w:val="center"/>
          </w:tcPr>
          <w:p w:rsidR="00403CDD" w:rsidRPr="00AE3693" w:rsidRDefault="00403CDD" w:rsidP="00AE3693">
            <w:pPr>
              <w:jc w:val="center"/>
              <w:rPr>
                <w:rFonts w:ascii="Times New Roman" w:hAnsi="Times New Roman" w:cs="Times New Roman"/>
                <w:sz w:val="24"/>
                <w:szCs w:val="24"/>
              </w:rPr>
            </w:pPr>
            <w:r w:rsidRPr="00AE3693">
              <w:rPr>
                <w:rFonts w:ascii="Times New Roman" w:hAnsi="Times New Roman" w:cs="Times New Roman"/>
                <w:sz w:val="24"/>
                <w:szCs w:val="24"/>
              </w:rPr>
              <w:t>Институт информационных технологий, математики и механики</w:t>
            </w:r>
          </w:p>
        </w:tc>
      </w:tr>
    </w:tbl>
    <w:p w:rsidR="00403CDD" w:rsidRPr="00AE3693" w:rsidRDefault="00403CDD" w:rsidP="00403CDD">
      <w:pPr>
        <w:spacing w:line="216" w:lineRule="auto"/>
        <w:jc w:val="center"/>
        <w:rPr>
          <w:rFonts w:ascii="Times New Roman" w:hAnsi="Times New Roman" w:cs="Times New Roman"/>
          <w:sz w:val="24"/>
          <w:szCs w:val="24"/>
        </w:rPr>
      </w:pPr>
    </w:p>
    <w:p w:rsidR="00403CDD" w:rsidRPr="00AE3693" w:rsidRDefault="00403CDD" w:rsidP="00403CDD">
      <w:pPr>
        <w:spacing w:after="0" w:line="240" w:lineRule="auto"/>
        <w:jc w:val="center"/>
        <w:rPr>
          <w:rFonts w:ascii="Times New Roman" w:hAnsi="Times New Roman" w:cs="Times New Roman"/>
          <w:sz w:val="24"/>
          <w:szCs w:val="24"/>
        </w:rPr>
      </w:pPr>
    </w:p>
    <w:tbl>
      <w:tblPr>
        <w:tblW w:w="0" w:type="auto"/>
        <w:tblInd w:w="4788" w:type="dxa"/>
        <w:tblLook w:val="01E0" w:firstRow="1" w:lastRow="1" w:firstColumn="1" w:lastColumn="1" w:noHBand="0" w:noVBand="0"/>
      </w:tblPr>
      <w:tblGrid>
        <w:gridCol w:w="4783"/>
      </w:tblGrid>
      <w:tr w:rsidR="00403CDD" w:rsidRPr="00AE3693" w:rsidTr="00FC662C">
        <w:trPr>
          <w:trHeight w:val="280"/>
        </w:trPr>
        <w:tc>
          <w:tcPr>
            <w:tcW w:w="4783" w:type="dxa"/>
            <w:vAlign w:val="center"/>
          </w:tcPr>
          <w:p w:rsidR="00403CDD" w:rsidRPr="00AE3693" w:rsidRDefault="00403CDD" w:rsidP="00FC662C">
            <w:pPr>
              <w:spacing w:after="0" w:line="240" w:lineRule="auto"/>
              <w:jc w:val="right"/>
              <w:rPr>
                <w:rFonts w:ascii="Times New Roman" w:hAnsi="Times New Roman" w:cs="Times New Roman"/>
                <w:sz w:val="24"/>
                <w:szCs w:val="24"/>
              </w:rPr>
            </w:pPr>
            <w:r w:rsidRPr="00AE3693">
              <w:rPr>
                <w:rFonts w:ascii="Times New Roman" w:hAnsi="Times New Roman" w:cs="Times New Roman"/>
                <w:sz w:val="24"/>
                <w:szCs w:val="24"/>
              </w:rPr>
              <w:t>УТВЕРЖДАЮ:</w:t>
            </w:r>
          </w:p>
        </w:tc>
      </w:tr>
    </w:tbl>
    <w:p w:rsidR="00403CDD" w:rsidRPr="00AE3693" w:rsidRDefault="00403CDD" w:rsidP="00403CDD">
      <w:pPr>
        <w:spacing w:after="0" w:line="240" w:lineRule="auto"/>
        <w:rPr>
          <w:rFonts w:ascii="Times New Roman" w:hAnsi="Times New Roman" w:cs="Times New Roman"/>
          <w:color w:val="FFFFFF"/>
          <w:sz w:val="24"/>
          <w:szCs w:val="24"/>
        </w:rPr>
      </w:pPr>
    </w:p>
    <w:tbl>
      <w:tblPr>
        <w:tblW w:w="0" w:type="auto"/>
        <w:tblInd w:w="3888" w:type="dxa"/>
        <w:tblLook w:val="01E0" w:firstRow="1" w:lastRow="1" w:firstColumn="1" w:lastColumn="1" w:noHBand="0" w:noVBand="0"/>
      </w:tblPr>
      <w:tblGrid>
        <w:gridCol w:w="2107"/>
        <w:gridCol w:w="1493"/>
        <w:gridCol w:w="2083"/>
      </w:tblGrid>
      <w:tr w:rsidR="00403CDD" w:rsidRPr="00AE3693" w:rsidTr="00FC662C">
        <w:trPr>
          <w:trHeight w:val="280"/>
        </w:trPr>
        <w:tc>
          <w:tcPr>
            <w:tcW w:w="2107" w:type="dxa"/>
            <w:vAlign w:val="center"/>
          </w:tcPr>
          <w:p w:rsidR="00403CDD" w:rsidRPr="00AE3693" w:rsidRDefault="00403CDD" w:rsidP="00FC662C">
            <w:pPr>
              <w:spacing w:after="0" w:line="240" w:lineRule="auto"/>
              <w:jc w:val="right"/>
              <w:rPr>
                <w:rFonts w:ascii="Times New Roman" w:hAnsi="Times New Roman" w:cs="Times New Roman"/>
                <w:sz w:val="24"/>
                <w:szCs w:val="24"/>
              </w:rPr>
            </w:pPr>
            <w:r w:rsidRPr="00AE3693">
              <w:rPr>
                <w:rFonts w:ascii="Times New Roman" w:hAnsi="Times New Roman" w:cs="Times New Roman"/>
                <w:sz w:val="24"/>
                <w:szCs w:val="24"/>
              </w:rPr>
              <w:t>Директор</w:t>
            </w:r>
          </w:p>
        </w:tc>
        <w:tc>
          <w:tcPr>
            <w:tcW w:w="1493" w:type="dxa"/>
            <w:tcBorders>
              <w:top w:val="nil"/>
              <w:left w:val="nil"/>
              <w:bottom w:val="single" w:sz="4" w:space="0" w:color="auto"/>
              <w:right w:val="nil"/>
            </w:tcBorders>
            <w:vAlign w:val="center"/>
          </w:tcPr>
          <w:p w:rsidR="00403CDD" w:rsidRPr="00AE3693" w:rsidRDefault="00403CDD" w:rsidP="00FC662C">
            <w:pPr>
              <w:spacing w:after="0" w:line="240" w:lineRule="auto"/>
              <w:jc w:val="right"/>
              <w:rPr>
                <w:rFonts w:ascii="Times New Roman" w:hAnsi="Times New Roman" w:cs="Times New Roman"/>
                <w:sz w:val="24"/>
                <w:szCs w:val="24"/>
              </w:rPr>
            </w:pPr>
          </w:p>
        </w:tc>
        <w:tc>
          <w:tcPr>
            <w:tcW w:w="2083" w:type="dxa"/>
            <w:vAlign w:val="center"/>
          </w:tcPr>
          <w:p w:rsidR="00403CDD" w:rsidRPr="00AE3693" w:rsidRDefault="00403CDD" w:rsidP="00FC662C">
            <w:pPr>
              <w:spacing w:after="0" w:line="240" w:lineRule="auto"/>
              <w:jc w:val="right"/>
              <w:rPr>
                <w:rFonts w:ascii="Times New Roman" w:hAnsi="Times New Roman" w:cs="Times New Roman"/>
                <w:sz w:val="24"/>
                <w:szCs w:val="24"/>
              </w:rPr>
            </w:pPr>
            <w:r w:rsidRPr="00AE3693">
              <w:rPr>
                <w:rFonts w:ascii="Times New Roman" w:hAnsi="Times New Roman" w:cs="Times New Roman"/>
                <w:sz w:val="24"/>
                <w:szCs w:val="24"/>
              </w:rPr>
              <w:t>В.П. Гергель</w:t>
            </w:r>
          </w:p>
        </w:tc>
      </w:tr>
    </w:tbl>
    <w:p w:rsidR="00403CDD" w:rsidRPr="00AE3693" w:rsidRDefault="00403CDD" w:rsidP="00403CDD">
      <w:pPr>
        <w:spacing w:after="0" w:line="240" w:lineRule="auto"/>
        <w:jc w:val="center"/>
        <w:rPr>
          <w:rFonts w:ascii="Times New Roman" w:hAnsi="Times New Roman" w:cs="Times New Roman"/>
          <w:sz w:val="24"/>
          <w:szCs w:val="24"/>
        </w:rPr>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403CDD" w:rsidRPr="00AE3693" w:rsidTr="00FC662C">
        <w:trPr>
          <w:trHeight w:val="280"/>
        </w:trPr>
        <w:tc>
          <w:tcPr>
            <w:tcW w:w="236" w:type="dxa"/>
            <w:vAlign w:val="center"/>
          </w:tcPr>
          <w:p w:rsidR="00403CDD" w:rsidRPr="00AE3693" w:rsidRDefault="00403CDD" w:rsidP="00FC662C">
            <w:pPr>
              <w:spacing w:after="0" w:line="240" w:lineRule="auto"/>
              <w:jc w:val="center"/>
              <w:rPr>
                <w:rFonts w:ascii="Times New Roman" w:hAnsi="Times New Roman" w:cs="Times New Roman"/>
                <w:sz w:val="24"/>
                <w:szCs w:val="24"/>
              </w:rPr>
            </w:pPr>
            <w:r w:rsidRPr="00AE3693">
              <w:rPr>
                <w:rFonts w:ascii="Times New Roman" w:hAnsi="Times New Roman" w:cs="Times New Roman"/>
                <w:sz w:val="24"/>
                <w:szCs w:val="24"/>
              </w:rPr>
              <w:t>«</w:t>
            </w:r>
          </w:p>
        </w:tc>
        <w:tc>
          <w:tcPr>
            <w:tcW w:w="540" w:type="dxa"/>
            <w:tcBorders>
              <w:top w:val="nil"/>
              <w:left w:val="nil"/>
              <w:bottom w:val="single" w:sz="4" w:space="0" w:color="auto"/>
              <w:right w:val="nil"/>
            </w:tcBorders>
            <w:vAlign w:val="center"/>
          </w:tcPr>
          <w:p w:rsidR="00403CDD" w:rsidRPr="00AE3693" w:rsidRDefault="00403CDD" w:rsidP="00FC662C">
            <w:pPr>
              <w:spacing w:after="0" w:line="240" w:lineRule="auto"/>
              <w:jc w:val="right"/>
              <w:rPr>
                <w:rFonts w:ascii="Times New Roman" w:hAnsi="Times New Roman" w:cs="Times New Roman"/>
                <w:sz w:val="24"/>
                <w:szCs w:val="24"/>
              </w:rPr>
            </w:pPr>
          </w:p>
        </w:tc>
        <w:tc>
          <w:tcPr>
            <w:tcW w:w="236" w:type="dxa"/>
            <w:vAlign w:val="center"/>
          </w:tcPr>
          <w:p w:rsidR="00403CDD" w:rsidRPr="00AE3693" w:rsidRDefault="00403CDD" w:rsidP="00FC662C">
            <w:pPr>
              <w:spacing w:after="0" w:line="240" w:lineRule="auto"/>
              <w:ind w:left="-52"/>
              <w:jc w:val="both"/>
              <w:rPr>
                <w:rFonts w:ascii="Times New Roman" w:hAnsi="Times New Roman" w:cs="Times New Roman"/>
                <w:sz w:val="24"/>
                <w:szCs w:val="24"/>
              </w:rPr>
            </w:pPr>
            <w:r w:rsidRPr="00AE3693">
              <w:rPr>
                <w:rFonts w:ascii="Times New Roman" w:hAnsi="Times New Roman" w:cs="Times New Roman"/>
                <w:sz w:val="24"/>
                <w:szCs w:val="24"/>
              </w:rPr>
              <w:t>»</w:t>
            </w:r>
          </w:p>
        </w:tc>
        <w:tc>
          <w:tcPr>
            <w:tcW w:w="304" w:type="dxa"/>
            <w:vAlign w:val="center"/>
          </w:tcPr>
          <w:p w:rsidR="00403CDD" w:rsidRPr="00AE3693" w:rsidRDefault="00403CDD" w:rsidP="00FC662C">
            <w:pPr>
              <w:spacing w:after="0" w:line="240" w:lineRule="auto"/>
              <w:jc w:val="right"/>
              <w:rPr>
                <w:rFonts w:ascii="Times New Roman" w:hAnsi="Times New Roman" w:cs="Times New Roman"/>
                <w:sz w:val="24"/>
                <w:szCs w:val="24"/>
              </w:rPr>
            </w:pPr>
          </w:p>
        </w:tc>
        <w:tc>
          <w:tcPr>
            <w:tcW w:w="1620" w:type="dxa"/>
            <w:tcBorders>
              <w:top w:val="nil"/>
              <w:left w:val="nil"/>
              <w:bottom w:val="single" w:sz="4" w:space="0" w:color="auto"/>
              <w:right w:val="nil"/>
            </w:tcBorders>
            <w:vAlign w:val="center"/>
          </w:tcPr>
          <w:p w:rsidR="00403CDD" w:rsidRPr="00AE3693" w:rsidRDefault="00403CDD" w:rsidP="00FC662C">
            <w:pPr>
              <w:spacing w:after="0" w:line="240" w:lineRule="auto"/>
              <w:jc w:val="center"/>
              <w:rPr>
                <w:rFonts w:ascii="Times New Roman" w:hAnsi="Times New Roman" w:cs="Times New Roman"/>
                <w:sz w:val="24"/>
                <w:szCs w:val="24"/>
              </w:rPr>
            </w:pPr>
          </w:p>
        </w:tc>
        <w:tc>
          <w:tcPr>
            <w:tcW w:w="1003" w:type="dxa"/>
            <w:vAlign w:val="center"/>
          </w:tcPr>
          <w:p w:rsidR="00403CDD" w:rsidRPr="00AE3693" w:rsidRDefault="00403CDD" w:rsidP="00F16B65">
            <w:pPr>
              <w:spacing w:after="0" w:line="240" w:lineRule="auto"/>
              <w:jc w:val="right"/>
              <w:rPr>
                <w:rFonts w:ascii="Times New Roman" w:hAnsi="Times New Roman" w:cs="Times New Roman"/>
                <w:sz w:val="24"/>
                <w:szCs w:val="24"/>
              </w:rPr>
            </w:pPr>
            <w:r w:rsidRPr="00AE3693">
              <w:rPr>
                <w:rFonts w:ascii="Times New Roman" w:hAnsi="Times New Roman" w:cs="Times New Roman"/>
                <w:sz w:val="24"/>
                <w:szCs w:val="24"/>
              </w:rPr>
              <w:t>201</w:t>
            </w:r>
            <w:r w:rsidR="00F16B65" w:rsidRPr="00AE3693">
              <w:rPr>
                <w:rFonts w:ascii="Times New Roman" w:hAnsi="Times New Roman" w:cs="Times New Roman"/>
                <w:sz w:val="24"/>
                <w:szCs w:val="24"/>
              </w:rPr>
              <w:t>7</w:t>
            </w:r>
            <w:r w:rsidRPr="00AE3693">
              <w:rPr>
                <w:rFonts w:ascii="Times New Roman" w:hAnsi="Times New Roman" w:cs="Times New Roman"/>
                <w:sz w:val="24"/>
                <w:szCs w:val="24"/>
              </w:rPr>
              <w:t xml:space="preserve"> г.</w:t>
            </w:r>
          </w:p>
        </w:tc>
      </w:tr>
    </w:tbl>
    <w:p w:rsidR="00403CDD" w:rsidRPr="00AE3693" w:rsidRDefault="00403CDD" w:rsidP="00403CDD">
      <w:pPr>
        <w:tabs>
          <w:tab w:val="left" w:pos="5670"/>
        </w:tabs>
        <w:ind w:left="5670" w:hanging="567"/>
        <w:rPr>
          <w:rFonts w:ascii="Times New Roman" w:hAnsi="Times New Roman" w:cs="Times New Roman"/>
          <w:sz w:val="24"/>
          <w:szCs w:val="24"/>
        </w:rPr>
      </w:pPr>
    </w:p>
    <w:p w:rsidR="00403CDD" w:rsidRPr="00AE3693" w:rsidRDefault="00403CDD" w:rsidP="00403CDD">
      <w:pPr>
        <w:jc w:val="center"/>
        <w:rPr>
          <w:rFonts w:ascii="Times New Roman" w:hAnsi="Times New Roman" w:cs="Times New Roman"/>
          <w:b/>
          <w:sz w:val="24"/>
          <w:szCs w:val="24"/>
        </w:rPr>
      </w:pPr>
      <w:r w:rsidRPr="00AE3693">
        <w:rPr>
          <w:rFonts w:ascii="Times New Roman" w:hAnsi="Times New Roman" w:cs="Times New Roman"/>
          <w:b/>
          <w:sz w:val="24"/>
          <w:szCs w:val="24"/>
        </w:rPr>
        <w:t>Рабочая программа дисциплины</w:t>
      </w:r>
    </w:p>
    <w:p w:rsidR="00841A2E" w:rsidRPr="00506395" w:rsidRDefault="00841A2E" w:rsidP="00403CDD">
      <w:pPr>
        <w:jc w:val="center"/>
        <w:rPr>
          <w:rFonts w:ascii="Times New Roman" w:hAnsi="Times New Roman" w:cs="Times New Roman"/>
          <w:b/>
          <w:sz w:val="24"/>
          <w:szCs w:val="24"/>
          <w:u w:val="single"/>
        </w:rPr>
      </w:pPr>
      <w:r w:rsidRPr="00506395">
        <w:rPr>
          <w:rFonts w:ascii="Times New Roman" w:hAnsi="Times New Roman" w:cs="Times New Roman"/>
          <w:b/>
          <w:sz w:val="24"/>
          <w:szCs w:val="24"/>
          <w:u w:val="single"/>
        </w:rPr>
        <w:t>Безопасность жизнедеятельности</w:t>
      </w:r>
    </w:p>
    <w:p w:rsidR="00506395" w:rsidRPr="00506395" w:rsidRDefault="00506395" w:rsidP="00506395">
      <w:pPr>
        <w:spacing w:after="0" w:line="240" w:lineRule="auto"/>
        <w:jc w:val="center"/>
        <w:rPr>
          <w:rFonts w:ascii="Times New Roman" w:hAnsi="Times New Roman"/>
          <w:sz w:val="24"/>
          <w:szCs w:val="24"/>
        </w:rPr>
      </w:pPr>
      <w:r w:rsidRPr="0050639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506395" w:rsidRPr="00506395" w:rsidTr="00506395">
        <w:trPr>
          <w:trHeight w:val="328"/>
        </w:trPr>
        <w:tc>
          <w:tcPr>
            <w:tcW w:w="4860" w:type="dxa"/>
            <w:tcBorders>
              <w:top w:val="nil"/>
              <w:left w:val="nil"/>
              <w:bottom w:val="single" w:sz="4" w:space="0" w:color="auto"/>
              <w:right w:val="nil"/>
            </w:tcBorders>
            <w:vAlign w:val="center"/>
            <w:hideMark/>
          </w:tcPr>
          <w:p w:rsidR="00506395" w:rsidRPr="00506395" w:rsidRDefault="00EA2A6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w:t>
            </w:r>
            <w:r w:rsidR="00506395" w:rsidRPr="00506395">
              <w:rPr>
                <w:rFonts w:ascii="Times New Roman" w:eastAsia="Calibri" w:hAnsi="Times New Roman"/>
                <w:b/>
                <w:sz w:val="24"/>
                <w:szCs w:val="24"/>
              </w:rPr>
              <w:t>акалавриат</w:t>
            </w:r>
          </w:p>
        </w:tc>
      </w:tr>
    </w:tbl>
    <w:p w:rsidR="00506395" w:rsidRPr="00AE3693" w:rsidRDefault="00506395" w:rsidP="00403CDD">
      <w:pPr>
        <w:jc w:val="center"/>
        <w:rPr>
          <w:rFonts w:ascii="Times New Roman" w:hAnsi="Times New Roman" w:cs="Times New Roman"/>
          <w:b/>
          <w:sz w:val="24"/>
          <w:szCs w:val="24"/>
        </w:rPr>
      </w:pPr>
    </w:p>
    <w:p w:rsidR="00BA21DF" w:rsidRPr="00AE3693" w:rsidRDefault="00AE3693" w:rsidP="00BA21DF">
      <w:pPr>
        <w:pStyle w:val="ac"/>
        <w:jc w:val="center"/>
        <w:rPr>
          <w:rFonts w:ascii="Times New Roman" w:hAnsi="Times New Roman" w:cs="Times New Roman"/>
          <w:sz w:val="24"/>
          <w:szCs w:val="24"/>
        </w:rPr>
      </w:pPr>
      <w:r w:rsidRPr="00AE3693">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AE3693" w:rsidTr="00FC662C">
        <w:trPr>
          <w:trHeight w:val="328"/>
        </w:trPr>
        <w:tc>
          <w:tcPr>
            <w:tcW w:w="8820" w:type="dxa"/>
            <w:tcBorders>
              <w:top w:val="nil"/>
              <w:left w:val="nil"/>
              <w:right w:val="nil"/>
            </w:tcBorders>
            <w:vAlign w:val="center"/>
          </w:tcPr>
          <w:p w:rsidR="00403CDD" w:rsidRPr="00AE3693" w:rsidRDefault="00403CDD" w:rsidP="00FC662C">
            <w:pPr>
              <w:spacing w:after="0" w:line="240" w:lineRule="auto"/>
              <w:jc w:val="center"/>
              <w:rPr>
                <w:rFonts w:ascii="Times New Roman" w:hAnsi="Times New Roman" w:cs="Times New Roman"/>
                <w:b/>
                <w:sz w:val="24"/>
                <w:szCs w:val="24"/>
              </w:rPr>
            </w:pPr>
            <w:r w:rsidRPr="00AE3693">
              <w:rPr>
                <w:rFonts w:ascii="Times New Roman" w:eastAsia="Calibri" w:hAnsi="Times New Roman" w:cs="Times New Roman"/>
                <w:b/>
                <w:sz w:val="24"/>
                <w:szCs w:val="24"/>
              </w:rPr>
              <w:t>01.03.02 Прикладная математика и информатика</w:t>
            </w:r>
          </w:p>
        </w:tc>
      </w:tr>
    </w:tbl>
    <w:p w:rsidR="00403CDD" w:rsidRPr="00AE3693" w:rsidRDefault="00403CDD" w:rsidP="00403CDD">
      <w:pPr>
        <w:spacing w:line="216" w:lineRule="auto"/>
        <w:jc w:val="center"/>
        <w:rPr>
          <w:rFonts w:ascii="Times New Roman" w:hAnsi="Times New Roman" w:cs="Times New Roman"/>
          <w:sz w:val="24"/>
          <w:szCs w:val="24"/>
        </w:rPr>
      </w:pPr>
    </w:p>
    <w:p w:rsidR="00403CDD" w:rsidRPr="00AE3693" w:rsidRDefault="00403CDD" w:rsidP="00403CDD">
      <w:pPr>
        <w:spacing w:after="0" w:line="240" w:lineRule="auto"/>
        <w:jc w:val="center"/>
        <w:rPr>
          <w:rFonts w:ascii="Times New Roman" w:hAnsi="Times New Roman" w:cs="Times New Roman"/>
          <w:sz w:val="24"/>
          <w:szCs w:val="24"/>
        </w:rPr>
      </w:pPr>
      <w:r w:rsidRPr="00AE3693">
        <w:rPr>
          <w:rFonts w:ascii="Times New Roman" w:hAnsi="Times New Roman" w:cs="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403CDD" w:rsidRPr="00AE3693" w:rsidTr="00FC662C">
        <w:trPr>
          <w:trHeight w:val="328"/>
        </w:trPr>
        <w:tc>
          <w:tcPr>
            <w:tcW w:w="8820" w:type="dxa"/>
            <w:tcBorders>
              <w:top w:val="nil"/>
              <w:left w:val="nil"/>
              <w:right w:val="nil"/>
            </w:tcBorders>
            <w:vAlign w:val="center"/>
          </w:tcPr>
          <w:p w:rsidR="00403CDD" w:rsidRPr="00AE3693" w:rsidRDefault="00F16B65" w:rsidP="00F16B65">
            <w:pPr>
              <w:spacing w:after="0" w:line="240" w:lineRule="auto"/>
              <w:jc w:val="center"/>
              <w:rPr>
                <w:rFonts w:ascii="Times New Roman" w:hAnsi="Times New Roman" w:cs="Times New Roman"/>
                <w:b/>
                <w:sz w:val="24"/>
                <w:szCs w:val="24"/>
              </w:rPr>
            </w:pPr>
            <w:r w:rsidRPr="00AE3693">
              <w:rPr>
                <w:rFonts w:ascii="Times New Roman" w:eastAsia="Calibri" w:hAnsi="Times New Roman" w:cs="Times New Roman"/>
                <w:b/>
                <w:sz w:val="24"/>
                <w:szCs w:val="24"/>
              </w:rPr>
              <w:t>Прикладная математика и информатика</w:t>
            </w:r>
            <w:r w:rsidRPr="00AE3693">
              <w:rPr>
                <w:rFonts w:ascii="Times New Roman" w:hAnsi="Times New Roman" w:cs="Times New Roman"/>
                <w:b/>
                <w:color w:val="000000"/>
                <w:sz w:val="24"/>
                <w:szCs w:val="24"/>
              </w:rPr>
              <w:t xml:space="preserve"> (о</w:t>
            </w:r>
            <w:r w:rsidR="00403CDD" w:rsidRPr="00AE3693">
              <w:rPr>
                <w:rFonts w:ascii="Times New Roman" w:hAnsi="Times New Roman" w:cs="Times New Roman"/>
                <w:b/>
                <w:color w:val="000000"/>
                <w:sz w:val="24"/>
                <w:szCs w:val="24"/>
              </w:rPr>
              <w:t>бщий профиль</w:t>
            </w:r>
            <w:r w:rsidRPr="00AE3693">
              <w:rPr>
                <w:rFonts w:ascii="Times New Roman" w:hAnsi="Times New Roman" w:cs="Times New Roman"/>
                <w:b/>
                <w:color w:val="000000"/>
                <w:sz w:val="24"/>
                <w:szCs w:val="24"/>
              </w:rPr>
              <w:t>)</w:t>
            </w:r>
          </w:p>
        </w:tc>
      </w:tr>
    </w:tbl>
    <w:p w:rsidR="00403CDD" w:rsidRPr="00AE3693" w:rsidRDefault="00403CDD" w:rsidP="00403CDD">
      <w:pPr>
        <w:spacing w:line="216" w:lineRule="auto"/>
        <w:jc w:val="center"/>
        <w:rPr>
          <w:rFonts w:ascii="Times New Roman" w:hAnsi="Times New Roman" w:cs="Times New Roman"/>
          <w:sz w:val="24"/>
          <w:szCs w:val="24"/>
        </w:rPr>
      </w:pPr>
    </w:p>
    <w:p w:rsidR="00403CDD" w:rsidRPr="00AE3693" w:rsidRDefault="00403CDD" w:rsidP="00403CDD">
      <w:pPr>
        <w:spacing w:after="0" w:line="240" w:lineRule="auto"/>
        <w:jc w:val="center"/>
        <w:rPr>
          <w:rFonts w:ascii="Times New Roman" w:hAnsi="Times New Roman" w:cs="Times New Roman"/>
          <w:sz w:val="24"/>
          <w:szCs w:val="24"/>
        </w:rPr>
      </w:pPr>
      <w:r w:rsidRPr="00AE3693">
        <w:rPr>
          <w:rFonts w:ascii="Times New Roman" w:hAnsi="Times New Roman" w:cs="Times New Roman"/>
          <w:sz w:val="24"/>
          <w:szCs w:val="24"/>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AE3693" w:rsidTr="00FC662C">
        <w:trPr>
          <w:trHeight w:val="328"/>
        </w:trPr>
        <w:tc>
          <w:tcPr>
            <w:tcW w:w="4860" w:type="dxa"/>
            <w:tcBorders>
              <w:top w:val="nil"/>
              <w:left w:val="nil"/>
              <w:right w:val="nil"/>
            </w:tcBorders>
            <w:vAlign w:val="center"/>
          </w:tcPr>
          <w:p w:rsidR="00403CDD" w:rsidRPr="00AE3693" w:rsidRDefault="00403CDD" w:rsidP="00FC662C">
            <w:pPr>
              <w:spacing w:after="0" w:line="240" w:lineRule="auto"/>
              <w:jc w:val="center"/>
              <w:rPr>
                <w:rFonts w:ascii="Times New Roman" w:hAnsi="Times New Roman" w:cs="Times New Roman"/>
                <w:b/>
                <w:sz w:val="24"/>
                <w:szCs w:val="24"/>
              </w:rPr>
            </w:pPr>
            <w:r w:rsidRPr="00AE3693">
              <w:rPr>
                <w:rFonts w:ascii="Times New Roman" w:hAnsi="Times New Roman" w:cs="Times New Roman"/>
                <w:b/>
                <w:sz w:val="24"/>
                <w:szCs w:val="24"/>
              </w:rPr>
              <w:t xml:space="preserve">Бакалавр </w:t>
            </w:r>
          </w:p>
        </w:tc>
      </w:tr>
    </w:tbl>
    <w:p w:rsidR="00403CDD" w:rsidRPr="00AE3693" w:rsidRDefault="00403CDD" w:rsidP="00403CDD">
      <w:pPr>
        <w:spacing w:line="216" w:lineRule="auto"/>
        <w:jc w:val="center"/>
        <w:rPr>
          <w:rFonts w:ascii="Times New Roman" w:hAnsi="Times New Roman" w:cs="Times New Roman"/>
          <w:sz w:val="24"/>
          <w:szCs w:val="24"/>
        </w:rPr>
      </w:pPr>
    </w:p>
    <w:p w:rsidR="00403CDD" w:rsidRPr="00AE3693" w:rsidRDefault="00403CDD" w:rsidP="00403CDD">
      <w:pPr>
        <w:spacing w:after="0" w:line="240" w:lineRule="auto"/>
        <w:jc w:val="center"/>
        <w:rPr>
          <w:rFonts w:ascii="Times New Roman" w:hAnsi="Times New Roman" w:cs="Times New Roman"/>
          <w:sz w:val="24"/>
          <w:szCs w:val="24"/>
        </w:rPr>
      </w:pPr>
      <w:r w:rsidRPr="00AE3693">
        <w:rPr>
          <w:rFonts w:ascii="Times New Roman" w:hAnsi="Times New Roman" w:cs="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403CDD" w:rsidRPr="00AE3693" w:rsidTr="00FC662C">
        <w:trPr>
          <w:trHeight w:val="328"/>
        </w:trPr>
        <w:tc>
          <w:tcPr>
            <w:tcW w:w="4860" w:type="dxa"/>
            <w:tcBorders>
              <w:top w:val="nil"/>
              <w:left w:val="nil"/>
              <w:right w:val="nil"/>
            </w:tcBorders>
            <w:vAlign w:val="center"/>
          </w:tcPr>
          <w:p w:rsidR="00403CDD" w:rsidRPr="00AE3693" w:rsidRDefault="00403CDD" w:rsidP="00FC662C">
            <w:pPr>
              <w:spacing w:after="0" w:line="240" w:lineRule="auto"/>
              <w:jc w:val="center"/>
              <w:rPr>
                <w:rFonts w:ascii="Times New Roman" w:hAnsi="Times New Roman" w:cs="Times New Roman"/>
                <w:b/>
                <w:sz w:val="24"/>
                <w:szCs w:val="24"/>
              </w:rPr>
            </w:pPr>
            <w:r w:rsidRPr="00AE3693">
              <w:rPr>
                <w:rFonts w:ascii="Times New Roman" w:hAnsi="Times New Roman" w:cs="Times New Roman"/>
                <w:b/>
                <w:sz w:val="24"/>
                <w:szCs w:val="24"/>
              </w:rPr>
              <w:t>очная</w:t>
            </w:r>
          </w:p>
        </w:tc>
      </w:tr>
    </w:tbl>
    <w:p w:rsidR="00403CDD" w:rsidRPr="00AE3693" w:rsidRDefault="00403CDD" w:rsidP="00403CDD">
      <w:pPr>
        <w:spacing w:after="0" w:line="240" w:lineRule="auto"/>
        <w:jc w:val="center"/>
        <w:rPr>
          <w:rFonts w:ascii="Times New Roman" w:hAnsi="Times New Roman" w:cs="Times New Roman"/>
          <w:sz w:val="24"/>
          <w:szCs w:val="24"/>
        </w:rPr>
      </w:pPr>
    </w:p>
    <w:p w:rsidR="00403CDD" w:rsidRPr="00AE3693" w:rsidRDefault="00403CDD" w:rsidP="00403CDD">
      <w:pPr>
        <w:rPr>
          <w:rFonts w:ascii="Times New Roman" w:hAnsi="Times New Roman" w:cs="Times New Roman"/>
          <w:sz w:val="24"/>
          <w:szCs w:val="24"/>
        </w:rPr>
      </w:pPr>
    </w:p>
    <w:p w:rsidR="00403CDD" w:rsidRPr="00AE3693" w:rsidRDefault="00403CDD" w:rsidP="00403CDD">
      <w:pPr>
        <w:rPr>
          <w:rFonts w:ascii="Times New Roman" w:hAnsi="Times New Roman" w:cs="Times New Roman"/>
          <w:sz w:val="24"/>
          <w:szCs w:val="24"/>
        </w:rPr>
      </w:pPr>
    </w:p>
    <w:p w:rsidR="00403CDD" w:rsidRPr="00AE3693" w:rsidRDefault="00403CDD" w:rsidP="00403CDD">
      <w:pPr>
        <w:rPr>
          <w:rFonts w:ascii="Times New Roman" w:hAnsi="Times New Roman" w:cs="Times New Roman"/>
          <w:sz w:val="24"/>
          <w:szCs w:val="24"/>
        </w:rPr>
      </w:pPr>
    </w:p>
    <w:p w:rsidR="00403CDD" w:rsidRPr="00AE3693" w:rsidRDefault="00403CDD" w:rsidP="00403CDD">
      <w:pPr>
        <w:rPr>
          <w:rFonts w:ascii="Times New Roman" w:hAnsi="Times New Roman" w:cs="Times New Roman"/>
          <w:sz w:val="24"/>
          <w:szCs w:val="24"/>
        </w:rPr>
      </w:pPr>
    </w:p>
    <w:p w:rsidR="00403CDD" w:rsidRPr="00AE3693" w:rsidRDefault="00403CDD" w:rsidP="00403CDD">
      <w:pPr>
        <w:spacing w:after="0" w:line="240" w:lineRule="auto"/>
        <w:jc w:val="center"/>
        <w:rPr>
          <w:rFonts w:ascii="Times New Roman" w:hAnsi="Times New Roman" w:cs="Times New Roman"/>
          <w:sz w:val="24"/>
          <w:szCs w:val="24"/>
        </w:rPr>
      </w:pPr>
      <w:r w:rsidRPr="00AE3693">
        <w:rPr>
          <w:rFonts w:ascii="Times New Roman" w:hAnsi="Times New Roman" w:cs="Times New Roman"/>
          <w:sz w:val="24"/>
          <w:szCs w:val="24"/>
        </w:rPr>
        <w:t>Нижний Новгород</w:t>
      </w:r>
    </w:p>
    <w:p w:rsidR="00BA21DF" w:rsidRPr="00AE3693" w:rsidRDefault="00403CDD" w:rsidP="00403CDD">
      <w:pPr>
        <w:pStyle w:val="ac"/>
        <w:jc w:val="center"/>
        <w:rPr>
          <w:rFonts w:ascii="Times New Roman" w:hAnsi="Times New Roman" w:cs="Times New Roman"/>
          <w:sz w:val="24"/>
          <w:szCs w:val="24"/>
        </w:rPr>
      </w:pPr>
      <w:r w:rsidRPr="00AE3693">
        <w:rPr>
          <w:rFonts w:ascii="Times New Roman" w:hAnsi="Times New Roman" w:cs="Times New Roman"/>
          <w:sz w:val="24"/>
          <w:szCs w:val="24"/>
        </w:rPr>
        <w:t>201</w:t>
      </w:r>
      <w:r w:rsidR="00F16B65" w:rsidRPr="00AE3693">
        <w:rPr>
          <w:rFonts w:ascii="Times New Roman" w:hAnsi="Times New Roman" w:cs="Times New Roman"/>
          <w:sz w:val="24"/>
          <w:szCs w:val="24"/>
        </w:rPr>
        <w:t>7</w:t>
      </w:r>
      <w:r w:rsidR="00DB1CB4" w:rsidRPr="00AE3693">
        <w:rPr>
          <w:rFonts w:ascii="Times New Roman" w:hAnsi="Times New Roman" w:cs="Times New Roman"/>
          <w:sz w:val="24"/>
          <w:szCs w:val="24"/>
        </w:rPr>
        <w:t xml:space="preserve"> </w:t>
      </w:r>
    </w:p>
    <w:p w:rsidR="00F16B65" w:rsidRPr="00AE3693" w:rsidRDefault="00F16B65">
      <w:pPr>
        <w:rPr>
          <w:rFonts w:ascii="Times New Roman" w:hAnsi="Times New Roman" w:cs="Times New Roman"/>
          <w:sz w:val="24"/>
          <w:szCs w:val="24"/>
        </w:rPr>
      </w:pPr>
      <w:r w:rsidRPr="00AE3693">
        <w:rPr>
          <w:rFonts w:ascii="Times New Roman" w:hAnsi="Times New Roman" w:cs="Times New Roman"/>
          <w:sz w:val="24"/>
          <w:szCs w:val="24"/>
        </w:rPr>
        <w:br w:type="page"/>
      </w:r>
    </w:p>
    <w:p w:rsidR="00F16B65" w:rsidRPr="008C3ECA" w:rsidRDefault="00F16B65" w:rsidP="00403CDD">
      <w:pPr>
        <w:pStyle w:val="ac"/>
        <w:jc w:val="center"/>
        <w:rPr>
          <w:rFonts w:ascii="Times New Roman" w:hAnsi="Times New Roman" w:cs="Times New Roman"/>
          <w:sz w:val="24"/>
          <w:szCs w:val="28"/>
        </w:rPr>
      </w:pPr>
    </w:p>
    <w:p w:rsidR="00B50614" w:rsidRPr="008C3ECA" w:rsidRDefault="00BA21DF" w:rsidP="009B31D6">
      <w:pPr>
        <w:numPr>
          <w:ilvl w:val="0"/>
          <w:numId w:val="17"/>
        </w:numPr>
        <w:spacing w:after="0"/>
        <w:ind w:left="329" w:hanging="357"/>
        <w:rPr>
          <w:rFonts w:ascii="Times New Roman" w:hAnsi="Times New Roman" w:cs="Times New Roman"/>
          <w:b/>
          <w:sz w:val="24"/>
          <w:szCs w:val="24"/>
        </w:rPr>
      </w:pPr>
      <w:r w:rsidRPr="008C3ECA">
        <w:rPr>
          <w:rFonts w:ascii="Times New Roman" w:hAnsi="Times New Roman" w:cs="Times New Roman"/>
          <w:b/>
          <w:sz w:val="24"/>
          <w:szCs w:val="24"/>
        </w:rPr>
        <w:t>Место дисциплины в структуре ОПОП</w:t>
      </w:r>
    </w:p>
    <w:p w:rsidR="00F16B65" w:rsidRPr="008C3ECA" w:rsidRDefault="00F16B65" w:rsidP="00F16B65">
      <w:pPr>
        <w:pStyle w:val="a5"/>
        <w:spacing w:before="0" w:beforeAutospacing="0" w:after="0" w:afterAutospacing="0"/>
        <w:ind w:firstLine="567"/>
        <w:jc w:val="both"/>
        <w:rPr>
          <w:szCs w:val="28"/>
        </w:rPr>
      </w:pPr>
      <w:r w:rsidRPr="008C3ECA">
        <w:rPr>
          <w:szCs w:val="28"/>
        </w:rPr>
        <w:t>Д</w:t>
      </w:r>
      <w:r w:rsidR="004909D9" w:rsidRPr="008C3ECA">
        <w:rPr>
          <w:szCs w:val="28"/>
        </w:rPr>
        <w:t xml:space="preserve">исциплина </w:t>
      </w:r>
      <w:r w:rsidR="0007793E" w:rsidRPr="008C3ECA">
        <w:rPr>
          <w:szCs w:val="28"/>
        </w:rPr>
        <w:t xml:space="preserve">Б1.Б.07 </w:t>
      </w:r>
      <w:r w:rsidR="004909D9" w:rsidRPr="008C3ECA">
        <w:rPr>
          <w:szCs w:val="28"/>
        </w:rPr>
        <w:t xml:space="preserve">«Безопасность жизнедеятельности» является базовой обязательной  дисциплиной цикла </w:t>
      </w:r>
      <w:r w:rsidRPr="008C3ECA">
        <w:rPr>
          <w:szCs w:val="28"/>
        </w:rPr>
        <w:t xml:space="preserve">Б1 </w:t>
      </w:r>
      <w:r w:rsidR="004909D9" w:rsidRPr="008C3ECA">
        <w:rPr>
          <w:szCs w:val="28"/>
        </w:rPr>
        <w:t xml:space="preserve">в структуре </w:t>
      </w:r>
      <w:r w:rsidR="004909D9" w:rsidRPr="008C3ECA">
        <w:t>ОПОП</w:t>
      </w:r>
      <w:r w:rsidR="00506395">
        <w:rPr>
          <w:szCs w:val="28"/>
        </w:rPr>
        <w:t xml:space="preserve"> </w:t>
      </w:r>
      <w:r w:rsidR="004909D9" w:rsidRPr="008C3ECA">
        <w:rPr>
          <w:szCs w:val="28"/>
        </w:rPr>
        <w:t>ВО федерального образовательного стандарта</w:t>
      </w:r>
      <w:r w:rsidR="00506395">
        <w:rPr>
          <w:szCs w:val="28"/>
        </w:rPr>
        <w:t xml:space="preserve"> </w:t>
      </w:r>
      <w:r w:rsidR="0007793E" w:rsidRPr="008C3ECA">
        <w:rPr>
          <w:szCs w:val="28"/>
        </w:rPr>
        <w:t xml:space="preserve">направления подготовки  </w:t>
      </w:r>
      <w:r w:rsidR="001A62F1" w:rsidRPr="00506395">
        <w:rPr>
          <w:rFonts w:eastAsia="Calibri"/>
          <w:szCs w:val="26"/>
        </w:rPr>
        <w:t>01.03.02 Прикладная математика и информатика</w:t>
      </w:r>
      <w:r w:rsidR="004909D9" w:rsidRPr="00506395">
        <w:rPr>
          <w:bCs/>
          <w:szCs w:val="28"/>
        </w:rPr>
        <w:t>.</w:t>
      </w:r>
      <w:r w:rsidR="00506395">
        <w:rPr>
          <w:szCs w:val="28"/>
        </w:rPr>
        <w:t xml:space="preserve"> </w:t>
      </w:r>
      <w:r w:rsidR="004909D9" w:rsidRPr="008C3ECA">
        <w:rPr>
          <w:szCs w:val="28"/>
        </w:rPr>
        <w:t xml:space="preserve">Трудоемкость дисциплины составляет </w:t>
      </w:r>
      <w:r w:rsidR="00914EE3" w:rsidRPr="008C3ECA">
        <w:rPr>
          <w:szCs w:val="28"/>
        </w:rPr>
        <w:t>2</w:t>
      </w:r>
      <w:r w:rsidR="004909D9" w:rsidRPr="008C3ECA">
        <w:rPr>
          <w:szCs w:val="28"/>
        </w:rPr>
        <w:t xml:space="preserve"> зачетные единицы.</w:t>
      </w:r>
    </w:p>
    <w:p w:rsidR="00F16B65" w:rsidRPr="008C3ECA" w:rsidRDefault="00F16B65" w:rsidP="00F16B65">
      <w:pPr>
        <w:pStyle w:val="a5"/>
        <w:spacing w:before="0" w:beforeAutospacing="0" w:after="0" w:afterAutospacing="0"/>
        <w:ind w:firstLine="567"/>
        <w:jc w:val="both"/>
        <w:rPr>
          <w:szCs w:val="28"/>
        </w:rPr>
      </w:pPr>
    </w:p>
    <w:p w:rsidR="00F16B65" w:rsidRPr="008C3ECA" w:rsidRDefault="00F16B65" w:rsidP="00F16B65">
      <w:pPr>
        <w:pStyle w:val="a5"/>
        <w:spacing w:before="0" w:beforeAutospacing="0" w:after="0" w:afterAutospacing="0"/>
        <w:ind w:firstLine="567"/>
        <w:jc w:val="both"/>
        <w:rPr>
          <w:b/>
        </w:rPr>
      </w:pPr>
      <w:r w:rsidRPr="008C3ECA">
        <w:rPr>
          <w:b/>
        </w:rPr>
        <w:t>Цель освоения дисциплины</w:t>
      </w:r>
    </w:p>
    <w:p w:rsidR="00F16B65" w:rsidRPr="008C3ECA" w:rsidRDefault="00F16B65" w:rsidP="00F16B65">
      <w:pPr>
        <w:tabs>
          <w:tab w:val="num" w:pos="0"/>
        </w:tabs>
        <w:spacing w:line="240" w:lineRule="auto"/>
        <w:ind w:firstLine="902"/>
        <w:jc w:val="both"/>
        <w:rPr>
          <w:rFonts w:ascii="Times New Roman" w:eastAsia="Times New Roman" w:hAnsi="Times New Roman" w:cs="Times New Roman"/>
          <w:sz w:val="24"/>
          <w:szCs w:val="28"/>
        </w:rPr>
      </w:pPr>
      <w:r w:rsidRPr="008C3ECA">
        <w:rPr>
          <w:rFonts w:ascii="Times New Roman" w:hAnsi="Times New Roman" w:cs="Times New Roman"/>
          <w:sz w:val="24"/>
          <w:szCs w:val="28"/>
        </w:rPr>
        <w:t>Целями освоения дисциплины Б1.Б.07 «Безопасность жизнедеятельности" являются</w:t>
      </w:r>
      <w:r w:rsidRPr="008C3ECA">
        <w:rPr>
          <w:rFonts w:ascii="Times New Roman" w:hAnsi="Times New Roman" w:cs="Times New Roman"/>
          <w:color w:val="000000"/>
          <w:spacing w:val="-1"/>
          <w:sz w:val="24"/>
          <w:szCs w:val="28"/>
        </w:rPr>
        <w:t xml:space="preserve"> изучение основ безопасного взаимодействия человека со </w:t>
      </w:r>
      <w:r w:rsidRPr="008C3ECA">
        <w:rPr>
          <w:rFonts w:ascii="Times New Roman" w:hAnsi="Times New Roman" w:cs="Times New Roman"/>
          <w:color w:val="000000"/>
          <w:spacing w:val="-4"/>
          <w:sz w:val="24"/>
          <w:szCs w:val="28"/>
        </w:rPr>
        <w:t>средой обитания (производственной, бытовой, го</w:t>
      </w:r>
      <w:r w:rsidRPr="008C3ECA">
        <w:rPr>
          <w:rFonts w:ascii="Times New Roman" w:hAnsi="Times New Roman" w:cs="Times New Roman"/>
          <w:color w:val="000000"/>
          <w:spacing w:val="-2"/>
          <w:sz w:val="24"/>
          <w:szCs w:val="28"/>
        </w:rPr>
        <w:t>родской) и основ защиты от негативных факто</w:t>
      </w:r>
      <w:r w:rsidRPr="008C3ECA">
        <w:rPr>
          <w:rFonts w:ascii="Times New Roman" w:hAnsi="Times New Roman" w:cs="Times New Roman"/>
          <w:color w:val="000000"/>
          <w:spacing w:val="-4"/>
          <w:sz w:val="24"/>
          <w:szCs w:val="28"/>
        </w:rPr>
        <w:t>ров в опасных и чрезвычайных ситуациях;</w:t>
      </w:r>
      <w:r w:rsidRPr="008C3ECA">
        <w:rPr>
          <w:rFonts w:ascii="Times New Roman" w:eastAsia="Times New Roman" w:hAnsi="Times New Roman" w:cs="Times New Roman"/>
          <w:sz w:val="24"/>
          <w:szCs w:val="28"/>
        </w:rPr>
        <w:t xml:space="preserve"> формирование профессиональной культуры безопасности (ноксологической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8C3ECA">
        <w:rPr>
          <w:rFonts w:ascii="Times New Roman" w:hAnsi="Times New Roman" w:cs="Times New Roman"/>
          <w:color w:val="000000"/>
          <w:spacing w:val="-4"/>
          <w:sz w:val="24"/>
          <w:szCs w:val="28"/>
        </w:rPr>
        <w:t>.</w:t>
      </w:r>
    </w:p>
    <w:p w:rsidR="004909D9" w:rsidRPr="008C3ECA" w:rsidRDefault="004909D9" w:rsidP="004909D9">
      <w:pPr>
        <w:pStyle w:val="a5"/>
        <w:spacing w:before="0" w:beforeAutospacing="0" w:after="0" w:afterAutospacing="0"/>
        <w:ind w:left="720"/>
        <w:jc w:val="both"/>
        <w:rPr>
          <w:szCs w:val="28"/>
        </w:rPr>
      </w:pPr>
    </w:p>
    <w:p w:rsidR="00BA21DF" w:rsidRPr="008C3ECA" w:rsidRDefault="00BA21DF" w:rsidP="009B31D6">
      <w:pPr>
        <w:numPr>
          <w:ilvl w:val="0"/>
          <w:numId w:val="17"/>
        </w:numPr>
        <w:spacing w:after="0"/>
        <w:ind w:left="329" w:hanging="357"/>
        <w:rPr>
          <w:rFonts w:ascii="Times New Roman" w:hAnsi="Times New Roman" w:cs="Times New Roman"/>
          <w:b/>
          <w:sz w:val="24"/>
          <w:szCs w:val="24"/>
        </w:rPr>
      </w:pPr>
      <w:r w:rsidRPr="008C3ECA">
        <w:rPr>
          <w:rFonts w:ascii="Times New Roman" w:hAnsi="Times New Roman" w:cs="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654DFE" w:rsidRPr="008C3ECA" w:rsidRDefault="00654DFE" w:rsidP="00BA21DF">
      <w:pPr>
        <w:ind w:firstLine="567"/>
        <w:jc w:val="both"/>
        <w:rPr>
          <w:rFonts w:ascii="Times New Roman" w:eastAsia="Times New Roman" w:hAnsi="Times New Roman" w:cs="Times New Roman"/>
          <w:sz w:val="24"/>
          <w:szCs w:val="28"/>
        </w:rPr>
      </w:pPr>
    </w:p>
    <w:p w:rsidR="00BA21DF" w:rsidRPr="008C3ECA" w:rsidRDefault="00BA21DF" w:rsidP="00BA21DF">
      <w:pPr>
        <w:ind w:firstLine="567"/>
        <w:jc w:val="both"/>
        <w:rPr>
          <w:rFonts w:ascii="Times New Roman" w:hAnsi="Times New Roman" w:cs="Times New Roman"/>
          <w:i/>
          <w:sz w:val="24"/>
          <w:szCs w:val="24"/>
          <w:highlight w:val="yellow"/>
        </w:rPr>
      </w:pPr>
      <w:r w:rsidRPr="008C3ECA">
        <w:rPr>
          <w:rFonts w:ascii="Times New Roman" w:eastAsia="Times New Roman" w:hAnsi="Times New Roman" w:cs="Times New Roman"/>
          <w:sz w:val="24"/>
          <w:szCs w:val="28"/>
        </w:rPr>
        <w:t>Процесс изучения дисциплины направлен на формирование у студентов предусмотренных ФГОС ВО общекультурных и профессиональных компетенций.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A50AEF" w:rsidRPr="008C3ECA" w:rsidTr="00A50AEF">
        <w:trPr>
          <w:jc w:val="center"/>
        </w:trPr>
        <w:tc>
          <w:tcPr>
            <w:tcW w:w="3539" w:type="dxa"/>
            <w:tcBorders>
              <w:top w:val="single" w:sz="4" w:space="0" w:color="000000"/>
              <w:left w:val="single" w:sz="4" w:space="0" w:color="000000"/>
              <w:bottom w:val="single" w:sz="4" w:space="0" w:color="000000"/>
              <w:right w:val="single" w:sz="4" w:space="0" w:color="000000"/>
            </w:tcBorders>
          </w:tcPr>
          <w:p w:rsidR="00A50AEF" w:rsidRPr="008C3ECA" w:rsidRDefault="00A50AEF" w:rsidP="00A50AEF">
            <w:pPr>
              <w:tabs>
                <w:tab w:val="num" w:pos="-332"/>
              </w:tabs>
              <w:spacing w:after="0" w:line="240" w:lineRule="auto"/>
              <w:jc w:val="center"/>
              <w:rPr>
                <w:rFonts w:ascii="Times New Roman" w:hAnsi="Times New Roman" w:cs="Times New Roman"/>
                <w:b/>
                <w:bCs/>
                <w:sz w:val="20"/>
                <w:szCs w:val="24"/>
              </w:rPr>
            </w:pPr>
            <w:r w:rsidRPr="008C3ECA">
              <w:rPr>
                <w:rFonts w:ascii="Times New Roman" w:hAnsi="Times New Roman" w:cs="Times New Roman"/>
                <w:b/>
                <w:bCs/>
                <w:sz w:val="20"/>
                <w:szCs w:val="24"/>
              </w:rPr>
              <w:t>Формируемые компетенции</w:t>
            </w:r>
          </w:p>
          <w:p w:rsidR="00A50AEF" w:rsidRPr="008C3ECA" w:rsidRDefault="00A50AEF" w:rsidP="00A50AEF">
            <w:pPr>
              <w:tabs>
                <w:tab w:val="num" w:pos="-332"/>
              </w:tabs>
              <w:spacing w:after="0" w:line="240" w:lineRule="auto"/>
              <w:jc w:val="center"/>
              <w:rPr>
                <w:rFonts w:ascii="Times New Roman" w:hAnsi="Times New Roman" w:cs="Times New Roman"/>
                <w:b/>
                <w:bCs/>
                <w:i/>
                <w:iCs/>
                <w:sz w:val="20"/>
                <w:szCs w:val="24"/>
              </w:rPr>
            </w:pPr>
            <w:r w:rsidRPr="008C3ECA">
              <w:rPr>
                <w:rFonts w:ascii="Times New Roman" w:hAnsi="Times New Roman" w:cs="Times New Roman"/>
                <w:sz w:val="20"/>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A50AEF" w:rsidRPr="008C3ECA" w:rsidRDefault="00A50AEF" w:rsidP="00A50AEF">
            <w:pPr>
              <w:tabs>
                <w:tab w:val="num" w:pos="-54"/>
              </w:tabs>
              <w:spacing w:after="0" w:line="240" w:lineRule="auto"/>
              <w:jc w:val="center"/>
              <w:rPr>
                <w:rFonts w:ascii="Times New Roman" w:hAnsi="Times New Roman" w:cs="Times New Roman"/>
                <w:b/>
                <w:bCs/>
                <w:sz w:val="20"/>
                <w:szCs w:val="24"/>
              </w:rPr>
            </w:pPr>
            <w:r w:rsidRPr="008C3ECA">
              <w:rPr>
                <w:rFonts w:ascii="Times New Roman" w:hAnsi="Times New Roman" w:cs="Times New Roman"/>
                <w:b/>
                <w:bCs/>
                <w:sz w:val="20"/>
                <w:szCs w:val="24"/>
              </w:rPr>
              <w:t>Планируемые результаты обучения по дисциплине, характеризующие этапы формирования компетенций</w:t>
            </w:r>
          </w:p>
        </w:tc>
      </w:tr>
      <w:tr w:rsidR="00A50AEF" w:rsidRPr="008C3ECA" w:rsidTr="00A50AEF">
        <w:trPr>
          <w:trHeight w:val="2445"/>
          <w:jc w:val="center"/>
        </w:trPr>
        <w:tc>
          <w:tcPr>
            <w:tcW w:w="3539" w:type="dxa"/>
            <w:tcBorders>
              <w:bottom w:val="single" w:sz="4" w:space="0" w:color="auto"/>
            </w:tcBorders>
          </w:tcPr>
          <w:p w:rsidR="00A50AEF" w:rsidRPr="008C3ECA" w:rsidRDefault="00A50AEF" w:rsidP="00E15369">
            <w:pPr>
              <w:pStyle w:val="ac"/>
              <w:jc w:val="both"/>
              <w:rPr>
                <w:rFonts w:ascii="Times New Roman" w:hAnsi="Times New Roman" w:cs="Times New Roman"/>
                <w:sz w:val="20"/>
              </w:rPr>
            </w:pPr>
            <w:r w:rsidRPr="008C3ECA">
              <w:rPr>
                <w:rFonts w:ascii="Times New Roman" w:hAnsi="Times New Roman" w:cs="Times New Roman"/>
                <w:sz w:val="20"/>
              </w:rPr>
              <w:t>ОК-9:</w:t>
            </w:r>
            <w:r w:rsidR="00E15369" w:rsidRPr="008C3ECA">
              <w:rPr>
                <w:rFonts w:ascii="Times New Roman" w:hAnsi="Times New Roman" w:cs="Times New Roman"/>
                <w:sz w:val="20"/>
              </w:rPr>
              <w:t>способность использовать приемы первой помощи, методы защиты в условиях чрезвычайных ситуаций</w:t>
            </w:r>
          </w:p>
          <w:p w:rsidR="00EE1E1E" w:rsidRPr="008C3ECA" w:rsidRDefault="00EE1E1E" w:rsidP="00E15369">
            <w:pPr>
              <w:pStyle w:val="ac"/>
              <w:jc w:val="both"/>
              <w:rPr>
                <w:rFonts w:ascii="Times New Roman" w:hAnsi="Times New Roman" w:cs="Times New Roman"/>
                <w:sz w:val="20"/>
              </w:rPr>
            </w:pPr>
          </w:p>
          <w:p w:rsidR="009B31D6" w:rsidRPr="008C3ECA" w:rsidRDefault="009B31D6" w:rsidP="00E15369">
            <w:pPr>
              <w:pStyle w:val="ac"/>
              <w:jc w:val="both"/>
              <w:rPr>
                <w:rFonts w:ascii="Times New Roman" w:hAnsi="Times New Roman" w:cs="Times New Roman"/>
                <w:b/>
                <w:sz w:val="20"/>
              </w:rPr>
            </w:pPr>
            <w:r w:rsidRPr="008C3ECA">
              <w:rPr>
                <w:rFonts w:ascii="Times New Roman" w:hAnsi="Times New Roman" w:cs="Times New Roman"/>
                <w:sz w:val="20"/>
              </w:rPr>
              <w:t>(Начальный, базовый и завершающий этапы)</w:t>
            </w:r>
          </w:p>
        </w:tc>
        <w:tc>
          <w:tcPr>
            <w:tcW w:w="5806" w:type="dxa"/>
            <w:tcBorders>
              <w:bottom w:val="single" w:sz="4" w:space="0" w:color="auto"/>
            </w:tcBorders>
          </w:tcPr>
          <w:p w:rsidR="00A50AEF" w:rsidRPr="008C3ECA" w:rsidRDefault="00A50AEF" w:rsidP="00A50AEF">
            <w:pPr>
              <w:pStyle w:val="ac"/>
              <w:jc w:val="both"/>
              <w:rPr>
                <w:rFonts w:ascii="Times New Roman" w:hAnsi="Times New Roman" w:cs="Times New Roman"/>
                <w:i/>
                <w:sz w:val="20"/>
                <w:u w:val="single"/>
              </w:rPr>
            </w:pPr>
            <w:r w:rsidRPr="008C3ECA">
              <w:rPr>
                <w:rFonts w:ascii="Times New Roman" w:hAnsi="Times New Roman" w:cs="Times New Roman"/>
                <w:i/>
                <w:sz w:val="20"/>
              </w:rPr>
              <w:t xml:space="preserve"> Знать:</w:t>
            </w:r>
          </w:p>
          <w:p w:rsidR="001A62F1"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i/>
                <w:sz w:val="20"/>
              </w:rPr>
              <w:t xml:space="preserve">З1(ОК-9) </w:t>
            </w:r>
          </w:p>
          <w:p w:rsidR="001A62F1"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sz w:val="20"/>
              </w:rPr>
              <w:t xml:space="preserve"> -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w:t>
            </w:r>
            <w:r w:rsidR="00DB1CB4" w:rsidRPr="008C3ECA">
              <w:rPr>
                <w:rFonts w:ascii="Times New Roman" w:hAnsi="Times New Roman" w:cs="Times New Roman"/>
                <w:sz w:val="20"/>
              </w:rPr>
              <w:t>ы</w:t>
            </w:r>
            <w:r w:rsidRPr="008C3ECA">
              <w:rPr>
                <w:rFonts w:ascii="Times New Roman" w:hAnsi="Times New Roman" w:cs="Times New Roman"/>
                <w:sz w:val="20"/>
              </w:rPr>
              <w:t xml:space="preserve"> оказ</w:t>
            </w:r>
            <w:r w:rsidR="00DB1CB4" w:rsidRPr="008C3ECA">
              <w:rPr>
                <w:rFonts w:ascii="Times New Roman" w:hAnsi="Times New Roman" w:cs="Times New Roman"/>
                <w:sz w:val="20"/>
              </w:rPr>
              <w:t>ания</w:t>
            </w:r>
            <w:r w:rsidRPr="008C3ECA">
              <w:rPr>
                <w:rFonts w:ascii="Times New Roman" w:hAnsi="Times New Roman" w:cs="Times New Roman"/>
                <w:sz w:val="20"/>
              </w:rPr>
              <w:t xml:space="preserve"> перв</w:t>
            </w:r>
            <w:r w:rsidR="00DB1CB4" w:rsidRPr="008C3ECA">
              <w:rPr>
                <w:rFonts w:ascii="Times New Roman" w:hAnsi="Times New Roman" w:cs="Times New Roman"/>
                <w:sz w:val="20"/>
              </w:rPr>
              <w:t>ой</w:t>
            </w:r>
            <w:r w:rsidRPr="008C3ECA">
              <w:rPr>
                <w:rFonts w:ascii="Times New Roman" w:hAnsi="Times New Roman" w:cs="Times New Roman"/>
                <w:sz w:val="20"/>
              </w:rPr>
              <w:t xml:space="preserve"> медицинск</w:t>
            </w:r>
            <w:r w:rsidR="00DB1CB4" w:rsidRPr="008C3ECA">
              <w:rPr>
                <w:rFonts w:ascii="Times New Roman" w:hAnsi="Times New Roman" w:cs="Times New Roman"/>
                <w:sz w:val="20"/>
              </w:rPr>
              <w:t>ой</w:t>
            </w:r>
            <w:r w:rsidRPr="008C3ECA">
              <w:rPr>
                <w:rFonts w:ascii="Times New Roman" w:hAnsi="Times New Roman" w:cs="Times New Roman"/>
                <w:sz w:val="20"/>
              </w:rPr>
              <w:t xml:space="preserve"> помощ</w:t>
            </w:r>
            <w:r w:rsidR="00DB1CB4" w:rsidRPr="008C3ECA">
              <w:rPr>
                <w:rFonts w:ascii="Times New Roman" w:hAnsi="Times New Roman" w:cs="Times New Roman"/>
                <w:sz w:val="20"/>
              </w:rPr>
              <w:t>и</w:t>
            </w:r>
            <w:r w:rsidRPr="008C3ECA">
              <w:rPr>
                <w:rFonts w:ascii="Times New Roman" w:hAnsi="Times New Roman" w:cs="Times New Roman"/>
                <w:sz w:val="20"/>
              </w:rPr>
              <w:t>, обеспеч</w:t>
            </w:r>
            <w:r w:rsidR="00DB1CB4" w:rsidRPr="008C3ECA">
              <w:rPr>
                <w:rFonts w:ascii="Times New Roman" w:hAnsi="Times New Roman" w:cs="Times New Roman"/>
                <w:sz w:val="20"/>
              </w:rPr>
              <w:t>ения</w:t>
            </w:r>
            <w:r w:rsidRPr="008C3ECA">
              <w:rPr>
                <w:rFonts w:ascii="Times New Roman" w:hAnsi="Times New Roman" w:cs="Times New Roman"/>
                <w:sz w:val="20"/>
              </w:rPr>
              <w:t xml:space="preserve"> личн</w:t>
            </w:r>
            <w:r w:rsidR="00DB1CB4" w:rsidRPr="008C3ECA">
              <w:rPr>
                <w:rFonts w:ascii="Times New Roman" w:hAnsi="Times New Roman" w:cs="Times New Roman"/>
                <w:sz w:val="20"/>
              </w:rPr>
              <w:t>ой</w:t>
            </w:r>
            <w:r w:rsidRPr="008C3ECA">
              <w:rPr>
                <w:rFonts w:ascii="Times New Roman" w:hAnsi="Times New Roman" w:cs="Times New Roman"/>
                <w:sz w:val="20"/>
              </w:rPr>
              <w:t xml:space="preserve"> безопасност</w:t>
            </w:r>
            <w:r w:rsidR="00DB1CB4" w:rsidRPr="008C3ECA">
              <w:rPr>
                <w:rFonts w:ascii="Times New Roman" w:hAnsi="Times New Roman" w:cs="Times New Roman"/>
                <w:sz w:val="20"/>
              </w:rPr>
              <w:t>и</w:t>
            </w:r>
            <w:r w:rsidRPr="008C3ECA">
              <w:rPr>
                <w:rFonts w:ascii="Times New Roman" w:hAnsi="Times New Roman" w:cs="Times New Roman"/>
                <w:sz w:val="20"/>
              </w:rPr>
              <w:t xml:space="preserve"> и безопасност</w:t>
            </w:r>
            <w:r w:rsidR="00DB1CB4" w:rsidRPr="008C3ECA">
              <w:rPr>
                <w:rFonts w:ascii="Times New Roman" w:hAnsi="Times New Roman" w:cs="Times New Roman"/>
                <w:sz w:val="20"/>
              </w:rPr>
              <w:t>и</w:t>
            </w:r>
            <w:r w:rsidRPr="008C3ECA">
              <w:rPr>
                <w:rFonts w:ascii="Times New Roman" w:hAnsi="Times New Roman" w:cs="Times New Roman"/>
                <w:sz w:val="20"/>
              </w:rPr>
              <w:t xml:space="preserve"> граждан в процессе решения служебных задач.</w:t>
            </w:r>
          </w:p>
          <w:p w:rsidR="001A62F1"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i/>
                <w:sz w:val="20"/>
              </w:rPr>
              <w:t xml:space="preserve">З2(ОК-9) </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 принципы обеспечения социальной активности и полноценной профессиональной деятельности</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-роль физической культуры в развитии личности человека.</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-особенности теории, методики и организации физического воспитания и спортивной тренировки.</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-основы физической культуры и здорового образа жизни.</w:t>
            </w:r>
          </w:p>
          <w:p w:rsidR="00A50AEF" w:rsidRPr="008C3ECA" w:rsidRDefault="00A50AEF" w:rsidP="00A50AEF">
            <w:pPr>
              <w:pStyle w:val="ac"/>
              <w:jc w:val="both"/>
              <w:rPr>
                <w:rFonts w:ascii="Times New Roman" w:hAnsi="Times New Roman" w:cs="Times New Roman"/>
                <w:i/>
                <w:sz w:val="20"/>
                <w:u w:val="single"/>
              </w:rPr>
            </w:pPr>
            <w:r w:rsidRPr="008C3ECA">
              <w:rPr>
                <w:rFonts w:ascii="Times New Roman" w:hAnsi="Times New Roman" w:cs="Times New Roman"/>
                <w:i/>
                <w:sz w:val="20"/>
              </w:rPr>
              <w:t>Уметь:</w:t>
            </w:r>
          </w:p>
          <w:p w:rsidR="001A62F1" w:rsidRPr="008C3ECA" w:rsidRDefault="001A62F1" w:rsidP="001A62F1">
            <w:pPr>
              <w:pStyle w:val="ac"/>
              <w:rPr>
                <w:rFonts w:ascii="Times New Roman" w:hAnsi="Times New Roman" w:cs="Times New Roman"/>
                <w:i/>
                <w:sz w:val="20"/>
              </w:rPr>
            </w:pPr>
            <w:r w:rsidRPr="008C3ECA">
              <w:rPr>
                <w:rFonts w:ascii="Times New Roman" w:hAnsi="Times New Roman" w:cs="Times New Roman"/>
                <w:i/>
                <w:sz w:val="20"/>
              </w:rPr>
              <w:t xml:space="preserve">У1 (ОК-9) </w:t>
            </w:r>
          </w:p>
          <w:p w:rsidR="001A62F1" w:rsidRPr="008C3ECA" w:rsidRDefault="001A62F1" w:rsidP="001A62F1">
            <w:pPr>
              <w:pStyle w:val="ac"/>
              <w:jc w:val="both"/>
              <w:rPr>
                <w:rFonts w:ascii="Times New Roman" w:hAnsi="Times New Roman" w:cs="Times New Roman"/>
                <w:i/>
                <w:sz w:val="20"/>
                <w:u w:val="single"/>
              </w:rPr>
            </w:pPr>
            <w:r w:rsidRPr="008C3ECA">
              <w:rPr>
                <w:rFonts w:ascii="Times New Roman" w:hAnsi="Times New Roman" w:cs="Times New Roman"/>
                <w:sz w:val="20"/>
              </w:rPr>
              <w:t>- уметь обеспечивать личную безопасность и безопасность граждан в процессе решения служебных задач</w:t>
            </w:r>
          </w:p>
          <w:p w:rsidR="001A62F1" w:rsidRPr="008C3ECA" w:rsidRDefault="001A62F1" w:rsidP="001A62F1">
            <w:pPr>
              <w:pStyle w:val="ac"/>
              <w:rPr>
                <w:rFonts w:ascii="Times New Roman" w:hAnsi="Times New Roman" w:cs="Times New Roman"/>
                <w:i/>
                <w:sz w:val="20"/>
              </w:rPr>
            </w:pPr>
            <w:r w:rsidRPr="008C3ECA">
              <w:rPr>
                <w:rFonts w:ascii="Times New Roman" w:hAnsi="Times New Roman" w:cs="Times New Roman"/>
                <w:i/>
                <w:sz w:val="20"/>
              </w:rPr>
              <w:t xml:space="preserve">У2 (ОК-9) </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 применять методы физического воспитания для повышения адаптационных резервов организма и укрепления здоровья.</w:t>
            </w:r>
          </w:p>
          <w:p w:rsidR="00A50AEF" w:rsidRPr="008C3ECA" w:rsidRDefault="00A50AEF" w:rsidP="00A50AEF">
            <w:pPr>
              <w:pStyle w:val="ac"/>
              <w:jc w:val="both"/>
              <w:rPr>
                <w:rFonts w:ascii="Times New Roman" w:hAnsi="Times New Roman" w:cs="Times New Roman"/>
                <w:i/>
                <w:sz w:val="20"/>
              </w:rPr>
            </w:pPr>
            <w:r w:rsidRPr="008C3ECA">
              <w:rPr>
                <w:rFonts w:ascii="Times New Roman" w:hAnsi="Times New Roman" w:cs="Times New Roman"/>
                <w:i/>
                <w:sz w:val="20"/>
              </w:rPr>
              <w:t>Владеть:</w:t>
            </w:r>
          </w:p>
          <w:p w:rsidR="002915AE" w:rsidRPr="008C3ECA" w:rsidRDefault="002915AE" w:rsidP="00A50AEF">
            <w:pPr>
              <w:pStyle w:val="ac"/>
              <w:jc w:val="both"/>
              <w:rPr>
                <w:rFonts w:ascii="Times New Roman" w:hAnsi="Times New Roman" w:cs="Times New Roman"/>
                <w:i/>
                <w:sz w:val="20"/>
                <w:u w:val="single"/>
              </w:rPr>
            </w:pPr>
            <w:r w:rsidRPr="008C3ECA">
              <w:rPr>
                <w:rFonts w:ascii="Times New Roman" w:hAnsi="Times New Roman" w:cs="Times New Roman"/>
                <w:i/>
                <w:sz w:val="20"/>
              </w:rPr>
              <w:t>В1 (ОК-9)</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t>- 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A50AEF" w:rsidRPr="008C3ECA" w:rsidRDefault="00A50AEF" w:rsidP="00A50AEF">
            <w:pPr>
              <w:pStyle w:val="ac"/>
              <w:jc w:val="both"/>
              <w:rPr>
                <w:rFonts w:ascii="Times New Roman" w:hAnsi="Times New Roman" w:cs="Times New Roman"/>
                <w:sz w:val="20"/>
              </w:rPr>
            </w:pPr>
            <w:r w:rsidRPr="008C3ECA">
              <w:rPr>
                <w:rFonts w:ascii="Times New Roman" w:hAnsi="Times New Roman" w:cs="Times New Roman"/>
                <w:sz w:val="20"/>
              </w:rPr>
              <w:lastRenderedPageBreak/>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1A62F1"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sz w:val="20"/>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1A62F1"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sz w:val="20"/>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A50AEF" w:rsidRPr="008C3ECA" w:rsidRDefault="001A62F1" w:rsidP="001A62F1">
            <w:pPr>
              <w:pStyle w:val="ac"/>
              <w:jc w:val="both"/>
              <w:rPr>
                <w:rFonts w:ascii="Times New Roman" w:hAnsi="Times New Roman" w:cs="Times New Roman"/>
                <w:sz w:val="20"/>
              </w:rPr>
            </w:pPr>
            <w:r w:rsidRPr="008C3ECA">
              <w:rPr>
                <w:rFonts w:ascii="Times New Roman" w:hAnsi="Times New Roman" w:cs="Times New Roman"/>
                <w:sz w:val="20"/>
              </w:rPr>
              <w:t>- навыками выполнения должностных обязанностей по обеспечению безопасности личности, общества и государства.</w:t>
            </w:r>
          </w:p>
        </w:tc>
      </w:tr>
    </w:tbl>
    <w:p w:rsidR="00BA21DF" w:rsidRPr="008C3ECA" w:rsidRDefault="00BA21DF" w:rsidP="00BA21DF">
      <w:pPr>
        <w:pStyle w:val="af3"/>
        <w:tabs>
          <w:tab w:val="clear" w:pos="822"/>
        </w:tabs>
        <w:ind w:left="0" w:firstLine="0"/>
      </w:pPr>
    </w:p>
    <w:p w:rsidR="00BA21DF" w:rsidRDefault="00BA21DF" w:rsidP="00B50614">
      <w:pPr>
        <w:spacing w:line="240" w:lineRule="auto"/>
        <w:jc w:val="both"/>
        <w:rPr>
          <w:rFonts w:ascii="Times New Roman" w:hAnsi="Times New Roman" w:cs="Times New Roman"/>
          <w:sz w:val="24"/>
          <w:szCs w:val="24"/>
        </w:rPr>
      </w:pPr>
      <w:r w:rsidRPr="008C3ECA">
        <w:rPr>
          <w:rFonts w:ascii="Times New Roman" w:hAnsi="Times New Roman" w:cs="Times New Roman"/>
          <w:sz w:val="24"/>
          <w:szCs w:val="24"/>
        </w:rPr>
        <w:t xml:space="preserve">Объем дисциплины составляет </w:t>
      </w:r>
      <w:r w:rsidR="00654DFE" w:rsidRPr="008C3ECA">
        <w:rPr>
          <w:rFonts w:ascii="Times New Roman" w:hAnsi="Times New Roman" w:cs="Times New Roman"/>
          <w:sz w:val="24"/>
          <w:szCs w:val="24"/>
        </w:rPr>
        <w:t>2</w:t>
      </w:r>
      <w:r w:rsidRPr="008C3ECA">
        <w:rPr>
          <w:rFonts w:ascii="Times New Roman" w:hAnsi="Times New Roman" w:cs="Times New Roman"/>
          <w:sz w:val="24"/>
          <w:szCs w:val="24"/>
        </w:rPr>
        <w:t xml:space="preserve"> зачетны</w:t>
      </w:r>
      <w:r w:rsidR="00654DFE" w:rsidRPr="008C3ECA">
        <w:rPr>
          <w:rFonts w:ascii="Times New Roman" w:hAnsi="Times New Roman" w:cs="Times New Roman"/>
          <w:sz w:val="24"/>
          <w:szCs w:val="24"/>
        </w:rPr>
        <w:t>е</w:t>
      </w:r>
      <w:r w:rsidRPr="008C3ECA">
        <w:rPr>
          <w:rFonts w:ascii="Times New Roman" w:hAnsi="Times New Roman" w:cs="Times New Roman"/>
          <w:sz w:val="24"/>
          <w:szCs w:val="24"/>
        </w:rPr>
        <w:t xml:space="preserve"> единиц</w:t>
      </w:r>
      <w:r w:rsidR="00654DFE" w:rsidRPr="008C3ECA">
        <w:rPr>
          <w:rFonts w:ascii="Times New Roman" w:hAnsi="Times New Roman" w:cs="Times New Roman"/>
          <w:sz w:val="24"/>
          <w:szCs w:val="24"/>
        </w:rPr>
        <w:t>ы</w:t>
      </w:r>
      <w:r w:rsidRPr="008C3ECA">
        <w:rPr>
          <w:rFonts w:ascii="Times New Roman" w:hAnsi="Times New Roman" w:cs="Times New Roman"/>
          <w:sz w:val="24"/>
          <w:szCs w:val="24"/>
        </w:rPr>
        <w:t xml:space="preserve">, всего </w:t>
      </w:r>
      <w:r w:rsidR="00AF1074" w:rsidRPr="008C3ECA">
        <w:rPr>
          <w:rFonts w:ascii="Times New Roman" w:hAnsi="Times New Roman" w:cs="Times New Roman"/>
          <w:sz w:val="24"/>
          <w:szCs w:val="24"/>
        </w:rPr>
        <w:t xml:space="preserve">72 </w:t>
      </w:r>
      <w:r w:rsidRPr="008C3ECA">
        <w:rPr>
          <w:rFonts w:ascii="Times New Roman" w:hAnsi="Times New Roman" w:cs="Times New Roman"/>
          <w:sz w:val="24"/>
          <w:szCs w:val="24"/>
        </w:rPr>
        <w:t>час</w:t>
      </w:r>
      <w:r w:rsidR="00AF1074" w:rsidRPr="008C3ECA">
        <w:rPr>
          <w:rFonts w:ascii="Times New Roman" w:hAnsi="Times New Roman" w:cs="Times New Roman"/>
          <w:sz w:val="24"/>
          <w:szCs w:val="24"/>
        </w:rPr>
        <w:t>а</w:t>
      </w:r>
      <w:r w:rsidRPr="008C3ECA">
        <w:rPr>
          <w:rFonts w:ascii="Times New Roman" w:hAnsi="Times New Roman" w:cs="Times New Roman"/>
          <w:sz w:val="24"/>
          <w:szCs w:val="24"/>
        </w:rPr>
        <w:t xml:space="preserve">, из которых </w:t>
      </w:r>
      <w:r w:rsidR="00AF1074" w:rsidRPr="008C3ECA">
        <w:rPr>
          <w:rFonts w:ascii="Times New Roman" w:hAnsi="Times New Roman" w:cs="Times New Roman"/>
          <w:sz w:val="24"/>
          <w:szCs w:val="24"/>
        </w:rPr>
        <w:t>3</w:t>
      </w:r>
      <w:r w:rsidR="006C5C17" w:rsidRPr="008C3ECA">
        <w:rPr>
          <w:rFonts w:ascii="Times New Roman" w:hAnsi="Times New Roman" w:cs="Times New Roman"/>
          <w:sz w:val="24"/>
          <w:szCs w:val="24"/>
        </w:rPr>
        <w:t>3</w:t>
      </w:r>
      <w:r w:rsidR="0004055A">
        <w:rPr>
          <w:rFonts w:ascii="Times New Roman" w:hAnsi="Times New Roman" w:cs="Times New Roman"/>
          <w:sz w:val="24"/>
          <w:szCs w:val="24"/>
        </w:rPr>
        <w:t xml:space="preserve"> </w:t>
      </w:r>
      <w:r w:rsidRPr="008C3ECA">
        <w:rPr>
          <w:rFonts w:ascii="Times New Roman" w:hAnsi="Times New Roman" w:cs="Times New Roman"/>
          <w:sz w:val="24"/>
          <w:szCs w:val="24"/>
        </w:rPr>
        <w:t>час</w:t>
      </w:r>
      <w:r w:rsidR="00DB1CB4" w:rsidRPr="008C3ECA">
        <w:rPr>
          <w:rFonts w:ascii="Times New Roman" w:hAnsi="Times New Roman" w:cs="Times New Roman"/>
          <w:sz w:val="24"/>
          <w:szCs w:val="24"/>
        </w:rPr>
        <w:t>а</w:t>
      </w:r>
      <w:r w:rsidRPr="008C3ECA">
        <w:rPr>
          <w:rFonts w:ascii="Times New Roman" w:hAnsi="Times New Roman" w:cs="Times New Roman"/>
          <w:sz w:val="24"/>
          <w:szCs w:val="24"/>
        </w:rPr>
        <w:t xml:space="preserve"> составляет контактная работа обучающегося с преподавателем (</w:t>
      </w:r>
      <w:r w:rsidR="00AF1074" w:rsidRPr="008C3ECA">
        <w:rPr>
          <w:rFonts w:ascii="Times New Roman" w:hAnsi="Times New Roman" w:cs="Times New Roman"/>
          <w:sz w:val="24"/>
          <w:szCs w:val="24"/>
        </w:rPr>
        <w:t>1</w:t>
      </w:r>
      <w:r w:rsidR="006C5C17" w:rsidRPr="008C3ECA">
        <w:rPr>
          <w:rFonts w:ascii="Times New Roman" w:hAnsi="Times New Roman" w:cs="Times New Roman"/>
          <w:sz w:val="24"/>
          <w:szCs w:val="24"/>
        </w:rPr>
        <w:t>6</w:t>
      </w:r>
      <w:r w:rsidR="0004055A">
        <w:rPr>
          <w:rFonts w:ascii="Times New Roman" w:hAnsi="Times New Roman" w:cs="Times New Roman"/>
          <w:sz w:val="24"/>
          <w:szCs w:val="24"/>
        </w:rPr>
        <w:t xml:space="preserve"> </w:t>
      </w:r>
      <w:r w:rsidRPr="008C3ECA">
        <w:rPr>
          <w:rFonts w:ascii="Times New Roman" w:hAnsi="Times New Roman" w:cs="Times New Roman"/>
          <w:sz w:val="24"/>
          <w:szCs w:val="24"/>
        </w:rPr>
        <w:t xml:space="preserve">часов занятия лекционного типа, </w:t>
      </w:r>
      <w:r w:rsidR="00AF1074" w:rsidRPr="008C3ECA">
        <w:rPr>
          <w:rFonts w:ascii="Times New Roman" w:hAnsi="Times New Roman" w:cs="Times New Roman"/>
          <w:sz w:val="24"/>
          <w:szCs w:val="24"/>
        </w:rPr>
        <w:t>1</w:t>
      </w:r>
      <w:r w:rsidR="006C5C17" w:rsidRPr="008C3ECA">
        <w:rPr>
          <w:rFonts w:ascii="Times New Roman" w:hAnsi="Times New Roman" w:cs="Times New Roman"/>
          <w:sz w:val="24"/>
          <w:szCs w:val="24"/>
        </w:rPr>
        <w:t>6</w:t>
      </w:r>
      <w:r w:rsidRPr="008C3ECA">
        <w:rPr>
          <w:rFonts w:ascii="Times New Roman" w:hAnsi="Times New Roman" w:cs="Times New Roman"/>
          <w:sz w:val="24"/>
          <w:szCs w:val="24"/>
        </w:rPr>
        <w:t xml:space="preserve">часов занятия </w:t>
      </w:r>
      <w:r w:rsidR="006C5C17" w:rsidRPr="008C3ECA">
        <w:rPr>
          <w:rFonts w:ascii="Times New Roman" w:hAnsi="Times New Roman" w:cs="Times New Roman"/>
          <w:sz w:val="24"/>
          <w:szCs w:val="24"/>
        </w:rPr>
        <w:t>семинарского</w:t>
      </w:r>
      <w:r w:rsidR="001A62F1" w:rsidRPr="008C3ECA">
        <w:rPr>
          <w:rFonts w:ascii="Times New Roman" w:hAnsi="Times New Roman" w:cs="Times New Roman"/>
          <w:sz w:val="24"/>
          <w:szCs w:val="24"/>
        </w:rPr>
        <w:t xml:space="preserve"> типа</w:t>
      </w:r>
      <w:r w:rsidRPr="008C3ECA">
        <w:rPr>
          <w:rFonts w:ascii="Times New Roman" w:hAnsi="Times New Roman" w:cs="Times New Roman"/>
          <w:sz w:val="24"/>
          <w:szCs w:val="24"/>
        </w:rPr>
        <w:t xml:space="preserve"> (семинар</w:t>
      </w:r>
      <w:r w:rsidR="00B06FA9" w:rsidRPr="008C3ECA">
        <w:rPr>
          <w:rFonts w:ascii="Times New Roman" w:hAnsi="Times New Roman" w:cs="Times New Roman"/>
          <w:sz w:val="24"/>
          <w:szCs w:val="24"/>
        </w:rPr>
        <w:t xml:space="preserve">ы, научно-практические занятия </w:t>
      </w:r>
      <w:r w:rsidRPr="008C3ECA">
        <w:rPr>
          <w:rFonts w:ascii="Times New Roman" w:hAnsi="Times New Roman" w:cs="Times New Roman"/>
          <w:sz w:val="24"/>
          <w:szCs w:val="24"/>
        </w:rPr>
        <w:t>и т.п.)</w:t>
      </w:r>
      <w:r w:rsidR="006C5C17" w:rsidRPr="008C3ECA">
        <w:rPr>
          <w:rFonts w:ascii="Times New Roman" w:hAnsi="Times New Roman" w:cs="Times New Roman"/>
          <w:sz w:val="24"/>
          <w:szCs w:val="24"/>
        </w:rPr>
        <w:t>, 1 час промежуточной аттестации)</w:t>
      </w:r>
      <w:r w:rsidRPr="008C3ECA">
        <w:rPr>
          <w:rFonts w:ascii="Times New Roman" w:hAnsi="Times New Roman" w:cs="Times New Roman"/>
          <w:sz w:val="24"/>
          <w:szCs w:val="24"/>
        </w:rPr>
        <w:t xml:space="preserve">, </w:t>
      </w:r>
      <w:r w:rsidR="001A62F1" w:rsidRPr="008C3ECA">
        <w:rPr>
          <w:rFonts w:ascii="Times New Roman" w:hAnsi="Times New Roman" w:cs="Times New Roman"/>
          <w:sz w:val="24"/>
          <w:szCs w:val="24"/>
        </w:rPr>
        <w:t>3</w:t>
      </w:r>
      <w:r w:rsidR="006C5C17" w:rsidRPr="008C3ECA">
        <w:rPr>
          <w:rFonts w:ascii="Times New Roman" w:hAnsi="Times New Roman" w:cs="Times New Roman"/>
          <w:sz w:val="24"/>
          <w:szCs w:val="24"/>
        </w:rPr>
        <w:t>9</w:t>
      </w:r>
      <w:r w:rsidR="0004055A">
        <w:rPr>
          <w:rFonts w:ascii="Times New Roman" w:hAnsi="Times New Roman" w:cs="Times New Roman"/>
          <w:sz w:val="24"/>
          <w:szCs w:val="24"/>
        </w:rPr>
        <w:t xml:space="preserve"> </w:t>
      </w:r>
      <w:r w:rsidRPr="008C3ECA">
        <w:rPr>
          <w:rFonts w:ascii="Times New Roman" w:hAnsi="Times New Roman" w:cs="Times New Roman"/>
          <w:sz w:val="24"/>
          <w:szCs w:val="24"/>
        </w:rPr>
        <w:t>часов составляет самостоятельная</w:t>
      </w:r>
      <w:r w:rsidR="0004055A">
        <w:rPr>
          <w:rFonts w:ascii="Times New Roman" w:hAnsi="Times New Roman" w:cs="Times New Roman"/>
          <w:sz w:val="24"/>
          <w:szCs w:val="24"/>
        </w:rPr>
        <w:t xml:space="preserve"> </w:t>
      </w:r>
      <w:r w:rsidRPr="008C3ECA">
        <w:rPr>
          <w:rFonts w:ascii="Times New Roman" w:hAnsi="Times New Roman" w:cs="Times New Roman"/>
          <w:sz w:val="24"/>
          <w:szCs w:val="24"/>
        </w:rPr>
        <w:t>работа обучающегося.</w:t>
      </w:r>
    </w:p>
    <w:p w:rsidR="00AE3693" w:rsidRPr="008C3ECA" w:rsidRDefault="00AE3693" w:rsidP="00B50614">
      <w:pPr>
        <w:spacing w:line="240" w:lineRule="auto"/>
        <w:jc w:val="both"/>
        <w:rPr>
          <w:rFonts w:ascii="Times New Roman" w:hAnsi="Times New Roman" w:cs="Times New Roman"/>
          <w:sz w:val="24"/>
          <w:szCs w:val="24"/>
        </w:rPr>
      </w:pPr>
    </w:p>
    <w:p w:rsidR="00BA21DF" w:rsidRPr="008C3ECA" w:rsidRDefault="00BA21DF" w:rsidP="009B31D6">
      <w:pPr>
        <w:pStyle w:val="ad"/>
        <w:numPr>
          <w:ilvl w:val="0"/>
          <w:numId w:val="17"/>
        </w:numPr>
        <w:rPr>
          <w:b/>
        </w:rPr>
      </w:pPr>
      <w:r w:rsidRPr="008C3ECA">
        <w:rPr>
          <w:b/>
        </w:rPr>
        <w:t xml:space="preserve">Содержание дисциплины </w:t>
      </w:r>
    </w:p>
    <w:p w:rsidR="0053250A" w:rsidRPr="008C3ECA" w:rsidRDefault="0053250A" w:rsidP="00BA21DF">
      <w:pPr>
        <w:spacing w:after="0"/>
        <w:rPr>
          <w:rFonts w:ascii="Times New Roman" w:hAnsi="Times New Roman" w:cs="Times New Roman"/>
          <w:b/>
          <w:sz w:val="24"/>
          <w:szCs w:val="24"/>
        </w:rPr>
      </w:pPr>
    </w:p>
    <w:tbl>
      <w:tblPr>
        <w:tblW w:w="47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346"/>
        <w:gridCol w:w="346"/>
        <w:gridCol w:w="352"/>
        <w:gridCol w:w="350"/>
        <w:gridCol w:w="349"/>
        <w:gridCol w:w="360"/>
        <w:gridCol w:w="351"/>
        <w:gridCol w:w="351"/>
        <w:gridCol w:w="349"/>
        <w:gridCol w:w="352"/>
        <w:gridCol w:w="352"/>
        <w:gridCol w:w="351"/>
        <w:gridCol w:w="350"/>
        <w:gridCol w:w="351"/>
        <w:gridCol w:w="362"/>
        <w:gridCol w:w="351"/>
        <w:gridCol w:w="347"/>
        <w:gridCol w:w="362"/>
        <w:gridCol w:w="351"/>
        <w:gridCol w:w="351"/>
        <w:gridCol w:w="325"/>
      </w:tblGrid>
      <w:tr w:rsidR="00BA21DF" w:rsidRPr="008C3ECA" w:rsidTr="00AE3693">
        <w:trPr>
          <w:trHeight w:val="139"/>
        </w:trPr>
        <w:tc>
          <w:tcPr>
            <w:tcW w:w="973" w:type="pct"/>
            <w:vMerge w:val="restart"/>
            <w:tcBorders>
              <w:right w:val="single" w:sz="4" w:space="0" w:color="auto"/>
            </w:tcBorders>
          </w:tcPr>
          <w:p w:rsidR="00BA21DF" w:rsidRPr="008C3ECA" w:rsidRDefault="00BA21DF" w:rsidP="00BA21DF">
            <w:pPr>
              <w:tabs>
                <w:tab w:val="num" w:pos="822"/>
              </w:tabs>
              <w:spacing w:after="0" w:line="240" w:lineRule="auto"/>
              <w:rPr>
                <w:rFonts w:ascii="Times New Roman" w:hAnsi="Times New Roman" w:cs="Times New Roman"/>
                <w:b/>
                <w:sz w:val="20"/>
                <w:szCs w:val="20"/>
              </w:rPr>
            </w:pPr>
            <w:r w:rsidRPr="008C3ECA">
              <w:rPr>
                <w:rFonts w:ascii="Times New Roman" w:hAnsi="Times New Roman" w:cs="Times New Roman"/>
                <w:b/>
                <w:sz w:val="20"/>
                <w:szCs w:val="20"/>
              </w:rPr>
              <w:t xml:space="preserve">Наименование и краткое содержание разделов и тем дисциплины, </w:t>
            </w:r>
          </w:p>
          <w:p w:rsidR="00BA21DF" w:rsidRPr="008C3ECA" w:rsidRDefault="00BA21DF" w:rsidP="00BA21DF">
            <w:pPr>
              <w:tabs>
                <w:tab w:val="num" w:pos="822"/>
              </w:tabs>
              <w:spacing w:after="0" w:line="240" w:lineRule="auto"/>
              <w:rPr>
                <w:rFonts w:ascii="Times New Roman" w:hAnsi="Times New Roman" w:cs="Times New Roman"/>
                <w:b/>
                <w:sz w:val="20"/>
                <w:szCs w:val="20"/>
              </w:rPr>
            </w:pPr>
          </w:p>
          <w:p w:rsidR="00BA21DF" w:rsidRPr="008C3ECA" w:rsidRDefault="00BA21DF" w:rsidP="00BA21DF">
            <w:pPr>
              <w:tabs>
                <w:tab w:val="num" w:pos="822"/>
              </w:tabs>
              <w:spacing w:after="0" w:line="240" w:lineRule="auto"/>
              <w:rPr>
                <w:rFonts w:ascii="Times New Roman" w:hAnsi="Times New Roman" w:cs="Times New Roman"/>
                <w:sz w:val="20"/>
                <w:szCs w:val="24"/>
              </w:rPr>
            </w:pPr>
            <w:r w:rsidRPr="008C3ECA">
              <w:rPr>
                <w:rFonts w:ascii="Times New Roman" w:hAnsi="Times New Roman" w:cs="Times New Roman"/>
                <w:b/>
                <w:sz w:val="20"/>
                <w:szCs w:val="20"/>
              </w:rPr>
              <w:t>форма промежуточной аттестации по дисциплине</w:t>
            </w:r>
          </w:p>
        </w:tc>
        <w:tc>
          <w:tcPr>
            <w:tcW w:w="573" w:type="pct"/>
            <w:gridSpan w:val="3"/>
            <w:vMerge w:val="restart"/>
            <w:tcBorders>
              <w:top w:val="single" w:sz="4" w:space="0" w:color="auto"/>
              <w:left w:val="single" w:sz="4" w:space="0" w:color="auto"/>
              <w:bottom w:val="single" w:sz="4" w:space="0" w:color="auto"/>
              <w:right w:val="single" w:sz="4" w:space="0" w:color="auto"/>
            </w:tcBorders>
          </w:tcPr>
          <w:p w:rsidR="00BA21DF" w:rsidRPr="008C3ECA" w:rsidRDefault="00BA21DF" w:rsidP="00BA21DF">
            <w:pPr>
              <w:tabs>
                <w:tab w:val="num" w:pos="822"/>
              </w:tabs>
              <w:spacing w:after="0" w:line="240" w:lineRule="auto"/>
              <w:rPr>
                <w:rFonts w:ascii="Times New Roman" w:hAnsi="Times New Roman" w:cs="Times New Roman"/>
                <w:b/>
                <w:sz w:val="20"/>
                <w:szCs w:val="20"/>
              </w:rPr>
            </w:pPr>
            <w:r w:rsidRPr="008C3ECA">
              <w:rPr>
                <w:rFonts w:ascii="Times New Roman" w:hAnsi="Times New Roman" w:cs="Times New Roman"/>
                <w:b/>
                <w:sz w:val="20"/>
                <w:szCs w:val="20"/>
              </w:rPr>
              <w:t>Всего</w:t>
            </w:r>
          </w:p>
          <w:p w:rsidR="00BA21DF" w:rsidRPr="008C3ECA" w:rsidRDefault="00BA21DF" w:rsidP="00BA21DF">
            <w:pPr>
              <w:tabs>
                <w:tab w:val="num" w:pos="822"/>
              </w:tabs>
              <w:spacing w:after="0" w:line="240" w:lineRule="auto"/>
              <w:ind w:right="-110"/>
              <w:rPr>
                <w:rFonts w:ascii="Times New Roman" w:hAnsi="Times New Roman" w:cs="Times New Roman"/>
                <w:b/>
                <w:sz w:val="20"/>
                <w:szCs w:val="24"/>
              </w:rPr>
            </w:pPr>
            <w:r w:rsidRPr="008C3ECA">
              <w:rPr>
                <w:rFonts w:ascii="Times New Roman" w:hAnsi="Times New Roman" w:cs="Times New Roman"/>
                <w:b/>
                <w:sz w:val="20"/>
                <w:szCs w:val="20"/>
              </w:rPr>
              <w:t>(часы)</w:t>
            </w:r>
          </w:p>
        </w:tc>
        <w:tc>
          <w:tcPr>
            <w:tcW w:w="3454" w:type="pct"/>
            <w:gridSpan w:val="18"/>
            <w:tcBorders>
              <w:left w:val="single" w:sz="4" w:space="0" w:color="auto"/>
            </w:tcBorders>
          </w:tcPr>
          <w:p w:rsidR="00BA21DF" w:rsidRPr="008C3ECA" w:rsidRDefault="00BA21DF" w:rsidP="00BA21DF">
            <w:pPr>
              <w:tabs>
                <w:tab w:val="num" w:pos="822"/>
              </w:tabs>
              <w:spacing w:after="0" w:line="240" w:lineRule="auto"/>
              <w:ind w:left="822" w:hanging="255"/>
              <w:jc w:val="center"/>
              <w:rPr>
                <w:rFonts w:ascii="Times New Roman" w:hAnsi="Times New Roman" w:cs="Times New Roman"/>
                <w:sz w:val="20"/>
                <w:szCs w:val="24"/>
              </w:rPr>
            </w:pPr>
            <w:r w:rsidRPr="008C3ECA">
              <w:rPr>
                <w:rFonts w:ascii="Times New Roman" w:hAnsi="Times New Roman" w:cs="Times New Roman"/>
                <w:sz w:val="20"/>
                <w:szCs w:val="24"/>
              </w:rPr>
              <w:t>в том числе</w:t>
            </w:r>
          </w:p>
        </w:tc>
      </w:tr>
      <w:tr w:rsidR="00BA21DF" w:rsidRPr="008C3ECA" w:rsidTr="00AE3693">
        <w:trPr>
          <w:trHeight w:val="817"/>
        </w:trPr>
        <w:tc>
          <w:tcPr>
            <w:tcW w:w="973" w:type="pct"/>
            <w:vMerge/>
            <w:tcBorders>
              <w:right w:val="single" w:sz="4" w:space="0" w:color="auto"/>
            </w:tcBorders>
          </w:tcPr>
          <w:p w:rsidR="00BA21DF" w:rsidRPr="008C3ECA"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8C3ECA"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2889" w:type="pct"/>
            <w:gridSpan w:val="15"/>
            <w:tcBorders>
              <w:left w:val="single" w:sz="4" w:space="0" w:color="auto"/>
            </w:tcBorders>
          </w:tcPr>
          <w:p w:rsidR="00BA21DF" w:rsidRPr="008C3ECA" w:rsidRDefault="00BA21DF" w:rsidP="00BA21DF">
            <w:pPr>
              <w:spacing w:after="0" w:line="240" w:lineRule="auto"/>
              <w:ind w:left="117"/>
              <w:jc w:val="center"/>
              <w:rPr>
                <w:rFonts w:ascii="Times New Roman" w:hAnsi="Times New Roman" w:cs="Times New Roman"/>
                <w:sz w:val="20"/>
              </w:rPr>
            </w:pPr>
            <w:r w:rsidRPr="008C3ECA">
              <w:rPr>
                <w:rFonts w:ascii="Times New Roman" w:hAnsi="Times New Roman" w:cs="Times New Roman"/>
                <w:b/>
                <w:sz w:val="20"/>
              </w:rPr>
              <w:t>контактная работа (работа во взаимодействии с преподавателем), часы</w:t>
            </w:r>
          </w:p>
          <w:p w:rsidR="00BA21DF" w:rsidRPr="008C3ECA" w:rsidRDefault="00BA21DF" w:rsidP="00BA21DF">
            <w:pPr>
              <w:spacing w:after="0" w:line="240" w:lineRule="auto"/>
              <w:ind w:left="117"/>
              <w:jc w:val="center"/>
              <w:rPr>
                <w:rFonts w:ascii="Times New Roman" w:hAnsi="Times New Roman" w:cs="Times New Roman"/>
                <w:b/>
                <w:sz w:val="20"/>
              </w:rPr>
            </w:pPr>
            <w:r w:rsidRPr="008C3ECA">
              <w:rPr>
                <w:rFonts w:ascii="Times New Roman" w:hAnsi="Times New Roman" w:cs="Times New Roman"/>
                <w:sz w:val="20"/>
              </w:rPr>
              <w:t>из них</w:t>
            </w:r>
          </w:p>
        </w:tc>
        <w:tc>
          <w:tcPr>
            <w:tcW w:w="564" w:type="pct"/>
            <w:gridSpan w:val="3"/>
            <w:vMerge w:val="restart"/>
            <w:textDirection w:val="btLr"/>
          </w:tcPr>
          <w:p w:rsidR="00BA21DF" w:rsidRPr="008C3ECA" w:rsidRDefault="00BA21DF" w:rsidP="00BA21DF">
            <w:pPr>
              <w:tabs>
                <w:tab w:val="num" w:pos="822"/>
              </w:tabs>
              <w:spacing w:after="0" w:line="240" w:lineRule="auto"/>
              <w:ind w:left="113" w:right="-107"/>
              <w:rPr>
                <w:rFonts w:ascii="Times New Roman" w:hAnsi="Times New Roman" w:cs="Times New Roman"/>
                <w:b/>
                <w:sz w:val="20"/>
              </w:rPr>
            </w:pPr>
            <w:r w:rsidRPr="008C3ECA">
              <w:rPr>
                <w:rFonts w:ascii="Times New Roman" w:hAnsi="Times New Roman" w:cs="Times New Roman"/>
                <w:b/>
                <w:sz w:val="20"/>
              </w:rPr>
              <w:t>Самостоятельная работа обучающегося, часы</w:t>
            </w:r>
          </w:p>
          <w:p w:rsidR="00BA21DF" w:rsidRPr="008C3ECA" w:rsidRDefault="00BA21DF" w:rsidP="00BA21DF">
            <w:pPr>
              <w:tabs>
                <w:tab w:val="num" w:pos="822"/>
              </w:tabs>
              <w:spacing w:after="0" w:line="240" w:lineRule="auto"/>
              <w:ind w:left="822" w:right="113" w:hanging="255"/>
              <w:jc w:val="center"/>
              <w:rPr>
                <w:rFonts w:ascii="Times New Roman" w:hAnsi="Times New Roman" w:cs="Times New Roman"/>
                <w:sz w:val="20"/>
              </w:rPr>
            </w:pPr>
          </w:p>
        </w:tc>
      </w:tr>
      <w:tr w:rsidR="00BA21DF" w:rsidRPr="008C3ECA" w:rsidTr="00AE3693">
        <w:trPr>
          <w:trHeight w:val="1664"/>
        </w:trPr>
        <w:tc>
          <w:tcPr>
            <w:tcW w:w="973" w:type="pct"/>
            <w:vMerge/>
            <w:tcBorders>
              <w:right w:val="single" w:sz="4" w:space="0" w:color="auto"/>
            </w:tcBorders>
          </w:tcPr>
          <w:p w:rsidR="00BA21DF" w:rsidRPr="008C3ECA"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3" w:type="pct"/>
            <w:gridSpan w:val="3"/>
            <w:vMerge/>
            <w:tcBorders>
              <w:top w:val="single" w:sz="4" w:space="0" w:color="auto"/>
              <w:left w:val="single" w:sz="4" w:space="0" w:color="auto"/>
              <w:bottom w:val="single" w:sz="4" w:space="0" w:color="auto"/>
              <w:right w:val="single" w:sz="4" w:space="0" w:color="auto"/>
            </w:tcBorders>
          </w:tcPr>
          <w:p w:rsidR="00BA21DF" w:rsidRPr="008C3ECA" w:rsidRDefault="00BA21DF" w:rsidP="00BA21DF">
            <w:pPr>
              <w:tabs>
                <w:tab w:val="num" w:pos="822"/>
              </w:tabs>
              <w:spacing w:after="0" w:line="240" w:lineRule="auto"/>
              <w:ind w:left="822" w:hanging="255"/>
              <w:jc w:val="both"/>
              <w:rPr>
                <w:rFonts w:ascii="Times New Roman" w:hAnsi="Times New Roman" w:cs="Times New Roman"/>
                <w:sz w:val="20"/>
                <w:szCs w:val="24"/>
              </w:rPr>
            </w:pPr>
          </w:p>
        </w:tc>
        <w:tc>
          <w:tcPr>
            <w:tcW w:w="579" w:type="pct"/>
            <w:gridSpan w:val="3"/>
            <w:tcBorders>
              <w:left w:val="single" w:sz="4" w:space="0" w:color="auto"/>
            </w:tcBorders>
            <w:textDirection w:val="btLr"/>
            <w:tcFitText/>
            <w:vAlign w:val="center"/>
          </w:tcPr>
          <w:p w:rsidR="00BA21DF" w:rsidRPr="008C3ECA" w:rsidRDefault="00BA21DF" w:rsidP="00BA21DF">
            <w:pPr>
              <w:tabs>
                <w:tab w:val="num" w:pos="5396"/>
              </w:tabs>
              <w:spacing w:after="0" w:line="240" w:lineRule="auto"/>
              <w:ind w:right="-100"/>
              <w:jc w:val="both"/>
              <w:rPr>
                <w:rFonts w:ascii="Times New Roman" w:hAnsi="Times New Roman" w:cs="Times New Roman"/>
                <w:b/>
                <w:sz w:val="20"/>
              </w:rPr>
            </w:pPr>
            <w:r w:rsidRPr="008C3ECA">
              <w:rPr>
                <w:rFonts w:ascii="Times New Roman" w:hAnsi="Times New Roman" w:cs="Times New Roman"/>
                <w:b/>
                <w:sz w:val="20"/>
              </w:rPr>
              <w:t xml:space="preserve"> Занятия лекционного типа</w:t>
            </w:r>
          </w:p>
        </w:tc>
        <w:tc>
          <w:tcPr>
            <w:tcW w:w="575" w:type="pct"/>
            <w:gridSpan w:val="3"/>
            <w:textDirection w:val="btLr"/>
            <w:tcFitText/>
            <w:vAlign w:val="center"/>
          </w:tcPr>
          <w:p w:rsidR="00BA21DF" w:rsidRPr="008C3ECA" w:rsidRDefault="00BA21DF" w:rsidP="00BA21DF">
            <w:pPr>
              <w:tabs>
                <w:tab w:val="num" w:pos="5396"/>
              </w:tabs>
              <w:spacing w:after="0" w:line="240" w:lineRule="auto"/>
              <w:ind w:right="-100"/>
              <w:jc w:val="both"/>
              <w:rPr>
                <w:rFonts w:ascii="Times New Roman" w:hAnsi="Times New Roman" w:cs="Times New Roman"/>
                <w:b/>
                <w:sz w:val="20"/>
              </w:rPr>
            </w:pPr>
            <w:r w:rsidRPr="008C3ECA">
              <w:rPr>
                <w:rFonts w:ascii="Times New Roman" w:hAnsi="Times New Roman" w:cs="Times New Roman"/>
                <w:b/>
                <w:sz w:val="20"/>
              </w:rPr>
              <w:t xml:space="preserve"> Занятия семинарского типа</w:t>
            </w:r>
          </w:p>
        </w:tc>
        <w:tc>
          <w:tcPr>
            <w:tcW w:w="573" w:type="pct"/>
            <w:gridSpan w:val="3"/>
            <w:textDirection w:val="btLr"/>
            <w:tcFitText/>
            <w:vAlign w:val="center"/>
          </w:tcPr>
          <w:p w:rsidR="00BA21DF" w:rsidRPr="008C3ECA" w:rsidRDefault="00BA21DF" w:rsidP="00BA21DF">
            <w:pPr>
              <w:tabs>
                <w:tab w:val="num" w:pos="5396"/>
              </w:tabs>
              <w:spacing w:after="0" w:line="240" w:lineRule="auto"/>
              <w:ind w:right="-100"/>
              <w:jc w:val="both"/>
              <w:rPr>
                <w:rFonts w:ascii="Times New Roman" w:hAnsi="Times New Roman" w:cs="Times New Roman"/>
                <w:b/>
                <w:sz w:val="20"/>
              </w:rPr>
            </w:pPr>
            <w:r w:rsidRPr="008C3ECA">
              <w:rPr>
                <w:rFonts w:ascii="Times New Roman" w:hAnsi="Times New Roman" w:cs="Times New Roman"/>
                <w:b/>
                <w:sz w:val="20"/>
              </w:rPr>
              <w:t xml:space="preserve"> Занятия лабораторного типа</w:t>
            </w:r>
          </w:p>
        </w:tc>
        <w:tc>
          <w:tcPr>
            <w:tcW w:w="581" w:type="pct"/>
            <w:gridSpan w:val="3"/>
            <w:textDirection w:val="btLr"/>
            <w:tcFitText/>
            <w:vAlign w:val="center"/>
          </w:tcPr>
          <w:p w:rsidR="00BA21DF" w:rsidRPr="008C3ECA" w:rsidRDefault="00BA21DF" w:rsidP="00BA21DF">
            <w:pPr>
              <w:tabs>
                <w:tab w:val="num" w:pos="5396"/>
              </w:tabs>
              <w:spacing w:after="0" w:line="240" w:lineRule="auto"/>
              <w:ind w:right="-100"/>
              <w:jc w:val="both"/>
              <w:rPr>
                <w:rFonts w:ascii="Times New Roman" w:hAnsi="Times New Roman" w:cs="Times New Roman"/>
                <w:sz w:val="20"/>
              </w:rPr>
            </w:pPr>
            <w:r w:rsidRPr="008C3ECA">
              <w:rPr>
                <w:rFonts w:ascii="Times New Roman" w:hAnsi="Times New Roman" w:cs="Times New Roman"/>
                <w:b/>
                <w:sz w:val="20"/>
              </w:rPr>
              <w:t>Консультации</w:t>
            </w:r>
          </w:p>
        </w:tc>
        <w:tc>
          <w:tcPr>
            <w:tcW w:w="580" w:type="pct"/>
            <w:gridSpan w:val="3"/>
          </w:tcPr>
          <w:p w:rsidR="00BA21DF" w:rsidRPr="008C3ECA" w:rsidRDefault="00BA21DF" w:rsidP="00BA21DF">
            <w:pPr>
              <w:tabs>
                <w:tab w:val="num" w:pos="822"/>
              </w:tabs>
              <w:spacing w:after="0" w:line="240" w:lineRule="auto"/>
              <w:ind w:right="-100"/>
              <w:rPr>
                <w:rFonts w:ascii="Times New Roman" w:hAnsi="Times New Roman" w:cs="Times New Roman"/>
                <w:b/>
                <w:sz w:val="20"/>
              </w:rPr>
            </w:pPr>
            <w:r w:rsidRPr="008C3ECA">
              <w:rPr>
                <w:rFonts w:ascii="Times New Roman" w:hAnsi="Times New Roman" w:cs="Times New Roman"/>
                <w:b/>
                <w:sz w:val="20"/>
              </w:rPr>
              <w:t xml:space="preserve">Всего </w:t>
            </w:r>
          </w:p>
        </w:tc>
        <w:tc>
          <w:tcPr>
            <w:tcW w:w="564" w:type="pct"/>
            <w:gridSpan w:val="3"/>
            <w:vMerge/>
          </w:tcPr>
          <w:p w:rsidR="00BA21DF" w:rsidRPr="008C3ECA" w:rsidRDefault="00BA21DF" w:rsidP="00BA21DF">
            <w:pPr>
              <w:tabs>
                <w:tab w:val="num" w:pos="176"/>
              </w:tabs>
              <w:spacing w:after="0" w:line="240" w:lineRule="auto"/>
              <w:rPr>
                <w:rFonts w:ascii="Times New Roman" w:hAnsi="Times New Roman" w:cs="Times New Roman"/>
                <w:b/>
                <w:sz w:val="20"/>
              </w:rPr>
            </w:pPr>
          </w:p>
        </w:tc>
      </w:tr>
      <w:tr w:rsidR="00AE3693" w:rsidRPr="008C3ECA" w:rsidTr="00AE3693">
        <w:trPr>
          <w:cantSplit/>
          <w:trHeight w:val="1171"/>
        </w:trPr>
        <w:tc>
          <w:tcPr>
            <w:tcW w:w="973" w:type="pct"/>
            <w:vMerge/>
            <w:tcBorders>
              <w:right w:val="single" w:sz="4" w:space="0" w:color="auto"/>
            </w:tcBorders>
            <w:shd w:val="clear" w:color="auto" w:fill="auto"/>
          </w:tcPr>
          <w:p w:rsidR="00BA21DF" w:rsidRPr="008C3ECA"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0"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2"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1" w:type="pct"/>
            <w:tcBorders>
              <w:left w:val="single" w:sz="4" w:space="0" w:color="auto"/>
            </w:tcBorders>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1"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6"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0"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3"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2"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1"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4"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0"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98"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Очная</w:t>
            </w:r>
          </w:p>
        </w:tc>
        <w:tc>
          <w:tcPr>
            <w:tcW w:w="192" w:type="pct"/>
            <w:shd w:val="clear" w:color="auto" w:fill="auto"/>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Вечерняя</w:t>
            </w:r>
          </w:p>
        </w:tc>
        <w:tc>
          <w:tcPr>
            <w:tcW w:w="180" w:type="pct"/>
            <w:shd w:val="clear" w:color="auto" w:fill="FFFF99"/>
            <w:textDirection w:val="btLr"/>
          </w:tcPr>
          <w:p w:rsidR="00BA21DF" w:rsidRPr="008C3ECA" w:rsidRDefault="00BA21DF" w:rsidP="00BA21DF">
            <w:pPr>
              <w:tabs>
                <w:tab w:val="num" w:pos="822"/>
              </w:tabs>
              <w:spacing w:after="0" w:line="240" w:lineRule="auto"/>
              <w:ind w:left="368" w:right="113" w:hanging="255"/>
              <w:jc w:val="both"/>
              <w:rPr>
                <w:rFonts w:ascii="Times New Roman" w:hAnsi="Times New Roman" w:cs="Times New Roman"/>
                <w:sz w:val="20"/>
              </w:rPr>
            </w:pPr>
            <w:r w:rsidRPr="008C3ECA">
              <w:rPr>
                <w:rFonts w:ascii="Times New Roman" w:hAnsi="Times New Roman" w:cs="Times New Roman"/>
                <w:sz w:val="20"/>
              </w:rPr>
              <w:t>Заочная</w:t>
            </w:r>
          </w:p>
        </w:tc>
      </w:tr>
      <w:tr w:rsidR="00AE3693" w:rsidRPr="008C3ECA" w:rsidTr="00AE3693">
        <w:trPr>
          <w:trHeight w:val="208"/>
        </w:trPr>
        <w:tc>
          <w:tcPr>
            <w:tcW w:w="973" w:type="pct"/>
            <w:tcBorders>
              <w:right w:val="single" w:sz="4" w:space="0" w:color="auto"/>
            </w:tcBorders>
            <w:shd w:val="clear" w:color="auto" w:fill="auto"/>
          </w:tcPr>
          <w:p w:rsidR="00BA21DF" w:rsidRPr="008C3ECA" w:rsidRDefault="00BA21DF"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1</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BA21DF"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BA21DF" w:rsidP="00BA21DF">
            <w:pPr>
              <w:tabs>
                <w:tab w:val="num" w:pos="822"/>
              </w:tabs>
              <w:spacing w:after="0" w:line="240" w:lineRule="auto"/>
              <w:ind w:left="255" w:hanging="255"/>
              <w:jc w:val="both"/>
              <w:rPr>
                <w:rFonts w:ascii="Times New Roman" w:hAnsi="Times New Roman" w:cs="Times New Roman"/>
                <w:sz w:val="20"/>
                <w:szCs w:val="24"/>
              </w:rPr>
            </w:pPr>
          </w:p>
        </w:tc>
        <w:tc>
          <w:tcPr>
            <w:tcW w:w="190" w:type="pct"/>
            <w:tcBorders>
              <w:bottom w:val="single" w:sz="4" w:space="0" w:color="000000"/>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bottom w:val="single" w:sz="4" w:space="0" w:color="000000"/>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tcBorders>
              <w:bottom w:val="single" w:sz="4" w:space="0" w:color="000000"/>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tcBorders>
              <w:bottom w:val="single" w:sz="4" w:space="0" w:color="000000"/>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tcBorders>
              <w:bottom w:val="single" w:sz="4" w:space="0" w:color="000000"/>
            </w:tcBorders>
            <w:shd w:val="clear" w:color="auto" w:fill="FFFF99"/>
          </w:tcPr>
          <w:p w:rsidR="00BA21DF" w:rsidRPr="008C3ECA" w:rsidRDefault="000968DC"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BA21DF" w:rsidRPr="008C3ECA" w:rsidRDefault="00BA21DF" w:rsidP="00BA21DF">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2</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BA21DF"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3</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B06FA9"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6</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B06FA9"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6</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7</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8</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9</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10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801B5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11</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562745"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801B5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12</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13</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DB1CB4"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DB1CB4"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color w:val="0000FF"/>
                <w:sz w:val="20"/>
                <w:szCs w:val="24"/>
              </w:rPr>
            </w:pPr>
            <w:r w:rsidRPr="008C3ECA">
              <w:rPr>
                <w:rFonts w:ascii="Times New Roman" w:hAnsi="Times New Roman" w:cs="Times New Roman"/>
                <w:sz w:val="20"/>
                <w:szCs w:val="24"/>
              </w:rPr>
              <w:t>Тема 14</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232"/>
        </w:trPr>
        <w:tc>
          <w:tcPr>
            <w:tcW w:w="973" w:type="pct"/>
            <w:tcBorders>
              <w:right w:val="single" w:sz="4" w:space="0" w:color="auto"/>
            </w:tcBorders>
            <w:shd w:val="clear" w:color="auto" w:fill="auto"/>
          </w:tcPr>
          <w:p w:rsidR="000968DC" w:rsidRPr="008C3ECA" w:rsidRDefault="000968DC" w:rsidP="000968DC">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Тема 15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tcBorders>
              <w:left w:val="single" w:sz="4" w:space="0" w:color="auto"/>
            </w:tcBorders>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6"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3"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1"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4"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8"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92" w:type="pct"/>
            <w:shd w:val="clear" w:color="auto" w:fill="auto"/>
          </w:tcPr>
          <w:p w:rsidR="000968DC" w:rsidRPr="008C3ECA" w:rsidRDefault="006C5C17"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3</w:t>
            </w:r>
          </w:p>
        </w:tc>
        <w:tc>
          <w:tcPr>
            <w:tcW w:w="192" w:type="pct"/>
            <w:shd w:val="clear" w:color="auto" w:fill="auto"/>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c>
          <w:tcPr>
            <w:tcW w:w="180" w:type="pct"/>
            <w:shd w:val="clear" w:color="auto" w:fill="FFFF99"/>
          </w:tcPr>
          <w:p w:rsidR="000968DC" w:rsidRPr="008C3ECA" w:rsidRDefault="007D6313"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w:t>
            </w:r>
          </w:p>
        </w:tc>
      </w:tr>
      <w:tr w:rsidR="00AE3693" w:rsidRPr="008C3ECA" w:rsidTr="00AE3693">
        <w:trPr>
          <w:trHeight w:val="464"/>
        </w:trPr>
        <w:tc>
          <w:tcPr>
            <w:tcW w:w="973" w:type="pct"/>
            <w:tcBorders>
              <w:right w:val="single" w:sz="4" w:space="0" w:color="auto"/>
            </w:tcBorders>
            <w:shd w:val="clear" w:color="auto" w:fill="auto"/>
          </w:tcPr>
          <w:p w:rsidR="00C12E7F" w:rsidRPr="008C3ECA" w:rsidRDefault="00C12E7F" w:rsidP="00C12E7F">
            <w:pPr>
              <w:tabs>
                <w:tab w:val="num" w:pos="822"/>
              </w:tabs>
              <w:spacing w:after="0" w:line="240" w:lineRule="auto"/>
              <w:ind w:firstLine="29"/>
              <w:rPr>
                <w:rFonts w:ascii="Times New Roman" w:hAnsi="Times New Roman" w:cs="Times New Roman"/>
                <w:b/>
                <w:sz w:val="20"/>
                <w:szCs w:val="24"/>
              </w:rPr>
            </w:pPr>
            <w:r w:rsidRPr="008C3ECA">
              <w:rPr>
                <w:rFonts w:ascii="Times New Roman" w:hAnsi="Times New Roman" w:cs="Times New Roman"/>
                <w:b/>
                <w:sz w:val="20"/>
                <w:szCs w:val="24"/>
              </w:rPr>
              <w:t>В т.ч. текущий контроль</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r w:rsidRPr="008C3ECA">
              <w:rPr>
                <w:rFonts w:ascii="Times New Roman" w:hAnsi="Times New Roman" w:cs="Times New Roman"/>
                <w:sz w:val="20"/>
                <w:szCs w:val="24"/>
              </w:rPr>
              <w:t>2</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tcBorders>
              <w:top w:val="single" w:sz="4" w:space="0" w:color="auto"/>
              <w:left w:val="single" w:sz="4" w:space="0" w:color="auto"/>
              <w:bottom w:val="single" w:sz="4" w:space="0" w:color="auto"/>
              <w:right w:val="single" w:sz="4" w:space="0" w:color="auto"/>
            </w:tcBorders>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tcBorders>
              <w:left w:val="single" w:sz="4" w:space="0" w:color="auto"/>
            </w:tcBorders>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6"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0"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3"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1"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4"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0"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8"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92" w:type="pct"/>
            <w:shd w:val="clear" w:color="auto" w:fill="auto"/>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c>
          <w:tcPr>
            <w:tcW w:w="180" w:type="pct"/>
            <w:shd w:val="clear" w:color="auto" w:fill="FFFF99"/>
          </w:tcPr>
          <w:p w:rsidR="00C12E7F" w:rsidRPr="008C3ECA" w:rsidRDefault="00C12E7F" w:rsidP="00BA21DF">
            <w:pPr>
              <w:tabs>
                <w:tab w:val="num" w:pos="822"/>
              </w:tabs>
              <w:spacing w:after="0" w:line="240" w:lineRule="auto"/>
              <w:ind w:left="255" w:hanging="255"/>
              <w:jc w:val="both"/>
              <w:rPr>
                <w:rFonts w:ascii="Times New Roman" w:hAnsi="Times New Roman" w:cs="Times New Roman"/>
                <w:sz w:val="20"/>
                <w:szCs w:val="24"/>
              </w:rPr>
            </w:pPr>
          </w:p>
        </w:tc>
      </w:tr>
      <w:tr w:rsidR="000968DC" w:rsidRPr="008C3ECA" w:rsidTr="00AE3693">
        <w:trPr>
          <w:trHeight w:val="232"/>
        </w:trPr>
        <w:tc>
          <w:tcPr>
            <w:tcW w:w="5000" w:type="pct"/>
            <w:gridSpan w:val="22"/>
          </w:tcPr>
          <w:p w:rsidR="000968DC" w:rsidRPr="008C3ECA" w:rsidRDefault="000968DC" w:rsidP="0053250A">
            <w:pPr>
              <w:tabs>
                <w:tab w:val="num" w:pos="822"/>
              </w:tabs>
              <w:spacing w:after="0" w:line="240" w:lineRule="auto"/>
              <w:ind w:left="255" w:hanging="255"/>
              <w:jc w:val="both"/>
              <w:rPr>
                <w:rFonts w:ascii="Times New Roman" w:hAnsi="Times New Roman" w:cs="Times New Roman"/>
                <w:sz w:val="20"/>
                <w:szCs w:val="28"/>
              </w:rPr>
            </w:pPr>
            <w:r w:rsidRPr="008C3ECA">
              <w:rPr>
                <w:rFonts w:ascii="Times New Roman" w:hAnsi="Times New Roman" w:cs="Times New Roman"/>
                <w:b/>
                <w:sz w:val="20"/>
                <w:szCs w:val="20"/>
              </w:rPr>
              <w:t>Промежуточная аттестация</w:t>
            </w:r>
            <w:r w:rsidR="0053250A" w:rsidRPr="008C3ECA">
              <w:rPr>
                <w:rFonts w:ascii="Times New Roman" w:hAnsi="Times New Roman" w:cs="Times New Roman"/>
                <w:b/>
                <w:sz w:val="20"/>
                <w:szCs w:val="20"/>
              </w:rPr>
              <w:t xml:space="preserve">- </w:t>
            </w:r>
            <w:r w:rsidR="0053250A" w:rsidRPr="008C3ECA">
              <w:rPr>
                <w:rFonts w:ascii="Times New Roman" w:hAnsi="Times New Roman" w:cs="Times New Roman"/>
                <w:b/>
                <w:sz w:val="20"/>
                <w:szCs w:val="28"/>
              </w:rPr>
              <w:t>з</w:t>
            </w:r>
            <w:r w:rsidRPr="008C3ECA">
              <w:rPr>
                <w:rFonts w:ascii="Times New Roman" w:hAnsi="Times New Roman" w:cs="Times New Roman"/>
                <w:b/>
                <w:sz w:val="20"/>
                <w:szCs w:val="28"/>
              </w:rPr>
              <w:t xml:space="preserve">ачет  </w:t>
            </w:r>
          </w:p>
        </w:tc>
      </w:tr>
    </w:tbl>
    <w:p w:rsidR="000E12A9" w:rsidRPr="008C3ECA" w:rsidRDefault="000E12A9" w:rsidP="00D47314">
      <w:pPr>
        <w:pStyle w:val="a3"/>
        <w:ind w:firstLine="709"/>
        <w:rPr>
          <w:b/>
          <w:sz w:val="24"/>
          <w:szCs w:val="28"/>
        </w:rPr>
      </w:pPr>
    </w:p>
    <w:p w:rsidR="00AB6967" w:rsidRPr="008C3ECA" w:rsidRDefault="000968DC" w:rsidP="00D47314">
      <w:pPr>
        <w:pStyle w:val="a3"/>
        <w:ind w:firstLine="709"/>
        <w:rPr>
          <w:b/>
          <w:sz w:val="24"/>
          <w:szCs w:val="28"/>
        </w:rPr>
      </w:pPr>
      <w:r w:rsidRPr="008C3ECA">
        <w:rPr>
          <w:b/>
          <w:sz w:val="24"/>
          <w:szCs w:val="28"/>
        </w:rPr>
        <w:lastRenderedPageBreak/>
        <w:t>Тема</w:t>
      </w:r>
      <w:r w:rsidR="00AB6967" w:rsidRPr="008C3ECA">
        <w:rPr>
          <w:b/>
          <w:sz w:val="24"/>
          <w:szCs w:val="28"/>
        </w:rPr>
        <w:t xml:space="preserve"> 1. Введение в безопасность жизнедеятельности. Основные понятия, термины и определения </w:t>
      </w:r>
    </w:p>
    <w:p w:rsidR="00AB6967" w:rsidRPr="008C3ECA" w:rsidRDefault="00AB6967" w:rsidP="00AB6967">
      <w:pPr>
        <w:pStyle w:val="ac"/>
        <w:ind w:firstLine="567"/>
        <w:jc w:val="both"/>
        <w:rPr>
          <w:rStyle w:val="12pt1"/>
          <w:rFonts w:cs="Times New Roman"/>
          <w:bCs/>
          <w:i/>
          <w:szCs w:val="28"/>
        </w:rPr>
      </w:pPr>
      <w:r w:rsidRPr="008C3ECA">
        <w:rPr>
          <w:rFonts w:ascii="Times New Roman" w:hAnsi="Times New Roman" w:cs="Times New Roman"/>
          <w:sz w:val="24"/>
          <w:szCs w:val="28"/>
        </w:rPr>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8C3ECA">
        <w:rPr>
          <w:rFonts w:ascii="Times New Roman" w:eastAsia="Times New Roman" w:hAnsi="Times New Roman" w:cs="Times New Roman"/>
          <w:sz w:val="24"/>
          <w:szCs w:val="28"/>
        </w:rPr>
        <w:t>Свойства, классификация опасностей</w:t>
      </w:r>
      <w:r w:rsidRPr="008C3ECA">
        <w:rPr>
          <w:rFonts w:ascii="Times New Roman" w:hAnsi="Times New Roman" w:cs="Times New Roman"/>
          <w:sz w:val="24"/>
          <w:szCs w:val="28"/>
        </w:rPr>
        <w:t>. Реальная и реализованная опасность. Понятия: п</w:t>
      </w:r>
      <w:r w:rsidRPr="008C3ECA">
        <w:rPr>
          <w:rStyle w:val="12pt"/>
          <w:rFonts w:eastAsia="Times New Roman" w:cs="Times New Roman"/>
          <w:i w:val="0"/>
          <w:iCs/>
          <w:szCs w:val="28"/>
        </w:rPr>
        <w:t>роисшествие</w:t>
      </w:r>
      <w:r w:rsidRPr="008C3ECA">
        <w:rPr>
          <w:rFonts w:ascii="Times New Roman" w:hAnsi="Times New Roman" w:cs="Times New Roman"/>
          <w:i/>
          <w:iCs/>
          <w:sz w:val="24"/>
          <w:szCs w:val="28"/>
        </w:rPr>
        <w:t xml:space="preserve">, </w:t>
      </w:r>
      <w:r w:rsidRPr="008C3ECA">
        <w:rPr>
          <w:rStyle w:val="12pt"/>
          <w:rFonts w:eastAsia="Times New Roman" w:cs="Times New Roman"/>
          <w:i w:val="0"/>
          <w:iCs/>
          <w:szCs w:val="28"/>
        </w:rPr>
        <w:t>чрезвычайное происшествие</w:t>
      </w:r>
      <w:r w:rsidRPr="008C3ECA">
        <w:rPr>
          <w:rFonts w:ascii="Times New Roman" w:eastAsia="Times New Roman" w:hAnsi="Times New Roman" w:cs="Times New Roman"/>
          <w:sz w:val="24"/>
          <w:szCs w:val="28"/>
        </w:rPr>
        <w:t>(ЧП),</w:t>
      </w:r>
      <w:r w:rsidR="0004055A">
        <w:rPr>
          <w:rFonts w:ascii="Times New Roman" w:eastAsia="Times New Roman" w:hAnsi="Times New Roman" w:cs="Times New Roman"/>
          <w:sz w:val="24"/>
          <w:szCs w:val="28"/>
        </w:rPr>
        <w:t xml:space="preserve"> </w:t>
      </w:r>
      <w:r w:rsidRPr="008C3ECA">
        <w:rPr>
          <w:rFonts w:ascii="Times New Roman" w:eastAsia="Times New Roman" w:hAnsi="Times New Roman" w:cs="Times New Roman"/>
          <w:sz w:val="24"/>
          <w:szCs w:val="28"/>
        </w:rPr>
        <w:t>а</w:t>
      </w:r>
      <w:r w:rsidRPr="008C3ECA">
        <w:rPr>
          <w:rStyle w:val="12pt"/>
          <w:rFonts w:eastAsia="Times New Roman" w:cs="Times New Roman"/>
          <w:i w:val="0"/>
          <w:iCs/>
          <w:szCs w:val="28"/>
        </w:rPr>
        <w:t>вария, катастрофа</w:t>
      </w:r>
      <w:r w:rsidR="0020520E" w:rsidRPr="008C3ECA">
        <w:rPr>
          <w:rStyle w:val="12pt"/>
          <w:rFonts w:eastAsia="Times New Roman" w:cs="Times New Roman"/>
          <w:i w:val="0"/>
          <w:iCs/>
          <w:szCs w:val="28"/>
        </w:rPr>
        <w:t xml:space="preserve">, </w:t>
      </w:r>
      <w:r w:rsidRPr="008C3ECA">
        <w:rPr>
          <w:rStyle w:val="12pt"/>
          <w:rFonts w:eastAsia="Times New Roman" w:cs="Times New Roman"/>
          <w:i w:val="0"/>
          <w:iCs/>
          <w:szCs w:val="28"/>
        </w:rPr>
        <w:t>стихийное бедствие,</w:t>
      </w:r>
      <w:r w:rsidR="0004055A">
        <w:rPr>
          <w:rStyle w:val="12pt"/>
          <w:rFonts w:eastAsia="Times New Roman" w:cs="Times New Roman"/>
          <w:i w:val="0"/>
          <w:iCs/>
          <w:szCs w:val="28"/>
        </w:rPr>
        <w:t xml:space="preserve"> </w:t>
      </w:r>
      <w:r w:rsidRPr="008C3ECA">
        <w:rPr>
          <w:rStyle w:val="12pt"/>
          <w:rFonts w:eastAsia="Times New Roman" w:cs="Times New Roman"/>
          <w:i w:val="0"/>
          <w:iCs/>
          <w:szCs w:val="28"/>
        </w:rPr>
        <w:t>чрезвычайная ситуация</w:t>
      </w:r>
      <w:r w:rsidRPr="008C3ECA">
        <w:rPr>
          <w:rFonts w:ascii="Times New Roman" w:eastAsia="Times New Roman" w:hAnsi="Times New Roman" w:cs="Times New Roman"/>
          <w:sz w:val="24"/>
          <w:szCs w:val="28"/>
        </w:rPr>
        <w:t>(ЧС).</w:t>
      </w:r>
      <w:r w:rsidR="0004055A">
        <w:rPr>
          <w:rFonts w:ascii="Times New Roman" w:eastAsia="Times New Roman" w:hAnsi="Times New Roman" w:cs="Times New Roman"/>
          <w:sz w:val="24"/>
          <w:szCs w:val="28"/>
        </w:rPr>
        <w:t xml:space="preserve"> </w:t>
      </w:r>
      <w:r w:rsidRPr="008C3ECA">
        <w:rPr>
          <w:rStyle w:val="12pt1"/>
          <w:rFonts w:cs="Times New Roman"/>
          <w:b w:val="0"/>
          <w:bCs/>
          <w:szCs w:val="28"/>
        </w:rPr>
        <w:t>Критерии количественной оценки опасностей: ПДК, ПДУ, индекс загрязнения атмосферы Риск, виды ри</w:t>
      </w:r>
      <w:r w:rsidR="0020520E" w:rsidRPr="008C3ECA">
        <w:rPr>
          <w:rStyle w:val="12pt1"/>
          <w:rFonts w:cs="Times New Roman"/>
          <w:b w:val="0"/>
          <w:bCs/>
          <w:szCs w:val="28"/>
        </w:rPr>
        <w:t>ска: индивидуальный, социальный</w:t>
      </w:r>
      <w:r w:rsidRPr="008C3ECA">
        <w:rPr>
          <w:rStyle w:val="12pt1"/>
          <w:rFonts w:cs="Times New Roman"/>
          <w:b w:val="0"/>
          <w:bCs/>
          <w:szCs w:val="28"/>
        </w:rPr>
        <w:t>, экологический.</w:t>
      </w:r>
      <w:r w:rsidR="0004055A">
        <w:rPr>
          <w:rStyle w:val="12pt1"/>
          <w:rFonts w:cs="Times New Roman"/>
          <w:b w:val="0"/>
          <w:bCs/>
          <w:szCs w:val="28"/>
        </w:rPr>
        <w:t xml:space="preserve"> </w:t>
      </w:r>
      <w:r w:rsidRPr="008C3ECA">
        <w:rPr>
          <w:rStyle w:val="12pt"/>
          <w:rFonts w:cs="Times New Roman"/>
          <w:i w:val="0"/>
          <w:iCs/>
          <w:szCs w:val="28"/>
        </w:rPr>
        <w:t>Концепция приемлемого риска</w:t>
      </w:r>
      <w:r w:rsidRPr="008C3ECA">
        <w:rPr>
          <w:rFonts w:ascii="Times New Roman" w:hAnsi="Times New Roman" w:cs="Times New Roman"/>
          <w:i/>
          <w:sz w:val="24"/>
          <w:szCs w:val="28"/>
        </w:rPr>
        <w:t xml:space="preserve">, </w:t>
      </w:r>
      <w:r w:rsidRPr="008C3ECA">
        <w:rPr>
          <w:rFonts w:ascii="Times New Roman" w:hAnsi="Times New Roman" w:cs="Times New Roman"/>
          <w:sz w:val="24"/>
          <w:szCs w:val="28"/>
        </w:rPr>
        <w:t>шкала рисков.</w:t>
      </w:r>
      <w:r w:rsidR="0004055A">
        <w:rPr>
          <w:rFonts w:ascii="Times New Roman" w:hAnsi="Times New Roman" w:cs="Times New Roman"/>
          <w:sz w:val="24"/>
          <w:szCs w:val="28"/>
        </w:rPr>
        <w:t xml:space="preserve"> </w:t>
      </w:r>
      <w:r w:rsidRPr="008C3ECA">
        <w:rPr>
          <w:rStyle w:val="12pt"/>
          <w:rFonts w:cs="Times New Roman"/>
          <w:i w:val="0"/>
          <w:iCs/>
          <w:szCs w:val="28"/>
        </w:rPr>
        <w:t>Другие показатели негативного влияния опасностей: смертность, частота тяжесть травматизма. Системы безопасности.</w:t>
      </w:r>
    </w:p>
    <w:p w:rsidR="00D47314" w:rsidRPr="008C3ECA" w:rsidRDefault="00D47314" w:rsidP="00D47314">
      <w:pPr>
        <w:tabs>
          <w:tab w:val="num" w:pos="720"/>
        </w:tabs>
        <w:spacing w:after="0" w:line="259" w:lineRule="atLeast"/>
        <w:ind w:left="720" w:right="450" w:hanging="11"/>
        <w:jc w:val="both"/>
        <w:rPr>
          <w:rFonts w:ascii="Times New Roman" w:hAnsi="Times New Roman" w:cs="Times New Roman"/>
          <w:b/>
          <w:sz w:val="24"/>
          <w:szCs w:val="28"/>
        </w:rPr>
      </w:pPr>
    </w:p>
    <w:p w:rsidR="00AB6967" w:rsidRPr="008C3ECA" w:rsidRDefault="000968DC" w:rsidP="00D47314">
      <w:pPr>
        <w:tabs>
          <w:tab w:val="num" w:pos="720"/>
        </w:tabs>
        <w:spacing w:after="0" w:line="259" w:lineRule="atLeast"/>
        <w:ind w:left="720" w:right="450" w:hanging="11"/>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D47314" w:rsidRPr="008C3ECA">
        <w:rPr>
          <w:rFonts w:ascii="Times New Roman" w:hAnsi="Times New Roman" w:cs="Times New Roman"/>
          <w:b/>
          <w:sz w:val="24"/>
          <w:szCs w:val="28"/>
        </w:rPr>
        <w:t xml:space="preserve"> 2. </w:t>
      </w:r>
      <w:r w:rsidR="00AB6967" w:rsidRPr="008C3ECA">
        <w:rPr>
          <w:rFonts w:ascii="Times New Roman" w:hAnsi="Times New Roman" w:cs="Times New Roman"/>
          <w:b/>
          <w:sz w:val="24"/>
          <w:szCs w:val="28"/>
        </w:rPr>
        <w:t>Экологическая безопасность</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Теоретические основы экологической безопасности. Правило толерантности Шелфорда.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веществ в звеньях трофической цепи. </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Элементы системы экологической безопасности. </w:t>
      </w:r>
      <w:r w:rsidRPr="008C3ECA">
        <w:rPr>
          <w:rFonts w:ascii="Times New Roman" w:eastAsia="TimesNewRoman" w:hAnsi="Times New Roman" w:cs="Times New Roman"/>
          <w:sz w:val="24"/>
          <w:szCs w:val="28"/>
        </w:rPr>
        <w:t>Источники угроз экологической безопасности</w:t>
      </w:r>
      <w:r w:rsidRPr="008C3ECA">
        <w:rPr>
          <w:rFonts w:ascii="Times New Roman" w:hAnsi="Times New Roman" w:cs="Times New Roman"/>
          <w:sz w:val="24"/>
          <w:szCs w:val="28"/>
        </w:rPr>
        <w:t xml:space="preserve">: </w:t>
      </w:r>
      <w:r w:rsidRPr="008C3ECA">
        <w:rPr>
          <w:rFonts w:ascii="Times New Roman" w:eastAsia="TimesNewRoman" w:hAnsi="Times New Roman" w:cs="Times New Roman"/>
          <w:sz w:val="24"/>
          <w:szCs w:val="28"/>
        </w:rPr>
        <w:t>техногенные и природные</w:t>
      </w:r>
      <w:r w:rsidRPr="008C3ECA">
        <w:rPr>
          <w:rFonts w:ascii="Times New Roman" w:hAnsi="Times New Roman" w:cs="Times New Roman"/>
          <w:sz w:val="24"/>
          <w:szCs w:val="28"/>
        </w:rPr>
        <w:t xml:space="preserve">. Подходы к формированию и развитию системы экологической безопасности. Концепция устойчивого развития. </w:t>
      </w:r>
    </w:p>
    <w:p w:rsidR="00AB6967" w:rsidRDefault="00AB6967" w:rsidP="0004055A">
      <w:pPr>
        <w:pStyle w:val="ac"/>
        <w:ind w:firstLine="567"/>
        <w:jc w:val="both"/>
        <w:rPr>
          <w:rFonts w:ascii="Times New Roman" w:hAnsi="Times New Roman" w:cs="Times New Roman"/>
          <w:sz w:val="24"/>
          <w:szCs w:val="28"/>
        </w:rPr>
      </w:pPr>
      <w:r w:rsidRPr="008C3ECA">
        <w:rPr>
          <w:rFonts w:ascii="Times New Roman" w:eastAsia="TimesNewRoman" w:hAnsi="Times New Roman" w:cs="Times New Roman"/>
          <w:sz w:val="24"/>
          <w:szCs w:val="28"/>
        </w:rPr>
        <w:t>Государственная экологическая политика.</w:t>
      </w:r>
      <w:r w:rsidRPr="008C3ECA">
        <w:rPr>
          <w:rFonts w:ascii="Times New Roman" w:hAnsi="Times New Roman" w:cs="Times New Roman"/>
          <w:sz w:val="24"/>
          <w:szCs w:val="28"/>
        </w:rPr>
        <w:t xml:space="preserve"> Международные стандарты на системы менеджмента в области охраны окружающей среды (ИСО 14000) и промышленной безопасности (OHSAS 18000). Экологическое право. Законы охраны природы. Пути решения экологических проблем в условиях глобализации. </w:t>
      </w:r>
    </w:p>
    <w:p w:rsidR="0004055A" w:rsidRPr="0004055A" w:rsidRDefault="0004055A" w:rsidP="0004055A">
      <w:pPr>
        <w:pStyle w:val="ac"/>
        <w:ind w:firstLine="567"/>
        <w:jc w:val="both"/>
        <w:rPr>
          <w:rFonts w:ascii="Times New Roman" w:hAnsi="Times New Roman" w:cs="Times New Roman"/>
          <w:bCs/>
          <w:sz w:val="24"/>
          <w:szCs w:val="28"/>
        </w:rPr>
      </w:pPr>
    </w:p>
    <w:p w:rsidR="00AB6967" w:rsidRPr="008C3ECA" w:rsidRDefault="007D6313" w:rsidP="00D47314">
      <w:pPr>
        <w:pStyle w:val="a3"/>
        <w:ind w:firstLine="567"/>
        <w:rPr>
          <w:b/>
          <w:sz w:val="24"/>
          <w:szCs w:val="28"/>
        </w:rPr>
      </w:pPr>
      <w:r w:rsidRPr="008C3ECA">
        <w:rPr>
          <w:b/>
          <w:sz w:val="24"/>
          <w:szCs w:val="28"/>
        </w:rPr>
        <w:t>Тема</w:t>
      </w:r>
      <w:r w:rsidR="00AB6967" w:rsidRPr="008C3ECA">
        <w:rPr>
          <w:b/>
          <w:sz w:val="24"/>
          <w:szCs w:val="28"/>
        </w:rPr>
        <w:t xml:space="preserve"> 3. Человек и техносфера. Загрязнение окружающей природной среды</w:t>
      </w:r>
    </w:p>
    <w:p w:rsidR="00AB6967" w:rsidRPr="008C3ECA" w:rsidRDefault="00AB6967" w:rsidP="00AB6967">
      <w:pPr>
        <w:pStyle w:val="ac"/>
        <w:ind w:firstLine="567"/>
        <w:jc w:val="both"/>
        <w:rPr>
          <w:rFonts w:ascii="Times New Roman" w:hAnsi="Times New Roman" w:cs="Times New Roman"/>
          <w:color w:val="000000"/>
          <w:sz w:val="24"/>
          <w:szCs w:val="28"/>
        </w:rPr>
      </w:pPr>
      <w:r w:rsidRPr="008C3ECA">
        <w:rPr>
          <w:rFonts w:ascii="Times New Roman" w:hAnsi="Times New Roman" w:cs="Times New Roman"/>
          <w:sz w:val="24"/>
          <w:szCs w:val="28"/>
        </w:rPr>
        <w:t>Техносфера как искусственная среда обитания человека. Представления о техногенных системах, виды технобиогеоценозов. П</w:t>
      </w:r>
      <w:r w:rsidRPr="008C3ECA">
        <w:rPr>
          <w:rFonts w:ascii="Times New Roman" w:hAnsi="Times New Roman" w:cs="Times New Roman"/>
          <w:iCs/>
          <w:sz w:val="24"/>
          <w:szCs w:val="28"/>
        </w:rPr>
        <w:t xml:space="preserve">риродно-промышленная система. </w:t>
      </w:r>
      <w:r w:rsidRPr="008C3ECA">
        <w:rPr>
          <w:rFonts w:ascii="Times New Roman" w:eastAsia="TimesNewRoman" w:hAnsi="Times New Roman" w:cs="Times New Roman"/>
          <w:sz w:val="24"/>
          <w:szCs w:val="28"/>
        </w:rPr>
        <w:t>Прямое и косвенное воздействие</w:t>
      </w:r>
      <w:r w:rsidRPr="008C3ECA">
        <w:rPr>
          <w:rFonts w:ascii="Times New Roman" w:hAnsi="Times New Roman" w:cs="Times New Roman"/>
          <w:sz w:val="24"/>
          <w:szCs w:val="28"/>
        </w:rPr>
        <w:t xml:space="preserve"> промышленного звена</w:t>
      </w:r>
      <w:r w:rsidRPr="008C3ECA">
        <w:rPr>
          <w:rFonts w:ascii="Times New Roman" w:eastAsia="TimesNewRoman" w:hAnsi="Times New Roman" w:cs="Times New Roman"/>
          <w:sz w:val="24"/>
          <w:szCs w:val="28"/>
        </w:rPr>
        <w:t>на здоровье человека</w:t>
      </w:r>
      <w:r w:rsidRPr="008C3ECA">
        <w:rPr>
          <w:rFonts w:ascii="Times New Roman" w:hAnsi="Times New Roman" w:cs="Times New Roman"/>
          <w:sz w:val="24"/>
          <w:szCs w:val="28"/>
        </w:rPr>
        <w:t xml:space="preserve"> Антропогенные экологические факторы.</w:t>
      </w:r>
      <w:r w:rsidRPr="008C3ECA">
        <w:rPr>
          <w:rFonts w:ascii="Times New Roman" w:hAnsi="Times New Roman" w:cs="Times New Roman"/>
          <w:color w:val="000000"/>
          <w:sz w:val="24"/>
          <w:szCs w:val="28"/>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color w:val="000000"/>
          <w:sz w:val="24"/>
          <w:szCs w:val="28"/>
        </w:rPr>
        <w:t>Загрязнение окружающей среды</w:t>
      </w:r>
      <w:r w:rsidRPr="008C3ECA">
        <w:rPr>
          <w:rFonts w:ascii="Times New Roman" w:hAnsi="Times New Roman" w:cs="Times New Roman"/>
          <w:sz w:val="24"/>
          <w:szCs w:val="28"/>
        </w:rPr>
        <w:t xml:space="preserve"> физическими, </w:t>
      </w:r>
      <w:r w:rsidRPr="008C3ECA">
        <w:rPr>
          <w:rFonts w:ascii="Times New Roman" w:hAnsi="Times New Roman" w:cs="Times New Roman"/>
          <w:color w:val="000000"/>
          <w:sz w:val="24"/>
          <w:szCs w:val="28"/>
        </w:rPr>
        <w:t>химическими (ксенобиотики) биологически чужеродными агентами.</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почв в странах Западной и  Восточной Европы.</w:t>
      </w:r>
    </w:p>
    <w:p w:rsidR="00AB6967" w:rsidRPr="008C3ECA" w:rsidRDefault="00AB6967" w:rsidP="00AB6967">
      <w:pPr>
        <w:pStyle w:val="ac"/>
        <w:ind w:firstLine="567"/>
        <w:jc w:val="both"/>
        <w:rPr>
          <w:rFonts w:ascii="Times New Roman" w:hAnsi="Times New Roman" w:cs="Times New Roman"/>
          <w:bCs/>
          <w:sz w:val="24"/>
          <w:szCs w:val="28"/>
        </w:rPr>
      </w:pPr>
      <w:r w:rsidRPr="008C3ECA">
        <w:rPr>
          <w:rFonts w:ascii="Times New Roman" w:hAnsi="Times New Roman" w:cs="Times New Roman"/>
          <w:iCs/>
          <w:sz w:val="24"/>
          <w:szCs w:val="28"/>
        </w:rPr>
        <w:t>Источники поллютантов и районы загрязнения водных ресурсов в РФ.</w:t>
      </w:r>
      <w:r w:rsidRPr="008C3ECA">
        <w:rPr>
          <w:rFonts w:ascii="Times New Roman" w:hAnsi="Times New Roman" w:cs="Times New Roman"/>
          <w:sz w:val="24"/>
          <w:szCs w:val="28"/>
        </w:rPr>
        <w:t xml:space="preserve"> Проблема эвтрофикации водоемов. </w:t>
      </w:r>
      <w:r w:rsidRPr="008C3ECA">
        <w:rPr>
          <w:rFonts w:ascii="Times New Roman" w:hAnsi="Times New Roman" w:cs="Times New Roman"/>
          <w:bCs/>
          <w:sz w:val="24"/>
          <w:szCs w:val="28"/>
        </w:rPr>
        <w:t>Международное сотрудничество в области защиты водных ресурсов от загрязнения.</w:t>
      </w:r>
    </w:p>
    <w:p w:rsidR="00B50614" w:rsidRPr="008C3ECA" w:rsidRDefault="00B50614" w:rsidP="0004055A">
      <w:pPr>
        <w:tabs>
          <w:tab w:val="num" w:pos="720"/>
        </w:tabs>
        <w:spacing w:after="0" w:line="259" w:lineRule="atLeast"/>
        <w:ind w:right="450"/>
        <w:jc w:val="both"/>
        <w:rPr>
          <w:rFonts w:ascii="Times New Roman" w:hAnsi="Times New Roman" w:cs="Times New Roman"/>
          <w:b/>
          <w:i/>
          <w:sz w:val="24"/>
          <w:szCs w:val="28"/>
        </w:rPr>
      </w:pPr>
    </w:p>
    <w:p w:rsidR="00AB6967" w:rsidRPr="008C3ECA" w:rsidRDefault="007D6313" w:rsidP="00D47314">
      <w:pPr>
        <w:pStyle w:val="ad"/>
        <w:tabs>
          <w:tab w:val="clear" w:pos="720"/>
          <w:tab w:val="num" w:pos="426"/>
        </w:tabs>
        <w:ind w:left="426" w:firstLine="141"/>
        <w:jc w:val="both"/>
        <w:rPr>
          <w:b/>
          <w:szCs w:val="28"/>
        </w:rPr>
      </w:pPr>
      <w:r w:rsidRPr="008C3ECA">
        <w:rPr>
          <w:b/>
          <w:szCs w:val="28"/>
        </w:rPr>
        <w:t>Тема</w:t>
      </w:r>
      <w:r w:rsidR="00AB6967" w:rsidRPr="008C3ECA">
        <w:rPr>
          <w:b/>
          <w:szCs w:val="28"/>
        </w:rPr>
        <w:t xml:space="preserve"> 4. Психофизиологические и эргономические основы безопасности </w:t>
      </w:r>
    </w:p>
    <w:p w:rsidR="00AB6967" w:rsidRPr="008C3ECA" w:rsidRDefault="00AB6967" w:rsidP="00AB6967">
      <w:pPr>
        <w:pStyle w:val="3"/>
        <w:spacing w:before="0" w:line="240" w:lineRule="auto"/>
        <w:ind w:right="23"/>
        <w:rPr>
          <w:rFonts w:ascii="Times New Roman" w:hAnsi="Times New Roman" w:cs="Times New Roman"/>
          <w:sz w:val="24"/>
          <w:szCs w:val="28"/>
        </w:rPr>
      </w:pPr>
      <w:r w:rsidRPr="008C3ECA">
        <w:rPr>
          <w:rFonts w:ascii="Times New Roman" w:hAnsi="Times New Roman" w:cs="Times New Roman"/>
          <w:sz w:val="24"/>
          <w:szCs w:val="28"/>
        </w:rPr>
        <w:t>Системы восприятия человеком окружающей среды. Группы рецепторов. Рефлекторная дуга, условные и безусловные рефлексы. Органы чувств (анализаторы): органы зрения, слуха, обоняния, вкуса, осяза</w:t>
      </w:r>
      <w:r w:rsidRPr="008C3ECA">
        <w:rPr>
          <w:rFonts w:ascii="Times New Roman" w:hAnsi="Times New Roman" w:cs="Times New Roman"/>
          <w:sz w:val="24"/>
          <w:szCs w:val="28"/>
        </w:rPr>
        <w:softHyphen/>
        <w:t xml:space="preserve">ния, процесс обработки и интерпретации информации. Классификация нервной системы человека. </w:t>
      </w:r>
      <w:r w:rsidRPr="008C3ECA">
        <w:rPr>
          <w:rStyle w:val="12pt0"/>
          <w:rFonts w:eastAsiaTheme="minorEastAsia"/>
          <w:i w:val="0"/>
          <w:szCs w:val="28"/>
        </w:rPr>
        <w:t>Гомеостаз, механизмы его поддержания.</w:t>
      </w:r>
      <w:r w:rsidRPr="008C3ECA">
        <w:rPr>
          <w:rFonts w:ascii="Times New Roman" w:hAnsi="Times New Roman" w:cs="Times New Roman"/>
          <w:sz w:val="24"/>
          <w:szCs w:val="28"/>
        </w:rPr>
        <w:t xml:space="preserve"> Защитные реакции организма. Естественный и приобретенный иммунитет.</w:t>
      </w:r>
    </w:p>
    <w:p w:rsidR="00AB6967" w:rsidRPr="008C3ECA" w:rsidRDefault="00AB6967" w:rsidP="00AB6967">
      <w:pPr>
        <w:pStyle w:val="ac"/>
        <w:ind w:firstLine="567"/>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lastRenderedPageBreak/>
        <w:t>Современная классификация форм трудовой деятельности. Аспекты совместимости человека и условий труда.</w:t>
      </w:r>
      <w:r w:rsidRPr="008C3ECA">
        <w:rPr>
          <w:rFonts w:ascii="Times New Roman" w:hAnsi="Times New Roman" w:cs="Times New Roman"/>
          <w:sz w:val="24"/>
          <w:szCs w:val="28"/>
        </w:rPr>
        <w:t xml:space="preserve"> Основные черты и этапы деятельности человека-оператора.</w:t>
      </w:r>
      <w:r w:rsidRPr="008C3ECA">
        <w:rPr>
          <w:rFonts w:ascii="Times New Roman" w:eastAsia="Times New Roman" w:hAnsi="Times New Roman" w:cs="Times New Roman"/>
          <w:sz w:val="24"/>
          <w:szCs w:val="28"/>
        </w:rPr>
        <w:t xml:space="preserve"> Типы систем «человек – техника – среда». Психические процессы, лежащие в основе трудовой деятельности</w:t>
      </w:r>
      <w:r w:rsidRPr="008C3ECA">
        <w:rPr>
          <w:rFonts w:ascii="Times New Roman" w:hAnsi="Times New Roman" w:cs="Times New Roman"/>
          <w:sz w:val="24"/>
          <w:szCs w:val="28"/>
        </w:rPr>
        <w:t xml:space="preserve">: внимание, память, мышление, восприятие, ощущение, воображение. </w:t>
      </w:r>
      <w:r w:rsidRPr="008C3ECA">
        <w:rPr>
          <w:rFonts w:ascii="Times New Roman" w:eastAsia="Times New Roman" w:hAnsi="Times New Roman" w:cs="Times New Roman"/>
          <w:sz w:val="24"/>
          <w:szCs w:val="28"/>
        </w:rPr>
        <w:t xml:space="preserve">Эмоции в операторской деятельности. </w:t>
      </w:r>
      <w:r w:rsidRPr="008C3ECA">
        <w:rPr>
          <w:rFonts w:ascii="Times New Roman" w:hAnsi="Times New Roman" w:cs="Times New Roman"/>
          <w:sz w:val="24"/>
          <w:szCs w:val="28"/>
        </w:rPr>
        <w:t xml:space="preserve">Мотивация, </w:t>
      </w:r>
      <w:r w:rsidRPr="008C3ECA">
        <w:rPr>
          <w:rFonts w:ascii="Times New Roman" w:eastAsia="Times New Roman" w:hAnsi="Times New Roman" w:cs="Times New Roman"/>
          <w:sz w:val="24"/>
          <w:szCs w:val="28"/>
        </w:rPr>
        <w:t xml:space="preserve">группы мотивов. Праксические состояния как следствия условий работы человека-оператора. Особые психические состояния.Классификация условий трудовой деятельности. </w:t>
      </w:r>
    </w:p>
    <w:p w:rsidR="00D47314" w:rsidRPr="008C3ECA" w:rsidRDefault="00D47314" w:rsidP="00AB6967">
      <w:pPr>
        <w:ind w:right="71"/>
        <w:jc w:val="both"/>
        <w:rPr>
          <w:rFonts w:ascii="Times New Roman" w:hAnsi="Times New Roman" w:cs="Times New Roman"/>
          <w:b/>
          <w:sz w:val="24"/>
          <w:szCs w:val="28"/>
        </w:rPr>
      </w:pPr>
    </w:p>
    <w:p w:rsidR="00AB6967" w:rsidRPr="008C3ECA" w:rsidRDefault="00345CF7" w:rsidP="00AB6967">
      <w:pPr>
        <w:ind w:right="71"/>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AB6967" w:rsidRPr="008C3ECA">
        <w:rPr>
          <w:rFonts w:ascii="Times New Roman" w:hAnsi="Times New Roman" w:cs="Times New Roman"/>
          <w:b/>
          <w:sz w:val="24"/>
          <w:szCs w:val="28"/>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color w:val="000000"/>
          <w:spacing w:val="-3"/>
          <w:sz w:val="24"/>
          <w:szCs w:val="28"/>
        </w:rPr>
        <w:t xml:space="preserve">Понятие чрезвычайной ситуации (ЧС). </w:t>
      </w:r>
      <w:r w:rsidRPr="008C3ECA">
        <w:rPr>
          <w:rFonts w:ascii="Times New Roman" w:hAnsi="Times New Roman" w:cs="Times New Roman"/>
          <w:iCs/>
          <w:sz w:val="24"/>
          <w:szCs w:val="28"/>
        </w:rPr>
        <w:t xml:space="preserve">Классификация чрезвычайных ситуаций. </w:t>
      </w:r>
      <w:r w:rsidRPr="008C3ECA">
        <w:rPr>
          <w:rFonts w:ascii="Times New Roman" w:hAnsi="Times New Roman" w:cs="Times New Roman"/>
          <w:sz w:val="24"/>
          <w:szCs w:val="28"/>
        </w:rPr>
        <w:t xml:space="preserve">Фазы развития чрезвычайных ситуаций. </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8C3ECA" w:rsidRDefault="00AB6967" w:rsidP="00AB6967">
      <w:pPr>
        <w:pStyle w:val="ac"/>
        <w:rPr>
          <w:rFonts w:ascii="Times New Roman" w:hAnsi="Times New Roman" w:cs="Times New Roman"/>
          <w:sz w:val="24"/>
          <w:szCs w:val="28"/>
        </w:rPr>
      </w:pPr>
    </w:p>
    <w:p w:rsidR="00AB6967" w:rsidRPr="008C3ECA" w:rsidRDefault="00345CF7" w:rsidP="00D47314">
      <w:pPr>
        <w:tabs>
          <w:tab w:val="num" w:pos="720"/>
        </w:tabs>
        <w:spacing w:after="0" w:line="259" w:lineRule="atLeast"/>
        <w:ind w:left="720" w:right="450" w:hanging="153"/>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AB6967" w:rsidRPr="008C3ECA">
        <w:rPr>
          <w:rFonts w:ascii="Times New Roman" w:hAnsi="Times New Roman" w:cs="Times New Roman"/>
          <w:b/>
          <w:sz w:val="24"/>
          <w:szCs w:val="28"/>
        </w:rPr>
        <w:t xml:space="preserve"> 6. Чрезвычайные ситуации природного характера (опасные природные явления)</w:t>
      </w:r>
    </w:p>
    <w:p w:rsidR="00AB6967" w:rsidRPr="008C3ECA" w:rsidRDefault="00AB6967" w:rsidP="00AB6967">
      <w:pPr>
        <w:spacing w:after="0" w:line="240" w:lineRule="auto"/>
        <w:ind w:firstLine="567"/>
        <w:jc w:val="both"/>
        <w:rPr>
          <w:rFonts w:ascii="Times New Roman" w:hAnsi="Times New Roman" w:cs="Times New Roman"/>
          <w:sz w:val="24"/>
          <w:szCs w:val="28"/>
        </w:rPr>
      </w:pPr>
      <w:r w:rsidRPr="008C3ECA">
        <w:rPr>
          <w:rFonts w:ascii="Times New Roman" w:hAnsi="Times New Roman" w:cs="Times New Roman"/>
          <w:sz w:val="24"/>
          <w:szCs w:val="28"/>
        </w:rPr>
        <w:t>КлассификацияЧС природного характера.Общие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8C3ECA" w:rsidRDefault="00AB6967" w:rsidP="00AB6967">
      <w:pPr>
        <w:spacing w:after="0" w:line="240" w:lineRule="auto"/>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Стихийные бедствия геологического характера. Землетрясения: основные причины. Понятия гипоцентр, эпицентр. </w:t>
      </w:r>
      <w:r w:rsidRPr="008C3ECA">
        <w:rPr>
          <w:rFonts w:ascii="Times New Roman" w:hAnsi="Times New Roman" w:cs="Times New Roman"/>
          <w:color w:val="000000"/>
          <w:spacing w:val="-4"/>
          <w:sz w:val="24"/>
          <w:szCs w:val="28"/>
        </w:rPr>
        <w:t>Характеристики землетрясений:</w:t>
      </w:r>
      <w:r w:rsidRPr="008C3ECA">
        <w:rPr>
          <w:rFonts w:ascii="Times New Roman" w:hAnsi="Times New Roman" w:cs="Times New Roman"/>
          <w:color w:val="000000"/>
          <w:spacing w:val="-6"/>
          <w:sz w:val="24"/>
          <w:szCs w:val="28"/>
        </w:rPr>
        <w:t>интенсивность (</w:t>
      </w:r>
      <w:r w:rsidRPr="008C3ECA">
        <w:rPr>
          <w:rFonts w:ascii="Times New Roman" w:hAnsi="Times New Roman" w:cs="Times New Roman"/>
          <w:color w:val="000000"/>
          <w:spacing w:val="-4"/>
          <w:sz w:val="24"/>
          <w:szCs w:val="28"/>
        </w:rPr>
        <w:t>12-балльная международная сейсмическая шкала MSK-64),</w:t>
      </w:r>
      <w:r w:rsidRPr="008C3ECA">
        <w:rPr>
          <w:rFonts w:ascii="Times New Roman" w:hAnsi="Times New Roman" w:cs="Times New Roman"/>
          <w:sz w:val="24"/>
          <w:szCs w:val="28"/>
        </w:rPr>
        <w:t xml:space="preserve">магнитуда. Локализация, </w:t>
      </w:r>
      <w:r w:rsidRPr="008C3ECA">
        <w:rPr>
          <w:rFonts w:ascii="Times New Roman" w:hAnsi="Times New Roman" w:cs="Times New Roman"/>
          <w:color w:val="000000"/>
          <w:sz w:val="24"/>
          <w:szCs w:val="28"/>
        </w:rPr>
        <w:t xml:space="preserve">поражающие факторы, </w:t>
      </w:r>
      <w:r w:rsidRPr="008C3ECA">
        <w:rPr>
          <w:rFonts w:ascii="Times New Roman" w:hAnsi="Times New Roman" w:cs="Times New Roman"/>
          <w:bCs/>
          <w:color w:val="000000"/>
          <w:spacing w:val="2"/>
          <w:sz w:val="24"/>
          <w:szCs w:val="28"/>
        </w:rPr>
        <w:t>последствия землетрясений.</w:t>
      </w:r>
      <w:r w:rsidRPr="008C3ECA">
        <w:rPr>
          <w:rFonts w:ascii="Times New Roman" w:hAnsi="Times New Roman" w:cs="Times New Roman"/>
          <w:sz w:val="24"/>
          <w:szCs w:val="28"/>
        </w:rPr>
        <w:t xml:space="preserve"> Предсказание, прогноз и основные направления обеспечения безопасности.</w:t>
      </w:r>
      <w:r w:rsidRPr="008C3ECA">
        <w:rPr>
          <w:rFonts w:ascii="Times New Roman" w:hAnsi="Times New Roman" w:cs="Times New Roman"/>
          <w:iCs/>
          <w:sz w:val="24"/>
          <w:szCs w:val="28"/>
        </w:rPr>
        <w:t xml:space="preserve"> Правила поведения</w:t>
      </w:r>
      <w:r w:rsidRPr="008C3ECA">
        <w:rPr>
          <w:rFonts w:ascii="Times New Roman" w:hAnsi="Times New Roman" w:cs="Times New Roman"/>
          <w:bCs/>
          <w:iCs/>
          <w:sz w:val="24"/>
          <w:szCs w:val="28"/>
        </w:rPr>
        <w:t>.</w:t>
      </w:r>
    </w:p>
    <w:p w:rsidR="00AB6967" w:rsidRPr="008C3ECA" w:rsidRDefault="00AB6967" w:rsidP="00AE3693">
      <w:pPr>
        <w:pStyle w:val="ad"/>
        <w:tabs>
          <w:tab w:val="clear" w:pos="720"/>
        </w:tabs>
        <w:ind w:left="0" w:right="-1" w:firstLine="567"/>
        <w:jc w:val="both"/>
        <w:rPr>
          <w:szCs w:val="28"/>
        </w:rPr>
      </w:pPr>
      <w:r w:rsidRPr="008C3ECA">
        <w:rPr>
          <w:szCs w:val="28"/>
        </w:rPr>
        <w:t xml:space="preserve">Вулканические извержения, оползни, снежные лавины: классификация, распространение, поражающие факторы и их последствия,прогнозирование, защитные и профилактические мероприятия, </w:t>
      </w:r>
      <w:r w:rsidRPr="008C3ECA">
        <w:rPr>
          <w:bCs/>
          <w:color w:val="000000"/>
          <w:szCs w:val="28"/>
        </w:rPr>
        <w:t>правила поведения и д</w:t>
      </w:r>
      <w:r w:rsidRPr="008C3ECA">
        <w:rPr>
          <w:szCs w:val="28"/>
        </w:rPr>
        <w:t>ействия населения.</w:t>
      </w:r>
    </w:p>
    <w:p w:rsidR="00AB6967" w:rsidRPr="008C3ECA" w:rsidRDefault="00AB6967" w:rsidP="00AE3693">
      <w:pPr>
        <w:pStyle w:val="ad"/>
        <w:tabs>
          <w:tab w:val="clear" w:pos="720"/>
        </w:tabs>
        <w:ind w:left="0" w:right="-1" w:firstLine="567"/>
        <w:jc w:val="both"/>
        <w:rPr>
          <w:szCs w:val="28"/>
        </w:rPr>
      </w:pPr>
      <w:r w:rsidRPr="008C3ECA">
        <w:rPr>
          <w:szCs w:val="28"/>
        </w:rPr>
        <w:t>Стихийные бедствия гидрологического характера. Наводнения (</w:t>
      </w:r>
      <w:r w:rsidRPr="008C3ECA">
        <w:rPr>
          <w:iCs/>
          <w:szCs w:val="28"/>
        </w:rPr>
        <w:t>половодья, паводки,</w:t>
      </w:r>
      <w:r w:rsidRPr="008C3ECA">
        <w:rPr>
          <w:szCs w:val="28"/>
        </w:rPr>
        <w:t xml:space="preserve"> заторы, зажоры, нагонные и завальные),</w:t>
      </w:r>
      <w:r w:rsidRPr="008C3ECA">
        <w:rPr>
          <w:bCs/>
          <w:szCs w:val="28"/>
        </w:rPr>
        <w:t xml:space="preserve"> цунами</w:t>
      </w:r>
      <w:r w:rsidRPr="008C3ECA">
        <w:rPr>
          <w:szCs w:val="28"/>
        </w:rPr>
        <w:t xml:space="preserve">:классификация, распространение, поражающие факторы и их последствия,прогнозирование, защитные и профилактические мероприятия, </w:t>
      </w:r>
      <w:r w:rsidRPr="008C3ECA">
        <w:rPr>
          <w:bCs/>
          <w:color w:val="000000"/>
          <w:szCs w:val="28"/>
        </w:rPr>
        <w:t>правила поведения и д</w:t>
      </w:r>
      <w:r w:rsidRPr="008C3ECA">
        <w:rPr>
          <w:szCs w:val="28"/>
        </w:rPr>
        <w:t>ействия населения.</w:t>
      </w:r>
    </w:p>
    <w:p w:rsidR="00AB6967" w:rsidRPr="008C3ECA" w:rsidRDefault="00AB6967" w:rsidP="00AE3693">
      <w:pPr>
        <w:pStyle w:val="ad"/>
        <w:tabs>
          <w:tab w:val="clear" w:pos="720"/>
        </w:tabs>
        <w:ind w:left="0" w:right="-1" w:firstLine="567"/>
        <w:jc w:val="both"/>
        <w:rPr>
          <w:szCs w:val="28"/>
        </w:rPr>
      </w:pPr>
      <w:r w:rsidRPr="008C3ECA">
        <w:rPr>
          <w:szCs w:val="28"/>
        </w:rPr>
        <w:t>Стихийные бедствия метеорологического характера.</w:t>
      </w:r>
      <w:r w:rsidRPr="008C3ECA">
        <w:rPr>
          <w:color w:val="000000"/>
          <w:spacing w:val="-7"/>
          <w:szCs w:val="28"/>
        </w:rPr>
        <w:t xml:space="preserve"> Шкала Бофорта.</w:t>
      </w:r>
      <w:r w:rsidRPr="008C3ECA">
        <w:rPr>
          <w:szCs w:val="28"/>
        </w:rPr>
        <w:t xml:space="preserve"> Ураганы (тайфуны), бури, смерчи: классификация, распространение, поражающие факторы и их последствия,прогнозирование, защитные и профилактические мероприятия, </w:t>
      </w:r>
      <w:r w:rsidRPr="008C3ECA">
        <w:rPr>
          <w:bCs/>
          <w:color w:val="000000"/>
          <w:szCs w:val="28"/>
        </w:rPr>
        <w:t>правила поведения и д</w:t>
      </w:r>
      <w:r w:rsidRPr="008C3ECA">
        <w:rPr>
          <w:szCs w:val="28"/>
        </w:rPr>
        <w:t>ействия населения.</w:t>
      </w:r>
    </w:p>
    <w:p w:rsidR="00AB6967" w:rsidRPr="008C3ECA" w:rsidRDefault="00AB6967" w:rsidP="00AE3693">
      <w:pPr>
        <w:pStyle w:val="ad"/>
        <w:tabs>
          <w:tab w:val="clear" w:pos="720"/>
        </w:tabs>
        <w:ind w:left="0" w:right="-1" w:firstLine="567"/>
        <w:jc w:val="both"/>
        <w:rPr>
          <w:szCs w:val="28"/>
        </w:rPr>
      </w:pPr>
      <w:r w:rsidRPr="008C3ECA">
        <w:rPr>
          <w:szCs w:val="28"/>
        </w:rPr>
        <w:t xml:space="preserve">Лесные пожары:классификация, распространение, поражающие факторы и их последствия,прогнозирование, защитные и профилактические мероприятия, </w:t>
      </w:r>
      <w:r w:rsidRPr="008C3ECA">
        <w:rPr>
          <w:bCs/>
          <w:color w:val="000000"/>
          <w:szCs w:val="28"/>
        </w:rPr>
        <w:t>правила поведения и д</w:t>
      </w:r>
      <w:r w:rsidRPr="008C3ECA">
        <w:rPr>
          <w:szCs w:val="28"/>
        </w:rPr>
        <w:t>ействия населения.</w:t>
      </w:r>
    </w:p>
    <w:p w:rsidR="00D47314" w:rsidRPr="008C3ECA" w:rsidRDefault="00D47314" w:rsidP="00AB6967">
      <w:pPr>
        <w:pStyle w:val="ac"/>
        <w:rPr>
          <w:rFonts w:ascii="Times New Roman" w:hAnsi="Times New Roman" w:cs="Times New Roman"/>
          <w:b/>
          <w:sz w:val="24"/>
          <w:szCs w:val="28"/>
        </w:rPr>
      </w:pPr>
    </w:p>
    <w:p w:rsidR="00AB6967" w:rsidRPr="008C3ECA" w:rsidRDefault="00345CF7" w:rsidP="00D47314">
      <w:pPr>
        <w:pStyle w:val="ac"/>
        <w:ind w:left="567"/>
        <w:rPr>
          <w:rFonts w:ascii="Times New Roman" w:hAnsi="Times New Roman" w:cs="Times New Roman"/>
          <w:b/>
          <w:sz w:val="24"/>
          <w:szCs w:val="28"/>
        </w:rPr>
      </w:pPr>
      <w:r w:rsidRPr="008C3ECA">
        <w:rPr>
          <w:rFonts w:ascii="Times New Roman" w:hAnsi="Times New Roman" w:cs="Times New Roman"/>
          <w:b/>
          <w:sz w:val="24"/>
          <w:szCs w:val="28"/>
        </w:rPr>
        <w:lastRenderedPageBreak/>
        <w:t>Тема</w:t>
      </w:r>
      <w:r w:rsidR="00AB6967" w:rsidRPr="008C3ECA">
        <w:rPr>
          <w:rFonts w:ascii="Times New Roman" w:hAnsi="Times New Roman" w:cs="Times New Roman"/>
          <w:b/>
          <w:sz w:val="24"/>
          <w:szCs w:val="28"/>
        </w:rPr>
        <w:t xml:space="preserve"> 7</w:t>
      </w:r>
      <w:r w:rsidR="000E12A9" w:rsidRPr="008C3ECA">
        <w:rPr>
          <w:rFonts w:ascii="Times New Roman" w:hAnsi="Times New Roman" w:cs="Times New Roman"/>
          <w:b/>
          <w:sz w:val="24"/>
          <w:szCs w:val="28"/>
        </w:rPr>
        <w:t xml:space="preserve">. </w:t>
      </w:r>
      <w:r w:rsidR="00AB6967" w:rsidRPr="008C3ECA">
        <w:rPr>
          <w:rFonts w:ascii="Times New Roman" w:hAnsi="Times New Roman" w:cs="Times New Roman"/>
          <w:b/>
          <w:sz w:val="24"/>
          <w:szCs w:val="28"/>
        </w:rPr>
        <w:t>Чрезвычайные ситуации техногенного характера</w:t>
      </w:r>
    </w:p>
    <w:p w:rsidR="00AB6967" w:rsidRPr="008C3ECA" w:rsidRDefault="00AB6967" w:rsidP="00AB6967">
      <w:pPr>
        <w:pStyle w:val="ac"/>
        <w:ind w:firstLine="567"/>
        <w:jc w:val="both"/>
        <w:rPr>
          <w:rFonts w:ascii="Times New Roman" w:eastAsia="Times New Roman" w:hAnsi="Times New Roman" w:cs="Times New Roman"/>
          <w:sz w:val="24"/>
          <w:szCs w:val="28"/>
        </w:rPr>
      </w:pPr>
      <w:r w:rsidRPr="008C3ECA">
        <w:rPr>
          <w:rFonts w:ascii="Times New Roman" w:hAnsi="Times New Roman" w:cs="Times New Roman"/>
          <w:sz w:val="24"/>
          <w:szCs w:val="28"/>
        </w:rPr>
        <w:t xml:space="preserve">Понятие о </w:t>
      </w:r>
      <w:r w:rsidRPr="008C3ECA">
        <w:rPr>
          <w:rFonts w:ascii="Times New Roman" w:eastAsia="Times New Roman" w:hAnsi="Times New Roman" w:cs="Times New Roman"/>
          <w:sz w:val="24"/>
          <w:szCs w:val="28"/>
        </w:rPr>
        <w:t>ЧС техногенного характера. Классификация аварий (происшествий), лежащих в основе техногенных ЧС.</w:t>
      </w:r>
    </w:p>
    <w:p w:rsidR="00AB6967" w:rsidRPr="008C3ECA" w:rsidRDefault="00AB6967" w:rsidP="00AB6967">
      <w:pPr>
        <w:pStyle w:val="ac"/>
        <w:ind w:firstLine="567"/>
        <w:jc w:val="both"/>
        <w:rPr>
          <w:rFonts w:ascii="Times New Roman" w:hAnsi="Times New Roman" w:cs="Times New Roman"/>
          <w:color w:val="000000"/>
          <w:sz w:val="24"/>
          <w:szCs w:val="28"/>
        </w:rPr>
      </w:pPr>
      <w:r w:rsidRPr="008C3ECA">
        <w:rPr>
          <w:rFonts w:ascii="Times New Roman" w:hAnsi="Times New Roman" w:cs="Times New Roman"/>
          <w:sz w:val="24"/>
          <w:szCs w:val="28"/>
        </w:rPr>
        <w:t>Аварии с выбросом аварийно химически опасных веществ (АХОВ), наиболее распространенные причины.</w:t>
      </w:r>
      <w:r w:rsidRPr="008C3ECA">
        <w:rPr>
          <w:rFonts w:ascii="Times New Roman" w:hAnsi="Times New Roman" w:cs="Times New Roman"/>
          <w:color w:val="000000"/>
          <w:sz w:val="24"/>
          <w:szCs w:val="28"/>
        </w:rPr>
        <w:t xml:space="preserve"> Токсические характеристики некоторых  АХОВ. Действия населения при химических авариях.</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8C3ECA">
        <w:rPr>
          <w:rFonts w:ascii="Times New Roman" w:hAnsi="Times New Roman" w:cs="Times New Roman"/>
          <w:sz w:val="24"/>
          <w:szCs w:val="28"/>
          <w:lang w:val="en-US"/>
        </w:rPr>
        <w:t>INES</w:t>
      </w:r>
      <w:r w:rsidRPr="008C3ECA">
        <w:rPr>
          <w:rFonts w:ascii="Times New Roman" w:hAnsi="Times New Roman" w:cs="Times New Roman"/>
          <w:sz w:val="24"/>
          <w:szCs w:val="28"/>
        </w:rPr>
        <w:t>). Примеры аварии на ОИАЭ. Защита населения при радиационных авариях.</w:t>
      </w:r>
    </w:p>
    <w:p w:rsidR="00AB6967" w:rsidRPr="008C3ECA" w:rsidRDefault="00AB6967" w:rsidP="00AB6967">
      <w:pPr>
        <w:pStyle w:val="ac"/>
        <w:ind w:firstLine="567"/>
        <w:jc w:val="both"/>
        <w:rPr>
          <w:rFonts w:ascii="Times New Roman" w:hAnsi="Times New Roman" w:cs="Times New Roman"/>
          <w:color w:val="000000"/>
          <w:sz w:val="24"/>
          <w:szCs w:val="28"/>
        </w:rPr>
      </w:pPr>
      <w:r w:rsidRPr="008C3ECA">
        <w:rPr>
          <w:rFonts w:ascii="Times New Roman" w:hAnsi="Times New Roman" w:cs="Times New Roman"/>
          <w:sz w:val="24"/>
          <w:szCs w:val="28"/>
        </w:rPr>
        <w:t>Дезактивация, общие представления.</w:t>
      </w:r>
      <w:r w:rsidRPr="008C3ECA">
        <w:rPr>
          <w:rFonts w:ascii="Times New Roman" w:hAnsi="Times New Roman" w:cs="Times New Roman"/>
          <w:color w:val="000000"/>
          <w:spacing w:val="4"/>
          <w:sz w:val="24"/>
          <w:szCs w:val="28"/>
        </w:rPr>
        <w:t>Оценка эффективности дезактивации.</w:t>
      </w:r>
      <w:r w:rsidRPr="008C3ECA">
        <w:rPr>
          <w:rFonts w:ascii="Times New Roman" w:hAnsi="Times New Roman" w:cs="Times New Roman"/>
          <w:bCs/>
          <w:sz w:val="24"/>
          <w:szCs w:val="28"/>
        </w:rPr>
        <w:t xml:space="preserve"> Способы дезактивации и локализации радиоактивных  загрязнений. </w:t>
      </w:r>
      <w:r w:rsidRPr="008C3ECA">
        <w:rPr>
          <w:rFonts w:ascii="Times New Roman" w:hAnsi="Times New Roman" w:cs="Times New Roman"/>
          <w:bCs/>
          <w:color w:val="000000"/>
          <w:spacing w:val="2"/>
          <w:sz w:val="24"/>
          <w:szCs w:val="28"/>
        </w:rPr>
        <w:t xml:space="preserve">Технические средства дегазации. </w:t>
      </w:r>
      <w:r w:rsidRPr="008C3ECA">
        <w:rPr>
          <w:rFonts w:ascii="Times New Roman" w:hAnsi="Times New Roman" w:cs="Times New Roman"/>
          <w:color w:val="000000"/>
          <w:sz w:val="24"/>
          <w:szCs w:val="28"/>
        </w:rPr>
        <w:t xml:space="preserve">Дезактивация местности. </w:t>
      </w:r>
      <w:r w:rsidRPr="008C3ECA">
        <w:rPr>
          <w:rFonts w:ascii="Times New Roman" w:hAnsi="Times New Roman" w:cs="Times New Roman"/>
          <w:bCs/>
          <w:color w:val="000000"/>
          <w:spacing w:val="2"/>
          <w:sz w:val="24"/>
          <w:szCs w:val="28"/>
        </w:rPr>
        <w:t xml:space="preserve">Дезактивация зданий и населенных пунктов. </w:t>
      </w:r>
      <w:r w:rsidRPr="008C3ECA">
        <w:rPr>
          <w:rFonts w:ascii="Times New Roman" w:hAnsi="Times New Roman" w:cs="Times New Roman"/>
          <w:color w:val="000000"/>
          <w:sz w:val="24"/>
          <w:szCs w:val="28"/>
        </w:rPr>
        <w:t>Дезактивация оборудования, транспорта и одежды. Дезактивация продуктов питания. Санитарная обработка.</w:t>
      </w:r>
    </w:p>
    <w:p w:rsidR="00B50614" w:rsidRPr="008C3ECA" w:rsidRDefault="00AB6967" w:rsidP="00B50614">
      <w:pPr>
        <w:pStyle w:val="ac"/>
        <w:ind w:firstLine="567"/>
        <w:jc w:val="both"/>
        <w:rPr>
          <w:rFonts w:ascii="Times New Roman" w:hAnsi="Times New Roman" w:cs="Times New Roman"/>
          <w:sz w:val="24"/>
          <w:szCs w:val="28"/>
        </w:rPr>
      </w:pPr>
      <w:r w:rsidRPr="008C3ECA">
        <w:rPr>
          <w:rFonts w:ascii="Times New Roman" w:hAnsi="Times New Roman" w:cs="Times New Roman"/>
          <w:bCs/>
          <w:sz w:val="24"/>
          <w:szCs w:val="28"/>
        </w:rPr>
        <w:t xml:space="preserve">Гидродинамические аварии. </w:t>
      </w:r>
      <w:r w:rsidRPr="008C3ECA">
        <w:rPr>
          <w:rFonts w:ascii="Times New Roman" w:hAnsi="Times New Roman" w:cs="Times New Roman"/>
          <w:bCs/>
          <w:color w:val="000000"/>
          <w:sz w:val="24"/>
          <w:szCs w:val="28"/>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Pr="008C3ECA" w:rsidRDefault="00D47314" w:rsidP="00AB6967">
      <w:pPr>
        <w:tabs>
          <w:tab w:val="num" w:pos="720"/>
        </w:tabs>
        <w:spacing w:after="0" w:line="259" w:lineRule="atLeast"/>
        <w:ind w:left="720" w:right="450" w:hanging="360"/>
        <w:jc w:val="both"/>
        <w:rPr>
          <w:rFonts w:ascii="Times New Roman" w:hAnsi="Times New Roman" w:cs="Times New Roman"/>
          <w:b/>
          <w:sz w:val="24"/>
          <w:szCs w:val="28"/>
        </w:rPr>
      </w:pPr>
    </w:p>
    <w:p w:rsidR="00AB6967" w:rsidRPr="008C3ECA" w:rsidRDefault="00345CF7" w:rsidP="00AB6967">
      <w:pPr>
        <w:tabs>
          <w:tab w:val="num" w:pos="720"/>
        </w:tabs>
        <w:spacing w:after="0" w:line="259" w:lineRule="atLeast"/>
        <w:ind w:left="720" w:right="450" w:hanging="360"/>
        <w:jc w:val="both"/>
        <w:rPr>
          <w:rFonts w:ascii="Times New Roman" w:hAnsi="Times New Roman" w:cs="Times New Roman"/>
          <w:sz w:val="24"/>
          <w:szCs w:val="28"/>
        </w:rPr>
      </w:pPr>
      <w:r w:rsidRPr="008C3ECA">
        <w:rPr>
          <w:rFonts w:ascii="Times New Roman" w:hAnsi="Times New Roman" w:cs="Times New Roman"/>
          <w:b/>
          <w:sz w:val="24"/>
          <w:szCs w:val="28"/>
        </w:rPr>
        <w:t>Тема</w:t>
      </w:r>
      <w:r w:rsidR="0004055A">
        <w:rPr>
          <w:rFonts w:ascii="Times New Roman" w:hAnsi="Times New Roman" w:cs="Times New Roman"/>
          <w:b/>
          <w:sz w:val="24"/>
          <w:szCs w:val="28"/>
        </w:rPr>
        <w:t xml:space="preserve"> </w:t>
      </w:r>
      <w:r w:rsidR="00914EE3" w:rsidRPr="008C3ECA">
        <w:rPr>
          <w:rFonts w:ascii="Times New Roman" w:hAnsi="Times New Roman" w:cs="Times New Roman"/>
          <w:b/>
          <w:sz w:val="24"/>
          <w:szCs w:val="28"/>
        </w:rPr>
        <w:t>8</w:t>
      </w:r>
      <w:r w:rsidR="00AB6967" w:rsidRPr="008C3ECA">
        <w:rPr>
          <w:rFonts w:ascii="Times New Roman" w:hAnsi="Times New Roman" w:cs="Times New Roman"/>
          <w:b/>
          <w:sz w:val="24"/>
          <w:szCs w:val="28"/>
        </w:rPr>
        <w:t>.</w:t>
      </w:r>
      <w:hyperlink r:id="rId8" w:tgtFrame="_blank" w:tooltip="Скачать модуль 14" w:history="1">
        <w:r w:rsidR="00AB6967" w:rsidRPr="008C3ECA">
          <w:rPr>
            <w:rFonts w:ascii="Times New Roman" w:hAnsi="Times New Roman" w:cs="Times New Roman"/>
            <w:b/>
            <w:sz w:val="24"/>
            <w:szCs w:val="28"/>
          </w:rPr>
          <w:t xml:space="preserve">  Экстремизм и терроризм</w:t>
        </w:r>
      </w:hyperlink>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Основные причины, виды терроризма и экстремизма: политический, националистический, религиозный, криминальный, экологический. Методы террористической деятельности. Структура </w:t>
      </w:r>
      <w:r w:rsidRPr="008C3ECA">
        <w:rPr>
          <w:rStyle w:val="12pt"/>
          <w:rFonts w:cs="Times New Roman"/>
          <w:i w:val="0"/>
          <w:szCs w:val="28"/>
        </w:rPr>
        <w:t>терроросреды и условия ее формирования.</w:t>
      </w:r>
      <w:bookmarkStart w:id="0" w:name="bookmark99"/>
      <w:r w:rsidRPr="008C3ECA">
        <w:rPr>
          <w:rFonts w:ascii="Times New Roman" w:hAnsi="Times New Roman" w:cs="Times New Roman"/>
          <w:sz w:val="24"/>
          <w:szCs w:val="28"/>
        </w:rPr>
        <w:t>Особенности международного терроризма</w:t>
      </w:r>
      <w:bookmarkEnd w:id="0"/>
      <w:r w:rsidRPr="008C3ECA">
        <w:rPr>
          <w:rFonts w:ascii="Times New Roman" w:hAnsi="Times New Roman" w:cs="Times New Roman"/>
          <w:sz w:val="24"/>
          <w:szCs w:val="28"/>
        </w:rPr>
        <w:t>. Принципы и задачи борьбы с терроризмом.</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Правила поведения заложников и организационные мероприятия по защите от терроризма.</w:t>
      </w:r>
    </w:p>
    <w:p w:rsidR="00D47314" w:rsidRPr="008C3ECA" w:rsidRDefault="00D47314" w:rsidP="00AB6967">
      <w:pPr>
        <w:tabs>
          <w:tab w:val="num" w:pos="284"/>
        </w:tabs>
        <w:spacing w:after="0" w:line="259" w:lineRule="atLeast"/>
        <w:ind w:left="426" w:right="450" w:hanging="66"/>
        <w:jc w:val="both"/>
        <w:rPr>
          <w:rFonts w:ascii="Times New Roman" w:hAnsi="Times New Roman" w:cs="Times New Roman"/>
          <w:b/>
          <w:sz w:val="24"/>
          <w:szCs w:val="28"/>
        </w:rPr>
      </w:pPr>
    </w:p>
    <w:p w:rsidR="00AB6967" w:rsidRPr="008C3ECA" w:rsidRDefault="00345CF7" w:rsidP="00AB6967">
      <w:pPr>
        <w:tabs>
          <w:tab w:val="num" w:pos="284"/>
        </w:tabs>
        <w:spacing w:after="0" w:line="259" w:lineRule="atLeast"/>
        <w:ind w:left="426" w:right="450" w:hanging="66"/>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04055A">
        <w:rPr>
          <w:rFonts w:ascii="Times New Roman" w:hAnsi="Times New Roman" w:cs="Times New Roman"/>
          <w:b/>
          <w:sz w:val="24"/>
          <w:szCs w:val="28"/>
        </w:rPr>
        <w:t xml:space="preserve"> </w:t>
      </w:r>
      <w:r w:rsidR="00914EE3" w:rsidRPr="008C3ECA">
        <w:rPr>
          <w:rFonts w:ascii="Times New Roman" w:hAnsi="Times New Roman" w:cs="Times New Roman"/>
          <w:b/>
          <w:sz w:val="24"/>
          <w:szCs w:val="28"/>
        </w:rPr>
        <w:t>9</w:t>
      </w:r>
      <w:r w:rsidR="00AB6967" w:rsidRPr="008C3ECA">
        <w:rPr>
          <w:rFonts w:ascii="Times New Roman" w:hAnsi="Times New Roman" w:cs="Times New Roman"/>
          <w:b/>
          <w:sz w:val="24"/>
          <w:szCs w:val="28"/>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AB6967" w:rsidRPr="008C3ECA" w:rsidRDefault="00AB6967" w:rsidP="00AB6967">
      <w:pPr>
        <w:pStyle w:val="ac"/>
        <w:ind w:firstLine="567"/>
        <w:jc w:val="both"/>
        <w:rPr>
          <w:rFonts w:ascii="Times New Roman" w:hAnsi="Times New Roman" w:cs="Times New Roman"/>
          <w:color w:val="333333"/>
          <w:sz w:val="24"/>
          <w:szCs w:val="28"/>
        </w:rPr>
      </w:pPr>
      <w:r w:rsidRPr="008C3ECA">
        <w:rPr>
          <w:rFonts w:ascii="Times New Roman" w:eastAsia="Times New Roman" w:hAnsi="Times New Roman" w:cs="Times New Roman"/>
          <w:spacing w:val="2"/>
          <w:sz w:val="24"/>
          <w:szCs w:val="28"/>
        </w:rPr>
        <w:t>Федеральный закон</w:t>
      </w:r>
      <w:r w:rsidRPr="008C3ECA">
        <w:rPr>
          <w:rFonts w:ascii="Times New Roman" w:hAnsi="Times New Roman" w:cs="Times New Roman"/>
          <w:sz w:val="24"/>
          <w:szCs w:val="28"/>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8C3ECA">
        <w:rPr>
          <w:rFonts w:ascii="Times New Roman" w:eastAsia="Times New Roman" w:hAnsi="Times New Roman" w:cs="Times New Roman"/>
          <w:sz w:val="24"/>
          <w:szCs w:val="28"/>
        </w:rPr>
        <w:t>дифференцированного и заблаговременного проведения меро</w:t>
      </w:r>
      <w:r w:rsidRPr="008C3ECA">
        <w:rPr>
          <w:rFonts w:ascii="Times New Roman" w:eastAsia="Times New Roman" w:hAnsi="Times New Roman" w:cs="Times New Roman"/>
          <w:sz w:val="24"/>
          <w:szCs w:val="28"/>
        </w:rPr>
        <w:softHyphen/>
        <w:t>приятий,</w:t>
      </w:r>
      <w:r w:rsidRPr="008C3ECA">
        <w:rPr>
          <w:rFonts w:ascii="Times New Roman" w:hAnsi="Times New Roman" w:cs="Times New Roman"/>
          <w:color w:val="333333"/>
          <w:sz w:val="24"/>
          <w:szCs w:val="28"/>
        </w:rPr>
        <w:t xml:space="preserve"> необходимой достаточности, универсальности и другие.</w:t>
      </w:r>
    </w:p>
    <w:p w:rsidR="00AB6967" w:rsidRPr="008C3ECA" w:rsidRDefault="00AB6967" w:rsidP="00AB6967">
      <w:pPr>
        <w:pStyle w:val="ac"/>
        <w:ind w:firstLine="709"/>
        <w:jc w:val="both"/>
        <w:rPr>
          <w:rFonts w:ascii="Times New Roman" w:hAnsi="Times New Roman" w:cs="Times New Roman"/>
          <w:color w:val="252525"/>
          <w:sz w:val="24"/>
          <w:szCs w:val="28"/>
          <w:shd w:val="clear" w:color="auto" w:fill="FFFFFF"/>
        </w:rPr>
      </w:pPr>
      <w:r w:rsidRPr="008C3ECA">
        <w:rPr>
          <w:rFonts w:ascii="Times New Roman" w:hAnsi="Times New Roman" w:cs="Times New Roman"/>
          <w:sz w:val="24"/>
          <w:szCs w:val="28"/>
          <w:shd w:val="clear" w:color="auto" w:fill="FFFFFF"/>
        </w:rPr>
        <w:t xml:space="preserve">Современный подход к вопросам оповещения населения. </w:t>
      </w:r>
      <w:r w:rsidRPr="008C3ECA">
        <w:rPr>
          <w:rFonts w:ascii="Times New Roman" w:hAnsi="Times New Roman" w:cs="Times New Roman"/>
          <w:color w:val="252525"/>
          <w:sz w:val="24"/>
          <w:szCs w:val="28"/>
          <w:shd w:val="clear" w:color="auto" w:fill="FFFFFF"/>
        </w:rPr>
        <w:t>Локальные системы.</w:t>
      </w:r>
    </w:p>
    <w:p w:rsidR="00AB6967" w:rsidRPr="008C3ECA" w:rsidRDefault="00AB6967" w:rsidP="00AB6967">
      <w:pPr>
        <w:pStyle w:val="ac"/>
        <w:ind w:firstLine="567"/>
        <w:jc w:val="both"/>
        <w:rPr>
          <w:rFonts w:ascii="Times New Roman" w:hAnsi="Times New Roman" w:cs="Times New Roman"/>
          <w:sz w:val="24"/>
          <w:szCs w:val="28"/>
        </w:rPr>
      </w:pPr>
      <w:r w:rsidRPr="008C3ECA">
        <w:rPr>
          <w:rFonts w:ascii="Times New Roman" w:eastAsia="Times New Roman" w:hAnsi="Times New Roman" w:cs="Times New Roman"/>
          <w:bCs/>
          <w:sz w:val="24"/>
          <w:szCs w:val="28"/>
        </w:rPr>
        <w:t xml:space="preserve">Использование средств коллективной защиты. </w:t>
      </w:r>
      <w:r w:rsidRPr="008C3ECA">
        <w:rPr>
          <w:rFonts w:ascii="Times New Roman" w:eastAsia="Times New Roman" w:hAnsi="Times New Roman" w:cs="Times New Roman"/>
          <w:sz w:val="24"/>
          <w:szCs w:val="28"/>
        </w:rPr>
        <w:t xml:space="preserve">Классификация защитных сооружений:Убежища: назначение, </w:t>
      </w:r>
      <w:r w:rsidRPr="008C3ECA">
        <w:rPr>
          <w:rFonts w:ascii="Times New Roman" w:hAnsi="Times New Roman" w:cs="Times New Roman"/>
          <w:sz w:val="24"/>
          <w:szCs w:val="28"/>
        </w:rPr>
        <w:t>основные требования,</w:t>
      </w:r>
      <w:r w:rsidRPr="008C3ECA">
        <w:rPr>
          <w:rFonts w:ascii="Times New Roman" w:eastAsia="Times New Roman" w:hAnsi="Times New Roman" w:cs="Times New Roman"/>
          <w:sz w:val="24"/>
          <w:szCs w:val="28"/>
        </w:rPr>
        <w:t xml:space="preserve"> место расположения, сроки строительства.</w:t>
      </w:r>
      <w:r w:rsidRPr="008C3ECA">
        <w:rPr>
          <w:rFonts w:ascii="Times New Roman" w:hAnsi="Times New Roman" w:cs="Times New Roman"/>
          <w:sz w:val="24"/>
          <w:szCs w:val="28"/>
        </w:rPr>
        <w:t xml:space="preserve"> Оборудование убежищ. Коммуникации, режимы вентиляции.Противорадиационные укрытия </w:t>
      </w:r>
      <w:r w:rsidRPr="008C3ECA">
        <w:rPr>
          <w:rFonts w:ascii="Times New Roman" w:eastAsia="Times New Roman" w:hAnsi="Times New Roman" w:cs="Times New Roman"/>
          <w:sz w:val="24"/>
          <w:szCs w:val="28"/>
        </w:rPr>
        <w:t>(ПРУ): основные требования, оборудование, приспособление под ПРУ различных сооружений. Быстровозводимые убежища.Простейшие укрытия.</w:t>
      </w:r>
    </w:p>
    <w:p w:rsidR="00AB6967" w:rsidRPr="008C3ECA" w:rsidRDefault="00AB6967" w:rsidP="00AB6967">
      <w:pPr>
        <w:pStyle w:val="ac"/>
        <w:ind w:firstLine="567"/>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Проведение эвакуационных мероприятий и рассредоточение населения:транспортное, медицинское, противорадиационное и противохимическое обеспечение.</w:t>
      </w:r>
      <w:r w:rsidRPr="008C3ECA">
        <w:rPr>
          <w:rFonts w:ascii="Times New Roman" w:hAnsi="Times New Roman" w:cs="Times New Roman"/>
          <w:color w:val="000000"/>
          <w:sz w:val="24"/>
          <w:szCs w:val="28"/>
        </w:rPr>
        <w:t xml:space="preserve"> Основные </w:t>
      </w:r>
      <w:r w:rsidRPr="008C3ECA">
        <w:rPr>
          <w:rFonts w:ascii="Times New Roman" w:hAnsi="Times New Roman" w:cs="Times New Roman"/>
          <w:sz w:val="24"/>
          <w:szCs w:val="28"/>
        </w:rPr>
        <w:t>способы эвакуации. Эвакоорганы, их структура и задачи.</w:t>
      </w:r>
    </w:p>
    <w:p w:rsidR="00AB6967" w:rsidRPr="008C3ECA" w:rsidRDefault="00AB6967" w:rsidP="00AB6967">
      <w:pPr>
        <w:pStyle w:val="ac"/>
        <w:ind w:firstLine="567"/>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Применение средств индивидуальной защиты. Средства индивидуальной защиты органов дыхания</w:t>
      </w:r>
      <w:r w:rsidRPr="008C3ECA">
        <w:rPr>
          <w:rFonts w:ascii="Times New Roman" w:eastAsia="Times New Roman" w:hAnsi="Times New Roman" w:cs="Times New Roman"/>
          <w:b/>
          <w:sz w:val="24"/>
          <w:szCs w:val="28"/>
        </w:rPr>
        <w:t xml:space="preserve">. </w:t>
      </w:r>
      <w:r w:rsidRPr="008C3ECA">
        <w:rPr>
          <w:rFonts w:ascii="Times New Roman" w:eastAsia="Times New Roman" w:hAnsi="Times New Roman" w:cs="Times New Roman"/>
          <w:sz w:val="24"/>
          <w:szCs w:val="28"/>
        </w:rPr>
        <w:t xml:space="preserve">Изолирующие противогазы и дыхательные аппараты. Фильтрующие противогазы </w:t>
      </w:r>
      <w:r w:rsidRPr="008C3ECA">
        <w:rPr>
          <w:rFonts w:ascii="Times New Roman" w:hAnsi="Times New Roman" w:cs="Times New Roman"/>
          <w:sz w:val="24"/>
          <w:szCs w:val="28"/>
        </w:rPr>
        <w:t xml:space="preserve">(ГП-5, ГП-7): основы устройства и порядок использования. </w:t>
      </w:r>
      <w:r w:rsidRPr="008C3ECA">
        <w:rPr>
          <w:rFonts w:ascii="Times New Roman" w:eastAsia="Times New Roman" w:hAnsi="Times New Roman" w:cs="Times New Roman"/>
          <w:sz w:val="24"/>
          <w:szCs w:val="28"/>
        </w:rPr>
        <w:lastRenderedPageBreak/>
        <w:t xml:space="preserve">Респираторы.Простейшие средства защиты органов дыхания. </w:t>
      </w:r>
      <w:r w:rsidRPr="008C3ECA">
        <w:rPr>
          <w:rFonts w:ascii="Times New Roman" w:eastAsia="Times New Roman" w:hAnsi="Times New Roman" w:cs="Times New Roman"/>
          <w:bCs/>
          <w:color w:val="000000"/>
          <w:sz w:val="24"/>
          <w:szCs w:val="28"/>
        </w:rPr>
        <w:t>С</w:t>
      </w:r>
      <w:r w:rsidRPr="008C3ECA">
        <w:rPr>
          <w:rFonts w:ascii="Times New Roman" w:eastAsia="Times New Roman" w:hAnsi="Times New Roman" w:cs="Times New Roman"/>
          <w:sz w:val="24"/>
          <w:szCs w:val="28"/>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8C3ECA" w:rsidRDefault="00AB6967" w:rsidP="00AB6967">
      <w:pPr>
        <w:spacing w:line="240" w:lineRule="auto"/>
        <w:ind w:left="-567" w:right="175" w:firstLine="567"/>
        <w:jc w:val="both"/>
        <w:rPr>
          <w:rFonts w:ascii="Times New Roman" w:hAnsi="Times New Roman" w:cs="Times New Roman"/>
          <w:b/>
          <w:sz w:val="24"/>
          <w:szCs w:val="28"/>
        </w:rPr>
      </w:pPr>
    </w:p>
    <w:p w:rsidR="00AB6967" w:rsidRPr="008C3ECA" w:rsidRDefault="00345CF7" w:rsidP="00AB6967">
      <w:pPr>
        <w:tabs>
          <w:tab w:val="num" w:pos="720"/>
        </w:tabs>
        <w:spacing w:after="0" w:line="259" w:lineRule="atLeast"/>
        <w:ind w:left="720" w:right="450" w:hanging="360"/>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AB6967" w:rsidRPr="008C3ECA">
        <w:rPr>
          <w:rFonts w:ascii="Times New Roman" w:hAnsi="Times New Roman" w:cs="Times New Roman"/>
          <w:b/>
          <w:sz w:val="24"/>
          <w:szCs w:val="28"/>
        </w:rPr>
        <w:t xml:space="preserve"> 1</w:t>
      </w:r>
      <w:r w:rsidR="00914EE3" w:rsidRPr="008C3ECA">
        <w:rPr>
          <w:rFonts w:ascii="Times New Roman" w:hAnsi="Times New Roman" w:cs="Times New Roman"/>
          <w:b/>
          <w:sz w:val="24"/>
          <w:szCs w:val="28"/>
        </w:rPr>
        <w:t>0</w:t>
      </w:r>
      <w:r w:rsidR="00AB6967" w:rsidRPr="008C3ECA">
        <w:rPr>
          <w:rFonts w:ascii="Times New Roman" w:hAnsi="Times New Roman" w:cs="Times New Roman"/>
          <w:b/>
          <w:sz w:val="24"/>
          <w:szCs w:val="28"/>
        </w:rPr>
        <w:t>. Радиационная безопасность</w:t>
      </w:r>
    </w:p>
    <w:p w:rsidR="00AB6967" w:rsidRPr="008C3ECA" w:rsidRDefault="00AB6967" w:rsidP="00BD22E0">
      <w:pPr>
        <w:pStyle w:val="21"/>
        <w:spacing w:line="240" w:lineRule="auto"/>
        <w:ind w:left="0" w:firstLine="491"/>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 xml:space="preserve"> Общие положения. Физическая природа радиоактивности, о</w:t>
      </w:r>
      <w:r w:rsidRPr="008C3ECA">
        <w:rPr>
          <w:rFonts w:ascii="Times New Roman" w:eastAsia="Times New Roman" w:hAnsi="Times New Roman" w:cs="Times New Roman"/>
          <w:snapToGrid w:val="0"/>
          <w:sz w:val="24"/>
          <w:szCs w:val="28"/>
        </w:rPr>
        <w:t xml:space="preserve">сновные виды ионизирующих излучений. </w:t>
      </w:r>
      <w:r w:rsidRPr="008C3ECA">
        <w:rPr>
          <w:rFonts w:ascii="Times New Roman" w:eastAsia="Times New Roman" w:hAnsi="Times New Roman" w:cs="Times New Roman"/>
          <w:sz w:val="24"/>
          <w:szCs w:val="28"/>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8C3ECA">
        <w:rPr>
          <w:rFonts w:ascii="Times New Roman" w:eastAsia="Times New Roman" w:hAnsi="Times New Roman" w:cs="Times New Roman"/>
          <w:color w:val="000000"/>
          <w:sz w:val="24"/>
          <w:szCs w:val="28"/>
        </w:rPr>
        <w:t xml:space="preserve">ависимость «доза-эффект», лучевая болезнь. </w:t>
      </w:r>
      <w:r w:rsidRPr="008C3ECA">
        <w:rPr>
          <w:rFonts w:ascii="Times New Roman" w:eastAsia="Times New Roman" w:hAnsi="Times New Roman" w:cs="Times New Roman"/>
          <w:sz w:val="24"/>
          <w:szCs w:val="28"/>
        </w:rPr>
        <w:t>Аварийное облучение.</w:t>
      </w:r>
      <w:r w:rsidRPr="008C3ECA">
        <w:rPr>
          <w:rFonts w:ascii="Times New Roman" w:eastAsia="Times New Roman" w:hAnsi="Times New Roman" w:cs="Times New Roman"/>
          <w:color w:val="000000"/>
          <w:sz w:val="24"/>
          <w:szCs w:val="28"/>
        </w:rPr>
        <w:t xml:space="preserve"> Нормы радиационной безопасности. </w:t>
      </w:r>
      <w:r w:rsidRPr="008C3ECA">
        <w:rPr>
          <w:rFonts w:ascii="Times New Roman" w:eastAsia="Times New Roman" w:hAnsi="Times New Roman" w:cs="Times New Roman"/>
          <w:sz w:val="24"/>
          <w:szCs w:val="28"/>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Pr="008C3ECA" w:rsidRDefault="00BD22E0" w:rsidP="002E6DFC">
      <w:pPr>
        <w:tabs>
          <w:tab w:val="num" w:pos="720"/>
        </w:tabs>
        <w:spacing w:after="0" w:line="259" w:lineRule="atLeast"/>
        <w:ind w:left="720" w:right="450" w:hanging="360"/>
        <w:jc w:val="both"/>
        <w:rPr>
          <w:rFonts w:ascii="Times New Roman" w:hAnsi="Times New Roman" w:cs="Times New Roman"/>
          <w:b/>
          <w:sz w:val="24"/>
          <w:szCs w:val="28"/>
        </w:rPr>
      </w:pPr>
    </w:p>
    <w:p w:rsidR="002E6DFC" w:rsidRPr="008C3ECA" w:rsidRDefault="00345CF7" w:rsidP="002E6DFC">
      <w:pPr>
        <w:tabs>
          <w:tab w:val="num" w:pos="720"/>
        </w:tabs>
        <w:spacing w:after="0" w:line="259" w:lineRule="atLeast"/>
        <w:ind w:left="720" w:right="450" w:hanging="360"/>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2E6DFC" w:rsidRPr="008C3ECA">
        <w:rPr>
          <w:rFonts w:ascii="Times New Roman" w:hAnsi="Times New Roman" w:cs="Times New Roman"/>
          <w:b/>
          <w:sz w:val="24"/>
          <w:szCs w:val="28"/>
        </w:rPr>
        <w:t xml:space="preserve"> 1</w:t>
      </w:r>
      <w:r w:rsidR="00914EE3" w:rsidRPr="008C3ECA">
        <w:rPr>
          <w:rFonts w:ascii="Times New Roman" w:hAnsi="Times New Roman" w:cs="Times New Roman"/>
          <w:b/>
          <w:sz w:val="24"/>
          <w:szCs w:val="28"/>
        </w:rPr>
        <w:t>1</w:t>
      </w:r>
      <w:r w:rsidR="002E6DFC" w:rsidRPr="008C3ECA">
        <w:rPr>
          <w:rFonts w:ascii="Times New Roman" w:hAnsi="Times New Roman" w:cs="Times New Roman"/>
          <w:b/>
          <w:sz w:val="24"/>
          <w:szCs w:val="28"/>
        </w:rPr>
        <w:t>. Основы пожаровзрывобезопасности</w:t>
      </w:r>
    </w:p>
    <w:p w:rsidR="002E6DFC" w:rsidRPr="008C3ECA"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пожаровзрывобезопасности.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8C3ECA">
        <w:rPr>
          <w:rFonts w:ascii="Times New Roman" w:hAnsi="Times New Roman" w:cs="Times New Roman"/>
          <w:color w:val="000000"/>
          <w:spacing w:val="1"/>
          <w:sz w:val="24"/>
          <w:szCs w:val="28"/>
        </w:rPr>
        <w:t xml:space="preserve">Пожарная техника. </w:t>
      </w:r>
      <w:r w:rsidRPr="008C3ECA">
        <w:rPr>
          <w:rFonts w:ascii="Times New Roman" w:hAnsi="Times New Roman" w:cs="Times New Roman"/>
          <w:sz w:val="24"/>
          <w:szCs w:val="28"/>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8C3ECA">
        <w:rPr>
          <w:rFonts w:ascii="Times New Roman" w:hAnsi="Times New Roman" w:cs="Times New Roman"/>
          <w:color w:val="000000"/>
          <w:spacing w:val="-4"/>
          <w:sz w:val="24"/>
          <w:szCs w:val="28"/>
        </w:rPr>
        <w:t xml:space="preserve">Современные огнетушащие составы </w:t>
      </w:r>
      <w:r w:rsidRPr="008C3ECA">
        <w:rPr>
          <w:rFonts w:ascii="Times New Roman" w:hAnsi="Times New Roman" w:cs="Times New Roman"/>
          <w:color w:val="000000"/>
          <w:spacing w:val="-3"/>
          <w:sz w:val="24"/>
          <w:szCs w:val="28"/>
        </w:rPr>
        <w:t xml:space="preserve">Средства пожаротушения, </w:t>
      </w:r>
      <w:r w:rsidRPr="008C3ECA">
        <w:rPr>
          <w:rFonts w:ascii="Times New Roman" w:hAnsi="Times New Roman" w:cs="Times New Roman"/>
          <w:sz w:val="24"/>
          <w:szCs w:val="28"/>
        </w:rPr>
        <w:t xml:space="preserve">системы пожаротушения. </w:t>
      </w:r>
      <w:r w:rsidRPr="008C3ECA">
        <w:rPr>
          <w:rFonts w:ascii="Times New Roman" w:hAnsi="Times New Roman" w:cs="Times New Roman"/>
          <w:color w:val="000000"/>
          <w:spacing w:val="-3"/>
          <w:sz w:val="24"/>
          <w:szCs w:val="28"/>
        </w:rPr>
        <w:t xml:space="preserve">Порядок действий при пожаре </w:t>
      </w:r>
      <w:r w:rsidRPr="008C3ECA">
        <w:rPr>
          <w:rFonts w:ascii="Times New Roman" w:hAnsi="Times New Roman" w:cs="Times New Roman"/>
          <w:color w:val="000000"/>
          <w:sz w:val="24"/>
          <w:szCs w:val="28"/>
        </w:rPr>
        <w:t xml:space="preserve">Локализация и тушение пожара, меры безопасности. </w:t>
      </w:r>
      <w:r w:rsidRPr="008C3ECA">
        <w:rPr>
          <w:rFonts w:ascii="Times New Roman" w:hAnsi="Times New Roman" w:cs="Times New Roman"/>
          <w:sz w:val="24"/>
          <w:szCs w:val="28"/>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8C3ECA" w:rsidRDefault="002E6DFC" w:rsidP="002E6DFC">
      <w:pPr>
        <w:tabs>
          <w:tab w:val="num" w:pos="284"/>
        </w:tabs>
        <w:spacing w:after="0" w:line="259" w:lineRule="atLeast"/>
        <w:ind w:left="426" w:right="450" w:hanging="66"/>
        <w:jc w:val="both"/>
        <w:rPr>
          <w:rFonts w:ascii="Times New Roman" w:hAnsi="Times New Roman" w:cs="Times New Roman"/>
          <w:sz w:val="24"/>
          <w:szCs w:val="28"/>
        </w:rPr>
      </w:pPr>
    </w:p>
    <w:p w:rsidR="00F45993" w:rsidRPr="008C3ECA" w:rsidRDefault="00345CF7" w:rsidP="00F45993">
      <w:pPr>
        <w:tabs>
          <w:tab w:val="num" w:pos="720"/>
        </w:tabs>
        <w:spacing w:after="0" w:line="259" w:lineRule="atLeast"/>
        <w:ind w:left="720" w:right="450" w:hanging="360"/>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F45993" w:rsidRPr="008C3ECA">
        <w:rPr>
          <w:rFonts w:ascii="Times New Roman" w:hAnsi="Times New Roman" w:cs="Times New Roman"/>
          <w:b/>
          <w:sz w:val="24"/>
          <w:szCs w:val="28"/>
        </w:rPr>
        <w:t xml:space="preserve"> 1</w:t>
      </w:r>
      <w:r w:rsidR="00914EE3" w:rsidRPr="008C3ECA">
        <w:rPr>
          <w:rFonts w:ascii="Times New Roman" w:hAnsi="Times New Roman" w:cs="Times New Roman"/>
          <w:b/>
          <w:sz w:val="24"/>
          <w:szCs w:val="28"/>
        </w:rPr>
        <w:t>2</w:t>
      </w:r>
      <w:r w:rsidR="00F45993" w:rsidRPr="008C3ECA">
        <w:rPr>
          <w:rFonts w:ascii="Times New Roman" w:hAnsi="Times New Roman" w:cs="Times New Roman"/>
          <w:b/>
          <w:sz w:val="24"/>
          <w:szCs w:val="28"/>
        </w:rPr>
        <w:t>. Транспортная безопасность</w:t>
      </w:r>
    </w:p>
    <w:p w:rsidR="00F45993" w:rsidRPr="008C3ECA" w:rsidRDefault="00F45993" w:rsidP="00F45993">
      <w:pPr>
        <w:pStyle w:val="ac"/>
        <w:ind w:firstLine="567"/>
        <w:jc w:val="both"/>
        <w:rPr>
          <w:rFonts w:ascii="Times New Roman" w:eastAsia="Calibri" w:hAnsi="Times New Roman" w:cs="Times New Roman"/>
          <w:sz w:val="24"/>
          <w:szCs w:val="28"/>
          <w:lang w:eastAsia="en-US"/>
        </w:rPr>
      </w:pPr>
      <w:r w:rsidRPr="008C3ECA">
        <w:rPr>
          <w:rFonts w:ascii="Times New Roman" w:hAnsi="Times New Roman" w:cs="Times New Roman"/>
          <w:color w:val="000000"/>
          <w:sz w:val="24"/>
          <w:szCs w:val="28"/>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8C3ECA">
        <w:rPr>
          <w:rFonts w:ascii="Times New Roman" w:hAnsi="Times New Roman" w:cs="Times New Roman"/>
          <w:color w:val="000000"/>
          <w:sz w:val="24"/>
          <w:szCs w:val="28"/>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bCs/>
          <w:color w:val="000000"/>
          <w:sz w:val="24"/>
          <w:szCs w:val="28"/>
        </w:rPr>
        <w:t xml:space="preserve">Аварии и катастрофына железнодорожном транспорте, </w:t>
      </w:r>
      <w:r w:rsidRPr="008C3ECA">
        <w:rPr>
          <w:rFonts w:ascii="Times New Roman" w:hAnsi="Times New Roman" w:cs="Times New Roman"/>
          <w:color w:val="000000"/>
          <w:sz w:val="24"/>
          <w:szCs w:val="28"/>
          <w:lang w:eastAsia="en-US"/>
        </w:rPr>
        <w:t xml:space="preserve">основные причины. Зоны технологической опасности на железной дороге. Правила поведения и меры безопасности при нахождении в зоне действия </w:t>
      </w:r>
      <w:r w:rsidRPr="008C3ECA">
        <w:rPr>
          <w:rFonts w:ascii="Times New Roman" w:hAnsi="Times New Roman" w:cs="Times New Roman"/>
          <w:bCs/>
          <w:color w:val="000000"/>
          <w:sz w:val="24"/>
          <w:szCs w:val="28"/>
        </w:rPr>
        <w:t>железнодорожного транспорта</w:t>
      </w:r>
      <w:r w:rsidRPr="008C3ECA">
        <w:rPr>
          <w:rFonts w:ascii="Times New Roman" w:hAnsi="Times New Roman" w:cs="Times New Roman"/>
          <w:color w:val="000000"/>
          <w:sz w:val="24"/>
          <w:szCs w:val="28"/>
          <w:lang w:eastAsia="en-US"/>
        </w:rPr>
        <w:t>. Правила поведения при пожаре и ЧП в пассажирском поезде.</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bCs/>
          <w:color w:val="000000"/>
          <w:sz w:val="24"/>
          <w:szCs w:val="28"/>
        </w:rPr>
        <w:t xml:space="preserve">Зоны повышенной опасности на авиационном транспорте. </w:t>
      </w:r>
      <w:r w:rsidRPr="008C3ECA">
        <w:rPr>
          <w:rFonts w:ascii="Times New Roman" w:hAnsi="Times New Roman" w:cs="Times New Roman"/>
          <w:color w:val="000000"/>
          <w:sz w:val="24"/>
          <w:szCs w:val="28"/>
        </w:rPr>
        <w:t>Воздушный кодекс: правила авиационной безопасности. Основные причины, приво</w:t>
      </w:r>
      <w:r w:rsidRPr="008C3ECA">
        <w:rPr>
          <w:rFonts w:ascii="Times New Roman" w:hAnsi="Times New Roman" w:cs="Times New Roman"/>
          <w:color w:val="000000"/>
          <w:sz w:val="24"/>
          <w:szCs w:val="28"/>
        </w:rPr>
        <w:softHyphen/>
        <w:t>дящие к авиапроисшествиям. Правила поведения при угрозе авиакатастрофы и вынужденной посадке.</w:t>
      </w:r>
    </w:p>
    <w:p w:rsidR="00F45993" w:rsidRPr="008C3ECA" w:rsidRDefault="00F45993" w:rsidP="00F45993">
      <w:pPr>
        <w:pStyle w:val="ac"/>
        <w:ind w:firstLine="567"/>
        <w:jc w:val="both"/>
        <w:rPr>
          <w:rFonts w:ascii="Times New Roman" w:hAnsi="Times New Roman" w:cs="Times New Roman"/>
          <w:bCs/>
          <w:color w:val="000000"/>
          <w:sz w:val="24"/>
          <w:szCs w:val="28"/>
        </w:rPr>
      </w:pPr>
      <w:r w:rsidRPr="008C3ECA">
        <w:rPr>
          <w:rFonts w:ascii="Times New Roman" w:hAnsi="Times New Roman" w:cs="Times New Roman"/>
          <w:bCs/>
          <w:color w:val="000000"/>
          <w:sz w:val="24"/>
          <w:szCs w:val="28"/>
        </w:rPr>
        <w:lastRenderedPageBreak/>
        <w:t xml:space="preserve">Зоны повышенной опасности на водном транспорте. </w:t>
      </w:r>
      <w:r w:rsidRPr="008C3ECA">
        <w:rPr>
          <w:rFonts w:ascii="Times New Roman" w:hAnsi="Times New Roman" w:cs="Times New Roman"/>
          <w:iCs/>
          <w:color w:val="000000"/>
          <w:sz w:val="24"/>
          <w:szCs w:val="28"/>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 сигналы судовых тревог. Действия терпящих кораблекрушение.</w:t>
      </w:r>
    </w:p>
    <w:p w:rsidR="00BD22E0" w:rsidRPr="008C3ECA" w:rsidRDefault="00BD22E0" w:rsidP="0004055A">
      <w:pPr>
        <w:pStyle w:val="41"/>
        <w:shd w:val="clear" w:color="auto" w:fill="auto"/>
        <w:spacing w:after="0" w:line="322" w:lineRule="exact"/>
        <w:ind w:firstLine="0"/>
        <w:jc w:val="both"/>
        <w:rPr>
          <w:sz w:val="24"/>
          <w:szCs w:val="28"/>
        </w:rPr>
      </w:pPr>
    </w:p>
    <w:p w:rsidR="00F45993" w:rsidRPr="008C3ECA" w:rsidRDefault="00345CF7" w:rsidP="00BD22E0">
      <w:pPr>
        <w:shd w:val="clear" w:color="auto" w:fill="FFFFFF"/>
        <w:spacing w:line="264" w:lineRule="auto"/>
        <w:ind w:left="567" w:right="74"/>
        <w:rPr>
          <w:rFonts w:ascii="Times New Roman" w:hAnsi="Times New Roman" w:cs="Times New Roman"/>
          <w:b/>
          <w:bCs/>
          <w:sz w:val="24"/>
          <w:szCs w:val="28"/>
        </w:rPr>
      </w:pPr>
      <w:r w:rsidRPr="008C3ECA">
        <w:rPr>
          <w:rFonts w:ascii="Times New Roman" w:hAnsi="Times New Roman" w:cs="Times New Roman"/>
          <w:b/>
          <w:sz w:val="24"/>
          <w:szCs w:val="28"/>
        </w:rPr>
        <w:t>Тема</w:t>
      </w:r>
      <w:r w:rsidR="00F45993" w:rsidRPr="008C3ECA">
        <w:rPr>
          <w:rFonts w:ascii="Times New Roman" w:hAnsi="Times New Roman" w:cs="Times New Roman"/>
          <w:b/>
          <w:bCs/>
          <w:sz w:val="24"/>
          <w:szCs w:val="28"/>
        </w:rPr>
        <w:t xml:space="preserve"> 1</w:t>
      </w:r>
      <w:r w:rsidR="00914EE3" w:rsidRPr="008C3ECA">
        <w:rPr>
          <w:rFonts w:ascii="Times New Roman" w:hAnsi="Times New Roman" w:cs="Times New Roman"/>
          <w:b/>
          <w:bCs/>
          <w:sz w:val="24"/>
          <w:szCs w:val="28"/>
        </w:rPr>
        <w:t>3</w:t>
      </w:r>
      <w:r w:rsidR="00F45993" w:rsidRPr="008C3ECA">
        <w:rPr>
          <w:rFonts w:ascii="Times New Roman" w:hAnsi="Times New Roman" w:cs="Times New Roman"/>
          <w:b/>
          <w:bCs/>
          <w:sz w:val="24"/>
          <w:szCs w:val="28"/>
        </w:rPr>
        <w:t>. Негативные факторы производственной среды (техносферы)</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eastAsia="Times New Roman" w:hAnsi="Times New Roman" w:cs="Times New Roman"/>
          <w:color w:val="000000"/>
          <w:spacing w:val="2"/>
          <w:sz w:val="24"/>
          <w:szCs w:val="28"/>
        </w:rPr>
        <w:t>Механические опасности, источники и носители.</w:t>
      </w:r>
      <w:r w:rsidRPr="008C3ECA">
        <w:rPr>
          <w:rFonts w:ascii="Times New Roman" w:hAnsi="Times New Roman" w:cs="Times New Roman"/>
          <w:sz w:val="24"/>
          <w:szCs w:val="28"/>
        </w:rPr>
        <w:t xml:space="preserve"> Механические колебаниям, вибрация, шум, инфразвук, ультразвук: общая характеристика, нормирование, защита.</w:t>
      </w:r>
    </w:p>
    <w:p w:rsidR="00F45993" w:rsidRPr="008C3ECA" w:rsidRDefault="00F45993" w:rsidP="00F45993">
      <w:pPr>
        <w:pStyle w:val="ac"/>
        <w:ind w:firstLine="567"/>
        <w:jc w:val="both"/>
        <w:rPr>
          <w:rFonts w:ascii="Times New Roman" w:hAnsi="Times New Roman" w:cs="Times New Roman"/>
          <w:color w:val="000000"/>
          <w:sz w:val="24"/>
          <w:szCs w:val="28"/>
        </w:rPr>
      </w:pPr>
      <w:r w:rsidRPr="008C3ECA">
        <w:rPr>
          <w:rFonts w:ascii="Times New Roman" w:eastAsia="Times New Roman" w:hAnsi="Times New Roman" w:cs="Times New Roman"/>
          <w:bCs/>
          <w:color w:val="000000"/>
          <w:sz w:val="24"/>
          <w:szCs w:val="28"/>
        </w:rPr>
        <w:t xml:space="preserve">Электрический ток: </w:t>
      </w:r>
      <w:r w:rsidRPr="008C3ECA">
        <w:rPr>
          <w:rFonts w:ascii="Times New Roman" w:hAnsi="Times New Roman" w:cs="Times New Roman"/>
          <w:color w:val="000000"/>
          <w:sz w:val="24"/>
          <w:szCs w:val="28"/>
        </w:rPr>
        <w:t>действие на человека,</w:t>
      </w:r>
      <w:r w:rsidRPr="008C3ECA">
        <w:rPr>
          <w:rFonts w:ascii="Times New Roman" w:eastAsia="Times New Roman" w:hAnsi="Times New Roman" w:cs="Times New Roman"/>
          <w:bCs/>
          <w:color w:val="000000"/>
          <w:sz w:val="24"/>
          <w:szCs w:val="28"/>
        </w:rPr>
        <w:t xml:space="preserve"> о</w:t>
      </w:r>
      <w:r w:rsidRPr="008C3ECA">
        <w:rPr>
          <w:rFonts w:ascii="Times New Roman" w:hAnsi="Times New Roman" w:cs="Times New Roman"/>
          <w:color w:val="000000"/>
          <w:sz w:val="24"/>
          <w:szCs w:val="28"/>
        </w:rPr>
        <w:t>сновные причины поражения к</w:t>
      </w:r>
      <w:r w:rsidRPr="008C3ECA">
        <w:rPr>
          <w:rFonts w:ascii="Times New Roman" w:hAnsi="Times New Roman" w:cs="Times New Roman"/>
          <w:iCs/>
          <w:color w:val="000000"/>
          <w:spacing w:val="3"/>
          <w:sz w:val="24"/>
          <w:szCs w:val="28"/>
        </w:rPr>
        <w:t>ритерии безопасности,</w:t>
      </w:r>
      <w:r w:rsidRPr="008C3ECA">
        <w:rPr>
          <w:rFonts w:ascii="Times New Roman" w:hAnsi="Times New Roman" w:cs="Times New Roman"/>
          <w:color w:val="000000"/>
          <w:sz w:val="24"/>
          <w:szCs w:val="28"/>
        </w:rPr>
        <w:t xml:space="preserve"> технические способы и средства защиты.  Электромагнитное поле промышленной частоты. Электростатическое поле (ЭСП). </w:t>
      </w:r>
      <w:r w:rsidRPr="008C3ECA">
        <w:rPr>
          <w:rFonts w:ascii="Times New Roman" w:hAnsi="Times New Roman" w:cs="Times New Roman"/>
          <w:iCs/>
          <w:color w:val="000000"/>
          <w:sz w:val="24"/>
          <w:szCs w:val="28"/>
        </w:rPr>
        <w:t xml:space="preserve">Магнитное поле - </w:t>
      </w:r>
      <w:r w:rsidRPr="008C3ECA">
        <w:rPr>
          <w:rFonts w:ascii="Times New Roman" w:hAnsi="Times New Roman" w:cs="Times New Roman"/>
          <w:color w:val="000000"/>
          <w:sz w:val="24"/>
          <w:szCs w:val="28"/>
        </w:rPr>
        <w:t xml:space="preserve">постоянное, импульсное и др. Электромагнитные излучения: биологические эффекты воздействия, нормирование. </w:t>
      </w:r>
      <w:r w:rsidRPr="008C3ECA">
        <w:rPr>
          <w:rFonts w:ascii="Times New Roman" w:hAnsi="Times New Roman" w:cs="Times New Roman"/>
          <w:iCs/>
          <w:color w:val="000000"/>
          <w:sz w:val="24"/>
          <w:szCs w:val="28"/>
        </w:rPr>
        <w:t xml:space="preserve">Геомагнитное поле </w:t>
      </w:r>
      <w:r w:rsidRPr="008C3ECA">
        <w:rPr>
          <w:rFonts w:ascii="Times New Roman" w:hAnsi="Times New Roman" w:cs="Times New Roman"/>
          <w:color w:val="000000"/>
          <w:sz w:val="24"/>
          <w:szCs w:val="28"/>
        </w:rPr>
        <w:t xml:space="preserve">(ГМП). </w:t>
      </w:r>
    </w:p>
    <w:p w:rsidR="00F45993" w:rsidRPr="008C3ECA" w:rsidRDefault="00F45993" w:rsidP="00F45993">
      <w:pPr>
        <w:pStyle w:val="ac"/>
        <w:ind w:firstLine="567"/>
        <w:jc w:val="both"/>
        <w:rPr>
          <w:rFonts w:ascii="Times New Roman" w:hAnsi="Times New Roman" w:cs="Times New Roman"/>
          <w:color w:val="000000"/>
          <w:sz w:val="24"/>
          <w:szCs w:val="28"/>
        </w:rPr>
      </w:pPr>
      <w:r w:rsidRPr="008C3ECA">
        <w:rPr>
          <w:rFonts w:ascii="Times New Roman" w:hAnsi="Times New Roman" w:cs="Times New Roman"/>
          <w:bCs/>
          <w:sz w:val="24"/>
          <w:szCs w:val="28"/>
        </w:rPr>
        <w:t>Лазерное излучение: классы и характеристики лазеров, м</w:t>
      </w:r>
      <w:r w:rsidRPr="008C3ECA">
        <w:rPr>
          <w:rFonts w:ascii="Times New Roman" w:hAnsi="Times New Roman" w:cs="Times New Roman"/>
          <w:sz w:val="24"/>
          <w:szCs w:val="28"/>
        </w:rPr>
        <w:t>еры безопасности и защиты.</w:t>
      </w:r>
      <w:r w:rsidRPr="008C3ECA">
        <w:rPr>
          <w:rFonts w:ascii="Times New Roman" w:hAnsi="Times New Roman" w:cs="Times New Roman"/>
          <w:bCs/>
          <w:sz w:val="24"/>
          <w:szCs w:val="28"/>
        </w:rPr>
        <w:t xml:space="preserve">Неинтенсивные излучения оптического диапазона, естественное и искусственное освещение. </w:t>
      </w:r>
      <w:r w:rsidRPr="008C3ECA">
        <w:rPr>
          <w:rFonts w:ascii="Times New Roman" w:hAnsi="Times New Roman" w:cs="Times New Roman"/>
          <w:bCs/>
          <w:iCs/>
          <w:sz w:val="24"/>
          <w:szCs w:val="28"/>
        </w:rPr>
        <w:t xml:space="preserve">Ультрафиолетовое излучение (УФ), нормирование и защита. </w:t>
      </w:r>
      <w:r w:rsidRPr="008C3ECA">
        <w:rPr>
          <w:rFonts w:ascii="Times New Roman" w:hAnsi="Times New Roman" w:cs="Times New Roman"/>
          <w:iCs/>
          <w:sz w:val="24"/>
          <w:szCs w:val="28"/>
        </w:rPr>
        <w:t>Инфракрасное излучение, спектры, биологическое действие, нормирование.</w:t>
      </w:r>
    </w:p>
    <w:p w:rsidR="00F45993" w:rsidRPr="008C3ECA" w:rsidRDefault="00F45993" w:rsidP="00F45993">
      <w:pPr>
        <w:pStyle w:val="ac"/>
        <w:ind w:firstLine="567"/>
        <w:jc w:val="both"/>
        <w:rPr>
          <w:rFonts w:ascii="Times New Roman" w:hAnsi="Times New Roman" w:cs="Times New Roman"/>
          <w:color w:val="000000"/>
          <w:sz w:val="24"/>
          <w:szCs w:val="28"/>
        </w:rPr>
      </w:pPr>
      <w:r w:rsidRPr="008C3ECA">
        <w:rPr>
          <w:rFonts w:ascii="Times New Roman" w:hAnsi="Times New Roman" w:cs="Times New Roman"/>
          <w:bCs/>
          <w:sz w:val="24"/>
          <w:szCs w:val="28"/>
        </w:rPr>
        <w:t>Ионизирующее излучение, корпускулярное и фотонное.</w:t>
      </w:r>
      <w:r w:rsidRPr="008C3ECA">
        <w:rPr>
          <w:rFonts w:ascii="Times New Roman" w:hAnsi="Times New Roman" w:cs="Times New Roman"/>
          <w:sz w:val="24"/>
          <w:szCs w:val="28"/>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8C3ECA">
        <w:rPr>
          <w:rFonts w:ascii="Times New Roman" w:hAnsi="Times New Roman" w:cs="Times New Roman"/>
          <w:color w:val="000000"/>
          <w:sz w:val="24"/>
          <w:szCs w:val="28"/>
        </w:rPr>
        <w:t xml:space="preserve"> Нормы радиационной безопасности (НРБ </w:t>
      </w:r>
      <w:r w:rsidRPr="008C3ECA">
        <w:rPr>
          <w:rFonts w:ascii="Times New Roman" w:hAnsi="Times New Roman" w:cs="Times New Roman"/>
          <w:sz w:val="24"/>
          <w:szCs w:val="28"/>
        </w:rPr>
        <w:t xml:space="preserve">- </w:t>
      </w:r>
      <w:r w:rsidRPr="008C3ECA">
        <w:rPr>
          <w:rFonts w:ascii="Times New Roman" w:hAnsi="Times New Roman" w:cs="Times New Roman"/>
          <w:color w:val="000000"/>
          <w:sz w:val="24"/>
          <w:szCs w:val="28"/>
        </w:rPr>
        <w:t>99). Основные способы защиты от радиации.</w:t>
      </w:r>
    </w:p>
    <w:p w:rsidR="00914EE3" w:rsidRDefault="00F45993" w:rsidP="0004055A">
      <w:pPr>
        <w:pStyle w:val="ac"/>
        <w:ind w:firstLine="567"/>
        <w:jc w:val="both"/>
        <w:rPr>
          <w:rFonts w:ascii="Times New Roman" w:eastAsia="Times New Roman" w:hAnsi="Times New Roman" w:cs="Times New Roman"/>
          <w:bCs/>
          <w:color w:val="000000"/>
          <w:sz w:val="24"/>
          <w:szCs w:val="28"/>
        </w:rPr>
      </w:pPr>
      <w:r w:rsidRPr="008C3ECA">
        <w:rPr>
          <w:rFonts w:ascii="Times New Roman" w:eastAsia="Times New Roman" w:hAnsi="Times New Roman" w:cs="Times New Roman"/>
          <w:bCs/>
          <w:color w:val="000000"/>
          <w:sz w:val="24"/>
          <w:szCs w:val="28"/>
        </w:rPr>
        <w:t>Факторы риска при работе с компьютерами и  видеотерминалами.</w:t>
      </w:r>
    </w:p>
    <w:p w:rsidR="0004055A" w:rsidRPr="0004055A" w:rsidRDefault="0004055A" w:rsidP="0004055A">
      <w:pPr>
        <w:pStyle w:val="ac"/>
        <w:ind w:firstLine="567"/>
        <w:jc w:val="both"/>
        <w:rPr>
          <w:rFonts w:ascii="Times New Roman" w:eastAsia="Times New Roman" w:hAnsi="Times New Roman" w:cs="Times New Roman"/>
          <w:bCs/>
          <w:color w:val="000000"/>
          <w:sz w:val="24"/>
          <w:szCs w:val="28"/>
        </w:rPr>
      </w:pPr>
    </w:p>
    <w:p w:rsidR="00F45993" w:rsidRPr="008C3ECA" w:rsidRDefault="00345CF7" w:rsidP="00BD22E0">
      <w:pPr>
        <w:widowControl w:val="0"/>
        <w:spacing w:line="254" w:lineRule="auto"/>
        <w:ind w:left="567" w:right="71"/>
        <w:jc w:val="both"/>
        <w:rPr>
          <w:rFonts w:ascii="Times New Roman" w:hAnsi="Times New Roman" w:cs="Times New Roman"/>
          <w:b/>
          <w:bCs/>
          <w:sz w:val="24"/>
          <w:szCs w:val="28"/>
        </w:rPr>
      </w:pPr>
      <w:r w:rsidRPr="008C3ECA">
        <w:rPr>
          <w:rFonts w:ascii="Times New Roman" w:hAnsi="Times New Roman" w:cs="Times New Roman"/>
          <w:b/>
          <w:sz w:val="24"/>
          <w:szCs w:val="28"/>
        </w:rPr>
        <w:t>Тема</w:t>
      </w:r>
      <w:r w:rsidR="00F45993" w:rsidRPr="008C3ECA">
        <w:rPr>
          <w:rFonts w:ascii="Times New Roman" w:hAnsi="Times New Roman" w:cs="Times New Roman"/>
          <w:b/>
          <w:bCs/>
          <w:sz w:val="24"/>
          <w:szCs w:val="28"/>
        </w:rPr>
        <w:t xml:space="preserve"> 1</w:t>
      </w:r>
      <w:r w:rsidR="00914EE3" w:rsidRPr="008C3ECA">
        <w:rPr>
          <w:rFonts w:ascii="Times New Roman" w:hAnsi="Times New Roman" w:cs="Times New Roman"/>
          <w:b/>
          <w:bCs/>
          <w:sz w:val="24"/>
          <w:szCs w:val="28"/>
        </w:rPr>
        <w:t>4</w:t>
      </w:r>
      <w:r w:rsidR="00F45993" w:rsidRPr="008C3ECA">
        <w:rPr>
          <w:rFonts w:ascii="Times New Roman" w:hAnsi="Times New Roman" w:cs="Times New Roman"/>
          <w:b/>
          <w:bCs/>
          <w:sz w:val="24"/>
          <w:szCs w:val="28"/>
        </w:rPr>
        <w:t xml:space="preserve">. Оказание первой доврачебной помощи при экстремальных и чрезвычайных ситуациях </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Основная цель и правила оказании первой медицинской помощи. Первая помощь при обмороке, коллапсе, травматическом шоке. Способы временной остановки кровотечения: прижатие артерии,. наложение давящей повязки и жгута, максимальное сгибание конечности. Оказание помощи при механические повреждениях: ушибах, растяжениях, разрывах связок,  вывихах, переломах.</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Термические поражения: ожоги, отморожения. Электротравмы. Тепловой и солнечный удары. Оказание первой помощи при утоплении. </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Терминальные состояния, понятие о реанимации. Способы проведения искусственного дыхания: по способу Шефера, по способу Сильвестра, Нанесение прекардиального удара; механизм действия и техника наружного массажа сердца.</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Первые действия на месте ДТП. Правила переноски и транспортировки пострадавших. Фиксированные положения. Переноска пострадавших.</w:t>
      </w:r>
    </w:p>
    <w:p w:rsidR="0043586D" w:rsidRPr="008C3ECA" w:rsidRDefault="0043586D" w:rsidP="00BD22E0">
      <w:pPr>
        <w:tabs>
          <w:tab w:val="left" w:pos="6096"/>
        </w:tabs>
        <w:autoSpaceDE w:val="0"/>
        <w:autoSpaceDN w:val="0"/>
        <w:adjustRightInd w:val="0"/>
        <w:ind w:left="567"/>
        <w:jc w:val="both"/>
        <w:rPr>
          <w:rFonts w:ascii="Times New Roman" w:hAnsi="Times New Roman" w:cs="Times New Roman"/>
          <w:b/>
          <w:sz w:val="24"/>
          <w:szCs w:val="28"/>
        </w:rPr>
      </w:pPr>
    </w:p>
    <w:p w:rsidR="00F45993" w:rsidRPr="008C3ECA" w:rsidRDefault="00345CF7" w:rsidP="00BD22E0">
      <w:pPr>
        <w:tabs>
          <w:tab w:val="left" w:pos="6096"/>
        </w:tabs>
        <w:autoSpaceDE w:val="0"/>
        <w:autoSpaceDN w:val="0"/>
        <w:adjustRightInd w:val="0"/>
        <w:ind w:left="567"/>
        <w:jc w:val="both"/>
        <w:rPr>
          <w:rFonts w:ascii="Times New Roman" w:hAnsi="Times New Roman" w:cs="Times New Roman"/>
          <w:b/>
          <w:sz w:val="24"/>
          <w:szCs w:val="28"/>
        </w:rPr>
      </w:pPr>
      <w:r w:rsidRPr="008C3ECA">
        <w:rPr>
          <w:rFonts w:ascii="Times New Roman" w:hAnsi="Times New Roman" w:cs="Times New Roman"/>
          <w:b/>
          <w:sz w:val="24"/>
          <w:szCs w:val="28"/>
        </w:rPr>
        <w:t>Тема</w:t>
      </w:r>
      <w:r w:rsidR="00F45993" w:rsidRPr="008C3ECA">
        <w:rPr>
          <w:rFonts w:ascii="Times New Roman" w:hAnsi="Times New Roman" w:cs="Times New Roman"/>
          <w:b/>
          <w:sz w:val="24"/>
          <w:szCs w:val="28"/>
        </w:rPr>
        <w:t xml:space="preserve"> 1</w:t>
      </w:r>
      <w:r w:rsidR="00914EE3" w:rsidRPr="008C3ECA">
        <w:rPr>
          <w:rFonts w:ascii="Times New Roman" w:hAnsi="Times New Roman" w:cs="Times New Roman"/>
          <w:b/>
          <w:sz w:val="24"/>
          <w:szCs w:val="28"/>
        </w:rPr>
        <w:t>5</w:t>
      </w:r>
      <w:r w:rsidR="00F45993" w:rsidRPr="008C3ECA">
        <w:rPr>
          <w:rFonts w:ascii="Times New Roman" w:hAnsi="Times New Roman" w:cs="Times New Roman"/>
          <w:b/>
          <w:sz w:val="24"/>
          <w:szCs w:val="28"/>
        </w:rPr>
        <w:t xml:space="preserve">. Управление безопасностью жизнедеятельностью. Правовые, нормативно-технические и организационные основы </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Законы и подзаконные акты, составляющие правовую основу обеспечения безопасности жизнедеятельности. </w:t>
      </w:r>
      <w:r w:rsidRPr="008C3ECA">
        <w:rPr>
          <w:rFonts w:ascii="Times New Roman" w:hAnsi="Times New Roman" w:cs="Times New Roman"/>
          <w:bCs/>
          <w:sz w:val="24"/>
          <w:szCs w:val="28"/>
        </w:rPr>
        <w:t>Нормативно-техническая документация (НТД</w:t>
      </w:r>
      <w:r w:rsidRPr="008C3ECA">
        <w:rPr>
          <w:rFonts w:ascii="Times New Roman" w:hAnsi="Times New Roman" w:cs="Times New Roman"/>
          <w:sz w:val="24"/>
          <w:szCs w:val="28"/>
        </w:rPr>
        <w:t>): СанПиНы, СНИПы.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bCs/>
          <w:sz w:val="24"/>
          <w:szCs w:val="28"/>
        </w:rPr>
        <w:lastRenderedPageBreak/>
        <w:t xml:space="preserve">Управление охраной окружающей природной среды. Уровни мониторинга: </w:t>
      </w:r>
      <w:r w:rsidRPr="008C3ECA">
        <w:rPr>
          <w:rFonts w:ascii="Times New Roman" w:hAnsi="Times New Roman" w:cs="Times New Roman"/>
          <w:sz w:val="24"/>
          <w:szCs w:val="28"/>
        </w:rPr>
        <w:t>санитарно-токсический, экологический и биосферный. Организация наблюдения за состоянием окружающей природной среды.</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bCs/>
          <w:sz w:val="24"/>
          <w:szCs w:val="28"/>
        </w:rPr>
        <w:t>Экологическая экспертиза.</w:t>
      </w:r>
      <w:r w:rsidRPr="008C3ECA">
        <w:rPr>
          <w:rFonts w:ascii="Times New Roman" w:hAnsi="Times New Roman" w:cs="Times New Roman"/>
          <w:sz w:val="24"/>
          <w:szCs w:val="28"/>
        </w:rPr>
        <w:t xml:space="preserve"> Нормативные показатели экологичности предприятий, транспортных средств, производственного оборудования и технологических процессов. Общественная и государственная экспертиза. </w:t>
      </w:r>
      <w:r w:rsidRPr="008C3ECA">
        <w:rPr>
          <w:rFonts w:ascii="Times New Roman" w:hAnsi="Times New Roman" w:cs="Times New Roman"/>
          <w:bCs/>
          <w:sz w:val="24"/>
          <w:szCs w:val="28"/>
        </w:rPr>
        <w:t>Экологический контроль на предприятии.</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bCs/>
          <w:sz w:val="24"/>
          <w:szCs w:val="28"/>
        </w:rPr>
        <w:t>Экспертиза безопасности. Учет требований безопасности и экологичности при постановке новой продукции на производство. Контроль требований безопасности и экологичности при эксплуатации оборудования.</w:t>
      </w:r>
    </w:p>
    <w:p w:rsidR="00F45993" w:rsidRPr="008C3ECA" w:rsidRDefault="00F45993" w:rsidP="00F45993">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914EE3" w:rsidRPr="008C3ECA" w:rsidRDefault="00914EE3" w:rsidP="00F45993">
      <w:pPr>
        <w:pStyle w:val="ac"/>
        <w:jc w:val="both"/>
        <w:rPr>
          <w:rFonts w:ascii="Times New Roman" w:hAnsi="Times New Roman" w:cs="Times New Roman"/>
          <w:sz w:val="24"/>
          <w:szCs w:val="28"/>
        </w:rPr>
      </w:pPr>
    </w:p>
    <w:p w:rsidR="001A61E2" w:rsidRPr="008C3ECA" w:rsidRDefault="001A61E2" w:rsidP="009B31D6">
      <w:pPr>
        <w:pStyle w:val="ad"/>
        <w:numPr>
          <w:ilvl w:val="0"/>
          <w:numId w:val="24"/>
        </w:numPr>
        <w:spacing w:line="271" w:lineRule="auto"/>
        <w:jc w:val="both"/>
        <w:rPr>
          <w:b/>
          <w:szCs w:val="28"/>
        </w:rPr>
      </w:pPr>
      <w:r w:rsidRPr="008C3ECA">
        <w:rPr>
          <w:b/>
          <w:szCs w:val="28"/>
        </w:rPr>
        <w:t>Образовательные технологии</w:t>
      </w:r>
    </w:p>
    <w:p w:rsidR="00BD22E0" w:rsidRPr="008C3ECA" w:rsidRDefault="00BD22E0" w:rsidP="00BD22E0">
      <w:pPr>
        <w:pStyle w:val="ac"/>
        <w:jc w:val="both"/>
        <w:rPr>
          <w:rFonts w:ascii="Times New Roman" w:hAnsi="Times New Roman" w:cs="Times New Roman"/>
          <w:sz w:val="24"/>
          <w:szCs w:val="28"/>
        </w:rPr>
      </w:pPr>
    </w:p>
    <w:p w:rsidR="00BD22E0" w:rsidRDefault="00BD22E0" w:rsidP="0004055A">
      <w:pPr>
        <w:pStyle w:val="ac"/>
        <w:ind w:firstLine="567"/>
        <w:jc w:val="both"/>
        <w:rPr>
          <w:rFonts w:ascii="Times New Roman" w:hAnsi="Times New Roman" w:cs="Times New Roman"/>
          <w:sz w:val="24"/>
          <w:szCs w:val="28"/>
        </w:rPr>
      </w:pPr>
      <w:r w:rsidRPr="008C3ECA">
        <w:rPr>
          <w:rFonts w:ascii="Times New Roman" w:hAnsi="Times New Roman" w:cs="Times New Roman"/>
          <w:color w:val="000000"/>
          <w:sz w:val="24"/>
          <w:szCs w:val="28"/>
          <w:shd w:val="clear" w:color="auto" w:fill="FFFFFF"/>
        </w:rPr>
        <w:t>Используются разнообразные образовательны</w:t>
      </w:r>
      <w:r w:rsidR="00DB1CB4" w:rsidRPr="008C3ECA">
        <w:rPr>
          <w:rFonts w:ascii="Times New Roman" w:hAnsi="Times New Roman" w:cs="Times New Roman"/>
          <w:color w:val="000000"/>
          <w:sz w:val="24"/>
          <w:szCs w:val="28"/>
          <w:shd w:val="clear" w:color="auto" w:fill="FFFFFF"/>
        </w:rPr>
        <w:t>е</w:t>
      </w:r>
      <w:r w:rsidRPr="008C3ECA">
        <w:rPr>
          <w:rFonts w:ascii="Times New Roman" w:hAnsi="Times New Roman" w:cs="Times New Roman"/>
          <w:color w:val="000000"/>
          <w:sz w:val="24"/>
          <w:szCs w:val="28"/>
          <w:shd w:val="clear" w:color="auto" w:fill="FFFFFF"/>
        </w:rPr>
        <w:t xml:space="preserve"> технологи</w:t>
      </w:r>
      <w:r w:rsidR="00DB1CB4" w:rsidRPr="008C3ECA">
        <w:rPr>
          <w:rFonts w:ascii="Times New Roman" w:hAnsi="Times New Roman" w:cs="Times New Roman"/>
          <w:color w:val="000000"/>
          <w:sz w:val="24"/>
          <w:szCs w:val="28"/>
          <w:shd w:val="clear" w:color="auto" w:fill="FFFFFF"/>
        </w:rPr>
        <w:t>и</w:t>
      </w:r>
      <w:r w:rsidRPr="008C3ECA">
        <w:rPr>
          <w:rFonts w:ascii="Times New Roman" w:hAnsi="Times New Roman" w:cs="Times New Roman"/>
          <w:color w:val="000000"/>
          <w:sz w:val="24"/>
          <w:szCs w:val="28"/>
          <w:shd w:val="clear" w:color="auto" w:fill="FFFFFF"/>
        </w:rPr>
        <w:t>: электронны</w:t>
      </w:r>
      <w:r w:rsidR="006A2286" w:rsidRPr="008C3ECA">
        <w:rPr>
          <w:rFonts w:ascii="Times New Roman" w:hAnsi="Times New Roman" w:cs="Times New Roman"/>
          <w:color w:val="000000"/>
          <w:sz w:val="24"/>
          <w:szCs w:val="28"/>
          <w:shd w:val="clear" w:color="auto" w:fill="FFFFFF"/>
        </w:rPr>
        <w:t>е учебные пособия</w:t>
      </w:r>
      <w:r w:rsidRPr="008C3ECA">
        <w:rPr>
          <w:rFonts w:ascii="Times New Roman" w:hAnsi="Times New Roman" w:cs="Times New Roman"/>
          <w:color w:val="000000"/>
          <w:sz w:val="24"/>
          <w:szCs w:val="28"/>
          <w:shd w:val="clear" w:color="auto" w:fill="FFFFFF"/>
        </w:rPr>
        <w:t>,</w:t>
      </w:r>
      <w:r w:rsidR="0053250A" w:rsidRPr="008C3ECA">
        <w:rPr>
          <w:rFonts w:ascii="Times New Roman" w:hAnsi="Times New Roman" w:cs="Times New Roman"/>
          <w:color w:val="000000"/>
          <w:sz w:val="24"/>
          <w:szCs w:val="28"/>
          <w:shd w:val="clear" w:color="auto" w:fill="FFFFFF"/>
        </w:rPr>
        <w:t xml:space="preserve"> работа с наглядными пособиями, приборами и лабораторными установками,</w:t>
      </w:r>
      <w:r w:rsidR="0004055A">
        <w:rPr>
          <w:rFonts w:ascii="Times New Roman" w:hAnsi="Times New Roman" w:cs="Times New Roman"/>
          <w:color w:val="000000"/>
          <w:sz w:val="24"/>
          <w:szCs w:val="28"/>
          <w:shd w:val="clear" w:color="auto" w:fill="FFFFFF"/>
        </w:rPr>
        <w:t xml:space="preserve"> </w:t>
      </w:r>
      <w:r w:rsidR="006A2286" w:rsidRPr="008C3ECA">
        <w:rPr>
          <w:rFonts w:ascii="Times New Roman" w:hAnsi="Times New Roman" w:cs="Times New Roman"/>
          <w:sz w:val="24"/>
          <w:szCs w:val="28"/>
        </w:rPr>
        <w:t>демонстрация учебных и документальных фильмов</w:t>
      </w:r>
      <w:r w:rsidR="0078771D" w:rsidRPr="008C3ECA">
        <w:rPr>
          <w:rFonts w:ascii="Times New Roman" w:hAnsi="Times New Roman" w:cs="Times New Roman"/>
          <w:sz w:val="24"/>
          <w:szCs w:val="28"/>
        </w:rPr>
        <w:t>,</w:t>
      </w:r>
      <w:r w:rsidR="0004055A">
        <w:rPr>
          <w:rFonts w:ascii="Times New Roman" w:hAnsi="Times New Roman" w:cs="Times New Roman"/>
          <w:sz w:val="24"/>
          <w:szCs w:val="28"/>
        </w:rPr>
        <w:t xml:space="preserve"> </w:t>
      </w:r>
      <w:r w:rsidRPr="008C3ECA">
        <w:rPr>
          <w:rFonts w:ascii="Times New Roman" w:hAnsi="Times New Roman" w:cs="Times New Roman"/>
          <w:color w:val="000000"/>
          <w:sz w:val="24"/>
          <w:szCs w:val="28"/>
          <w:shd w:val="clear" w:color="auto" w:fill="FFFFFF"/>
        </w:rPr>
        <w:t>тестовые задания, контрольные вопросы и задания</w:t>
      </w:r>
      <w:r w:rsidR="0001158F" w:rsidRPr="008C3ECA">
        <w:rPr>
          <w:rFonts w:ascii="Times New Roman" w:hAnsi="Times New Roman" w:cs="Times New Roman"/>
          <w:color w:val="000000"/>
          <w:sz w:val="24"/>
          <w:szCs w:val="28"/>
          <w:shd w:val="clear" w:color="auto" w:fill="FFFFFF"/>
        </w:rPr>
        <w:t>, самостоятельная работа студентов с интернет-ресурсами.</w:t>
      </w:r>
      <w:r w:rsidR="0004055A">
        <w:rPr>
          <w:rFonts w:ascii="Times New Roman" w:hAnsi="Times New Roman" w:cs="Times New Roman"/>
          <w:color w:val="000000"/>
          <w:sz w:val="24"/>
          <w:szCs w:val="28"/>
          <w:shd w:val="clear" w:color="auto" w:fill="FFFFFF"/>
        </w:rPr>
        <w:t xml:space="preserve"> </w:t>
      </w:r>
      <w:r w:rsidR="006A2286" w:rsidRPr="008C3ECA">
        <w:rPr>
          <w:rFonts w:ascii="Times New Roman" w:hAnsi="Times New Roman" w:cs="Times New Roman"/>
          <w:sz w:val="24"/>
          <w:szCs w:val="28"/>
        </w:rPr>
        <w:t>Интерактивные формы обучения: деловые игры, семинары и круглые столы</w:t>
      </w:r>
      <w:r w:rsidR="0053250A" w:rsidRPr="008C3ECA">
        <w:rPr>
          <w:rFonts w:ascii="Times New Roman" w:hAnsi="Times New Roman" w:cs="Times New Roman"/>
          <w:sz w:val="24"/>
          <w:szCs w:val="28"/>
        </w:rPr>
        <w:t>.</w:t>
      </w:r>
    </w:p>
    <w:p w:rsidR="0004055A" w:rsidRPr="008C3ECA" w:rsidRDefault="0004055A" w:rsidP="0004055A">
      <w:pPr>
        <w:pStyle w:val="ac"/>
        <w:ind w:firstLine="567"/>
        <w:jc w:val="both"/>
        <w:rPr>
          <w:rFonts w:ascii="Times New Roman" w:hAnsi="Times New Roman" w:cs="Times New Roman"/>
          <w:sz w:val="24"/>
          <w:szCs w:val="28"/>
        </w:rPr>
      </w:pPr>
    </w:p>
    <w:p w:rsidR="00A168C8" w:rsidRPr="008C3ECA" w:rsidRDefault="00ED3D2A" w:rsidP="009B31D6">
      <w:pPr>
        <w:pStyle w:val="ad"/>
        <w:numPr>
          <w:ilvl w:val="0"/>
          <w:numId w:val="24"/>
        </w:numPr>
        <w:jc w:val="both"/>
      </w:pPr>
      <w:r w:rsidRPr="008C3ECA">
        <w:rPr>
          <w:b/>
        </w:rPr>
        <w:t xml:space="preserve">Учебно-методическое обеспечение самостоятельной работы обучающихся </w:t>
      </w:r>
    </w:p>
    <w:p w:rsidR="00A168C8" w:rsidRPr="008C3ECA" w:rsidRDefault="00A168C8" w:rsidP="00A168C8">
      <w:pPr>
        <w:spacing w:after="0" w:line="240" w:lineRule="auto"/>
        <w:ind w:firstLine="567"/>
        <w:jc w:val="both"/>
        <w:rPr>
          <w:rFonts w:ascii="Times New Roman" w:eastAsia="Times New Roman" w:hAnsi="Times New Roman" w:cs="Times New Roman"/>
          <w:color w:val="000000"/>
          <w:sz w:val="24"/>
          <w:szCs w:val="28"/>
          <w:shd w:val="clear" w:color="auto" w:fill="FFFFFF"/>
        </w:rPr>
      </w:pPr>
      <w:r w:rsidRPr="008C3ECA">
        <w:rPr>
          <w:rFonts w:ascii="Times New Roman" w:eastAsia="Times New Roman" w:hAnsi="Times New Roman" w:cs="Times New Roman"/>
          <w:color w:val="000000"/>
          <w:sz w:val="24"/>
          <w:szCs w:val="28"/>
          <w:shd w:val="clear" w:color="auto" w:fill="FFFFFF"/>
        </w:rPr>
        <w:t xml:space="preserve">Самостоятельная работа студентов по дисциплине "Безопасность жизнедеятельности 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направлены на развитие творческих способностей студентов, </w:t>
      </w:r>
      <w:r w:rsidRPr="008C3ECA">
        <w:rPr>
          <w:rFonts w:ascii="Times New Roman" w:eastAsia="Times New Roman" w:hAnsi="Times New Roman" w:cs="Times New Roman"/>
          <w:sz w:val="24"/>
          <w:szCs w:val="28"/>
        </w:rPr>
        <w:t>общекультурных</w:t>
      </w:r>
      <w:r w:rsidRPr="008C3ECA">
        <w:rPr>
          <w:rFonts w:ascii="Times New Roman" w:eastAsia="Times New Roman" w:hAnsi="Times New Roman" w:cs="Times New Roman"/>
          <w:color w:val="000000"/>
          <w:sz w:val="24"/>
          <w:szCs w:val="28"/>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8C3ECA" w:rsidRDefault="00A168C8" w:rsidP="009B31D6">
      <w:pPr>
        <w:pStyle w:val="ad"/>
        <w:numPr>
          <w:ilvl w:val="0"/>
          <w:numId w:val="19"/>
        </w:numPr>
        <w:spacing w:line="240" w:lineRule="auto"/>
        <w:ind w:right="0"/>
        <w:jc w:val="both"/>
        <w:rPr>
          <w:szCs w:val="28"/>
        </w:rPr>
      </w:pPr>
      <w:r w:rsidRPr="008C3ECA">
        <w:rPr>
          <w:color w:val="000000"/>
          <w:szCs w:val="28"/>
          <w:shd w:val="clear" w:color="auto" w:fill="FFFFFF"/>
        </w:rPr>
        <w:t xml:space="preserve">предварительное изучение и осмысление материала тем, </w:t>
      </w:r>
    </w:p>
    <w:p w:rsidR="00A168C8" w:rsidRPr="008C3ECA" w:rsidRDefault="00A168C8" w:rsidP="009B31D6">
      <w:pPr>
        <w:pStyle w:val="ad"/>
        <w:numPr>
          <w:ilvl w:val="0"/>
          <w:numId w:val="19"/>
        </w:numPr>
        <w:spacing w:line="240" w:lineRule="auto"/>
        <w:ind w:right="0"/>
        <w:jc w:val="both"/>
        <w:rPr>
          <w:szCs w:val="28"/>
        </w:rPr>
      </w:pPr>
      <w:r w:rsidRPr="008C3ECA">
        <w:rPr>
          <w:color w:val="000000"/>
          <w:szCs w:val="28"/>
          <w:shd w:val="clear" w:color="auto" w:fill="FFFFFF"/>
        </w:rPr>
        <w:t>обращение к дополнительным источникам информации (интернет-ресурсы, основная и дополнительная литература по дисциплине),</w:t>
      </w:r>
    </w:p>
    <w:p w:rsidR="00A168C8" w:rsidRPr="008C3ECA" w:rsidRDefault="00A168C8" w:rsidP="009B31D6">
      <w:pPr>
        <w:pStyle w:val="ad"/>
        <w:numPr>
          <w:ilvl w:val="0"/>
          <w:numId w:val="19"/>
        </w:numPr>
        <w:spacing w:line="240" w:lineRule="auto"/>
        <w:ind w:right="0"/>
        <w:jc w:val="both"/>
        <w:rPr>
          <w:szCs w:val="28"/>
        </w:rPr>
      </w:pPr>
      <w:r w:rsidRPr="008C3ECA">
        <w:rPr>
          <w:color w:val="000000"/>
          <w:szCs w:val="28"/>
          <w:shd w:val="clear" w:color="auto" w:fill="FFFFFF"/>
        </w:rPr>
        <w:t xml:space="preserve"> ответ на контрольные вопросы и выполнение представленных заданий, </w:t>
      </w:r>
    </w:p>
    <w:p w:rsidR="00A168C8" w:rsidRPr="008C3ECA" w:rsidRDefault="00A168C8" w:rsidP="009B31D6">
      <w:pPr>
        <w:pStyle w:val="ad"/>
        <w:numPr>
          <w:ilvl w:val="0"/>
          <w:numId w:val="19"/>
        </w:numPr>
        <w:spacing w:line="240" w:lineRule="auto"/>
        <w:ind w:right="0"/>
        <w:jc w:val="both"/>
        <w:rPr>
          <w:szCs w:val="28"/>
        </w:rPr>
      </w:pPr>
      <w:r w:rsidRPr="008C3ECA">
        <w:rPr>
          <w:szCs w:val="28"/>
        </w:rPr>
        <w:t>тестирование.</w:t>
      </w:r>
    </w:p>
    <w:p w:rsidR="00A168C8" w:rsidRPr="008C3ECA" w:rsidRDefault="00A168C8" w:rsidP="00A168C8">
      <w:pPr>
        <w:pStyle w:val="ad"/>
        <w:spacing w:line="240" w:lineRule="auto"/>
        <w:ind w:left="0" w:firstLine="567"/>
        <w:jc w:val="both"/>
        <w:rPr>
          <w:color w:val="000000"/>
          <w:szCs w:val="28"/>
          <w:shd w:val="clear" w:color="auto" w:fill="FFFFFF"/>
        </w:rPr>
      </w:pPr>
      <w:r w:rsidRPr="008C3ECA">
        <w:rPr>
          <w:color w:val="000000"/>
          <w:szCs w:val="28"/>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планом. </w:t>
      </w:r>
    </w:p>
    <w:p w:rsidR="00A168C8" w:rsidRPr="008C3ECA" w:rsidRDefault="00A168C8" w:rsidP="00A168C8">
      <w:pPr>
        <w:pStyle w:val="ad"/>
        <w:spacing w:line="240" w:lineRule="auto"/>
        <w:ind w:left="0" w:firstLine="567"/>
        <w:jc w:val="both"/>
        <w:rPr>
          <w:szCs w:val="28"/>
        </w:rPr>
      </w:pPr>
      <w:r w:rsidRPr="008C3ECA">
        <w:rPr>
          <w:color w:val="000000"/>
          <w:szCs w:val="28"/>
          <w:shd w:val="clear" w:color="auto" w:fill="FFFFFF"/>
        </w:rPr>
        <w:t>Таким образом, самостоятельная работа студентов по дисциплине подразделяется на 4 вида:</w:t>
      </w:r>
      <w:r w:rsidRPr="008C3ECA">
        <w:rPr>
          <w:color w:val="000000"/>
          <w:szCs w:val="28"/>
        </w:rPr>
        <w:t> </w:t>
      </w:r>
    </w:p>
    <w:p w:rsidR="00A168C8" w:rsidRPr="008C3ECA"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Самостоятельное освоение определенного объема знаний в соответствие с программой дисциплины (практических занятиях). Обычно с преподавателем развирается методика решения тех или иных задач, студент должен самостоятельно выпол</w:t>
      </w:r>
      <w:r w:rsidR="0043586D" w:rsidRPr="008C3ECA">
        <w:rPr>
          <w:rFonts w:ascii="Times New Roman" w:eastAsia="Times New Roman" w:hAnsi="Times New Roman" w:cs="Times New Roman"/>
          <w:color w:val="000000"/>
          <w:sz w:val="24"/>
          <w:szCs w:val="28"/>
        </w:rPr>
        <w:t>нить другое задание по аналогии.</w:t>
      </w:r>
    </w:p>
    <w:p w:rsidR="00A168C8" w:rsidRPr="008C3ECA"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Самостоятельное выполнение различного рода заданий: заполнение таблиц, составление схем, написание алгоритмов действий в различных ситуациях и т.д. Основанием для оценки является</w:t>
      </w:r>
      <w:r w:rsidR="0043586D" w:rsidRPr="008C3ECA">
        <w:rPr>
          <w:rFonts w:ascii="Times New Roman" w:eastAsia="Times New Roman" w:hAnsi="Times New Roman" w:cs="Times New Roman"/>
          <w:color w:val="000000"/>
          <w:sz w:val="24"/>
          <w:szCs w:val="28"/>
        </w:rPr>
        <w:t xml:space="preserve"> качество и полнота результатов.</w:t>
      </w:r>
    </w:p>
    <w:p w:rsidR="00A168C8" w:rsidRPr="008C3ECA"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Самостоятельное выполнение тестовых заданий</w:t>
      </w:r>
      <w:r w:rsidR="0043586D" w:rsidRPr="008C3ECA">
        <w:rPr>
          <w:rFonts w:ascii="Times New Roman" w:eastAsia="Times New Roman" w:hAnsi="Times New Roman" w:cs="Times New Roman"/>
          <w:color w:val="000000"/>
          <w:sz w:val="24"/>
          <w:szCs w:val="28"/>
        </w:rPr>
        <w:t>.</w:t>
      </w:r>
    </w:p>
    <w:p w:rsidR="00A168C8" w:rsidRPr="008C3ECA" w:rsidRDefault="00A168C8" w:rsidP="009B31D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lastRenderedPageBreak/>
        <w:t>Самостоятельная подготовка к итоговому контролю знаний подразумевает чтение учебного материала по темам, использование дополнительных источников информации, в некоторых случаях конспектирование.</w:t>
      </w:r>
    </w:p>
    <w:p w:rsidR="00ED3D2A" w:rsidRPr="008C3ECA" w:rsidRDefault="009B31D6" w:rsidP="005E47F9">
      <w:pPr>
        <w:pStyle w:val="ac"/>
        <w:jc w:val="both"/>
        <w:rPr>
          <w:rFonts w:ascii="Times New Roman" w:hAnsi="Times New Roman" w:cs="Times New Roman"/>
          <w:b/>
          <w:sz w:val="24"/>
          <w:szCs w:val="28"/>
        </w:rPr>
      </w:pPr>
      <w:r w:rsidRPr="008C3ECA">
        <w:rPr>
          <w:rFonts w:ascii="Times New Roman" w:hAnsi="Times New Roman" w:cs="Times New Roman"/>
          <w:b/>
          <w:sz w:val="24"/>
          <w:szCs w:val="28"/>
        </w:rPr>
        <w:t>5</w:t>
      </w:r>
      <w:r w:rsidR="005E47F9" w:rsidRPr="008C3ECA">
        <w:rPr>
          <w:rFonts w:ascii="Times New Roman" w:hAnsi="Times New Roman" w:cs="Times New Roman"/>
          <w:b/>
          <w:sz w:val="24"/>
          <w:szCs w:val="28"/>
        </w:rPr>
        <w:t xml:space="preserve">.1. </w:t>
      </w:r>
      <w:r w:rsidR="00ED3D2A" w:rsidRPr="008C3ECA">
        <w:rPr>
          <w:rFonts w:ascii="Times New Roman" w:hAnsi="Times New Roman" w:cs="Times New Roman"/>
          <w:b/>
          <w:sz w:val="24"/>
          <w:szCs w:val="28"/>
        </w:rPr>
        <w:t>Примерный перечень вопросов и заданий для самостоятельной работы</w:t>
      </w:r>
    </w:p>
    <w:p w:rsidR="005E47F9" w:rsidRPr="008C3ECA" w:rsidRDefault="005E47F9" w:rsidP="005E47F9">
      <w:pPr>
        <w:pStyle w:val="ac"/>
        <w:jc w:val="both"/>
        <w:rPr>
          <w:rFonts w:ascii="Times New Roman" w:hAnsi="Times New Roman" w:cs="Times New Roman"/>
          <w:sz w:val="24"/>
          <w:szCs w:val="28"/>
        </w:rPr>
      </w:pP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 </w:t>
      </w:r>
      <w:r w:rsidR="00ED3D2A" w:rsidRPr="008C3ECA">
        <w:rPr>
          <w:rFonts w:ascii="Times New Roman" w:hAnsi="Times New Roman" w:cs="Times New Roman"/>
          <w:sz w:val="24"/>
          <w:szCs w:val="28"/>
        </w:rPr>
        <w:t>История формирования взглядов на систему обеспечения безопасности.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 </w:t>
      </w:r>
      <w:r w:rsidR="00ED3D2A" w:rsidRPr="008C3ECA">
        <w:rPr>
          <w:rFonts w:ascii="Times New Roman" w:hAnsi="Times New Roman" w:cs="Times New Roman"/>
          <w:sz w:val="24"/>
          <w:szCs w:val="28"/>
        </w:rPr>
        <w:t>Существующие подходы к количественной оценке опасностей.</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3. </w:t>
      </w:r>
      <w:r w:rsidR="00ED3D2A" w:rsidRPr="008C3ECA">
        <w:rPr>
          <w:rFonts w:ascii="Times New Roman" w:hAnsi="Times New Roman" w:cs="Times New Roman"/>
          <w:sz w:val="24"/>
          <w:szCs w:val="28"/>
        </w:rPr>
        <w:t xml:space="preserve">Какие основные принципы положены в основу концепции приемлемого риска?    </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4. </w:t>
      </w:r>
      <w:r w:rsidR="00ED3D2A" w:rsidRPr="008C3ECA">
        <w:rPr>
          <w:rFonts w:ascii="Times New Roman" w:hAnsi="Times New Roman" w:cs="Times New Roman"/>
          <w:sz w:val="24"/>
          <w:szCs w:val="28"/>
        </w:rPr>
        <w:t>Перечислите отличительные специфические особенности живого.</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5. </w:t>
      </w:r>
      <w:r w:rsidR="00ED3D2A" w:rsidRPr="008C3ECA">
        <w:rPr>
          <w:rFonts w:ascii="Times New Roman" w:hAnsi="Times New Roman" w:cs="Times New Roman"/>
          <w:sz w:val="24"/>
          <w:szCs w:val="28"/>
        </w:rPr>
        <w:t>Назовите основные принципы естественного устройства биосферы.</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6. </w:t>
      </w:r>
      <w:r w:rsidR="00ED3D2A" w:rsidRPr="008C3ECA">
        <w:rPr>
          <w:rFonts w:ascii="Times New Roman" w:hAnsi="Times New Roman" w:cs="Times New Roman"/>
          <w:sz w:val="24"/>
          <w:szCs w:val="28"/>
        </w:rPr>
        <w:t>В чем заключается стереотип парникового эффекта?</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7. </w:t>
      </w:r>
      <w:r w:rsidR="00ED3D2A" w:rsidRPr="008C3ECA">
        <w:rPr>
          <w:rFonts w:ascii="Times New Roman" w:hAnsi="Times New Roman" w:cs="Times New Roman"/>
          <w:sz w:val="24"/>
          <w:szCs w:val="28"/>
        </w:rPr>
        <w:t>Охарактеризуйте прямое и косвенное воздействие кислотных осадков.</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8. </w:t>
      </w:r>
      <w:r w:rsidR="0043586D" w:rsidRPr="008C3ECA">
        <w:rPr>
          <w:rFonts w:ascii="Times New Roman" w:hAnsi="Times New Roman" w:cs="Times New Roman"/>
          <w:sz w:val="24"/>
          <w:szCs w:val="28"/>
        </w:rPr>
        <w:t>Каковы основные цели</w:t>
      </w:r>
      <w:r w:rsidR="00ED3D2A" w:rsidRPr="008C3ECA">
        <w:rPr>
          <w:rFonts w:ascii="Times New Roman" w:hAnsi="Times New Roman" w:cs="Times New Roman"/>
          <w:sz w:val="24"/>
          <w:szCs w:val="28"/>
        </w:rPr>
        <w:t xml:space="preserve"> и задачи мониторинга?</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9. </w:t>
      </w:r>
      <w:r w:rsidR="00ED3D2A" w:rsidRPr="008C3ECA">
        <w:rPr>
          <w:rFonts w:ascii="Times New Roman" w:hAnsi="Times New Roman" w:cs="Times New Roman"/>
          <w:sz w:val="24"/>
          <w:szCs w:val="28"/>
        </w:rPr>
        <w:t>Охарактеризуйте основные методы контроля загрязнения атмосферы и гидросферы.</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10. </w:t>
      </w:r>
      <w:r w:rsidR="00ED3D2A" w:rsidRPr="008C3ECA">
        <w:rPr>
          <w:rFonts w:ascii="Times New Roman" w:hAnsi="Times New Roman" w:cs="Times New Roman"/>
          <w:sz w:val="24"/>
          <w:szCs w:val="28"/>
        </w:rPr>
        <w:t>Что включает практика охраны окружающей среды?</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11. </w:t>
      </w:r>
      <w:r w:rsidR="00ED3D2A" w:rsidRPr="008C3ECA">
        <w:rPr>
          <w:rFonts w:ascii="Times New Roman" w:hAnsi="Times New Roman" w:cs="Times New Roman"/>
          <w:sz w:val="24"/>
          <w:szCs w:val="28"/>
        </w:rPr>
        <w:t>Какие вы знаете приемы обращения с отходами?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12. </w:t>
      </w:r>
      <w:r w:rsidR="00ED3D2A" w:rsidRPr="008C3ECA">
        <w:rPr>
          <w:rFonts w:ascii="Times New Roman" w:hAnsi="Times New Roman" w:cs="Times New Roman"/>
          <w:sz w:val="24"/>
          <w:szCs w:val="28"/>
        </w:rPr>
        <w:t>Изложите представления по вопросам охраны поверхностных вод (водоохранные зоны, очистка производственных и бытовых сточных вод и т.д.).</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13. </w:t>
      </w:r>
      <w:r w:rsidR="00ED3D2A" w:rsidRPr="008C3ECA">
        <w:rPr>
          <w:rFonts w:ascii="Times New Roman" w:hAnsi="Times New Roman" w:cs="Times New Roman"/>
          <w:sz w:val="24"/>
          <w:szCs w:val="28"/>
        </w:rPr>
        <w:t>Дайте оценку концепции устойчивого развития.</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14. </w:t>
      </w:r>
      <w:r w:rsidR="00ED3D2A" w:rsidRPr="008C3ECA">
        <w:rPr>
          <w:rFonts w:ascii="Times New Roman" w:hAnsi="Times New Roman" w:cs="Times New Roman"/>
          <w:sz w:val="24"/>
          <w:szCs w:val="28"/>
        </w:rPr>
        <w:t>Каковы демографические перспективы п</w:t>
      </w:r>
      <w:r w:rsidRPr="008C3ECA">
        <w:rPr>
          <w:rFonts w:ascii="Times New Roman" w:hAnsi="Times New Roman" w:cs="Times New Roman"/>
          <w:sz w:val="24"/>
          <w:szCs w:val="28"/>
        </w:rPr>
        <w:t>ланетарного сообщества и России?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15. </w:t>
      </w:r>
      <w:r w:rsidR="00ED3D2A" w:rsidRPr="008C3ECA">
        <w:rPr>
          <w:rFonts w:ascii="Times New Roman" w:hAnsi="Times New Roman" w:cs="Times New Roman"/>
          <w:sz w:val="24"/>
          <w:szCs w:val="28"/>
        </w:rPr>
        <w:t>Ранжируйте по эффективности природоохранные мероприятия и ресурсосберегающие технологии.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16. </w:t>
      </w:r>
      <w:r w:rsidR="00ED3D2A" w:rsidRPr="008C3ECA">
        <w:rPr>
          <w:rFonts w:ascii="Times New Roman" w:hAnsi="Times New Roman" w:cs="Times New Roman"/>
          <w:sz w:val="24"/>
          <w:szCs w:val="28"/>
        </w:rPr>
        <w:t>Аргументируйте утверждение о том, что человеческий организм сложная, многокомпонентная и многоуровневая биосистема.</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17. </w:t>
      </w:r>
      <w:r w:rsidR="00ED3D2A" w:rsidRPr="008C3ECA">
        <w:rPr>
          <w:rFonts w:ascii="Times New Roman" w:hAnsi="Times New Roman" w:cs="Times New Roman"/>
          <w:sz w:val="24"/>
          <w:szCs w:val="28"/>
        </w:rPr>
        <w:t>Перечислите специфические особенности операторской деятельности.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18. </w:t>
      </w:r>
      <w:r w:rsidR="00ED3D2A" w:rsidRPr="008C3ECA">
        <w:rPr>
          <w:rFonts w:ascii="Times New Roman" w:hAnsi="Times New Roman" w:cs="Times New Roman"/>
          <w:sz w:val="24"/>
          <w:szCs w:val="28"/>
        </w:rPr>
        <w:t>Составьте схему обеспечения безопасности в системе «человек-техника-среда».</w:t>
      </w:r>
    </w:p>
    <w:p w:rsidR="00ED3D2A" w:rsidRPr="008C3ECA" w:rsidRDefault="005E47F9"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19. </w:t>
      </w:r>
      <w:r w:rsidR="00ED3D2A" w:rsidRPr="008C3ECA">
        <w:rPr>
          <w:rFonts w:ascii="Times New Roman" w:hAnsi="Times New Roman" w:cs="Times New Roman"/>
          <w:sz w:val="24"/>
          <w:szCs w:val="28"/>
        </w:rPr>
        <w:t>Охарактеризуйте главные негативные факторы производственной среды и особенности их воздействия на организм человека.</w:t>
      </w:r>
    </w:p>
    <w:p w:rsidR="00ED3D2A" w:rsidRPr="008C3ECA" w:rsidRDefault="005E47F9"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20. </w:t>
      </w:r>
      <w:r w:rsidR="00ED3D2A" w:rsidRPr="008C3ECA">
        <w:rPr>
          <w:rFonts w:ascii="Times New Roman" w:hAnsi="Times New Roman" w:cs="Times New Roman"/>
          <w:sz w:val="24"/>
          <w:szCs w:val="28"/>
        </w:rPr>
        <w:t>Оцените перспективы развития атомной энергетики в России и за рубежом.</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21. </w:t>
      </w:r>
      <w:r w:rsidR="00ED3D2A" w:rsidRPr="008C3ECA">
        <w:rPr>
          <w:rFonts w:ascii="Times New Roman" w:hAnsi="Times New Roman" w:cs="Times New Roman"/>
          <w:sz w:val="24"/>
          <w:szCs w:val="28"/>
        </w:rPr>
        <w:t>Какие вы знаете техногенные источники ионизирующего излучения.</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22. </w:t>
      </w:r>
      <w:r w:rsidR="00ED3D2A" w:rsidRPr="008C3ECA">
        <w:rPr>
          <w:rFonts w:ascii="Times New Roman" w:hAnsi="Times New Roman" w:cs="Times New Roman"/>
          <w:sz w:val="24"/>
          <w:szCs w:val="28"/>
        </w:rPr>
        <w:t>Перечислите основные виды комбинированного действия вредных веществ.</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23. </w:t>
      </w:r>
      <w:r w:rsidR="0043586D" w:rsidRPr="008C3ECA">
        <w:rPr>
          <w:rFonts w:ascii="Times New Roman" w:hAnsi="Times New Roman" w:cs="Times New Roman"/>
          <w:sz w:val="24"/>
          <w:szCs w:val="28"/>
        </w:rPr>
        <w:t>Проведите сравнительную характеристику направлений "п</w:t>
      </w:r>
      <w:r w:rsidR="00ED3D2A" w:rsidRPr="008C3ECA">
        <w:rPr>
          <w:rFonts w:ascii="Times New Roman" w:hAnsi="Times New Roman" w:cs="Times New Roman"/>
          <w:sz w:val="24"/>
          <w:szCs w:val="28"/>
        </w:rPr>
        <w:t>ожарная безопасность</w:t>
      </w:r>
      <w:r w:rsidR="0043586D" w:rsidRPr="008C3ECA">
        <w:rPr>
          <w:rFonts w:ascii="Times New Roman" w:hAnsi="Times New Roman" w:cs="Times New Roman"/>
          <w:sz w:val="24"/>
          <w:szCs w:val="28"/>
        </w:rPr>
        <w:t>"</w:t>
      </w:r>
      <w:r w:rsidR="00ED3D2A" w:rsidRPr="008C3ECA">
        <w:rPr>
          <w:rFonts w:ascii="Times New Roman" w:hAnsi="Times New Roman" w:cs="Times New Roman"/>
          <w:sz w:val="24"/>
          <w:szCs w:val="28"/>
        </w:rPr>
        <w:t xml:space="preserve"> и </w:t>
      </w:r>
      <w:r w:rsidR="0043586D" w:rsidRPr="008C3ECA">
        <w:rPr>
          <w:rFonts w:ascii="Times New Roman" w:hAnsi="Times New Roman" w:cs="Times New Roman"/>
          <w:sz w:val="24"/>
          <w:szCs w:val="28"/>
        </w:rPr>
        <w:t xml:space="preserve"> "</w:t>
      </w:r>
      <w:r w:rsidR="00ED3D2A" w:rsidRPr="008C3ECA">
        <w:rPr>
          <w:rFonts w:ascii="Times New Roman" w:hAnsi="Times New Roman" w:cs="Times New Roman"/>
          <w:sz w:val="24"/>
          <w:szCs w:val="28"/>
        </w:rPr>
        <w:t>пожарная защита</w:t>
      </w:r>
      <w:r w:rsidR="0043586D" w:rsidRPr="008C3ECA">
        <w:rPr>
          <w:rFonts w:ascii="Times New Roman" w:hAnsi="Times New Roman" w:cs="Times New Roman"/>
          <w:sz w:val="24"/>
          <w:szCs w:val="28"/>
        </w:rPr>
        <w:t>"</w:t>
      </w:r>
      <w:r w:rsidR="00ED3D2A" w:rsidRPr="008C3ECA">
        <w:rPr>
          <w:rFonts w:ascii="Times New Roman" w:hAnsi="Times New Roman" w:cs="Times New Roman"/>
          <w:sz w:val="24"/>
          <w:szCs w:val="28"/>
        </w:rPr>
        <w:t xml:space="preserve">, </w:t>
      </w:r>
      <w:r w:rsidR="0043586D" w:rsidRPr="008C3ECA">
        <w:rPr>
          <w:rFonts w:ascii="Times New Roman" w:hAnsi="Times New Roman" w:cs="Times New Roman"/>
          <w:sz w:val="24"/>
          <w:szCs w:val="28"/>
        </w:rPr>
        <w:t xml:space="preserve">оцените </w:t>
      </w:r>
      <w:r w:rsidR="00ED3D2A" w:rsidRPr="008C3ECA">
        <w:rPr>
          <w:rFonts w:ascii="Times New Roman" w:hAnsi="Times New Roman" w:cs="Times New Roman"/>
          <w:sz w:val="24"/>
          <w:szCs w:val="28"/>
        </w:rPr>
        <w:t>эффективность мероприятий.</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24. </w:t>
      </w:r>
      <w:r w:rsidR="00ED3D2A" w:rsidRPr="008C3ECA">
        <w:rPr>
          <w:rFonts w:ascii="Times New Roman" w:hAnsi="Times New Roman" w:cs="Times New Roman"/>
          <w:sz w:val="24"/>
          <w:szCs w:val="28"/>
        </w:rPr>
        <w:t>Рассмотрите основные аспекты негативного воздействия ЧС.</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25. </w:t>
      </w:r>
      <w:r w:rsidR="00ED3D2A" w:rsidRPr="008C3ECA">
        <w:rPr>
          <w:rFonts w:ascii="Times New Roman" w:hAnsi="Times New Roman" w:cs="Times New Roman"/>
          <w:sz w:val="24"/>
          <w:szCs w:val="28"/>
        </w:rPr>
        <w:t xml:space="preserve">Основные уроки </w:t>
      </w:r>
      <w:r w:rsidRPr="008C3ECA">
        <w:rPr>
          <w:rFonts w:ascii="Times New Roman" w:hAnsi="Times New Roman" w:cs="Times New Roman"/>
          <w:sz w:val="24"/>
          <w:szCs w:val="28"/>
        </w:rPr>
        <w:t xml:space="preserve"> крупных радиационных аварий и катастроф (ПО "Маяк",</w:t>
      </w:r>
      <w:r w:rsidR="0004055A">
        <w:rPr>
          <w:rFonts w:ascii="Times New Roman" w:hAnsi="Times New Roman" w:cs="Times New Roman"/>
          <w:sz w:val="24"/>
          <w:szCs w:val="28"/>
        </w:rPr>
        <w:t xml:space="preserve"> </w:t>
      </w:r>
      <w:r w:rsidR="00ED3D2A" w:rsidRPr="008C3ECA">
        <w:rPr>
          <w:rFonts w:ascii="Times New Roman" w:hAnsi="Times New Roman" w:cs="Times New Roman"/>
          <w:sz w:val="24"/>
          <w:szCs w:val="28"/>
        </w:rPr>
        <w:t>Чернобыль</w:t>
      </w:r>
      <w:r w:rsidRPr="008C3ECA">
        <w:rPr>
          <w:rFonts w:ascii="Times New Roman" w:hAnsi="Times New Roman" w:cs="Times New Roman"/>
          <w:sz w:val="24"/>
          <w:szCs w:val="28"/>
        </w:rPr>
        <w:t>, Три-Майл-Айленд,  Фукусима и др.).</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26. </w:t>
      </w:r>
      <w:r w:rsidR="00ED3D2A" w:rsidRPr="008C3ECA">
        <w:rPr>
          <w:rFonts w:ascii="Times New Roman" w:hAnsi="Times New Roman" w:cs="Times New Roman"/>
          <w:sz w:val="24"/>
          <w:szCs w:val="28"/>
        </w:rPr>
        <w:t>Дайте оценку существующим методам прогноза ЧС природного характера.</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27. </w:t>
      </w:r>
      <w:r w:rsidR="00ED3D2A" w:rsidRPr="008C3ECA">
        <w:rPr>
          <w:rFonts w:ascii="Times New Roman" w:hAnsi="Times New Roman" w:cs="Times New Roman"/>
          <w:sz w:val="24"/>
          <w:szCs w:val="28"/>
        </w:rPr>
        <w:t>Рассмотрите в динамике создание и применение оружия массового поражения.</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28. </w:t>
      </w:r>
      <w:r w:rsidR="0043586D" w:rsidRPr="008C3ECA">
        <w:rPr>
          <w:rFonts w:ascii="Times New Roman" w:hAnsi="Times New Roman" w:cs="Times New Roman"/>
          <w:sz w:val="24"/>
          <w:szCs w:val="28"/>
        </w:rPr>
        <w:t>Оцените систему</w:t>
      </w:r>
      <w:r w:rsidR="00ED3D2A" w:rsidRPr="008C3ECA">
        <w:rPr>
          <w:rFonts w:ascii="Times New Roman" w:hAnsi="Times New Roman" w:cs="Times New Roman"/>
          <w:sz w:val="24"/>
          <w:szCs w:val="28"/>
        </w:rPr>
        <w:t xml:space="preserve"> защиты населения в ЧС на современном этапе: достоинства и недостатки.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29. </w:t>
      </w:r>
      <w:r w:rsidR="0043586D" w:rsidRPr="008C3ECA">
        <w:rPr>
          <w:rFonts w:ascii="Times New Roman" w:hAnsi="Times New Roman" w:cs="Times New Roman"/>
          <w:sz w:val="24"/>
          <w:szCs w:val="28"/>
        </w:rPr>
        <w:t xml:space="preserve"> Как представлено т</w:t>
      </w:r>
      <w:r w:rsidR="00ED3D2A" w:rsidRPr="008C3ECA">
        <w:rPr>
          <w:rFonts w:ascii="Times New Roman" w:hAnsi="Times New Roman" w:cs="Times New Roman"/>
          <w:sz w:val="24"/>
          <w:szCs w:val="28"/>
        </w:rPr>
        <w:t>ехническое обеспечение АСДНР</w:t>
      </w:r>
      <w:r w:rsidRPr="008C3ECA">
        <w:rPr>
          <w:rFonts w:ascii="Times New Roman" w:hAnsi="Times New Roman" w:cs="Times New Roman"/>
          <w:sz w:val="24"/>
          <w:szCs w:val="28"/>
        </w:rPr>
        <w:t xml:space="preserve"> на современном этапе.</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30. </w:t>
      </w:r>
      <w:r w:rsidR="00ED3D2A" w:rsidRPr="008C3ECA">
        <w:rPr>
          <w:rFonts w:ascii="Times New Roman" w:hAnsi="Times New Roman" w:cs="Times New Roman"/>
          <w:sz w:val="24"/>
          <w:szCs w:val="28"/>
        </w:rPr>
        <w:t xml:space="preserve">Роль и место </w:t>
      </w:r>
      <w:r w:rsidRPr="008C3ECA">
        <w:rPr>
          <w:rFonts w:ascii="Times New Roman" w:hAnsi="Times New Roman" w:cs="Times New Roman"/>
          <w:sz w:val="24"/>
          <w:szCs w:val="28"/>
        </w:rPr>
        <w:t>МЧС</w:t>
      </w:r>
      <w:r w:rsidR="00ED3D2A" w:rsidRPr="008C3ECA">
        <w:rPr>
          <w:rFonts w:ascii="Times New Roman" w:hAnsi="Times New Roman" w:cs="Times New Roman"/>
          <w:sz w:val="24"/>
          <w:szCs w:val="28"/>
        </w:rPr>
        <w:t xml:space="preserve"> в системе </w:t>
      </w:r>
      <w:r w:rsidRPr="008C3ECA">
        <w:rPr>
          <w:rFonts w:ascii="Times New Roman" w:hAnsi="Times New Roman" w:cs="Times New Roman"/>
          <w:sz w:val="24"/>
          <w:szCs w:val="28"/>
        </w:rPr>
        <w:t xml:space="preserve">национальной </w:t>
      </w:r>
      <w:r w:rsidR="00ED3D2A" w:rsidRPr="008C3ECA">
        <w:rPr>
          <w:rFonts w:ascii="Times New Roman" w:hAnsi="Times New Roman" w:cs="Times New Roman"/>
          <w:sz w:val="24"/>
          <w:szCs w:val="28"/>
        </w:rPr>
        <w:t>безопасности.</w:t>
      </w:r>
    </w:p>
    <w:p w:rsidR="00ED3D2A" w:rsidRPr="008C3ECA" w:rsidRDefault="005E47F9"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31. </w:t>
      </w:r>
      <w:r w:rsidR="00ED3D2A" w:rsidRPr="008C3ECA">
        <w:rPr>
          <w:rFonts w:ascii="Times New Roman" w:hAnsi="Times New Roman" w:cs="Times New Roman"/>
          <w:sz w:val="24"/>
          <w:szCs w:val="28"/>
        </w:rPr>
        <w:t>Внутренние угрозы, терроризм - одна из главных проблем национальной безопасности.</w:t>
      </w:r>
    </w:p>
    <w:p w:rsidR="00ED3D2A" w:rsidRPr="008C3ECA" w:rsidRDefault="00ED3D2A" w:rsidP="005E47F9">
      <w:pPr>
        <w:pStyle w:val="ac"/>
        <w:jc w:val="both"/>
        <w:rPr>
          <w:rFonts w:ascii="Times New Roman" w:hAnsi="Times New Roman" w:cs="Times New Roman"/>
          <w:sz w:val="24"/>
          <w:szCs w:val="28"/>
        </w:rPr>
      </w:pPr>
    </w:p>
    <w:p w:rsidR="00ED3D2A" w:rsidRPr="008C3ECA" w:rsidRDefault="009B31D6" w:rsidP="005E47F9">
      <w:pPr>
        <w:pStyle w:val="ac"/>
        <w:jc w:val="both"/>
        <w:rPr>
          <w:rFonts w:ascii="Times New Roman" w:hAnsi="Times New Roman" w:cs="Times New Roman"/>
          <w:b/>
          <w:bCs/>
          <w:sz w:val="24"/>
          <w:szCs w:val="28"/>
        </w:rPr>
      </w:pPr>
      <w:r w:rsidRPr="008C3ECA">
        <w:rPr>
          <w:rFonts w:ascii="Times New Roman" w:hAnsi="Times New Roman" w:cs="Times New Roman"/>
          <w:b/>
          <w:bCs/>
          <w:sz w:val="24"/>
          <w:szCs w:val="28"/>
        </w:rPr>
        <w:t>5</w:t>
      </w:r>
      <w:r w:rsidR="00BF72EF" w:rsidRPr="008C3ECA">
        <w:rPr>
          <w:rFonts w:ascii="Times New Roman" w:hAnsi="Times New Roman" w:cs="Times New Roman"/>
          <w:b/>
          <w:bCs/>
          <w:sz w:val="24"/>
          <w:szCs w:val="28"/>
        </w:rPr>
        <w:t xml:space="preserve">.2. </w:t>
      </w:r>
      <w:r w:rsidR="00ED3D2A" w:rsidRPr="008C3ECA">
        <w:rPr>
          <w:rFonts w:ascii="Times New Roman" w:hAnsi="Times New Roman" w:cs="Times New Roman"/>
          <w:b/>
          <w:bCs/>
          <w:sz w:val="24"/>
          <w:szCs w:val="28"/>
        </w:rPr>
        <w:t xml:space="preserve">Примерная тематика </w:t>
      </w:r>
      <w:r w:rsidR="000E7C1C">
        <w:rPr>
          <w:rFonts w:ascii="Times New Roman" w:hAnsi="Times New Roman" w:cs="Times New Roman"/>
          <w:b/>
          <w:bCs/>
          <w:sz w:val="24"/>
          <w:szCs w:val="28"/>
        </w:rPr>
        <w:t>докладов пр</w:t>
      </w:r>
      <w:r w:rsidR="0004055A">
        <w:rPr>
          <w:rFonts w:ascii="Times New Roman" w:hAnsi="Times New Roman" w:cs="Times New Roman"/>
          <w:b/>
          <w:bCs/>
          <w:sz w:val="24"/>
          <w:szCs w:val="28"/>
        </w:rPr>
        <w:t>е</w:t>
      </w:r>
      <w:r w:rsidR="000E7C1C">
        <w:rPr>
          <w:rFonts w:ascii="Times New Roman" w:hAnsi="Times New Roman" w:cs="Times New Roman"/>
          <w:b/>
          <w:bCs/>
          <w:sz w:val="24"/>
          <w:szCs w:val="28"/>
        </w:rPr>
        <w:t>зентаций</w:t>
      </w:r>
    </w:p>
    <w:p w:rsidR="00ED3D2A" w:rsidRPr="008C3ECA" w:rsidRDefault="00ED3D2A" w:rsidP="005E47F9">
      <w:pPr>
        <w:pStyle w:val="ac"/>
        <w:jc w:val="both"/>
        <w:rPr>
          <w:rFonts w:ascii="Times New Roman" w:hAnsi="Times New Roman" w:cs="Times New Roman"/>
          <w:bCs/>
          <w:sz w:val="24"/>
          <w:szCs w:val="28"/>
        </w:rPr>
      </w:pP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  Правовые аспекты управления риском.</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2.  Демографические перспективы человеческого общества.</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3.  Стратегия безопасной жизнедеятельности человека.</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4.  Понятие о стрессе. Дистресс.</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lastRenderedPageBreak/>
        <w:t>5.  Физиологические механизмы обеспечения безопасности человека.</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6.  Основные способы и приемы психопрофилактики.</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7.  Биоритмология и безопасность в системе «человек-</w:t>
      </w:r>
      <w:r w:rsidR="0043586D" w:rsidRPr="008C3ECA">
        <w:rPr>
          <w:rFonts w:ascii="Times New Roman" w:hAnsi="Times New Roman" w:cs="Times New Roman"/>
          <w:sz w:val="24"/>
          <w:szCs w:val="28"/>
        </w:rPr>
        <w:t>техника -среда</w:t>
      </w:r>
      <w:r w:rsidRPr="008C3ECA">
        <w:rPr>
          <w:rFonts w:ascii="Times New Roman" w:hAnsi="Times New Roman" w:cs="Times New Roman"/>
          <w:sz w:val="24"/>
          <w:szCs w:val="28"/>
        </w:rPr>
        <w:t>».</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8.  Мотивационно-психологические аспекты деятельности оператора.</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9.  Роль человеческого фактора в системе обеспечения безопасности.</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10.  Проблемы безопасного и устойчивого развития цивилизации.</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11.  Экологический кризис и пути выхода из него.</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12.  Экономика природопользования.</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13.  Ядерная энергетика и ее топливный цикл.</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14.  Радиация и медицина.</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15.  Отдаленные последствия </w:t>
      </w:r>
      <w:r w:rsidR="0043586D" w:rsidRPr="008C3ECA">
        <w:rPr>
          <w:rFonts w:ascii="Times New Roman" w:hAnsi="Times New Roman" w:cs="Times New Roman"/>
          <w:sz w:val="24"/>
          <w:szCs w:val="28"/>
        </w:rPr>
        <w:t>воздействия ионизирующих излучений</w:t>
      </w:r>
      <w:r w:rsidRPr="008C3ECA">
        <w:rPr>
          <w:rFonts w:ascii="Times New Roman" w:hAnsi="Times New Roman" w:cs="Times New Roman"/>
          <w:sz w:val="24"/>
          <w:szCs w:val="28"/>
        </w:rPr>
        <w:t>.</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16.  Прогнозирование стихийных бедствий.</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17.  Характеристика особо опасных эпидемий.</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18.  Аварийно химически опасные вещества и защита от них.</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19. Математическое моделирование  чрезвычайных  ситуаций как основа точного прогноза.</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20. </w:t>
      </w:r>
      <w:r w:rsidR="0043586D" w:rsidRPr="008C3ECA">
        <w:rPr>
          <w:rFonts w:ascii="Times New Roman" w:hAnsi="Times New Roman" w:cs="Times New Roman"/>
          <w:sz w:val="24"/>
          <w:szCs w:val="28"/>
        </w:rPr>
        <w:t xml:space="preserve"> Биологическое многообразие как основа существования биосферы</w:t>
      </w:r>
      <w:r w:rsidRPr="008C3ECA">
        <w:rPr>
          <w:rFonts w:ascii="Times New Roman" w:hAnsi="Times New Roman" w:cs="Times New Roman"/>
          <w:sz w:val="24"/>
          <w:szCs w:val="28"/>
        </w:rPr>
        <w:t xml:space="preserve">. </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21.  Управление риском и оптимизация затрат на снижение рисков. </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22.  Экология: предмет, объект и субъекты науки.</w:t>
      </w:r>
    </w:p>
    <w:p w:rsidR="00ED3D2A" w:rsidRPr="008C3ECA" w:rsidRDefault="00ED3D2A" w:rsidP="008C7253">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23.  Учение В.И.Вернадского о ноосфере - основа нового миропонимания. </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 xml:space="preserve">24.  Моделирование в экологии: необходимость, основные принципы. </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25. Малоотходные производства - будущее экономики. Глобальные проблемы утилизации отходов.</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26.  Экология среды обитания и здоровье населения.</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27.  Экологическая экспертиза как инструмент обеспечения безопасности.</w:t>
      </w:r>
    </w:p>
    <w:p w:rsidR="00ED3D2A" w:rsidRPr="008C3ECA" w:rsidRDefault="00ED3D2A" w:rsidP="005E47F9">
      <w:pPr>
        <w:pStyle w:val="ac"/>
        <w:jc w:val="both"/>
        <w:rPr>
          <w:rFonts w:ascii="Times New Roman" w:hAnsi="Times New Roman" w:cs="Times New Roman"/>
          <w:sz w:val="24"/>
          <w:szCs w:val="28"/>
        </w:rPr>
      </w:pPr>
      <w:r w:rsidRPr="008C3ECA">
        <w:rPr>
          <w:rFonts w:ascii="Times New Roman" w:hAnsi="Times New Roman" w:cs="Times New Roman"/>
          <w:sz w:val="24"/>
          <w:szCs w:val="28"/>
        </w:rPr>
        <w:t>28.  Основы и принципы организации экологического мониторинга.</w:t>
      </w:r>
    </w:p>
    <w:p w:rsidR="00ED3D2A" w:rsidRPr="008C3ECA" w:rsidRDefault="00ED3D2A" w:rsidP="005E47F9">
      <w:pPr>
        <w:pStyle w:val="ac"/>
        <w:jc w:val="both"/>
        <w:rPr>
          <w:rFonts w:ascii="Times New Roman" w:hAnsi="Times New Roman" w:cs="Times New Roman"/>
          <w:sz w:val="24"/>
          <w:szCs w:val="28"/>
        </w:rPr>
      </w:pPr>
    </w:p>
    <w:p w:rsidR="00ED3D2A" w:rsidRPr="008C3ECA" w:rsidRDefault="00ED3D2A" w:rsidP="009B31D6">
      <w:pPr>
        <w:pStyle w:val="ad"/>
        <w:numPr>
          <w:ilvl w:val="0"/>
          <w:numId w:val="24"/>
        </w:numPr>
        <w:spacing w:line="271" w:lineRule="auto"/>
        <w:jc w:val="both"/>
      </w:pPr>
      <w:r w:rsidRPr="008C3ECA">
        <w:rPr>
          <w:b/>
        </w:rPr>
        <w:t xml:space="preserve">Фонд </w:t>
      </w:r>
      <w:r w:rsidRPr="008C3ECA">
        <w:rPr>
          <w:b/>
          <w:szCs w:val="28"/>
        </w:rPr>
        <w:t>оценочных</w:t>
      </w:r>
      <w:r w:rsidRPr="008C3ECA">
        <w:rPr>
          <w:b/>
        </w:rPr>
        <w:t xml:space="preserve"> средств для промежуточной аттестации по дисциплине </w:t>
      </w:r>
    </w:p>
    <w:p w:rsidR="005D0306" w:rsidRPr="008C3ECA" w:rsidRDefault="005D0306" w:rsidP="005D0306">
      <w:p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6.1 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(приводятся полные «карты компетенций», в формировании которых участвует дисциплина или дается ссылка на них).</w:t>
      </w:r>
    </w:p>
    <w:p w:rsidR="005D0306" w:rsidRPr="008C3ECA" w:rsidRDefault="005D0306" w:rsidP="005D0306">
      <w:pPr>
        <w:ind w:left="56" w:firstLine="4"/>
        <w:rPr>
          <w:rFonts w:ascii="Times New Roman" w:hAnsi="Times New Roman" w:cs="Times New Roman"/>
          <w:b/>
          <w:i/>
          <w:sz w:val="24"/>
          <w:szCs w:val="24"/>
        </w:rPr>
      </w:pPr>
      <w:r w:rsidRPr="008C3ECA">
        <w:rPr>
          <w:rFonts w:ascii="Times New Roman" w:hAnsi="Times New Roman" w:cs="Times New Roman"/>
          <w:i/>
          <w:sz w:val="24"/>
          <w:szCs w:val="24"/>
        </w:rPr>
        <w:t xml:space="preserve">Оценка уровня формирования компетенции  </w:t>
      </w:r>
      <w:r w:rsidRPr="008C3ECA">
        <w:rPr>
          <w:rFonts w:ascii="Times New Roman" w:hAnsi="Times New Roman" w:cs="Times New Roman"/>
          <w:b/>
          <w:i/>
          <w:sz w:val="24"/>
          <w:szCs w:val="24"/>
        </w:rPr>
        <w:t xml:space="preserve">ОК-9: </w:t>
      </w:r>
      <w:r w:rsidR="00FC662C" w:rsidRPr="008C3ECA">
        <w:rPr>
          <w:rFonts w:ascii="Times New Roman" w:hAnsi="Times New Roman" w:cs="Times New Roman"/>
          <w:sz w:val="24"/>
        </w:rPr>
        <w:t>способность организовывать свою жизнь в соответствии с социально значимыми представлениями о здоровом образе жизни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7"/>
        <w:gridCol w:w="3197"/>
        <w:gridCol w:w="2630"/>
      </w:tblGrid>
      <w:tr w:rsidR="00FC662C" w:rsidRPr="008C3ECA" w:rsidTr="00AE3693">
        <w:trPr>
          <w:trHeight w:val="474"/>
          <w:jc w:val="center"/>
        </w:trPr>
        <w:tc>
          <w:tcPr>
            <w:tcW w:w="3527" w:type="dxa"/>
          </w:tcPr>
          <w:p w:rsidR="00FC662C" w:rsidRPr="008C3ECA" w:rsidRDefault="00FC662C" w:rsidP="00FC662C">
            <w:pPr>
              <w:jc w:val="both"/>
              <w:rPr>
                <w:rFonts w:ascii="Times New Roman" w:hAnsi="Times New Roman" w:cs="Times New Roman"/>
                <w:sz w:val="20"/>
                <w:szCs w:val="24"/>
              </w:rPr>
            </w:pPr>
            <w:r w:rsidRPr="008C3ECA">
              <w:rPr>
                <w:rFonts w:ascii="Times New Roman" w:hAnsi="Times New Roman" w:cs="Times New Roman"/>
                <w:sz w:val="20"/>
                <w:szCs w:val="24"/>
              </w:rPr>
              <w:t>Индикаторы компетенции</w:t>
            </w:r>
          </w:p>
        </w:tc>
        <w:tc>
          <w:tcPr>
            <w:tcW w:w="3197" w:type="dxa"/>
          </w:tcPr>
          <w:p w:rsidR="00FC662C" w:rsidRPr="008C3ECA" w:rsidRDefault="00FC662C" w:rsidP="00FC662C">
            <w:pPr>
              <w:jc w:val="both"/>
              <w:rPr>
                <w:rFonts w:ascii="Times New Roman" w:hAnsi="Times New Roman" w:cs="Times New Roman"/>
                <w:sz w:val="20"/>
                <w:szCs w:val="24"/>
              </w:rPr>
            </w:pPr>
            <w:r w:rsidRPr="008C3ECA">
              <w:rPr>
                <w:rFonts w:ascii="Times New Roman" w:hAnsi="Times New Roman" w:cs="Times New Roman"/>
                <w:sz w:val="20"/>
                <w:szCs w:val="24"/>
              </w:rPr>
              <w:t xml:space="preserve">Критерии оценивания </w:t>
            </w:r>
          </w:p>
        </w:tc>
        <w:tc>
          <w:tcPr>
            <w:tcW w:w="2630" w:type="dxa"/>
          </w:tcPr>
          <w:p w:rsidR="00FC662C" w:rsidRPr="008C3ECA" w:rsidRDefault="00FC662C" w:rsidP="00FC662C">
            <w:pPr>
              <w:jc w:val="both"/>
              <w:rPr>
                <w:rFonts w:ascii="Times New Roman" w:hAnsi="Times New Roman" w:cs="Times New Roman"/>
                <w:sz w:val="20"/>
                <w:szCs w:val="24"/>
              </w:rPr>
            </w:pPr>
            <w:r w:rsidRPr="008C3ECA">
              <w:rPr>
                <w:rFonts w:ascii="Times New Roman" w:hAnsi="Times New Roman" w:cs="Times New Roman"/>
                <w:sz w:val="20"/>
                <w:szCs w:val="24"/>
              </w:rPr>
              <w:t>Шкала оценивания</w:t>
            </w:r>
          </w:p>
        </w:tc>
      </w:tr>
      <w:tr w:rsidR="00FC662C" w:rsidRPr="008C3ECA" w:rsidTr="00AE3693">
        <w:trPr>
          <w:trHeight w:val="932"/>
          <w:jc w:val="center"/>
        </w:trPr>
        <w:tc>
          <w:tcPr>
            <w:tcW w:w="3527" w:type="dxa"/>
            <w:vMerge w:val="restart"/>
          </w:tcPr>
          <w:p w:rsidR="00FC662C" w:rsidRPr="008C3ECA" w:rsidRDefault="00FC662C" w:rsidP="00FC662C">
            <w:pPr>
              <w:spacing w:after="0" w:line="240" w:lineRule="auto"/>
              <w:ind w:left="11" w:firstLine="8"/>
              <w:rPr>
                <w:rFonts w:ascii="Times New Roman" w:hAnsi="Times New Roman" w:cs="Times New Roman"/>
                <w:b/>
                <w:sz w:val="20"/>
                <w:lang w:eastAsia="ar-SA"/>
              </w:rPr>
            </w:pPr>
            <w:r w:rsidRPr="008C3ECA">
              <w:rPr>
                <w:rFonts w:ascii="Times New Roman" w:hAnsi="Times New Roman" w:cs="Times New Roman"/>
                <w:b/>
                <w:sz w:val="20"/>
                <w:lang w:eastAsia="ar-SA"/>
              </w:rPr>
              <w:t>Знать:</w:t>
            </w:r>
          </w:p>
          <w:p w:rsidR="009B31D6" w:rsidRPr="008C3ECA" w:rsidRDefault="00FC662C" w:rsidP="009B31D6">
            <w:pPr>
              <w:pStyle w:val="ac"/>
              <w:jc w:val="both"/>
              <w:rPr>
                <w:rFonts w:ascii="Times New Roman" w:hAnsi="Times New Roman" w:cs="Times New Roman"/>
                <w:sz w:val="20"/>
              </w:rPr>
            </w:pPr>
            <w:r w:rsidRPr="008C3ECA">
              <w:rPr>
                <w:rFonts w:ascii="Times New Roman" w:hAnsi="Times New Roman" w:cs="Times New Roman"/>
                <w:sz w:val="20"/>
                <w:lang w:eastAsia="ar-SA"/>
              </w:rPr>
              <w:t>З</w:t>
            </w:r>
            <w:r w:rsidR="0007793E" w:rsidRPr="008C3ECA">
              <w:rPr>
                <w:rFonts w:ascii="Times New Roman" w:hAnsi="Times New Roman" w:cs="Times New Roman"/>
                <w:sz w:val="20"/>
                <w:lang w:eastAsia="ar-SA"/>
              </w:rPr>
              <w:t>1(ОК-9)</w:t>
            </w:r>
            <w:r w:rsidRPr="008C3ECA">
              <w:rPr>
                <w:rFonts w:ascii="Times New Roman" w:hAnsi="Times New Roman" w:cs="Times New Roman"/>
                <w:sz w:val="20"/>
                <w:lang w:eastAsia="ar-SA"/>
              </w:rPr>
              <w:t xml:space="preserve"> - </w:t>
            </w:r>
            <w:r w:rsidR="009B31D6" w:rsidRPr="008C3ECA">
              <w:rPr>
                <w:rFonts w:ascii="Times New Roman" w:hAnsi="Times New Roman" w:cs="Times New Roman"/>
                <w:sz w:val="20"/>
              </w:rPr>
              <w:t>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способы оказания первой медицинской помощи, обеспечения личной безопасности и безопасности граждан в процессе решения служебных задач.</w:t>
            </w:r>
          </w:p>
          <w:p w:rsidR="00FC662C" w:rsidRPr="008C3ECA" w:rsidRDefault="0007793E"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xml:space="preserve">З2(ОК-9) - </w:t>
            </w:r>
            <w:r w:rsidR="00FC662C" w:rsidRPr="008C3ECA">
              <w:rPr>
                <w:rFonts w:ascii="Times New Roman" w:hAnsi="Times New Roman" w:cs="Times New Roman"/>
                <w:sz w:val="20"/>
                <w:lang w:eastAsia="ar-SA"/>
              </w:rPr>
              <w:t>принципы обеспечения социальной активности и полноценной профессиональной деятельности</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lastRenderedPageBreak/>
              <w:t>-роль физической культуры в развитии личности человека.</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-особенности теории, методики и организации физического воспитания и спортивной тренировки.</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-основы физической культуры и здорового образа жизни.</w:t>
            </w:r>
          </w:p>
          <w:p w:rsidR="00FC662C" w:rsidRPr="008C3ECA" w:rsidRDefault="00FC662C" w:rsidP="00FC662C">
            <w:pPr>
              <w:spacing w:after="0" w:line="240" w:lineRule="auto"/>
              <w:jc w:val="both"/>
              <w:rPr>
                <w:rFonts w:ascii="Times New Roman" w:hAnsi="Times New Roman" w:cs="Times New Roman"/>
                <w:sz w:val="20"/>
                <w:lang w:eastAsia="ar-SA"/>
              </w:rPr>
            </w:pPr>
          </w:p>
          <w:p w:rsidR="0020520E" w:rsidRPr="008C3ECA" w:rsidRDefault="0020520E" w:rsidP="00FC662C">
            <w:pPr>
              <w:spacing w:after="0" w:line="240" w:lineRule="auto"/>
              <w:jc w:val="both"/>
              <w:rPr>
                <w:rFonts w:ascii="Times New Roman" w:hAnsi="Times New Roman" w:cs="Times New Roman"/>
                <w:b/>
                <w:sz w:val="20"/>
                <w:lang w:eastAsia="ar-SA"/>
              </w:rPr>
            </w:pPr>
          </w:p>
          <w:p w:rsidR="002915AE"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b/>
                <w:sz w:val="20"/>
                <w:lang w:eastAsia="ar-SA"/>
              </w:rPr>
              <w:t>Уметь:</w:t>
            </w:r>
          </w:p>
          <w:p w:rsidR="00FC662C" w:rsidRPr="008C3ECA" w:rsidRDefault="002915AE"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xml:space="preserve">У1(ОК-9) - </w:t>
            </w:r>
            <w:r w:rsidR="00FC662C" w:rsidRPr="008C3ECA">
              <w:rPr>
                <w:rFonts w:ascii="Times New Roman" w:hAnsi="Times New Roman" w:cs="Times New Roman"/>
                <w:sz w:val="20"/>
                <w:lang w:eastAsia="ar-SA"/>
              </w:rPr>
              <w:t xml:space="preserve">уметь обеспечивать личную безопасность и безопасность граждан в процессе решения служебных задач </w:t>
            </w:r>
          </w:p>
          <w:p w:rsidR="00FC662C" w:rsidRPr="008C3ECA" w:rsidRDefault="002915AE"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xml:space="preserve">У2(ОК-9) </w:t>
            </w:r>
            <w:r w:rsidR="00FC662C" w:rsidRPr="008C3ECA">
              <w:rPr>
                <w:rFonts w:ascii="Times New Roman" w:hAnsi="Times New Roman" w:cs="Times New Roman"/>
                <w:sz w:val="20"/>
                <w:lang w:eastAsia="ar-SA"/>
              </w:rPr>
              <w:t>- применять методы физического воспитания для повышения адаптационных резервов организма и укрепления здоровья</w:t>
            </w:r>
          </w:p>
          <w:p w:rsidR="00FC662C" w:rsidRPr="008C3ECA" w:rsidRDefault="00FC662C" w:rsidP="00FC662C">
            <w:pPr>
              <w:spacing w:after="0" w:line="240" w:lineRule="auto"/>
              <w:jc w:val="both"/>
              <w:rPr>
                <w:rFonts w:ascii="Times New Roman" w:hAnsi="Times New Roman" w:cs="Times New Roman"/>
                <w:sz w:val="20"/>
                <w:lang w:eastAsia="ar-SA"/>
              </w:rPr>
            </w:pPr>
          </w:p>
          <w:p w:rsidR="00FC662C" w:rsidRPr="008C3ECA" w:rsidRDefault="00FC662C" w:rsidP="00FC662C">
            <w:pPr>
              <w:spacing w:after="0" w:line="240" w:lineRule="auto"/>
              <w:jc w:val="both"/>
              <w:rPr>
                <w:rFonts w:ascii="Times New Roman" w:hAnsi="Times New Roman" w:cs="Times New Roman"/>
                <w:b/>
                <w:sz w:val="20"/>
              </w:rPr>
            </w:pPr>
            <w:r w:rsidRPr="008C3ECA">
              <w:rPr>
                <w:rFonts w:ascii="Times New Roman" w:hAnsi="Times New Roman" w:cs="Times New Roman"/>
                <w:b/>
                <w:sz w:val="20"/>
              </w:rPr>
              <w:t>Владеть</w:t>
            </w:r>
          </w:p>
          <w:p w:rsidR="00FC662C" w:rsidRPr="008C3ECA" w:rsidRDefault="002915AE"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xml:space="preserve">В1(ОК-9) - </w:t>
            </w:r>
            <w:r w:rsidR="00FC662C" w:rsidRPr="008C3ECA">
              <w:rPr>
                <w:rFonts w:ascii="Times New Roman" w:hAnsi="Times New Roman" w:cs="Times New Roman"/>
                <w:sz w:val="20"/>
                <w:lang w:eastAsia="ar-SA"/>
              </w:rPr>
              <w:t>навыками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и укрепления здоровья;</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навыками по использованию методов физического воспитания для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навыками применения методов защиты производственного персонала и населения от возможных последствий, аварий, катастроф, стихийных бедствий;</w:t>
            </w:r>
          </w:p>
          <w:p w:rsidR="00FC662C" w:rsidRPr="008C3ECA" w:rsidRDefault="00FC662C" w:rsidP="00FC662C">
            <w:pPr>
              <w:spacing w:after="0"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t>- навыками выполнения профессиональных задач в особых чрезвычайных ситуациях, в условиях режима чрезвычайного положения и в военное время;</w:t>
            </w:r>
          </w:p>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lang w:eastAsia="ar-SA"/>
              </w:rPr>
              <w:t>- навыками выполнения должностных обязанностей по обеспечению безопасности личности, общества и государства.</w:t>
            </w:r>
          </w:p>
        </w:tc>
        <w:tc>
          <w:tcPr>
            <w:tcW w:w="3197" w:type="dxa"/>
          </w:tcPr>
          <w:p w:rsidR="00FC662C" w:rsidRPr="008C3ECA" w:rsidRDefault="00FC662C" w:rsidP="00FC662C">
            <w:pPr>
              <w:spacing w:line="240" w:lineRule="auto"/>
              <w:jc w:val="both"/>
              <w:rPr>
                <w:rFonts w:ascii="Times New Roman" w:hAnsi="Times New Roman" w:cs="Times New Roman"/>
                <w:sz w:val="20"/>
                <w:lang w:eastAsia="ar-SA"/>
              </w:rPr>
            </w:pPr>
            <w:r w:rsidRPr="008C3ECA">
              <w:rPr>
                <w:rFonts w:ascii="Times New Roman" w:hAnsi="Times New Roman" w:cs="Times New Roman"/>
                <w:sz w:val="20"/>
                <w:lang w:eastAsia="ar-SA"/>
              </w:rPr>
              <w:lastRenderedPageBreak/>
              <w:t>Полное отсутствие знаний, умений владений  предусмотренных компетенцией.</w:t>
            </w:r>
          </w:p>
        </w:tc>
        <w:tc>
          <w:tcPr>
            <w:tcW w:w="2630" w:type="dxa"/>
          </w:tcPr>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rPr>
              <w:t>Нулевой уровень,</w:t>
            </w:r>
          </w:p>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rPr>
              <w:t xml:space="preserve"> «плохо»,</w:t>
            </w:r>
          </w:p>
          <w:p w:rsidR="00FC662C" w:rsidRPr="008C3ECA" w:rsidRDefault="00FC662C" w:rsidP="00FC662C">
            <w:pPr>
              <w:jc w:val="both"/>
              <w:rPr>
                <w:rFonts w:ascii="Times New Roman" w:hAnsi="Times New Roman" w:cs="Times New Roman"/>
                <w:sz w:val="20"/>
              </w:rPr>
            </w:pPr>
            <w:r w:rsidRPr="008C3ECA">
              <w:rPr>
                <w:rFonts w:ascii="Times New Roman" w:hAnsi="Times New Roman" w:cs="Times New Roman"/>
                <w:sz w:val="20"/>
              </w:rPr>
              <w:t xml:space="preserve"> 0-30%</w:t>
            </w:r>
          </w:p>
        </w:tc>
      </w:tr>
      <w:tr w:rsidR="00FC662C" w:rsidRPr="008C3ECA" w:rsidTr="00AE3693">
        <w:trPr>
          <w:trHeight w:val="1599"/>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lang w:eastAsia="ar-SA"/>
              </w:rPr>
              <w:t>Наличие знаний, умений владений  с грубыми ошибками.</w:t>
            </w:r>
          </w:p>
          <w:p w:rsidR="00FC662C" w:rsidRPr="008C3ECA" w:rsidRDefault="00FC662C" w:rsidP="00FC662C">
            <w:pPr>
              <w:spacing w:after="0" w:line="240" w:lineRule="auto"/>
              <w:jc w:val="both"/>
              <w:rPr>
                <w:rFonts w:ascii="Times New Roman" w:hAnsi="Times New Roman" w:cs="Times New Roman"/>
                <w:sz w:val="20"/>
                <w:lang w:eastAsia="ar-SA"/>
              </w:rPr>
            </w:pPr>
          </w:p>
        </w:tc>
        <w:tc>
          <w:tcPr>
            <w:tcW w:w="2630" w:type="dxa"/>
          </w:tcPr>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rPr>
              <w:t xml:space="preserve">Недостаточный уровень, «неудовлетворительно», </w:t>
            </w:r>
          </w:p>
          <w:p w:rsidR="00FC662C" w:rsidRPr="008C3ECA" w:rsidRDefault="00FC662C" w:rsidP="00FC662C">
            <w:pPr>
              <w:spacing w:after="0" w:line="240" w:lineRule="auto"/>
              <w:jc w:val="both"/>
              <w:rPr>
                <w:rFonts w:ascii="Times New Roman" w:hAnsi="Times New Roman" w:cs="Times New Roman"/>
                <w:sz w:val="20"/>
              </w:rPr>
            </w:pPr>
            <w:r w:rsidRPr="008C3ECA">
              <w:rPr>
                <w:rFonts w:ascii="Times New Roman" w:hAnsi="Times New Roman" w:cs="Times New Roman"/>
                <w:sz w:val="20"/>
              </w:rPr>
              <w:t>31-50%</w:t>
            </w:r>
          </w:p>
        </w:tc>
      </w:tr>
      <w:tr w:rsidR="00FC662C" w:rsidRPr="008C3ECA" w:rsidTr="00AE3693">
        <w:trPr>
          <w:trHeight w:val="932"/>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pStyle w:val="13"/>
              <w:spacing w:after="0" w:line="240" w:lineRule="auto"/>
              <w:ind w:left="0"/>
              <w:jc w:val="both"/>
              <w:rPr>
                <w:rFonts w:ascii="Times New Roman" w:hAnsi="Times New Roman"/>
                <w:sz w:val="20"/>
                <w:lang w:eastAsia="ar-SA"/>
              </w:rPr>
            </w:pPr>
            <w:r w:rsidRPr="008C3ECA">
              <w:rPr>
                <w:rFonts w:ascii="Times New Roman" w:hAnsi="Times New Roman"/>
                <w:sz w:val="20"/>
                <w:lang w:eastAsia="ar-SA"/>
              </w:rPr>
              <w:t xml:space="preserve">Наличие знаний, умений владений  с рядом негрубых ошибок. </w:t>
            </w:r>
          </w:p>
          <w:p w:rsidR="00FC662C" w:rsidRPr="008C3ECA" w:rsidRDefault="00FC662C" w:rsidP="00FC662C">
            <w:pPr>
              <w:pStyle w:val="13"/>
              <w:spacing w:after="0" w:line="240" w:lineRule="auto"/>
              <w:ind w:left="0"/>
              <w:jc w:val="both"/>
              <w:rPr>
                <w:rFonts w:ascii="Times New Roman" w:hAnsi="Times New Roman"/>
                <w:sz w:val="20"/>
              </w:rPr>
            </w:pPr>
          </w:p>
        </w:tc>
        <w:tc>
          <w:tcPr>
            <w:tcW w:w="2630" w:type="dxa"/>
          </w:tcPr>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Низкий</w:t>
            </w:r>
            <w:r w:rsidRPr="008C3ECA">
              <w:rPr>
                <w:rFonts w:ascii="Times New Roman" w:hAnsi="Times New Roman"/>
                <w:color w:val="000000"/>
                <w:sz w:val="20"/>
                <w:shd w:val="clear" w:color="auto" w:fill="FFFFFF"/>
              </w:rPr>
              <w:t xml:space="preserve"> уровень</w:t>
            </w:r>
            <w:r w:rsidRPr="008C3ECA">
              <w:rPr>
                <w:rFonts w:ascii="Times New Roman" w:hAnsi="Times New Roman"/>
                <w:sz w:val="20"/>
              </w:rPr>
              <w:t>,  «удовлетворительно»,</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51-70 %</w:t>
            </w:r>
          </w:p>
          <w:p w:rsidR="00FC662C" w:rsidRPr="008C3ECA" w:rsidRDefault="00FC662C" w:rsidP="00FC662C">
            <w:pPr>
              <w:pStyle w:val="13"/>
              <w:spacing w:after="0" w:line="240" w:lineRule="auto"/>
              <w:ind w:left="0"/>
              <w:jc w:val="both"/>
              <w:rPr>
                <w:rFonts w:ascii="Times New Roman" w:hAnsi="Times New Roman"/>
                <w:sz w:val="20"/>
              </w:rPr>
            </w:pPr>
          </w:p>
        </w:tc>
      </w:tr>
      <w:tr w:rsidR="00FC662C" w:rsidRPr="008C3ECA" w:rsidTr="00AE3693">
        <w:trPr>
          <w:trHeight w:val="932"/>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pStyle w:val="13"/>
              <w:spacing w:after="0" w:line="240" w:lineRule="auto"/>
              <w:ind w:left="0"/>
              <w:jc w:val="both"/>
              <w:rPr>
                <w:rFonts w:ascii="Times New Roman" w:hAnsi="Times New Roman"/>
                <w:sz w:val="20"/>
                <w:lang w:eastAsia="ar-SA"/>
              </w:rPr>
            </w:pPr>
            <w:r w:rsidRPr="008C3ECA">
              <w:rPr>
                <w:rFonts w:ascii="Times New Roman" w:hAnsi="Times New Roman"/>
                <w:sz w:val="20"/>
                <w:lang w:eastAsia="ar-SA"/>
              </w:rPr>
              <w:t xml:space="preserve">Наличие знаний, умений владений  с рядом </w:t>
            </w:r>
            <w:r w:rsidRPr="008C3ECA">
              <w:rPr>
                <w:rFonts w:ascii="Times New Roman" w:hAnsi="Times New Roman"/>
                <w:sz w:val="20"/>
              </w:rPr>
              <w:t>заметных погрешностей</w:t>
            </w:r>
            <w:r w:rsidRPr="008C3ECA">
              <w:rPr>
                <w:rFonts w:ascii="Times New Roman" w:hAnsi="Times New Roman"/>
                <w:sz w:val="20"/>
                <w:lang w:eastAsia="ar-SA"/>
              </w:rPr>
              <w:t>.</w:t>
            </w:r>
          </w:p>
          <w:p w:rsidR="00FC662C" w:rsidRPr="008C3ECA" w:rsidRDefault="00FC662C" w:rsidP="00FC662C">
            <w:pPr>
              <w:pStyle w:val="13"/>
              <w:spacing w:after="0" w:line="240" w:lineRule="auto"/>
              <w:ind w:left="0"/>
              <w:jc w:val="both"/>
              <w:rPr>
                <w:rFonts w:ascii="Times New Roman" w:hAnsi="Times New Roman"/>
                <w:sz w:val="20"/>
              </w:rPr>
            </w:pPr>
          </w:p>
        </w:tc>
        <w:tc>
          <w:tcPr>
            <w:tcW w:w="2630" w:type="dxa"/>
          </w:tcPr>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Средний уровень,</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«хорошо»,</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71-85 %</w:t>
            </w:r>
          </w:p>
          <w:p w:rsidR="00FC662C" w:rsidRPr="008C3ECA" w:rsidRDefault="00FC662C" w:rsidP="00FC662C">
            <w:pPr>
              <w:pStyle w:val="13"/>
              <w:spacing w:after="0" w:line="240" w:lineRule="auto"/>
              <w:ind w:left="0"/>
              <w:jc w:val="both"/>
              <w:rPr>
                <w:rFonts w:ascii="Times New Roman" w:hAnsi="Times New Roman"/>
                <w:sz w:val="20"/>
              </w:rPr>
            </w:pPr>
          </w:p>
          <w:p w:rsidR="00FC662C" w:rsidRPr="008C3ECA" w:rsidRDefault="00FC662C" w:rsidP="00FC662C">
            <w:pPr>
              <w:pStyle w:val="13"/>
              <w:spacing w:after="0" w:line="240" w:lineRule="auto"/>
              <w:ind w:left="0"/>
              <w:jc w:val="both"/>
              <w:rPr>
                <w:rFonts w:ascii="Times New Roman" w:hAnsi="Times New Roman"/>
                <w:sz w:val="20"/>
              </w:rPr>
            </w:pPr>
          </w:p>
        </w:tc>
      </w:tr>
      <w:tr w:rsidR="00FC662C" w:rsidRPr="008C3ECA" w:rsidTr="00AE3693">
        <w:trPr>
          <w:trHeight w:val="932"/>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pStyle w:val="13"/>
              <w:spacing w:after="0" w:line="240" w:lineRule="auto"/>
              <w:ind w:left="0"/>
              <w:jc w:val="both"/>
              <w:rPr>
                <w:rFonts w:ascii="Times New Roman" w:hAnsi="Times New Roman"/>
                <w:sz w:val="20"/>
                <w:lang w:eastAsia="ar-SA"/>
              </w:rPr>
            </w:pPr>
            <w:r w:rsidRPr="008C3ECA">
              <w:rPr>
                <w:rFonts w:ascii="Times New Roman" w:hAnsi="Times New Roman"/>
                <w:sz w:val="20"/>
                <w:lang w:eastAsia="ar-SA"/>
              </w:rPr>
              <w:t>Наличие знаний, умений владений  с незначительными погрешностями.</w:t>
            </w:r>
          </w:p>
          <w:p w:rsidR="00FC662C" w:rsidRPr="008C3ECA" w:rsidRDefault="00FC662C" w:rsidP="00FC662C">
            <w:pPr>
              <w:pStyle w:val="13"/>
              <w:spacing w:after="0" w:line="240" w:lineRule="auto"/>
              <w:ind w:left="-72" w:firstLine="72"/>
              <w:jc w:val="both"/>
              <w:rPr>
                <w:rFonts w:ascii="Times New Roman" w:hAnsi="Times New Roman"/>
                <w:sz w:val="20"/>
              </w:rPr>
            </w:pPr>
          </w:p>
        </w:tc>
        <w:tc>
          <w:tcPr>
            <w:tcW w:w="2630" w:type="dxa"/>
          </w:tcPr>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Уровень выше среднего,  «очень хорошо»,</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 xml:space="preserve"> 86-90 %</w:t>
            </w:r>
          </w:p>
          <w:p w:rsidR="00FC662C" w:rsidRPr="008C3ECA" w:rsidRDefault="00FC662C" w:rsidP="00FC662C">
            <w:pPr>
              <w:pStyle w:val="13"/>
              <w:spacing w:after="0" w:line="240" w:lineRule="auto"/>
              <w:ind w:left="0"/>
              <w:jc w:val="both"/>
              <w:rPr>
                <w:rFonts w:ascii="Times New Roman" w:hAnsi="Times New Roman"/>
                <w:sz w:val="20"/>
              </w:rPr>
            </w:pPr>
          </w:p>
        </w:tc>
      </w:tr>
      <w:tr w:rsidR="00FC662C" w:rsidRPr="008C3ECA" w:rsidTr="00AE3693">
        <w:trPr>
          <w:trHeight w:val="932"/>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pStyle w:val="13"/>
              <w:spacing w:after="0" w:line="240" w:lineRule="auto"/>
              <w:ind w:left="0"/>
              <w:jc w:val="both"/>
              <w:rPr>
                <w:rFonts w:ascii="Times New Roman" w:hAnsi="Times New Roman"/>
                <w:sz w:val="20"/>
                <w:lang w:eastAsia="ar-SA"/>
              </w:rPr>
            </w:pPr>
            <w:r w:rsidRPr="008C3ECA">
              <w:rPr>
                <w:rFonts w:ascii="Times New Roman" w:hAnsi="Times New Roman"/>
                <w:sz w:val="20"/>
                <w:lang w:eastAsia="ar-SA"/>
              </w:rPr>
              <w:t xml:space="preserve">Наличие знаний, умений владений  без ошибок и погрешностей. </w:t>
            </w:r>
          </w:p>
          <w:p w:rsidR="00FC662C" w:rsidRPr="008C3ECA" w:rsidRDefault="00FC662C" w:rsidP="00FC662C">
            <w:pPr>
              <w:pStyle w:val="13"/>
              <w:spacing w:after="0" w:line="240" w:lineRule="auto"/>
              <w:ind w:left="0"/>
              <w:jc w:val="both"/>
              <w:rPr>
                <w:rFonts w:ascii="Times New Roman" w:hAnsi="Times New Roman"/>
                <w:sz w:val="20"/>
              </w:rPr>
            </w:pPr>
          </w:p>
        </w:tc>
        <w:tc>
          <w:tcPr>
            <w:tcW w:w="2630" w:type="dxa"/>
          </w:tcPr>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Высокий уровень,</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«отлично»,</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91-98 %</w:t>
            </w:r>
          </w:p>
          <w:p w:rsidR="00FC662C" w:rsidRPr="008C3ECA" w:rsidRDefault="00FC662C" w:rsidP="00FC662C">
            <w:pPr>
              <w:pStyle w:val="13"/>
              <w:spacing w:after="0" w:line="240" w:lineRule="auto"/>
              <w:ind w:left="0"/>
              <w:jc w:val="both"/>
              <w:rPr>
                <w:rFonts w:ascii="Times New Roman" w:hAnsi="Times New Roman"/>
                <w:sz w:val="20"/>
              </w:rPr>
            </w:pPr>
          </w:p>
        </w:tc>
      </w:tr>
      <w:tr w:rsidR="00FC662C" w:rsidRPr="008C3ECA" w:rsidTr="00AE3693">
        <w:trPr>
          <w:trHeight w:val="932"/>
          <w:jc w:val="center"/>
        </w:trPr>
        <w:tc>
          <w:tcPr>
            <w:tcW w:w="3527" w:type="dxa"/>
            <w:vMerge/>
          </w:tcPr>
          <w:p w:rsidR="00FC662C" w:rsidRPr="008C3ECA" w:rsidRDefault="00FC662C" w:rsidP="00FC662C">
            <w:pPr>
              <w:pStyle w:val="13"/>
              <w:ind w:left="0"/>
              <w:jc w:val="both"/>
              <w:rPr>
                <w:rFonts w:ascii="Times New Roman" w:hAnsi="Times New Roman"/>
                <w:sz w:val="20"/>
              </w:rPr>
            </w:pPr>
          </w:p>
        </w:tc>
        <w:tc>
          <w:tcPr>
            <w:tcW w:w="3197" w:type="dxa"/>
          </w:tcPr>
          <w:p w:rsidR="00FC662C" w:rsidRPr="008C3ECA" w:rsidRDefault="00FC662C" w:rsidP="00FC662C">
            <w:pPr>
              <w:pStyle w:val="13"/>
              <w:spacing w:after="0" w:line="240" w:lineRule="auto"/>
              <w:ind w:left="0"/>
              <w:jc w:val="both"/>
              <w:rPr>
                <w:rFonts w:ascii="Times New Roman" w:hAnsi="Times New Roman"/>
                <w:sz w:val="20"/>
                <w:lang w:eastAsia="ar-SA"/>
              </w:rPr>
            </w:pPr>
            <w:r w:rsidRPr="008C3ECA">
              <w:rPr>
                <w:rFonts w:ascii="Times New Roman" w:hAnsi="Times New Roman"/>
                <w:sz w:val="20"/>
                <w:lang w:eastAsia="ar-SA"/>
              </w:rPr>
              <w:t xml:space="preserve">Наличие знаний, умений владений  без ошибок и погрешностей, </w:t>
            </w:r>
            <w:r w:rsidRPr="008C3ECA">
              <w:rPr>
                <w:rFonts w:ascii="Times New Roman" w:hAnsi="Times New Roman"/>
                <w:snapToGrid w:val="0"/>
                <w:sz w:val="20"/>
              </w:rPr>
              <w:t>творческий подход к разрешению нестандартных ситуаций.</w:t>
            </w:r>
          </w:p>
          <w:p w:rsidR="00FC662C" w:rsidRPr="008C3ECA" w:rsidRDefault="00FC662C" w:rsidP="00FC662C">
            <w:pPr>
              <w:pStyle w:val="13"/>
              <w:spacing w:after="0" w:line="240" w:lineRule="auto"/>
              <w:ind w:left="0"/>
              <w:jc w:val="both"/>
              <w:rPr>
                <w:rFonts w:ascii="Times New Roman" w:hAnsi="Times New Roman"/>
                <w:sz w:val="20"/>
              </w:rPr>
            </w:pPr>
          </w:p>
        </w:tc>
        <w:tc>
          <w:tcPr>
            <w:tcW w:w="2630" w:type="dxa"/>
          </w:tcPr>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Очень высокий уровень,</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 xml:space="preserve">«превосходно», </w:t>
            </w:r>
          </w:p>
          <w:p w:rsidR="00FC662C" w:rsidRPr="008C3ECA" w:rsidRDefault="00FC662C" w:rsidP="00FC662C">
            <w:pPr>
              <w:pStyle w:val="13"/>
              <w:spacing w:after="0" w:line="240" w:lineRule="auto"/>
              <w:ind w:left="0"/>
              <w:jc w:val="both"/>
              <w:rPr>
                <w:rFonts w:ascii="Times New Roman" w:hAnsi="Times New Roman"/>
                <w:sz w:val="20"/>
              </w:rPr>
            </w:pPr>
            <w:r w:rsidRPr="008C3ECA">
              <w:rPr>
                <w:rFonts w:ascii="Times New Roman" w:hAnsi="Times New Roman"/>
                <w:sz w:val="20"/>
              </w:rPr>
              <w:t>99-100%</w:t>
            </w:r>
          </w:p>
          <w:p w:rsidR="00FC662C" w:rsidRPr="008C3ECA" w:rsidRDefault="00FC662C" w:rsidP="00FC662C">
            <w:pPr>
              <w:pStyle w:val="13"/>
              <w:ind w:left="0"/>
              <w:jc w:val="both"/>
              <w:rPr>
                <w:rFonts w:ascii="Times New Roman" w:hAnsi="Times New Roman"/>
                <w:sz w:val="20"/>
              </w:rPr>
            </w:pPr>
          </w:p>
        </w:tc>
      </w:tr>
    </w:tbl>
    <w:p w:rsidR="00487F68" w:rsidRDefault="00487F68" w:rsidP="0004055A">
      <w:pPr>
        <w:spacing w:line="240" w:lineRule="auto"/>
        <w:ind w:right="448"/>
        <w:jc w:val="both"/>
        <w:rPr>
          <w:szCs w:val="28"/>
        </w:rPr>
      </w:pPr>
    </w:p>
    <w:p w:rsidR="0004055A" w:rsidRPr="0004055A" w:rsidRDefault="0004055A" w:rsidP="0004055A">
      <w:pPr>
        <w:spacing w:line="240" w:lineRule="auto"/>
        <w:ind w:right="448"/>
        <w:jc w:val="both"/>
        <w:rPr>
          <w:szCs w:val="28"/>
        </w:rPr>
      </w:pPr>
    </w:p>
    <w:p w:rsidR="00A759C2" w:rsidRPr="008C3ECA" w:rsidRDefault="00A759C2" w:rsidP="00A759C2">
      <w:pPr>
        <w:pStyle w:val="ad"/>
        <w:ind w:left="0" w:right="-2" w:firstLine="426"/>
        <w:rPr>
          <w:b/>
        </w:rPr>
      </w:pPr>
      <w:r w:rsidRPr="008C3ECA">
        <w:rPr>
          <w:b/>
        </w:rPr>
        <w:t>6.2. Описание шкал оценивания</w:t>
      </w:r>
    </w:p>
    <w:p w:rsidR="0004055A" w:rsidRDefault="0004055A" w:rsidP="00A759C2">
      <w:pPr>
        <w:pStyle w:val="14"/>
        <w:spacing w:after="120"/>
        <w:rPr>
          <w:szCs w:val="28"/>
        </w:rPr>
      </w:pPr>
    </w:p>
    <w:p w:rsidR="00A759C2" w:rsidRPr="008C3ECA" w:rsidRDefault="00A759C2" w:rsidP="00A759C2">
      <w:pPr>
        <w:pStyle w:val="14"/>
        <w:spacing w:after="120"/>
        <w:rPr>
          <w:szCs w:val="28"/>
        </w:rPr>
      </w:pPr>
      <w:r w:rsidRPr="008C3ECA">
        <w:rPr>
          <w:szCs w:val="28"/>
        </w:rPr>
        <w:t xml:space="preserve">Шкалы и процедуры оценивания этапов формирования компетенции при использовании различных формах контроля, а также процедуры оценивания в ходе устного </w:t>
      </w:r>
      <w:r w:rsidR="008A2376" w:rsidRPr="008C3ECA">
        <w:rPr>
          <w:szCs w:val="28"/>
        </w:rPr>
        <w:t>зачета</w:t>
      </w:r>
      <w:r w:rsidRPr="008C3ECA">
        <w:rPr>
          <w:szCs w:val="28"/>
        </w:rPr>
        <w:t xml:space="preserve"> представлены в разделе 6.3. </w:t>
      </w:r>
    </w:p>
    <w:p w:rsidR="00A759C2" w:rsidRPr="008C3ECA" w:rsidRDefault="00A759C2" w:rsidP="00A759C2">
      <w:pPr>
        <w:pStyle w:val="14"/>
        <w:spacing w:after="120"/>
        <w:rPr>
          <w:szCs w:val="28"/>
        </w:rPr>
      </w:pPr>
      <w:r w:rsidRPr="008C3ECA">
        <w:rPr>
          <w:szCs w:val="28"/>
        </w:rPr>
        <w:t xml:space="preserve">Ниже в форме таблицы приведена шкала оценивания при промежуточной аттестации в форме устного </w:t>
      </w:r>
      <w:r w:rsidR="008A2376" w:rsidRPr="008C3ECA">
        <w:rPr>
          <w:szCs w:val="28"/>
        </w:rPr>
        <w:t>зачета</w:t>
      </w:r>
      <w:r w:rsidRPr="008C3ECA">
        <w:rPr>
          <w:szCs w:val="28"/>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7411"/>
      </w:tblGrid>
      <w:tr w:rsidR="00A759C2" w:rsidRPr="008C3ECA" w:rsidTr="00AE3693">
        <w:trPr>
          <w:trHeight w:val="334"/>
        </w:trPr>
        <w:tc>
          <w:tcPr>
            <w:tcW w:w="1840" w:type="dxa"/>
            <w:shd w:val="clear" w:color="auto" w:fill="auto"/>
          </w:tcPr>
          <w:p w:rsidR="00A759C2" w:rsidRPr="008C3ECA" w:rsidRDefault="00A759C2" w:rsidP="00487F68">
            <w:pPr>
              <w:jc w:val="center"/>
              <w:rPr>
                <w:rFonts w:ascii="Times New Roman" w:hAnsi="Times New Roman" w:cs="Times New Roman"/>
                <w:b/>
                <w:snapToGrid w:val="0"/>
                <w:sz w:val="20"/>
              </w:rPr>
            </w:pPr>
            <w:r w:rsidRPr="008C3ECA">
              <w:rPr>
                <w:rFonts w:ascii="Times New Roman" w:hAnsi="Times New Roman" w:cs="Times New Roman"/>
                <w:b/>
                <w:snapToGrid w:val="0"/>
                <w:sz w:val="20"/>
              </w:rPr>
              <w:lastRenderedPageBreak/>
              <w:t>Оценка</w:t>
            </w:r>
          </w:p>
        </w:tc>
        <w:tc>
          <w:tcPr>
            <w:tcW w:w="7411" w:type="dxa"/>
            <w:shd w:val="clear" w:color="auto" w:fill="auto"/>
          </w:tcPr>
          <w:p w:rsidR="00A759C2" w:rsidRPr="008C3ECA" w:rsidRDefault="00A759C2" w:rsidP="00487F68">
            <w:pPr>
              <w:jc w:val="center"/>
              <w:rPr>
                <w:rFonts w:ascii="Times New Roman" w:hAnsi="Times New Roman" w:cs="Times New Roman"/>
                <w:b/>
                <w:snapToGrid w:val="0"/>
                <w:sz w:val="20"/>
              </w:rPr>
            </w:pPr>
            <w:r w:rsidRPr="008C3ECA">
              <w:rPr>
                <w:rFonts w:ascii="Times New Roman" w:hAnsi="Times New Roman" w:cs="Times New Roman"/>
                <w:b/>
                <w:snapToGrid w:val="0"/>
                <w:sz w:val="20"/>
              </w:rPr>
              <w:t>Уровень подготовки</w:t>
            </w:r>
          </w:p>
        </w:tc>
      </w:tr>
      <w:tr w:rsidR="00A759C2" w:rsidRPr="008C3ECA" w:rsidTr="00AE3693">
        <w:trPr>
          <w:trHeight w:val="334"/>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Превосходно</w:t>
            </w:r>
          </w:p>
        </w:tc>
        <w:tc>
          <w:tcPr>
            <w:tcW w:w="7411" w:type="dxa"/>
            <w:shd w:val="clear" w:color="auto" w:fill="auto"/>
          </w:tcPr>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napToGrid w:val="0"/>
                <w:sz w:val="20"/>
              </w:rPr>
              <w:t xml:space="preserve">На </w:t>
            </w:r>
            <w:r w:rsidR="008A2376" w:rsidRPr="008C3ECA">
              <w:rPr>
                <w:rFonts w:ascii="Times New Roman" w:hAnsi="Times New Roman" w:cs="Times New Roman"/>
                <w:snapToGrid w:val="0"/>
                <w:sz w:val="20"/>
              </w:rPr>
              <w:t xml:space="preserve">зачете </w:t>
            </w:r>
            <w:r w:rsidRPr="008C3ECA">
              <w:rPr>
                <w:rFonts w:ascii="Times New Roman" w:hAnsi="Times New Roman" w:cs="Times New Roman"/>
                <w:snapToGrid w:val="0"/>
                <w:sz w:val="20"/>
              </w:rPr>
              <w:t xml:space="preserve"> обучаемый показал высокий уровень подготовки, безупречное владение теоретическим материалом, </w:t>
            </w:r>
            <w:r w:rsidRPr="008C3ECA">
              <w:rPr>
                <w:rFonts w:ascii="Times New Roman" w:hAnsi="Times New Roman" w:cs="Times New Roman"/>
                <w:sz w:val="20"/>
              </w:rPr>
              <w:t>а также способность к самостоятельному доказательству новых фактов, заметно отличающихся от рассмотренных в курсе,</w:t>
            </w:r>
            <w:r w:rsidRPr="008C3ECA">
              <w:rPr>
                <w:rFonts w:ascii="Times New Roman" w:hAnsi="Times New Roman" w:cs="Times New Roman"/>
                <w:snapToGrid w:val="0"/>
                <w:sz w:val="20"/>
              </w:rPr>
              <w:t xml:space="preserve"> творческий поход к разрешению нестандартных ситуаций. </w:t>
            </w:r>
            <w:r w:rsidRPr="008C3ECA">
              <w:rPr>
                <w:rFonts w:ascii="Times New Roman" w:hAnsi="Times New Roman" w:cs="Times New Roman"/>
                <w:sz w:val="20"/>
              </w:rPr>
              <w:t xml:space="preserve">Имеет отличные результаты выполнения практических заданий в семестре. </w:t>
            </w:r>
          </w:p>
          <w:p w:rsidR="00A759C2" w:rsidRPr="008C3ECA" w:rsidRDefault="00A759C2" w:rsidP="00487F68">
            <w:pPr>
              <w:ind w:firstLine="272"/>
              <w:rPr>
                <w:rFonts w:ascii="Times New Roman" w:hAnsi="Times New Roman" w:cs="Times New Roman"/>
                <w:b/>
                <w:snapToGrid w:val="0"/>
                <w:sz w:val="20"/>
              </w:rPr>
            </w:pPr>
            <w:r w:rsidRPr="008C3ECA">
              <w:rPr>
                <w:rFonts w:ascii="Times New Roman" w:hAnsi="Times New Roman" w:cs="Times New Roman"/>
                <w:sz w:val="20"/>
              </w:rPr>
              <w:t>Освоение материала на 100% и выше.</w:t>
            </w:r>
          </w:p>
        </w:tc>
      </w:tr>
      <w:tr w:rsidR="00A759C2" w:rsidRPr="008C3ECA" w:rsidTr="00AE3693">
        <w:trPr>
          <w:trHeight w:val="663"/>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Отлично</w:t>
            </w:r>
          </w:p>
        </w:tc>
        <w:tc>
          <w:tcPr>
            <w:tcW w:w="7411" w:type="dxa"/>
            <w:shd w:val="clear" w:color="auto" w:fill="auto"/>
          </w:tcPr>
          <w:p w:rsidR="00A759C2" w:rsidRPr="008C3ECA" w:rsidRDefault="00A759C2" w:rsidP="00487F68">
            <w:pPr>
              <w:ind w:firstLine="272"/>
              <w:rPr>
                <w:rFonts w:ascii="Times New Roman" w:hAnsi="Times New Roman" w:cs="Times New Roman"/>
                <w:snapToGrid w:val="0"/>
                <w:sz w:val="20"/>
              </w:rPr>
            </w:pPr>
            <w:r w:rsidRPr="008C3ECA">
              <w:rPr>
                <w:rFonts w:ascii="Times New Roman" w:hAnsi="Times New Roman" w:cs="Times New Roman"/>
                <w:snapToGrid w:val="0"/>
                <w:sz w:val="20"/>
              </w:rPr>
              <w:t>Обучаемый показал достаточно высокий уровень подготовки при наличии незначительных погрешностей,</w:t>
            </w:r>
            <w:r w:rsidRPr="008C3ECA">
              <w:rPr>
                <w:rFonts w:ascii="Times New Roman" w:hAnsi="Times New Roman" w:cs="Times New Roman"/>
                <w:sz w:val="20"/>
              </w:rPr>
              <w:t xml:space="preserve"> способность к самостоятельному доказательству новых фактов, похожих на рассмотренные в курсе.Имеет отличные или очень хорошие результаты выполнения практических заданий в семестре. Демонстри</w:t>
            </w:r>
            <w:r w:rsidRPr="008C3ECA">
              <w:rPr>
                <w:rFonts w:ascii="Times New Roman" w:hAnsi="Times New Roman" w:cs="Times New Roman"/>
                <w:sz w:val="20"/>
              </w:rPr>
              <w:softHyphen/>
              <w:t>рует способность решать дополнительные предложенные задачи, требующие оригинальности мышления.</w:t>
            </w:r>
          </w:p>
          <w:p w:rsidR="00A759C2" w:rsidRPr="008C3ECA" w:rsidRDefault="00A759C2" w:rsidP="00487F68">
            <w:pPr>
              <w:ind w:firstLine="272"/>
              <w:rPr>
                <w:rFonts w:ascii="Times New Roman" w:hAnsi="Times New Roman" w:cs="Times New Roman"/>
                <w:snapToGrid w:val="0"/>
                <w:sz w:val="20"/>
              </w:rPr>
            </w:pPr>
            <w:r w:rsidRPr="008C3ECA">
              <w:rPr>
                <w:rFonts w:ascii="Times New Roman" w:hAnsi="Times New Roman" w:cs="Times New Roman"/>
                <w:sz w:val="20"/>
              </w:rPr>
              <w:t>Освоение</w:t>
            </w:r>
            <w:r w:rsidRPr="008C3ECA">
              <w:rPr>
                <w:rFonts w:ascii="Times New Roman" w:hAnsi="Times New Roman" w:cs="Times New Roman"/>
                <w:snapToGrid w:val="0"/>
                <w:sz w:val="20"/>
              </w:rPr>
              <w:t xml:space="preserve"> материала на уровне 90-99%</w:t>
            </w:r>
          </w:p>
        </w:tc>
      </w:tr>
      <w:tr w:rsidR="00A759C2" w:rsidRPr="008C3ECA" w:rsidTr="00AE3693">
        <w:trPr>
          <w:trHeight w:val="663"/>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Очень хорошо</w:t>
            </w:r>
          </w:p>
        </w:tc>
        <w:tc>
          <w:tcPr>
            <w:tcW w:w="7411" w:type="dxa"/>
            <w:shd w:val="clear" w:color="auto" w:fill="auto"/>
          </w:tcPr>
          <w:p w:rsidR="00A759C2" w:rsidRPr="008C3ECA" w:rsidRDefault="00A759C2" w:rsidP="00473CAA">
            <w:pPr>
              <w:ind w:firstLine="272"/>
              <w:rPr>
                <w:rFonts w:ascii="Times New Roman" w:hAnsi="Times New Roman" w:cs="Times New Roman"/>
                <w:snapToGrid w:val="0"/>
                <w:sz w:val="20"/>
              </w:rPr>
            </w:pPr>
            <w:r w:rsidRPr="008C3ECA">
              <w:rPr>
                <w:rFonts w:ascii="Times New Roman" w:hAnsi="Times New Roman" w:cs="Times New Roman"/>
                <w:snapToGrid w:val="0"/>
                <w:sz w:val="20"/>
              </w:rPr>
              <w:t xml:space="preserve">В целом – весьма хорошая подготовка. </w:t>
            </w:r>
            <w:r w:rsidRPr="008C3ECA">
              <w:rPr>
                <w:rFonts w:ascii="Times New Roman" w:hAnsi="Times New Roman" w:cs="Times New Roman"/>
                <w:sz w:val="20"/>
              </w:rPr>
              <w:t xml:space="preserve">Обучаемый дает ответы на все теоретические вопросы, но с рядом ошибок и неточностей; может решать задачи из всех основных </w:t>
            </w:r>
            <w:r w:rsidR="008A2376" w:rsidRPr="008C3ECA">
              <w:rPr>
                <w:rFonts w:ascii="Times New Roman" w:hAnsi="Times New Roman" w:cs="Times New Roman"/>
                <w:sz w:val="20"/>
              </w:rPr>
              <w:t>тем</w:t>
            </w:r>
            <w:r w:rsidRPr="008C3ECA">
              <w:rPr>
                <w:rFonts w:ascii="Times New Roman" w:hAnsi="Times New Roman" w:cs="Times New Roman"/>
                <w:sz w:val="20"/>
              </w:rPr>
              <w:t>. Освоение</w:t>
            </w:r>
            <w:r w:rsidRPr="008C3ECA">
              <w:rPr>
                <w:rFonts w:ascii="Times New Roman" w:hAnsi="Times New Roman" w:cs="Times New Roman"/>
                <w:snapToGrid w:val="0"/>
                <w:sz w:val="20"/>
              </w:rPr>
              <w:t xml:space="preserve"> материала на уровне 80-90%</w:t>
            </w:r>
          </w:p>
        </w:tc>
      </w:tr>
      <w:tr w:rsidR="00A759C2" w:rsidRPr="008C3ECA" w:rsidTr="00AE3693">
        <w:trPr>
          <w:trHeight w:val="577"/>
        </w:trPr>
        <w:tc>
          <w:tcPr>
            <w:tcW w:w="1840" w:type="dxa"/>
            <w:shd w:val="clear" w:color="auto" w:fill="auto"/>
          </w:tcPr>
          <w:p w:rsidR="00A759C2" w:rsidRPr="008C3ECA" w:rsidRDefault="00A759C2" w:rsidP="00487F68">
            <w:pPr>
              <w:rPr>
                <w:rFonts w:ascii="Times New Roman" w:hAnsi="Times New Roman" w:cs="Times New Roman"/>
                <w:sz w:val="20"/>
              </w:rPr>
            </w:pPr>
            <w:r w:rsidRPr="008C3ECA">
              <w:rPr>
                <w:rFonts w:ascii="Times New Roman" w:hAnsi="Times New Roman" w:cs="Times New Roman"/>
                <w:sz w:val="20"/>
              </w:rPr>
              <w:t>Хорошо</w:t>
            </w:r>
          </w:p>
        </w:tc>
        <w:tc>
          <w:tcPr>
            <w:tcW w:w="7411" w:type="dxa"/>
            <w:shd w:val="clear" w:color="auto" w:fill="auto"/>
          </w:tcPr>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Достаточно хорошая подготовка, но с заметными ошибками или недочетами; получен полный ответ на все теоретические вопросы</w:t>
            </w:r>
            <w:r w:rsidR="00473CAA" w:rsidRPr="008C3ECA">
              <w:rPr>
                <w:rFonts w:ascii="Times New Roman" w:hAnsi="Times New Roman" w:cs="Times New Roman"/>
                <w:sz w:val="20"/>
              </w:rPr>
              <w:t xml:space="preserve">, </w:t>
            </w:r>
            <w:r w:rsidRPr="008C3ECA">
              <w:rPr>
                <w:rFonts w:ascii="Times New Roman" w:hAnsi="Times New Roman" w:cs="Times New Roman"/>
                <w:sz w:val="20"/>
              </w:rPr>
              <w:t xml:space="preserve">но с рядом ошибок. Практические задания обучаемый выполняет, но с недочетами. </w:t>
            </w:r>
          </w:p>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Освоение материала на уровне 60-79%</w:t>
            </w:r>
          </w:p>
        </w:tc>
      </w:tr>
      <w:tr w:rsidR="00A759C2" w:rsidRPr="008C3ECA" w:rsidTr="00AE3693">
        <w:trPr>
          <w:trHeight w:val="287"/>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Удовлетвори</w:t>
            </w:r>
            <w:r w:rsidRPr="008C3ECA">
              <w:rPr>
                <w:rFonts w:ascii="Times New Roman" w:hAnsi="Times New Roman" w:cs="Times New Roman"/>
                <w:snapToGrid w:val="0"/>
                <w:sz w:val="20"/>
              </w:rPr>
              <w:softHyphen/>
              <w:t>тельно</w:t>
            </w:r>
          </w:p>
        </w:tc>
        <w:tc>
          <w:tcPr>
            <w:tcW w:w="7411" w:type="dxa"/>
            <w:shd w:val="clear" w:color="auto" w:fill="auto"/>
          </w:tcPr>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 xml:space="preserve">Минимально достаточный уровень подготовки. Студент в значительной части отвечает на все вопросы, но с множеством ошибок, не носящих грубого характера; не может воспроизводить стандартные доказательства; предложенные практические задания выполняет с заметными ошибками. </w:t>
            </w:r>
          </w:p>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Освоение материала на уровне 35-59%.</w:t>
            </w:r>
          </w:p>
        </w:tc>
      </w:tr>
      <w:tr w:rsidR="00A759C2" w:rsidRPr="008C3ECA" w:rsidTr="00AE3693">
        <w:trPr>
          <w:trHeight w:val="577"/>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Неудовлетвори</w:t>
            </w:r>
            <w:r w:rsidRPr="008C3ECA">
              <w:rPr>
                <w:rFonts w:ascii="Times New Roman" w:hAnsi="Times New Roman" w:cs="Times New Roman"/>
                <w:snapToGrid w:val="0"/>
                <w:sz w:val="20"/>
              </w:rPr>
              <w:softHyphen/>
              <w:t>тельно</w:t>
            </w:r>
          </w:p>
        </w:tc>
        <w:tc>
          <w:tcPr>
            <w:tcW w:w="7411" w:type="dxa"/>
            <w:shd w:val="clear" w:color="auto" w:fill="auto"/>
          </w:tcPr>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 xml:space="preserve">Подготовка недостаточна и требует дополнительного изучения материала. Студент дает ошибочные ответы, как на теоретические вопросы, так и на наводящие и дополнительные вопросы </w:t>
            </w:r>
            <w:r w:rsidR="008A2376" w:rsidRPr="008C3ECA">
              <w:rPr>
                <w:rFonts w:ascii="Times New Roman" w:hAnsi="Times New Roman" w:cs="Times New Roman"/>
                <w:sz w:val="20"/>
              </w:rPr>
              <w:t>преподавателя</w:t>
            </w:r>
            <w:r w:rsidRPr="008C3ECA">
              <w:rPr>
                <w:rFonts w:ascii="Times New Roman" w:hAnsi="Times New Roman" w:cs="Times New Roman"/>
                <w:sz w:val="20"/>
              </w:rPr>
              <w:t xml:space="preserve">. Как правило, имеет задолженности по практическим заданиям.  </w:t>
            </w:r>
          </w:p>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Освоение материала порядка 15-34%.</w:t>
            </w:r>
          </w:p>
        </w:tc>
      </w:tr>
      <w:tr w:rsidR="00A759C2" w:rsidRPr="008C3ECA" w:rsidTr="00AE3693">
        <w:trPr>
          <w:trHeight w:val="301"/>
        </w:trPr>
        <w:tc>
          <w:tcPr>
            <w:tcW w:w="1840" w:type="dxa"/>
            <w:shd w:val="clear" w:color="auto" w:fill="auto"/>
          </w:tcPr>
          <w:p w:rsidR="00A759C2" w:rsidRPr="008C3ECA" w:rsidRDefault="00A759C2" w:rsidP="00487F68">
            <w:pPr>
              <w:rPr>
                <w:rFonts w:ascii="Times New Roman" w:hAnsi="Times New Roman" w:cs="Times New Roman"/>
                <w:snapToGrid w:val="0"/>
                <w:sz w:val="20"/>
              </w:rPr>
            </w:pPr>
            <w:r w:rsidRPr="008C3ECA">
              <w:rPr>
                <w:rFonts w:ascii="Times New Roman" w:hAnsi="Times New Roman" w:cs="Times New Roman"/>
                <w:snapToGrid w:val="0"/>
                <w:sz w:val="20"/>
              </w:rPr>
              <w:t>Плохо</w:t>
            </w:r>
          </w:p>
        </w:tc>
        <w:tc>
          <w:tcPr>
            <w:tcW w:w="7411" w:type="dxa"/>
            <w:shd w:val="clear" w:color="auto" w:fill="auto"/>
          </w:tcPr>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Подготовка абсолютно недостаточна. Обучаемый не отвечает на поставленные вопросы, не понимает терминологию; имеет задолженности по практическим заданиям не знает подходов к решению практических задач. Присутствуют признаки необучаемости.</w:t>
            </w:r>
          </w:p>
          <w:p w:rsidR="00A759C2" w:rsidRPr="008C3ECA" w:rsidRDefault="00A759C2" w:rsidP="00487F68">
            <w:pPr>
              <w:ind w:firstLine="272"/>
              <w:rPr>
                <w:rFonts w:ascii="Times New Roman" w:hAnsi="Times New Roman" w:cs="Times New Roman"/>
                <w:sz w:val="20"/>
              </w:rPr>
            </w:pPr>
            <w:r w:rsidRPr="008C3ECA">
              <w:rPr>
                <w:rFonts w:ascii="Times New Roman" w:hAnsi="Times New Roman" w:cs="Times New Roman"/>
                <w:sz w:val="20"/>
              </w:rPr>
              <w:t>Освоение материала ниже 15%.</w:t>
            </w:r>
          </w:p>
        </w:tc>
      </w:tr>
    </w:tbl>
    <w:p w:rsidR="00A759C2" w:rsidRPr="008C3ECA" w:rsidRDefault="00A759C2" w:rsidP="00A759C2">
      <w:pPr>
        <w:pStyle w:val="ad"/>
        <w:ind w:left="-142" w:right="-426"/>
      </w:pPr>
    </w:p>
    <w:p w:rsidR="008A2376" w:rsidRPr="008C3ECA" w:rsidRDefault="008A2376" w:rsidP="008A2376">
      <w:pPr>
        <w:pStyle w:val="ad"/>
        <w:tabs>
          <w:tab w:val="clear" w:pos="720"/>
        </w:tabs>
        <w:spacing w:line="240" w:lineRule="auto"/>
        <w:ind w:left="0" w:right="448" w:firstLine="0"/>
        <w:jc w:val="both"/>
        <w:rPr>
          <w:szCs w:val="28"/>
        </w:rPr>
      </w:pPr>
      <w:r w:rsidRPr="008C3ECA">
        <w:rPr>
          <w:szCs w:val="28"/>
        </w:rPr>
        <w:t>На промежуточной аттестации выставляется:</w:t>
      </w:r>
    </w:p>
    <w:p w:rsidR="008A2376" w:rsidRPr="008C3ECA" w:rsidRDefault="008A2376" w:rsidP="008A2376">
      <w:pPr>
        <w:pStyle w:val="ad"/>
        <w:tabs>
          <w:tab w:val="clear" w:pos="720"/>
        </w:tabs>
        <w:spacing w:line="240" w:lineRule="auto"/>
        <w:ind w:left="0" w:right="448" w:firstLine="0"/>
        <w:jc w:val="both"/>
        <w:rPr>
          <w:szCs w:val="28"/>
        </w:rPr>
      </w:pPr>
      <w:r w:rsidRPr="008C3ECA">
        <w:rPr>
          <w:b/>
          <w:szCs w:val="28"/>
        </w:rPr>
        <w:t>Не зачтено</w:t>
      </w:r>
      <w:r w:rsidRPr="008C3ECA">
        <w:rPr>
          <w:szCs w:val="28"/>
        </w:rPr>
        <w:t xml:space="preserve"> (соответствует оценкам «плохо» и «неудовлетворительно»)</w:t>
      </w:r>
    </w:p>
    <w:p w:rsidR="008A2376" w:rsidRPr="008C3ECA" w:rsidRDefault="008A2376" w:rsidP="008A2376">
      <w:pPr>
        <w:pStyle w:val="ad"/>
        <w:tabs>
          <w:tab w:val="clear" w:pos="720"/>
        </w:tabs>
        <w:spacing w:line="240" w:lineRule="auto"/>
        <w:ind w:left="0" w:right="448" w:firstLine="0"/>
        <w:jc w:val="both"/>
        <w:rPr>
          <w:szCs w:val="28"/>
        </w:rPr>
      </w:pPr>
      <w:r w:rsidRPr="008C3ECA">
        <w:rPr>
          <w:b/>
          <w:szCs w:val="28"/>
        </w:rPr>
        <w:t>Зачтено</w:t>
      </w:r>
      <w:r w:rsidRPr="008C3ECA">
        <w:rPr>
          <w:szCs w:val="28"/>
        </w:rPr>
        <w:t xml:space="preserve"> (соответствует оценкам от «удовлетворительно» до</w:t>
      </w:r>
      <w:r w:rsidR="0004055A">
        <w:rPr>
          <w:szCs w:val="28"/>
        </w:rPr>
        <w:t xml:space="preserve"> </w:t>
      </w:r>
      <w:r w:rsidR="0020520E" w:rsidRPr="008C3ECA">
        <w:rPr>
          <w:szCs w:val="28"/>
        </w:rPr>
        <w:t>«превосходно»).</w:t>
      </w:r>
    </w:p>
    <w:p w:rsidR="00A759C2" w:rsidRPr="008C3ECA" w:rsidRDefault="008A2376" w:rsidP="008A2376">
      <w:pPr>
        <w:rPr>
          <w:rFonts w:ascii="Times New Roman" w:hAnsi="Times New Roman" w:cs="Times New Roman"/>
          <w:sz w:val="24"/>
          <w:szCs w:val="28"/>
        </w:rPr>
      </w:pPr>
      <w:r w:rsidRPr="008C3ECA">
        <w:rPr>
          <w:rFonts w:ascii="Times New Roman" w:hAnsi="Times New Roman" w:cs="Times New Roman"/>
          <w:sz w:val="24"/>
          <w:szCs w:val="28"/>
        </w:rPr>
        <w:t>Уровни формирования компетенции: начальный (формируется в темах № 1-5), базовый (формируется в темах № 6-10), завершающий (формируется в темах № 11-15)</w:t>
      </w:r>
    </w:p>
    <w:p w:rsidR="00A759C2" w:rsidRPr="008C3ECA" w:rsidRDefault="00A759C2" w:rsidP="00F96054">
      <w:pPr>
        <w:pStyle w:val="ad"/>
        <w:spacing w:after="160"/>
        <w:ind w:left="0" w:firstLine="0"/>
        <w:rPr>
          <w:b/>
          <w:i/>
          <w:szCs w:val="28"/>
        </w:rPr>
      </w:pPr>
      <w:r w:rsidRPr="008C3ECA">
        <w:rPr>
          <w:b/>
          <w:szCs w:val="28"/>
        </w:rPr>
        <w:lastRenderedPageBreak/>
        <w:t>6.3   Критерии и процедуры оценивания результатов обучения по дисциплине, характеризующих этапы формирования компетенций</w:t>
      </w:r>
    </w:p>
    <w:p w:rsidR="00F96054" w:rsidRPr="008C3ECA" w:rsidRDefault="00F96054" w:rsidP="00F96054">
      <w:pPr>
        <w:pStyle w:val="42"/>
        <w:ind w:left="550"/>
        <w:jc w:val="both"/>
        <w:rPr>
          <w:szCs w:val="28"/>
        </w:rPr>
      </w:pPr>
      <w:r w:rsidRPr="008C3ECA">
        <w:rPr>
          <w:szCs w:val="28"/>
        </w:rPr>
        <w:t xml:space="preserve">Для оценивания результатов обучения в виде </w:t>
      </w:r>
      <w:r w:rsidRPr="008C3ECA">
        <w:rPr>
          <w:szCs w:val="28"/>
          <w:u w:val="single"/>
        </w:rPr>
        <w:t>знаний</w:t>
      </w:r>
      <w:r w:rsidRPr="008C3ECA">
        <w:rPr>
          <w:szCs w:val="28"/>
        </w:rPr>
        <w:t xml:space="preserve"> используются следующие процедуры и технологии:</w:t>
      </w:r>
    </w:p>
    <w:p w:rsidR="00F96054" w:rsidRPr="008C3ECA"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8"/>
        </w:rPr>
      </w:pPr>
      <w:r w:rsidRPr="008C3ECA">
        <w:rPr>
          <w:rFonts w:ascii="Times New Roman" w:hAnsi="Times New Roman" w:cs="Times New Roman"/>
          <w:sz w:val="24"/>
          <w:szCs w:val="28"/>
        </w:rPr>
        <w:t xml:space="preserve">     - индивидуальное собеседование,</w:t>
      </w:r>
    </w:p>
    <w:p w:rsidR="00F96054" w:rsidRPr="008C3ECA" w:rsidRDefault="00F96054" w:rsidP="00F96054">
      <w:pPr>
        <w:shd w:val="clear" w:color="auto" w:fill="FFFFFF"/>
        <w:tabs>
          <w:tab w:val="left" w:pos="1134"/>
        </w:tabs>
        <w:spacing w:after="0" w:line="240" w:lineRule="auto"/>
        <w:ind w:left="550" w:hanging="221"/>
        <w:jc w:val="both"/>
        <w:rPr>
          <w:rFonts w:ascii="Times New Roman" w:hAnsi="Times New Roman" w:cs="Times New Roman"/>
          <w:sz w:val="24"/>
          <w:szCs w:val="28"/>
        </w:rPr>
      </w:pPr>
      <w:r w:rsidRPr="008C3ECA">
        <w:rPr>
          <w:rFonts w:ascii="Times New Roman" w:hAnsi="Times New Roman" w:cs="Times New Roman"/>
          <w:sz w:val="24"/>
          <w:szCs w:val="28"/>
        </w:rPr>
        <w:t xml:space="preserve">     - тестирование,</w:t>
      </w:r>
    </w:p>
    <w:p w:rsidR="00F96054" w:rsidRPr="008C3ECA"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8"/>
        </w:rPr>
      </w:pPr>
      <w:r w:rsidRPr="008C3ECA">
        <w:rPr>
          <w:rFonts w:ascii="Times New Roman" w:hAnsi="Times New Roman" w:cs="Times New Roman"/>
          <w:sz w:val="24"/>
          <w:szCs w:val="28"/>
        </w:rPr>
        <w:t xml:space="preserve">     - письменные ответы на вопросы.</w:t>
      </w:r>
    </w:p>
    <w:p w:rsidR="00F96054" w:rsidRPr="008C3ECA" w:rsidRDefault="00F96054" w:rsidP="00F96054">
      <w:pPr>
        <w:shd w:val="clear" w:color="auto" w:fill="FFFFFF"/>
        <w:tabs>
          <w:tab w:val="left" w:pos="1134"/>
        </w:tabs>
        <w:spacing w:after="0" w:line="240" w:lineRule="auto"/>
        <w:ind w:left="550" w:hanging="220"/>
        <w:jc w:val="both"/>
        <w:rPr>
          <w:rFonts w:ascii="Times New Roman" w:hAnsi="Times New Roman" w:cs="Times New Roman"/>
          <w:sz w:val="24"/>
          <w:szCs w:val="28"/>
        </w:rPr>
      </w:pPr>
      <w:r w:rsidRPr="008C3ECA">
        <w:rPr>
          <w:rFonts w:ascii="Times New Roman" w:hAnsi="Times New Roman" w:cs="Times New Roman"/>
          <w:sz w:val="24"/>
          <w:szCs w:val="28"/>
        </w:rPr>
        <w:t xml:space="preserve">Для оценивания результатов обучения в виде </w:t>
      </w:r>
      <w:r w:rsidRPr="008C3ECA">
        <w:rPr>
          <w:rFonts w:ascii="Times New Roman" w:hAnsi="Times New Roman" w:cs="Times New Roman"/>
          <w:sz w:val="24"/>
          <w:szCs w:val="28"/>
          <w:u w:val="single"/>
        </w:rPr>
        <w:t>умений</w:t>
      </w:r>
      <w:r w:rsidRPr="008C3ECA">
        <w:rPr>
          <w:rFonts w:ascii="Times New Roman" w:hAnsi="Times New Roman" w:cs="Times New Roman"/>
          <w:sz w:val="24"/>
          <w:szCs w:val="28"/>
        </w:rPr>
        <w:t xml:space="preserve"> и </w:t>
      </w:r>
      <w:r w:rsidRPr="008C3ECA">
        <w:rPr>
          <w:rFonts w:ascii="Times New Roman" w:hAnsi="Times New Roman" w:cs="Times New Roman"/>
          <w:sz w:val="24"/>
          <w:szCs w:val="28"/>
          <w:u w:val="single"/>
        </w:rPr>
        <w:t>владений</w:t>
      </w:r>
      <w:r w:rsidRPr="008C3ECA">
        <w:rPr>
          <w:rFonts w:ascii="Times New Roman" w:hAnsi="Times New Roman" w:cs="Times New Roman"/>
          <w:sz w:val="24"/>
          <w:szCs w:val="28"/>
        </w:rPr>
        <w:t xml:space="preserve"> используются следующие процедуры и технологии:</w:t>
      </w:r>
    </w:p>
    <w:p w:rsidR="008A2376" w:rsidRPr="008C3ECA" w:rsidRDefault="00F96054" w:rsidP="00F96054">
      <w:pPr>
        <w:shd w:val="clear" w:color="auto" w:fill="FFFFFF"/>
        <w:tabs>
          <w:tab w:val="left" w:pos="1134"/>
        </w:tabs>
        <w:spacing w:after="0" w:line="240" w:lineRule="auto"/>
        <w:ind w:firstLine="567"/>
        <w:jc w:val="both"/>
        <w:rPr>
          <w:rFonts w:ascii="Times New Roman" w:hAnsi="Times New Roman" w:cs="Times New Roman"/>
          <w:sz w:val="24"/>
          <w:szCs w:val="28"/>
        </w:rPr>
      </w:pPr>
      <w:r w:rsidRPr="008C3ECA">
        <w:rPr>
          <w:rFonts w:ascii="Times New Roman" w:hAnsi="Times New Roman" w:cs="Times New Roman"/>
          <w:sz w:val="24"/>
          <w:szCs w:val="28"/>
        </w:rPr>
        <w:t>- 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601E96" w:rsidRPr="008C3ECA" w:rsidRDefault="008A2376" w:rsidP="00F96054">
      <w:pPr>
        <w:spacing w:before="240" w:after="0" w:line="240" w:lineRule="auto"/>
        <w:rPr>
          <w:rFonts w:ascii="Times New Roman" w:hAnsi="Times New Roman" w:cs="Times New Roman"/>
          <w:b/>
          <w:sz w:val="24"/>
          <w:szCs w:val="28"/>
        </w:rPr>
      </w:pPr>
      <w:r w:rsidRPr="008C3ECA">
        <w:rPr>
          <w:rFonts w:ascii="Times New Roman" w:hAnsi="Times New Roman" w:cs="Times New Roman"/>
          <w:b/>
          <w:sz w:val="24"/>
          <w:szCs w:val="28"/>
        </w:rPr>
        <w:t>6</w:t>
      </w:r>
      <w:r w:rsidR="00D930E3" w:rsidRPr="008C3ECA">
        <w:rPr>
          <w:rFonts w:ascii="Times New Roman" w:hAnsi="Times New Roman" w:cs="Times New Roman"/>
          <w:b/>
          <w:sz w:val="24"/>
          <w:szCs w:val="28"/>
        </w:rPr>
        <w:t>.</w:t>
      </w:r>
      <w:r w:rsidRPr="008C3ECA">
        <w:rPr>
          <w:rFonts w:ascii="Times New Roman" w:hAnsi="Times New Roman" w:cs="Times New Roman"/>
          <w:b/>
          <w:sz w:val="24"/>
          <w:szCs w:val="28"/>
        </w:rPr>
        <w:t>4</w:t>
      </w:r>
      <w:r w:rsidR="00D930E3" w:rsidRPr="008C3ECA">
        <w:rPr>
          <w:rFonts w:ascii="Times New Roman" w:hAnsi="Times New Roman" w:cs="Times New Roman"/>
          <w:b/>
          <w:sz w:val="24"/>
          <w:szCs w:val="28"/>
        </w:rPr>
        <w:t xml:space="preserve">. </w:t>
      </w:r>
      <w:r w:rsidR="00601E96" w:rsidRPr="008C3ECA">
        <w:rPr>
          <w:rFonts w:ascii="Times New Roman" w:hAnsi="Times New Roman" w:cs="Times New Roman"/>
          <w:b/>
          <w:sz w:val="24"/>
          <w:szCs w:val="28"/>
        </w:rPr>
        <w:t xml:space="preserve">Типовые тестовые задания по </w:t>
      </w:r>
      <w:r w:rsidR="00116C69" w:rsidRPr="008C3ECA">
        <w:rPr>
          <w:rFonts w:ascii="Times New Roman" w:hAnsi="Times New Roman" w:cs="Times New Roman"/>
          <w:b/>
          <w:sz w:val="24"/>
          <w:szCs w:val="28"/>
        </w:rPr>
        <w:t>курсу</w:t>
      </w:r>
    </w:p>
    <w:p w:rsidR="0078771D" w:rsidRPr="008C3ECA" w:rsidRDefault="0078771D" w:rsidP="008C7253">
      <w:pPr>
        <w:pStyle w:val="ad"/>
        <w:tabs>
          <w:tab w:val="clear" w:pos="720"/>
        </w:tabs>
        <w:spacing w:line="240" w:lineRule="auto"/>
        <w:ind w:left="0" w:right="448" w:firstLine="567"/>
        <w:jc w:val="both"/>
        <w:rPr>
          <w:szCs w:val="28"/>
        </w:rPr>
      </w:pPr>
      <w:r w:rsidRPr="008C3ECA">
        <w:rPr>
          <w:szCs w:val="28"/>
        </w:rPr>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374D50" w:rsidRPr="008C3ECA" w:rsidRDefault="00374D50" w:rsidP="008C7253">
      <w:pPr>
        <w:pStyle w:val="ad"/>
        <w:tabs>
          <w:tab w:val="clear" w:pos="720"/>
        </w:tabs>
        <w:spacing w:line="240" w:lineRule="auto"/>
        <w:ind w:left="0" w:right="448" w:firstLine="567"/>
        <w:jc w:val="both"/>
        <w:rPr>
          <w:szCs w:val="28"/>
        </w:rPr>
      </w:pPr>
    </w:p>
    <w:p w:rsidR="00801B5C" w:rsidRPr="008C3ECA" w:rsidRDefault="00801B5C" w:rsidP="009B31D6">
      <w:pPr>
        <w:pStyle w:val="ad"/>
        <w:numPr>
          <w:ilvl w:val="0"/>
          <w:numId w:val="16"/>
        </w:numPr>
        <w:spacing w:line="240" w:lineRule="auto"/>
        <w:ind w:left="786" w:right="283" w:hanging="436"/>
        <w:jc w:val="both"/>
        <w:rPr>
          <w:b/>
          <w:szCs w:val="28"/>
        </w:rPr>
      </w:pPr>
      <w:r w:rsidRPr="008C3ECA">
        <w:rPr>
          <w:b/>
          <w:szCs w:val="28"/>
        </w:rPr>
        <w:t>Какой из перечисленных принципов НЕ является составляющей антитеррористической политики западных государств:</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а) максимальное давле</w:t>
      </w:r>
      <w:r w:rsidRPr="008C3ECA">
        <w:rPr>
          <w:rFonts w:ascii="Times New Roman" w:hAnsi="Times New Roman" w:cs="Times New Roman"/>
          <w:sz w:val="24"/>
          <w:szCs w:val="28"/>
        </w:rPr>
        <w:softHyphen/>
        <w:t>ние на страны, поддерживающие терроризм;</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б) использование всех сил и средств, в том числе и военных, для наказания террористов;</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в) свободная деятельность зарубежных фондов, религиозных и общественных организаций на территории;</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г) отсутствие уступок террористам.</w:t>
      </w:r>
    </w:p>
    <w:p w:rsidR="00801B5C" w:rsidRPr="008C3ECA" w:rsidRDefault="00801B5C" w:rsidP="00801B5C">
      <w:pPr>
        <w:spacing w:after="0" w:line="240" w:lineRule="auto"/>
        <w:ind w:right="283" w:firstLine="567"/>
        <w:jc w:val="both"/>
        <w:rPr>
          <w:rFonts w:ascii="Times New Roman" w:hAnsi="Times New Roman" w:cs="Times New Roman"/>
          <w:sz w:val="24"/>
          <w:szCs w:val="28"/>
        </w:rPr>
      </w:pPr>
    </w:p>
    <w:p w:rsidR="00801B5C" w:rsidRPr="008C3ECA" w:rsidRDefault="00801B5C" w:rsidP="009B31D6">
      <w:pPr>
        <w:pStyle w:val="ad"/>
        <w:numPr>
          <w:ilvl w:val="0"/>
          <w:numId w:val="16"/>
        </w:numPr>
        <w:spacing w:line="240" w:lineRule="auto"/>
        <w:ind w:left="786" w:right="0"/>
        <w:jc w:val="both"/>
        <w:rPr>
          <w:szCs w:val="28"/>
        </w:rPr>
      </w:pPr>
      <w:r w:rsidRPr="008C3ECA">
        <w:rPr>
          <w:b/>
          <w:color w:val="000000"/>
          <w:szCs w:val="28"/>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r w:rsidRPr="008C3ECA">
        <w:rPr>
          <w:color w:val="000000"/>
          <w:szCs w:val="28"/>
          <w:shd w:val="clear" w:color="auto" w:fill="FFFFFF"/>
        </w:rPr>
        <w:t>:</w:t>
      </w:r>
    </w:p>
    <w:p w:rsidR="00801B5C" w:rsidRPr="008C3ECA" w:rsidRDefault="00801B5C" w:rsidP="00801B5C">
      <w:pPr>
        <w:spacing w:after="0" w:line="240" w:lineRule="auto"/>
        <w:ind w:left="567"/>
        <w:jc w:val="both"/>
        <w:rPr>
          <w:rFonts w:ascii="Times New Roman" w:hAnsi="Times New Roman" w:cs="Times New Roman"/>
          <w:sz w:val="24"/>
          <w:szCs w:val="28"/>
        </w:rPr>
      </w:pPr>
      <w:r w:rsidRPr="008C3ECA">
        <w:rPr>
          <w:rFonts w:ascii="Times New Roman" w:hAnsi="Times New Roman" w:cs="Times New Roman"/>
          <w:sz w:val="24"/>
          <w:szCs w:val="28"/>
        </w:rPr>
        <w:t xml:space="preserve">а) </w:t>
      </w:r>
      <w:r w:rsidRPr="008C3ECA">
        <w:rPr>
          <w:rFonts w:ascii="Times New Roman" w:hAnsi="Times New Roman" w:cs="Times New Roman"/>
          <w:color w:val="000000"/>
          <w:sz w:val="24"/>
          <w:szCs w:val="28"/>
        </w:rPr>
        <w:t>на медицинское обслуживание, компенсации и социальные гарантии за проживание и работу в зонах чрезвычайных ситуаций;</w:t>
      </w:r>
    </w:p>
    <w:p w:rsidR="00801B5C" w:rsidRPr="008C3ECA" w:rsidRDefault="00801B5C" w:rsidP="00F96054">
      <w:pPr>
        <w:pStyle w:val="s1"/>
        <w:shd w:val="clear" w:color="auto" w:fill="FFFFFF"/>
        <w:spacing w:before="0" w:beforeAutospacing="0" w:after="0" w:afterAutospacing="0"/>
        <w:ind w:left="567"/>
        <w:jc w:val="both"/>
        <w:rPr>
          <w:color w:val="000000"/>
          <w:szCs w:val="28"/>
        </w:rPr>
      </w:pPr>
      <w:r w:rsidRPr="008C3ECA">
        <w:rPr>
          <w:szCs w:val="28"/>
        </w:rPr>
        <w:t xml:space="preserve">б) </w:t>
      </w:r>
      <w:r w:rsidRPr="008C3ECA">
        <w:rPr>
          <w:color w:val="000000"/>
          <w:szCs w:val="28"/>
        </w:rPr>
        <w:t>на защиту жизни, здоровья и личного имущества в случае возникновения чрезвычайных ситуаций;</w:t>
      </w:r>
    </w:p>
    <w:p w:rsidR="00801B5C" w:rsidRPr="008C3ECA" w:rsidRDefault="00801B5C" w:rsidP="00801B5C">
      <w:pPr>
        <w:spacing w:after="0" w:line="240" w:lineRule="auto"/>
        <w:ind w:left="567"/>
        <w:jc w:val="both"/>
        <w:rPr>
          <w:rFonts w:ascii="Times New Roman" w:hAnsi="Times New Roman" w:cs="Times New Roman"/>
          <w:sz w:val="24"/>
          <w:szCs w:val="28"/>
        </w:rPr>
      </w:pPr>
      <w:r w:rsidRPr="008C3ECA">
        <w:rPr>
          <w:rFonts w:ascii="Times New Roman" w:hAnsi="Times New Roman" w:cs="Times New Roman"/>
          <w:sz w:val="24"/>
          <w:szCs w:val="28"/>
        </w:rPr>
        <w:t xml:space="preserve">в) </w:t>
      </w:r>
      <w:r w:rsidRPr="008C3ECA">
        <w:rPr>
          <w:rFonts w:ascii="Times New Roman" w:hAnsi="Times New Roman" w:cs="Times New Roman"/>
          <w:color w:val="000000"/>
          <w:sz w:val="24"/>
          <w:szCs w:val="28"/>
        </w:rPr>
        <w:t>на пенсионное обеспечение по случаю потери кормильца, погибшего в результате несчастного случая на потенциально опасном объекте</w:t>
      </w:r>
      <w:r w:rsidRPr="008C3ECA">
        <w:rPr>
          <w:rFonts w:ascii="Times New Roman" w:hAnsi="Times New Roman" w:cs="Times New Roman"/>
          <w:sz w:val="24"/>
          <w:szCs w:val="28"/>
        </w:rPr>
        <w:t xml:space="preserve">;     </w:t>
      </w:r>
    </w:p>
    <w:p w:rsidR="00801B5C" w:rsidRPr="008C3ECA" w:rsidRDefault="00801B5C" w:rsidP="00F96054">
      <w:pPr>
        <w:pStyle w:val="s1"/>
        <w:shd w:val="clear" w:color="auto" w:fill="FFFFFF"/>
        <w:spacing w:before="0" w:beforeAutospacing="0" w:after="0" w:afterAutospacing="0"/>
        <w:ind w:left="709" w:firstLine="11"/>
        <w:jc w:val="both"/>
        <w:rPr>
          <w:color w:val="000000"/>
          <w:szCs w:val="28"/>
        </w:rPr>
      </w:pPr>
      <w:r w:rsidRPr="008C3ECA">
        <w:rPr>
          <w:szCs w:val="28"/>
        </w:rPr>
        <w:t>г)</w:t>
      </w:r>
      <w:r w:rsidR="0004055A">
        <w:rPr>
          <w:szCs w:val="28"/>
        </w:rPr>
        <w:t xml:space="preserve"> </w:t>
      </w:r>
      <w:r w:rsidRPr="008C3ECA">
        <w:rPr>
          <w:color w:val="000000"/>
          <w:szCs w:val="28"/>
        </w:rPr>
        <w:t>участвовать в установленном порядке в мероприятиях по предупреждению и ликвидации чрезвычайных ситуаций.</w:t>
      </w:r>
    </w:p>
    <w:p w:rsidR="00F96054" w:rsidRPr="008C3ECA" w:rsidRDefault="00F96054" w:rsidP="00F96054">
      <w:pPr>
        <w:pStyle w:val="s1"/>
        <w:shd w:val="clear" w:color="auto" w:fill="FFFFFF"/>
        <w:spacing w:before="0" w:beforeAutospacing="0" w:after="0" w:afterAutospacing="0"/>
        <w:ind w:left="709" w:firstLine="11"/>
        <w:jc w:val="both"/>
        <w:rPr>
          <w:color w:val="000000"/>
          <w:szCs w:val="28"/>
        </w:rPr>
      </w:pPr>
    </w:p>
    <w:p w:rsidR="00801B5C" w:rsidRPr="008C3ECA" w:rsidRDefault="00801B5C" w:rsidP="009B31D6">
      <w:pPr>
        <w:pStyle w:val="ad"/>
        <w:numPr>
          <w:ilvl w:val="0"/>
          <w:numId w:val="16"/>
        </w:numPr>
        <w:spacing w:line="240" w:lineRule="auto"/>
        <w:ind w:left="786" w:right="283"/>
        <w:jc w:val="both"/>
        <w:rPr>
          <w:b/>
          <w:szCs w:val="28"/>
        </w:rPr>
      </w:pPr>
      <w:r w:rsidRPr="008C3ECA">
        <w:rPr>
          <w:b/>
          <w:szCs w:val="28"/>
        </w:rPr>
        <w:t>ПРУ должно обеспечивать уменьшение уровня проникающей радиации не менее чем в ____ раз.</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а) 50;                    </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б) 20; </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в) 100;</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г) 200.</w:t>
      </w:r>
    </w:p>
    <w:p w:rsidR="00801B5C" w:rsidRPr="008C3ECA" w:rsidRDefault="00801B5C" w:rsidP="00801B5C">
      <w:pPr>
        <w:spacing w:after="0" w:line="240" w:lineRule="auto"/>
        <w:ind w:right="283" w:firstLine="567"/>
        <w:jc w:val="both"/>
        <w:rPr>
          <w:rFonts w:ascii="Times New Roman" w:hAnsi="Times New Roman" w:cs="Times New Roman"/>
          <w:sz w:val="24"/>
          <w:szCs w:val="28"/>
        </w:rPr>
      </w:pPr>
    </w:p>
    <w:p w:rsidR="00801B5C" w:rsidRPr="008C3ECA" w:rsidRDefault="00801B5C" w:rsidP="009B31D6">
      <w:pPr>
        <w:pStyle w:val="ad"/>
        <w:numPr>
          <w:ilvl w:val="0"/>
          <w:numId w:val="16"/>
        </w:numPr>
        <w:spacing w:line="240" w:lineRule="auto"/>
        <w:ind w:left="786" w:right="0"/>
        <w:jc w:val="both"/>
        <w:rPr>
          <w:b/>
          <w:szCs w:val="28"/>
        </w:rPr>
      </w:pPr>
      <w:r w:rsidRPr="008C3ECA">
        <w:rPr>
          <w:b/>
          <w:szCs w:val="28"/>
        </w:rPr>
        <w:t>Максимальной проникающей способностью обладает:</w:t>
      </w:r>
    </w:p>
    <w:p w:rsidR="00801B5C" w:rsidRPr="008C3ECA"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4"/>
          <w:szCs w:val="28"/>
        </w:rPr>
      </w:pPr>
      <w:r w:rsidRPr="008C3ECA">
        <w:rPr>
          <w:rFonts w:ascii="Times New Roman" w:hAnsi="Times New Roman" w:cs="Times New Roman"/>
          <w:sz w:val="24"/>
          <w:szCs w:val="28"/>
        </w:rPr>
        <w:t xml:space="preserve">а) β-излучение;          </w:t>
      </w:r>
    </w:p>
    <w:p w:rsidR="00801B5C" w:rsidRPr="008C3ECA"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4"/>
          <w:szCs w:val="28"/>
        </w:rPr>
      </w:pPr>
      <w:r w:rsidRPr="008C3ECA">
        <w:rPr>
          <w:rFonts w:ascii="Times New Roman" w:hAnsi="Times New Roman" w:cs="Times New Roman"/>
          <w:sz w:val="24"/>
          <w:szCs w:val="28"/>
        </w:rPr>
        <w:t xml:space="preserve">б) </w:t>
      </w:r>
      <w:r w:rsidRPr="008C3ECA">
        <w:rPr>
          <w:rFonts w:ascii="Times New Roman" w:hAnsi="Times New Roman" w:cs="Times New Roman"/>
          <w:iCs/>
          <w:sz w:val="24"/>
          <w:szCs w:val="28"/>
        </w:rPr>
        <w:t>корпускулярное ионизирующее излучение;</w:t>
      </w:r>
    </w:p>
    <w:p w:rsidR="00801B5C" w:rsidRPr="008C3ECA" w:rsidRDefault="00801B5C" w:rsidP="00801B5C">
      <w:pPr>
        <w:pStyle w:val="ad"/>
        <w:spacing w:line="240" w:lineRule="auto"/>
        <w:ind w:left="567" w:firstLine="0"/>
        <w:jc w:val="both"/>
        <w:rPr>
          <w:szCs w:val="28"/>
        </w:rPr>
      </w:pPr>
      <w:r w:rsidRPr="008C3ECA">
        <w:rPr>
          <w:szCs w:val="28"/>
        </w:rPr>
        <w:lastRenderedPageBreak/>
        <w:t xml:space="preserve">в) </w:t>
      </w:r>
      <w:r w:rsidRPr="008C3ECA">
        <w:rPr>
          <w:iCs/>
          <w:szCs w:val="28"/>
        </w:rPr>
        <w:t>фотонное излучение</w:t>
      </w:r>
      <w:r w:rsidRPr="008C3ECA">
        <w:rPr>
          <w:szCs w:val="28"/>
        </w:rPr>
        <w:t>;</w:t>
      </w:r>
    </w:p>
    <w:p w:rsidR="00801B5C" w:rsidRPr="008C3ECA" w:rsidRDefault="00801B5C" w:rsidP="00801B5C">
      <w:pPr>
        <w:pStyle w:val="ad"/>
        <w:spacing w:line="240" w:lineRule="auto"/>
        <w:ind w:left="567" w:firstLine="0"/>
        <w:jc w:val="both"/>
        <w:rPr>
          <w:szCs w:val="28"/>
        </w:rPr>
      </w:pPr>
      <w:r w:rsidRPr="008C3ECA">
        <w:rPr>
          <w:szCs w:val="28"/>
        </w:rPr>
        <w:t>г) α-излучение.</w:t>
      </w:r>
    </w:p>
    <w:p w:rsidR="00801B5C" w:rsidRPr="008C3ECA" w:rsidRDefault="00801B5C" w:rsidP="00801B5C">
      <w:pPr>
        <w:ind w:left="567"/>
        <w:rPr>
          <w:rFonts w:ascii="Times New Roman" w:hAnsi="Times New Roman" w:cs="Times New Roman"/>
          <w:sz w:val="24"/>
          <w:szCs w:val="28"/>
        </w:rPr>
      </w:pPr>
    </w:p>
    <w:p w:rsidR="00801B5C" w:rsidRPr="008C3ECA" w:rsidRDefault="00801B5C" w:rsidP="009B31D6">
      <w:pPr>
        <w:pStyle w:val="ad"/>
        <w:numPr>
          <w:ilvl w:val="0"/>
          <w:numId w:val="16"/>
        </w:numPr>
        <w:spacing w:line="240" w:lineRule="auto"/>
        <w:ind w:left="786" w:right="283"/>
        <w:jc w:val="both"/>
        <w:rPr>
          <w:b/>
          <w:szCs w:val="28"/>
        </w:rPr>
      </w:pPr>
      <w:r w:rsidRPr="008C3ECA">
        <w:rPr>
          <w:b/>
          <w:szCs w:val="28"/>
        </w:rPr>
        <w:t xml:space="preserve">В соответствии с </w:t>
      </w:r>
      <w:r w:rsidRPr="008C3ECA">
        <w:rPr>
          <w:b/>
          <w:color w:val="000000"/>
          <w:szCs w:val="28"/>
        </w:rPr>
        <w:t>Нормами радиационной безопасности НРБ</w:t>
      </w:r>
      <w:r w:rsidRPr="008C3ECA">
        <w:rPr>
          <w:b/>
          <w:szCs w:val="28"/>
        </w:rPr>
        <w:t>−</w:t>
      </w:r>
      <w:r w:rsidRPr="008C3ECA">
        <w:rPr>
          <w:b/>
          <w:color w:val="000000"/>
          <w:szCs w:val="28"/>
        </w:rPr>
        <w:t>99 для персонала (группа А) установлены предел  облучения</w:t>
      </w:r>
      <w:r w:rsidRPr="008C3ECA">
        <w:rPr>
          <w:b/>
          <w:szCs w:val="28"/>
        </w:rPr>
        <w:t>:</w:t>
      </w:r>
    </w:p>
    <w:p w:rsidR="00801B5C" w:rsidRPr="008C3ECA" w:rsidRDefault="00801B5C" w:rsidP="00801B5C">
      <w:pPr>
        <w:pStyle w:val="ac"/>
        <w:ind w:left="567"/>
        <w:rPr>
          <w:rFonts w:ascii="Times New Roman" w:hAnsi="Times New Roman" w:cs="Times New Roman"/>
          <w:sz w:val="24"/>
          <w:szCs w:val="28"/>
        </w:rPr>
      </w:pPr>
      <w:r w:rsidRPr="008C3ECA">
        <w:rPr>
          <w:rFonts w:ascii="Times New Roman" w:hAnsi="Times New Roman" w:cs="Times New Roman"/>
          <w:sz w:val="24"/>
          <w:szCs w:val="28"/>
        </w:rPr>
        <w:t>а) 10 мЗв в год в среднем за любые последовательные 5 лет, но не более 30 мЗв в год; б) 1 мЗв в год в среднем за любые последовательные 5 лет, но не более 5 мЗв в год;</w:t>
      </w:r>
    </w:p>
    <w:p w:rsidR="00801B5C" w:rsidRPr="008C3ECA" w:rsidRDefault="00801B5C" w:rsidP="00801B5C">
      <w:pPr>
        <w:pStyle w:val="ac"/>
        <w:ind w:left="567"/>
        <w:rPr>
          <w:rFonts w:ascii="Times New Roman" w:hAnsi="Times New Roman" w:cs="Times New Roman"/>
          <w:sz w:val="24"/>
          <w:szCs w:val="28"/>
        </w:rPr>
      </w:pPr>
      <w:r w:rsidRPr="008C3ECA">
        <w:rPr>
          <w:rFonts w:ascii="Times New Roman" w:hAnsi="Times New Roman" w:cs="Times New Roman"/>
          <w:sz w:val="24"/>
          <w:szCs w:val="28"/>
        </w:rPr>
        <w:t>в) 20 мЗв в год в среднем за любые последовательные 5 лет, но не более 50 мЗв в год;</w:t>
      </w:r>
    </w:p>
    <w:p w:rsidR="00801B5C" w:rsidRPr="008C3ECA" w:rsidRDefault="00801B5C" w:rsidP="00801B5C">
      <w:pPr>
        <w:pStyle w:val="ac"/>
        <w:ind w:left="567"/>
        <w:rPr>
          <w:rFonts w:ascii="Times New Roman" w:hAnsi="Times New Roman" w:cs="Times New Roman"/>
          <w:sz w:val="24"/>
          <w:szCs w:val="28"/>
        </w:rPr>
      </w:pPr>
      <w:r w:rsidRPr="008C3ECA">
        <w:rPr>
          <w:rFonts w:ascii="Times New Roman" w:hAnsi="Times New Roman" w:cs="Times New Roman"/>
          <w:sz w:val="24"/>
          <w:szCs w:val="28"/>
        </w:rPr>
        <w:t>г) 7 мЗв в год в среднем за любые последовательные 5 лет, но не более 35 мЗв в год.</w:t>
      </w:r>
    </w:p>
    <w:p w:rsidR="008A2376" w:rsidRPr="008C3ECA" w:rsidRDefault="008A2376" w:rsidP="00801B5C">
      <w:pPr>
        <w:pStyle w:val="ac"/>
        <w:ind w:left="567"/>
        <w:rPr>
          <w:rFonts w:ascii="Times New Roman" w:hAnsi="Times New Roman" w:cs="Times New Roman"/>
          <w:sz w:val="24"/>
          <w:szCs w:val="28"/>
        </w:rPr>
      </w:pPr>
    </w:p>
    <w:p w:rsidR="00801B5C" w:rsidRPr="008C3ECA" w:rsidRDefault="00801B5C" w:rsidP="009B31D6">
      <w:pPr>
        <w:pStyle w:val="ad"/>
        <w:widowControl w:val="0"/>
        <w:numPr>
          <w:ilvl w:val="0"/>
          <w:numId w:val="16"/>
        </w:numPr>
        <w:autoSpaceDE w:val="0"/>
        <w:autoSpaceDN w:val="0"/>
        <w:adjustRightInd w:val="0"/>
        <w:spacing w:after="200" w:line="230" w:lineRule="auto"/>
        <w:ind w:left="786" w:right="0"/>
        <w:jc w:val="both"/>
        <w:rPr>
          <w:b/>
          <w:szCs w:val="28"/>
        </w:rPr>
      </w:pPr>
      <w:r w:rsidRPr="008C3ECA">
        <w:rPr>
          <w:b/>
          <w:szCs w:val="28"/>
        </w:rPr>
        <w:t xml:space="preserve">  Какие виды пожарной охраны существуют в России?</w:t>
      </w:r>
    </w:p>
    <w:p w:rsidR="00801B5C" w:rsidRPr="008C3ECA"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sz w:val="24"/>
          <w:szCs w:val="28"/>
        </w:rPr>
      </w:pPr>
      <w:r w:rsidRPr="008C3ECA">
        <w:rPr>
          <w:rFonts w:ascii="Times New Roman" w:hAnsi="Times New Roman" w:cs="Times New Roman"/>
          <w:color w:val="000000"/>
          <w:sz w:val="24"/>
          <w:szCs w:val="28"/>
        </w:rPr>
        <w:t>а)</w:t>
      </w:r>
      <w:r w:rsidRPr="008C3ECA">
        <w:rPr>
          <w:rFonts w:ascii="Times New Roman" w:hAnsi="Times New Roman" w:cs="Times New Roman"/>
          <w:sz w:val="24"/>
          <w:szCs w:val="28"/>
        </w:rPr>
        <w:t xml:space="preserve"> государственная, ведомственная,</w:t>
      </w:r>
      <w:r w:rsidR="0004055A">
        <w:rPr>
          <w:rFonts w:ascii="Times New Roman" w:hAnsi="Times New Roman" w:cs="Times New Roman"/>
          <w:sz w:val="24"/>
          <w:szCs w:val="28"/>
        </w:rPr>
        <w:t xml:space="preserve"> </w:t>
      </w:r>
      <w:r w:rsidRPr="008C3ECA">
        <w:rPr>
          <w:rFonts w:ascii="Times New Roman" w:hAnsi="Times New Roman" w:cs="Times New Roman"/>
          <w:sz w:val="24"/>
          <w:szCs w:val="28"/>
        </w:rPr>
        <w:t>муниципальная</w:t>
      </w:r>
      <w:r w:rsidRPr="008C3ECA">
        <w:rPr>
          <w:rFonts w:ascii="Times New Roman" w:hAnsi="Times New Roman" w:cs="Times New Roman"/>
          <w:color w:val="000000"/>
          <w:sz w:val="24"/>
          <w:szCs w:val="28"/>
        </w:rPr>
        <w:t>;</w:t>
      </w:r>
      <w:r w:rsidRPr="008C3ECA">
        <w:rPr>
          <w:rFonts w:ascii="Times New Roman" w:hAnsi="Times New Roman" w:cs="Times New Roman"/>
          <w:sz w:val="24"/>
          <w:szCs w:val="28"/>
        </w:rPr>
        <w:t xml:space="preserve"> частная, добровольная;</w:t>
      </w:r>
    </w:p>
    <w:p w:rsidR="00801B5C" w:rsidRPr="008C3ECA"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color w:val="000000"/>
          <w:sz w:val="24"/>
          <w:szCs w:val="28"/>
        </w:rPr>
      </w:pPr>
      <w:r w:rsidRPr="008C3ECA">
        <w:rPr>
          <w:rFonts w:ascii="Times New Roman" w:hAnsi="Times New Roman" w:cs="Times New Roman"/>
          <w:color w:val="000000"/>
          <w:sz w:val="24"/>
          <w:szCs w:val="28"/>
        </w:rPr>
        <w:t>б)</w:t>
      </w:r>
      <w:r w:rsidR="0004055A">
        <w:rPr>
          <w:rFonts w:ascii="Times New Roman" w:hAnsi="Times New Roman" w:cs="Times New Roman"/>
          <w:color w:val="000000"/>
          <w:sz w:val="24"/>
          <w:szCs w:val="28"/>
        </w:rPr>
        <w:t xml:space="preserve"> </w:t>
      </w:r>
      <w:r w:rsidRPr="008C3ECA">
        <w:rPr>
          <w:rFonts w:ascii="Times New Roman" w:hAnsi="Times New Roman" w:cs="Times New Roman"/>
          <w:sz w:val="24"/>
          <w:szCs w:val="28"/>
        </w:rPr>
        <w:t>государственная</w:t>
      </w:r>
      <w:r w:rsidRPr="008C3ECA">
        <w:rPr>
          <w:rFonts w:ascii="Times New Roman" w:hAnsi="Times New Roman" w:cs="Times New Roman"/>
          <w:color w:val="000000"/>
          <w:sz w:val="24"/>
          <w:szCs w:val="28"/>
        </w:rPr>
        <w:t xml:space="preserve">, </w:t>
      </w:r>
      <w:r w:rsidRPr="008C3ECA">
        <w:rPr>
          <w:rFonts w:ascii="Times New Roman" w:hAnsi="Times New Roman" w:cs="Times New Roman"/>
          <w:sz w:val="24"/>
          <w:szCs w:val="28"/>
        </w:rPr>
        <w:t>муниципальная</w:t>
      </w:r>
      <w:r w:rsidRPr="008C3ECA">
        <w:rPr>
          <w:rFonts w:ascii="Times New Roman" w:hAnsi="Times New Roman" w:cs="Times New Roman"/>
          <w:color w:val="000000"/>
          <w:sz w:val="24"/>
          <w:szCs w:val="28"/>
        </w:rPr>
        <w:t>, частная, объектовая, коммерческая;</w:t>
      </w:r>
    </w:p>
    <w:p w:rsidR="00801B5C" w:rsidRPr="008C3ECA" w:rsidRDefault="00801B5C" w:rsidP="00C12E7F">
      <w:pPr>
        <w:shd w:val="clear" w:color="auto" w:fill="FFFFFF"/>
        <w:autoSpaceDE w:val="0"/>
        <w:autoSpaceDN w:val="0"/>
        <w:adjustRightInd w:val="0"/>
        <w:spacing w:after="0" w:line="240" w:lineRule="auto"/>
        <w:ind w:left="567" w:right="283"/>
        <w:rPr>
          <w:rFonts w:ascii="Times New Roman" w:hAnsi="Times New Roman" w:cs="Times New Roman"/>
          <w:sz w:val="24"/>
          <w:szCs w:val="28"/>
        </w:rPr>
      </w:pPr>
      <w:r w:rsidRPr="008C3ECA">
        <w:rPr>
          <w:rFonts w:ascii="Times New Roman" w:hAnsi="Times New Roman" w:cs="Times New Roman"/>
          <w:color w:val="000000"/>
          <w:sz w:val="24"/>
          <w:szCs w:val="28"/>
        </w:rPr>
        <w:t xml:space="preserve">в) </w:t>
      </w:r>
      <w:r w:rsidRPr="008C3ECA">
        <w:rPr>
          <w:rFonts w:ascii="Times New Roman" w:hAnsi="Times New Roman" w:cs="Times New Roman"/>
          <w:sz w:val="24"/>
          <w:szCs w:val="28"/>
        </w:rPr>
        <w:t>государственная,</w:t>
      </w:r>
      <w:r w:rsidR="0004055A">
        <w:rPr>
          <w:rFonts w:ascii="Times New Roman" w:hAnsi="Times New Roman" w:cs="Times New Roman"/>
          <w:sz w:val="24"/>
          <w:szCs w:val="28"/>
        </w:rPr>
        <w:t xml:space="preserve"> </w:t>
      </w:r>
      <w:r w:rsidRPr="008C3ECA">
        <w:rPr>
          <w:rFonts w:ascii="Times New Roman" w:hAnsi="Times New Roman" w:cs="Times New Roman"/>
          <w:sz w:val="24"/>
          <w:szCs w:val="28"/>
        </w:rPr>
        <w:t>ведомственная,</w:t>
      </w:r>
      <w:r w:rsidR="0004055A">
        <w:rPr>
          <w:rFonts w:ascii="Times New Roman" w:hAnsi="Times New Roman" w:cs="Times New Roman"/>
          <w:sz w:val="24"/>
          <w:szCs w:val="28"/>
        </w:rPr>
        <w:t xml:space="preserve"> </w:t>
      </w:r>
      <w:r w:rsidRPr="008C3ECA">
        <w:rPr>
          <w:rFonts w:ascii="Times New Roman" w:hAnsi="Times New Roman" w:cs="Times New Roman"/>
          <w:color w:val="000000"/>
          <w:sz w:val="24"/>
          <w:szCs w:val="28"/>
        </w:rPr>
        <w:t xml:space="preserve">военизированная, невоенизированная; </w:t>
      </w:r>
    </w:p>
    <w:p w:rsidR="00801B5C" w:rsidRPr="008C3ECA" w:rsidRDefault="00801B5C" w:rsidP="00C12E7F">
      <w:pPr>
        <w:shd w:val="clear" w:color="auto" w:fill="FFFFFF"/>
        <w:tabs>
          <w:tab w:val="left" w:pos="284"/>
          <w:tab w:val="left" w:pos="426"/>
          <w:tab w:val="left" w:pos="567"/>
        </w:tabs>
        <w:autoSpaceDE w:val="0"/>
        <w:autoSpaceDN w:val="0"/>
        <w:adjustRightInd w:val="0"/>
        <w:spacing w:after="0" w:line="240" w:lineRule="auto"/>
        <w:ind w:left="567" w:right="283"/>
        <w:rPr>
          <w:rFonts w:ascii="Times New Roman" w:hAnsi="Times New Roman" w:cs="Times New Roman"/>
          <w:sz w:val="24"/>
          <w:szCs w:val="28"/>
        </w:rPr>
      </w:pPr>
      <w:r w:rsidRPr="008C3ECA">
        <w:rPr>
          <w:rFonts w:ascii="Times New Roman" w:hAnsi="Times New Roman" w:cs="Times New Roman"/>
          <w:color w:val="000000"/>
          <w:sz w:val="24"/>
          <w:szCs w:val="28"/>
        </w:rPr>
        <w:t>г) государственная,</w:t>
      </w:r>
      <w:r w:rsidRPr="008C3ECA">
        <w:rPr>
          <w:rFonts w:ascii="Times New Roman" w:hAnsi="Times New Roman" w:cs="Times New Roman"/>
          <w:sz w:val="24"/>
          <w:szCs w:val="28"/>
        </w:rPr>
        <w:t xml:space="preserve"> ведомственная, вневедомственная, частная.</w:t>
      </w:r>
    </w:p>
    <w:p w:rsidR="00801B5C" w:rsidRPr="008C3ECA" w:rsidRDefault="00801B5C" w:rsidP="00801B5C">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4"/>
          <w:szCs w:val="28"/>
        </w:rPr>
      </w:pPr>
    </w:p>
    <w:p w:rsidR="00801B5C" w:rsidRPr="008C3ECA" w:rsidRDefault="00801B5C" w:rsidP="009B31D6">
      <w:pPr>
        <w:pStyle w:val="ac"/>
        <w:numPr>
          <w:ilvl w:val="0"/>
          <w:numId w:val="16"/>
        </w:numPr>
        <w:ind w:left="786"/>
        <w:jc w:val="both"/>
        <w:rPr>
          <w:rFonts w:ascii="Times New Roman" w:hAnsi="Times New Roman" w:cs="Times New Roman"/>
          <w:b/>
          <w:sz w:val="24"/>
          <w:szCs w:val="28"/>
        </w:rPr>
      </w:pPr>
      <w:r w:rsidRPr="008C3ECA">
        <w:rPr>
          <w:rFonts w:ascii="Times New Roman" w:hAnsi="Times New Roman" w:cs="Times New Roman"/>
          <w:b/>
          <w:sz w:val="24"/>
          <w:szCs w:val="28"/>
        </w:rPr>
        <w:t>Различают следующие категории зданий по взрыво- и пожароопасности:</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а) А, Б, В, Г, Д;</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б) А, Б, В1-В4, Г, Д;</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в) А, Б, В, Г1-Г2, Д;</w:t>
      </w:r>
    </w:p>
    <w:p w:rsidR="00801B5C" w:rsidRPr="008C3ECA" w:rsidRDefault="00801B5C" w:rsidP="00801B5C">
      <w:pPr>
        <w:spacing w:after="0" w:line="240" w:lineRule="auto"/>
        <w:ind w:right="283" w:firstLine="567"/>
        <w:jc w:val="both"/>
        <w:rPr>
          <w:rFonts w:ascii="Times New Roman" w:hAnsi="Times New Roman" w:cs="Times New Roman"/>
          <w:sz w:val="24"/>
          <w:szCs w:val="28"/>
        </w:rPr>
      </w:pPr>
      <w:r w:rsidRPr="008C3ECA">
        <w:rPr>
          <w:rFonts w:ascii="Times New Roman" w:hAnsi="Times New Roman" w:cs="Times New Roman"/>
          <w:sz w:val="24"/>
          <w:szCs w:val="28"/>
        </w:rPr>
        <w:t xml:space="preserve"> г) А, Б, В, Г, Д, Е.</w:t>
      </w:r>
    </w:p>
    <w:p w:rsidR="00801B5C" w:rsidRPr="008C3ECA" w:rsidRDefault="00801B5C" w:rsidP="00801B5C">
      <w:pPr>
        <w:spacing w:after="0" w:line="240" w:lineRule="auto"/>
        <w:ind w:right="283" w:firstLine="567"/>
        <w:jc w:val="both"/>
        <w:rPr>
          <w:rFonts w:ascii="Times New Roman" w:hAnsi="Times New Roman" w:cs="Times New Roman"/>
          <w:sz w:val="24"/>
          <w:szCs w:val="28"/>
        </w:rPr>
      </w:pPr>
    </w:p>
    <w:p w:rsidR="00801B5C" w:rsidRPr="008C3ECA" w:rsidRDefault="00801B5C" w:rsidP="009B31D6">
      <w:pPr>
        <w:pStyle w:val="ad"/>
        <w:widowControl w:val="0"/>
        <w:numPr>
          <w:ilvl w:val="0"/>
          <w:numId w:val="16"/>
        </w:numPr>
        <w:autoSpaceDE w:val="0"/>
        <w:autoSpaceDN w:val="0"/>
        <w:adjustRightInd w:val="0"/>
        <w:spacing w:after="200" w:line="230" w:lineRule="auto"/>
        <w:ind w:left="786" w:right="0"/>
        <w:jc w:val="both"/>
        <w:rPr>
          <w:b/>
          <w:szCs w:val="28"/>
        </w:rPr>
      </w:pPr>
      <w:r w:rsidRPr="008C3ECA">
        <w:rPr>
          <w:b/>
          <w:szCs w:val="28"/>
        </w:rPr>
        <w:t xml:space="preserve">Судовая тревога  </w:t>
      </w:r>
      <w:r w:rsidRPr="008C3ECA">
        <w:rPr>
          <w:rStyle w:val="23"/>
          <w:sz w:val="24"/>
          <w:szCs w:val="28"/>
        </w:rPr>
        <w:t>«Человек за бортом" представляет собой:</w:t>
      </w:r>
    </w:p>
    <w:p w:rsidR="00801B5C" w:rsidRPr="008C3ECA" w:rsidRDefault="00801B5C" w:rsidP="00801B5C">
      <w:pPr>
        <w:spacing w:after="0" w:line="240" w:lineRule="auto"/>
        <w:ind w:left="709" w:right="283"/>
        <w:rPr>
          <w:rFonts w:ascii="Times New Roman" w:hAnsi="Times New Roman" w:cs="Times New Roman"/>
          <w:sz w:val="24"/>
          <w:szCs w:val="28"/>
        </w:rPr>
      </w:pPr>
      <w:r w:rsidRPr="008C3ECA">
        <w:rPr>
          <w:rFonts w:ascii="Times New Roman" w:hAnsi="Times New Roman" w:cs="Times New Roman"/>
          <w:sz w:val="24"/>
          <w:szCs w:val="28"/>
        </w:rPr>
        <w:t>а) один продолжительный сигнал звонком гром</w:t>
      </w:r>
      <w:r w:rsidRPr="008C3ECA">
        <w:rPr>
          <w:rFonts w:ascii="Times New Roman" w:hAnsi="Times New Roman" w:cs="Times New Roman"/>
          <w:sz w:val="24"/>
          <w:szCs w:val="28"/>
        </w:rPr>
        <w:softHyphen/>
        <w:t xml:space="preserve">кого боя; </w:t>
      </w:r>
    </w:p>
    <w:p w:rsidR="00801B5C" w:rsidRPr="008C3ECA" w:rsidRDefault="00801B5C" w:rsidP="00801B5C">
      <w:pPr>
        <w:spacing w:after="0" w:line="240" w:lineRule="auto"/>
        <w:ind w:left="709" w:right="283"/>
        <w:rPr>
          <w:rFonts w:ascii="Times New Roman" w:hAnsi="Times New Roman" w:cs="Times New Roman"/>
          <w:sz w:val="24"/>
          <w:szCs w:val="28"/>
        </w:rPr>
      </w:pPr>
      <w:r w:rsidRPr="008C3ECA">
        <w:rPr>
          <w:rFonts w:ascii="Times New Roman" w:hAnsi="Times New Roman" w:cs="Times New Roman"/>
          <w:sz w:val="24"/>
          <w:szCs w:val="28"/>
        </w:rPr>
        <w:t xml:space="preserve">б) три продолжительных сигнала звонком громкого боя; </w:t>
      </w:r>
    </w:p>
    <w:p w:rsidR="00801B5C" w:rsidRPr="008C3ECA" w:rsidRDefault="00801B5C" w:rsidP="00801B5C">
      <w:pPr>
        <w:spacing w:after="0" w:line="240" w:lineRule="auto"/>
        <w:ind w:left="709" w:right="283"/>
        <w:rPr>
          <w:rFonts w:ascii="Times New Roman" w:hAnsi="Times New Roman" w:cs="Times New Roman"/>
          <w:sz w:val="24"/>
          <w:szCs w:val="28"/>
        </w:rPr>
      </w:pPr>
      <w:r w:rsidRPr="008C3ECA">
        <w:rPr>
          <w:rFonts w:ascii="Times New Roman" w:hAnsi="Times New Roman" w:cs="Times New Roman"/>
          <w:sz w:val="24"/>
          <w:szCs w:val="28"/>
        </w:rPr>
        <w:t>в) семь коротких и один длинный сигнал звонком громкого боя;</w:t>
      </w:r>
    </w:p>
    <w:p w:rsidR="00801B5C" w:rsidRPr="008C3ECA" w:rsidRDefault="00801B5C" w:rsidP="00801B5C">
      <w:pPr>
        <w:spacing w:after="0" w:line="240" w:lineRule="auto"/>
        <w:ind w:left="709" w:right="283"/>
        <w:rPr>
          <w:rFonts w:ascii="Times New Roman" w:hAnsi="Times New Roman" w:cs="Times New Roman"/>
          <w:sz w:val="24"/>
          <w:szCs w:val="28"/>
        </w:rPr>
      </w:pPr>
      <w:r w:rsidRPr="008C3ECA">
        <w:rPr>
          <w:rFonts w:ascii="Times New Roman" w:hAnsi="Times New Roman" w:cs="Times New Roman"/>
          <w:sz w:val="24"/>
          <w:szCs w:val="28"/>
        </w:rPr>
        <w:t xml:space="preserve">г) подается свистками членов экипажа и голосом через наружные громкоговорители.      </w:t>
      </w:r>
    </w:p>
    <w:p w:rsidR="00801B5C" w:rsidRPr="008C3ECA" w:rsidRDefault="00801B5C" w:rsidP="00801B5C">
      <w:pPr>
        <w:shd w:val="clear" w:color="auto" w:fill="FFFFFF"/>
        <w:autoSpaceDE w:val="0"/>
        <w:autoSpaceDN w:val="0"/>
        <w:adjustRightInd w:val="0"/>
        <w:jc w:val="both"/>
        <w:rPr>
          <w:rFonts w:ascii="Times New Roman" w:hAnsi="Times New Roman" w:cs="Times New Roman"/>
          <w:color w:val="000000"/>
          <w:sz w:val="24"/>
          <w:szCs w:val="28"/>
        </w:rPr>
      </w:pPr>
    </w:p>
    <w:p w:rsidR="00801B5C" w:rsidRPr="008C3ECA" w:rsidRDefault="00801B5C" w:rsidP="009B31D6">
      <w:pPr>
        <w:pStyle w:val="ad"/>
        <w:numPr>
          <w:ilvl w:val="0"/>
          <w:numId w:val="16"/>
        </w:numPr>
        <w:spacing w:after="200" w:line="276" w:lineRule="auto"/>
        <w:ind w:left="786" w:right="0"/>
        <w:jc w:val="both"/>
        <w:rPr>
          <w:b/>
          <w:iCs/>
          <w:color w:val="000000"/>
          <w:szCs w:val="28"/>
        </w:rPr>
      </w:pPr>
      <w:r w:rsidRPr="008C3ECA">
        <w:rPr>
          <w:b/>
          <w:color w:val="000000"/>
          <w:spacing w:val="4"/>
          <w:szCs w:val="28"/>
        </w:rPr>
        <w:t>Электрический ток, проходя через организм челове</w:t>
      </w:r>
      <w:r w:rsidRPr="008C3ECA">
        <w:rPr>
          <w:b/>
          <w:color w:val="000000"/>
          <w:spacing w:val="4"/>
          <w:szCs w:val="28"/>
        </w:rPr>
        <w:softHyphen/>
        <w:t>ка, НЕ вызывает:</w:t>
      </w:r>
    </w:p>
    <w:p w:rsidR="00801B5C" w:rsidRPr="008C3ECA" w:rsidRDefault="00801B5C" w:rsidP="00801B5C">
      <w:pPr>
        <w:pStyle w:val="ad"/>
        <w:jc w:val="both"/>
        <w:rPr>
          <w:szCs w:val="28"/>
        </w:rPr>
      </w:pPr>
      <w:r w:rsidRPr="008C3ECA">
        <w:rPr>
          <w:szCs w:val="28"/>
        </w:rPr>
        <w:t>а)</w:t>
      </w:r>
      <w:r w:rsidR="0004055A">
        <w:rPr>
          <w:szCs w:val="28"/>
        </w:rPr>
        <w:t xml:space="preserve"> </w:t>
      </w:r>
      <w:r w:rsidRPr="008C3ECA">
        <w:rPr>
          <w:szCs w:val="28"/>
        </w:rPr>
        <w:t>ионизирующее действие;</w:t>
      </w:r>
    </w:p>
    <w:p w:rsidR="00801B5C" w:rsidRPr="008C3ECA" w:rsidRDefault="00801B5C" w:rsidP="00801B5C">
      <w:pPr>
        <w:pStyle w:val="ad"/>
        <w:jc w:val="both"/>
        <w:rPr>
          <w:b/>
          <w:szCs w:val="28"/>
        </w:rPr>
      </w:pPr>
      <w:r w:rsidRPr="008C3ECA">
        <w:rPr>
          <w:b/>
          <w:szCs w:val="28"/>
        </w:rPr>
        <w:t>б)</w:t>
      </w:r>
      <w:r w:rsidR="0004055A">
        <w:rPr>
          <w:b/>
          <w:szCs w:val="28"/>
        </w:rPr>
        <w:t xml:space="preserve"> </w:t>
      </w:r>
      <w:r w:rsidRPr="008C3ECA">
        <w:rPr>
          <w:color w:val="000000"/>
          <w:spacing w:val="4"/>
          <w:szCs w:val="28"/>
        </w:rPr>
        <w:t>термическое</w:t>
      </w:r>
      <w:r w:rsidRPr="008C3ECA">
        <w:rPr>
          <w:szCs w:val="28"/>
        </w:rPr>
        <w:t xml:space="preserve"> действие</w:t>
      </w:r>
      <w:r w:rsidRPr="008C3ECA">
        <w:rPr>
          <w:b/>
          <w:iCs/>
          <w:color w:val="000000"/>
          <w:szCs w:val="28"/>
        </w:rPr>
        <w:t>;</w:t>
      </w:r>
    </w:p>
    <w:p w:rsidR="00801B5C" w:rsidRPr="008C3ECA" w:rsidRDefault="00801B5C" w:rsidP="00801B5C">
      <w:pPr>
        <w:pStyle w:val="ad"/>
        <w:jc w:val="both"/>
        <w:rPr>
          <w:szCs w:val="28"/>
        </w:rPr>
      </w:pPr>
      <w:r w:rsidRPr="008C3ECA">
        <w:rPr>
          <w:szCs w:val="28"/>
        </w:rPr>
        <w:t>в)</w:t>
      </w:r>
      <w:r w:rsidR="0004055A">
        <w:rPr>
          <w:szCs w:val="28"/>
        </w:rPr>
        <w:t xml:space="preserve"> </w:t>
      </w:r>
      <w:r w:rsidRPr="008C3ECA">
        <w:rPr>
          <w:color w:val="000000"/>
          <w:spacing w:val="4"/>
          <w:szCs w:val="28"/>
        </w:rPr>
        <w:t>электро</w:t>
      </w:r>
      <w:r w:rsidRPr="008C3ECA">
        <w:rPr>
          <w:color w:val="000000"/>
          <w:spacing w:val="4"/>
          <w:szCs w:val="28"/>
        </w:rPr>
        <w:softHyphen/>
      </w:r>
      <w:r w:rsidRPr="008C3ECA">
        <w:rPr>
          <w:color w:val="000000"/>
          <w:spacing w:val="5"/>
          <w:szCs w:val="28"/>
        </w:rPr>
        <w:t>литическое</w:t>
      </w:r>
      <w:r w:rsidRPr="008C3ECA">
        <w:rPr>
          <w:szCs w:val="28"/>
        </w:rPr>
        <w:t xml:space="preserve"> действие</w:t>
      </w:r>
      <w:r w:rsidRPr="008C3ECA">
        <w:rPr>
          <w:spacing w:val="3"/>
          <w:szCs w:val="28"/>
        </w:rPr>
        <w:t>;</w:t>
      </w:r>
    </w:p>
    <w:p w:rsidR="00801B5C" w:rsidRPr="008C3ECA" w:rsidRDefault="00801B5C" w:rsidP="00801B5C">
      <w:pPr>
        <w:pStyle w:val="ad"/>
        <w:jc w:val="both"/>
        <w:rPr>
          <w:szCs w:val="28"/>
        </w:rPr>
      </w:pPr>
      <w:r w:rsidRPr="008C3ECA">
        <w:rPr>
          <w:szCs w:val="28"/>
        </w:rPr>
        <w:t xml:space="preserve">г) </w:t>
      </w:r>
      <w:r w:rsidRPr="008C3ECA">
        <w:rPr>
          <w:color w:val="000000"/>
          <w:spacing w:val="5"/>
          <w:szCs w:val="28"/>
        </w:rPr>
        <w:t>биологическое</w:t>
      </w:r>
      <w:r w:rsidRPr="008C3ECA">
        <w:rPr>
          <w:szCs w:val="28"/>
        </w:rPr>
        <w:t xml:space="preserve"> действие.</w:t>
      </w:r>
    </w:p>
    <w:p w:rsidR="00801B5C" w:rsidRPr="008C3ECA" w:rsidRDefault="00801B5C" w:rsidP="00801B5C">
      <w:pPr>
        <w:pStyle w:val="ad"/>
        <w:jc w:val="both"/>
        <w:rPr>
          <w:szCs w:val="28"/>
        </w:rPr>
      </w:pPr>
    </w:p>
    <w:p w:rsidR="00801B5C" w:rsidRPr="008C3ECA" w:rsidRDefault="00801B5C" w:rsidP="009B31D6">
      <w:pPr>
        <w:pStyle w:val="ad"/>
        <w:numPr>
          <w:ilvl w:val="0"/>
          <w:numId w:val="16"/>
        </w:numPr>
        <w:spacing w:after="200" w:line="276" w:lineRule="auto"/>
        <w:ind w:left="567" w:right="0" w:firstLine="0"/>
        <w:jc w:val="both"/>
        <w:rPr>
          <w:b/>
          <w:iCs/>
          <w:color w:val="000000"/>
          <w:szCs w:val="28"/>
        </w:rPr>
      </w:pPr>
      <w:r w:rsidRPr="008C3ECA">
        <w:rPr>
          <w:b/>
          <w:color w:val="000000"/>
          <w:szCs w:val="28"/>
        </w:rPr>
        <w:t>На территории жилой застройки в качестве предель</w:t>
      </w:r>
      <w:r w:rsidRPr="008C3ECA">
        <w:rPr>
          <w:b/>
          <w:color w:val="000000"/>
          <w:szCs w:val="28"/>
        </w:rPr>
        <w:softHyphen/>
        <w:t>но допустимых уровней приняты следующие значения напряженно</w:t>
      </w:r>
      <w:r w:rsidRPr="008C3ECA">
        <w:rPr>
          <w:b/>
          <w:color w:val="000000"/>
          <w:szCs w:val="28"/>
        </w:rPr>
        <w:softHyphen/>
        <w:t>сти электрического поля:</w:t>
      </w:r>
    </w:p>
    <w:p w:rsidR="00801B5C" w:rsidRPr="008C3ECA" w:rsidRDefault="00801B5C" w:rsidP="00801B5C">
      <w:pPr>
        <w:pStyle w:val="ad"/>
        <w:jc w:val="both"/>
        <w:rPr>
          <w:color w:val="000000"/>
          <w:szCs w:val="28"/>
        </w:rPr>
      </w:pPr>
      <w:r w:rsidRPr="008C3ECA">
        <w:rPr>
          <w:color w:val="000000"/>
          <w:szCs w:val="28"/>
        </w:rPr>
        <w:t>а) 1 кВ/м;</w:t>
      </w:r>
    </w:p>
    <w:p w:rsidR="00801B5C" w:rsidRPr="008C3ECA" w:rsidRDefault="00801B5C" w:rsidP="00801B5C">
      <w:pPr>
        <w:pStyle w:val="ad"/>
        <w:jc w:val="both"/>
        <w:rPr>
          <w:color w:val="000000"/>
          <w:szCs w:val="28"/>
        </w:rPr>
      </w:pPr>
      <w:r w:rsidRPr="008C3ECA">
        <w:rPr>
          <w:color w:val="000000"/>
          <w:szCs w:val="28"/>
        </w:rPr>
        <w:t>б) 0,5 кВ/м;</w:t>
      </w:r>
    </w:p>
    <w:p w:rsidR="00801B5C" w:rsidRPr="008C3ECA" w:rsidRDefault="00801B5C" w:rsidP="00801B5C">
      <w:pPr>
        <w:pStyle w:val="ad"/>
        <w:jc w:val="both"/>
        <w:rPr>
          <w:color w:val="000000"/>
          <w:szCs w:val="28"/>
        </w:rPr>
      </w:pPr>
      <w:r w:rsidRPr="008C3ECA">
        <w:rPr>
          <w:color w:val="000000"/>
          <w:szCs w:val="28"/>
        </w:rPr>
        <w:t>в) 5,5 кВ/м;</w:t>
      </w:r>
    </w:p>
    <w:p w:rsidR="00801B5C" w:rsidRPr="008C3ECA" w:rsidRDefault="00801B5C" w:rsidP="00801B5C">
      <w:pPr>
        <w:pStyle w:val="ad"/>
        <w:jc w:val="both"/>
        <w:rPr>
          <w:color w:val="000000"/>
          <w:szCs w:val="28"/>
        </w:rPr>
      </w:pPr>
      <w:r w:rsidRPr="008C3ECA">
        <w:rPr>
          <w:color w:val="000000"/>
          <w:szCs w:val="28"/>
        </w:rPr>
        <w:t>г) 0,7 кВ/м.</w:t>
      </w:r>
    </w:p>
    <w:p w:rsidR="00801B5C" w:rsidRPr="008C3ECA" w:rsidRDefault="00801B5C" w:rsidP="009B31D6">
      <w:pPr>
        <w:pStyle w:val="ad"/>
        <w:numPr>
          <w:ilvl w:val="0"/>
          <w:numId w:val="16"/>
        </w:numPr>
        <w:spacing w:after="200" w:line="276" w:lineRule="auto"/>
        <w:ind w:left="786" w:right="0"/>
        <w:jc w:val="both"/>
        <w:rPr>
          <w:b/>
          <w:szCs w:val="28"/>
        </w:rPr>
      </w:pPr>
      <w:r w:rsidRPr="008C3ECA">
        <w:rPr>
          <w:b/>
          <w:szCs w:val="28"/>
        </w:rPr>
        <w:t>При венозном кровотечении эффективно использование следующего метода:</w:t>
      </w:r>
    </w:p>
    <w:p w:rsidR="00801B5C" w:rsidRPr="008C3ECA" w:rsidRDefault="00801B5C" w:rsidP="00801B5C">
      <w:pPr>
        <w:pStyle w:val="ad"/>
        <w:jc w:val="both"/>
        <w:rPr>
          <w:szCs w:val="28"/>
        </w:rPr>
      </w:pPr>
      <w:r w:rsidRPr="008C3ECA">
        <w:rPr>
          <w:szCs w:val="28"/>
        </w:rPr>
        <w:t>а)</w:t>
      </w:r>
      <w:r w:rsidR="0004055A">
        <w:rPr>
          <w:szCs w:val="28"/>
        </w:rPr>
        <w:t xml:space="preserve"> </w:t>
      </w:r>
      <w:r w:rsidRPr="008C3ECA">
        <w:rPr>
          <w:bCs/>
          <w:iCs/>
          <w:szCs w:val="28"/>
        </w:rPr>
        <w:t>максимальное сгибание конечности</w:t>
      </w:r>
      <w:r w:rsidRPr="008C3ECA">
        <w:rPr>
          <w:szCs w:val="28"/>
        </w:rPr>
        <w:t>;</w:t>
      </w:r>
    </w:p>
    <w:p w:rsidR="00801B5C" w:rsidRPr="008C3ECA" w:rsidRDefault="00801B5C" w:rsidP="00801B5C">
      <w:pPr>
        <w:pStyle w:val="ad"/>
        <w:jc w:val="both"/>
        <w:rPr>
          <w:szCs w:val="28"/>
        </w:rPr>
      </w:pPr>
      <w:r w:rsidRPr="008C3ECA">
        <w:rPr>
          <w:szCs w:val="28"/>
        </w:rPr>
        <w:t>б)</w:t>
      </w:r>
      <w:r w:rsidR="0004055A">
        <w:rPr>
          <w:szCs w:val="28"/>
        </w:rPr>
        <w:t xml:space="preserve"> </w:t>
      </w:r>
      <w:r w:rsidRPr="008C3ECA">
        <w:rPr>
          <w:bCs/>
          <w:iCs/>
          <w:szCs w:val="28"/>
        </w:rPr>
        <w:t>наложение давящей повязки</w:t>
      </w:r>
      <w:r w:rsidRPr="008C3ECA">
        <w:rPr>
          <w:iCs/>
          <w:color w:val="000000"/>
          <w:szCs w:val="28"/>
        </w:rPr>
        <w:t>;</w:t>
      </w:r>
    </w:p>
    <w:p w:rsidR="00801B5C" w:rsidRPr="008C3ECA" w:rsidRDefault="00801B5C" w:rsidP="00801B5C">
      <w:pPr>
        <w:pStyle w:val="ad"/>
        <w:jc w:val="both"/>
        <w:rPr>
          <w:szCs w:val="28"/>
        </w:rPr>
      </w:pPr>
      <w:r w:rsidRPr="008C3ECA">
        <w:rPr>
          <w:szCs w:val="28"/>
        </w:rPr>
        <w:t>в)</w:t>
      </w:r>
      <w:r w:rsidR="0004055A">
        <w:rPr>
          <w:szCs w:val="28"/>
        </w:rPr>
        <w:t xml:space="preserve"> </w:t>
      </w:r>
      <w:r w:rsidRPr="008C3ECA">
        <w:rPr>
          <w:bCs/>
          <w:iCs/>
          <w:szCs w:val="28"/>
        </w:rPr>
        <w:t>наложение жгута</w:t>
      </w:r>
      <w:r w:rsidRPr="008C3ECA">
        <w:rPr>
          <w:spacing w:val="3"/>
          <w:szCs w:val="28"/>
        </w:rPr>
        <w:t>;</w:t>
      </w:r>
    </w:p>
    <w:p w:rsidR="00801B5C" w:rsidRPr="008C3ECA" w:rsidRDefault="00801B5C" w:rsidP="00801B5C">
      <w:pPr>
        <w:pStyle w:val="ad"/>
        <w:jc w:val="both"/>
        <w:rPr>
          <w:szCs w:val="28"/>
        </w:rPr>
      </w:pPr>
      <w:r w:rsidRPr="008C3ECA">
        <w:rPr>
          <w:szCs w:val="28"/>
        </w:rPr>
        <w:t xml:space="preserve">г) </w:t>
      </w:r>
      <w:r w:rsidRPr="008C3ECA">
        <w:rPr>
          <w:bCs/>
          <w:iCs/>
          <w:szCs w:val="28"/>
        </w:rPr>
        <w:t>наложение закрутки</w:t>
      </w:r>
      <w:r w:rsidRPr="008C3ECA">
        <w:rPr>
          <w:szCs w:val="28"/>
        </w:rPr>
        <w:t>.</w:t>
      </w:r>
    </w:p>
    <w:p w:rsidR="00801B5C" w:rsidRPr="008C3ECA" w:rsidRDefault="00801B5C" w:rsidP="00801B5C">
      <w:pPr>
        <w:pStyle w:val="ad"/>
        <w:jc w:val="both"/>
        <w:rPr>
          <w:szCs w:val="28"/>
        </w:rPr>
      </w:pPr>
    </w:p>
    <w:p w:rsidR="00801B5C" w:rsidRPr="008C3ECA" w:rsidRDefault="00801B5C" w:rsidP="009B31D6">
      <w:pPr>
        <w:pStyle w:val="ad"/>
        <w:numPr>
          <w:ilvl w:val="0"/>
          <w:numId w:val="16"/>
        </w:numPr>
        <w:spacing w:after="200" w:line="276" w:lineRule="auto"/>
        <w:ind w:left="786" w:right="0"/>
        <w:jc w:val="both"/>
        <w:rPr>
          <w:b/>
          <w:iCs/>
          <w:color w:val="000000"/>
          <w:szCs w:val="28"/>
        </w:rPr>
      </w:pPr>
      <w:r w:rsidRPr="008C3ECA">
        <w:rPr>
          <w:b/>
          <w:bCs/>
          <w:iCs/>
          <w:szCs w:val="28"/>
        </w:rPr>
        <w:t>Асептика - это</w:t>
      </w:r>
      <w:r w:rsidRPr="008C3ECA">
        <w:rPr>
          <w:b/>
          <w:color w:val="000000"/>
          <w:szCs w:val="28"/>
        </w:rPr>
        <w:t>:</w:t>
      </w:r>
    </w:p>
    <w:p w:rsidR="00801B5C" w:rsidRPr="008C3ECA" w:rsidRDefault="00801B5C" w:rsidP="00801B5C">
      <w:pPr>
        <w:pStyle w:val="ad"/>
        <w:jc w:val="both"/>
        <w:rPr>
          <w:color w:val="000000"/>
          <w:szCs w:val="28"/>
        </w:rPr>
      </w:pPr>
      <w:r w:rsidRPr="008C3ECA">
        <w:rPr>
          <w:color w:val="000000"/>
          <w:szCs w:val="28"/>
        </w:rPr>
        <w:lastRenderedPageBreak/>
        <w:t xml:space="preserve">а) </w:t>
      </w:r>
      <w:r w:rsidRPr="008C3ECA">
        <w:rPr>
          <w:szCs w:val="28"/>
        </w:rPr>
        <w:t>обеззараживании всех предметов, соприкасающихся с раной</w:t>
      </w:r>
      <w:r w:rsidRPr="008C3ECA">
        <w:rPr>
          <w:color w:val="000000"/>
          <w:szCs w:val="28"/>
        </w:rPr>
        <w:t>;</w:t>
      </w:r>
    </w:p>
    <w:p w:rsidR="00801B5C" w:rsidRPr="008C3ECA" w:rsidRDefault="00801B5C" w:rsidP="00801B5C">
      <w:pPr>
        <w:pStyle w:val="ad"/>
        <w:jc w:val="both"/>
        <w:rPr>
          <w:color w:val="000000"/>
          <w:szCs w:val="28"/>
        </w:rPr>
      </w:pPr>
      <w:r w:rsidRPr="008C3ECA">
        <w:rPr>
          <w:color w:val="000000"/>
          <w:szCs w:val="28"/>
        </w:rPr>
        <w:t xml:space="preserve">б) </w:t>
      </w:r>
      <w:r w:rsidRPr="008C3ECA">
        <w:rPr>
          <w:szCs w:val="28"/>
        </w:rPr>
        <w:t>совокупность методов и способов, направленных на ослабление или полное уничтожение микробов, уже находящихся в ране</w:t>
      </w:r>
      <w:r w:rsidRPr="008C3ECA">
        <w:rPr>
          <w:color w:val="000000"/>
          <w:szCs w:val="28"/>
        </w:rPr>
        <w:t>;</w:t>
      </w:r>
    </w:p>
    <w:p w:rsidR="00801B5C" w:rsidRPr="008C3ECA" w:rsidRDefault="00801B5C" w:rsidP="00801B5C">
      <w:pPr>
        <w:pStyle w:val="ad"/>
        <w:jc w:val="both"/>
        <w:rPr>
          <w:color w:val="000000"/>
          <w:szCs w:val="28"/>
        </w:rPr>
      </w:pPr>
      <w:r w:rsidRPr="008C3ECA">
        <w:rPr>
          <w:color w:val="000000"/>
          <w:szCs w:val="28"/>
        </w:rPr>
        <w:t xml:space="preserve">в) наложение повязки из </w:t>
      </w:r>
      <w:r w:rsidRPr="008C3ECA">
        <w:rPr>
          <w:szCs w:val="28"/>
        </w:rPr>
        <w:t>гигроскопических материалов</w:t>
      </w:r>
      <w:r w:rsidRPr="008C3ECA">
        <w:rPr>
          <w:color w:val="000000"/>
          <w:szCs w:val="28"/>
        </w:rPr>
        <w:t>;</w:t>
      </w:r>
    </w:p>
    <w:p w:rsidR="00801B5C" w:rsidRPr="008C3ECA" w:rsidRDefault="00801B5C" w:rsidP="00801B5C">
      <w:pPr>
        <w:pStyle w:val="ad"/>
        <w:jc w:val="both"/>
        <w:rPr>
          <w:color w:val="000000"/>
          <w:szCs w:val="28"/>
        </w:rPr>
      </w:pPr>
      <w:r w:rsidRPr="008C3ECA">
        <w:rPr>
          <w:color w:val="000000"/>
          <w:szCs w:val="28"/>
        </w:rPr>
        <w:t>г) остановка кровотечения.</w:t>
      </w:r>
    </w:p>
    <w:p w:rsidR="00801B5C" w:rsidRPr="008C3ECA" w:rsidRDefault="00801B5C" w:rsidP="00801B5C">
      <w:pPr>
        <w:pStyle w:val="ad"/>
        <w:jc w:val="both"/>
        <w:rPr>
          <w:color w:val="000000"/>
          <w:szCs w:val="28"/>
        </w:rPr>
      </w:pPr>
    </w:p>
    <w:p w:rsidR="00801B5C" w:rsidRPr="008C3ECA" w:rsidRDefault="00801B5C" w:rsidP="009B31D6">
      <w:pPr>
        <w:pStyle w:val="ad"/>
        <w:numPr>
          <w:ilvl w:val="0"/>
          <w:numId w:val="16"/>
        </w:numPr>
        <w:spacing w:after="200" w:line="276" w:lineRule="auto"/>
        <w:ind w:left="786" w:right="0"/>
        <w:jc w:val="both"/>
        <w:rPr>
          <w:b/>
          <w:iCs/>
          <w:color w:val="000000"/>
          <w:szCs w:val="28"/>
        </w:rPr>
      </w:pPr>
      <w:r w:rsidRPr="008C3ECA">
        <w:rPr>
          <w:b/>
          <w:szCs w:val="28"/>
        </w:rPr>
        <w:t>Работодатель</w:t>
      </w:r>
      <w:r w:rsidRPr="008C3ECA">
        <w:rPr>
          <w:b/>
          <w:szCs w:val="28"/>
          <w:highlight w:val="white"/>
        </w:rPr>
        <w:t xml:space="preserve"> обязан сообщать в течение ____ о каждом групповом несчастном случае в государственную инспекцию труда</w:t>
      </w:r>
      <w:r w:rsidRPr="008C3ECA">
        <w:rPr>
          <w:b/>
          <w:szCs w:val="28"/>
        </w:rPr>
        <w:t>, прокуратуру и т.п.:</w:t>
      </w:r>
    </w:p>
    <w:p w:rsidR="00801B5C" w:rsidRPr="008C3ECA" w:rsidRDefault="00801B5C" w:rsidP="00801B5C">
      <w:pPr>
        <w:pStyle w:val="ad"/>
        <w:jc w:val="both"/>
        <w:rPr>
          <w:szCs w:val="28"/>
        </w:rPr>
      </w:pPr>
      <w:r w:rsidRPr="008C3ECA">
        <w:rPr>
          <w:szCs w:val="28"/>
        </w:rPr>
        <w:t>а) 12 часов</w:t>
      </w:r>
      <w:r w:rsidRPr="008C3ECA">
        <w:rPr>
          <w:bCs/>
          <w:iCs/>
          <w:szCs w:val="28"/>
        </w:rPr>
        <w:t>;</w:t>
      </w:r>
    </w:p>
    <w:p w:rsidR="00801B5C" w:rsidRPr="008C3ECA" w:rsidRDefault="00801B5C" w:rsidP="00801B5C">
      <w:pPr>
        <w:pStyle w:val="ad"/>
        <w:jc w:val="both"/>
        <w:rPr>
          <w:szCs w:val="28"/>
        </w:rPr>
      </w:pPr>
      <w:r w:rsidRPr="008C3ECA">
        <w:rPr>
          <w:szCs w:val="28"/>
        </w:rPr>
        <w:t>б) суток;</w:t>
      </w:r>
    </w:p>
    <w:p w:rsidR="00801B5C" w:rsidRPr="008C3ECA" w:rsidRDefault="00801B5C" w:rsidP="00801B5C">
      <w:pPr>
        <w:pStyle w:val="ad"/>
        <w:jc w:val="both"/>
        <w:rPr>
          <w:szCs w:val="28"/>
        </w:rPr>
      </w:pPr>
      <w:r w:rsidRPr="008C3ECA">
        <w:rPr>
          <w:szCs w:val="28"/>
        </w:rPr>
        <w:t>в) 2 рабочих дней;</w:t>
      </w:r>
    </w:p>
    <w:p w:rsidR="00801B5C" w:rsidRPr="008C3ECA" w:rsidRDefault="00801B5C" w:rsidP="00801B5C">
      <w:pPr>
        <w:pStyle w:val="ad"/>
        <w:jc w:val="both"/>
        <w:rPr>
          <w:i/>
          <w:szCs w:val="28"/>
        </w:rPr>
      </w:pPr>
      <w:r w:rsidRPr="008C3ECA">
        <w:rPr>
          <w:szCs w:val="28"/>
        </w:rPr>
        <w:t>г) немедленно.</w:t>
      </w:r>
    </w:p>
    <w:p w:rsidR="00801B5C" w:rsidRPr="008C3ECA" w:rsidRDefault="00801B5C" w:rsidP="00801B5C">
      <w:pPr>
        <w:pStyle w:val="ad"/>
        <w:jc w:val="both"/>
        <w:rPr>
          <w:szCs w:val="28"/>
        </w:rPr>
      </w:pPr>
    </w:p>
    <w:p w:rsidR="00801B5C" w:rsidRPr="008C3ECA" w:rsidRDefault="00801B5C" w:rsidP="009B31D6">
      <w:pPr>
        <w:pStyle w:val="ad"/>
        <w:numPr>
          <w:ilvl w:val="0"/>
          <w:numId w:val="16"/>
        </w:numPr>
        <w:spacing w:after="200" w:line="276" w:lineRule="auto"/>
        <w:ind w:left="786" w:right="0"/>
        <w:jc w:val="both"/>
        <w:rPr>
          <w:b/>
          <w:iCs/>
          <w:color w:val="000000"/>
          <w:szCs w:val="28"/>
        </w:rPr>
      </w:pPr>
      <w:r w:rsidRPr="008C3ECA">
        <w:rPr>
          <w:b/>
          <w:szCs w:val="28"/>
        </w:rPr>
        <w:t>Нормативными показателями экологичности предприятий, транспортных средств, производственного оборудования и технологических процессов являются</w:t>
      </w:r>
      <w:r w:rsidRPr="008C3ECA">
        <w:rPr>
          <w:b/>
          <w:iCs/>
          <w:color w:val="000000"/>
          <w:szCs w:val="28"/>
        </w:rPr>
        <w:t>:</w:t>
      </w:r>
    </w:p>
    <w:p w:rsidR="00801B5C" w:rsidRPr="008C3ECA" w:rsidRDefault="00801B5C" w:rsidP="00801B5C">
      <w:pPr>
        <w:pStyle w:val="ad"/>
        <w:jc w:val="both"/>
        <w:rPr>
          <w:szCs w:val="28"/>
        </w:rPr>
      </w:pPr>
      <w:r w:rsidRPr="008C3ECA">
        <w:rPr>
          <w:szCs w:val="28"/>
        </w:rPr>
        <w:t>а) предельно допустимые концентрации (</w:t>
      </w:r>
      <w:r w:rsidRPr="008C3ECA">
        <w:rPr>
          <w:bCs/>
          <w:szCs w:val="28"/>
        </w:rPr>
        <w:t>ПДК)</w:t>
      </w:r>
      <w:r w:rsidRPr="008C3ECA">
        <w:rPr>
          <w:szCs w:val="28"/>
        </w:rPr>
        <w:t>;</w:t>
      </w:r>
    </w:p>
    <w:p w:rsidR="00801B5C" w:rsidRPr="008C3ECA" w:rsidRDefault="00801B5C" w:rsidP="00801B5C">
      <w:pPr>
        <w:pStyle w:val="ad"/>
        <w:jc w:val="both"/>
        <w:rPr>
          <w:szCs w:val="28"/>
        </w:rPr>
      </w:pPr>
      <w:r w:rsidRPr="008C3ECA">
        <w:rPr>
          <w:szCs w:val="28"/>
        </w:rPr>
        <w:t>б) предельно допустимые уровни (</w:t>
      </w:r>
      <w:r w:rsidRPr="008C3ECA">
        <w:rPr>
          <w:bCs/>
          <w:szCs w:val="28"/>
        </w:rPr>
        <w:t>ПДУ)</w:t>
      </w:r>
      <w:r w:rsidRPr="008C3ECA">
        <w:rPr>
          <w:szCs w:val="28"/>
        </w:rPr>
        <w:t>;</w:t>
      </w:r>
    </w:p>
    <w:p w:rsidR="00801B5C" w:rsidRPr="008C3ECA" w:rsidRDefault="00801B5C" w:rsidP="00801B5C">
      <w:pPr>
        <w:pStyle w:val="ad"/>
        <w:jc w:val="both"/>
        <w:rPr>
          <w:b/>
          <w:szCs w:val="28"/>
        </w:rPr>
      </w:pPr>
      <w:r w:rsidRPr="008C3ECA">
        <w:rPr>
          <w:szCs w:val="28"/>
        </w:rPr>
        <w:t>в) сведения, представленные в экологическом паспорте</w:t>
      </w:r>
      <w:r w:rsidRPr="008C3ECA">
        <w:rPr>
          <w:b/>
          <w:szCs w:val="28"/>
        </w:rPr>
        <w:t>;</w:t>
      </w:r>
    </w:p>
    <w:p w:rsidR="00801B5C" w:rsidRPr="008C3ECA" w:rsidRDefault="00801B5C" w:rsidP="00801B5C">
      <w:pPr>
        <w:pStyle w:val="ad"/>
        <w:jc w:val="both"/>
        <w:rPr>
          <w:szCs w:val="28"/>
        </w:rPr>
      </w:pPr>
      <w:r w:rsidRPr="008C3ECA">
        <w:rPr>
          <w:szCs w:val="28"/>
        </w:rPr>
        <w:t>г) данные энергетического паспорта.</w:t>
      </w:r>
    </w:p>
    <w:p w:rsidR="00801B5C" w:rsidRPr="008C3ECA" w:rsidRDefault="00801B5C" w:rsidP="00801B5C">
      <w:pPr>
        <w:pStyle w:val="ad"/>
        <w:jc w:val="both"/>
        <w:rPr>
          <w:i/>
          <w:szCs w:val="28"/>
        </w:rPr>
      </w:pPr>
    </w:p>
    <w:p w:rsidR="00801B5C" w:rsidRPr="008C3ECA" w:rsidRDefault="00801B5C" w:rsidP="009B31D6">
      <w:pPr>
        <w:pStyle w:val="12"/>
        <w:numPr>
          <w:ilvl w:val="0"/>
          <w:numId w:val="16"/>
        </w:numPr>
        <w:ind w:left="786"/>
        <w:jc w:val="both"/>
        <w:rPr>
          <w:rStyle w:val="12pt2"/>
          <w:b w:val="0"/>
          <w:bCs/>
          <w:i w:val="0"/>
          <w:iCs/>
          <w:szCs w:val="28"/>
          <w:lang w:val="ru-RU"/>
        </w:rPr>
      </w:pPr>
      <w:r w:rsidRPr="008C3ECA">
        <w:rPr>
          <w:bCs/>
          <w:i/>
          <w:iCs/>
          <w:sz w:val="24"/>
          <w:szCs w:val="28"/>
          <w:lang w:val="ru-RU"/>
        </w:rPr>
        <w:t>З</w:t>
      </w:r>
      <w:r w:rsidRPr="008C3ECA">
        <w:rPr>
          <w:rStyle w:val="12pt2"/>
          <w:bCs/>
          <w:i w:val="0"/>
          <w:iCs/>
          <w:szCs w:val="28"/>
          <w:lang w:val="ru-RU"/>
        </w:rPr>
        <w:t xml:space="preserve">акон сохранения жизни Ю.Н. Куражковского утверждает: </w:t>
      </w:r>
    </w:p>
    <w:p w:rsidR="00801B5C" w:rsidRPr="008C3ECA" w:rsidRDefault="00801B5C" w:rsidP="00801B5C">
      <w:pPr>
        <w:pStyle w:val="12"/>
        <w:ind w:left="709"/>
        <w:jc w:val="both"/>
        <w:rPr>
          <w:sz w:val="24"/>
          <w:szCs w:val="28"/>
          <w:lang w:val="ru-RU"/>
        </w:rPr>
      </w:pPr>
      <w:r w:rsidRPr="008C3ECA">
        <w:rPr>
          <w:rStyle w:val="12pt2"/>
          <w:b w:val="0"/>
          <w:bCs/>
          <w:i w:val="0"/>
          <w:iCs/>
          <w:szCs w:val="28"/>
          <w:lang w:val="ru-RU"/>
        </w:rPr>
        <w:t>а)</w:t>
      </w:r>
      <w:r w:rsidRPr="008C3ECA">
        <w:rPr>
          <w:sz w:val="24"/>
          <w:szCs w:val="28"/>
          <w:lang w:val="ru-RU"/>
        </w:rPr>
        <w:t xml:space="preserve"> при жизни человек связан с внешним миром (средой обитания) потоками вещества, энергии и информации, по</w:t>
      </w:r>
      <w:r w:rsidRPr="008C3ECA">
        <w:rPr>
          <w:sz w:val="24"/>
          <w:szCs w:val="28"/>
          <w:lang w:val="ru-RU"/>
        </w:rPr>
        <w:softHyphen/>
        <w:t>глощая (или излучая) их;</w:t>
      </w:r>
    </w:p>
    <w:p w:rsidR="00801B5C" w:rsidRPr="008C3ECA" w:rsidRDefault="00801B5C" w:rsidP="00801B5C">
      <w:pPr>
        <w:pStyle w:val="12"/>
        <w:ind w:left="567"/>
        <w:jc w:val="both"/>
        <w:rPr>
          <w:sz w:val="24"/>
          <w:szCs w:val="28"/>
          <w:lang w:val="ru-RU"/>
        </w:rPr>
      </w:pPr>
      <w:r w:rsidRPr="008C3ECA">
        <w:rPr>
          <w:sz w:val="24"/>
          <w:szCs w:val="28"/>
          <w:lang w:val="ru-RU"/>
        </w:rPr>
        <w:t>б) прогресс человека как биологического вида обеспечивается развитием техносферы и научно-техническим прогрессом;</w:t>
      </w:r>
    </w:p>
    <w:p w:rsidR="00801B5C" w:rsidRPr="008C3ECA" w:rsidRDefault="00801B5C" w:rsidP="00801B5C">
      <w:pPr>
        <w:pStyle w:val="12"/>
        <w:ind w:left="567" w:hanging="27"/>
        <w:jc w:val="both"/>
        <w:rPr>
          <w:sz w:val="24"/>
          <w:szCs w:val="28"/>
          <w:lang w:val="ru-RU"/>
        </w:rPr>
      </w:pPr>
      <w:r w:rsidRPr="008C3ECA">
        <w:rPr>
          <w:sz w:val="24"/>
          <w:szCs w:val="28"/>
          <w:lang w:val="ru-RU"/>
        </w:rPr>
        <w:t>в) опасности в жизни людей носят перманентный характер; меняют свой облик, номенклатуру, но не исчезают полностью.</w:t>
      </w:r>
    </w:p>
    <w:p w:rsidR="00801B5C" w:rsidRPr="008C3ECA" w:rsidRDefault="00801B5C" w:rsidP="00801B5C">
      <w:pPr>
        <w:pStyle w:val="ad"/>
        <w:jc w:val="both"/>
        <w:rPr>
          <w:szCs w:val="28"/>
        </w:rPr>
      </w:pPr>
    </w:p>
    <w:p w:rsidR="00801B5C" w:rsidRPr="008C3ECA" w:rsidRDefault="00801B5C" w:rsidP="009B31D6">
      <w:pPr>
        <w:pStyle w:val="ac"/>
        <w:numPr>
          <w:ilvl w:val="0"/>
          <w:numId w:val="16"/>
        </w:numPr>
        <w:ind w:left="786"/>
        <w:rPr>
          <w:rFonts w:ascii="Times New Roman" w:hAnsi="Times New Roman" w:cs="Times New Roman"/>
          <w:b/>
          <w:sz w:val="24"/>
          <w:szCs w:val="28"/>
        </w:rPr>
      </w:pPr>
      <w:r w:rsidRPr="008C3ECA">
        <w:rPr>
          <w:rFonts w:ascii="Times New Roman" w:hAnsi="Times New Roman" w:cs="Times New Roman"/>
          <w:b/>
          <w:sz w:val="24"/>
          <w:szCs w:val="28"/>
        </w:rPr>
        <w:t xml:space="preserve"> Основное условие безопасности в системе "человек-среда" имеет вид:</w:t>
      </w:r>
    </w:p>
    <w:p w:rsidR="00801B5C" w:rsidRPr="008C3ECA" w:rsidRDefault="00801B5C" w:rsidP="00801B5C">
      <w:pPr>
        <w:pStyle w:val="ac"/>
        <w:ind w:left="709"/>
        <w:rPr>
          <w:rFonts w:ascii="Times New Roman" w:hAnsi="Times New Roman" w:cs="Times New Roman"/>
          <w:sz w:val="24"/>
          <w:szCs w:val="28"/>
        </w:rPr>
      </w:pPr>
      <w:r w:rsidRPr="008C3ECA">
        <w:rPr>
          <w:rFonts w:ascii="Times New Roman" w:hAnsi="Times New Roman" w:cs="Times New Roman"/>
          <w:sz w:val="24"/>
          <w:szCs w:val="28"/>
        </w:rPr>
        <w:t>а) П  &lt; ПДП;</w:t>
      </w:r>
    </w:p>
    <w:p w:rsidR="00801B5C" w:rsidRPr="008C3ECA" w:rsidRDefault="00801B5C" w:rsidP="00801B5C">
      <w:pPr>
        <w:pStyle w:val="ac"/>
        <w:ind w:left="709"/>
        <w:rPr>
          <w:rFonts w:ascii="Times New Roman" w:hAnsi="Times New Roman" w:cs="Times New Roman"/>
          <w:sz w:val="24"/>
          <w:szCs w:val="28"/>
          <w:vertAlign w:val="subscript"/>
        </w:rPr>
      </w:pPr>
      <w:r w:rsidRPr="008C3ECA">
        <w:rPr>
          <w:rFonts w:ascii="Times New Roman" w:hAnsi="Times New Roman" w:cs="Times New Roman"/>
          <w:sz w:val="24"/>
          <w:szCs w:val="28"/>
        </w:rPr>
        <w:t>б) C</w:t>
      </w:r>
      <w:r w:rsidRPr="008C3ECA">
        <w:rPr>
          <w:rFonts w:ascii="Times New Roman" w:hAnsi="Times New Roman" w:cs="Times New Roman"/>
          <w:sz w:val="24"/>
          <w:szCs w:val="28"/>
          <w:vertAlign w:val="subscript"/>
        </w:rPr>
        <w:t>i</w:t>
      </w:r>
      <w:r w:rsidRPr="008C3ECA">
        <w:rPr>
          <w:rFonts w:ascii="Times New Roman" w:hAnsi="Times New Roman" w:cs="Times New Roman"/>
          <w:sz w:val="24"/>
          <w:szCs w:val="28"/>
        </w:rPr>
        <w:t>≤ ПДК</w:t>
      </w:r>
      <w:r w:rsidRPr="008C3ECA">
        <w:rPr>
          <w:rFonts w:ascii="Times New Roman" w:hAnsi="Times New Roman" w:cs="Times New Roman"/>
          <w:sz w:val="24"/>
          <w:szCs w:val="28"/>
          <w:vertAlign w:val="subscript"/>
        </w:rPr>
        <w:t>i;</w:t>
      </w:r>
      <w:r w:rsidRPr="008C3ECA">
        <w:rPr>
          <w:rFonts w:ascii="Times New Roman" w:hAnsi="Times New Roman" w:cs="Times New Roman"/>
          <w:sz w:val="24"/>
          <w:szCs w:val="28"/>
        </w:rPr>
        <w:t xml:space="preserve"> ;</w:t>
      </w:r>
    </w:p>
    <w:p w:rsidR="00801B5C" w:rsidRPr="008C3ECA" w:rsidRDefault="00801B5C" w:rsidP="00801B5C">
      <w:pPr>
        <w:pStyle w:val="ac"/>
        <w:ind w:left="709"/>
        <w:rPr>
          <w:rFonts w:ascii="Times New Roman" w:hAnsi="Times New Roman" w:cs="Times New Roman"/>
          <w:sz w:val="24"/>
          <w:szCs w:val="28"/>
        </w:rPr>
      </w:pPr>
      <w:r w:rsidRPr="008C3ECA">
        <w:rPr>
          <w:rFonts w:ascii="Times New Roman" w:hAnsi="Times New Roman" w:cs="Times New Roman"/>
          <w:sz w:val="24"/>
          <w:szCs w:val="28"/>
        </w:rPr>
        <w:t>в)I</w:t>
      </w:r>
      <w:r w:rsidRPr="008C3ECA">
        <w:rPr>
          <w:rFonts w:ascii="Times New Roman" w:hAnsi="Times New Roman" w:cs="Times New Roman"/>
          <w:sz w:val="24"/>
          <w:szCs w:val="28"/>
          <w:vertAlign w:val="subscript"/>
        </w:rPr>
        <w:t>i</w:t>
      </w:r>
      <w:r w:rsidRPr="008C3ECA">
        <w:rPr>
          <w:rFonts w:ascii="Times New Roman" w:hAnsi="Times New Roman" w:cs="Times New Roman"/>
          <w:sz w:val="24"/>
          <w:szCs w:val="28"/>
        </w:rPr>
        <w:t>&lt;ПДУ</w:t>
      </w:r>
      <w:r w:rsidRPr="008C3ECA">
        <w:rPr>
          <w:rFonts w:ascii="Times New Roman" w:hAnsi="Times New Roman" w:cs="Times New Roman"/>
          <w:sz w:val="24"/>
          <w:szCs w:val="28"/>
          <w:vertAlign w:val="subscript"/>
        </w:rPr>
        <w:t>i</w:t>
      </w:r>
      <w:r w:rsidRPr="008C3ECA">
        <w:rPr>
          <w:rFonts w:ascii="Times New Roman" w:hAnsi="Times New Roman" w:cs="Times New Roman"/>
          <w:sz w:val="24"/>
          <w:szCs w:val="28"/>
        </w:rPr>
        <w:t>;</w:t>
      </w:r>
    </w:p>
    <w:p w:rsidR="00801B5C" w:rsidRPr="008C3ECA" w:rsidRDefault="00801B5C" w:rsidP="00801B5C">
      <w:pPr>
        <w:pStyle w:val="ac"/>
        <w:ind w:left="709"/>
        <w:rPr>
          <w:rFonts w:ascii="Times New Roman" w:hAnsi="Times New Roman" w:cs="Times New Roman"/>
          <w:sz w:val="24"/>
          <w:szCs w:val="28"/>
        </w:rPr>
      </w:pPr>
      <w:r w:rsidRPr="008C3ECA">
        <w:rPr>
          <w:rFonts w:ascii="Times New Roman" w:hAnsi="Times New Roman" w:cs="Times New Roman"/>
          <w:sz w:val="24"/>
          <w:szCs w:val="28"/>
        </w:rPr>
        <w:t>г) R</w:t>
      </w:r>
      <w:r w:rsidRPr="008C3ECA">
        <w:rPr>
          <w:rFonts w:ascii="Times New Roman" w:hAnsi="Times New Roman" w:cs="Times New Roman"/>
          <w:sz w:val="24"/>
          <w:szCs w:val="28"/>
          <w:vertAlign w:val="subscript"/>
        </w:rPr>
        <w:t>и</w:t>
      </w:r>
      <w:r w:rsidRPr="008C3ECA">
        <w:rPr>
          <w:rFonts w:ascii="Times New Roman" w:hAnsi="Times New Roman" w:cs="Times New Roman"/>
          <w:sz w:val="24"/>
          <w:szCs w:val="28"/>
        </w:rPr>
        <w:t>= N</w:t>
      </w:r>
      <w:r w:rsidRPr="008C3ECA">
        <w:rPr>
          <w:rFonts w:ascii="Times New Roman" w:hAnsi="Times New Roman" w:cs="Times New Roman"/>
          <w:sz w:val="24"/>
          <w:szCs w:val="28"/>
          <w:vertAlign w:val="subscript"/>
        </w:rPr>
        <w:t>п</w:t>
      </w:r>
      <w:r w:rsidRPr="008C3ECA">
        <w:rPr>
          <w:rFonts w:ascii="Times New Roman" w:hAnsi="Times New Roman" w:cs="Times New Roman"/>
          <w:sz w:val="24"/>
          <w:szCs w:val="28"/>
        </w:rPr>
        <w:t>/N</w:t>
      </w:r>
      <w:r w:rsidRPr="008C3ECA">
        <w:rPr>
          <w:rFonts w:ascii="Times New Roman" w:hAnsi="Times New Roman" w:cs="Times New Roman"/>
          <w:sz w:val="24"/>
          <w:szCs w:val="28"/>
          <w:vertAlign w:val="subscript"/>
        </w:rPr>
        <w:t>в</w:t>
      </w:r>
      <w:r w:rsidRPr="008C3ECA">
        <w:rPr>
          <w:rFonts w:ascii="Times New Roman" w:hAnsi="Times New Roman" w:cs="Times New Roman"/>
          <w:sz w:val="24"/>
          <w:szCs w:val="28"/>
        </w:rPr>
        <w:t>.</w:t>
      </w:r>
    </w:p>
    <w:p w:rsidR="00801B5C" w:rsidRPr="008C3ECA" w:rsidRDefault="00801B5C" w:rsidP="00801B5C">
      <w:pPr>
        <w:pStyle w:val="ac"/>
        <w:ind w:left="709"/>
        <w:rPr>
          <w:rStyle w:val="12pt"/>
          <w:rFonts w:cs="Times New Roman"/>
          <w:i w:val="0"/>
          <w:iCs/>
          <w:szCs w:val="28"/>
        </w:rPr>
      </w:pPr>
    </w:p>
    <w:p w:rsidR="00801B5C" w:rsidRPr="008C3ECA" w:rsidRDefault="00D930E3" w:rsidP="00601E96">
      <w:pPr>
        <w:spacing w:before="240" w:after="0"/>
        <w:ind w:left="550"/>
        <w:rPr>
          <w:rFonts w:ascii="Times New Roman" w:hAnsi="Times New Roman" w:cs="Times New Roman"/>
          <w:b/>
          <w:sz w:val="24"/>
          <w:szCs w:val="24"/>
        </w:rPr>
      </w:pPr>
      <w:r w:rsidRPr="008C3ECA">
        <w:rPr>
          <w:rFonts w:ascii="Times New Roman" w:hAnsi="Times New Roman" w:cs="Times New Roman"/>
          <w:b/>
          <w:sz w:val="24"/>
          <w:szCs w:val="24"/>
        </w:rPr>
        <w:t>6.</w:t>
      </w:r>
      <w:r w:rsidR="008A2376" w:rsidRPr="008C3ECA">
        <w:rPr>
          <w:rFonts w:ascii="Times New Roman" w:hAnsi="Times New Roman" w:cs="Times New Roman"/>
          <w:b/>
          <w:sz w:val="24"/>
          <w:szCs w:val="24"/>
        </w:rPr>
        <w:t>5</w:t>
      </w:r>
      <w:r w:rsidRPr="008C3ECA">
        <w:rPr>
          <w:rFonts w:ascii="Times New Roman" w:hAnsi="Times New Roman" w:cs="Times New Roman"/>
          <w:b/>
          <w:sz w:val="24"/>
          <w:szCs w:val="24"/>
        </w:rPr>
        <w:t xml:space="preserve">. </w:t>
      </w:r>
      <w:r w:rsidR="00DD15AC" w:rsidRPr="008C3ECA">
        <w:rPr>
          <w:rFonts w:ascii="Times New Roman" w:hAnsi="Times New Roman" w:cs="Times New Roman"/>
          <w:b/>
          <w:sz w:val="24"/>
          <w:szCs w:val="24"/>
        </w:rPr>
        <w:t>Примеры практически</w:t>
      </w:r>
      <w:r w:rsidR="0078771D" w:rsidRPr="008C3ECA">
        <w:rPr>
          <w:rFonts w:ascii="Times New Roman" w:hAnsi="Times New Roman" w:cs="Times New Roman"/>
          <w:b/>
          <w:sz w:val="24"/>
          <w:szCs w:val="24"/>
        </w:rPr>
        <w:t>х</w:t>
      </w:r>
      <w:r w:rsidR="00DD15AC" w:rsidRPr="008C3ECA">
        <w:rPr>
          <w:rFonts w:ascii="Times New Roman" w:hAnsi="Times New Roman" w:cs="Times New Roman"/>
          <w:b/>
          <w:sz w:val="24"/>
          <w:szCs w:val="24"/>
        </w:rPr>
        <w:t xml:space="preserve"> контрольны</w:t>
      </w:r>
      <w:r w:rsidR="0078771D" w:rsidRPr="008C3ECA">
        <w:rPr>
          <w:rFonts w:ascii="Times New Roman" w:hAnsi="Times New Roman" w:cs="Times New Roman"/>
          <w:b/>
          <w:sz w:val="24"/>
          <w:szCs w:val="24"/>
        </w:rPr>
        <w:t>х</w:t>
      </w:r>
      <w:r w:rsidR="00DD15AC" w:rsidRPr="008C3ECA">
        <w:rPr>
          <w:rFonts w:ascii="Times New Roman" w:hAnsi="Times New Roman" w:cs="Times New Roman"/>
          <w:b/>
          <w:sz w:val="24"/>
          <w:szCs w:val="24"/>
        </w:rPr>
        <w:t xml:space="preserve"> задани</w:t>
      </w:r>
      <w:r w:rsidR="0078771D" w:rsidRPr="008C3ECA">
        <w:rPr>
          <w:rFonts w:ascii="Times New Roman" w:hAnsi="Times New Roman" w:cs="Times New Roman"/>
          <w:b/>
          <w:sz w:val="24"/>
          <w:szCs w:val="24"/>
        </w:rPr>
        <w:t>й</w:t>
      </w:r>
      <w:r w:rsidR="00DD15AC" w:rsidRPr="008C3ECA">
        <w:rPr>
          <w:rFonts w:ascii="Times New Roman" w:hAnsi="Times New Roman" w:cs="Times New Roman"/>
          <w:b/>
          <w:sz w:val="24"/>
          <w:szCs w:val="24"/>
        </w:rPr>
        <w:t xml:space="preserve"> (ПКЗ)</w:t>
      </w:r>
    </w:p>
    <w:p w:rsidR="00D930E3" w:rsidRPr="008C3ECA" w:rsidRDefault="00D930E3" w:rsidP="00DD15AC">
      <w:pPr>
        <w:pStyle w:val="ad"/>
        <w:shd w:val="clear" w:color="auto" w:fill="FFFFFF"/>
        <w:autoSpaceDE w:val="0"/>
        <w:autoSpaceDN w:val="0"/>
        <w:adjustRightInd w:val="0"/>
        <w:ind w:left="284" w:right="283"/>
        <w:jc w:val="both"/>
        <w:rPr>
          <w:b/>
          <w:iCs/>
          <w:color w:val="000000"/>
          <w:szCs w:val="28"/>
        </w:rPr>
      </w:pPr>
    </w:p>
    <w:p w:rsidR="00DD15AC" w:rsidRPr="008C3ECA" w:rsidRDefault="00DD15AC" w:rsidP="00DD15AC">
      <w:pPr>
        <w:pStyle w:val="ad"/>
        <w:shd w:val="clear" w:color="auto" w:fill="FFFFFF"/>
        <w:autoSpaceDE w:val="0"/>
        <w:autoSpaceDN w:val="0"/>
        <w:adjustRightInd w:val="0"/>
        <w:ind w:left="284" w:right="283"/>
        <w:jc w:val="both"/>
        <w:rPr>
          <w:b/>
          <w:szCs w:val="28"/>
        </w:rPr>
      </w:pPr>
      <w:r w:rsidRPr="008C3ECA">
        <w:rPr>
          <w:b/>
          <w:iCs/>
          <w:color w:val="000000"/>
          <w:szCs w:val="28"/>
        </w:rPr>
        <w:t xml:space="preserve">1. </w:t>
      </w:r>
      <w:r w:rsidRPr="008C3ECA">
        <w:rPr>
          <w:b/>
          <w:szCs w:val="28"/>
        </w:rPr>
        <w:t>Закончите предложения:</w:t>
      </w:r>
    </w:p>
    <w:p w:rsidR="00DD15AC" w:rsidRPr="008C3ECA" w:rsidRDefault="00DD15AC" w:rsidP="00DD15AC">
      <w:pPr>
        <w:spacing w:after="0"/>
        <w:ind w:left="284" w:right="283" w:firstLine="567"/>
        <w:jc w:val="both"/>
        <w:rPr>
          <w:rFonts w:ascii="Times New Roman" w:hAnsi="Times New Roman" w:cs="Times New Roman"/>
          <w:color w:val="000000"/>
          <w:sz w:val="24"/>
          <w:szCs w:val="28"/>
        </w:rPr>
      </w:pPr>
      <w:r w:rsidRPr="008C3ECA">
        <w:rPr>
          <w:rFonts w:ascii="Times New Roman" w:hAnsi="Times New Roman" w:cs="Times New Roman"/>
          <w:color w:val="000000"/>
          <w:sz w:val="24"/>
          <w:szCs w:val="28"/>
        </w:rPr>
        <w:t>1) Объектом комплексной научной дисциплины БЖД является ______________________________________________________________</w:t>
      </w:r>
    </w:p>
    <w:p w:rsidR="00DD15AC" w:rsidRPr="008C3ECA" w:rsidRDefault="00DD15AC" w:rsidP="00DD15AC">
      <w:pPr>
        <w:spacing w:after="0"/>
        <w:ind w:left="284" w:right="283" w:firstLine="567"/>
        <w:jc w:val="both"/>
        <w:rPr>
          <w:rFonts w:ascii="Times New Roman" w:hAnsi="Times New Roman" w:cs="Times New Roman"/>
          <w:color w:val="000000"/>
          <w:sz w:val="24"/>
          <w:szCs w:val="28"/>
        </w:rPr>
      </w:pPr>
      <w:r w:rsidRPr="008C3ECA">
        <w:rPr>
          <w:rFonts w:ascii="Times New Roman" w:hAnsi="Times New Roman" w:cs="Times New Roman"/>
          <w:color w:val="000000"/>
          <w:sz w:val="24"/>
          <w:szCs w:val="28"/>
        </w:rPr>
        <w:t>2) Основополагающая формула безопасности жизнедеятельности - ______________________________________________________________</w:t>
      </w:r>
    </w:p>
    <w:p w:rsidR="00AE3693" w:rsidRDefault="00DD15AC" w:rsidP="00DD15AC">
      <w:pPr>
        <w:shd w:val="clear" w:color="auto" w:fill="FFFFFF"/>
        <w:autoSpaceDE w:val="0"/>
        <w:autoSpaceDN w:val="0"/>
        <w:adjustRightInd w:val="0"/>
        <w:spacing w:after="0"/>
        <w:ind w:left="284" w:right="283" w:firstLine="567"/>
        <w:jc w:val="both"/>
        <w:rPr>
          <w:rFonts w:ascii="Times New Roman" w:hAnsi="Times New Roman" w:cs="Times New Roman"/>
          <w:color w:val="000000"/>
          <w:sz w:val="24"/>
          <w:szCs w:val="28"/>
        </w:rPr>
      </w:pPr>
      <w:r w:rsidRPr="008C3ECA">
        <w:rPr>
          <w:rFonts w:ascii="Times New Roman" w:hAnsi="Times New Roman" w:cs="Times New Roman"/>
          <w:color w:val="000000"/>
          <w:sz w:val="24"/>
          <w:szCs w:val="28"/>
        </w:rPr>
        <w:t>3) Варианты состояния системы "человек-среда" можно представить в виде следующего перечня</w:t>
      </w:r>
    </w:p>
    <w:p w:rsidR="00DD15AC" w:rsidRPr="008C3ECA" w:rsidRDefault="00AE3693" w:rsidP="00AE3693">
      <w:pPr>
        <w:shd w:val="clear" w:color="auto" w:fill="FFFFFF"/>
        <w:autoSpaceDE w:val="0"/>
        <w:autoSpaceDN w:val="0"/>
        <w:adjustRightInd w:val="0"/>
        <w:spacing w:after="0"/>
        <w:ind w:left="284" w:right="283"/>
        <w:jc w:val="both"/>
        <w:rPr>
          <w:rFonts w:ascii="Times New Roman" w:hAnsi="Times New Roman" w:cs="Times New Roman"/>
          <w:color w:val="000000"/>
          <w:sz w:val="24"/>
          <w:szCs w:val="28"/>
        </w:rPr>
      </w:pPr>
      <w:r>
        <w:rPr>
          <w:rFonts w:ascii="Times New Roman" w:hAnsi="Times New Roman" w:cs="Times New Roman"/>
          <w:color w:val="000000"/>
          <w:sz w:val="24"/>
          <w:szCs w:val="28"/>
        </w:rPr>
        <w:t>_____________</w:t>
      </w:r>
      <w:r w:rsidR="00DD15AC" w:rsidRPr="008C3ECA">
        <w:rPr>
          <w:rFonts w:ascii="Times New Roman" w:hAnsi="Times New Roman" w:cs="Times New Roman"/>
          <w:color w:val="000000"/>
          <w:sz w:val="24"/>
          <w:szCs w:val="28"/>
        </w:rPr>
        <w:t>________________ ____________________________________</w:t>
      </w:r>
    </w:p>
    <w:p w:rsidR="00DD15AC" w:rsidRPr="008C3ECA" w:rsidRDefault="00DD15AC" w:rsidP="00DD15AC">
      <w:pPr>
        <w:shd w:val="clear" w:color="auto" w:fill="FFFFFF"/>
        <w:autoSpaceDE w:val="0"/>
        <w:autoSpaceDN w:val="0"/>
        <w:adjustRightInd w:val="0"/>
        <w:spacing w:after="0"/>
        <w:ind w:left="284" w:right="283" w:firstLine="567"/>
        <w:rPr>
          <w:rFonts w:ascii="Times New Roman" w:hAnsi="Times New Roman" w:cs="Times New Roman"/>
          <w:color w:val="000000"/>
          <w:sz w:val="24"/>
          <w:szCs w:val="28"/>
        </w:rPr>
      </w:pPr>
      <w:r w:rsidRPr="008C3ECA">
        <w:rPr>
          <w:rFonts w:ascii="Times New Roman" w:hAnsi="Times New Roman" w:cs="Times New Roman"/>
          <w:color w:val="000000"/>
          <w:sz w:val="24"/>
          <w:szCs w:val="28"/>
        </w:rPr>
        <w:t>4) Предметом изучения БЖД является ______________________________________________________________</w:t>
      </w:r>
    </w:p>
    <w:p w:rsidR="00DD15AC" w:rsidRPr="008C3ECA" w:rsidRDefault="00DD15AC" w:rsidP="00DD15AC">
      <w:pPr>
        <w:pStyle w:val="ad"/>
        <w:tabs>
          <w:tab w:val="clear" w:pos="720"/>
        </w:tabs>
        <w:spacing w:after="200" w:line="240" w:lineRule="auto"/>
        <w:ind w:right="74" w:firstLine="0"/>
        <w:jc w:val="both"/>
        <w:rPr>
          <w:b/>
          <w:i/>
        </w:rPr>
      </w:pPr>
    </w:p>
    <w:p w:rsidR="00D930E3" w:rsidRPr="008C3ECA" w:rsidRDefault="00D930E3" w:rsidP="00D930E3">
      <w:pPr>
        <w:pStyle w:val="ac"/>
        <w:jc w:val="both"/>
        <w:rPr>
          <w:rFonts w:ascii="Times New Roman" w:hAnsi="Times New Roman" w:cs="Times New Roman"/>
          <w:b/>
          <w:sz w:val="24"/>
          <w:szCs w:val="28"/>
        </w:rPr>
      </w:pPr>
      <w:r w:rsidRPr="008C3ECA">
        <w:rPr>
          <w:rFonts w:ascii="Times New Roman" w:hAnsi="Times New Roman" w:cs="Times New Roman"/>
          <w:b/>
          <w:sz w:val="24"/>
          <w:szCs w:val="28"/>
        </w:rPr>
        <w:lastRenderedPageBreak/>
        <w:t>2. Решите следующую задачу</w:t>
      </w:r>
      <w:r w:rsidR="0053250A" w:rsidRPr="008C3ECA">
        <w:rPr>
          <w:rFonts w:ascii="Times New Roman" w:hAnsi="Times New Roman" w:cs="Times New Roman"/>
          <w:b/>
          <w:sz w:val="24"/>
          <w:szCs w:val="28"/>
        </w:rPr>
        <w:t>:</w:t>
      </w:r>
    </w:p>
    <w:p w:rsidR="00D930E3" w:rsidRPr="008C3ECA" w:rsidRDefault="00D930E3" w:rsidP="0053250A">
      <w:pPr>
        <w:pStyle w:val="ac"/>
        <w:ind w:firstLine="567"/>
        <w:jc w:val="both"/>
        <w:rPr>
          <w:rFonts w:ascii="Times New Roman" w:hAnsi="Times New Roman" w:cs="Times New Roman"/>
          <w:sz w:val="24"/>
          <w:szCs w:val="28"/>
        </w:rPr>
      </w:pPr>
      <w:r w:rsidRPr="008C3ECA">
        <w:rPr>
          <w:rFonts w:ascii="Times New Roman" w:hAnsi="Times New Roman" w:cs="Times New Roman"/>
          <w:sz w:val="24"/>
          <w:szCs w:val="28"/>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D930E3" w:rsidRPr="008C3ECA" w:rsidRDefault="00D930E3" w:rsidP="00D930E3">
      <w:pPr>
        <w:pStyle w:val="ac"/>
        <w:jc w:val="both"/>
        <w:rPr>
          <w:rFonts w:ascii="Times New Roman" w:hAnsi="Times New Roman" w:cs="Times New Roman"/>
          <w:sz w:val="24"/>
          <w:szCs w:val="28"/>
        </w:rPr>
      </w:pPr>
      <w:r w:rsidRPr="008C3ECA">
        <w:rPr>
          <w:rFonts w:ascii="Times New Roman" w:hAnsi="Times New Roman" w:cs="Times New Roman"/>
          <w:sz w:val="24"/>
          <w:szCs w:val="28"/>
        </w:rPr>
        <w:tab/>
        <w:t>Нет такого места на Земле, куда бы не падал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D930E3" w:rsidRPr="008C3ECA" w:rsidRDefault="00D930E3" w:rsidP="00D930E3">
      <w:pPr>
        <w:pStyle w:val="ac"/>
        <w:jc w:val="both"/>
        <w:rPr>
          <w:rFonts w:ascii="Times New Roman" w:eastAsia="Times New Roman" w:hAnsi="Times New Roman" w:cs="Times New Roman"/>
          <w:sz w:val="24"/>
          <w:szCs w:val="28"/>
        </w:rPr>
      </w:pPr>
      <w:r w:rsidRPr="008C3ECA">
        <w:rPr>
          <w:rFonts w:ascii="Times New Roman" w:hAnsi="Times New Roman" w:cs="Times New Roman"/>
          <w:sz w:val="24"/>
          <w:szCs w:val="28"/>
        </w:rPr>
        <w:tab/>
        <w:t xml:space="preserve">Данное задание предполагает знакомство с основными положениями Норм радиационной безопасности </w:t>
      </w:r>
      <w:r w:rsidRPr="008C3ECA">
        <w:rPr>
          <w:rFonts w:ascii="Times New Roman" w:eastAsia="Times New Roman" w:hAnsi="Times New Roman" w:cs="Times New Roman"/>
          <w:bCs/>
          <w:sz w:val="24"/>
          <w:szCs w:val="28"/>
          <w:bdr w:val="none" w:sz="0" w:space="0" w:color="auto" w:frame="1"/>
        </w:rPr>
        <w:t xml:space="preserve">(НРБ-99/2009 </w:t>
      </w:r>
      <w:r w:rsidRPr="008C3ECA">
        <w:rPr>
          <w:rFonts w:ascii="Times New Roman" w:eastAsia="Times New Roman" w:hAnsi="Times New Roman" w:cs="Times New Roman"/>
          <w:sz w:val="24"/>
          <w:szCs w:val="28"/>
        </w:rPr>
        <w:t>СанПин 2.6.1.2523-09</w:t>
      </w:r>
      <w:r w:rsidRPr="008C3ECA">
        <w:rPr>
          <w:rFonts w:ascii="Times New Roman" w:eastAsia="Times New Roman" w:hAnsi="Times New Roman" w:cs="Times New Roman"/>
          <w:bCs/>
          <w:sz w:val="24"/>
          <w:szCs w:val="28"/>
          <w:bdr w:val="none" w:sz="0" w:space="0" w:color="auto" w:frame="1"/>
        </w:rPr>
        <w:t>) и решение следующей задачи:</w:t>
      </w:r>
    </w:p>
    <w:p w:rsidR="00D930E3" w:rsidRPr="008C3ECA" w:rsidRDefault="00D930E3" w:rsidP="00D930E3">
      <w:pPr>
        <w:pStyle w:val="ac"/>
        <w:jc w:val="both"/>
        <w:rPr>
          <w:rFonts w:ascii="Times New Roman" w:hAnsi="Times New Roman" w:cs="Times New Roman"/>
          <w:sz w:val="24"/>
          <w:szCs w:val="28"/>
        </w:rPr>
      </w:pP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ab/>
        <w:t>Оценить соответствие основным пределам доз облучения</w:t>
      </w:r>
      <w:r w:rsidRPr="008C3ECA">
        <w:rPr>
          <w:rFonts w:ascii="Times New Roman" w:hAnsi="Times New Roman" w:cs="Times New Roman"/>
          <w:sz w:val="24"/>
          <w:szCs w:val="28"/>
        </w:rPr>
        <w:t xml:space="preserve"> (</w:t>
      </w:r>
      <w:r w:rsidRPr="008C3ECA">
        <w:rPr>
          <w:rFonts w:ascii="Times New Roman" w:hAnsi="Times New Roman" w:cs="Times New Roman"/>
          <w:bCs/>
          <w:sz w:val="24"/>
          <w:szCs w:val="28"/>
        </w:rPr>
        <w:t>НРБ-99) дозы, полученной участниками экспедиции на базовый лагерь Эверест. Этапы экспедиции:</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-перелет Москва-Дели, продолжительность - 6 часов, высота полета - 12000 м, мощность дозы -  5 мкЗв/ч;</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-перелет Дели - Катманду, продолжительность - 2 часа, высота полета - 9000 м, мощность дозы - 4 мкЗв/ч;</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-перелет Катманду - Лукла, продолжительность - 1 час, высота полета - 4000 м, мощность дозы -  0,2  мкЗв/ч;</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-трек Лукла - базовый лагерь Эвереста, продолжительность перехода 9 суток, средняя высота - 4000 м, мощность дозы -  0,2  мкЗв/ч;</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 пребывание в базовом лагере - 1 сутки, высота - 5200 м, мощность дозы -  0,4  мкЗв/ч ;</w:t>
      </w:r>
    </w:p>
    <w:p w:rsidR="00D930E3" w:rsidRPr="008C3ECA" w:rsidRDefault="00D930E3" w:rsidP="00D930E3">
      <w:pPr>
        <w:pStyle w:val="ac"/>
        <w:jc w:val="both"/>
        <w:rPr>
          <w:rFonts w:ascii="Times New Roman" w:hAnsi="Times New Roman" w:cs="Times New Roman"/>
          <w:bCs/>
          <w:sz w:val="24"/>
          <w:szCs w:val="28"/>
        </w:rPr>
      </w:pPr>
      <w:r w:rsidRPr="008C3ECA">
        <w:rPr>
          <w:rFonts w:ascii="Times New Roman" w:hAnsi="Times New Roman" w:cs="Times New Roman"/>
          <w:bCs/>
          <w:sz w:val="24"/>
          <w:szCs w:val="28"/>
        </w:rPr>
        <w:t>-обратный путь.</w:t>
      </w:r>
    </w:p>
    <w:p w:rsidR="008C7253" w:rsidRPr="0004055A" w:rsidRDefault="008C7253" w:rsidP="0004055A">
      <w:pPr>
        <w:spacing w:line="240" w:lineRule="auto"/>
        <w:ind w:right="74"/>
        <w:jc w:val="both"/>
        <w:rPr>
          <w:b/>
          <w:i/>
        </w:rPr>
      </w:pPr>
    </w:p>
    <w:p w:rsidR="00DD15AC" w:rsidRPr="008C3ECA" w:rsidRDefault="00530656" w:rsidP="00DD15AC">
      <w:pPr>
        <w:pStyle w:val="ad"/>
        <w:tabs>
          <w:tab w:val="clear" w:pos="720"/>
        </w:tabs>
        <w:spacing w:after="200" w:line="240" w:lineRule="auto"/>
        <w:ind w:left="0" w:right="74" w:firstLine="0"/>
        <w:jc w:val="both"/>
        <w:rPr>
          <w:b/>
          <w:szCs w:val="28"/>
        </w:rPr>
      </w:pPr>
      <w:r w:rsidRPr="008C3ECA">
        <w:rPr>
          <w:b/>
        </w:rPr>
        <w:t>3</w:t>
      </w:r>
      <w:r w:rsidR="00DD15AC" w:rsidRPr="008C3ECA">
        <w:rPr>
          <w:b/>
          <w:i/>
        </w:rPr>
        <w:t xml:space="preserve">. </w:t>
      </w:r>
      <w:r w:rsidR="00DD15AC" w:rsidRPr="008C3ECA">
        <w:rPr>
          <w:b/>
          <w:szCs w:val="28"/>
        </w:rPr>
        <w:t>Составьте и заполните следующую таблицу</w:t>
      </w:r>
    </w:p>
    <w:p w:rsidR="00530656" w:rsidRPr="008C3ECA" w:rsidRDefault="00530656" w:rsidP="00DD15AC">
      <w:pPr>
        <w:pStyle w:val="ad"/>
        <w:tabs>
          <w:tab w:val="clear" w:pos="720"/>
        </w:tabs>
        <w:spacing w:after="200" w:line="240" w:lineRule="auto"/>
        <w:ind w:left="0" w:right="74" w:firstLine="0"/>
        <w:jc w:val="both"/>
      </w:pPr>
    </w:p>
    <w:tbl>
      <w:tblPr>
        <w:tblStyle w:val="a6"/>
        <w:tblW w:w="0" w:type="auto"/>
        <w:tblInd w:w="250" w:type="dxa"/>
        <w:tblLook w:val="04A0" w:firstRow="1" w:lastRow="0" w:firstColumn="1" w:lastColumn="0" w:noHBand="0" w:noVBand="1"/>
      </w:tblPr>
      <w:tblGrid>
        <w:gridCol w:w="2780"/>
        <w:gridCol w:w="5925"/>
      </w:tblGrid>
      <w:tr w:rsidR="00530656" w:rsidRPr="008C3ECA" w:rsidTr="00AE3693">
        <w:trPr>
          <w:trHeight w:val="286"/>
        </w:trPr>
        <w:tc>
          <w:tcPr>
            <w:tcW w:w="2780" w:type="dxa"/>
          </w:tcPr>
          <w:p w:rsidR="00530656" w:rsidRPr="008C3ECA" w:rsidRDefault="00530656" w:rsidP="00530656">
            <w:pPr>
              <w:pStyle w:val="ad"/>
              <w:ind w:left="0" w:right="74"/>
              <w:jc w:val="center"/>
              <w:rPr>
                <w:rStyle w:val="12pt1"/>
                <w:b w:val="0"/>
                <w:sz w:val="20"/>
              </w:rPr>
            </w:pPr>
            <w:r w:rsidRPr="008C3ECA">
              <w:rPr>
                <w:rStyle w:val="12pt1"/>
                <w:sz w:val="20"/>
              </w:rPr>
              <w:t>Вид загрязнения</w:t>
            </w:r>
          </w:p>
        </w:tc>
        <w:tc>
          <w:tcPr>
            <w:tcW w:w="5925" w:type="dxa"/>
          </w:tcPr>
          <w:p w:rsidR="00530656" w:rsidRPr="008C3ECA" w:rsidRDefault="00530656" w:rsidP="00530656">
            <w:pPr>
              <w:pStyle w:val="ad"/>
              <w:ind w:left="0" w:right="74"/>
              <w:jc w:val="center"/>
              <w:rPr>
                <w:rStyle w:val="12pt1"/>
                <w:b w:val="0"/>
                <w:sz w:val="20"/>
              </w:rPr>
            </w:pPr>
            <w:r w:rsidRPr="008C3ECA">
              <w:rPr>
                <w:rStyle w:val="12pt1"/>
                <w:sz w:val="20"/>
              </w:rPr>
              <w:t>Агенты, аспекты негативного воздействия</w:t>
            </w:r>
          </w:p>
        </w:tc>
      </w:tr>
      <w:tr w:rsidR="00530656" w:rsidRPr="008C3ECA" w:rsidTr="00AE3693">
        <w:trPr>
          <w:trHeight w:val="286"/>
        </w:trPr>
        <w:tc>
          <w:tcPr>
            <w:tcW w:w="2780" w:type="dxa"/>
          </w:tcPr>
          <w:p w:rsidR="00530656" w:rsidRPr="008C3ECA" w:rsidRDefault="00530656" w:rsidP="002F09A1">
            <w:pPr>
              <w:pStyle w:val="ad"/>
              <w:ind w:left="0" w:right="74"/>
              <w:jc w:val="both"/>
              <w:rPr>
                <w:rStyle w:val="12pt1"/>
                <w:b w:val="0"/>
                <w:sz w:val="20"/>
              </w:rPr>
            </w:pPr>
          </w:p>
        </w:tc>
        <w:tc>
          <w:tcPr>
            <w:tcW w:w="5925" w:type="dxa"/>
          </w:tcPr>
          <w:p w:rsidR="00530656" w:rsidRPr="008C3ECA" w:rsidRDefault="00530656" w:rsidP="002F09A1">
            <w:pPr>
              <w:pStyle w:val="ad"/>
              <w:ind w:left="0" w:right="74"/>
              <w:jc w:val="both"/>
              <w:rPr>
                <w:rStyle w:val="12pt1"/>
                <w:b w:val="0"/>
                <w:sz w:val="20"/>
              </w:rPr>
            </w:pPr>
          </w:p>
        </w:tc>
      </w:tr>
      <w:tr w:rsidR="00530656" w:rsidRPr="008C3ECA" w:rsidTr="00AE3693">
        <w:trPr>
          <w:trHeight w:val="286"/>
        </w:trPr>
        <w:tc>
          <w:tcPr>
            <w:tcW w:w="2780" w:type="dxa"/>
          </w:tcPr>
          <w:p w:rsidR="00530656" w:rsidRPr="008C3ECA" w:rsidRDefault="00530656" w:rsidP="002F09A1">
            <w:pPr>
              <w:pStyle w:val="ad"/>
              <w:ind w:left="0" w:right="74"/>
              <w:jc w:val="both"/>
              <w:rPr>
                <w:rStyle w:val="12pt1"/>
                <w:b w:val="0"/>
                <w:sz w:val="20"/>
              </w:rPr>
            </w:pPr>
          </w:p>
        </w:tc>
        <w:tc>
          <w:tcPr>
            <w:tcW w:w="5925" w:type="dxa"/>
          </w:tcPr>
          <w:p w:rsidR="00530656" w:rsidRPr="008C3ECA" w:rsidRDefault="00530656" w:rsidP="002F09A1">
            <w:pPr>
              <w:pStyle w:val="ad"/>
              <w:ind w:left="0" w:right="74"/>
              <w:jc w:val="both"/>
              <w:rPr>
                <w:rStyle w:val="12pt1"/>
                <w:b w:val="0"/>
                <w:sz w:val="20"/>
              </w:rPr>
            </w:pPr>
          </w:p>
        </w:tc>
      </w:tr>
      <w:tr w:rsidR="00530656" w:rsidRPr="008C3ECA" w:rsidTr="00AE3693">
        <w:trPr>
          <w:trHeight w:val="286"/>
        </w:trPr>
        <w:tc>
          <w:tcPr>
            <w:tcW w:w="2780" w:type="dxa"/>
          </w:tcPr>
          <w:p w:rsidR="00530656" w:rsidRPr="008C3ECA" w:rsidRDefault="00530656" w:rsidP="002F09A1">
            <w:pPr>
              <w:pStyle w:val="ad"/>
              <w:ind w:left="0" w:right="74"/>
              <w:jc w:val="both"/>
              <w:rPr>
                <w:rStyle w:val="12pt1"/>
                <w:b w:val="0"/>
                <w:sz w:val="20"/>
              </w:rPr>
            </w:pPr>
          </w:p>
        </w:tc>
        <w:tc>
          <w:tcPr>
            <w:tcW w:w="5925" w:type="dxa"/>
          </w:tcPr>
          <w:p w:rsidR="00530656" w:rsidRPr="008C3ECA" w:rsidRDefault="00530656" w:rsidP="002F09A1">
            <w:pPr>
              <w:pStyle w:val="ad"/>
              <w:ind w:left="0" w:right="74"/>
              <w:jc w:val="both"/>
              <w:rPr>
                <w:rStyle w:val="12pt1"/>
                <w:b w:val="0"/>
                <w:sz w:val="20"/>
              </w:rPr>
            </w:pPr>
          </w:p>
        </w:tc>
      </w:tr>
      <w:tr w:rsidR="00530656" w:rsidRPr="008C3ECA" w:rsidTr="00AE3693">
        <w:trPr>
          <w:trHeight w:val="269"/>
        </w:trPr>
        <w:tc>
          <w:tcPr>
            <w:tcW w:w="2780" w:type="dxa"/>
          </w:tcPr>
          <w:p w:rsidR="00530656" w:rsidRPr="008C3ECA" w:rsidRDefault="00530656" w:rsidP="002F09A1">
            <w:pPr>
              <w:pStyle w:val="ad"/>
              <w:ind w:left="0" w:right="74"/>
              <w:jc w:val="both"/>
              <w:rPr>
                <w:rStyle w:val="12pt1"/>
                <w:b w:val="0"/>
                <w:sz w:val="20"/>
              </w:rPr>
            </w:pPr>
          </w:p>
        </w:tc>
        <w:tc>
          <w:tcPr>
            <w:tcW w:w="5925" w:type="dxa"/>
          </w:tcPr>
          <w:p w:rsidR="00530656" w:rsidRPr="008C3ECA" w:rsidRDefault="00530656" w:rsidP="002F09A1">
            <w:pPr>
              <w:pStyle w:val="ad"/>
              <w:ind w:left="0" w:right="74"/>
              <w:jc w:val="both"/>
              <w:rPr>
                <w:rStyle w:val="12pt1"/>
                <w:b w:val="0"/>
                <w:sz w:val="20"/>
              </w:rPr>
            </w:pPr>
          </w:p>
        </w:tc>
      </w:tr>
    </w:tbl>
    <w:p w:rsidR="00DD15AC" w:rsidRPr="008C3ECA" w:rsidRDefault="00DD15AC" w:rsidP="00DD15AC">
      <w:pPr>
        <w:pStyle w:val="ad"/>
        <w:spacing w:line="240" w:lineRule="auto"/>
        <w:ind w:right="74"/>
        <w:jc w:val="both"/>
        <w:rPr>
          <w:rStyle w:val="12pt1"/>
          <w:b w:val="0"/>
        </w:rPr>
      </w:pPr>
    </w:p>
    <w:p w:rsidR="00D930E3" w:rsidRPr="008C3ECA" w:rsidRDefault="00530656" w:rsidP="00D930E3">
      <w:pPr>
        <w:jc w:val="both"/>
        <w:rPr>
          <w:rFonts w:ascii="Times New Roman" w:hAnsi="Times New Roman" w:cs="Times New Roman"/>
          <w:b/>
          <w:sz w:val="24"/>
          <w:szCs w:val="24"/>
        </w:rPr>
      </w:pPr>
      <w:r w:rsidRPr="008C3ECA">
        <w:rPr>
          <w:rFonts w:ascii="Times New Roman" w:hAnsi="Times New Roman" w:cs="Times New Roman"/>
          <w:b/>
          <w:sz w:val="24"/>
          <w:szCs w:val="28"/>
        </w:rPr>
        <w:t>4</w:t>
      </w:r>
      <w:r w:rsidR="00D930E3" w:rsidRPr="008C3ECA">
        <w:rPr>
          <w:rFonts w:ascii="Times New Roman" w:hAnsi="Times New Roman" w:cs="Times New Roman"/>
          <w:b/>
          <w:sz w:val="24"/>
          <w:szCs w:val="28"/>
        </w:rPr>
        <w:t xml:space="preserve">. Выполните практическую работу по теме "Введение в безопасность жизнедеятельности. </w:t>
      </w:r>
    </w:p>
    <w:p w:rsidR="00D930E3" w:rsidRPr="008C3ECA" w:rsidRDefault="00D930E3" w:rsidP="00D930E3">
      <w:pPr>
        <w:pStyle w:val="ac"/>
        <w:jc w:val="both"/>
        <w:rPr>
          <w:rFonts w:ascii="Times New Roman" w:hAnsi="Times New Roman" w:cs="Times New Roman"/>
          <w:sz w:val="24"/>
          <w:szCs w:val="28"/>
        </w:rPr>
      </w:pPr>
      <w:r w:rsidRPr="008C3ECA">
        <w:rPr>
          <w:rFonts w:ascii="Times New Roman" w:hAnsi="Times New Roman" w:cs="Times New Roman"/>
          <w:b/>
          <w:sz w:val="24"/>
          <w:szCs w:val="28"/>
        </w:rPr>
        <w:t>Название работы:</w:t>
      </w:r>
      <w:r w:rsidRPr="008C3ECA">
        <w:rPr>
          <w:rFonts w:ascii="Times New Roman" w:hAnsi="Times New Roman" w:cs="Times New Roman"/>
          <w:sz w:val="24"/>
          <w:szCs w:val="28"/>
        </w:rPr>
        <w:t xml:space="preserve"> "Расчет гибели и травмирования в результате реализации опасностей природного и техногенного характера. Расчет канцерогенного риска"</w:t>
      </w:r>
    </w:p>
    <w:p w:rsidR="00D930E3" w:rsidRPr="008C3ECA" w:rsidRDefault="00D930E3" w:rsidP="00D930E3">
      <w:pPr>
        <w:pStyle w:val="ac"/>
        <w:jc w:val="both"/>
        <w:rPr>
          <w:rFonts w:ascii="Times New Roman" w:hAnsi="Times New Roman" w:cs="Times New Roman"/>
          <w:sz w:val="24"/>
          <w:szCs w:val="28"/>
        </w:rPr>
      </w:pPr>
      <w:r w:rsidRPr="008C3ECA">
        <w:rPr>
          <w:rFonts w:ascii="Times New Roman" w:hAnsi="Times New Roman" w:cs="Times New Roman"/>
          <w:b/>
          <w:sz w:val="24"/>
          <w:szCs w:val="28"/>
        </w:rPr>
        <w:t>Цель работы:</w:t>
      </w:r>
      <w:r w:rsidRPr="008C3ECA">
        <w:rPr>
          <w:rFonts w:ascii="Times New Roman" w:hAnsi="Times New Roman" w:cs="Times New Roman"/>
          <w:sz w:val="24"/>
          <w:szCs w:val="28"/>
        </w:rPr>
        <w:t xml:space="preserve"> ознакомиться с методикой расчета индивидуального риска прогнозирование масштабов; рассчитать риск гибели и травмирования в результате </w:t>
      </w:r>
      <w:r w:rsidRPr="008C3ECA">
        <w:rPr>
          <w:rFonts w:ascii="Times New Roman" w:hAnsi="Times New Roman" w:cs="Times New Roman"/>
          <w:sz w:val="24"/>
          <w:szCs w:val="28"/>
        </w:rPr>
        <w:lastRenderedPageBreak/>
        <w:t>воздействия техногенных опасностей (транспорт, ХОО); расчет дополнительных случаев онкозаболеваний в связи с влиянием токсикантов канцерогенного действия.</w:t>
      </w:r>
    </w:p>
    <w:p w:rsidR="00D930E3" w:rsidRPr="008C3ECA" w:rsidRDefault="00D930E3" w:rsidP="00D930E3">
      <w:pPr>
        <w:pStyle w:val="ac"/>
        <w:jc w:val="center"/>
        <w:rPr>
          <w:rFonts w:ascii="Times New Roman" w:hAnsi="Times New Roman" w:cs="Times New Roman"/>
          <w:b/>
          <w:sz w:val="24"/>
          <w:szCs w:val="28"/>
        </w:rPr>
      </w:pPr>
      <w:r w:rsidRPr="008C3ECA">
        <w:rPr>
          <w:rFonts w:ascii="Times New Roman" w:hAnsi="Times New Roman" w:cs="Times New Roman"/>
          <w:b/>
          <w:sz w:val="24"/>
          <w:szCs w:val="28"/>
        </w:rPr>
        <w:t xml:space="preserve">Теоретическая часть </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ab/>
        <w:t>Индивидуальный риск — это частота возникновения поражающих возд</w:t>
      </w:r>
      <w:r w:rsidR="0004055A">
        <w:rPr>
          <w:rFonts w:ascii="Times New Roman" w:eastAsia="Times New Roman" w:hAnsi="Times New Roman" w:cs="Times New Roman"/>
          <w:color w:val="000000"/>
          <w:sz w:val="24"/>
          <w:szCs w:val="28"/>
        </w:rPr>
        <w:t>е</w:t>
      </w:r>
      <w:r w:rsidRPr="008C3ECA">
        <w:rPr>
          <w:rFonts w:ascii="Times New Roman" w:eastAsia="Times New Roman" w:hAnsi="Times New Roman" w:cs="Times New Roman"/>
          <w:color w:val="000000"/>
          <w:sz w:val="24"/>
          <w:szCs w:val="28"/>
        </w:rPr>
        <w:t>йствий определенного вида, возникающих при реализации определен</w:t>
      </w:r>
      <w:r w:rsidRPr="008C3ECA">
        <w:rPr>
          <w:rFonts w:ascii="Times New Roman" w:eastAsia="Times New Roman" w:hAnsi="Times New Roman" w:cs="Times New Roman"/>
          <w:color w:val="000000"/>
          <w:spacing w:val="20"/>
          <w:sz w:val="24"/>
          <w:szCs w:val="28"/>
        </w:rPr>
        <w:t>ных</w:t>
      </w:r>
      <w:r w:rsidRPr="008C3ECA">
        <w:rPr>
          <w:rFonts w:ascii="Times New Roman" w:eastAsia="Times New Roman" w:hAnsi="Times New Roman" w:cs="Times New Roman"/>
          <w:color w:val="000000"/>
          <w:sz w:val="24"/>
          <w:szCs w:val="28"/>
        </w:rPr>
        <w:t xml:space="preserve"> опасностей в определенной точке географического пространства (там, где может находиться человек).Он характеризует вероятность гибели отдельного человека в течение определенного периода времени.</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ab/>
        <w:t>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эт местности. Большинство людей изменяют свое местонахождение в течение дня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рискующий,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ab/>
      </w:r>
    </w:p>
    <w:p w:rsidR="00D930E3" w:rsidRPr="008C3ECA" w:rsidRDefault="00D930E3" w:rsidP="00530656">
      <w:pPr>
        <w:spacing w:after="0" w:line="240" w:lineRule="auto"/>
        <w:ind w:firstLine="567"/>
        <w:jc w:val="both"/>
        <w:rPr>
          <w:rFonts w:ascii="Times New Roman" w:eastAsia="Times New Roman" w:hAnsi="Times New Roman" w:cs="Times New Roman"/>
          <w:sz w:val="24"/>
          <w:szCs w:val="28"/>
        </w:rPr>
      </w:pPr>
      <w:r w:rsidRPr="008C3ECA">
        <w:rPr>
          <w:rFonts w:ascii="Times New Roman" w:hAnsi="Times New Roman" w:cs="Times New Roman"/>
          <w:b/>
          <w:bCs/>
          <w:sz w:val="24"/>
          <w:szCs w:val="28"/>
        </w:rPr>
        <w:t xml:space="preserve">Пример </w:t>
      </w:r>
      <w:r w:rsidRPr="008C3ECA">
        <w:rPr>
          <w:rFonts w:ascii="Times New Roman" w:hAnsi="Times New Roman" w:cs="Times New Roman"/>
          <w:b/>
          <w:sz w:val="24"/>
          <w:szCs w:val="28"/>
        </w:rPr>
        <w:t>расчета индивидуального риска.</w:t>
      </w:r>
      <w:r w:rsidRPr="008C3ECA">
        <w:rPr>
          <w:rFonts w:ascii="Times New Roman" w:eastAsia="Times New Roman" w:hAnsi="Times New Roman" w:cs="Times New Roman"/>
          <w:color w:val="000000"/>
          <w:sz w:val="24"/>
          <w:szCs w:val="28"/>
        </w:rPr>
        <w:t xml:space="preserve"> Пусть некто А проживает в </w:t>
      </w:r>
      <w:r w:rsidRPr="008C3ECA">
        <w:rPr>
          <w:rFonts w:ascii="Times New Roman" w:eastAsia="Times New Roman" w:hAnsi="Times New Roman" w:cs="Times New Roman"/>
          <w:bCs/>
          <w:iCs/>
          <w:color w:val="000000"/>
          <w:sz w:val="24"/>
          <w:szCs w:val="28"/>
        </w:rPr>
        <w:t>не</w:t>
      </w:r>
      <w:r w:rsidRPr="008C3ECA">
        <w:rPr>
          <w:rFonts w:ascii="Times New Roman" w:eastAsia="Times New Roman" w:hAnsi="Times New Roman" w:cs="Times New Roman"/>
          <w:color w:val="000000"/>
          <w:sz w:val="24"/>
          <w:szCs w:val="28"/>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ab/>
        <w:t xml:space="preserve">Житель А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 А погибнуть в результате стихийных явлений (например, землетрясения) </w:t>
      </w:r>
      <w:r w:rsidRPr="008C3ECA">
        <w:rPr>
          <w:rFonts w:ascii="Times New Roman" w:eastAsia="Times New Roman" w:hAnsi="Times New Roman" w:cs="Times New Roman"/>
          <w:color w:val="000000"/>
          <w:sz w:val="24"/>
          <w:szCs w:val="28"/>
          <w:lang w:eastAsia="en-US"/>
        </w:rPr>
        <w:t>соста</w:t>
      </w:r>
      <w:r w:rsidRPr="008C3ECA">
        <w:rPr>
          <w:rFonts w:ascii="Times New Roman" w:eastAsia="Times New Roman" w:hAnsi="Times New Roman" w:cs="Times New Roman"/>
          <w:color w:val="000000"/>
          <w:sz w:val="24"/>
          <w:szCs w:val="28"/>
        </w:rPr>
        <w:t>вит:</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lang w:val="en-US"/>
        </w:rPr>
        <w:t>R</w:t>
      </w:r>
      <w:r w:rsidRPr="008C3ECA">
        <w:rPr>
          <w:rFonts w:ascii="Times New Roman" w:eastAsia="Times New Roman" w:hAnsi="Times New Roman" w:cs="Times New Roman"/>
          <w:color w:val="000000"/>
          <w:sz w:val="24"/>
          <w:szCs w:val="28"/>
          <w:vertAlign w:val="subscript"/>
          <w:lang w:val="en-US"/>
        </w:rPr>
        <w:t>i</w:t>
      </w:r>
      <w:r w:rsidRPr="008C3ECA">
        <w:rPr>
          <w:rFonts w:ascii="Times New Roman" w:eastAsia="Times New Roman" w:hAnsi="Times New Roman" w:cs="Times New Roman"/>
          <w:color w:val="000000"/>
          <w:sz w:val="24"/>
          <w:szCs w:val="28"/>
        </w:rPr>
        <w:t>= (20чел.•80лет</w:t>
      </w:r>
      <w:r w:rsidRPr="008C3ECA">
        <w:rPr>
          <w:rFonts w:ascii="Times New Roman" w:eastAsia="Times New Roman" w:hAnsi="Times New Roman" w:cs="Times New Roman"/>
          <w:color w:val="000000"/>
          <w:sz w:val="24"/>
          <w:szCs w:val="28"/>
          <w:vertAlign w:val="superscript"/>
        </w:rPr>
        <w:t>-</w:t>
      </w:r>
      <w:r w:rsidRPr="008C3ECA">
        <w:rPr>
          <w:rFonts w:ascii="Times New Roman" w:eastAsia="Times New Roman" w:hAnsi="Times New Roman" w:cs="Times New Roman"/>
          <w:color w:val="000000"/>
          <w:sz w:val="24"/>
          <w:szCs w:val="28"/>
        </w:rPr>
        <w:t>1•500чел.</w:t>
      </w:r>
      <w:r w:rsidRPr="008C3ECA">
        <w:rPr>
          <w:rFonts w:ascii="Times New Roman" w:eastAsia="Times New Roman" w:hAnsi="Times New Roman" w:cs="Times New Roman"/>
          <w:color w:val="000000"/>
          <w:sz w:val="24"/>
          <w:szCs w:val="28"/>
          <w:vertAlign w:val="superscript"/>
        </w:rPr>
        <w:t>-1</w:t>
      </w:r>
      <w:r w:rsidRPr="008C3ECA">
        <w:rPr>
          <w:rFonts w:ascii="Times New Roman" w:eastAsia="Times New Roman" w:hAnsi="Times New Roman" w:cs="Times New Roman"/>
          <w:color w:val="000000"/>
          <w:sz w:val="24"/>
          <w:szCs w:val="28"/>
        </w:rPr>
        <w:t>)</w:t>
      </w:r>
      <w:r w:rsidRPr="008C3ECA">
        <w:rPr>
          <w:rFonts w:ascii="Times New Roman" w:eastAsia="Times New Roman" w:hAnsi="Times New Roman" w:cs="Times New Roman"/>
          <w:b/>
          <w:bCs/>
          <w:i/>
          <w:iCs/>
          <w:color w:val="000000"/>
          <w:sz w:val="24"/>
          <w:szCs w:val="28"/>
        </w:rPr>
        <w:t>•</w:t>
      </w:r>
      <w:r w:rsidRPr="008C3ECA">
        <w:rPr>
          <w:rFonts w:ascii="Times New Roman" w:eastAsia="Times New Roman" w:hAnsi="Times New Roman" w:cs="Times New Roman"/>
          <w:color w:val="000000"/>
          <w:sz w:val="24"/>
          <w:szCs w:val="28"/>
        </w:rPr>
        <w:t xml:space="preserve"> (44нед.•138час•52нед.</w:t>
      </w:r>
      <w:r w:rsidRPr="008C3ECA">
        <w:rPr>
          <w:rFonts w:ascii="Times New Roman" w:eastAsia="Times New Roman" w:hAnsi="Times New Roman" w:cs="Times New Roman"/>
          <w:color w:val="000000"/>
          <w:sz w:val="24"/>
          <w:szCs w:val="28"/>
          <w:vertAlign w:val="superscript"/>
        </w:rPr>
        <w:t>-1</w:t>
      </w:r>
      <w:r w:rsidRPr="008C3ECA">
        <w:rPr>
          <w:rFonts w:ascii="Times New Roman" w:eastAsia="Times New Roman" w:hAnsi="Times New Roman" w:cs="Times New Roman"/>
          <w:color w:val="000000"/>
          <w:sz w:val="24"/>
          <w:szCs w:val="28"/>
        </w:rPr>
        <w:t>•168час</w:t>
      </w:r>
      <w:r w:rsidRPr="008C3ECA">
        <w:rPr>
          <w:rFonts w:ascii="Times New Roman" w:eastAsia="Times New Roman" w:hAnsi="Times New Roman" w:cs="Times New Roman"/>
          <w:color w:val="000000"/>
          <w:sz w:val="24"/>
          <w:szCs w:val="28"/>
          <w:vertAlign w:val="superscript"/>
        </w:rPr>
        <w:t>-1)</w:t>
      </w:r>
      <w:r w:rsidRPr="008C3ECA">
        <w:rPr>
          <w:rFonts w:ascii="Times New Roman" w:eastAsia="Times New Roman" w:hAnsi="Times New Roman" w:cs="Times New Roman"/>
          <w:color w:val="000000"/>
          <w:sz w:val="24"/>
          <w:szCs w:val="28"/>
        </w:rPr>
        <w:t>= 0,00035 = 3,5•10</w:t>
      </w:r>
      <w:r w:rsidRPr="008C3ECA">
        <w:rPr>
          <w:rFonts w:ascii="Times New Roman" w:eastAsia="Times New Roman" w:hAnsi="Times New Roman" w:cs="Times New Roman"/>
          <w:color w:val="000000"/>
          <w:sz w:val="24"/>
          <w:szCs w:val="28"/>
          <w:vertAlign w:val="superscript"/>
        </w:rPr>
        <w:t xml:space="preserve">-1 </w:t>
      </w:r>
      <w:r w:rsidRPr="008C3ECA">
        <w:rPr>
          <w:rFonts w:ascii="Times New Roman" w:eastAsia="Times New Roman" w:hAnsi="Times New Roman" w:cs="Times New Roman"/>
          <w:color w:val="000000"/>
          <w:sz w:val="24"/>
          <w:szCs w:val="28"/>
        </w:rPr>
        <w:t>1/год,</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где: 52 недели — число недель в году, 168 часов — число часов в одной неделе.</w:t>
      </w: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А индивидуальный риск стать жертвой несчастного случая составит для жителя А:</w:t>
      </w:r>
    </w:p>
    <w:p w:rsidR="00D930E3" w:rsidRPr="008C3ECA" w:rsidRDefault="00D930E3" w:rsidP="00D930E3">
      <w:pPr>
        <w:spacing w:after="0" w:line="240" w:lineRule="auto"/>
        <w:jc w:val="both"/>
        <w:rPr>
          <w:rFonts w:ascii="Times New Roman" w:eastAsia="Times New Roman" w:hAnsi="Times New Roman" w:cs="Times New Roman"/>
          <w:b/>
          <w:bCs/>
          <w:i/>
          <w:iCs/>
          <w:color w:val="000000"/>
          <w:sz w:val="24"/>
          <w:szCs w:val="28"/>
          <w:lang w:eastAsia="en-US"/>
        </w:rPr>
      </w:pP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lang w:val="en-US"/>
        </w:rPr>
        <w:t>R</w:t>
      </w:r>
      <w:r w:rsidRPr="008C3ECA">
        <w:rPr>
          <w:rFonts w:ascii="Times New Roman" w:eastAsia="Times New Roman" w:hAnsi="Times New Roman" w:cs="Times New Roman"/>
          <w:color w:val="000000"/>
          <w:sz w:val="24"/>
          <w:szCs w:val="28"/>
          <w:vertAlign w:val="subscript"/>
          <w:lang w:val="en-US"/>
        </w:rPr>
        <w:t>i</w:t>
      </w:r>
      <w:r w:rsidRPr="008C3ECA">
        <w:rPr>
          <w:rFonts w:ascii="Times New Roman" w:eastAsia="Times New Roman" w:hAnsi="Times New Roman" w:cs="Times New Roman"/>
          <w:color w:val="000000"/>
          <w:sz w:val="24"/>
          <w:szCs w:val="28"/>
        </w:rPr>
        <w:t xml:space="preserve">=  </w:t>
      </w:r>
      <m:oMath>
        <m:f>
          <m:fPr>
            <m:ctrlPr>
              <w:rPr>
                <w:rFonts w:ascii="Times New Roman" w:eastAsia="Times New Roman" w:hAnsi="Times New Roman" w:cs="Times New Roman"/>
                <w:i/>
                <w:color w:val="000000"/>
                <w:sz w:val="24"/>
                <w:szCs w:val="28"/>
              </w:rPr>
            </m:ctrlPr>
          </m:fPr>
          <m:num>
            <m:r>
              <w:rPr>
                <w:rFonts w:ascii="Times New Roman" w:eastAsia="Times New Roman" w:hAnsi="Times New Roman" w:cs="Times New Roman"/>
                <w:color w:val="000000"/>
                <w:sz w:val="24"/>
                <w:szCs w:val="28"/>
              </w:rPr>
              <m:t>(20+300)</m:t>
            </m:r>
          </m:num>
          <m:den>
            <m:r>
              <w:rPr>
                <w:rFonts w:ascii="Times New Roman" w:eastAsia="Times New Roman" w:hAnsi="Times New Roman" w:cs="Times New Roman"/>
                <w:color w:val="000000"/>
                <w:sz w:val="24"/>
                <w:szCs w:val="28"/>
              </w:rPr>
              <m:t>80∙500</m:t>
            </m:r>
          </m:den>
        </m:f>
        <m:r>
          <w:rPr>
            <w:rFonts w:ascii="Times New Roman" w:eastAsia="Times New Roman" w:hAnsi="Times New Roman" w:cs="Times New Roman"/>
            <w:color w:val="000000"/>
            <w:sz w:val="24"/>
            <w:szCs w:val="28"/>
          </w:rPr>
          <m:t>∙</m:t>
        </m:r>
        <m:f>
          <m:fPr>
            <m:ctrlPr>
              <w:rPr>
                <w:rFonts w:ascii="Times New Roman" w:eastAsia="Times New Roman" w:hAnsi="Times New Roman" w:cs="Times New Roman"/>
                <w:i/>
                <w:color w:val="000000"/>
                <w:sz w:val="24"/>
                <w:szCs w:val="28"/>
              </w:rPr>
            </m:ctrlPr>
          </m:fPr>
          <m:num>
            <m:r>
              <w:rPr>
                <w:rFonts w:ascii="Times New Roman" w:eastAsia="Times New Roman" w:hAnsi="Times New Roman" w:cs="Times New Roman"/>
                <w:color w:val="000000"/>
                <w:sz w:val="24"/>
                <w:szCs w:val="28"/>
              </w:rPr>
              <m:t>44∙138</m:t>
            </m:r>
          </m:num>
          <m:den>
            <m:r>
              <w:rPr>
                <w:rFonts w:ascii="Times New Roman" w:eastAsia="Times New Roman" w:hAnsi="Times New Roman" w:cs="Times New Roman"/>
                <w:color w:val="000000"/>
                <w:sz w:val="24"/>
                <w:szCs w:val="28"/>
              </w:rPr>
              <m:t>52∙168</m:t>
            </m:r>
          </m:den>
        </m:f>
      </m:oMath>
      <w:r w:rsidRPr="008C3ECA">
        <w:rPr>
          <w:rFonts w:ascii="Times New Roman" w:eastAsia="Times New Roman" w:hAnsi="Times New Roman" w:cs="Times New Roman"/>
          <w:color w:val="000000"/>
          <w:sz w:val="24"/>
          <w:szCs w:val="28"/>
        </w:rPr>
        <w:t>= 0,0056 = 5,6•10</w:t>
      </w:r>
      <w:r w:rsidRPr="008C3ECA">
        <w:rPr>
          <w:rFonts w:ascii="Times New Roman" w:eastAsia="Times New Roman" w:hAnsi="Times New Roman" w:cs="Times New Roman"/>
          <w:color w:val="000000"/>
          <w:sz w:val="24"/>
          <w:szCs w:val="28"/>
          <w:vertAlign w:val="superscript"/>
        </w:rPr>
        <w:t xml:space="preserve">-3 </w:t>
      </w:r>
      <w:r w:rsidRPr="008C3ECA">
        <w:rPr>
          <w:rFonts w:ascii="Times New Roman" w:eastAsia="Times New Roman" w:hAnsi="Times New Roman" w:cs="Times New Roman"/>
          <w:color w:val="000000"/>
          <w:sz w:val="24"/>
          <w:szCs w:val="28"/>
        </w:rPr>
        <w:t>1/год.</w:t>
      </w: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b/>
          <w:bCs/>
          <w:i/>
          <w:color w:val="000000"/>
          <w:sz w:val="24"/>
          <w:szCs w:val="28"/>
        </w:rPr>
        <w:tab/>
        <w:t>Примечания.</w:t>
      </w:r>
      <w:r w:rsidR="0004055A">
        <w:rPr>
          <w:rFonts w:ascii="Times New Roman" w:eastAsia="Times New Roman" w:hAnsi="Times New Roman" w:cs="Times New Roman"/>
          <w:b/>
          <w:bCs/>
          <w:i/>
          <w:color w:val="000000"/>
          <w:sz w:val="24"/>
          <w:szCs w:val="28"/>
        </w:rPr>
        <w:t xml:space="preserve"> </w:t>
      </w:r>
      <w:r w:rsidRPr="008C3ECA">
        <w:rPr>
          <w:rFonts w:ascii="Times New Roman" w:eastAsia="Times New Roman" w:hAnsi="Times New Roman" w:cs="Times New Roman"/>
          <w:bCs/>
          <w:color w:val="000000"/>
          <w:sz w:val="24"/>
          <w:szCs w:val="28"/>
        </w:rPr>
        <w:t>Р</w:t>
      </w:r>
      <w:r w:rsidRPr="008C3ECA">
        <w:rPr>
          <w:rFonts w:ascii="Times New Roman" w:eastAsia="Times New Roman" w:hAnsi="Times New Roman" w:cs="Times New Roman"/>
          <w:color w:val="000000"/>
          <w:sz w:val="24"/>
          <w:szCs w:val="28"/>
        </w:rPr>
        <w:t xml:space="preserve">ассчитанные величины “индивидуального риска” относятся только к жителю А,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8C3ECA">
        <w:rPr>
          <w:rFonts w:ascii="Times New Roman" w:eastAsia="Times New Roman" w:hAnsi="Times New Roman" w:cs="Times New Roman"/>
          <w:bCs/>
          <w:color w:val="000000"/>
          <w:sz w:val="24"/>
          <w:szCs w:val="28"/>
        </w:rPr>
        <w:t xml:space="preserve">риска </w:t>
      </w:r>
      <w:r w:rsidRPr="008C3ECA">
        <w:rPr>
          <w:rFonts w:ascii="Times New Roman" w:eastAsia="Times New Roman" w:hAnsi="Times New Roman" w:cs="Times New Roman"/>
          <w:color w:val="000000"/>
          <w:sz w:val="24"/>
          <w:szCs w:val="28"/>
        </w:rPr>
        <w:t>равняется 20/80•500 = 510</w:t>
      </w:r>
      <w:r w:rsidRPr="008C3ECA">
        <w:rPr>
          <w:rFonts w:ascii="Times New Roman" w:eastAsia="Times New Roman" w:hAnsi="Times New Roman" w:cs="Times New Roman"/>
          <w:color w:val="000000"/>
          <w:sz w:val="24"/>
          <w:szCs w:val="28"/>
          <w:vertAlign w:val="superscript"/>
        </w:rPr>
        <w:t>-4</w:t>
      </w:r>
      <w:r w:rsidRPr="008C3ECA">
        <w:rPr>
          <w:rFonts w:ascii="Times New Roman" w:eastAsia="Times New Roman" w:hAnsi="Times New Roman" w:cs="Times New Roman"/>
          <w:color w:val="000000"/>
          <w:sz w:val="24"/>
          <w:szCs w:val="28"/>
        </w:rPr>
        <w:t xml:space="preserve"> 1/год) и вероятность нахождения века в этой точке пространства (названную в рассматриваемом мере фактором присутствия и равную 44/52138/168 = 0,695). Такое деление целесообразно, так как каждая из этих величин описывает независимые явления.</w:t>
      </w:r>
    </w:p>
    <w:p w:rsidR="00D930E3" w:rsidRPr="008C3ECA" w:rsidRDefault="00D930E3" w:rsidP="00D930E3">
      <w:pPr>
        <w:spacing w:after="0" w:line="240" w:lineRule="auto"/>
        <w:jc w:val="both"/>
        <w:rPr>
          <w:rFonts w:ascii="Times New Roman" w:eastAsia="Times New Roman" w:hAnsi="Times New Roman" w:cs="Times New Roman"/>
          <w:sz w:val="24"/>
          <w:szCs w:val="28"/>
        </w:rPr>
      </w:pPr>
      <w:r w:rsidRPr="008C3ECA">
        <w:rPr>
          <w:rFonts w:ascii="Times New Roman" w:eastAsia="Times New Roman" w:hAnsi="Times New Roman" w:cs="Times New Roman"/>
          <w:color w:val="000000"/>
          <w:sz w:val="24"/>
          <w:szCs w:val="28"/>
        </w:rPr>
        <w:tab/>
        <w:t>Следует отметить, что расчет индивидуального риска был осуществлен лишь только в отношении землетрясений. Не исключено, что жители</w:t>
      </w:r>
      <w:r w:rsidR="0004055A">
        <w:rPr>
          <w:rFonts w:ascii="Times New Roman" w:eastAsia="Times New Roman" w:hAnsi="Times New Roman" w:cs="Times New Roman"/>
          <w:color w:val="000000"/>
          <w:sz w:val="24"/>
          <w:szCs w:val="28"/>
        </w:rPr>
        <w:t xml:space="preserve"> </w:t>
      </w:r>
      <w:r w:rsidRPr="008C3ECA">
        <w:rPr>
          <w:rFonts w:ascii="Times New Roman" w:eastAsia="Times New Roman" w:hAnsi="Times New Roman" w:cs="Times New Roman"/>
          <w:color w:val="000000"/>
          <w:sz w:val="24"/>
          <w:szCs w:val="28"/>
        </w:rPr>
        <w:t>поселка могут подвергаться также другим опасным воздействиям, связанным со стихийными природными явлениями, например, наводнениями</w:t>
      </w:r>
      <w:r w:rsidR="0004055A">
        <w:rPr>
          <w:rFonts w:ascii="Times New Roman" w:eastAsia="Times New Roman" w:hAnsi="Times New Roman" w:cs="Times New Roman"/>
          <w:color w:val="000000"/>
          <w:sz w:val="24"/>
          <w:szCs w:val="28"/>
        </w:rPr>
        <w:t xml:space="preserve"> </w:t>
      </w:r>
      <w:r w:rsidRPr="008C3ECA">
        <w:rPr>
          <w:rFonts w:ascii="Times New Roman" w:eastAsia="Times New Roman" w:hAnsi="Times New Roman" w:cs="Times New Roman"/>
          <w:color w:val="000000"/>
          <w:sz w:val="24"/>
          <w:szCs w:val="28"/>
        </w:rPr>
        <w:t>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D930E3" w:rsidRPr="008C3ECA" w:rsidRDefault="00D930E3" w:rsidP="00D930E3">
      <w:pPr>
        <w:spacing w:after="0" w:line="240" w:lineRule="auto"/>
        <w:jc w:val="both"/>
        <w:rPr>
          <w:rFonts w:ascii="Times New Roman" w:eastAsia="Times New Roman" w:hAnsi="Times New Roman" w:cs="Times New Roman"/>
          <w:color w:val="000000"/>
          <w:sz w:val="24"/>
          <w:szCs w:val="28"/>
        </w:rPr>
      </w:pPr>
      <w:r w:rsidRPr="008C3ECA">
        <w:rPr>
          <w:rFonts w:ascii="Times New Roman" w:eastAsia="Times New Roman" w:hAnsi="Times New Roman" w:cs="Times New Roman"/>
          <w:color w:val="000000"/>
          <w:sz w:val="24"/>
          <w:szCs w:val="28"/>
        </w:rPr>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530656" w:rsidRPr="008C3ECA" w:rsidRDefault="00530656" w:rsidP="00D930E3">
      <w:pPr>
        <w:spacing w:after="0" w:line="240" w:lineRule="auto"/>
        <w:jc w:val="both"/>
        <w:rPr>
          <w:rFonts w:ascii="Times New Roman" w:eastAsia="Times New Roman" w:hAnsi="Times New Roman" w:cs="Times New Roman"/>
          <w:sz w:val="24"/>
          <w:szCs w:val="28"/>
        </w:rPr>
      </w:pPr>
    </w:p>
    <w:p w:rsidR="00D930E3" w:rsidRPr="008C3ECA" w:rsidRDefault="00D930E3" w:rsidP="00D930E3">
      <w:pPr>
        <w:jc w:val="center"/>
        <w:rPr>
          <w:rFonts w:ascii="Times New Roman" w:hAnsi="Times New Roman" w:cs="Times New Roman"/>
          <w:b/>
          <w:sz w:val="24"/>
          <w:szCs w:val="28"/>
        </w:rPr>
      </w:pPr>
      <w:r w:rsidRPr="008C3ECA">
        <w:rPr>
          <w:rFonts w:ascii="Times New Roman" w:hAnsi="Times New Roman" w:cs="Times New Roman"/>
          <w:b/>
          <w:sz w:val="24"/>
          <w:szCs w:val="28"/>
        </w:rPr>
        <w:t>Практическая часть</w:t>
      </w:r>
    </w:p>
    <w:p w:rsidR="00D930E3" w:rsidRPr="008C3ECA" w:rsidRDefault="00D930E3" w:rsidP="00D930E3">
      <w:pPr>
        <w:jc w:val="both"/>
        <w:rPr>
          <w:rFonts w:ascii="Times New Roman" w:hAnsi="Times New Roman" w:cs="Times New Roman"/>
          <w:sz w:val="24"/>
          <w:szCs w:val="28"/>
        </w:rPr>
      </w:pPr>
      <w:r w:rsidRPr="008C3ECA">
        <w:rPr>
          <w:rFonts w:ascii="Times New Roman" w:hAnsi="Times New Roman" w:cs="Times New Roman"/>
          <w:sz w:val="24"/>
          <w:szCs w:val="28"/>
        </w:rPr>
        <w:tab/>
        <w:t>Индивид А проживает в населенном пункте с населением 1000 человек. 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
    <w:p w:rsidR="00D930E3" w:rsidRPr="008C3ECA" w:rsidRDefault="00D930E3" w:rsidP="00D930E3">
      <w:pPr>
        <w:jc w:val="both"/>
        <w:rPr>
          <w:rFonts w:ascii="Times New Roman" w:hAnsi="Times New Roman" w:cs="Times New Roman"/>
          <w:sz w:val="24"/>
          <w:szCs w:val="28"/>
        </w:rPr>
      </w:pPr>
      <w:r w:rsidRPr="008C3ECA">
        <w:rPr>
          <w:rFonts w:ascii="Times New Roman" w:hAnsi="Times New Roman" w:cs="Times New Roman"/>
          <w:sz w:val="24"/>
          <w:szCs w:val="28"/>
        </w:rPr>
        <w:tab/>
        <w:t>Индивид А каждые выходные (на 2 суток) уезжает за пределы данного населенного пункта, а еще на 4 недели в год уезжает в отпуск.</w:t>
      </w:r>
    </w:p>
    <w:p w:rsidR="00D930E3" w:rsidRPr="008C3ECA" w:rsidRDefault="00D930E3" w:rsidP="00D930E3">
      <w:pPr>
        <w:jc w:val="both"/>
        <w:rPr>
          <w:rFonts w:ascii="Times New Roman" w:hAnsi="Times New Roman" w:cs="Times New Roman"/>
          <w:sz w:val="24"/>
          <w:szCs w:val="28"/>
        </w:rPr>
      </w:pPr>
      <w:r w:rsidRPr="008C3ECA">
        <w:rPr>
          <w:rFonts w:ascii="Times New Roman" w:hAnsi="Times New Roman" w:cs="Times New Roman"/>
          <w:sz w:val="24"/>
          <w:szCs w:val="28"/>
        </w:rPr>
        <w:tab/>
        <w:t>Необходимо рассчитать:</w:t>
      </w:r>
    </w:p>
    <w:p w:rsidR="00D930E3" w:rsidRPr="008C3ECA" w:rsidRDefault="00D930E3" w:rsidP="009B31D6">
      <w:pPr>
        <w:pStyle w:val="ad"/>
        <w:numPr>
          <w:ilvl w:val="0"/>
          <w:numId w:val="21"/>
        </w:numPr>
        <w:spacing w:after="200" w:line="276" w:lineRule="auto"/>
        <w:ind w:right="0"/>
        <w:jc w:val="both"/>
        <w:rPr>
          <w:szCs w:val="28"/>
        </w:rPr>
      </w:pPr>
      <w:r w:rsidRPr="008C3ECA">
        <w:rPr>
          <w:szCs w:val="28"/>
        </w:rPr>
        <w:t xml:space="preserve">Величину «индивидуального риска» для индивида А </w:t>
      </w:r>
      <w:r w:rsidRPr="008C3ECA">
        <w:rPr>
          <w:i/>
          <w:szCs w:val="28"/>
        </w:rPr>
        <w:t>погибнуть</w:t>
      </w:r>
      <w:r w:rsidRPr="008C3ECA">
        <w:rPr>
          <w:szCs w:val="28"/>
        </w:rPr>
        <w:t xml:space="preserve"> в результате ДТП;</w:t>
      </w:r>
    </w:p>
    <w:p w:rsidR="00D930E3" w:rsidRDefault="00D930E3" w:rsidP="009B31D6">
      <w:pPr>
        <w:pStyle w:val="ad"/>
        <w:numPr>
          <w:ilvl w:val="0"/>
          <w:numId w:val="21"/>
        </w:numPr>
        <w:spacing w:after="200" w:line="276" w:lineRule="auto"/>
        <w:ind w:right="0"/>
        <w:jc w:val="both"/>
        <w:rPr>
          <w:szCs w:val="28"/>
        </w:rPr>
      </w:pPr>
      <w:r w:rsidRPr="008C3ECA">
        <w:rPr>
          <w:szCs w:val="28"/>
        </w:rPr>
        <w:t xml:space="preserve">Величину «индивидуального риска» для индивида А </w:t>
      </w:r>
      <w:r w:rsidRPr="008C3ECA">
        <w:rPr>
          <w:i/>
          <w:szCs w:val="28"/>
        </w:rPr>
        <w:t>пострадать</w:t>
      </w:r>
      <w:r w:rsidRPr="008C3ECA">
        <w:rPr>
          <w:szCs w:val="28"/>
        </w:rPr>
        <w:t xml:space="preserve"> в результате ДТП.</w:t>
      </w:r>
    </w:p>
    <w:p w:rsidR="0004055A" w:rsidRPr="008C3ECA" w:rsidRDefault="0004055A" w:rsidP="0004055A">
      <w:pPr>
        <w:pStyle w:val="ad"/>
        <w:tabs>
          <w:tab w:val="clear" w:pos="720"/>
        </w:tabs>
        <w:spacing w:after="200" w:line="276" w:lineRule="auto"/>
        <w:ind w:right="0" w:firstLine="0"/>
        <w:jc w:val="both"/>
        <w:rPr>
          <w:szCs w:val="28"/>
        </w:rPr>
      </w:pPr>
    </w:p>
    <w:p w:rsidR="00914EE3" w:rsidRPr="00AE3693" w:rsidRDefault="00530656" w:rsidP="00AE3693">
      <w:pPr>
        <w:pStyle w:val="ad"/>
        <w:numPr>
          <w:ilvl w:val="0"/>
          <w:numId w:val="18"/>
        </w:numPr>
        <w:jc w:val="both"/>
        <w:rPr>
          <w:b/>
          <w:szCs w:val="28"/>
        </w:rPr>
      </w:pPr>
      <w:r w:rsidRPr="00AE3693">
        <w:rPr>
          <w:b/>
          <w:szCs w:val="28"/>
        </w:rPr>
        <w:t xml:space="preserve">Используя литературу и интернет-ресурсы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p w:rsidR="00AE3693" w:rsidRPr="00AE3693" w:rsidRDefault="00AE3693" w:rsidP="00AE3693">
      <w:pPr>
        <w:jc w:val="both"/>
        <w:rPr>
          <w:b/>
          <w:szCs w:val="28"/>
        </w:rPr>
      </w:pPr>
    </w:p>
    <w:tbl>
      <w:tblPr>
        <w:tblStyle w:val="a6"/>
        <w:tblW w:w="0" w:type="auto"/>
        <w:jc w:val="center"/>
        <w:tblLook w:val="04A0" w:firstRow="1" w:lastRow="0" w:firstColumn="1" w:lastColumn="0" w:noHBand="0" w:noVBand="1"/>
      </w:tblPr>
      <w:tblGrid>
        <w:gridCol w:w="1784"/>
        <w:gridCol w:w="7321"/>
      </w:tblGrid>
      <w:tr w:rsidR="00AE3693" w:rsidRPr="008C3ECA" w:rsidTr="00AE3693">
        <w:trPr>
          <w:trHeight w:val="463"/>
          <w:jc w:val="center"/>
        </w:trPr>
        <w:tc>
          <w:tcPr>
            <w:tcW w:w="1784" w:type="dxa"/>
          </w:tcPr>
          <w:p w:rsidR="00AE3693" w:rsidRPr="008C3ECA" w:rsidRDefault="00AE3693" w:rsidP="00AE3693">
            <w:pPr>
              <w:jc w:val="both"/>
              <w:rPr>
                <w:b/>
                <w:szCs w:val="24"/>
              </w:rPr>
            </w:pPr>
            <w:r w:rsidRPr="008C3ECA">
              <w:rPr>
                <w:b/>
                <w:szCs w:val="24"/>
              </w:rPr>
              <w:lastRenderedPageBreak/>
              <w:t>Экологическая проблема</w:t>
            </w:r>
          </w:p>
        </w:tc>
        <w:tc>
          <w:tcPr>
            <w:tcW w:w="7321" w:type="dxa"/>
          </w:tcPr>
          <w:p w:rsidR="00AE3693" w:rsidRPr="008C3ECA" w:rsidRDefault="00AE3693" w:rsidP="00AE3693">
            <w:pPr>
              <w:jc w:val="both"/>
              <w:rPr>
                <w:b/>
                <w:szCs w:val="24"/>
              </w:rPr>
            </w:pPr>
            <w:r w:rsidRPr="008C3ECA">
              <w:rPr>
                <w:b/>
                <w:szCs w:val="24"/>
              </w:rPr>
              <w:t>Причины возникновения, возможные последствия, способы и пути решения</w:t>
            </w:r>
          </w:p>
        </w:tc>
      </w:tr>
      <w:tr w:rsidR="00AE3693" w:rsidRPr="008C3ECA" w:rsidTr="00AE3693">
        <w:trPr>
          <w:trHeight w:val="478"/>
          <w:jc w:val="center"/>
        </w:trPr>
        <w:tc>
          <w:tcPr>
            <w:tcW w:w="1784" w:type="dxa"/>
            <w:vMerge w:val="restart"/>
          </w:tcPr>
          <w:p w:rsidR="00AE3693" w:rsidRPr="008C3ECA" w:rsidRDefault="00AE3693" w:rsidP="00AE3693">
            <w:pPr>
              <w:jc w:val="both"/>
              <w:rPr>
                <w:szCs w:val="24"/>
              </w:rPr>
            </w:pPr>
            <w:r w:rsidRPr="008C3ECA">
              <w:rPr>
                <w:szCs w:val="24"/>
              </w:rPr>
              <w:t>Накопления отходов, в т.ч. опасных</w:t>
            </w:r>
          </w:p>
        </w:tc>
        <w:tc>
          <w:tcPr>
            <w:tcW w:w="7321" w:type="dxa"/>
          </w:tcPr>
          <w:p w:rsidR="00AE3693" w:rsidRPr="008C3ECA" w:rsidRDefault="00AE3693" w:rsidP="00AE3693">
            <w:pPr>
              <w:jc w:val="both"/>
              <w:rPr>
                <w:szCs w:val="24"/>
              </w:rPr>
            </w:pPr>
            <w:r w:rsidRPr="008C3ECA">
              <w:rPr>
                <w:szCs w:val="24"/>
              </w:rPr>
              <w:t>Причины возникновения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Возможные последствия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Способы и пути решения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val="restart"/>
          </w:tcPr>
          <w:p w:rsidR="00AE3693" w:rsidRPr="008C3ECA" w:rsidRDefault="00AE3693" w:rsidP="00AE3693">
            <w:pPr>
              <w:jc w:val="both"/>
              <w:rPr>
                <w:szCs w:val="24"/>
              </w:rPr>
            </w:pPr>
            <w:r w:rsidRPr="008C3ECA">
              <w:rPr>
                <w:szCs w:val="24"/>
              </w:rPr>
              <w:t>Изменение погоды и климата в результате антропогенных воздействий</w:t>
            </w:r>
          </w:p>
        </w:tc>
        <w:tc>
          <w:tcPr>
            <w:tcW w:w="7321" w:type="dxa"/>
          </w:tcPr>
          <w:p w:rsidR="00AE3693" w:rsidRPr="008C3ECA" w:rsidRDefault="00AE3693" w:rsidP="00AE3693">
            <w:pPr>
              <w:jc w:val="both"/>
              <w:rPr>
                <w:szCs w:val="24"/>
              </w:rPr>
            </w:pPr>
            <w:r w:rsidRPr="008C3ECA">
              <w:rPr>
                <w:szCs w:val="24"/>
              </w:rPr>
              <w:t>Причины возникновения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Возможные последствия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Способы и пути решения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val="restart"/>
          </w:tcPr>
          <w:p w:rsidR="00AE3693" w:rsidRPr="008C3ECA" w:rsidRDefault="00AE3693" w:rsidP="00AE3693">
            <w:pPr>
              <w:jc w:val="both"/>
              <w:rPr>
                <w:szCs w:val="24"/>
              </w:rPr>
            </w:pPr>
            <w:r w:rsidRPr="008C3ECA">
              <w:rPr>
                <w:szCs w:val="24"/>
              </w:rPr>
              <w:t>Кислотная седиментация</w:t>
            </w:r>
          </w:p>
        </w:tc>
        <w:tc>
          <w:tcPr>
            <w:tcW w:w="7321" w:type="dxa"/>
          </w:tcPr>
          <w:p w:rsidR="00AE3693" w:rsidRPr="008C3ECA" w:rsidRDefault="00AE3693" w:rsidP="00AE3693">
            <w:pPr>
              <w:jc w:val="both"/>
              <w:rPr>
                <w:szCs w:val="24"/>
              </w:rPr>
            </w:pPr>
            <w:r w:rsidRPr="008C3ECA">
              <w:rPr>
                <w:szCs w:val="24"/>
              </w:rPr>
              <w:t>Причины возникновения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Возможные последствия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Способы и пути решения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val="restart"/>
          </w:tcPr>
          <w:p w:rsidR="00AE3693" w:rsidRPr="008C3ECA" w:rsidRDefault="00AE3693" w:rsidP="00AE3693">
            <w:pPr>
              <w:jc w:val="both"/>
              <w:rPr>
                <w:szCs w:val="24"/>
              </w:rPr>
            </w:pPr>
            <w:r w:rsidRPr="008C3ECA">
              <w:rPr>
                <w:szCs w:val="24"/>
              </w:rPr>
              <w:t>Истощение озоносферы Земли</w:t>
            </w:r>
          </w:p>
        </w:tc>
        <w:tc>
          <w:tcPr>
            <w:tcW w:w="7321" w:type="dxa"/>
          </w:tcPr>
          <w:p w:rsidR="00AE3693" w:rsidRPr="008C3ECA" w:rsidRDefault="00AE3693" w:rsidP="00AE3693">
            <w:pPr>
              <w:jc w:val="both"/>
              <w:rPr>
                <w:szCs w:val="24"/>
              </w:rPr>
            </w:pPr>
            <w:r w:rsidRPr="008C3ECA">
              <w:rPr>
                <w:szCs w:val="24"/>
              </w:rPr>
              <w:t>Причины возникновения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Возможные последствия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Способы и пути решения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val="restart"/>
          </w:tcPr>
          <w:p w:rsidR="00AE3693" w:rsidRPr="008C3ECA" w:rsidRDefault="00AE3693" w:rsidP="00AE3693">
            <w:pPr>
              <w:jc w:val="both"/>
              <w:rPr>
                <w:szCs w:val="24"/>
              </w:rPr>
            </w:pPr>
            <w:r w:rsidRPr="008C3ECA">
              <w:rPr>
                <w:szCs w:val="24"/>
              </w:rPr>
              <w:t>Загрязнения гидросферы, в т.ч. Мирового океана</w:t>
            </w:r>
          </w:p>
        </w:tc>
        <w:tc>
          <w:tcPr>
            <w:tcW w:w="7321" w:type="dxa"/>
          </w:tcPr>
          <w:p w:rsidR="00AE3693" w:rsidRPr="008C3ECA" w:rsidRDefault="00AE3693" w:rsidP="00AE3693">
            <w:pPr>
              <w:jc w:val="both"/>
              <w:rPr>
                <w:szCs w:val="24"/>
              </w:rPr>
            </w:pPr>
            <w:r w:rsidRPr="008C3ECA">
              <w:rPr>
                <w:szCs w:val="24"/>
              </w:rPr>
              <w:t>Причины возникновения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Возможные последствия</w:t>
            </w:r>
          </w:p>
          <w:p w:rsidR="00AE3693" w:rsidRPr="008C3ECA" w:rsidRDefault="00AE3693" w:rsidP="00AE3693">
            <w:pPr>
              <w:jc w:val="both"/>
              <w:rPr>
                <w:szCs w:val="24"/>
              </w:rPr>
            </w:pPr>
          </w:p>
        </w:tc>
      </w:tr>
      <w:tr w:rsidR="00AE3693" w:rsidRPr="008C3ECA" w:rsidTr="00AE3693">
        <w:trPr>
          <w:trHeight w:val="478"/>
          <w:jc w:val="center"/>
        </w:trPr>
        <w:tc>
          <w:tcPr>
            <w:tcW w:w="1784" w:type="dxa"/>
            <w:vMerge/>
          </w:tcPr>
          <w:p w:rsidR="00AE3693" w:rsidRPr="008C3ECA" w:rsidRDefault="00AE3693" w:rsidP="00AE3693">
            <w:pPr>
              <w:jc w:val="both"/>
              <w:rPr>
                <w:szCs w:val="24"/>
              </w:rPr>
            </w:pPr>
          </w:p>
        </w:tc>
        <w:tc>
          <w:tcPr>
            <w:tcW w:w="7321" w:type="dxa"/>
          </w:tcPr>
          <w:p w:rsidR="00AE3693" w:rsidRPr="008C3ECA" w:rsidRDefault="00AE3693" w:rsidP="00AE3693">
            <w:pPr>
              <w:jc w:val="both"/>
              <w:rPr>
                <w:szCs w:val="24"/>
              </w:rPr>
            </w:pPr>
            <w:r w:rsidRPr="008C3ECA">
              <w:rPr>
                <w:szCs w:val="24"/>
              </w:rPr>
              <w:t>Способы и пути решения</w:t>
            </w:r>
          </w:p>
          <w:p w:rsidR="00AE3693" w:rsidRPr="008C3ECA" w:rsidRDefault="00AE3693" w:rsidP="00AE3693">
            <w:pPr>
              <w:jc w:val="both"/>
              <w:rPr>
                <w:szCs w:val="24"/>
              </w:rPr>
            </w:pPr>
          </w:p>
        </w:tc>
      </w:tr>
    </w:tbl>
    <w:p w:rsidR="00530656" w:rsidRPr="008C3ECA" w:rsidRDefault="00530656" w:rsidP="001A61E2">
      <w:pPr>
        <w:spacing w:line="271" w:lineRule="auto"/>
        <w:ind w:firstLine="900"/>
        <w:jc w:val="both"/>
        <w:rPr>
          <w:rFonts w:ascii="Times New Roman" w:hAnsi="Times New Roman" w:cs="Times New Roman"/>
          <w:b/>
          <w:i/>
          <w:sz w:val="24"/>
          <w:szCs w:val="28"/>
        </w:rPr>
      </w:pPr>
    </w:p>
    <w:p w:rsidR="0080031E" w:rsidRPr="008C3ECA" w:rsidRDefault="00530656" w:rsidP="008A2376">
      <w:pPr>
        <w:spacing w:line="271" w:lineRule="auto"/>
        <w:jc w:val="both"/>
        <w:rPr>
          <w:rFonts w:ascii="Times New Roman" w:hAnsi="Times New Roman" w:cs="Times New Roman"/>
          <w:b/>
          <w:sz w:val="24"/>
          <w:szCs w:val="28"/>
        </w:rPr>
      </w:pPr>
      <w:r w:rsidRPr="008C3ECA">
        <w:rPr>
          <w:rFonts w:ascii="Times New Roman" w:hAnsi="Times New Roman" w:cs="Times New Roman"/>
          <w:b/>
          <w:sz w:val="24"/>
          <w:szCs w:val="28"/>
        </w:rPr>
        <w:t>6.</w:t>
      </w:r>
      <w:r w:rsidR="008A2376" w:rsidRPr="008C3ECA">
        <w:rPr>
          <w:rFonts w:ascii="Times New Roman" w:hAnsi="Times New Roman" w:cs="Times New Roman"/>
          <w:b/>
          <w:sz w:val="24"/>
          <w:szCs w:val="28"/>
        </w:rPr>
        <w:t>5</w:t>
      </w:r>
      <w:r w:rsidRPr="008C3ECA">
        <w:rPr>
          <w:rFonts w:ascii="Times New Roman" w:hAnsi="Times New Roman" w:cs="Times New Roman"/>
          <w:b/>
          <w:sz w:val="24"/>
          <w:szCs w:val="28"/>
        </w:rPr>
        <w:t xml:space="preserve">. </w:t>
      </w:r>
      <w:r w:rsidR="0080031E" w:rsidRPr="008C3ECA">
        <w:rPr>
          <w:rFonts w:ascii="Times New Roman" w:hAnsi="Times New Roman" w:cs="Times New Roman"/>
          <w:b/>
          <w:sz w:val="24"/>
          <w:szCs w:val="28"/>
        </w:rPr>
        <w:t>Перечень контрольных вопросов по  модулям (темам) курса</w:t>
      </w:r>
    </w:p>
    <w:p w:rsidR="0080031E" w:rsidRPr="008C3ECA" w:rsidRDefault="00FC1D44" w:rsidP="00C56125">
      <w:pPr>
        <w:pStyle w:val="a3"/>
        <w:ind w:left="851"/>
        <w:rPr>
          <w:b/>
          <w:sz w:val="24"/>
          <w:szCs w:val="28"/>
        </w:rPr>
      </w:pPr>
      <w:r w:rsidRPr="008C3ECA">
        <w:rPr>
          <w:b/>
          <w:sz w:val="24"/>
          <w:szCs w:val="28"/>
        </w:rPr>
        <w:t>Тема</w:t>
      </w:r>
      <w:r w:rsidR="0080031E" w:rsidRPr="008C3ECA">
        <w:rPr>
          <w:b/>
          <w:sz w:val="24"/>
          <w:szCs w:val="28"/>
        </w:rPr>
        <w:t xml:space="preserve"> 1</w:t>
      </w:r>
      <w:r w:rsidR="0001158F" w:rsidRPr="008C3ECA">
        <w:rPr>
          <w:b/>
          <w:sz w:val="24"/>
          <w:szCs w:val="28"/>
        </w:rPr>
        <w:t>.</w:t>
      </w:r>
      <w:r w:rsidR="0080031E" w:rsidRPr="008C3ECA">
        <w:rPr>
          <w:b/>
          <w:sz w:val="24"/>
          <w:szCs w:val="28"/>
        </w:rPr>
        <w:t xml:space="preserve"> "Введение в безопасность жизнедеятельности. Основные понятия, термины и определения"</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Сформулируйте основные принципы и понятия науки о БЖД.</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Выделите основные этапы в развитии системы знаний о безопасности жизнедеятельности</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Составьте ряд характерных ситуаций взаимодейст</w:t>
      </w:r>
      <w:r w:rsidRPr="008C3ECA">
        <w:rPr>
          <w:rFonts w:ascii="Times New Roman" w:hAnsi="Times New Roman" w:cs="Times New Roman"/>
          <w:sz w:val="24"/>
          <w:szCs w:val="28"/>
        </w:rPr>
        <w:softHyphen/>
        <w:t>вия в системе «человек – среда обитания».</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Какой смысл вкладывают в выражение "потенциальная опасность".</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Приведите примеры опасностей в рамках классификации по видам зон воздействия</w:t>
      </w:r>
    </w:p>
    <w:p w:rsidR="0080031E" w:rsidRPr="008C3ECA" w:rsidRDefault="0080031E" w:rsidP="009B31D6">
      <w:pPr>
        <w:pStyle w:val="ac"/>
        <w:numPr>
          <w:ilvl w:val="0"/>
          <w:numId w:val="2"/>
        </w:numPr>
        <w:jc w:val="both"/>
        <w:rPr>
          <w:rStyle w:val="12pt1"/>
          <w:rFonts w:eastAsia="Times New Roman" w:cs="Times New Roman"/>
          <w:b w:val="0"/>
          <w:szCs w:val="28"/>
        </w:rPr>
      </w:pPr>
      <w:r w:rsidRPr="008C3ECA">
        <w:rPr>
          <w:rFonts w:ascii="Times New Roman" w:hAnsi="Times New Roman" w:cs="Times New Roman"/>
          <w:sz w:val="24"/>
          <w:szCs w:val="28"/>
        </w:rPr>
        <w:t>Назовите основные</w:t>
      </w:r>
      <w:r w:rsidR="0004055A">
        <w:rPr>
          <w:rFonts w:ascii="Times New Roman" w:hAnsi="Times New Roman" w:cs="Times New Roman"/>
          <w:sz w:val="24"/>
          <w:szCs w:val="28"/>
        </w:rPr>
        <w:t xml:space="preserve"> </w:t>
      </w:r>
      <w:r w:rsidRPr="008C3ECA">
        <w:rPr>
          <w:rStyle w:val="12pt1"/>
          <w:rFonts w:cs="Times New Roman"/>
          <w:b w:val="0"/>
          <w:bCs/>
          <w:szCs w:val="28"/>
        </w:rPr>
        <w:t>критерии количественной оценки опасностей.</w:t>
      </w:r>
    </w:p>
    <w:p w:rsidR="0080031E" w:rsidRPr="008C3ECA" w:rsidRDefault="0080031E" w:rsidP="009B31D6">
      <w:pPr>
        <w:pStyle w:val="ac"/>
        <w:numPr>
          <w:ilvl w:val="0"/>
          <w:numId w:val="2"/>
        </w:numPr>
        <w:jc w:val="both"/>
        <w:rPr>
          <w:rFonts w:ascii="Times New Roman" w:eastAsia="Times New Roman" w:hAnsi="Times New Roman" w:cs="Times New Roman"/>
          <w:b/>
          <w:sz w:val="24"/>
          <w:szCs w:val="28"/>
        </w:rPr>
      </w:pPr>
      <w:r w:rsidRPr="008C3ECA">
        <w:rPr>
          <w:rStyle w:val="12pt1"/>
          <w:rFonts w:cs="Times New Roman"/>
          <w:b w:val="0"/>
          <w:bCs/>
          <w:szCs w:val="28"/>
        </w:rPr>
        <w:t>Перечислите основные виды риска</w:t>
      </w:r>
      <w:r w:rsidR="00560494" w:rsidRPr="008C3ECA">
        <w:rPr>
          <w:rStyle w:val="12pt1"/>
          <w:rFonts w:cs="Times New Roman"/>
          <w:b w:val="0"/>
          <w:bCs/>
          <w:szCs w:val="28"/>
        </w:rPr>
        <w:t>.</w:t>
      </w:r>
    </w:p>
    <w:p w:rsidR="00560494" w:rsidRPr="008C3ECA" w:rsidRDefault="0080031E" w:rsidP="009B31D6">
      <w:pPr>
        <w:pStyle w:val="ac"/>
        <w:numPr>
          <w:ilvl w:val="0"/>
          <w:numId w:val="2"/>
        </w:numPr>
        <w:jc w:val="both"/>
        <w:rPr>
          <w:rStyle w:val="12pt1"/>
          <w:rFonts w:eastAsia="Times New Roman" w:cs="Times New Roman"/>
          <w:b w:val="0"/>
          <w:szCs w:val="28"/>
        </w:rPr>
      </w:pPr>
      <w:r w:rsidRPr="008C3ECA">
        <w:rPr>
          <w:rStyle w:val="12pt1"/>
          <w:rFonts w:eastAsia="Times New Roman" w:cs="Times New Roman"/>
          <w:b w:val="0"/>
          <w:szCs w:val="28"/>
        </w:rPr>
        <w:t>Охарактеризуйте основные подходы к достижению приемлемого риска.</w:t>
      </w:r>
    </w:p>
    <w:p w:rsidR="0080031E" w:rsidRPr="008C3ECA" w:rsidRDefault="0080031E" w:rsidP="009B31D6">
      <w:pPr>
        <w:pStyle w:val="ac"/>
        <w:numPr>
          <w:ilvl w:val="0"/>
          <w:numId w:val="2"/>
        </w:numPr>
        <w:jc w:val="both"/>
        <w:rPr>
          <w:rStyle w:val="12pt1"/>
          <w:rFonts w:eastAsia="Times New Roman" w:cs="Times New Roman"/>
          <w:b w:val="0"/>
          <w:szCs w:val="28"/>
        </w:rPr>
      </w:pPr>
      <w:r w:rsidRPr="008C3ECA">
        <w:rPr>
          <w:rFonts w:ascii="Times New Roman" w:eastAsia="Times New Roman" w:hAnsi="Times New Roman" w:cs="Times New Roman"/>
          <w:sz w:val="24"/>
          <w:szCs w:val="28"/>
        </w:rPr>
        <w:t xml:space="preserve">Какие системы обеспечения безопасности человека сегодня существуют в России? </w:t>
      </w:r>
      <w:r w:rsidRPr="008C3ECA">
        <w:rPr>
          <w:rStyle w:val="12pt1"/>
          <w:rFonts w:eastAsia="Times New Roman" w:cs="Times New Roman"/>
          <w:b w:val="0"/>
          <w:szCs w:val="28"/>
        </w:rPr>
        <w:t>Приведите в соответствие представления об уровнях и системах обеспечения безопасности.</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 Как классифицируют опасности по степени завершенности процесса их воздействия?</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Назовите критерии количественной оценки опасностей.</w:t>
      </w:r>
    </w:p>
    <w:p w:rsidR="0080031E" w:rsidRPr="008C3ECA" w:rsidRDefault="0080031E" w:rsidP="009B31D6">
      <w:pPr>
        <w:pStyle w:val="ac"/>
        <w:numPr>
          <w:ilvl w:val="0"/>
          <w:numId w:val="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Сформулируйте закон Ю.Н. Куражковского.</w:t>
      </w:r>
    </w:p>
    <w:p w:rsidR="0080031E" w:rsidRPr="008C3ECA" w:rsidRDefault="0080031E" w:rsidP="009B31D6">
      <w:pPr>
        <w:pStyle w:val="ac"/>
        <w:numPr>
          <w:ilvl w:val="0"/>
          <w:numId w:val="2"/>
        </w:numPr>
        <w:jc w:val="both"/>
        <w:rPr>
          <w:rStyle w:val="12pt1"/>
          <w:rFonts w:eastAsia="Times New Roman" w:cs="Times New Roman"/>
          <w:b w:val="0"/>
          <w:szCs w:val="28"/>
        </w:rPr>
      </w:pPr>
      <w:r w:rsidRPr="008C3ECA">
        <w:rPr>
          <w:rStyle w:val="12pt1"/>
          <w:rFonts w:eastAsia="Times New Roman" w:cs="Times New Roman"/>
          <w:b w:val="0"/>
          <w:szCs w:val="28"/>
        </w:rPr>
        <w:t>Какие виды</w:t>
      </w:r>
      <w:r w:rsidR="0004055A">
        <w:rPr>
          <w:rStyle w:val="12pt1"/>
          <w:rFonts w:eastAsia="Times New Roman" w:cs="Times New Roman"/>
          <w:b w:val="0"/>
          <w:szCs w:val="28"/>
        </w:rPr>
        <w:t xml:space="preserve"> </w:t>
      </w:r>
      <w:r w:rsidRPr="008C3ECA">
        <w:rPr>
          <w:rFonts w:ascii="Times New Roman" w:hAnsi="Times New Roman" w:cs="Times New Roman"/>
          <w:sz w:val="24"/>
          <w:szCs w:val="28"/>
        </w:rPr>
        <w:t>человекозащитной деятельности в России вам известны?</w:t>
      </w:r>
    </w:p>
    <w:p w:rsidR="0080031E" w:rsidRPr="008C3ECA" w:rsidRDefault="0080031E" w:rsidP="0080031E">
      <w:pPr>
        <w:pStyle w:val="ac"/>
        <w:jc w:val="center"/>
        <w:rPr>
          <w:rFonts w:ascii="Times New Roman" w:eastAsia="Times New Roman" w:hAnsi="Times New Roman" w:cs="Times New Roman"/>
          <w:b/>
          <w:sz w:val="24"/>
          <w:szCs w:val="28"/>
        </w:rPr>
      </w:pPr>
    </w:p>
    <w:p w:rsidR="0080031E" w:rsidRPr="008C3ECA" w:rsidRDefault="00FC1D44" w:rsidP="00C56125">
      <w:pPr>
        <w:pStyle w:val="ac"/>
        <w:ind w:left="851"/>
        <w:jc w:val="both"/>
        <w:rPr>
          <w:rFonts w:ascii="Times New Roman" w:eastAsia="Times New Roman" w:hAnsi="Times New Roman" w:cs="Times New Roman"/>
          <w:b/>
          <w:sz w:val="24"/>
          <w:szCs w:val="28"/>
        </w:rPr>
      </w:pPr>
      <w:r w:rsidRPr="008C3ECA">
        <w:rPr>
          <w:rFonts w:ascii="Times New Roman" w:eastAsia="Times New Roman" w:hAnsi="Times New Roman" w:cs="Times New Roman"/>
          <w:b/>
          <w:sz w:val="24"/>
          <w:szCs w:val="28"/>
        </w:rPr>
        <w:t>Тема</w:t>
      </w:r>
      <w:r w:rsidR="0080031E" w:rsidRPr="008C3ECA">
        <w:rPr>
          <w:rFonts w:ascii="Times New Roman" w:eastAsia="Times New Roman" w:hAnsi="Times New Roman" w:cs="Times New Roman"/>
          <w:b/>
          <w:sz w:val="24"/>
          <w:szCs w:val="28"/>
        </w:rPr>
        <w:t xml:space="preserve"> 2</w:t>
      </w:r>
      <w:r w:rsidRPr="008C3ECA">
        <w:rPr>
          <w:rFonts w:ascii="Times New Roman" w:eastAsia="Times New Roman" w:hAnsi="Times New Roman" w:cs="Times New Roman"/>
          <w:b/>
          <w:sz w:val="24"/>
          <w:szCs w:val="28"/>
        </w:rPr>
        <w:t>.</w:t>
      </w:r>
      <w:r w:rsidR="0080031E" w:rsidRPr="008C3ECA">
        <w:rPr>
          <w:rFonts w:ascii="Times New Roman" w:eastAsia="Times New Roman" w:hAnsi="Times New Roman" w:cs="Times New Roman"/>
          <w:b/>
          <w:sz w:val="24"/>
          <w:szCs w:val="28"/>
        </w:rPr>
        <w:t xml:space="preserve"> "</w:t>
      </w:r>
      <w:r w:rsidR="0080031E" w:rsidRPr="008C3ECA">
        <w:rPr>
          <w:rFonts w:ascii="Times New Roman" w:hAnsi="Times New Roman" w:cs="Times New Roman"/>
          <w:b/>
          <w:sz w:val="24"/>
          <w:szCs w:val="28"/>
        </w:rPr>
        <w:t>Экологическая безопасность"</w:t>
      </w:r>
    </w:p>
    <w:p w:rsidR="0080031E" w:rsidRPr="008C3ECA" w:rsidRDefault="0080031E" w:rsidP="009B31D6">
      <w:pPr>
        <w:pStyle w:val="ac"/>
        <w:numPr>
          <w:ilvl w:val="0"/>
          <w:numId w:val="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Сформулируйте правило толерантности Шелфорда.</w:t>
      </w:r>
    </w:p>
    <w:p w:rsidR="0080031E" w:rsidRPr="008C3ECA" w:rsidRDefault="0080031E" w:rsidP="009B31D6">
      <w:pPr>
        <w:pStyle w:val="ac"/>
        <w:numPr>
          <w:ilvl w:val="0"/>
          <w:numId w:val="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Какие группы живых организмов обеспечивают круговорот веществ в экосистемах?</w:t>
      </w:r>
    </w:p>
    <w:p w:rsidR="0080031E" w:rsidRPr="008C3ECA" w:rsidRDefault="0080031E" w:rsidP="009B31D6">
      <w:pPr>
        <w:pStyle w:val="ac"/>
        <w:numPr>
          <w:ilvl w:val="0"/>
          <w:numId w:val="3"/>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Чем обусловлена аккумуляция вредных веществ в пищевой цепи?</w:t>
      </w:r>
    </w:p>
    <w:p w:rsidR="0080031E" w:rsidRPr="008C3ECA" w:rsidRDefault="0080031E" w:rsidP="009B31D6">
      <w:pPr>
        <w:pStyle w:val="ad"/>
        <w:numPr>
          <w:ilvl w:val="0"/>
          <w:numId w:val="3"/>
        </w:numPr>
        <w:spacing w:after="200" w:line="240" w:lineRule="auto"/>
        <w:ind w:left="714" w:right="74" w:hanging="357"/>
        <w:jc w:val="both"/>
        <w:rPr>
          <w:szCs w:val="28"/>
        </w:rPr>
      </w:pPr>
      <w:r w:rsidRPr="008C3ECA">
        <w:rPr>
          <w:szCs w:val="28"/>
        </w:rPr>
        <w:t>Перечислите основные элементы системы экологической безопасности.</w:t>
      </w:r>
    </w:p>
    <w:p w:rsidR="0080031E" w:rsidRPr="008C3ECA" w:rsidRDefault="0080031E" w:rsidP="009B31D6">
      <w:pPr>
        <w:pStyle w:val="ad"/>
        <w:numPr>
          <w:ilvl w:val="0"/>
          <w:numId w:val="3"/>
        </w:numPr>
        <w:spacing w:after="200" w:line="240" w:lineRule="auto"/>
        <w:ind w:right="74"/>
        <w:jc w:val="both"/>
        <w:rPr>
          <w:rStyle w:val="12pt1"/>
          <w:b w:val="0"/>
          <w:szCs w:val="28"/>
        </w:rPr>
      </w:pPr>
      <w:r w:rsidRPr="008C3ECA">
        <w:rPr>
          <w:szCs w:val="28"/>
        </w:rPr>
        <w:t xml:space="preserve">Назовите основные </w:t>
      </w:r>
      <w:r w:rsidRPr="008C3ECA">
        <w:rPr>
          <w:rStyle w:val="12pt1"/>
          <w:b w:val="0"/>
          <w:bCs/>
          <w:szCs w:val="28"/>
        </w:rPr>
        <w:t>положения концепции устойчивого развития.</w:t>
      </w:r>
    </w:p>
    <w:p w:rsidR="0080031E" w:rsidRPr="008C3ECA" w:rsidRDefault="0080031E" w:rsidP="009B31D6">
      <w:pPr>
        <w:pStyle w:val="ad"/>
        <w:numPr>
          <w:ilvl w:val="0"/>
          <w:numId w:val="3"/>
        </w:numPr>
        <w:spacing w:after="200" w:line="240" w:lineRule="auto"/>
        <w:ind w:right="74"/>
        <w:jc w:val="both"/>
        <w:rPr>
          <w:rStyle w:val="12pt1"/>
          <w:b w:val="0"/>
          <w:szCs w:val="28"/>
        </w:rPr>
      </w:pPr>
      <w:r w:rsidRPr="008C3ECA">
        <w:rPr>
          <w:rStyle w:val="12pt1"/>
          <w:b w:val="0"/>
          <w:bCs/>
          <w:szCs w:val="28"/>
        </w:rPr>
        <w:t>Кто является субъектами экологической безопасности?</w:t>
      </w:r>
    </w:p>
    <w:p w:rsidR="0080031E" w:rsidRPr="008C3ECA" w:rsidRDefault="0080031E" w:rsidP="009B31D6">
      <w:pPr>
        <w:pStyle w:val="ad"/>
        <w:numPr>
          <w:ilvl w:val="0"/>
          <w:numId w:val="3"/>
        </w:numPr>
        <w:spacing w:after="200" w:line="240" w:lineRule="auto"/>
        <w:ind w:right="74"/>
        <w:jc w:val="both"/>
        <w:rPr>
          <w:szCs w:val="28"/>
        </w:rPr>
      </w:pPr>
      <w:r w:rsidRPr="008C3ECA">
        <w:rPr>
          <w:rFonts w:eastAsia="TimesNewRoman"/>
          <w:szCs w:val="28"/>
        </w:rPr>
        <w:t xml:space="preserve"> Определите предмет и цели международных стандартов </w:t>
      </w:r>
      <w:r w:rsidRPr="008C3ECA">
        <w:rPr>
          <w:szCs w:val="28"/>
        </w:rPr>
        <w:t>в области охраны окружающей среды.</w:t>
      </w:r>
    </w:p>
    <w:p w:rsidR="0080031E" w:rsidRPr="008C3ECA" w:rsidRDefault="0080031E" w:rsidP="009B31D6">
      <w:pPr>
        <w:pStyle w:val="ad"/>
        <w:numPr>
          <w:ilvl w:val="0"/>
          <w:numId w:val="3"/>
        </w:numPr>
        <w:spacing w:after="200" w:line="240" w:lineRule="auto"/>
        <w:ind w:right="74"/>
        <w:jc w:val="both"/>
        <w:rPr>
          <w:szCs w:val="28"/>
        </w:rPr>
      </w:pPr>
      <w:r w:rsidRPr="008C3ECA">
        <w:rPr>
          <w:szCs w:val="28"/>
        </w:rPr>
        <w:t>Проиллюстрируйте примерами  основные законы охраны природы.</w:t>
      </w:r>
    </w:p>
    <w:p w:rsidR="0080031E" w:rsidRPr="008C3ECA" w:rsidRDefault="0080031E" w:rsidP="009B31D6">
      <w:pPr>
        <w:pStyle w:val="ad"/>
        <w:numPr>
          <w:ilvl w:val="0"/>
          <w:numId w:val="3"/>
        </w:numPr>
        <w:spacing w:after="200" w:line="240" w:lineRule="auto"/>
        <w:ind w:right="74"/>
        <w:jc w:val="both"/>
        <w:rPr>
          <w:szCs w:val="28"/>
        </w:rPr>
      </w:pPr>
      <w:r w:rsidRPr="008C3ECA">
        <w:rPr>
          <w:szCs w:val="28"/>
        </w:rPr>
        <w:t xml:space="preserve"> Выскажите и обоснуйте собственные суждения об «автотрофности будущего человечества» и перспективах развития атомной энергетики. </w:t>
      </w:r>
    </w:p>
    <w:p w:rsidR="0080031E" w:rsidRPr="008C3ECA" w:rsidRDefault="0080031E" w:rsidP="009B31D6">
      <w:pPr>
        <w:pStyle w:val="ad"/>
        <w:numPr>
          <w:ilvl w:val="0"/>
          <w:numId w:val="3"/>
        </w:numPr>
        <w:spacing w:after="200" w:line="240" w:lineRule="auto"/>
        <w:ind w:right="74"/>
        <w:jc w:val="both"/>
        <w:rPr>
          <w:szCs w:val="28"/>
        </w:rPr>
      </w:pPr>
      <w:r w:rsidRPr="008C3ECA">
        <w:rPr>
          <w:szCs w:val="28"/>
        </w:rPr>
        <w:t xml:space="preserve">Проведите сравнительный анализ биоцентризма и антропоцентризма как системы взглядов на взаимоотношения природы и общества. </w:t>
      </w:r>
    </w:p>
    <w:p w:rsidR="0080031E" w:rsidRPr="008C3ECA" w:rsidRDefault="00FC1D44" w:rsidP="00C56125">
      <w:pPr>
        <w:pStyle w:val="a3"/>
        <w:ind w:left="851"/>
        <w:rPr>
          <w:b/>
          <w:sz w:val="24"/>
          <w:szCs w:val="28"/>
        </w:rPr>
      </w:pPr>
      <w:r w:rsidRPr="008C3ECA">
        <w:rPr>
          <w:b/>
          <w:sz w:val="24"/>
          <w:szCs w:val="28"/>
        </w:rPr>
        <w:t>Тема</w:t>
      </w:r>
      <w:r w:rsidR="0007548D" w:rsidRPr="008C3ECA">
        <w:rPr>
          <w:b/>
          <w:sz w:val="24"/>
          <w:szCs w:val="28"/>
        </w:rPr>
        <w:t>3</w:t>
      </w:r>
      <w:r w:rsidR="008A2376" w:rsidRPr="008C3ECA">
        <w:rPr>
          <w:b/>
          <w:sz w:val="24"/>
          <w:szCs w:val="28"/>
        </w:rPr>
        <w:t xml:space="preserve">. </w:t>
      </w:r>
      <w:r w:rsidR="0080031E" w:rsidRPr="008C3ECA">
        <w:rPr>
          <w:b/>
          <w:sz w:val="24"/>
          <w:szCs w:val="28"/>
        </w:rPr>
        <w:t>"Техносфера как искусственная среда обитания человека. Загрязнение окружающей природной среды"</w:t>
      </w:r>
    </w:p>
    <w:p w:rsidR="0080031E" w:rsidRPr="008C3ECA" w:rsidRDefault="0080031E" w:rsidP="009B31D6">
      <w:pPr>
        <w:pStyle w:val="ac"/>
        <w:numPr>
          <w:ilvl w:val="0"/>
          <w:numId w:val="4"/>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Что относят к механическим трансформациям окружающей среды?</w:t>
      </w:r>
    </w:p>
    <w:p w:rsidR="0080031E" w:rsidRPr="008C3ECA" w:rsidRDefault="0080031E" w:rsidP="009B31D6">
      <w:pPr>
        <w:pStyle w:val="ac"/>
        <w:numPr>
          <w:ilvl w:val="0"/>
          <w:numId w:val="4"/>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основные виды нообиогеоценозов.</w:t>
      </w:r>
    </w:p>
    <w:p w:rsidR="0080031E" w:rsidRPr="008C3ECA" w:rsidRDefault="0080031E" w:rsidP="009B31D6">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 xml:space="preserve"> Назовите отличительные черты и типы техногенных систем.</w:t>
      </w:r>
    </w:p>
    <w:p w:rsidR="0080031E" w:rsidRPr="008C3ECA" w:rsidRDefault="0080031E" w:rsidP="009B31D6">
      <w:pPr>
        <w:pStyle w:val="ad"/>
        <w:numPr>
          <w:ilvl w:val="0"/>
          <w:numId w:val="4"/>
        </w:numPr>
        <w:spacing w:after="200" w:line="240" w:lineRule="auto"/>
        <w:ind w:right="74"/>
        <w:jc w:val="both"/>
        <w:rPr>
          <w:rStyle w:val="12pt1"/>
          <w:b w:val="0"/>
          <w:szCs w:val="28"/>
        </w:rPr>
      </w:pPr>
      <w:r w:rsidRPr="008C3ECA">
        <w:rPr>
          <w:rStyle w:val="12pt1"/>
          <w:b w:val="0"/>
          <w:bCs/>
          <w:szCs w:val="28"/>
        </w:rPr>
        <w:t>Перечислите основные загрязняющие вещества, выбрасываемые стационарными и передвижными источниками.</w:t>
      </w:r>
    </w:p>
    <w:p w:rsidR="0080031E" w:rsidRPr="008C3ECA" w:rsidRDefault="0080031E" w:rsidP="009B31D6">
      <w:pPr>
        <w:pStyle w:val="ad"/>
        <w:numPr>
          <w:ilvl w:val="0"/>
          <w:numId w:val="4"/>
        </w:numPr>
        <w:spacing w:after="200" w:line="240" w:lineRule="auto"/>
        <w:ind w:right="74"/>
        <w:jc w:val="both"/>
        <w:rPr>
          <w:szCs w:val="28"/>
        </w:rPr>
      </w:pPr>
      <w:r w:rsidRPr="008C3ECA">
        <w:rPr>
          <w:rFonts w:eastAsia="TimesNewRoman"/>
          <w:szCs w:val="28"/>
        </w:rPr>
        <w:t xml:space="preserve"> Проведите анализ причин положительных и отрицательных тенденций в загрязнении окружающей среды автомобильным транспортом. </w:t>
      </w:r>
    </w:p>
    <w:p w:rsidR="0080031E" w:rsidRPr="008C3ECA" w:rsidRDefault="0080031E" w:rsidP="009B31D6">
      <w:pPr>
        <w:pStyle w:val="ad"/>
        <w:numPr>
          <w:ilvl w:val="0"/>
          <w:numId w:val="4"/>
        </w:numPr>
        <w:spacing w:after="200" w:line="240" w:lineRule="auto"/>
        <w:ind w:right="74"/>
        <w:jc w:val="both"/>
        <w:rPr>
          <w:szCs w:val="28"/>
        </w:rPr>
      </w:pPr>
      <w:r w:rsidRPr="008C3ECA">
        <w:rPr>
          <w:szCs w:val="28"/>
        </w:rPr>
        <w:t>Существуют ли эффективные механизмы решения проблемы трансграничных переносов</w:t>
      </w:r>
      <w:r w:rsidR="0004055A">
        <w:rPr>
          <w:szCs w:val="28"/>
        </w:rPr>
        <w:t xml:space="preserve"> </w:t>
      </w:r>
      <w:r w:rsidRPr="008C3ECA">
        <w:rPr>
          <w:szCs w:val="28"/>
        </w:rPr>
        <w:t xml:space="preserve">загрязняющих веществ? </w:t>
      </w:r>
    </w:p>
    <w:p w:rsidR="0080031E" w:rsidRPr="008C3ECA" w:rsidRDefault="0080031E" w:rsidP="009B31D6">
      <w:pPr>
        <w:pStyle w:val="ad"/>
        <w:numPr>
          <w:ilvl w:val="0"/>
          <w:numId w:val="4"/>
        </w:numPr>
        <w:spacing w:after="200" w:line="240" w:lineRule="auto"/>
        <w:ind w:right="74"/>
        <w:jc w:val="both"/>
        <w:rPr>
          <w:szCs w:val="28"/>
        </w:rPr>
      </w:pPr>
      <w:r w:rsidRPr="008C3ECA">
        <w:rPr>
          <w:szCs w:val="28"/>
        </w:rPr>
        <w:t>Какие свойства и характеристики почвы делают ее весьма уязвимым с точки зрения загрязнения объектом окружающей среды?</w:t>
      </w:r>
    </w:p>
    <w:p w:rsidR="0080031E" w:rsidRPr="008C3ECA" w:rsidRDefault="0080031E" w:rsidP="009B31D6">
      <w:pPr>
        <w:pStyle w:val="ad"/>
        <w:numPr>
          <w:ilvl w:val="0"/>
          <w:numId w:val="4"/>
        </w:numPr>
        <w:spacing w:after="200" w:line="240" w:lineRule="auto"/>
        <w:ind w:right="74"/>
        <w:jc w:val="both"/>
        <w:rPr>
          <w:szCs w:val="28"/>
        </w:rPr>
      </w:pPr>
      <w:r w:rsidRPr="008C3ECA">
        <w:rPr>
          <w:szCs w:val="28"/>
        </w:rPr>
        <w:t>Приведите примеры эвтрофикации и ее последствий известных вам водных объектов.</w:t>
      </w:r>
    </w:p>
    <w:p w:rsidR="00B50614" w:rsidRPr="008C3ECA" w:rsidRDefault="00A168C8" w:rsidP="00B50614">
      <w:pPr>
        <w:ind w:left="709" w:right="20"/>
        <w:jc w:val="both"/>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07548D" w:rsidRPr="008C3ECA">
        <w:rPr>
          <w:rFonts w:ascii="Times New Roman" w:eastAsia="Times New Roman" w:hAnsi="Times New Roman" w:cs="Times New Roman"/>
          <w:b/>
          <w:sz w:val="24"/>
          <w:szCs w:val="28"/>
        </w:rPr>
        <w:t>4</w:t>
      </w:r>
      <w:r w:rsidR="00914EE3" w:rsidRPr="008C3ECA">
        <w:rPr>
          <w:rFonts w:ascii="Times New Roman" w:eastAsia="Times New Roman" w:hAnsi="Times New Roman" w:cs="Times New Roman"/>
          <w:b/>
          <w:sz w:val="24"/>
          <w:szCs w:val="28"/>
        </w:rPr>
        <w:t>.</w:t>
      </w:r>
      <w:r w:rsidR="0080031E" w:rsidRPr="008C3ECA">
        <w:rPr>
          <w:rFonts w:ascii="Times New Roman" w:eastAsia="Times New Roman" w:hAnsi="Times New Roman" w:cs="Times New Roman"/>
          <w:b/>
          <w:sz w:val="24"/>
          <w:szCs w:val="28"/>
        </w:rPr>
        <w:t xml:space="preserve"> "</w:t>
      </w:r>
      <w:r w:rsidR="0080031E" w:rsidRPr="008C3ECA">
        <w:rPr>
          <w:rFonts w:ascii="Times New Roman" w:hAnsi="Times New Roman" w:cs="Times New Roman"/>
          <w:b/>
          <w:sz w:val="24"/>
          <w:szCs w:val="28"/>
        </w:rPr>
        <w:t>Психофизиологические и эргономические основы безопасности"</w:t>
      </w:r>
    </w:p>
    <w:p w:rsidR="0080031E" w:rsidRPr="008C3ECA" w:rsidRDefault="0080031E" w:rsidP="009B31D6">
      <w:pPr>
        <w:pStyle w:val="ad"/>
        <w:numPr>
          <w:ilvl w:val="0"/>
          <w:numId w:val="22"/>
        </w:numPr>
        <w:ind w:left="709" w:right="20" w:hanging="283"/>
        <w:jc w:val="both"/>
        <w:rPr>
          <w:szCs w:val="28"/>
        </w:rPr>
      </w:pPr>
      <w:r w:rsidRPr="008C3ECA">
        <w:rPr>
          <w:szCs w:val="28"/>
        </w:rPr>
        <w:t>Назовите основные группы рецепторов.</w:t>
      </w:r>
    </w:p>
    <w:p w:rsidR="0080031E" w:rsidRPr="008C3ECA" w:rsidRDefault="0080031E" w:rsidP="009B31D6">
      <w:pPr>
        <w:pStyle w:val="ac"/>
        <w:numPr>
          <w:ilvl w:val="0"/>
          <w:numId w:val="22"/>
        </w:numPr>
        <w:ind w:left="709" w:hanging="283"/>
        <w:jc w:val="both"/>
        <w:rPr>
          <w:rFonts w:ascii="Times New Roman" w:eastAsia="Times New Roman" w:hAnsi="Times New Roman" w:cs="Times New Roman"/>
          <w:sz w:val="24"/>
          <w:szCs w:val="28"/>
        </w:rPr>
      </w:pPr>
      <w:r w:rsidRPr="008C3ECA">
        <w:rPr>
          <w:rFonts w:ascii="Times New Roman" w:hAnsi="Times New Roman" w:cs="Times New Roman"/>
          <w:sz w:val="24"/>
          <w:szCs w:val="28"/>
        </w:rPr>
        <w:t xml:space="preserve">Опишите </w:t>
      </w:r>
      <w:r w:rsidRPr="008C3ECA">
        <w:rPr>
          <w:rFonts w:ascii="Times New Roman" w:hAnsi="Times New Roman" w:cs="Times New Roman"/>
          <w:bCs/>
          <w:sz w:val="24"/>
          <w:szCs w:val="28"/>
        </w:rPr>
        <w:t xml:space="preserve">структуру рефлекторной дуги. </w:t>
      </w:r>
    </w:p>
    <w:p w:rsidR="0080031E" w:rsidRPr="008C3ECA" w:rsidRDefault="0080031E" w:rsidP="009B31D6">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09" w:right="71" w:hanging="283"/>
        <w:jc w:val="both"/>
        <w:textAlignment w:val="top"/>
        <w:rPr>
          <w:color w:val="000000"/>
          <w:szCs w:val="28"/>
        </w:rPr>
      </w:pPr>
      <w:r w:rsidRPr="008C3ECA">
        <w:rPr>
          <w:color w:val="000000"/>
          <w:szCs w:val="28"/>
        </w:rPr>
        <w:t xml:space="preserve"> Аргументируйте утверждение о том, что глаз представляет </w:t>
      </w:r>
      <w:r w:rsidRPr="008C3ECA">
        <w:rPr>
          <w:i/>
          <w:color w:val="000000"/>
          <w:szCs w:val="28"/>
        </w:rPr>
        <w:t xml:space="preserve">сложную  </w:t>
      </w:r>
      <w:r w:rsidRPr="008C3ECA">
        <w:rPr>
          <w:color w:val="000000"/>
          <w:szCs w:val="28"/>
        </w:rPr>
        <w:t>оптическую систему.</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Перечислите анатомические и функциональные особенности внешнего и внутреннего уха.</w:t>
      </w:r>
    </w:p>
    <w:p w:rsidR="0080031E" w:rsidRPr="008C3ECA" w:rsidRDefault="0080031E" w:rsidP="009B31D6">
      <w:pPr>
        <w:pStyle w:val="ad"/>
        <w:numPr>
          <w:ilvl w:val="0"/>
          <w:numId w:val="22"/>
        </w:numPr>
        <w:spacing w:after="200" w:line="240" w:lineRule="auto"/>
        <w:ind w:left="709" w:right="74" w:hanging="283"/>
        <w:jc w:val="both"/>
        <w:rPr>
          <w:rStyle w:val="12pt1"/>
          <w:b w:val="0"/>
          <w:szCs w:val="28"/>
        </w:rPr>
      </w:pPr>
      <w:r w:rsidRPr="008C3ECA">
        <w:rPr>
          <w:szCs w:val="28"/>
        </w:rPr>
        <w:t>Какие механизмы и структуры обеспечивают различные функции кожи?</w:t>
      </w:r>
    </w:p>
    <w:p w:rsidR="0080031E" w:rsidRPr="008C3ECA" w:rsidRDefault="0080031E" w:rsidP="009B31D6">
      <w:pPr>
        <w:pStyle w:val="ad"/>
        <w:numPr>
          <w:ilvl w:val="0"/>
          <w:numId w:val="22"/>
        </w:numPr>
        <w:spacing w:after="200" w:line="240" w:lineRule="auto"/>
        <w:ind w:left="709" w:right="74" w:hanging="283"/>
        <w:jc w:val="both"/>
        <w:rPr>
          <w:rStyle w:val="12pt1"/>
          <w:b w:val="0"/>
          <w:szCs w:val="28"/>
        </w:rPr>
      </w:pPr>
      <w:r w:rsidRPr="008C3ECA">
        <w:rPr>
          <w:rStyle w:val="12pt1"/>
          <w:b w:val="0"/>
          <w:bCs/>
          <w:szCs w:val="28"/>
        </w:rPr>
        <w:t>Приведите примеры адаптационных процессов, направленных на поддержание гомеостаза?</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rFonts w:eastAsia="TimesNewRoman"/>
          <w:szCs w:val="28"/>
        </w:rPr>
        <w:t xml:space="preserve"> Назовите условия формирования приобретенного иммунитета.</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Какие виды совместимости человека и условий труда призвана обеспечить эргономика?</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 xml:space="preserve"> Охарактеризуйте основные этапы деятельности оператора. </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Проведите сравнительный анализ вашей индивидуальной системы ценностей и иерархии, предложенной  в теории потребностей Маслоу.</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Подберите эквиваленты  названий праксических состояний оператора.</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t xml:space="preserve">Какие виды особых состояний на ваш взгляд наиболее часто становятся причиной ошибок, несчастных случаев и травм? </w:t>
      </w:r>
    </w:p>
    <w:p w:rsidR="0080031E" w:rsidRPr="008C3ECA" w:rsidRDefault="0080031E" w:rsidP="009B31D6">
      <w:pPr>
        <w:pStyle w:val="ad"/>
        <w:numPr>
          <w:ilvl w:val="0"/>
          <w:numId w:val="22"/>
        </w:numPr>
        <w:spacing w:after="200" w:line="240" w:lineRule="auto"/>
        <w:ind w:left="709" w:right="74" w:hanging="283"/>
        <w:jc w:val="both"/>
        <w:rPr>
          <w:szCs w:val="28"/>
        </w:rPr>
      </w:pPr>
      <w:r w:rsidRPr="008C3ECA">
        <w:rPr>
          <w:szCs w:val="28"/>
        </w:rPr>
        <w:lastRenderedPageBreak/>
        <w:t>Перечислите основные принципы гигиенического нормирования.</w:t>
      </w:r>
    </w:p>
    <w:p w:rsidR="0080031E" w:rsidRPr="008C3ECA" w:rsidRDefault="00A168C8" w:rsidP="0080031E">
      <w:pPr>
        <w:pStyle w:val="ac"/>
        <w:jc w:val="center"/>
        <w:rPr>
          <w:rFonts w:ascii="Times New Roman" w:eastAsia="Times New Roman" w:hAnsi="Times New Roman" w:cs="Times New Roman"/>
          <w:b/>
          <w:sz w:val="24"/>
          <w:szCs w:val="28"/>
        </w:rPr>
      </w:pPr>
      <w:r w:rsidRPr="008C3ECA">
        <w:rPr>
          <w:rFonts w:ascii="Times New Roman" w:eastAsia="Times New Roman" w:hAnsi="Times New Roman" w:cs="Times New Roman"/>
          <w:b/>
          <w:sz w:val="24"/>
          <w:szCs w:val="28"/>
        </w:rPr>
        <w:t>Тема</w:t>
      </w:r>
      <w:r w:rsidR="0007548D" w:rsidRPr="008C3ECA">
        <w:rPr>
          <w:rFonts w:ascii="Times New Roman" w:eastAsia="Times New Roman" w:hAnsi="Times New Roman" w:cs="Times New Roman"/>
          <w:b/>
          <w:sz w:val="24"/>
          <w:szCs w:val="28"/>
        </w:rPr>
        <w:t>5</w:t>
      </w:r>
      <w:r w:rsidR="00914EE3" w:rsidRPr="008C3ECA">
        <w:rPr>
          <w:rFonts w:ascii="Times New Roman" w:eastAsia="Times New Roman" w:hAnsi="Times New Roman" w:cs="Times New Roman"/>
          <w:b/>
          <w:sz w:val="24"/>
          <w:szCs w:val="28"/>
        </w:rPr>
        <w:t>.</w:t>
      </w:r>
      <w:r w:rsidR="0080031E" w:rsidRPr="008C3ECA">
        <w:rPr>
          <w:rFonts w:ascii="Times New Roman" w:eastAsia="Times New Roman" w:hAnsi="Times New Roman" w:cs="Times New Roman"/>
          <w:b/>
          <w:sz w:val="24"/>
          <w:szCs w:val="28"/>
        </w:rPr>
        <w:t xml:space="preserve"> "</w:t>
      </w:r>
      <w:r w:rsidR="0080031E" w:rsidRPr="008C3ECA">
        <w:rPr>
          <w:rFonts w:ascii="Times New Roman" w:hAnsi="Times New Roman" w:cs="Times New Roman"/>
          <w:b/>
          <w:sz w:val="24"/>
          <w:szCs w:val="28"/>
        </w:rPr>
        <w:t>Безопасность в чрезвычайных ситуациях (ЧС)"</w:t>
      </w:r>
    </w:p>
    <w:p w:rsidR="0080031E" w:rsidRPr="008C3ECA" w:rsidRDefault="0080031E" w:rsidP="009B31D6">
      <w:pPr>
        <w:pStyle w:val="ac"/>
        <w:numPr>
          <w:ilvl w:val="0"/>
          <w:numId w:val="5"/>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Проведите сравнительный анализ вариантов определения понятия "чрезвычайная ситуация", перечислите основные признаки ЧС.</w:t>
      </w:r>
    </w:p>
    <w:p w:rsidR="0080031E" w:rsidRPr="008C3ECA" w:rsidRDefault="0080031E" w:rsidP="009B31D6">
      <w:pPr>
        <w:pStyle w:val="ac"/>
        <w:numPr>
          <w:ilvl w:val="0"/>
          <w:numId w:val="5"/>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Какие критерии положены в основу классификации ЧС по масштабу?</w:t>
      </w:r>
    </w:p>
    <w:p w:rsidR="0080031E" w:rsidRPr="008C3ECA" w:rsidRDefault="0080031E" w:rsidP="009B31D6">
      <w:pPr>
        <w:pStyle w:val="a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 xml:space="preserve"> В чем состоят основные задачи РСЧС?</w:t>
      </w:r>
    </w:p>
    <w:p w:rsidR="0080031E" w:rsidRPr="008C3ECA" w:rsidRDefault="0080031E" w:rsidP="009B31D6">
      <w:pPr>
        <w:pStyle w:val="ad"/>
        <w:numPr>
          <w:ilvl w:val="0"/>
          <w:numId w:val="5"/>
        </w:numPr>
        <w:spacing w:after="200" w:line="240" w:lineRule="auto"/>
        <w:ind w:right="74"/>
        <w:jc w:val="both"/>
        <w:rPr>
          <w:rStyle w:val="12pt1"/>
          <w:b w:val="0"/>
          <w:szCs w:val="28"/>
        </w:rPr>
      </w:pPr>
      <w:r w:rsidRPr="008C3ECA">
        <w:rPr>
          <w:szCs w:val="28"/>
        </w:rPr>
        <w:t>Какие подсистемы и уровни существуют  в РСЧС</w:t>
      </w:r>
      <w:r w:rsidRPr="008C3ECA">
        <w:rPr>
          <w:color w:val="000000"/>
          <w:szCs w:val="28"/>
        </w:rPr>
        <w:t>?</w:t>
      </w:r>
    </w:p>
    <w:p w:rsidR="0080031E" w:rsidRPr="008C3ECA" w:rsidRDefault="0080031E" w:rsidP="009B31D6">
      <w:pPr>
        <w:pStyle w:val="ad"/>
        <w:numPr>
          <w:ilvl w:val="0"/>
          <w:numId w:val="5"/>
        </w:numPr>
        <w:spacing w:after="200" w:line="240" w:lineRule="auto"/>
        <w:ind w:right="74"/>
        <w:jc w:val="both"/>
        <w:rPr>
          <w:rStyle w:val="12pt1"/>
          <w:b w:val="0"/>
          <w:szCs w:val="28"/>
        </w:rPr>
      </w:pPr>
      <w:r w:rsidRPr="008C3ECA">
        <w:rPr>
          <w:rStyle w:val="12pt1"/>
          <w:b w:val="0"/>
          <w:bCs/>
          <w:szCs w:val="28"/>
        </w:rPr>
        <w:t xml:space="preserve">Продолжите фразу: "Структура каждого уровня РСЧС включает... </w:t>
      </w:r>
    </w:p>
    <w:p w:rsidR="0080031E" w:rsidRPr="008C3ECA" w:rsidRDefault="0080031E" w:rsidP="009B31D6">
      <w:pPr>
        <w:pStyle w:val="ad"/>
        <w:numPr>
          <w:ilvl w:val="0"/>
          <w:numId w:val="5"/>
        </w:numPr>
        <w:spacing w:after="200" w:line="240" w:lineRule="auto"/>
        <w:ind w:right="74"/>
        <w:jc w:val="both"/>
        <w:rPr>
          <w:szCs w:val="28"/>
        </w:rPr>
      </w:pPr>
      <w:r w:rsidRPr="008C3ECA">
        <w:rPr>
          <w:rFonts w:eastAsia="TimesNewRoman"/>
          <w:szCs w:val="28"/>
        </w:rPr>
        <w:t xml:space="preserve"> Опираясь на доступные данные и СМИ сформулируйте конкретные задачи по обеспечению индивидуальной и коллективной безопасности, решаемые с привлечением сил и средств РСЧС. </w:t>
      </w:r>
    </w:p>
    <w:p w:rsidR="0080031E" w:rsidRPr="008C3ECA" w:rsidRDefault="0080031E" w:rsidP="009B31D6">
      <w:pPr>
        <w:pStyle w:val="ad"/>
        <w:numPr>
          <w:ilvl w:val="0"/>
          <w:numId w:val="5"/>
        </w:numPr>
        <w:spacing w:after="200" w:line="240" w:lineRule="auto"/>
        <w:ind w:right="74"/>
        <w:jc w:val="both"/>
        <w:rPr>
          <w:szCs w:val="28"/>
        </w:rPr>
      </w:pPr>
      <w:r w:rsidRPr="008C3ECA">
        <w:rPr>
          <w:szCs w:val="28"/>
        </w:rPr>
        <w:t xml:space="preserve">Определите сферу деятельности и спектр задач гражданской обороны. </w:t>
      </w:r>
    </w:p>
    <w:p w:rsidR="0080031E" w:rsidRPr="008C3ECA" w:rsidRDefault="00A168C8" w:rsidP="00560494">
      <w:pPr>
        <w:pStyle w:val="ac"/>
        <w:ind w:left="709"/>
        <w:jc w:val="both"/>
        <w:rPr>
          <w:rFonts w:ascii="Times New Roman" w:eastAsia="Times New Roman" w:hAnsi="Times New Roman" w:cs="Times New Roman"/>
          <w:b/>
          <w:sz w:val="24"/>
          <w:szCs w:val="28"/>
        </w:rPr>
      </w:pPr>
      <w:r w:rsidRPr="008C3ECA">
        <w:rPr>
          <w:rFonts w:ascii="Times New Roman" w:eastAsia="Times New Roman" w:hAnsi="Times New Roman" w:cs="Times New Roman"/>
          <w:b/>
          <w:sz w:val="24"/>
          <w:szCs w:val="28"/>
        </w:rPr>
        <w:t>Тема</w:t>
      </w:r>
      <w:r w:rsidR="0080031E" w:rsidRPr="008C3ECA">
        <w:rPr>
          <w:rFonts w:ascii="Times New Roman" w:hAnsi="Times New Roman" w:cs="Times New Roman"/>
          <w:b/>
          <w:sz w:val="24"/>
          <w:szCs w:val="28"/>
        </w:rPr>
        <w:t>6</w:t>
      </w:r>
      <w:r w:rsidR="00914EE3" w:rsidRPr="008C3ECA">
        <w:rPr>
          <w:rFonts w:ascii="Times New Roman" w:hAnsi="Times New Roman" w:cs="Times New Roman"/>
          <w:b/>
          <w:sz w:val="24"/>
          <w:szCs w:val="28"/>
        </w:rPr>
        <w:t>.</w:t>
      </w:r>
      <w:r w:rsidR="0080031E" w:rsidRPr="008C3ECA">
        <w:rPr>
          <w:rFonts w:ascii="Times New Roman" w:hAnsi="Times New Roman" w:cs="Times New Roman"/>
          <w:b/>
          <w:sz w:val="24"/>
          <w:szCs w:val="28"/>
        </w:rPr>
        <w:t xml:space="preserve"> "Чрезвычайные ситуации природного характера (опасные природные явления)"</w:t>
      </w:r>
    </w:p>
    <w:p w:rsidR="0080031E" w:rsidRPr="008C3ECA" w:rsidRDefault="0080031E" w:rsidP="009B31D6">
      <w:pPr>
        <w:pStyle w:val="ac"/>
        <w:numPr>
          <w:ilvl w:val="0"/>
          <w:numId w:val="6"/>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 xml:space="preserve">Каким закономерностям подчиняются </w:t>
      </w:r>
      <w:r w:rsidRPr="008C3ECA">
        <w:rPr>
          <w:rFonts w:ascii="Times New Roman" w:hAnsi="Times New Roman" w:cs="Times New Roman"/>
          <w:sz w:val="24"/>
          <w:szCs w:val="28"/>
        </w:rPr>
        <w:t xml:space="preserve">чрезвычайные ситуации природного характера, </w:t>
      </w:r>
      <w:r w:rsidRPr="008C3ECA">
        <w:rPr>
          <w:rFonts w:ascii="Times New Roman" w:eastAsia="Times New Roman" w:hAnsi="Times New Roman" w:cs="Times New Roman"/>
          <w:sz w:val="24"/>
          <w:szCs w:val="28"/>
        </w:rPr>
        <w:t>стихийные бедствия?</w:t>
      </w:r>
    </w:p>
    <w:p w:rsidR="0080031E" w:rsidRPr="008C3ECA" w:rsidRDefault="0080031E" w:rsidP="009B31D6">
      <w:pPr>
        <w:pStyle w:val="ac"/>
        <w:numPr>
          <w:ilvl w:val="0"/>
          <w:numId w:val="6"/>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основные причины и характеристики землетрясений.</w:t>
      </w:r>
    </w:p>
    <w:p w:rsidR="0080031E" w:rsidRPr="008C3ECA" w:rsidRDefault="0080031E" w:rsidP="009B31D6">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 xml:space="preserve"> Назовите основные </w:t>
      </w:r>
      <w:r w:rsidRPr="008C3ECA">
        <w:rPr>
          <w:bCs/>
          <w:szCs w:val="28"/>
        </w:rPr>
        <w:t>сейсмически опасные территории в России и в мире.</w:t>
      </w:r>
    </w:p>
    <w:p w:rsidR="0080031E" w:rsidRPr="008C3ECA" w:rsidRDefault="0080031E" w:rsidP="009B31D6">
      <w:pPr>
        <w:pStyle w:val="ad"/>
        <w:numPr>
          <w:ilvl w:val="0"/>
          <w:numId w:val="6"/>
        </w:numPr>
        <w:spacing w:after="200" w:line="240" w:lineRule="auto"/>
        <w:ind w:right="74"/>
        <w:jc w:val="both"/>
        <w:rPr>
          <w:rStyle w:val="12pt1"/>
          <w:b w:val="0"/>
          <w:szCs w:val="28"/>
        </w:rPr>
      </w:pPr>
      <w:r w:rsidRPr="008C3ECA">
        <w:rPr>
          <w:szCs w:val="28"/>
        </w:rPr>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80031E" w:rsidRPr="008C3ECA" w:rsidRDefault="0080031E" w:rsidP="009B31D6">
      <w:pPr>
        <w:pStyle w:val="ad"/>
        <w:numPr>
          <w:ilvl w:val="0"/>
          <w:numId w:val="6"/>
        </w:numPr>
        <w:spacing w:after="200" w:line="240" w:lineRule="auto"/>
        <w:ind w:right="74"/>
        <w:jc w:val="both"/>
        <w:rPr>
          <w:rStyle w:val="12pt1"/>
          <w:b w:val="0"/>
          <w:szCs w:val="28"/>
        </w:rPr>
      </w:pPr>
      <w:r w:rsidRPr="008C3ECA">
        <w:rPr>
          <w:rStyle w:val="12pt1"/>
          <w:b w:val="0"/>
          <w:bCs/>
          <w:szCs w:val="28"/>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80031E" w:rsidRPr="008C3ECA" w:rsidRDefault="0080031E" w:rsidP="009B31D6">
      <w:pPr>
        <w:pStyle w:val="ad"/>
        <w:numPr>
          <w:ilvl w:val="0"/>
          <w:numId w:val="6"/>
        </w:numPr>
        <w:spacing w:after="200" w:line="240" w:lineRule="auto"/>
        <w:ind w:right="74"/>
        <w:jc w:val="both"/>
        <w:rPr>
          <w:szCs w:val="28"/>
        </w:rPr>
      </w:pPr>
      <w:r w:rsidRPr="008C3ECA">
        <w:rPr>
          <w:rFonts w:eastAsia="TimesNewRoman"/>
          <w:szCs w:val="28"/>
        </w:rPr>
        <w:t xml:space="preserve"> 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 xml:space="preserve">Охарактеризуйте основные причины и, соответственно, типы наводнений. </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Составьте перечень мероприятий для населения при угрозе и в случае возникновения наводнений.</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Как осуществляется прогноз и защита от цунами?</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 xml:space="preserve"> Какие критерии оценки положены в основу шкалы Бофорта.</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 xml:space="preserve"> Опишите строение смерча.</w:t>
      </w:r>
    </w:p>
    <w:p w:rsidR="0080031E" w:rsidRPr="008C3ECA" w:rsidRDefault="0080031E" w:rsidP="009B31D6">
      <w:pPr>
        <w:pStyle w:val="ad"/>
        <w:numPr>
          <w:ilvl w:val="0"/>
          <w:numId w:val="6"/>
        </w:numPr>
        <w:spacing w:after="200" w:line="240" w:lineRule="auto"/>
        <w:ind w:right="74"/>
        <w:jc w:val="both"/>
        <w:rPr>
          <w:szCs w:val="28"/>
        </w:rPr>
      </w:pPr>
      <w:r w:rsidRPr="008C3ECA">
        <w:rPr>
          <w:szCs w:val="28"/>
        </w:rPr>
        <w:t xml:space="preserve"> Приведите в соответствие основные виды и способы тушения лесных (ландшафтных) пожаров.</w:t>
      </w:r>
    </w:p>
    <w:p w:rsidR="0080031E" w:rsidRPr="008C3ECA" w:rsidRDefault="00A168C8" w:rsidP="0007548D">
      <w:pPr>
        <w:pStyle w:val="ac"/>
        <w:jc w:val="center"/>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80031E" w:rsidRPr="008C3ECA">
        <w:rPr>
          <w:rFonts w:ascii="Times New Roman" w:hAnsi="Times New Roman" w:cs="Times New Roman"/>
          <w:b/>
          <w:sz w:val="24"/>
          <w:szCs w:val="28"/>
        </w:rPr>
        <w:t xml:space="preserve"> 7</w:t>
      </w:r>
      <w:r w:rsidR="00914EE3" w:rsidRPr="008C3ECA">
        <w:rPr>
          <w:rFonts w:ascii="Times New Roman" w:hAnsi="Times New Roman" w:cs="Times New Roman"/>
          <w:b/>
          <w:sz w:val="24"/>
          <w:szCs w:val="28"/>
        </w:rPr>
        <w:t>.</w:t>
      </w:r>
      <w:r w:rsidR="0080031E" w:rsidRPr="008C3ECA">
        <w:rPr>
          <w:rFonts w:ascii="Times New Roman" w:hAnsi="Times New Roman" w:cs="Times New Roman"/>
          <w:b/>
          <w:sz w:val="24"/>
          <w:szCs w:val="28"/>
        </w:rPr>
        <w:t xml:space="preserve"> "Чрезвычайные ситуации техногенного характера"</w:t>
      </w:r>
    </w:p>
    <w:p w:rsidR="0080031E" w:rsidRPr="008C3ECA" w:rsidRDefault="0080031E" w:rsidP="0080031E">
      <w:pPr>
        <w:pStyle w:val="ac"/>
        <w:jc w:val="center"/>
        <w:rPr>
          <w:rFonts w:ascii="Times New Roman" w:eastAsia="Times New Roman" w:hAnsi="Times New Roman" w:cs="Times New Roman"/>
          <w:b/>
          <w:sz w:val="24"/>
          <w:szCs w:val="28"/>
        </w:rPr>
      </w:pPr>
    </w:p>
    <w:p w:rsidR="0080031E" w:rsidRPr="008C3ECA" w:rsidRDefault="0080031E" w:rsidP="009B31D6">
      <w:pPr>
        <w:pStyle w:val="ac"/>
        <w:numPr>
          <w:ilvl w:val="0"/>
          <w:numId w:val="7"/>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По какому признаку аварийно химически опасные вещества (АХОВ) делятся на группы?</w:t>
      </w:r>
    </w:p>
    <w:p w:rsidR="0080031E" w:rsidRPr="008C3ECA" w:rsidRDefault="0080031E" w:rsidP="009B31D6">
      <w:pPr>
        <w:pStyle w:val="ac"/>
        <w:numPr>
          <w:ilvl w:val="0"/>
          <w:numId w:val="7"/>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 xml:space="preserve">Перечислите основные принципы радиационной безопасности и мероприятия по ее обеспечению. </w:t>
      </w:r>
    </w:p>
    <w:p w:rsidR="0080031E" w:rsidRPr="008C3ECA" w:rsidRDefault="0080031E" w:rsidP="009B31D6">
      <w:pPr>
        <w:pStyle w:val="a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Приведите примеры событий различной балльности по</w:t>
      </w:r>
      <w:r w:rsidRPr="008C3ECA">
        <w:rPr>
          <w:szCs w:val="28"/>
        </w:rPr>
        <w:t xml:space="preserve">международная шкале ядерных событий (шкале </w:t>
      </w:r>
      <w:r w:rsidRPr="008C3ECA">
        <w:rPr>
          <w:szCs w:val="28"/>
          <w:lang w:val="en-US"/>
        </w:rPr>
        <w:t>INES</w:t>
      </w:r>
      <w:r w:rsidRPr="008C3ECA">
        <w:rPr>
          <w:szCs w:val="28"/>
        </w:rPr>
        <w:t>).</w:t>
      </w:r>
    </w:p>
    <w:p w:rsidR="0080031E" w:rsidRPr="008C3ECA" w:rsidRDefault="0080031E" w:rsidP="009B31D6">
      <w:pPr>
        <w:pStyle w:val="ad"/>
        <w:numPr>
          <w:ilvl w:val="0"/>
          <w:numId w:val="7"/>
        </w:numPr>
        <w:tabs>
          <w:tab w:val="left" w:pos="9356"/>
        </w:tabs>
        <w:spacing w:after="200" w:line="276" w:lineRule="auto"/>
        <w:ind w:right="0"/>
        <w:jc w:val="both"/>
        <w:rPr>
          <w:szCs w:val="28"/>
        </w:rPr>
      </w:pPr>
      <w:r w:rsidRPr="008C3ECA">
        <w:rPr>
          <w:szCs w:val="28"/>
        </w:rPr>
        <w:t>Сформируйте план мероприятий по защите населения при авариях на. объектах использования атомной энергетики (ОИАЭ)</w:t>
      </w:r>
    </w:p>
    <w:p w:rsidR="0080031E" w:rsidRPr="008C3ECA" w:rsidRDefault="0080031E" w:rsidP="009B31D6">
      <w:pPr>
        <w:pStyle w:val="ad"/>
        <w:numPr>
          <w:ilvl w:val="0"/>
          <w:numId w:val="7"/>
        </w:numPr>
        <w:spacing w:after="200" w:line="240" w:lineRule="auto"/>
        <w:ind w:right="74"/>
        <w:jc w:val="both"/>
        <w:rPr>
          <w:rStyle w:val="12pt1"/>
          <w:b w:val="0"/>
          <w:szCs w:val="28"/>
        </w:rPr>
      </w:pPr>
      <w:r w:rsidRPr="008C3ECA">
        <w:rPr>
          <w:rFonts w:eastAsia="TimesNewRoman"/>
          <w:szCs w:val="28"/>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80031E" w:rsidRPr="008C3ECA" w:rsidRDefault="0080031E" w:rsidP="009B31D6">
      <w:pPr>
        <w:pStyle w:val="ad"/>
        <w:numPr>
          <w:ilvl w:val="0"/>
          <w:numId w:val="7"/>
        </w:numPr>
        <w:spacing w:after="200" w:line="240" w:lineRule="auto"/>
        <w:ind w:right="74"/>
        <w:jc w:val="both"/>
        <w:rPr>
          <w:szCs w:val="28"/>
        </w:rPr>
      </w:pPr>
      <w:r w:rsidRPr="008C3ECA">
        <w:rPr>
          <w:szCs w:val="28"/>
        </w:rPr>
        <w:t xml:space="preserve">Охарактеризуйте основные причины, виды и последствия  </w:t>
      </w:r>
      <w:r w:rsidRPr="008C3ECA">
        <w:rPr>
          <w:bCs/>
          <w:color w:val="000000"/>
          <w:szCs w:val="28"/>
        </w:rPr>
        <w:t>гидродинамических аварий.</w:t>
      </w:r>
    </w:p>
    <w:p w:rsidR="0080031E" w:rsidRPr="008C3ECA" w:rsidRDefault="0080031E" w:rsidP="0080031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rPr>
          <w:szCs w:val="28"/>
        </w:rPr>
      </w:pPr>
    </w:p>
    <w:p w:rsidR="0080031E" w:rsidRPr="008C3ECA" w:rsidRDefault="00A168C8" w:rsidP="007775AF">
      <w:pPr>
        <w:pStyle w:val="ad"/>
        <w:ind w:firstLine="131"/>
        <w:jc w:val="both"/>
        <w:rPr>
          <w:szCs w:val="28"/>
        </w:rPr>
      </w:pPr>
      <w:r w:rsidRPr="008C3ECA">
        <w:rPr>
          <w:b/>
          <w:szCs w:val="28"/>
        </w:rPr>
        <w:lastRenderedPageBreak/>
        <w:t>Тема</w:t>
      </w:r>
      <w:r w:rsidR="00914EE3" w:rsidRPr="008C3ECA">
        <w:rPr>
          <w:b/>
          <w:szCs w:val="28"/>
        </w:rPr>
        <w:t>8.</w:t>
      </w:r>
      <w:hyperlink r:id="rId9" w:tgtFrame="_blank" w:tooltip="Скачать модуль 14" w:history="1">
        <w:r w:rsidR="0080031E" w:rsidRPr="008C3ECA">
          <w:rPr>
            <w:b/>
            <w:szCs w:val="28"/>
          </w:rPr>
          <w:t xml:space="preserve"> " Экстремизм и терроризм</w:t>
        </w:r>
      </w:hyperlink>
      <w:r w:rsidR="0080031E" w:rsidRPr="008C3ECA">
        <w:rPr>
          <w:szCs w:val="28"/>
        </w:rPr>
        <w:t>"</w:t>
      </w:r>
    </w:p>
    <w:p w:rsidR="0080031E" w:rsidRPr="008C3ECA" w:rsidRDefault="0080031E" w:rsidP="009B31D6">
      <w:pPr>
        <w:pStyle w:val="ac"/>
        <w:numPr>
          <w:ilvl w:val="0"/>
          <w:numId w:val="8"/>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Проведите сравнительный анализ этнического и религиозного терроризма, установите черты сходства и различия, характерные методы.</w:t>
      </w:r>
    </w:p>
    <w:p w:rsidR="0080031E" w:rsidRPr="008C3ECA" w:rsidRDefault="0080031E" w:rsidP="009B31D6">
      <w:pPr>
        <w:pStyle w:val="ac"/>
        <w:numPr>
          <w:ilvl w:val="0"/>
          <w:numId w:val="8"/>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В чем состоят особенности современного международного терроризма?</w:t>
      </w:r>
    </w:p>
    <w:p w:rsidR="0080031E" w:rsidRPr="008C3ECA"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Приведите примеры террористических организаций, деятельность и акции  которых в последние годы освещалась в  СМИ.</w:t>
      </w:r>
    </w:p>
    <w:p w:rsidR="0080031E" w:rsidRPr="008C3ECA"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Оцените эффективность антитеррористической деятельности в Росси и других странах мира в настоящий момент.</w:t>
      </w:r>
    </w:p>
    <w:p w:rsidR="0080031E" w:rsidRPr="008C3ECA" w:rsidRDefault="0080031E" w:rsidP="009B31D6">
      <w:pPr>
        <w:pStyle w:val="a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B50614" w:rsidRPr="008C3ECA"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rPr>
          <w:szCs w:val="28"/>
        </w:rPr>
      </w:pPr>
    </w:p>
    <w:p w:rsidR="002E2ED0" w:rsidRPr="008C3ECA" w:rsidRDefault="00A168C8" w:rsidP="007775AF">
      <w:pPr>
        <w:tabs>
          <w:tab w:val="num" w:pos="720"/>
        </w:tabs>
        <w:spacing w:after="0" w:line="259" w:lineRule="atLeast"/>
        <w:ind w:left="720" w:right="450" w:hanging="11"/>
        <w:jc w:val="both"/>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914EE3" w:rsidRPr="008C3ECA">
        <w:rPr>
          <w:rFonts w:ascii="Times New Roman" w:hAnsi="Times New Roman" w:cs="Times New Roman"/>
          <w:b/>
          <w:sz w:val="24"/>
          <w:szCs w:val="28"/>
        </w:rPr>
        <w:t>9</w:t>
      </w:r>
      <w:r w:rsidR="002E2ED0" w:rsidRPr="008C3ECA">
        <w:rPr>
          <w:rFonts w:ascii="Times New Roman" w:hAnsi="Times New Roman" w:cs="Times New Roman"/>
          <w:b/>
          <w:sz w:val="24"/>
          <w:szCs w:val="28"/>
        </w:rPr>
        <w:t>.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2E2ED0" w:rsidRPr="008C3ECA" w:rsidRDefault="002E2ED0" w:rsidP="009B31D6">
      <w:pPr>
        <w:pStyle w:val="ac"/>
        <w:numPr>
          <w:ilvl w:val="0"/>
          <w:numId w:val="9"/>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Перечислите основные принципы и способы защиты населения</w:t>
      </w:r>
      <w:r w:rsidR="0004055A">
        <w:rPr>
          <w:rFonts w:ascii="Times New Roman" w:eastAsia="Times New Roman" w:hAnsi="Times New Roman" w:cs="Times New Roman"/>
          <w:sz w:val="24"/>
          <w:szCs w:val="28"/>
        </w:rPr>
        <w:t xml:space="preserve"> </w:t>
      </w:r>
      <w:r w:rsidRPr="008C3ECA">
        <w:rPr>
          <w:rFonts w:ascii="Times New Roman" w:hAnsi="Times New Roman" w:cs="Times New Roman"/>
          <w:sz w:val="24"/>
          <w:szCs w:val="28"/>
        </w:rPr>
        <w:t>при чрезвычайных ситуациях мирного и военного времени.</w:t>
      </w:r>
    </w:p>
    <w:p w:rsidR="002E2ED0" w:rsidRPr="008C3ECA" w:rsidRDefault="002E2ED0" w:rsidP="009B31D6">
      <w:pPr>
        <w:pStyle w:val="ac"/>
        <w:numPr>
          <w:ilvl w:val="0"/>
          <w:numId w:val="9"/>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Насколько эффективно по вашему мнению реализуются на практике права и обязанности граждан Российской Федерации в области защиты от ЧС, установленные ФЗ "</w:t>
      </w:r>
      <w:r w:rsidRPr="008C3ECA">
        <w:rPr>
          <w:rFonts w:ascii="Times New Roman" w:hAnsi="Times New Roman" w:cs="Times New Roman"/>
          <w:bCs/>
          <w:color w:val="000000"/>
          <w:sz w:val="24"/>
          <w:szCs w:val="28"/>
          <w:shd w:val="clear" w:color="auto" w:fill="FFFFFF"/>
        </w:rPr>
        <w:t>О защите населения и территорий от чрезвычайных ситуаций природного и техногенного характера".</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Перечислите основные требования, предъявляемые к защитным сооружениям, а также подходы к классификации СКЗ.</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Какие виды защитных сооружений вам известны, и в чем заключаются их особенности с точки зрения оборудования и защитных свойств?</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Детально опишите схему и последовательность проведения эвакуационных мероприятий.</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Схематично представьте классификацию средств индивидуальной защиты.</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Опишите порядок подбора, подготовки и использования гражданских фильтрующих противогазов.</w:t>
      </w:r>
    </w:p>
    <w:p w:rsidR="002E2ED0" w:rsidRPr="008C3ECA" w:rsidRDefault="002E2ED0" w:rsidP="009B31D6">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В отношении каких поражающих факторов ЧС эффективны средства защиты кожи, штатные и подручные?</w:t>
      </w:r>
    </w:p>
    <w:p w:rsidR="00B50614" w:rsidRPr="0004055A" w:rsidRDefault="002E2ED0" w:rsidP="0004055A">
      <w:pPr>
        <w:pStyle w:val="ad"/>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2E2ED0" w:rsidRPr="008C3ECA" w:rsidRDefault="00A168C8" w:rsidP="007775AF">
      <w:pPr>
        <w:tabs>
          <w:tab w:val="num" w:pos="709"/>
        </w:tabs>
        <w:spacing w:after="0" w:line="259" w:lineRule="atLeast"/>
        <w:ind w:left="720" w:right="450" w:firstLine="131"/>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sz w:val="24"/>
          <w:szCs w:val="28"/>
        </w:rPr>
        <w:t>1</w:t>
      </w:r>
      <w:r w:rsidR="00914EE3" w:rsidRPr="008C3ECA">
        <w:rPr>
          <w:rFonts w:ascii="Times New Roman" w:hAnsi="Times New Roman" w:cs="Times New Roman"/>
          <w:b/>
          <w:sz w:val="24"/>
          <w:szCs w:val="28"/>
        </w:rPr>
        <w:t>0.</w:t>
      </w:r>
      <w:r w:rsidR="002E2ED0" w:rsidRPr="008C3ECA">
        <w:rPr>
          <w:rFonts w:ascii="Times New Roman" w:hAnsi="Times New Roman" w:cs="Times New Roman"/>
          <w:b/>
          <w:sz w:val="24"/>
          <w:szCs w:val="28"/>
        </w:rPr>
        <w:t xml:space="preserve"> "Радиационная безопасность"</w:t>
      </w:r>
    </w:p>
    <w:p w:rsidR="002E2ED0" w:rsidRPr="008C3ECA" w:rsidRDefault="002E2ED0" w:rsidP="009B31D6">
      <w:pPr>
        <w:pStyle w:val="ac"/>
        <w:numPr>
          <w:ilvl w:val="0"/>
          <w:numId w:val="10"/>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Исходя из современных взглядов на строение ядра атома, объясните природу радиоактивности</w:t>
      </w:r>
      <w:r w:rsidRPr="008C3ECA">
        <w:rPr>
          <w:rFonts w:ascii="Times New Roman" w:hAnsi="Times New Roman" w:cs="Times New Roman"/>
          <w:sz w:val="24"/>
          <w:szCs w:val="28"/>
        </w:rPr>
        <w:t>.</w:t>
      </w:r>
    </w:p>
    <w:p w:rsidR="002E2ED0" w:rsidRPr="008C3ECA" w:rsidRDefault="002E2ED0" w:rsidP="009B31D6">
      <w:pPr>
        <w:pStyle w:val="ac"/>
        <w:numPr>
          <w:ilvl w:val="0"/>
          <w:numId w:val="10"/>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Проведите сравнительную характеристику различных видов ионизирующего излучения с точки зрения ионизирующей и проникающей способности</w:t>
      </w:r>
      <w:r w:rsidRPr="008C3ECA">
        <w:rPr>
          <w:rFonts w:ascii="Times New Roman" w:hAnsi="Times New Roman" w:cs="Times New Roman"/>
          <w:bCs/>
          <w:color w:val="000000"/>
          <w:sz w:val="24"/>
          <w:szCs w:val="28"/>
          <w:shd w:val="clear" w:color="auto" w:fill="FFFFFF"/>
        </w:rPr>
        <w:t>, опасности для человека.</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Какой вид доз радиации наиболее адекватно отражает воздействие ионизирующего излучения на организм человека и почему?</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Прокомментируйте термин "критический орган", приведите примеры зависимостей "доза-эффект".</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Укажите дозовый предел облучения за календарный год для населения России в соответствии с НРБ-99 и ФЗ «О радиационной безопасно</w:t>
      </w:r>
      <w:r w:rsidRPr="008C3ECA">
        <w:rPr>
          <w:color w:val="000000"/>
          <w:szCs w:val="28"/>
        </w:rPr>
        <w:softHyphen/>
        <w:t>сти населения».</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Назовите факторы, которые определяют интенсивность космического ионизирующего излучения.</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Приведите  способы решения так называемой "проблемы радона".</w:t>
      </w:r>
    </w:p>
    <w:p w:rsidR="002E2ED0" w:rsidRPr="008C3ECA" w:rsidRDefault="002E2ED0" w:rsidP="009B31D6">
      <w:pPr>
        <w:pStyle w:val="a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lastRenderedPageBreak/>
        <w:t>Составьте перечень вариантов использования радиоизотопов и источников ионизирующего излучения в медицине.</w:t>
      </w:r>
    </w:p>
    <w:p w:rsidR="0080031E" w:rsidRPr="008C3ECA" w:rsidRDefault="002E2ED0" w:rsidP="009B31D6">
      <w:pPr>
        <w:pStyle w:val="ad"/>
        <w:numPr>
          <w:ilvl w:val="0"/>
          <w:numId w:val="10"/>
        </w:numPr>
        <w:spacing w:line="271" w:lineRule="auto"/>
        <w:jc w:val="both"/>
        <w:rPr>
          <w:szCs w:val="28"/>
        </w:rPr>
      </w:pPr>
      <w:r w:rsidRPr="008C3ECA">
        <w:rPr>
          <w:szCs w:val="28"/>
        </w:rPr>
        <w:t>На основе информации, изложенной в модуле, сформулируйте и аргументируйте свою точку зрения на развитие атомной энергетики.</w:t>
      </w:r>
    </w:p>
    <w:p w:rsidR="00B50614" w:rsidRPr="008C3ECA" w:rsidRDefault="00B50614" w:rsidP="00B50614">
      <w:pPr>
        <w:pStyle w:val="ad"/>
        <w:tabs>
          <w:tab w:val="clear" w:pos="720"/>
        </w:tabs>
        <w:spacing w:line="271" w:lineRule="auto"/>
        <w:ind w:firstLine="0"/>
        <w:jc w:val="both"/>
        <w:rPr>
          <w:szCs w:val="28"/>
        </w:rPr>
      </w:pPr>
    </w:p>
    <w:p w:rsidR="002E2ED0" w:rsidRPr="008C3ECA" w:rsidRDefault="00A168C8" w:rsidP="00560494">
      <w:pPr>
        <w:tabs>
          <w:tab w:val="num" w:pos="720"/>
        </w:tabs>
        <w:spacing w:after="0" w:line="259" w:lineRule="atLeast"/>
        <w:ind w:left="720" w:right="450" w:firstLine="131"/>
        <w:jc w:val="both"/>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sz w:val="24"/>
          <w:szCs w:val="28"/>
        </w:rPr>
        <w:t>1</w:t>
      </w:r>
      <w:r w:rsidR="00914EE3" w:rsidRPr="008C3ECA">
        <w:rPr>
          <w:rFonts w:ascii="Times New Roman" w:hAnsi="Times New Roman" w:cs="Times New Roman"/>
          <w:b/>
          <w:sz w:val="24"/>
          <w:szCs w:val="28"/>
        </w:rPr>
        <w:t>1.</w:t>
      </w:r>
      <w:r w:rsidR="002E2ED0" w:rsidRPr="008C3ECA">
        <w:rPr>
          <w:rFonts w:ascii="Times New Roman" w:hAnsi="Times New Roman" w:cs="Times New Roman"/>
          <w:b/>
          <w:sz w:val="24"/>
          <w:szCs w:val="28"/>
        </w:rPr>
        <w:t xml:space="preserve"> "Основы пожаровзрывобезопасности"</w:t>
      </w:r>
    </w:p>
    <w:p w:rsidR="002E2ED0" w:rsidRPr="008C3ECA" w:rsidRDefault="002E2ED0" w:rsidP="009B31D6">
      <w:pPr>
        <w:pStyle w:val="ac"/>
        <w:numPr>
          <w:ilvl w:val="0"/>
          <w:numId w:val="11"/>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Какова может быть природа процессов самовозгорания?</w:t>
      </w:r>
    </w:p>
    <w:p w:rsidR="002E2ED0" w:rsidRPr="008C3ECA" w:rsidRDefault="002E2ED0" w:rsidP="009B31D6">
      <w:pPr>
        <w:pStyle w:val="ac"/>
        <w:numPr>
          <w:ilvl w:val="0"/>
          <w:numId w:val="11"/>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подходы к классификации зданий с точки зрения пожароопасности.</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Установите соответствие между поражающими факторами пожара и возникающими последствиями.</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Перечислите условия возникновения взрыва и основные взрывоопасные вещества.</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Чем различается прямое и косвенное воздействие ударной волны; какие еще поражающие факторы сопровождают взрывные процессы?</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Укажите виды знаков пожарной безопасности, основные требования к их оформлению и размещению.</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Какие способы оповещения при пожаре представляются вам наиболее эффективными?</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2E2ED0" w:rsidRPr="008C3ECA" w:rsidRDefault="002E2ED0" w:rsidP="009B31D6">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B50614" w:rsidRPr="008C3ECA"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rPr>
          <w:szCs w:val="28"/>
        </w:rPr>
      </w:pPr>
    </w:p>
    <w:p w:rsidR="002E2ED0" w:rsidRPr="008C3ECA" w:rsidRDefault="00A168C8" w:rsidP="00560494">
      <w:pPr>
        <w:tabs>
          <w:tab w:val="num" w:pos="720"/>
        </w:tabs>
        <w:spacing w:after="0" w:line="259" w:lineRule="atLeast"/>
        <w:ind w:left="720" w:right="450" w:firstLine="131"/>
        <w:jc w:val="both"/>
        <w:rPr>
          <w:rFonts w:ascii="Times New Roman" w:hAnsi="Times New Roman" w:cs="Times New Roman"/>
          <w:b/>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sz w:val="24"/>
          <w:szCs w:val="28"/>
        </w:rPr>
        <w:t>1</w:t>
      </w:r>
      <w:r w:rsidR="00914EE3" w:rsidRPr="008C3ECA">
        <w:rPr>
          <w:rFonts w:ascii="Times New Roman" w:hAnsi="Times New Roman" w:cs="Times New Roman"/>
          <w:b/>
          <w:sz w:val="24"/>
          <w:szCs w:val="28"/>
        </w:rPr>
        <w:t>2.</w:t>
      </w:r>
      <w:r w:rsidR="002E2ED0" w:rsidRPr="008C3ECA">
        <w:rPr>
          <w:rFonts w:ascii="Times New Roman" w:hAnsi="Times New Roman" w:cs="Times New Roman"/>
          <w:b/>
          <w:sz w:val="24"/>
          <w:szCs w:val="28"/>
        </w:rPr>
        <w:t xml:space="preserve"> "Транспортная безопасность"</w:t>
      </w:r>
    </w:p>
    <w:p w:rsidR="002E2ED0" w:rsidRPr="008C3ECA" w:rsidRDefault="002E2ED0" w:rsidP="009B31D6">
      <w:pPr>
        <w:pStyle w:val="ac"/>
        <w:numPr>
          <w:ilvl w:val="0"/>
          <w:numId w:val="12"/>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Какие элементы транспортной системы считаются наиболее опасными с точки зрения возникновения ДТП?</w:t>
      </w:r>
    </w:p>
    <w:p w:rsidR="002E2ED0" w:rsidRPr="008C3ECA" w:rsidRDefault="002E2ED0" w:rsidP="009B31D6">
      <w:pPr>
        <w:pStyle w:val="ac"/>
        <w:numPr>
          <w:ilvl w:val="0"/>
          <w:numId w:val="12"/>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основные обязанности пешеходов в соответствии с ПДД РФ.</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Сформулируйте правила поведения при возникновении 2-х видов экстремальных ситуаций в метрополитене:</w:t>
      </w:r>
    </w:p>
    <w:p w:rsidR="002E2ED0" w:rsidRPr="008C3ECA"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szCs w:val="28"/>
        </w:rPr>
      </w:pPr>
      <w:r w:rsidRPr="008C3ECA">
        <w:rPr>
          <w:color w:val="000000"/>
          <w:szCs w:val="28"/>
        </w:rPr>
        <w:t>а) пожар в вагоне;</w:t>
      </w:r>
    </w:p>
    <w:p w:rsidR="002E2ED0" w:rsidRPr="008C3ECA"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szCs w:val="28"/>
        </w:rPr>
      </w:pPr>
      <w:r w:rsidRPr="008C3ECA">
        <w:rPr>
          <w:color w:val="000000"/>
          <w:szCs w:val="28"/>
        </w:rPr>
        <w:t>б) поезд остановился в тоннеле.</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Назовите местонахождение и правила использования аварийных выходов в пассажирских поездах.</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 xml:space="preserve">Приведите статистику относительно </w:t>
      </w:r>
      <w:r w:rsidRPr="008C3ECA">
        <w:rPr>
          <w:szCs w:val="28"/>
        </w:rPr>
        <w:t>авиапроисшествий, проанализируйте риск возникновения жизнеопасных ситуаций при использовании авиационного транспорта.</w:t>
      </w:r>
      <w:r w:rsidRPr="008C3ECA">
        <w:rPr>
          <w:color w:val="000000"/>
          <w:szCs w:val="28"/>
        </w:rPr>
        <w:t>?</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Какая фиксированная поза рекомендуется при аварийной посадке самолета?</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Систематизируйте требования, которые предъявляются к спасательным средствам на морских и речных судах.</w:t>
      </w:r>
    </w:p>
    <w:p w:rsidR="002E2ED0" w:rsidRPr="008C3ECA" w:rsidRDefault="002E2ED0" w:rsidP="009B31D6">
      <w:pPr>
        <w:pStyle w:val="ad"/>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Как следует действовать по сигналам судовых тревог?</w:t>
      </w:r>
    </w:p>
    <w:p w:rsidR="00B50614" w:rsidRPr="008C3ECA"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rPr>
          <w:szCs w:val="28"/>
        </w:rPr>
      </w:pPr>
    </w:p>
    <w:p w:rsidR="002E2ED0" w:rsidRPr="008C3ECA" w:rsidRDefault="00A168C8" w:rsidP="007775AF">
      <w:pPr>
        <w:shd w:val="clear" w:color="auto" w:fill="FFFFFF"/>
        <w:spacing w:line="264" w:lineRule="auto"/>
        <w:ind w:left="567" w:right="74"/>
        <w:jc w:val="both"/>
        <w:rPr>
          <w:rFonts w:ascii="Times New Roman" w:hAnsi="Times New Roman" w:cs="Times New Roman"/>
          <w:b/>
          <w:bCs/>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bCs/>
          <w:sz w:val="24"/>
          <w:szCs w:val="28"/>
        </w:rPr>
        <w:t xml:space="preserve"> 1</w:t>
      </w:r>
      <w:r w:rsidR="00914EE3" w:rsidRPr="008C3ECA">
        <w:rPr>
          <w:rFonts w:ascii="Times New Roman" w:hAnsi="Times New Roman" w:cs="Times New Roman"/>
          <w:b/>
          <w:bCs/>
          <w:sz w:val="24"/>
          <w:szCs w:val="28"/>
        </w:rPr>
        <w:t>3.</w:t>
      </w:r>
      <w:r w:rsidR="002E2ED0" w:rsidRPr="008C3ECA">
        <w:rPr>
          <w:rFonts w:ascii="Times New Roman" w:hAnsi="Times New Roman" w:cs="Times New Roman"/>
          <w:b/>
          <w:bCs/>
          <w:sz w:val="24"/>
          <w:szCs w:val="28"/>
        </w:rPr>
        <w:t xml:space="preserve"> "Негативные факторы производственной среды (техносферы)"</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Каковы принципы разделения объектов, представляющих механическую опасность?</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Продолжите фразу: "Негативное воздействие любых механических колебаний на человека связано с ..."</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Приведите примеры реализации способов борьбы с шумом и вибрацией.</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В каких ситуациях возможно поражение электрическим током за счет напряжения шага?</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lastRenderedPageBreak/>
        <w:t xml:space="preserve">Нарисуйте шкалу для электромагнитных волн в зависимости от частоты, с выделением </w:t>
      </w:r>
      <w:r w:rsidRPr="008C3ECA">
        <w:rPr>
          <w:rFonts w:ascii="Times New Roman" w:hAnsi="Times New Roman" w:cs="Times New Roman"/>
          <w:color w:val="000000"/>
          <w:sz w:val="24"/>
          <w:szCs w:val="28"/>
        </w:rPr>
        <w:t>об</w:t>
      </w:r>
      <w:r w:rsidRPr="008C3ECA">
        <w:rPr>
          <w:rFonts w:ascii="Times New Roman" w:hAnsi="Times New Roman" w:cs="Times New Roman"/>
          <w:color w:val="000000"/>
          <w:sz w:val="24"/>
          <w:szCs w:val="28"/>
        </w:rPr>
        <w:softHyphen/>
        <w:t>ластей неионизирующих и ионизирующих излучений.</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hAnsi="Times New Roman" w:cs="Times New Roman"/>
          <w:color w:val="000000"/>
          <w:sz w:val="24"/>
          <w:szCs w:val="28"/>
        </w:rPr>
        <w:t>Какие нормативы значения напряженно</w:t>
      </w:r>
      <w:r w:rsidRPr="008C3ECA">
        <w:rPr>
          <w:rFonts w:ascii="Times New Roman" w:hAnsi="Times New Roman" w:cs="Times New Roman"/>
          <w:color w:val="000000"/>
          <w:sz w:val="24"/>
          <w:szCs w:val="28"/>
        </w:rPr>
        <w:softHyphen/>
        <w:t>сти электрического поля приняты для различных объектов?</w:t>
      </w:r>
    </w:p>
    <w:p w:rsidR="002E2ED0" w:rsidRPr="008C3ECA" w:rsidRDefault="002E2ED0" w:rsidP="009B31D6">
      <w:pPr>
        <w:pStyle w:val="ac"/>
        <w:numPr>
          <w:ilvl w:val="0"/>
          <w:numId w:val="13"/>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возможные негативные последствия при воздействии</w:t>
      </w:r>
      <w:r w:rsidRPr="008C3ECA">
        <w:rPr>
          <w:rFonts w:ascii="Times New Roman" w:hAnsi="Times New Roman" w:cs="Times New Roman"/>
          <w:iCs/>
          <w:color w:val="000000"/>
          <w:sz w:val="24"/>
          <w:szCs w:val="28"/>
        </w:rPr>
        <w:t xml:space="preserve"> электростатического поля</w:t>
      </w:r>
      <w:r w:rsidRPr="008C3ECA">
        <w:rPr>
          <w:rFonts w:ascii="Times New Roman" w:hAnsi="Times New Roman" w:cs="Times New Roman"/>
          <w:color w:val="000000"/>
          <w:sz w:val="24"/>
          <w:szCs w:val="28"/>
        </w:rPr>
        <w:t>(ЭСП)</w:t>
      </w:r>
      <w:r w:rsidRPr="008C3ECA">
        <w:rPr>
          <w:rFonts w:ascii="Times New Roman" w:hAnsi="Times New Roman" w:cs="Times New Roman"/>
          <w:sz w:val="24"/>
          <w:szCs w:val="28"/>
        </w:rPr>
        <w:t>.</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В чем состоят особенности лазерного излучения?</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Каким требованиям должно отвечать рациональное освещение?</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Назовите положительные и отрицательные аспекты воздействия УФ-излучения.</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 xml:space="preserve"> Приведите основные виды и характеристики ионизирующих излучений.</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 xml:space="preserve">Составьте таблицу, отражающую зависимость доза-эффект для острой лучевой болезни. </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Какой дозовый предел облучения для населения установлен в соответствии с НРБ-99.</w:t>
      </w:r>
    </w:p>
    <w:p w:rsidR="002E2ED0" w:rsidRPr="008C3ECA" w:rsidRDefault="002E2ED0" w:rsidP="009B31D6">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 xml:space="preserve"> Сформулируйте основные требования к видеотерминалам.</w:t>
      </w:r>
    </w:p>
    <w:p w:rsidR="00B50614" w:rsidRPr="008C3ECA"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rPr>
          <w:szCs w:val="28"/>
        </w:rPr>
      </w:pPr>
    </w:p>
    <w:p w:rsidR="002E2ED0" w:rsidRPr="008C3ECA" w:rsidRDefault="00A168C8" w:rsidP="007775AF">
      <w:pPr>
        <w:widowControl w:val="0"/>
        <w:spacing w:line="254" w:lineRule="auto"/>
        <w:ind w:left="709" w:right="71"/>
        <w:jc w:val="both"/>
        <w:rPr>
          <w:rFonts w:ascii="Times New Roman" w:hAnsi="Times New Roman" w:cs="Times New Roman"/>
          <w:b/>
          <w:bCs/>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sz w:val="24"/>
          <w:szCs w:val="28"/>
        </w:rPr>
        <w:t>1</w:t>
      </w:r>
      <w:r w:rsidR="00914EE3" w:rsidRPr="008C3ECA">
        <w:rPr>
          <w:rFonts w:ascii="Times New Roman" w:hAnsi="Times New Roman" w:cs="Times New Roman"/>
          <w:b/>
          <w:sz w:val="24"/>
          <w:szCs w:val="28"/>
        </w:rPr>
        <w:t>4.</w:t>
      </w:r>
      <w:r w:rsidR="002E2ED0" w:rsidRPr="008C3ECA">
        <w:rPr>
          <w:rFonts w:ascii="Times New Roman" w:hAnsi="Times New Roman" w:cs="Times New Roman"/>
          <w:b/>
          <w:sz w:val="24"/>
          <w:szCs w:val="28"/>
        </w:rPr>
        <w:t xml:space="preserve"> "</w:t>
      </w:r>
      <w:r w:rsidR="002E2ED0" w:rsidRPr="008C3ECA">
        <w:rPr>
          <w:rFonts w:ascii="Times New Roman" w:hAnsi="Times New Roman" w:cs="Times New Roman"/>
          <w:b/>
          <w:bCs/>
          <w:sz w:val="24"/>
          <w:szCs w:val="28"/>
        </w:rPr>
        <w:t>Оказание первой доврачебной помощи при экстремальных и чрезвычайных ситуациях"</w:t>
      </w:r>
    </w:p>
    <w:p w:rsidR="002E2ED0" w:rsidRPr="008C3ECA" w:rsidRDefault="002E2ED0" w:rsidP="009B31D6">
      <w:pPr>
        <w:pStyle w:val="ac"/>
        <w:numPr>
          <w:ilvl w:val="0"/>
          <w:numId w:val="14"/>
        </w:numPr>
        <w:jc w:val="both"/>
        <w:rPr>
          <w:rFonts w:ascii="Times New Roman" w:eastAsia="Times New Roman" w:hAnsi="Times New Roman" w:cs="Times New Roman"/>
          <w:sz w:val="24"/>
          <w:szCs w:val="28"/>
        </w:rPr>
      </w:pPr>
      <w:r w:rsidRPr="008C3ECA">
        <w:rPr>
          <w:rFonts w:ascii="Times New Roman" w:eastAsia="Times New Roman" w:hAnsi="Times New Roman" w:cs="Times New Roman"/>
          <w:sz w:val="24"/>
          <w:szCs w:val="28"/>
        </w:rPr>
        <w:t>Каковы последовательность и основные правила оказания первой медицинской помощи?</w:t>
      </w:r>
    </w:p>
    <w:p w:rsidR="002E2ED0" w:rsidRPr="008C3ECA" w:rsidRDefault="002E2ED0" w:rsidP="009B31D6">
      <w:pPr>
        <w:pStyle w:val="ac"/>
        <w:numPr>
          <w:ilvl w:val="0"/>
          <w:numId w:val="14"/>
        </w:numPr>
        <w:jc w:val="both"/>
        <w:rPr>
          <w:rFonts w:ascii="Times New Roman" w:eastAsia="Times New Roman" w:hAnsi="Times New Roman" w:cs="Times New Roman"/>
          <w:sz w:val="24"/>
          <w:szCs w:val="28"/>
        </w:rPr>
      </w:pPr>
      <w:r w:rsidRPr="008C3ECA">
        <w:rPr>
          <w:rFonts w:ascii="Times New Roman" w:hAnsi="Times New Roman" w:cs="Times New Roman"/>
          <w:sz w:val="24"/>
          <w:szCs w:val="28"/>
        </w:rPr>
        <w:t>Перечислите основные правила оказания помощи при коллапсе, обмороке, шоке.</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Установите соответствие между видами кровотечения (артериальное, венозное) и способами  его остановки.</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Какие способы иммобилизации конечностей при травмах и переломах вам известны?</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Выделите сходные моменты в оказании помощи при обморожениях и ожогах?</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Укажите меры безопасности и меры по прекращению воздействия, при оказании помощи на начальном этапе пострадавшему от электрического тока.</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color w:val="000000"/>
          <w:szCs w:val="28"/>
        </w:rPr>
        <w:t>Опишите специфику оказания помощи при утоплении по сравнению с традиционными реанимационными мероприятиями.</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2E2ED0" w:rsidRPr="008C3ECA" w:rsidRDefault="002E2ED0" w:rsidP="009B31D6">
      <w:pPr>
        <w:pStyle w:val="ad"/>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Cs w:val="28"/>
        </w:rPr>
      </w:pPr>
      <w:r w:rsidRPr="008C3ECA">
        <w:rPr>
          <w:szCs w:val="28"/>
        </w:rPr>
        <w:t xml:space="preserve"> Потренируйтесь в принятии определенных положений, позволяющих уменьшить травмы при ДТП.</w:t>
      </w:r>
    </w:p>
    <w:p w:rsidR="00B50614" w:rsidRPr="008C3ECA" w:rsidRDefault="00B50614" w:rsidP="00B50614">
      <w:pPr>
        <w:pStyle w:val="ad"/>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firstLine="0"/>
        <w:jc w:val="both"/>
        <w:textAlignment w:val="top"/>
        <w:rPr>
          <w:szCs w:val="28"/>
        </w:rPr>
      </w:pPr>
    </w:p>
    <w:p w:rsidR="002E2ED0" w:rsidRPr="008C3ECA" w:rsidRDefault="00A168C8" w:rsidP="007775AF">
      <w:pPr>
        <w:tabs>
          <w:tab w:val="left" w:pos="6096"/>
        </w:tabs>
        <w:autoSpaceDE w:val="0"/>
        <w:autoSpaceDN w:val="0"/>
        <w:adjustRightInd w:val="0"/>
        <w:ind w:left="284"/>
        <w:jc w:val="both"/>
        <w:rPr>
          <w:rFonts w:ascii="Times New Roman" w:hAnsi="Times New Roman" w:cs="Times New Roman"/>
          <w:b/>
          <w:bCs/>
          <w:sz w:val="24"/>
          <w:szCs w:val="28"/>
        </w:rPr>
      </w:pPr>
      <w:r w:rsidRPr="008C3ECA">
        <w:rPr>
          <w:rFonts w:ascii="Times New Roman" w:eastAsia="Times New Roman" w:hAnsi="Times New Roman" w:cs="Times New Roman"/>
          <w:b/>
          <w:sz w:val="24"/>
          <w:szCs w:val="28"/>
        </w:rPr>
        <w:t>Тема</w:t>
      </w:r>
      <w:r w:rsidR="002E2ED0" w:rsidRPr="008C3ECA">
        <w:rPr>
          <w:rFonts w:ascii="Times New Roman" w:hAnsi="Times New Roman" w:cs="Times New Roman"/>
          <w:b/>
          <w:bCs/>
          <w:sz w:val="24"/>
          <w:szCs w:val="28"/>
        </w:rPr>
        <w:t>1</w:t>
      </w:r>
      <w:r w:rsidR="00914EE3" w:rsidRPr="008C3ECA">
        <w:rPr>
          <w:rFonts w:ascii="Times New Roman" w:hAnsi="Times New Roman" w:cs="Times New Roman"/>
          <w:b/>
          <w:bCs/>
          <w:sz w:val="24"/>
          <w:szCs w:val="28"/>
        </w:rPr>
        <w:t>5.</w:t>
      </w:r>
      <w:r w:rsidR="002E2ED0" w:rsidRPr="008C3ECA">
        <w:rPr>
          <w:rFonts w:ascii="Times New Roman" w:hAnsi="Times New Roman" w:cs="Times New Roman"/>
          <w:b/>
          <w:bCs/>
          <w:sz w:val="24"/>
          <w:szCs w:val="28"/>
        </w:rPr>
        <w:t xml:space="preserve"> "</w:t>
      </w:r>
      <w:r w:rsidR="002E2ED0" w:rsidRPr="008C3ECA">
        <w:rPr>
          <w:rFonts w:ascii="Times New Roman" w:hAnsi="Times New Roman" w:cs="Times New Roman"/>
          <w:b/>
          <w:sz w:val="24"/>
          <w:szCs w:val="28"/>
        </w:rPr>
        <w:t>Управление безопасностью жизнедеятельностью. Правовые, нормативно-технические и организационные основы</w:t>
      </w:r>
      <w:r w:rsidR="002E2ED0" w:rsidRPr="008C3ECA">
        <w:rPr>
          <w:rFonts w:ascii="Times New Roman" w:hAnsi="Times New Roman" w:cs="Times New Roman"/>
          <w:b/>
          <w:bCs/>
          <w:sz w:val="24"/>
          <w:szCs w:val="28"/>
        </w:rPr>
        <w:t>"</w:t>
      </w:r>
    </w:p>
    <w:p w:rsidR="002E2ED0" w:rsidRPr="008C3ECA"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Какие законы по охране окружающей среды вы знаете? Какой из них определил принципы природоохранной политики в РФ?</w:t>
      </w:r>
    </w:p>
    <w:p w:rsidR="002E2ED0" w:rsidRPr="008C3ECA"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Что из себя представляет экологический паспорт природопользователя, и каков порядок его разработки?</w:t>
      </w:r>
    </w:p>
    <w:p w:rsidR="002E2ED0" w:rsidRPr="008C3ECA" w:rsidRDefault="002E2ED0" w:rsidP="009B31D6">
      <w:pPr>
        <w:numPr>
          <w:ilvl w:val="0"/>
          <w:numId w:val="15"/>
        </w:numPr>
        <w:tabs>
          <w:tab w:val="left" w:pos="911"/>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Какие нормативно-правовые акты определяют требования к системам управления окружающей средой, и каковы эти требования?</w:t>
      </w:r>
    </w:p>
    <w:p w:rsidR="002E2ED0" w:rsidRPr="008C3ECA" w:rsidRDefault="002E2ED0" w:rsidP="009B31D6">
      <w:pPr>
        <w:numPr>
          <w:ilvl w:val="0"/>
          <w:numId w:val="15"/>
        </w:numPr>
        <w:tabs>
          <w:tab w:val="left" w:pos="909"/>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Какова структура системы стандартов «Охрана природы» и принятая в ней система обозначения?</w:t>
      </w:r>
    </w:p>
    <w:p w:rsidR="002E2ED0" w:rsidRPr="008C3ECA" w:rsidRDefault="002E2ED0" w:rsidP="009B31D6">
      <w:pPr>
        <w:numPr>
          <w:ilvl w:val="0"/>
          <w:numId w:val="15"/>
        </w:numPr>
        <w:tabs>
          <w:tab w:val="left" w:pos="621"/>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Какие органы надзора за охраной труда вы знаете?</w:t>
      </w:r>
    </w:p>
    <w:p w:rsidR="002E2ED0" w:rsidRPr="008C3ECA" w:rsidRDefault="002E2ED0" w:rsidP="009B31D6">
      <w:pPr>
        <w:numPr>
          <w:ilvl w:val="0"/>
          <w:numId w:val="15"/>
        </w:numPr>
        <w:tabs>
          <w:tab w:val="left" w:pos="623"/>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 проводится аттестация рабочих мест по условиям труда?</w:t>
      </w:r>
    </w:p>
    <w:p w:rsidR="002E2ED0" w:rsidRPr="008C3ECA" w:rsidRDefault="002E2ED0" w:rsidP="009B31D6">
      <w:pPr>
        <w:numPr>
          <w:ilvl w:val="0"/>
          <w:numId w:val="15"/>
        </w:numPr>
        <w:tabs>
          <w:tab w:val="left" w:pos="561"/>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Каковы цели и порядок проведения сертификаций работ по охране труда?</w:t>
      </w:r>
    </w:p>
    <w:p w:rsidR="002E2ED0" w:rsidRPr="008C3ECA" w:rsidRDefault="002E2ED0" w:rsidP="009B31D6">
      <w:pPr>
        <w:numPr>
          <w:ilvl w:val="0"/>
          <w:numId w:val="15"/>
        </w:numPr>
        <w:tabs>
          <w:tab w:val="left" w:pos="558"/>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Какие интегральные критерии оценки условий и охраны труда вы знаете?</w:t>
      </w:r>
    </w:p>
    <w:p w:rsidR="002E2ED0" w:rsidRPr="008C3ECA" w:rsidRDefault="002E2ED0" w:rsidP="009B31D6">
      <w:pPr>
        <w:numPr>
          <w:ilvl w:val="0"/>
          <w:numId w:val="15"/>
        </w:numPr>
        <w:tabs>
          <w:tab w:val="left" w:pos="563"/>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t>Что такое экспертиза условий труда? Каковы ее цели? Кто ее проводит?</w:t>
      </w:r>
    </w:p>
    <w:p w:rsidR="002E2ED0" w:rsidRPr="008C3ECA" w:rsidRDefault="002E2ED0" w:rsidP="009B31D6">
      <w:pPr>
        <w:numPr>
          <w:ilvl w:val="0"/>
          <w:numId w:val="15"/>
        </w:numPr>
        <w:tabs>
          <w:tab w:val="left" w:pos="642"/>
        </w:tabs>
        <w:autoSpaceDE w:val="0"/>
        <w:autoSpaceDN w:val="0"/>
        <w:adjustRightInd w:val="0"/>
        <w:spacing w:after="0" w:line="240" w:lineRule="auto"/>
        <w:ind w:left="426" w:firstLine="0"/>
        <w:jc w:val="both"/>
        <w:rPr>
          <w:rFonts w:ascii="Times New Roman" w:hAnsi="Times New Roman" w:cs="Times New Roman"/>
          <w:sz w:val="24"/>
          <w:szCs w:val="28"/>
          <w:highlight w:val="white"/>
        </w:rPr>
      </w:pPr>
      <w:r w:rsidRPr="008C3ECA">
        <w:rPr>
          <w:rFonts w:ascii="Times New Roman" w:hAnsi="Times New Roman" w:cs="Times New Roman"/>
          <w:sz w:val="24"/>
          <w:szCs w:val="28"/>
          <w:highlight w:val="white"/>
        </w:rPr>
        <w:lastRenderedPageBreak/>
        <w:t>Каков порядок расследования несчастных случаев на производстве?</w:t>
      </w:r>
    </w:p>
    <w:p w:rsidR="002E2ED0" w:rsidRPr="008C3ECA" w:rsidRDefault="002E2ED0" w:rsidP="009B31D6">
      <w:pPr>
        <w:numPr>
          <w:ilvl w:val="0"/>
          <w:numId w:val="15"/>
        </w:numPr>
        <w:spacing w:after="0" w:line="240" w:lineRule="auto"/>
        <w:ind w:left="426" w:firstLine="0"/>
        <w:jc w:val="both"/>
        <w:rPr>
          <w:rFonts w:ascii="Times New Roman" w:hAnsi="Times New Roman" w:cs="Times New Roman"/>
          <w:sz w:val="24"/>
          <w:szCs w:val="28"/>
        </w:rPr>
      </w:pPr>
      <w:r w:rsidRPr="008C3ECA">
        <w:rPr>
          <w:rFonts w:ascii="Times New Roman" w:hAnsi="Times New Roman" w:cs="Times New Roman"/>
          <w:sz w:val="24"/>
          <w:szCs w:val="28"/>
          <w:highlight w:val="white"/>
        </w:rPr>
        <w:t>Каковы требования к системам управления охраны труда на предприятии? Документом, какого ведомства они установлены?</w:t>
      </w:r>
    </w:p>
    <w:p w:rsidR="002E2ED0" w:rsidRPr="008C3ECA" w:rsidRDefault="002E2ED0" w:rsidP="009B31D6">
      <w:pPr>
        <w:numPr>
          <w:ilvl w:val="0"/>
          <w:numId w:val="15"/>
        </w:numPr>
        <w:spacing w:after="0" w:line="240" w:lineRule="auto"/>
        <w:ind w:left="426" w:firstLine="0"/>
        <w:jc w:val="both"/>
        <w:rPr>
          <w:rFonts w:ascii="Times New Roman" w:hAnsi="Times New Roman" w:cs="Times New Roman"/>
          <w:sz w:val="24"/>
          <w:szCs w:val="28"/>
        </w:rPr>
      </w:pPr>
      <w:r w:rsidRPr="008C3ECA">
        <w:rPr>
          <w:rFonts w:ascii="Times New Roman" w:hAnsi="Times New Roman" w:cs="Times New Roman"/>
          <w:sz w:val="24"/>
          <w:szCs w:val="28"/>
        </w:rPr>
        <w:t xml:space="preserve"> Перечислите виды мониторинга и опишите систему контроля состояния окружающей среды в РФ.</w:t>
      </w:r>
    </w:p>
    <w:p w:rsidR="002E2ED0" w:rsidRPr="008C3ECA" w:rsidRDefault="002E2ED0" w:rsidP="009B31D6">
      <w:pPr>
        <w:numPr>
          <w:ilvl w:val="0"/>
          <w:numId w:val="15"/>
        </w:numPr>
        <w:spacing w:after="0" w:line="240" w:lineRule="auto"/>
        <w:ind w:left="426" w:firstLine="0"/>
        <w:jc w:val="both"/>
        <w:rPr>
          <w:rFonts w:ascii="Times New Roman" w:hAnsi="Times New Roman" w:cs="Times New Roman"/>
          <w:sz w:val="24"/>
          <w:szCs w:val="28"/>
        </w:rPr>
      </w:pPr>
      <w:r w:rsidRPr="008C3ECA">
        <w:rPr>
          <w:rFonts w:ascii="Times New Roman" w:hAnsi="Times New Roman" w:cs="Times New Roman"/>
          <w:sz w:val="24"/>
          <w:szCs w:val="28"/>
        </w:rPr>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2E2ED0" w:rsidRPr="008C3ECA" w:rsidRDefault="002E2ED0" w:rsidP="00FA35A5">
      <w:pPr>
        <w:autoSpaceDE w:val="0"/>
        <w:autoSpaceDN w:val="0"/>
        <w:adjustRightInd w:val="0"/>
        <w:ind w:left="426"/>
        <w:jc w:val="both"/>
        <w:rPr>
          <w:rFonts w:ascii="Times New Roman" w:hAnsi="Times New Roman" w:cs="Times New Roman"/>
          <w:sz w:val="24"/>
          <w:szCs w:val="28"/>
        </w:rPr>
      </w:pPr>
    </w:p>
    <w:p w:rsidR="00703682" w:rsidRPr="008C3ECA" w:rsidRDefault="00703682" w:rsidP="00703682">
      <w:pPr>
        <w:pStyle w:val="ad"/>
        <w:numPr>
          <w:ilvl w:val="1"/>
          <w:numId w:val="26"/>
        </w:numPr>
        <w:tabs>
          <w:tab w:val="left" w:pos="708"/>
        </w:tabs>
        <w:spacing w:after="160" w:line="360" w:lineRule="auto"/>
        <w:jc w:val="both"/>
        <w:rPr>
          <w:szCs w:val="28"/>
        </w:rPr>
      </w:pPr>
      <w:r w:rsidRPr="008C3ECA">
        <w:rPr>
          <w:szCs w:val="28"/>
        </w:rPr>
        <w:t>Методические материалы, определяющие процедуры оценивания</w:t>
      </w:r>
    </w:p>
    <w:p w:rsidR="0020520E" w:rsidRPr="008C3ECA" w:rsidRDefault="0020520E" w:rsidP="0020520E">
      <w:pPr>
        <w:spacing w:before="100" w:beforeAutospacing="1" w:after="100" w:afterAutospacing="1" w:line="240" w:lineRule="auto"/>
        <w:ind w:left="425" w:firstLine="426"/>
        <w:rPr>
          <w:rFonts w:ascii="Times New Roman" w:hAnsi="Times New Roman" w:cs="Times New Roman"/>
          <w:color w:val="000000"/>
          <w:sz w:val="24"/>
          <w:szCs w:val="24"/>
        </w:rPr>
      </w:pPr>
      <w:r w:rsidRPr="008C3ECA">
        <w:rPr>
          <w:rFonts w:ascii="Times New Roman" w:hAnsi="Times New Roman" w:cs="Times New Roman"/>
          <w:color w:val="000000"/>
          <w:sz w:val="24"/>
          <w:szCs w:val="24"/>
        </w:rPr>
        <w:t xml:space="preserve">Положение о проведении текущего контроля успеваемости и промежуточной аттестации обучающихся в ННГУ от 13.02.2014. </w:t>
      </w:r>
      <w:hyperlink r:id="rId10" w:tgtFrame="_blank" w:history="1">
        <w:r w:rsidRPr="008C3ECA">
          <w:rPr>
            <w:rStyle w:val="a7"/>
            <w:rFonts w:ascii="Times New Roman" w:hAnsi="Times New Roman" w:cs="Times New Roman"/>
            <w:color w:val="0077CC"/>
            <w:sz w:val="24"/>
            <w:szCs w:val="24"/>
            <w:shd w:val="clear" w:color="auto" w:fill="FFFFFF"/>
          </w:rPr>
          <w:t>http://www.unn.ru/site/images/docs/obrazov-org/Formi_stroki_kontrolya_13.02.2014.pdf</w:t>
        </w:r>
      </w:hyperlink>
    </w:p>
    <w:p w:rsidR="0020520E" w:rsidRPr="008C3ECA" w:rsidRDefault="0020520E" w:rsidP="0020520E">
      <w:pPr>
        <w:spacing w:after="0" w:line="240" w:lineRule="auto"/>
        <w:ind w:left="425" w:firstLine="425"/>
        <w:rPr>
          <w:rFonts w:ascii="Times New Roman" w:hAnsi="Times New Roman" w:cs="Times New Roman"/>
          <w:sz w:val="24"/>
          <w:szCs w:val="24"/>
        </w:rPr>
      </w:pPr>
      <w:r w:rsidRPr="008C3ECA">
        <w:rPr>
          <w:rFonts w:ascii="Times New Roman" w:hAnsi="Times New Roman" w:cs="Times New Roman"/>
          <w:sz w:val="24"/>
          <w:szCs w:val="24"/>
        </w:rPr>
        <w:t>Положение о фонде оценочных средств, утвержденное приказом ректора ННГУ от 10.06.2015 №247-ОД.</w:t>
      </w:r>
    </w:p>
    <w:p w:rsidR="006B3921" w:rsidRPr="008C3ECA" w:rsidRDefault="00E84726" w:rsidP="009B31D6">
      <w:pPr>
        <w:pStyle w:val="ad"/>
        <w:numPr>
          <w:ilvl w:val="0"/>
          <w:numId w:val="20"/>
        </w:numPr>
        <w:ind w:left="426" w:firstLine="0"/>
        <w:jc w:val="both"/>
        <w:rPr>
          <w:b/>
          <w:bCs/>
          <w:szCs w:val="28"/>
        </w:rPr>
      </w:pPr>
      <w:r w:rsidRPr="008C3ECA">
        <w:rPr>
          <w:b/>
        </w:rPr>
        <w:t xml:space="preserve">Учебно-методическое и информационное обеспечение дисциплины </w:t>
      </w:r>
    </w:p>
    <w:p w:rsidR="0007793E" w:rsidRPr="008C3ECA" w:rsidRDefault="0007793E" w:rsidP="0007793E">
      <w:pPr>
        <w:pStyle w:val="24"/>
        <w:tabs>
          <w:tab w:val="clear" w:pos="720"/>
        </w:tabs>
        <w:ind w:left="0" w:firstLine="0"/>
        <w:jc w:val="center"/>
        <w:rPr>
          <w:b/>
          <w:bCs/>
          <w:szCs w:val="26"/>
        </w:rPr>
      </w:pPr>
    </w:p>
    <w:p w:rsidR="0007793E" w:rsidRPr="008C3ECA" w:rsidRDefault="0007793E" w:rsidP="0007793E">
      <w:pPr>
        <w:pStyle w:val="24"/>
        <w:tabs>
          <w:tab w:val="clear" w:pos="720"/>
        </w:tabs>
        <w:ind w:left="0" w:firstLine="0"/>
        <w:rPr>
          <w:b/>
          <w:bCs/>
          <w:szCs w:val="26"/>
        </w:rPr>
      </w:pPr>
      <w:r w:rsidRPr="008C3ECA">
        <w:rPr>
          <w:b/>
          <w:bCs/>
          <w:szCs w:val="26"/>
        </w:rPr>
        <w:t>а) основная литература</w:t>
      </w:r>
    </w:p>
    <w:p w:rsidR="003D0ED5" w:rsidRPr="008C3ECA" w:rsidRDefault="003D0ED5" w:rsidP="003D0ED5">
      <w:pPr>
        <w:pStyle w:val="32"/>
        <w:tabs>
          <w:tab w:val="clear" w:pos="720"/>
        </w:tabs>
        <w:ind w:left="0" w:firstLine="0"/>
        <w:jc w:val="both"/>
        <w:rPr>
          <w:szCs w:val="26"/>
        </w:rPr>
      </w:pPr>
    </w:p>
    <w:p w:rsidR="003D0ED5" w:rsidRPr="008C3ECA" w:rsidRDefault="003D0ED5" w:rsidP="007452A6">
      <w:pPr>
        <w:numPr>
          <w:ilvl w:val="0"/>
          <w:numId w:val="23"/>
        </w:numPr>
        <w:spacing w:after="0" w:line="259" w:lineRule="auto"/>
        <w:ind w:left="357" w:hanging="357"/>
        <w:jc w:val="both"/>
        <w:rPr>
          <w:rFonts w:ascii="Times New Roman" w:hAnsi="Times New Roman" w:cs="Times New Roman"/>
          <w:sz w:val="24"/>
          <w:szCs w:val="26"/>
          <w:lang w:eastAsia="en-US"/>
        </w:rPr>
      </w:pPr>
      <w:r w:rsidRPr="008C3ECA">
        <w:rPr>
          <w:rFonts w:ascii="Times New Roman" w:hAnsi="Times New Roman" w:cs="Times New Roman"/>
          <w:sz w:val="24"/>
          <w:szCs w:val="26"/>
          <w:lang w:eastAsia="en-US"/>
        </w:rPr>
        <w:t>Безопасность жизнедеятельности. Учебное пособие. Под ред. В.А. Басурова. – Нижний Новгород: Нижегородский госуниверситет, 2013. - 185 с. (60 экз.)</w:t>
      </w:r>
    </w:p>
    <w:p w:rsidR="003D0ED5" w:rsidRPr="008C3ECA" w:rsidRDefault="003D0ED5" w:rsidP="007452A6">
      <w:pPr>
        <w:pStyle w:val="32"/>
        <w:numPr>
          <w:ilvl w:val="0"/>
          <w:numId w:val="23"/>
        </w:numPr>
        <w:spacing w:line="259" w:lineRule="auto"/>
        <w:ind w:left="357" w:right="0" w:hanging="357"/>
        <w:contextualSpacing w:val="0"/>
        <w:jc w:val="both"/>
        <w:rPr>
          <w:szCs w:val="26"/>
        </w:rPr>
      </w:pPr>
      <w:r w:rsidRPr="008C3ECA">
        <w:rPr>
          <w:szCs w:val="26"/>
        </w:rPr>
        <w:t xml:space="preserve">Басуров В.А. Электронный управляемый курс «Безопасность жизнедеятельности». ННГУ им. Н.И. Лобачевского, 2015. </w:t>
      </w:r>
      <w:hyperlink r:id="rId11" w:history="1">
        <w:r w:rsidRPr="008C3ECA">
          <w:rPr>
            <w:rStyle w:val="a7"/>
            <w:rFonts w:eastAsia="SimSun"/>
            <w:szCs w:val="26"/>
          </w:rPr>
          <w:t>https://e-learning.unn.ru/course/view.php?id=976</w:t>
        </w:r>
      </w:hyperlink>
    </w:p>
    <w:p w:rsidR="003D0ED5" w:rsidRPr="008C3ECA" w:rsidRDefault="003D0ED5" w:rsidP="007452A6">
      <w:pPr>
        <w:pStyle w:val="32"/>
        <w:numPr>
          <w:ilvl w:val="0"/>
          <w:numId w:val="23"/>
        </w:numPr>
        <w:ind w:left="357" w:hanging="357"/>
        <w:contextualSpacing w:val="0"/>
        <w:jc w:val="both"/>
        <w:rPr>
          <w:b/>
          <w:bCs/>
          <w:szCs w:val="28"/>
        </w:rPr>
      </w:pPr>
      <w:r w:rsidRPr="008C3ECA">
        <w:rPr>
          <w:szCs w:val="26"/>
          <w:lang w:eastAsia="en-US"/>
        </w:rPr>
        <w:t>Безопасность жизнедеятельности: учеб. для студентов вузов, обучающихся по экон., соц. и гуманитар. направлениям подготовки/Арустамов Э. А., Волощенко А. Е., Гуськов Г. В., Прокопенко Н. А. - М.: Изд.-торговая корпорация "Дашков и К", 2013. - 448 с. (60 экз.)</w:t>
      </w:r>
    </w:p>
    <w:p w:rsidR="003D0ED5" w:rsidRPr="008C3ECA" w:rsidRDefault="003D0ED5" w:rsidP="003D0ED5">
      <w:pPr>
        <w:pStyle w:val="32"/>
        <w:tabs>
          <w:tab w:val="clear" w:pos="720"/>
        </w:tabs>
        <w:ind w:left="360" w:firstLine="0"/>
        <w:jc w:val="both"/>
        <w:rPr>
          <w:b/>
          <w:bCs/>
          <w:szCs w:val="28"/>
        </w:rPr>
      </w:pPr>
    </w:p>
    <w:p w:rsidR="003D0ED5" w:rsidRPr="008C3ECA" w:rsidRDefault="003D0ED5" w:rsidP="003D0ED5">
      <w:pPr>
        <w:tabs>
          <w:tab w:val="left" w:pos="720"/>
        </w:tabs>
        <w:ind w:left="720" w:hanging="540"/>
        <w:rPr>
          <w:rFonts w:ascii="Times New Roman" w:hAnsi="Times New Roman" w:cs="Times New Roman"/>
          <w:b/>
          <w:bCs/>
          <w:sz w:val="24"/>
          <w:szCs w:val="28"/>
        </w:rPr>
      </w:pPr>
      <w:r w:rsidRPr="008C3ECA">
        <w:rPr>
          <w:rFonts w:ascii="Times New Roman" w:hAnsi="Times New Roman" w:cs="Times New Roman"/>
          <w:b/>
          <w:bCs/>
          <w:sz w:val="24"/>
          <w:szCs w:val="28"/>
        </w:rPr>
        <w:t>б) дополнительная литература</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color w:val="0000FF"/>
          <w:sz w:val="24"/>
          <w:szCs w:val="26"/>
          <w:lang w:eastAsia="en-US"/>
        </w:rPr>
      </w:pPr>
      <w:r w:rsidRPr="008C3ECA">
        <w:rPr>
          <w:rFonts w:ascii="Times New Roman" w:hAnsi="Times New Roman" w:cs="Times New Roman"/>
          <w:sz w:val="24"/>
          <w:szCs w:val="26"/>
          <w:lang w:eastAsia="en-US"/>
        </w:rPr>
        <w:t xml:space="preserve">Каракеян, В. И. Безопасность жизнедеятельности: учебник и практикум для СПО / В. И. Каракеян, И. М. Никулина. — 3-е изд., перераб. и доп. — М.: Издательство Юрайт, 2017. — 313 с. — (Серия: Профессиональное образование). — ISBN 978-5-534-04629-8. — Режим доступа: </w:t>
      </w:r>
      <w:r w:rsidRPr="008C3ECA">
        <w:rPr>
          <w:rFonts w:ascii="Times New Roman" w:hAnsi="Times New Roman" w:cs="Times New Roman"/>
          <w:color w:val="0000FF"/>
          <w:sz w:val="24"/>
          <w:szCs w:val="26"/>
          <w:lang w:eastAsia="en-US"/>
        </w:rPr>
        <w:t>www.biblio-online.ru/book/77FDED62-5E73-4B12-BA77-ECF91AE5AF40</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sz w:val="24"/>
          <w:szCs w:val="26"/>
          <w:lang w:eastAsia="en-US"/>
        </w:rPr>
      </w:pPr>
      <w:r w:rsidRPr="008C3ECA">
        <w:rPr>
          <w:rFonts w:ascii="Times New Roman" w:hAnsi="Times New Roman" w:cs="Times New Roman"/>
          <w:sz w:val="24"/>
          <w:szCs w:val="26"/>
          <w:lang w:eastAsia="en-US"/>
        </w:rPr>
        <w:t xml:space="preserve">Безопасность жизнедеятельности: учебник для академического бакалавриата / Я. Д. Вишняков [и др.]; под общ. ред. Я. Д. Вишнякова. — 6-е изд., перераб. и доп. — М.: Издательство Юрайт, 2017. — 430 с. — (Серия: Бакалавр. Академический курс). — ISBN 978-5-534-03744-9. — Режим доступа: </w:t>
      </w:r>
      <w:r w:rsidRPr="008C3ECA">
        <w:rPr>
          <w:rFonts w:ascii="Times New Roman" w:hAnsi="Times New Roman" w:cs="Times New Roman"/>
          <w:color w:val="0000FF"/>
          <w:sz w:val="24"/>
          <w:szCs w:val="26"/>
          <w:lang w:eastAsia="en-US"/>
        </w:rPr>
        <w:t>www.biblio-online.ru/book/B2C6C2A6-A66A-4253-87DB-4CEDCEEC1AFA</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color w:val="0000FF"/>
          <w:sz w:val="24"/>
          <w:szCs w:val="26"/>
          <w:lang w:eastAsia="en-US"/>
        </w:rPr>
      </w:pPr>
      <w:r w:rsidRPr="008C3ECA">
        <w:rPr>
          <w:rFonts w:ascii="Times New Roman" w:hAnsi="Times New Roman" w:cs="Times New Roman"/>
          <w:sz w:val="24"/>
          <w:szCs w:val="26"/>
          <w:lang w:eastAsia="en-US"/>
        </w:rPr>
        <w:t xml:space="preserve">Белов, С. В. Безопасность жизнедеятельности и защита окружающей среды (техносферная безопасность) в 2 ч. Часть 1: учебник для академического бакалавриата / С. В. Белов. — 5-е изд., перераб. и доп. — М.: Издательство Юрайт, 2017. — 350 с. — (Серия: Бакалавр. Академический курс). — ISBN 978-5-534-03237-6. — Режим доступа : </w:t>
      </w:r>
      <w:r w:rsidRPr="008C3ECA">
        <w:rPr>
          <w:rFonts w:ascii="Times New Roman" w:hAnsi="Times New Roman" w:cs="Times New Roman"/>
          <w:color w:val="0000FF"/>
          <w:sz w:val="24"/>
          <w:szCs w:val="26"/>
          <w:lang w:eastAsia="en-US"/>
        </w:rPr>
        <w:t>www.biblio-online.ru/book/BE25733B-DA70-478E-9D41-6850BAE40B12</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color w:val="0000FF"/>
          <w:sz w:val="24"/>
          <w:szCs w:val="26"/>
          <w:lang w:eastAsia="en-US"/>
        </w:rPr>
      </w:pPr>
      <w:r w:rsidRPr="008C3ECA">
        <w:rPr>
          <w:rFonts w:ascii="Times New Roman" w:hAnsi="Times New Roman" w:cs="Times New Roman"/>
          <w:sz w:val="24"/>
          <w:szCs w:val="26"/>
          <w:lang w:eastAsia="en-US"/>
        </w:rPr>
        <w:t xml:space="preserve">Белов, С. В. Безопасность жизнедеятельности и защита окружающей среды (техносферная безопасность) в 2 ч. Часть 2: учебник для академического бакалавриата </w:t>
      </w:r>
      <w:r w:rsidRPr="008C3ECA">
        <w:rPr>
          <w:rFonts w:ascii="Times New Roman" w:hAnsi="Times New Roman" w:cs="Times New Roman"/>
          <w:sz w:val="24"/>
          <w:szCs w:val="26"/>
          <w:lang w:eastAsia="en-US"/>
        </w:rPr>
        <w:lastRenderedPageBreak/>
        <w:t xml:space="preserve">/ С. В. Белов. — 5-е изд., перераб. и доп. — М.: Издательство Юрайт, 2017. — 362 с. — (Серия: Бакалавр. Академический курс). — ISBN 978-5-534-03239-0. — Режим доступа : </w:t>
      </w:r>
      <w:r w:rsidRPr="008C3ECA">
        <w:rPr>
          <w:rFonts w:ascii="Times New Roman" w:hAnsi="Times New Roman" w:cs="Times New Roman"/>
          <w:color w:val="0000FF"/>
          <w:sz w:val="24"/>
          <w:szCs w:val="26"/>
          <w:lang w:eastAsia="en-US"/>
        </w:rPr>
        <w:t>www.biblio-online.ru/book/56A6DEB8-0913-412C-A4C2-346502C16A28</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color w:val="0000FF"/>
          <w:sz w:val="24"/>
          <w:szCs w:val="26"/>
          <w:lang w:eastAsia="en-US"/>
        </w:rPr>
      </w:pPr>
      <w:r w:rsidRPr="008C3ECA">
        <w:rPr>
          <w:rFonts w:ascii="Times New Roman" w:hAnsi="Times New Roman" w:cs="Times New Roman"/>
          <w:sz w:val="24"/>
          <w:szCs w:val="26"/>
          <w:lang w:eastAsia="en-US"/>
        </w:rPr>
        <w:t xml:space="preserve">Беляков, Г. И. Безопасность жизнедеятельности. Охрана труда в 2 т. Том 1: учебник для академического бакалавриата / Г. И. Беляков. — 3-е изд., перераб. и доп. — М.: Издательство Юрайт, 2017. — 404 с. — (Серия: Бакалавр. Академический курс). — ISBN 978-5-534-04216-0. — Режим доступа: </w:t>
      </w:r>
      <w:r w:rsidRPr="008C3ECA">
        <w:rPr>
          <w:rFonts w:ascii="Times New Roman" w:hAnsi="Times New Roman" w:cs="Times New Roman"/>
          <w:color w:val="0000FF"/>
          <w:sz w:val="24"/>
          <w:szCs w:val="26"/>
          <w:lang w:eastAsia="en-US"/>
        </w:rPr>
        <w:t>www.biblio-online.ru/book/362779D0-D3E9-4453-9C3B-48A97CAA794C</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sz w:val="24"/>
          <w:szCs w:val="26"/>
          <w:lang w:eastAsia="en-US"/>
        </w:rPr>
      </w:pPr>
      <w:r w:rsidRPr="008C3ECA">
        <w:rPr>
          <w:rFonts w:ascii="Times New Roman" w:hAnsi="Times New Roman" w:cs="Times New Roman"/>
          <w:sz w:val="24"/>
          <w:szCs w:val="26"/>
          <w:lang w:eastAsia="en-US"/>
        </w:rPr>
        <w:t xml:space="preserve">Беляков, Г. И. Безопасность жизнедеятельности. Охрана труда в 2 т. Том 2: учебник для академического бакалавриата / Г. И. Беляков. — 3-е изд., перераб. и доп. — М.: Издательство Юрайт, 2017. — 352 с. — (Серия : Бакалавр. Академический курс). — ISBN 978-5-534-04214-6. — Режим доступа: </w:t>
      </w:r>
      <w:r w:rsidRPr="008C3ECA">
        <w:rPr>
          <w:rFonts w:ascii="Times New Roman" w:hAnsi="Times New Roman" w:cs="Times New Roman"/>
          <w:color w:val="0000FF"/>
          <w:sz w:val="24"/>
          <w:szCs w:val="26"/>
          <w:lang w:eastAsia="en-US"/>
        </w:rPr>
        <w:t>www.biblio-online.ru/book/15893EB0-2DA3-4EB0-A36B-A544D388C175</w:t>
      </w:r>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color w:val="0000FF"/>
          <w:sz w:val="24"/>
          <w:szCs w:val="26"/>
          <w:lang w:eastAsia="en-US"/>
        </w:rPr>
      </w:pPr>
      <w:r w:rsidRPr="008C3ECA">
        <w:rPr>
          <w:rFonts w:ascii="Times New Roman" w:hAnsi="Times New Roman" w:cs="Times New Roman"/>
          <w:sz w:val="24"/>
          <w:szCs w:val="26"/>
          <w:lang w:eastAsia="en-US"/>
        </w:rPr>
        <w:t xml:space="preserve">Родионова, О. М. Медико-биологические основы безопасности. Охрана труда : учебник для прикладного бакалавриата / О. М. Родионова, Д. А. Семенов. — М.: Издательство Юрайт, 2017. — 441 с. — (Серия : Бакалавр. Прикладной курс). — ISBN 978-5-534-00802-9. — Режим доступа: </w:t>
      </w:r>
      <w:r w:rsidRPr="008C3ECA">
        <w:rPr>
          <w:rFonts w:ascii="Times New Roman" w:hAnsi="Times New Roman" w:cs="Times New Roman"/>
          <w:color w:val="0000FF"/>
          <w:sz w:val="24"/>
          <w:szCs w:val="26"/>
          <w:lang w:eastAsia="en-US"/>
        </w:rPr>
        <w:t>www.biblio-online.ru/book/E60F5E03-4A3F-4E5D-8D57-C0DBACE934D5</w:t>
      </w:r>
      <w:bookmarkStart w:id="1" w:name="_GoBack"/>
      <w:bookmarkEnd w:id="1"/>
    </w:p>
    <w:p w:rsidR="003D0ED5"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sz w:val="24"/>
          <w:szCs w:val="26"/>
          <w:lang w:eastAsia="en-US"/>
        </w:rPr>
      </w:pPr>
      <w:r w:rsidRPr="008C3ECA">
        <w:rPr>
          <w:rFonts w:ascii="Times New Roman" w:hAnsi="Times New Roman" w:cs="Times New Roman"/>
          <w:sz w:val="24"/>
          <w:szCs w:val="26"/>
          <w:lang w:eastAsia="en-US"/>
        </w:rPr>
        <w:t>Хван Т. А., Хван П. А. - Безопасность жизнедеятельности: учеб. пособие для студентов вузов. - Ростов н/Д: Феникс, 2010. - 414 с. (60</w:t>
      </w:r>
      <w:r w:rsidR="0004055A">
        <w:rPr>
          <w:rFonts w:ascii="Times New Roman" w:hAnsi="Times New Roman" w:cs="Times New Roman"/>
          <w:sz w:val="24"/>
          <w:szCs w:val="26"/>
          <w:lang w:eastAsia="en-US"/>
        </w:rPr>
        <w:t xml:space="preserve"> </w:t>
      </w:r>
      <w:r w:rsidRPr="008C3ECA">
        <w:rPr>
          <w:rFonts w:ascii="Times New Roman" w:hAnsi="Times New Roman" w:cs="Times New Roman"/>
          <w:sz w:val="24"/>
          <w:szCs w:val="26"/>
          <w:lang w:eastAsia="en-US"/>
        </w:rPr>
        <w:t>экз)</w:t>
      </w:r>
    </w:p>
    <w:p w:rsidR="0007793E" w:rsidRPr="008C3ECA" w:rsidRDefault="003D0ED5" w:rsidP="007452A6">
      <w:pPr>
        <w:numPr>
          <w:ilvl w:val="0"/>
          <w:numId w:val="1"/>
        </w:numPr>
        <w:tabs>
          <w:tab w:val="clear" w:pos="659"/>
          <w:tab w:val="num" w:pos="375"/>
        </w:tabs>
        <w:spacing w:after="60" w:line="259" w:lineRule="auto"/>
        <w:ind w:left="374" w:hanging="374"/>
        <w:jc w:val="both"/>
        <w:rPr>
          <w:rFonts w:ascii="Times New Roman" w:hAnsi="Times New Roman" w:cs="Times New Roman"/>
          <w:sz w:val="24"/>
          <w:szCs w:val="26"/>
          <w:lang w:eastAsia="en-US"/>
        </w:rPr>
      </w:pPr>
      <w:r w:rsidRPr="008C3ECA">
        <w:rPr>
          <w:rFonts w:ascii="Times New Roman" w:hAnsi="Times New Roman" w:cs="Times New Roman"/>
          <w:sz w:val="24"/>
          <w:szCs w:val="26"/>
          <w:lang w:eastAsia="en-US"/>
        </w:rPr>
        <w:t xml:space="preserve">Химическая безопасность: учеб. пособие / составители: В.А. Басуров, Н.И. Зазнобина – Нижний Новгород: Нижегородский госуниверситет, 2016. – 98 с. </w:t>
      </w:r>
      <w:hyperlink r:id="rId12" w:history="1">
        <w:r w:rsidRPr="008C3ECA">
          <w:rPr>
            <w:rStyle w:val="a7"/>
            <w:rFonts w:ascii="Times New Roman" w:hAnsi="Times New Roman" w:cs="Times New Roman"/>
            <w:sz w:val="24"/>
            <w:szCs w:val="26"/>
            <w:lang w:eastAsia="en-US"/>
          </w:rPr>
          <w:t>http://www.unn.ru/books/met_files/BZD_him.pdf</w:t>
        </w:r>
      </w:hyperlink>
    </w:p>
    <w:p w:rsidR="006B3921" w:rsidRPr="008C3ECA" w:rsidRDefault="006B3921" w:rsidP="006B3921">
      <w:pPr>
        <w:spacing w:after="0"/>
        <w:rPr>
          <w:rFonts w:ascii="Times New Roman" w:hAnsi="Times New Roman" w:cs="Times New Roman"/>
          <w:b/>
          <w:sz w:val="24"/>
          <w:szCs w:val="24"/>
        </w:rPr>
      </w:pPr>
      <w:r w:rsidRPr="008C3ECA">
        <w:rPr>
          <w:rFonts w:ascii="Times New Roman" w:hAnsi="Times New Roman" w:cs="Times New Roman"/>
          <w:b/>
          <w:sz w:val="24"/>
          <w:szCs w:val="24"/>
        </w:rPr>
        <w:t xml:space="preserve">8. Материально-техническое обеспечение дисциплины </w:t>
      </w:r>
    </w:p>
    <w:p w:rsidR="00837D43" w:rsidRPr="008C3ECA" w:rsidRDefault="00837D43" w:rsidP="00837D43">
      <w:pPr>
        <w:spacing w:after="0"/>
        <w:jc w:val="both"/>
        <w:rPr>
          <w:rFonts w:ascii="Times New Roman" w:hAnsi="Times New Roman" w:cs="Times New Roman"/>
          <w:sz w:val="24"/>
          <w:szCs w:val="24"/>
        </w:rPr>
      </w:pPr>
      <w:r w:rsidRPr="008C3ECA">
        <w:rPr>
          <w:rFonts w:ascii="Times New Roman" w:hAnsi="Times New Roman" w:cs="Times New Roman"/>
          <w:sz w:val="24"/>
          <w:szCs w:val="24"/>
        </w:rPr>
        <w:t xml:space="preserve">Учебные аудитории для проведения занятий лекционного типа, занятий семинарского типа (оснащенные проектором), групповых и индивидуальных консультаций, текущего контроля и промежуточной аттестации, </w:t>
      </w:r>
      <w:r w:rsidR="006A11BD">
        <w:rPr>
          <w:rFonts w:ascii="Times New Roman" w:hAnsi="Times New Roman"/>
          <w:sz w:val="24"/>
          <w:szCs w:val="24"/>
        </w:rPr>
        <w:t>наличие рекомендованной литературы,</w:t>
      </w:r>
      <w:r w:rsidRPr="008C3ECA">
        <w:rPr>
          <w:rFonts w:ascii="Times New Roman" w:hAnsi="Times New Roman" w:cs="Times New Roman"/>
          <w:sz w:val="24"/>
          <w:szCs w:val="24"/>
        </w:rPr>
        <w:t>а также:</w:t>
      </w:r>
    </w:p>
    <w:p w:rsidR="007452A6" w:rsidRDefault="007452A6" w:rsidP="007452A6">
      <w:pPr>
        <w:spacing w:after="0"/>
        <w:ind w:left="709" w:hanging="283"/>
        <w:rPr>
          <w:rFonts w:ascii="Times New Roman" w:hAnsi="Times New Roman"/>
          <w:sz w:val="24"/>
          <w:szCs w:val="24"/>
        </w:rPr>
      </w:pPr>
      <w:r>
        <w:rPr>
          <w:rFonts w:ascii="Times New Roman" w:hAnsi="Times New Roman"/>
          <w:sz w:val="24"/>
          <w:szCs w:val="24"/>
        </w:rPr>
        <w:t>- специализированная учебная аудитория "Безопасность жизнедеятельности", оборудованная информационными стендами и мультимедийным проектором;</w:t>
      </w:r>
    </w:p>
    <w:p w:rsidR="007452A6" w:rsidRDefault="007452A6" w:rsidP="007452A6">
      <w:pPr>
        <w:spacing w:after="0"/>
        <w:ind w:left="709" w:hanging="283"/>
        <w:rPr>
          <w:rFonts w:ascii="Times New Roman" w:hAnsi="Times New Roman"/>
          <w:sz w:val="24"/>
          <w:szCs w:val="24"/>
        </w:rPr>
      </w:pPr>
      <w:r>
        <w:rPr>
          <w:rFonts w:ascii="Times New Roman" w:hAnsi="Times New Roman"/>
          <w:sz w:val="24"/>
          <w:szCs w:val="24"/>
        </w:rPr>
        <w:t>- типовая лаборатория "БЖ" с установками и стендами "Защита от вибрации",  "Защита от СВЧ - излучения", "Методы очистки воды" и др.;</w:t>
      </w:r>
    </w:p>
    <w:p w:rsidR="007452A6" w:rsidRDefault="007452A6" w:rsidP="007452A6">
      <w:pPr>
        <w:spacing w:after="0"/>
        <w:ind w:left="709" w:hanging="283"/>
        <w:rPr>
          <w:rFonts w:ascii="Times New Roman" w:hAnsi="Times New Roman"/>
          <w:sz w:val="24"/>
          <w:szCs w:val="24"/>
        </w:rPr>
      </w:pPr>
      <w:r>
        <w:rPr>
          <w:rFonts w:ascii="Times New Roman" w:hAnsi="Times New Roman"/>
          <w:sz w:val="24"/>
          <w:szCs w:val="24"/>
        </w:rPr>
        <w:t>- мини-экспресс лаборатория "Пчелка-Р";</w:t>
      </w:r>
    </w:p>
    <w:p w:rsidR="007452A6" w:rsidRDefault="007452A6" w:rsidP="007452A6">
      <w:pPr>
        <w:spacing w:after="0"/>
        <w:ind w:left="709" w:hanging="283"/>
        <w:rPr>
          <w:rFonts w:ascii="Times New Roman" w:hAnsi="Times New Roman"/>
          <w:sz w:val="24"/>
          <w:szCs w:val="24"/>
        </w:rPr>
      </w:pPr>
      <w:r>
        <w:rPr>
          <w:rFonts w:ascii="Times New Roman" w:hAnsi="Times New Roman"/>
          <w:sz w:val="24"/>
          <w:szCs w:val="24"/>
        </w:rPr>
        <w:t>- радиометры и дозиметры ДП-5В, "Белла", "Эксперт" и др.</w:t>
      </w:r>
    </w:p>
    <w:p w:rsidR="007452A6" w:rsidRDefault="007452A6" w:rsidP="007452A6">
      <w:pPr>
        <w:spacing w:after="0"/>
        <w:ind w:left="709" w:hanging="283"/>
        <w:rPr>
          <w:rFonts w:ascii="Times New Roman" w:hAnsi="Times New Roman"/>
          <w:sz w:val="24"/>
          <w:szCs w:val="24"/>
        </w:rPr>
      </w:pPr>
      <w:r>
        <w:rPr>
          <w:rFonts w:ascii="Times New Roman" w:hAnsi="Times New Roman"/>
          <w:sz w:val="24"/>
          <w:szCs w:val="24"/>
        </w:rPr>
        <w:t>- средства индивидуальной защиты органов дыхания и кожи: ГП-5, ГП-7, ОЗК и др.;</w:t>
      </w:r>
    </w:p>
    <w:p w:rsidR="007452A6" w:rsidRPr="007452A6" w:rsidRDefault="007452A6" w:rsidP="007452A6">
      <w:pPr>
        <w:spacing w:after="0"/>
        <w:ind w:left="709" w:hanging="283"/>
        <w:jc w:val="both"/>
        <w:rPr>
          <w:rFonts w:ascii="Times New Roman" w:hAnsi="Times New Roman" w:cs="Times New Roman"/>
          <w:b/>
          <w:sz w:val="24"/>
          <w:szCs w:val="24"/>
        </w:rPr>
      </w:pPr>
      <w:r w:rsidRPr="007452A6">
        <w:rPr>
          <w:rFonts w:ascii="Times New Roman" w:hAnsi="Times New Roman" w:cs="Times New Roman"/>
          <w:b/>
          <w:sz w:val="24"/>
          <w:szCs w:val="24"/>
        </w:rPr>
        <w:t xml:space="preserve">- </w:t>
      </w:r>
      <w:r w:rsidRPr="007452A6">
        <w:rPr>
          <w:rStyle w:val="af"/>
          <w:rFonts w:ascii="Times New Roman" w:hAnsi="Times New Roman" w:cs="Times New Roman"/>
          <w:b w:val="0"/>
          <w:color w:val="000000"/>
          <w:sz w:val="24"/>
          <w:szCs w:val="24"/>
          <w:shd w:val="clear" w:color="auto" w:fill="FFFFFF"/>
        </w:rPr>
        <w:t>тренажер сердечно - легочной и мозговой реанимации, пружинно - механический, с индикацией правильности выполнения действий, настенным табло и тестовыми режимами - торс - «Максим III».</w:t>
      </w:r>
    </w:p>
    <w:p w:rsidR="007452A6" w:rsidRPr="00F50522" w:rsidRDefault="00F50522" w:rsidP="00F50522">
      <w:pPr>
        <w:pStyle w:val="ad"/>
        <w:ind w:left="0" w:firstLine="567"/>
        <w:rPr>
          <w:bCs/>
          <w:color w:val="000000"/>
          <w:shd w:val="clear" w:color="auto" w:fill="FFFFFF"/>
        </w:rPr>
      </w:pPr>
      <w:r>
        <w:t>Наличие рекомендованной литературы.</w:t>
      </w:r>
    </w:p>
    <w:p w:rsidR="007452A6" w:rsidRDefault="007452A6" w:rsidP="007452A6">
      <w:pPr>
        <w:rPr>
          <w:rFonts w:ascii="Times New Roman" w:hAnsi="Times New Roman"/>
          <w:sz w:val="24"/>
          <w:szCs w:val="24"/>
        </w:rPr>
      </w:pPr>
      <w:r>
        <w:rPr>
          <w:rFonts w:ascii="Times New Roman" w:hAnsi="Times New Roman"/>
          <w:sz w:val="24"/>
          <w:szCs w:val="24"/>
        </w:rPr>
        <w:br w:type="page"/>
      </w:r>
    </w:p>
    <w:p w:rsidR="007452A6" w:rsidRDefault="007452A6" w:rsidP="007452A6">
      <w:pPr>
        <w:pStyle w:val="ac"/>
        <w:jc w:val="both"/>
        <w:rPr>
          <w:rFonts w:ascii="Times New Roman" w:hAnsi="Times New Roman"/>
          <w:sz w:val="24"/>
          <w:szCs w:val="24"/>
        </w:rPr>
      </w:pPr>
      <w:r>
        <w:rPr>
          <w:rFonts w:ascii="Times New Roman" w:hAnsi="Times New Roman"/>
          <w:sz w:val="24"/>
          <w:szCs w:val="24"/>
        </w:rPr>
        <w:lastRenderedPageBreak/>
        <w:t>Программа составлена в соответствии с требованиями ФГОС ВО по направлению подготовки 01.03.02 «Прикладная математика и информатика»</w:t>
      </w:r>
      <w:r w:rsidR="00643DB3">
        <w:rPr>
          <w:rFonts w:ascii="Times New Roman" w:hAnsi="Times New Roman"/>
          <w:sz w:val="24"/>
          <w:szCs w:val="24"/>
        </w:rPr>
        <w:t xml:space="preserve"> </w:t>
      </w:r>
    </w:p>
    <w:p w:rsidR="007452A6" w:rsidRDefault="007452A6" w:rsidP="007452A6">
      <w:pPr>
        <w:pStyle w:val="ac"/>
        <w:ind w:firstLine="567"/>
        <w:jc w:val="both"/>
        <w:rPr>
          <w:rFonts w:ascii="Times New Roman" w:hAnsi="Times New Roman"/>
          <w:sz w:val="24"/>
          <w:szCs w:val="24"/>
        </w:rPr>
      </w:pPr>
    </w:p>
    <w:p w:rsidR="007452A6" w:rsidRDefault="007452A6" w:rsidP="007452A6">
      <w:pPr>
        <w:spacing w:after="0" w:line="360" w:lineRule="auto"/>
        <w:jc w:val="both"/>
        <w:rPr>
          <w:rFonts w:ascii="Times New Roman" w:hAnsi="Times New Roman"/>
          <w:sz w:val="24"/>
          <w:szCs w:val="24"/>
        </w:rPr>
      </w:pPr>
      <w:r>
        <w:rPr>
          <w:rFonts w:ascii="Times New Roman" w:hAnsi="Times New Roman"/>
          <w:sz w:val="24"/>
          <w:szCs w:val="24"/>
        </w:rPr>
        <w:t>Автор:___________ Басуров В.А.</w:t>
      </w:r>
    </w:p>
    <w:p w:rsidR="007452A6" w:rsidRDefault="007452A6" w:rsidP="007452A6">
      <w:pPr>
        <w:jc w:val="both"/>
        <w:rPr>
          <w:rFonts w:ascii="Times New Roman" w:hAnsi="Times New Roman"/>
          <w:sz w:val="24"/>
          <w:szCs w:val="24"/>
        </w:rPr>
      </w:pPr>
      <w:r>
        <w:rPr>
          <w:rFonts w:ascii="Times New Roman" w:hAnsi="Times New Roman"/>
          <w:sz w:val="24"/>
          <w:szCs w:val="24"/>
        </w:rPr>
        <w:t>Рецензент ________________________</w:t>
      </w:r>
    </w:p>
    <w:p w:rsidR="007452A6" w:rsidRDefault="007452A6" w:rsidP="007452A6">
      <w:pPr>
        <w:jc w:val="both"/>
        <w:rPr>
          <w:rFonts w:ascii="Times New Roman" w:hAnsi="Times New Roman"/>
          <w:sz w:val="24"/>
          <w:szCs w:val="24"/>
        </w:rPr>
      </w:pPr>
      <w:r>
        <w:rPr>
          <w:rFonts w:ascii="Times New Roman" w:hAnsi="Times New Roman"/>
          <w:sz w:val="24"/>
          <w:szCs w:val="24"/>
        </w:rPr>
        <w:t>Заведующий кафедрой_________________ Д.Б. Гелашвили</w:t>
      </w:r>
    </w:p>
    <w:p w:rsidR="007452A6" w:rsidRDefault="007452A6" w:rsidP="00506395">
      <w:pPr>
        <w:spacing w:after="0" w:line="240" w:lineRule="auto"/>
        <w:jc w:val="both"/>
        <w:rPr>
          <w:rFonts w:ascii="Times New Roman" w:hAnsi="Times New Roman"/>
          <w:sz w:val="24"/>
          <w:szCs w:val="24"/>
        </w:rPr>
      </w:pPr>
      <w:r>
        <w:rPr>
          <w:rFonts w:ascii="Times New Roman" w:hAnsi="Times New Roman"/>
          <w:sz w:val="24"/>
          <w:szCs w:val="24"/>
        </w:rPr>
        <w:t xml:space="preserve">Программа одобрена на заседании методической комиссии Института информационных технологий, математики и механики ННГУ им. Н.И. Лобачевского </w:t>
      </w:r>
    </w:p>
    <w:p w:rsidR="00643DB3" w:rsidRDefault="00643DB3" w:rsidP="00506395">
      <w:pPr>
        <w:spacing w:after="0" w:line="240" w:lineRule="auto"/>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p w:rsidR="006B3921" w:rsidRPr="008C3ECA" w:rsidRDefault="006B3921" w:rsidP="007452A6">
      <w:pPr>
        <w:spacing w:after="0"/>
        <w:ind w:left="426"/>
        <w:rPr>
          <w:rFonts w:ascii="Times New Roman" w:hAnsi="Times New Roman" w:cs="Times New Roman"/>
          <w:sz w:val="24"/>
          <w:szCs w:val="24"/>
        </w:rPr>
      </w:pPr>
    </w:p>
    <w:sectPr w:rsidR="006B3921" w:rsidRPr="008C3ECA" w:rsidSect="0053250A">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75" w:rsidRDefault="008B5E75" w:rsidP="002F57FD">
      <w:pPr>
        <w:spacing w:after="0" w:line="240" w:lineRule="auto"/>
      </w:pPr>
      <w:r>
        <w:separator/>
      </w:r>
    </w:p>
  </w:endnote>
  <w:endnote w:type="continuationSeparator" w:id="0">
    <w:p w:rsidR="008B5E75" w:rsidRDefault="008B5E75"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75" w:rsidRDefault="008B5E75" w:rsidP="002F57FD">
      <w:pPr>
        <w:spacing w:after="0" w:line="240" w:lineRule="auto"/>
      </w:pPr>
      <w:r>
        <w:separator/>
      </w:r>
    </w:p>
  </w:footnote>
  <w:footnote w:type="continuationSeparator" w:id="0">
    <w:p w:rsidR="008B5E75" w:rsidRDefault="008B5E75" w:rsidP="002F5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21C"/>
    <w:multiLevelType w:val="hybridMultilevel"/>
    <w:tmpl w:val="AE904CDA"/>
    <w:lvl w:ilvl="0" w:tplc="9DDEF632">
      <w:start w:val="1"/>
      <w:numFmt w:val="decimal"/>
      <w:lvlText w:val="%1."/>
      <w:lvlJc w:val="left"/>
      <w:pPr>
        <w:tabs>
          <w:tab w:val="num" w:pos="659"/>
        </w:tabs>
        <w:ind w:left="659" w:hanging="375"/>
      </w:pPr>
      <w:rPr>
        <w:color w:val="auto"/>
      </w:r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1" w15:restartNumberingAfterBreak="0">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E50468"/>
    <w:multiLevelType w:val="multilevel"/>
    <w:tmpl w:val="8C703DB2"/>
    <w:lvl w:ilvl="0">
      <w:start w:val="6"/>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38269EA"/>
    <w:multiLevelType w:val="hybridMultilevel"/>
    <w:tmpl w:val="0C624E40"/>
    <w:lvl w:ilvl="0" w:tplc="7CC86CD2">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9634A"/>
    <w:multiLevelType w:val="hybridMultilevel"/>
    <w:tmpl w:val="03009A9C"/>
    <w:lvl w:ilvl="0" w:tplc="F9BC4856">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D156459"/>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15:restartNumberingAfterBreak="0">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18" w15:restartNumberingAfterBreak="0">
    <w:nsid w:val="6C7A4750"/>
    <w:multiLevelType w:val="hybridMultilevel"/>
    <w:tmpl w:val="38F0C2D2"/>
    <w:lvl w:ilvl="0" w:tplc="6C486442">
      <w:start w:val="1"/>
      <w:numFmt w:val="decimal"/>
      <w:lvlText w:val="%1."/>
      <w:lvlJc w:val="left"/>
      <w:pPr>
        <w:ind w:left="644"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E561B9F"/>
    <w:multiLevelType w:val="hybridMultilevel"/>
    <w:tmpl w:val="21C84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21"/>
  </w:num>
  <w:num w:numId="8">
    <w:abstractNumId w:val="5"/>
  </w:num>
  <w:num w:numId="9">
    <w:abstractNumId w:val="8"/>
  </w:num>
  <w:num w:numId="10">
    <w:abstractNumId w:val="6"/>
  </w:num>
  <w:num w:numId="11">
    <w:abstractNumId w:val="9"/>
  </w:num>
  <w:num w:numId="12">
    <w:abstractNumId w:val="23"/>
  </w:num>
  <w:num w:numId="13">
    <w:abstractNumId w:val="2"/>
  </w:num>
  <w:num w:numId="14">
    <w:abstractNumId w:val="11"/>
  </w:num>
  <w:num w:numId="15">
    <w:abstractNumId w:val="12"/>
  </w:num>
  <w:num w:numId="16">
    <w:abstractNumId w:val="18"/>
  </w:num>
  <w:num w:numId="17">
    <w:abstractNumId w:val="13"/>
  </w:num>
  <w:num w:numId="18">
    <w:abstractNumId w:val="1"/>
  </w:num>
  <w:num w:numId="19">
    <w:abstractNumId w:val="14"/>
  </w:num>
  <w:num w:numId="20">
    <w:abstractNumId w:val="17"/>
  </w:num>
  <w:num w:numId="21">
    <w:abstractNumId w:val="22"/>
  </w:num>
  <w:num w:numId="22">
    <w:abstractNumId w:val="19"/>
  </w:num>
  <w:num w:numId="23">
    <w:abstractNumId w:val="4"/>
  </w:num>
  <w:num w:numId="24">
    <w:abstractNumId w:val="10"/>
  </w:num>
  <w:num w:numId="25">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1158F"/>
    <w:rsid w:val="00020A39"/>
    <w:rsid w:val="000328CE"/>
    <w:rsid w:val="0004055A"/>
    <w:rsid w:val="0007548D"/>
    <w:rsid w:val="0007793E"/>
    <w:rsid w:val="00083E6E"/>
    <w:rsid w:val="000968DC"/>
    <w:rsid w:val="000A199F"/>
    <w:rsid w:val="000A2B8D"/>
    <w:rsid w:val="000B71F9"/>
    <w:rsid w:val="000C08EF"/>
    <w:rsid w:val="000D394E"/>
    <w:rsid w:val="000E12A9"/>
    <w:rsid w:val="000E7C1C"/>
    <w:rsid w:val="00116C69"/>
    <w:rsid w:val="001178FF"/>
    <w:rsid w:val="00145B40"/>
    <w:rsid w:val="00154AAE"/>
    <w:rsid w:val="001A61E2"/>
    <w:rsid w:val="001A62F1"/>
    <w:rsid w:val="001B75B1"/>
    <w:rsid w:val="001E107D"/>
    <w:rsid w:val="001F1DF7"/>
    <w:rsid w:val="001F4425"/>
    <w:rsid w:val="0020520E"/>
    <w:rsid w:val="00223E80"/>
    <w:rsid w:val="00263286"/>
    <w:rsid w:val="002718B3"/>
    <w:rsid w:val="002915AE"/>
    <w:rsid w:val="002B66B2"/>
    <w:rsid w:val="002E2ED0"/>
    <w:rsid w:val="002E41E6"/>
    <w:rsid w:val="002E6DFC"/>
    <w:rsid w:val="002F09A1"/>
    <w:rsid w:val="002F57FD"/>
    <w:rsid w:val="0030005A"/>
    <w:rsid w:val="00325FCA"/>
    <w:rsid w:val="003277C5"/>
    <w:rsid w:val="00345CF7"/>
    <w:rsid w:val="00353857"/>
    <w:rsid w:val="0037199A"/>
    <w:rsid w:val="00374B0D"/>
    <w:rsid w:val="00374D50"/>
    <w:rsid w:val="00383FCD"/>
    <w:rsid w:val="003D0ED5"/>
    <w:rsid w:val="003F1041"/>
    <w:rsid w:val="00403CDD"/>
    <w:rsid w:val="0043586D"/>
    <w:rsid w:val="00473CAA"/>
    <w:rsid w:val="00487F68"/>
    <w:rsid w:val="004909D9"/>
    <w:rsid w:val="004A2B34"/>
    <w:rsid w:val="004A5D60"/>
    <w:rsid w:val="004C2899"/>
    <w:rsid w:val="004C73A3"/>
    <w:rsid w:val="004D0AD9"/>
    <w:rsid w:val="004D4003"/>
    <w:rsid w:val="0050246F"/>
    <w:rsid w:val="00506395"/>
    <w:rsid w:val="005101E4"/>
    <w:rsid w:val="00525063"/>
    <w:rsid w:val="00530656"/>
    <w:rsid w:val="0053073C"/>
    <w:rsid w:val="0053250A"/>
    <w:rsid w:val="00533C67"/>
    <w:rsid w:val="00557DE5"/>
    <w:rsid w:val="00560494"/>
    <w:rsid w:val="00562745"/>
    <w:rsid w:val="00563354"/>
    <w:rsid w:val="00577029"/>
    <w:rsid w:val="00586EB4"/>
    <w:rsid w:val="005B1E77"/>
    <w:rsid w:val="005C3018"/>
    <w:rsid w:val="005D0306"/>
    <w:rsid w:val="005D047D"/>
    <w:rsid w:val="005E47F9"/>
    <w:rsid w:val="00601E96"/>
    <w:rsid w:val="0062014B"/>
    <w:rsid w:val="00622C6C"/>
    <w:rsid w:val="0063082A"/>
    <w:rsid w:val="00640ACB"/>
    <w:rsid w:val="00643DB3"/>
    <w:rsid w:val="00650F99"/>
    <w:rsid w:val="00654DFE"/>
    <w:rsid w:val="0067742B"/>
    <w:rsid w:val="006A11BD"/>
    <w:rsid w:val="006A1C0F"/>
    <w:rsid w:val="006A2286"/>
    <w:rsid w:val="006B3921"/>
    <w:rsid w:val="006B5E2B"/>
    <w:rsid w:val="006C5C17"/>
    <w:rsid w:val="00703682"/>
    <w:rsid w:val="00732795"/>
    <w:rsid w:val="007424A8"/>
    <w:rsid w:val="007452A6"/>
    <w:rsid w:val="00746BCB"/>
    <w:rsid w:val="00760016"/>
    <w:rsid w:val="007758A0"/>
    <w:rsid w:val="007775AF"/>
    <w:rsid w:val="0078771D"/>
    <w:rsid w:val="00790CCF"/>
    <w:rsid w:val="007D583F"/>
    <w:rsid w:val="007D6313"/>
    <w:rsid w:val="0080031E"/>
    <w:rsid w:val="00801B5C"/>
    <w:rsid w:val="00804E12"/>
    <w:rsid w:val="00810C2C"/>
    <w:rsid w:val="008131E0"/>
    <w:rsid w:val="00837D43"/>
    <w:rsid w:val="00841A2E"/>
    <w:rsid w:val="008A0258"/>
    <w:rsid w:val="008A1831"/>
    <w:rsid w:val="008A2155"/>
    <w:rsid w:val="008A2376"/>
    <w:rsid w:val="008B5E75"/>
    <w:rsid w:val="008C3ECA"/>
    <w:rsid w:val="008C7253"/>
    <w:rsid w:val="00904FF9"/>
    <w:rsid w:val="00914EE3"/>
    <w:rsid w:val="009525A2"/>
    <w:rsid w:val="009B31D6"/>
    <w:rsid w:val="00A168C8"/>
    <w:rsid w:val="00A347DB"/>
    <w:rsid w:val="00A43ACF"/>
    <w:rsid w:val="00A50AEF"/>
    <w:rsid w:val="00A70AD9"/>
    <w:rsid w:val="00A759C2"/>
    <w:rsid w:val="00A94A6F"/>
    <w:rsid w:val="00AA0DB6"/>
    <w:rsid w:val="00AA5423"/>
    <w:rsid w:val="00AB2BD6"/>
    <w:rsid w:val="00AB6967"/>
    <w:rsid w:val="00AE3693"/>
    <w:rsid w:val="00AF1074"/>
    <w:rsid w:val="00AF4BDC"/>
    <w:rsid w:val="00B06FA9"/>
    <w:rsid w:val="00B208BF"/>
    <w:rsid w:val="00B40FFD"/>
    <w:rsid w:val="00B50614"/>
    <w:rsid w:val="00B54E35"/>
    <w:rsid w:val="00B86C56"/>
    <w:rsid w:val="00BA21DF"/>
    <w:rsid w:val="00BA2BFA"/>
    <w:rsid w:val="00BC2406"/>
    <w:rsid w:val="00BC6395"/>
    <w:rsid w:val="00BD22E0"/>
    <w:rsid w:val="00BF46C0"/>
    <w:rsid w:val="00BF72EF"/>
    <w:rsid w:val="00C12E7F"/>
    <w:rsid w:val="00C27E61"/>
    <w:rsid w:val="00C424CF"/>
    <w:rsid w:val="00C56125"/>
    <w:rsid w:val="00C668AE"/>
    <w:rsid w:val="00CB0A00"/>
    <w:rsid w:val="00CE4EE5"/>
    <w:rsid w:val="00D43928"/>
    <w:rsid w:val="00D47314"/>
    <w:rsid w:val="00D6763E"/>
    <w:rsid w:val="00D930E3"/>
    <w:rsid w:val="00DB1CB4"/>
    <w:rsid w:val="00DC5BC4"/>
    <w:rsid w:val="00DD15AC"/>
    <w:rsid w:val="00DD27EF"/>
    <w:rsid w:val="00DE0320"/>
    <w:rsid w:val="00DF22AF"/>
    <w:rsid w:val="00E15369"/>
    <w:rsid w:val="00E21813"/>
    <w:rsid w:val="00E21AFD"/>
    <w:rsid w:val="00E23A33"/>
    <w:rsid w:val="00E50FF9"/>
    <w:rsid w:val="00E71E7B"/>
    <w:rsid w:val="00E73842"/>
    <w:rsid w:val="00E74BEC"/>
    <w:rsid w:val="00E82A3A"/>
    <w:rsid w:val="00E841E5"/>
    <w:rsid w:val="00E84726"/>
    <w:rsid w:val="00E93273"/>
    <w:rsid w:val="00EA21D0"/>
    <w:rsid w:val="00EA2A6D"/>
    <w:rsid w:val="00EC2E97"/>
    <w:rsid w:val="00EC7ADD"/>
    <w:rsid w:val="00ED3D2A"/>
    <w:rsid w:val="00EE1E1E"/>
    <w:rsid w:val="00EE6988"/>
    <w:rsid w:val="00F14D2C"/>
    <w:rsid w:val="00F16B65"/>
    <w:rsid w:val="00F45993"/>
    <w:rsid w:val="00F50522"/>
    <w:rsid w:val="00F8797A"/>
    <w:rsid w:val="00F96054"/>
    <w:rsid w:val="00FA1BDC"/>
    <w:rsid w:val="00FA35A5"/>
    <w:rsid w:val="00FB38B8"/>
    <w:rsid w:val="00FC149E"/>
    <w:rsid w:val="00FC1D44"/>
    <w:rsid w:val="00FC662C"/>
    <w:rsid w:val="00FD7474"/>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7B7F-E7A7-45B4-B448-D71838C8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6E"/>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paragraph" w:styleId="4">
    <w:name w:val="heading 4"/>
    <w:basedOn w:val="a"/>
    <w:next w:val="a"/>
    <w:link w:val="40"/>
    <w:uiPriority w:val="9"/>
    <w:semiHidden/>
    <w:unhideWhenUsed/>
    <w:qFormat/>
    <w:rsid w:val="00403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1"/>
    <w:locked/>
    <w:rsid w:val="00F45993"/>
    <w:rPr>
      <w:rFonts w:ascii="Times New Roman" w:hAnsi="Times New Roman" w:cs="Times New Roman"/>
      <w:sz w:val="26"/>
      <w:szCs w:val="26"/>
      <w:shd w:val="clear" w:color="auto" w:fill="FFFFFF"/>
    </w:rPr>
  </w:style>
  <w:style w:type="paragraph" w:customStyle="1" w:styleId="41">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 w:type="character" w:customStyle="1" w:styleId="40">
    <w:name w:val="Заголовок 4 Знак"/>
    <w:basedOn w:val="a0"/>
    <w:link w:val="4"/>
    <w:semiHidden/>
    <w:rsid w:val="00403CDD"/>
    <w:rPr>
      <w:rFonts w:asciiTheme="majorHAnsi" w:eastAsiaTheme="majorEastAsia" w:hAnsiTheme="majorHAnsi" w:cstheme="majorBidi"/>
      <w:b/>
      <w:bCs/>
      <w:i/>
      <w:iCs/>
      <w:color w:val="4F81BD" w:themeColor="accent1"/>
    </w:rPr>
  </w:style>
  <w:style w:type="paragraph" w:customStyle="1" w:styleId="13">
    <w:name w:val="Абзац списка1"/>
    <w:basedOn w:val="a"/>
    <w:rsid w:val="00FC662C"/>
    <w:pPr>
      <w:spacing w:after="160"/>
      <w:ind w:left="720"/>
      <w:contextualSpacing/>
    </w:pPr>
    <w:rPr>
      <w:rFonts w:ascii="Calibri" w:eastAsia="Times New Roman" w:hAnsi="Calibri" w:cs="Times New Roman"/>
      <w:sz w:val="21"/>
      <w:szCs w:val="21"/>
    </w:rPr>
  </w:style>
  <w:style w:type="paragraph" w:customStyle="1" w:styleId="24">
    <w:name w:val="Абзац списка2"/>
    <w:basedOn w:val="a"/>
    <w:uiPriority w:val="99"/>
    <w:qFormat/>
    <w:rsid w:val="0007793E"/>
    <w:pPr>
      <w:tabs>
        <w:tab w:val="num" w:pos="720"/>
      </w:tabs>
      <w:spacing w:after="0" w:line="259" w:lineRule="atLeast"/>
      <w:ind w:left="720" w:right="450" w:hanging="360"/>
    </w:pPr>
    <w:rPr>
      <w:rFonts w:ascii="Times New Roman" w:eastAsia="Times New Roman" w:hAnsi="Times New Roman" w:cs="Times New Roman"/>
      <w:sz w:val="24"/>
      <w:szCs w:val="24"/>
    </w:rPr>
  </w:style>
  <w:style w:type="paragraph" w:customStyle="1" w:styleId="14">
    <w:name w:val="Обычный1"/>
    <w:rsid w:val="00A759C2"/>
    <w:pPr>
      <w:spacing w:after="0" w:line="240" w:lineRule="auto"/>
      <w:ind w:firstLine="567"/>
      <w:jc w:val="both"/>
    </w:pPr>
    <w:rPr>
      <w:rFonts w:ascii="Times New Roman" w:eastAsia="Times New Roman" w:hAnsi="Times New Roman" w:cs="Times New Roman"/>
      <w:sz w:val="24"/>
      <w:szCs w:val="20"/>
    </w:rPr>
  </w:style>
  <w:style w:type="paragraph" w:customStyle="1" w:styleId="32">
    <w:name w:val="Абзац списка3"/>
    <w:basedOn w:val="a"/>
    <w:uiPriority w:val="34"/>
    <w:qFormat/>
    <w:rsid w:val="003D0ED5"/>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paragraph" w:customStyle="1" w:styleId="42">
    <w:name w:val="Абзац списка4"/>
    <w:basedOn w:val="a"/>
    <w:uiPriority w:val="34"/>
    <w:qFormat/>
    <w:rsid w:val="00F96054"/>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78284269">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517544672">
      <w:bodyDiv w:val="1"/>
      <w:marLeft w:val="0"/>
      <w:marRight w:val="0"/>
      <w:marTop w:val="0"/>
      <w:marBottom w:val="0"/>
      <w:divBdr>
        <w:top w:val="none" w:sz="0" w:space="0" w:color="auto"/>
        <w:left w:val="none" w:sz="0" w:space="0" w:color="auto"/>
        <w:bottom w:val="none" w:sz="0" w:space="0" w:color="auto"/>
        <w:right w:val="none" w:sz="0" w:space="0" w:color="auto"/>
      </w:divBdr>
    </w:div>
    <w:div w:id="53813155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6250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fe-safety.ru/wp-content/uploads/2012/02/m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n.ru/books/met_files/BZD_hi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unn.ru/course/view.php?id=976" TargetMode="External"/><Relationship Id="rId5" Type="http://schemas.openxmlformats.org/officeDocument/2006/relationships/webSettings" Target="webSettings.xml"/><Relationship Id="rId10" Type="http://schemas.openxmlformats.org/officeDocument/2006/relationships/hyperlink" Target="http://www.unn.ru/site/images/docs/obrazov-org/Formi_stroki_kontrolya_13.02.2014.pdf" TargetMode="External"/><Relationship Id="rId4" Type="http://schemas.openxmlformats.org/officeDocument/2006/relationships/settings" Target="settings.xml"/><Relationship Id="rId9" Type="http://schemas.openxmlformats.org/officeDocument/2006/relationships/hyperlink" Target="http://life-safety.ru/wp-content/uploads/2012/02/m1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E9FD-A72D-4086-A13B-6FB29DA5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10612</Words>
  <Characters>60492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2018-01-26T08:27:00Z</dcterms:created>
  <dcterms:modified xsi:type="dcterms:W3CDTF">2018-05-07T19:04:00Z</dcterms:modified>
</cp:coreProperties>
</file>