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85" w:rsidRDefault="000C5085" w:rsidP="007E3D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0C5085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0C5085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0C5085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0C5085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085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C5085" w:rsidRPr="00325DA6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0C5085" w:rsidRPr="00023FA2" w:rsidRDefault="000C5085" w:rsidP="0004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A2">
              <w:rPr>
                <w:rFonts w:ascii="Times New Roman" w:hAnsi="Times New Roman" w:cs="Times New Roman"/>
                <w:sz w:val="24"/>
                <w:szCs w:val="24"/>
              </w:rPr>
              <w:t>Радиофизический факультет</w:t>
            </w:r>
          </w:p>
        </w:tc>
      </w:tr>
    </w:tbl>
    <w:p w:rsidR="000C5085" w:rsidRDefault="000C5085" w:rsidP="007E3D55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0C5085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783"/>
      </w:tblGrid>
      <w:tr w:rsidR="000C5085" w:rsidRPr="00325DA6">
        <w:trPr>
          <w:trHeight w:val="280"/>
          <w:jc w:val="right"/>
        </w:trPr>
        <w:tc>
          <w:tcPr>
            <w:tcW w:w="4783" w:type="dxa"/>
            <w:vAlign w:val="center"/>
          </w:tcPr>
          <w:p w:rsidR="000C5085" w:rsidRPr="00325DA6" w:rsidRDefault="000C5085" w:rsidP="000461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DA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</w:tbl>
    <w:p w:rsidR="000C5085" w:rsidRDefault="000C5085" w:rsidP="007E3D55">
      <w:pPr>
        <w:spacing w:after="0" w:line="240" w:lineRule="auto"/>
        <w:rPr>
          <w:rFonts w:cs="Times New Roman"/>
        </w:rPr>
      </w:pPr>
    </w:p>
    <w:tbl>
      <w:tblPr>
        <w:tblW w:w="0" w:type="auto"/>
        <w:jc w:val="right"/>
        <w:tblLook w:val="01E0"/>
      </w:tblPr>
      <w:tblGrid>
        <w:gridCol w:w="2107"/>
        <w:gridCol w:w="1493"/>
        <w:gridCol w:w="2083"/>
      </w:tblGrid>
      <w:tr w:rsidR="000C5085" w:rsidRPr="00325DA6">
        <w:trPr>
          <w:trHeight w:val="280"/>
          <w:jc w:val="right"/>
        </w:trPr>
        <w:tc>
          <w:tcPr>
            <w:tcW w:w="2107" w:type="dxa"/>
            <w:vAlign w:val="center"/>
          </w:tcPr>
          <w:p w:rsidR="000C5085" w:rsidRPr="00931C9A" w:rsidRDefault="000C5085" w:rsidP="000461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C9A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85" w:rsidRPr="00931C9A" w:rsidRDefault="000C5085" w:rsidP="000461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0C5085" w:rsidRPr="00931C9A" w:rsidRDefault="000C5085" w:rsidP="000461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C9A">
              <w:rPr>
                <w:rFonts w:ascii="Times New Roman" w:hAnsi="Times New Roman" w:cs="Times New Roman"/>
                <w:sz w:val="28"/>
                <w:szCs w:val="28"/>
              </w:rPr>
              <w:t>Матросов В.В.</w:t>
            </w:r>
          </w:p>
        </w:tc>
      </w:tr>
    </w:tbl>
    <w:p w:rsidR="000C5085" w:rsidRDefault="000C5085" w:rsidP="007E3D55">
      <w:pPr>
        <w:spacing w:after="0" w:line="240" w:lineRule="auto"/>
        <w:jc w:val="center"/>
        <w:rPr>
          <w:rFonts w:cs="Times New Roman"/>
        </w:rPr>
      </w:pPr>
    </w:p>
    <w:tbl>
      <w:tblPr>
        <w:tblW w:w="3939" w:type="dxa"/>
        <w:jc w:val="right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0C5085" w:rsidRPr="00325DA6">
        <w:trPr>
          <w:trHeight w:val="280"/>
          <w:jc w:val="right"/>
        </w:trPr>
        <w:tc>
          <w:tcPr>
            <w:tcW w:w="236" w:type="dxa"/>
            <w:vAlign w:val="center"/>
          </w:tcPr>
          <w:p w:rsidR="000C5085" w:rsidRPr="00325DA6" w:rsidRDefault="000C5085" w:rsidP="0004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85" w:rsidRPr="00325DA6" w:rsidRDefault="000C5085" w:rsidP="000461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C5085" w:rsidRPr="00325DA6" w:rsidRDefault="000C5085" w:rsidP="00046140">
            <w:pPr>
              <w:spacing w:after="0" w:line="240" w:lineRule="auto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vAlign w:val="center"/>
          </w:tcPr>
          <w:p w:rsidR="000C5085" w:rsidRPr="00325DA6" w:rsidRDefault="000C5085" w:rsidP="000461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085" w:rsidRPr="00325DA6" w:rsidRDefault="000C5085" w:rsidP="0004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0C5085" w:rsidRPr="00325DA6" w:rsidRDefault="000C5085" w:rsidP="000461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  <w:r w:rsidRPr="00325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C5085" w:rsidRDefault="000C5085" w:rsidP="007E3D55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0C5085" w:rsidRPr="003078C1" w:rsidRDefault="000C5085" w:rsidP="007E3D55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0C5085" w:rsidRDefault="000C5085" w:rsidP="007E3D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дисциплины 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0C5085" w:rsidRPr="00325DA6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C5085" w:rsidRPr="00263EE3" w:rsidRDefault="000C5085" w:rsidP="0004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Распространение радиоволн</w:t>
            </w:r>
          </w:p>
        </w:tc>
      </w:tr>
    </w:tbl>
    <w:p w:rsidR="000C5085" w:rsidRDefault="000C5085" w:rsidP="007E3D5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0C5085" w:rsidRPr="00085200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0C5085" w:rsidRPr="00325DA6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C5085" w:rsidRPr="00263EE3" w:rsidRDefault="000C5085" w:rsidP="0004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Бакалавриат</w:t>
            </w:r>
          </w:p>
        </w:tc>
      </w:tr>
    </w:tbl>
    <w:p w:rsidR="000C5085" w:rsidRPr="00085200" w:rsidRDefault="000C5085" w:rsidP="007E3D55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85200"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0C5085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C5085" w:rsidRPr="00325DA6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0C5085" w:rsidRPr="00263EE3" w:rsidRDefault="000C5085" w:rsidP="0004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02.03.02 «Фундаментальная информатика и информационные технологии</w:t>
            </w:r>
          </w:p>
        </w:tc>
      </w:tr>
    </w:tbl>
    <w:p w:rsidR="000C5085" w:rsidRDefault="000C5085" w:rsidP="007E3D55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C5085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C5085" w:rsidRPr="00325DA6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0C5085" w:rsidRPr="00263EE3" w:rsidRDefault="000C5085" w:rsidP="0004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0C5085" w:rsidRDefault="000C5085" w:rsidP="007E3D55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0C5085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0C5085" w:rsidRPr="00325DA6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C5085" w:rsidRPr="00263EE3" w:rsidRDefault="000C5085" w:rsidP="0004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</w:t>
            </w:r>
          </w:p>
        </w:tc>
      </w:tr>
    </w:tbl>
    <w:p w:rsidR="000C5085" w:rsidRDefault="000C5085" w:rsidP="007E3D55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0C5085" w:rsidRPr="007E79D1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9D1"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0C5085" w:rsidRPr="007E79D1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C5085" w:rsidRPr="00263EE3" w:rsidRDefault="000C5085" w:rsidP="0004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</w:p>
        </w:tc>
      </w:tr>
    </w:tbl>
    <w:p w:rsidR="000C5085" w:rsidRPr="007E79D1" w:rsidRDefault="000C5085" w:rsidP="007E3D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E79D1">
        <w:rPr>
          <w:rFonts w:ascii="Times New Roman" w:hAnsi="Times New Roman" w:cs="Times New Roman"/>
          <w:sz w:val="18"/>
          <w:szCs w:val="18"/>
        </w:rPr>
        <w:t xml:space="preserve"> (очная / очно-заочная / заочная)</w:t>
      </w:r>
    </w:p>
    <w:p w:rsidR="000C5085" w:rsidRPr="00EB152C" w:rsidRDefault="000C5085" w:rsidP="007E3D55">
      <w:pPr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0C5085" w:rsidRDefault="000C5085" w:rsidP="007E3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85" w:rsidRPr="00CC3058" w:rsidRDefault="000C5085" w:rsidP="007E3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058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0C5085" w:rsidRPr="009C76F3" w:rsidRDefault="000C5085" w:rsidP="007E3D5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C3058">
        <w:rPr>
          <w:rFonts w:ascii="Times New Roman" w:hAnsi="Times New Roman" w:cs="Times New Roman"/>
          <w:sz w:val="24"/>
          <w:szCs w:val="24"/>
          <w:lang w:val="en-US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C5085" w:rsidRPr="00EB152C" w:rsidRDefault="000C5085" w:rsidP="007E3D55">
      <w:pPr>
        <w:numPr>
          <w:ilvl w:val="0"/>
          <w:numId w:val="1"/>
        </w:numPr>
        <w:tabs>
          <w:tab w:val="left" w:pos="426"/>
        </w:tabs>
        <w:spacing w:after="0"/>
        <w:ind w:left="567" w:right="-853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7DED">
        <w:rPr>
          <w:rFonts w:ascii="Times New Roman" w:hAnsi="Times New Roman" w:cs="Times New Roman"/>
          <w:sz w:val="28"/>
          <w:szCs w:val="28"/>
        </w:rPr>
        <w:br w:type="page"/>
      </w:r>
      <w:r w:rsidRPr="00494943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Pr="00EB152C">
        <w:rPr>
          <w:rFonts w:ascii="Times New Roman" w:hAnsi="Times New Roman" w:cs="Times New Roman"/>
          <w:b/>
          <w:bCs/>
          <w:sz w:val="24"/>
          <w:szCs w:val="24"/>
        </w:rPr>
        <w:t>и цели</w:t>
      </w:r>
      <w:r w:rsidRPr="00494943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(модуля) в структуре ОПОП</w:t>
      </w:r>
    </w:p>
    <w:p w:rsidR="000C5085" w:rsidRPr="00EB152C" w:rsidRDefault="000C5085" w:rsidP="007E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B152C">
        <w:rPr>
          <w:rFonts w:ascii="Times New Roman" w:hAnsi="Times New Roman" w:cs="Times New Roman"/>
          <w:sz w:val="24"/>
          <w:szCs w:val="24"/>
        </w:rPr>
        <w:t>Дисциплина «</w:t>
      </w:r>
      <w:r w:rsidRPr="00EB152C">
        <w:rPr>
          <w:rFonts w:ascii="Times New Roman" w:hAnsi="Times New Roman" w:cs="Times New Roman"/>
          <w:b/>
          <w:bCs/>
          <w:sz w:val="24"/>
          <w:szCs w:val="24"/>
        </w:rPr>
        <w:t>Распространение радиоволн</w:t>
      </w:r>
      <w:r w:rsidRPr="00EB152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обязательным дисциплинам 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риативной </w:t>
      </w:r>
      <w:r w:rsidRPr="00EB152C">
        <w:rPr>
          <w:rFonts w:ascii="Times New Roman" w:hAnsi="Times New Roman" w:cs="Times New Roman"/>
          <w:sz w:val="24"/>
          <w:szCs w:val="24"/>
        </w:rPr>
        <w:t>части основной образовательной программы по специальности 02.03.02 "Фу</w:t>
      </w:r>
      <w:r w:rsidRPr="00EB152C">
        <w:rPr>
          <w:rFonts w:ascii="Times New Roman" w:hAnsi="Times New Roman" w:cs="Times New Roman"/>
          <w:sz w:val="24"/>
          <w:szCs w:val="24"/>
        </w:rPr>
        <w:t>н</w:t>
      </w:r>
      <w:r w:rsidRPr="00EB152C">
        <w:rPr>
          <w:rFonts w:ascii="Times New Roman" w:hAnsi="Times New Roman" w:cs="Times New Roman"/>
          <w:sz w:val="24"/>
          <w:szCs w:val="24"/>
        </w:rPr>
        <w:t>даментальная информатика и информационные технологии", является обязательной ди</w:t>
      </w:r>
      <w:r w:rsidRPr="00EB152C">
        <w:rPr>
          <w:rFonts w:ascii="Times New Roman" w:hAnsi="Times New Roman" w:cs="Times New Roman"/>
          <w:sz w:val="24"/>
          <w:szCs w:val="24"/>
        </w:rPr>
        <w:t>с</w:t>
      </w:r>
      <w:r w:rsidRPr="00EB152C">
        <w:rPr>
          <w:rFonts w:ascii="Times New Roman" w:hAnsi="Times New Roman" w:cs="Times New Roman"/>
          <w:sz w:val="24"/>
          <w:szCs w:val="24"/>
        </w:rPr>
        <w:t>циплиной на 3 курсе (в 6 семестре) бакалавриата.</w:t>
      </w:r>
    </w:p>
    <w:p w:rsidR="000C5085" w:rsidRDefault="000C5085" w:rsidP="007E3D5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97F23">
        <w:rPr>
          <w:rFonts w:ascii="Times New Roman" w:hAnsi="Times New Roman" w:cs="Times New Roman"/>
          <w:b/>
          <w:bCs/>
          <w:sz w:val="24"/>
          <w:szCs w:val="24"/>
        </w:rPr>
        <w:t>Целями  освоения дисциплины являются</w:t>
      </w:r>
      <w:r w:rsidRPr="00EB152C">
        <w:rPr>
          <w:rFonts w:ascii="Times New Roman" w:hAnsi="Times New Roman" w:cs="Times New Roman"/>
          <w:sz w:val="24"/>
          <w:szCs w:val="24"/>
        </w:rPr>
        <w:t>:</w:t>
      </w:r>
    </w:p>
    <w:p w:rsidR="000C5085" w:rsidRPr="00B54B79" w:rsidRDefault="000C5085" w:rsidP="007E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B152C">
        <w:rPr>
          <w:rFonts w:ascii="Times New Roman" w:hAnsi="Times New Roman" w:cs="Times New Roman"/>
          <w:sz w:val="24"/>
          <w:szCs w:val="24"/>
        </w:rPr>
        <w:t>формирование у студентов представления о механизмах распространения радиоволн в околоземном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085" w:rsidRPr="004776E5" w:rsidRDefault="000C5085" w:rsidP="004776E5">
      <w:pPr>
        <w:jc w:val="both"/>
        <w:rPr>
          <w:rFonts w:ascii="Times New Roman" w:hAnsi="Times New Roman" w:cs="Times New Roman"/>
          <w:sz w:val="24"/>
          <w:szCs w:val="24"/>
        </w:rPr>
      </w:pPr>
      <w:r w:rsidRPr="00EB152C">
        <w:rPr>
          <w:rFonts w:ascii="Times New Roman" w:hAnsi="Times New Roman" w:cs="Times New Roman"/>
          <w:sz w:val="24"/>
          <w:szCs w:val="24"/>
        </w:rPr>
        <w:tab/>
        <w:t>В процессе изучения дисциплины студенты должны приобрести знания по теор</w:t>
      </w:r>
      <w:r w:rsidRPr="00EB152C">
        <w:rPr>
          <w:rFonts w:ascii="Times New Roman" w:hAnsi="Times New Roman" w:cs="Times New Roman"/>
          <w:sz w:val="24"/>
          <w:szCs w:val="24"/>
        </w:rPr>
        <w:t>е</w:t>
      </w:r>
      <w:r w:rsidRPr="00EB152C">
        <w:rPr>
          <w:rFonts w:ascii="Times New Roman" w:hAnsi="Times New Roman" w:cs="Times New Roman"/>
          <w:sz w:val="24"/>
          <w:szCs w:val="24"/>
        </w:rPr>
        <w:t xml:space="preserve">тическим основам распространения радиоволн в околоземном пространстве, овладеть </w:t>
      </w:r>
      <w:r>
        <w:rPr>
          <w:rFonts w:ascii="Times New Roman" w:hAnsi="Times New Roman" w:cs="Times New Roman"/>
          <w:sz w:val="24"/>
          <w:szCs w:val="24"/>
        </w:rPr>
        <w:t xml:space="preserve">аналитическими </w:t>
      </w:r>
      <w:r w:rsidRPr="00EB152C">
        <w:rPr>
          <w:rFonts w:ascii="Times New Roman" w:hAnsi="Times New Roman" w:cs="Times New Roman"/>
          <w:sz w:val="24"/>
          <w:szCs w:val="24"/>
        </w:rPr>
        <w:t>и численными методами расчета мощности и других характеристик си</w:t>
      </w:r>
      <w:r w:rsidRPr="00EB152C">
        <w:rPr>
          <w:rFonts w:ascii="Times New Roman" w:hAnsi="Times New Roman" w:cs="Times New Roman"/>
          <w:sz w:val="24"/>
          <w:szCs w:val="24"/>
        </w:rPr>
        <w:t>г</w:t>
      </w:r>
      <w:r w:rsidRPr="00EB152C">
        <w:rPr>
          <w:rFonts w:ascii="Times New Roman" w:hAnsi="Times New Roman" w:cs="Times New Roman"/>
          <w:sz w:val="24"/>
          <w:szCs w:val="24"/>
        </w:rPr>
        <w:t>налов в системах радиосвязи, радионавигации и радиолокации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085" w:rsidRDefault="000C5085" w:rsidP="007E3D55">
      <w:pPr>
        <w:numPr>
          <w:ilvl w:val="0"/>
          <w:numId w:val="1"/>
        </w:numPr>
        <w:tabs>
          <w:tab w:val="left" w:pos="426"/>
        </w:tabs>
        <w:spacing w:after="0"/>
        <w:ind w:left="567" w:right="-85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94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</w:t>
      </w:r>
      <w:r>
        <w:rPr>
          <w:rFonts w:ascii="Times New Roman" w:hAnsi="Times New Roman" w:cs="Times New Roman"/>
          <w:b/>
          <w:bCs/>
          <w:sz w:val="24"/>
          <w:szCs w:val="24"/>
        </w:rPr>
        <w:t>тенциями выпускников)</w:t>
      </w:r>
    </w:p>
    <w:p w:rsidR="000C5085" w:rsidRPr="00494943" w:rsidRDefault="000C5085" w:rsidP="007E3D55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494"/>
      </w:tblGrid>
      <w:tr w:rsidR="000C5085" w:rsidRPr="003078C1">
        <w:trPr>
          <w:trHeight w:val="922"/>
        </w:trPr>
        <w:tc>
          <w:tcPr>
            <w:tcW w:w="4077" w:type="dxa"/>
            <w:vAlign w:val="center"/>
          </w:tcPr>
          <w:p w:rsidR="000C5085" w:rsidRPr="0041590A" w:rsidRDefault="000C5085" w:rsidP="00263EE3">
            <w:pPr>
              <w:tabs>
                <w:tab w:val="num" w:pos="-332"/>
                <w:tab w:val="left" w:pos="426"/>
              </w:tabs>
              <w:spacing w:after="120" w:line="240" w:lineRule="exact"/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90A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  <w:p w:rsidR="000C5085" w:rsidRPr="0041590A" w:rsidRDefault="000C5085" w:rsidP="00263EE3">
            <w:pPr>
              <w:tabs>
                <w:tab w:val="num" w:pos="-332"/>
                <w:tab w:val="left" w:pos="34"/>
              </w:tabs>
              <w:spacing w:after="0" w:line="240" w:lineRule="exact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590A">
              <w:rPr>
                <w:rFonts w:ascii="Times New Roman" w:hAnsi="Times New Roman" w:cs="Times New Roman"/>
              </w:rPr>
              <w:t xml:space="preserve">(код компетенции, </w:t>
            </w:r>
            <w:r>
              <w:rPr>
                <w:rFonts w:ascii="Times New Roman" w:hAnsi="Times New Roman" w:cs="Times New Roman"/>
              </w:rPr>
              <w:t>этап формирования)</w:t>
            </w:r>
          </w:p>
        </w:tc>
        <w:tc>
          <w:tcPr>
            <w:tcW w:w="5494" w:type="dxa"/>
            <w:vAlign w:val="center"/>
          </w:tcPr>
          <w:p w:rsidR="000C5085" w:rsidRPr="0041590A" w:rsidRDefault="000C5085" w:rsidP="00263EE3">
            <w:pPr>
              <w:tabs>
                <w:tab w:val="num" w:pos="-54"/>
                <w:tab w:val="left" w:pos="426"/>
              </w:tabs>
              <w:spacing w:line="240" w:lineRule="exact"/>
              <w:ind w:left="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90A"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0C5085" w:rsidRPr="003078C1">
        <w:trPr>
          <w:trHeight w:val="769"/>
        </w:trPr>
        <w:tc>
          <w:tcPr>
            <w:tcW w:w="4077" w:type="dxa"/>
          </w:tcPr>
          <w:p w:rsidR="000C5085" w:rsidRDefault="000C5085" w:rsidP="00263EE3">
            <w:pPr>
              <w:tabs>
                <w:tab w:val="num" w:pos="-332"/>
              </w:tabs>
              <w:spacing w:after="0" w:line="240" w:lineRule="exact"/>
              <w:ind w:left="108"/>
              <w:rPr>
                <w:rFonts w:ascii="Times New Roman" w:hAnsi="Times New Roman" w:cs="Times New Roman"/>
              </w:rPr>
            </w:pPr>
            <w:r w:rsidRPr="003B19D4">
              <w:rPr>
                <w:rFonts w:ascii="Times New Roman" w:hAnsi="Times New Roman" w:cs="Times New Roman"/>
              </w:rPr>
              <w:t>ОПК-1: способность использовать б</w:t>
            </w:r>
            <w:r w:rsidRPr="003B19D4">
              <w:rPr>
                <w:rFonts w:ascii="Times New Roman" w:hAnsi="Times New Roman" w:cs="Times New Roman"/>
              </w:rPr>
              <w:t>а</w:t>
            </w:r>
            <w:r w:rsidRPr="003B19D4">
              <w:rPr>
                <w:rFonts w:ascii="Times New Roman" w:hAnsi="Times New Roman" w:cs="Times New Roman"/>
              </w:rPr>
              <w:t>зовые знания естественных наук, мат</w:t>
            </w:r>
            <w:r w:rsidRPr="003B19D4">
              <w:rPr>
                <w:rFonts w:ascii="Times New Roman" w:hAnsi="Times New Roman" w:cs="Times New Roman"/>
              </w:rPr>
              <w:t>е</w:t>
            </w:r>
            <w:r w:rsidRPr="003B19D4">
              <w:rPr>
                <w:rFonts w:ascii="Times New Roman" w:hAnsi="Times New Roman" w:cs="Times New Roman"/>
              </w:rPr>
              <w:t>матики и информатики, основные фа</w:t>
            </w:r>
            <w:r w:rsidRPr="003B19D4">
              <w:rPr>
                <w:rFonts w:ascii="Times New Roman" w:hAnsi="Times New Roman" w:cs="Times New Roman"/>
              </w:rPr>
              <w:t>к</w:t>
            </w:r>
            <w:r w:rsidRPr="003B19D4">
              <w:rPr>
                <w:rFonts w:ascii="Times New Roman" w:hAnsi="Times New Roman" w:cs="Times New Roman"/>
              </w:rPr>
              <w:t>ты, концепции, принципы теорий, св</w:t>
            </w:r>
            <w:r w:rsidRPr="003B19D4">
              <w:rPr>
                <w:rFonts w:ascii="Times New Roman" w:hAnsi="Times New Roman" w:cs="Times New Roman"/>
              </w:rPr>
              <w:t>я</w:t>
            </w:r>
            <w:r w:rsidRPr="003B19D4">
              <w:rPr>
                <w:rFonts w:ascii="Times New Roman" w:hAnsi="Times New Roman" w:cs="Times New Roman"/>
              </w:rPr>
              <w:t>занных с фундаментальной информ</w:t>
            </w:r>
            <w:r w:rsidRPr="003B19D4">
              <w:rPr>
                <w:rFonts w:ascii="Times New Roman" w:hAnsi="Times New Roman" w:cs="Times New Roman"/>
              </w:rPr>
              <w:t>а</w:t>
            </w:r>
            <w:r w:rsidRPr="003B19D4">
              <w:rPr>
                <w:rFonts w:ascii="Times New Roman" w:hAnsi="Times New Roman" w:cs="Times New Roman"/>
              </w:rPr>
              <w:t>тикой и информационными технол</w:t>
            </w:r>
            <w:r w:rsidRPr="003B19D4">
              <w:rPr>
                <w:rFonts w:ascii="Times New Roman" w:hAnsi="Times New Roman" w:cs="Times New Roman"/>
              </w:rPr>
              <w:t>о</w:t>
            </w:r>
            <w:r w:rsidRPr="003B19D4">
              <w:rPr>
                <w:rFonts w:ascii="Times New Roman" w:hAnsi="Times New Roman" w:cs="Times New Roman"/>
              </w:rPr>
              <w:t>гиями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5085" w:rsidRPr="003B19D4" w:rsidRDefault="000C5085" w:rsidP="00263EE3">
            <w:pPr>
              <w:tabs>
                <w:tab w:val="num" w:pos="-332"/>
              </w:tabs>
              <w:spacing w:before="60" w:after="60" w:line="240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формирования базовый</w:t>
            </w:r>
          </w:p>
        </w:tc>
        <w:tc>
          <w:tcPr>
            <w:tcW w:w="5494" w:type="dxa"/>
          </w:tcPr>
          <w:p w:rsidR="000C5085" w:rsidRPr="003B19D4" w:rsidRDefault="000C5085" w:rsidP="00263EE3">
            <w:pPr>
              <w:tabs>
                <w:tab w:val="num" w:pos="-54"/>
              </w:tabs>
              <w:spacing w:after="0" w:line="240" w:lineRule="exact"/>
              <w:ind w:left="56"/>
              <w:rPr>
                <w:rFonts w:ascii="Times New Roman" w:hAnsi="Times New Roman" w:cs="Times New Roman"/>
              </w:rPr>
            </w:pPr>
            <w:r w:rsidRPr="003B19D4">
              <w:rPr>
                <w:rFonts w:ascii="Times New Roman" w:hAnsi="Times New Roman" w:cs="Times New Roman"/>
              </w:rPr>
              <w:t>З1 (ОПК-1) Знать основные физические явления, пр</w:t>
            </w:r>
            <w:r w:rsidRPr="003B19D4">
              <w:rPr>
                <w:rFonts w:ascii="Times New Roman" w:hAnsi="Times New Roman" w:cs="Times New Roman"/>
              </w:rPr>
              <w:t>о</w:t>
            </w:r>
            <w:r w:rsidRPr="003B19D4">
              <w:rPr>
                <w:rFonts w:ascii="Times New Roman" w:hAnsi="Times New Roman" w:cs="Times New Roman"/>
              </w:rPr>
              <w:t>цессы и законы, определяющие характер распростр</w:t>
            </w:r>
            <w:r w:rsidRPr="003B19D4">
              <w:rPr>
                <w:rFonts w:ascii="Times New Roman" w:hAnsi="Times New Roman" w:cs="Times New Roman"/>
              </w:rPr>
              <w:t>а</w:t>
            </w:r>
            <w:r w:rsidRPr="003B19D4">
              <w:rPr>
                <w:rFonts w:ascii="Times New Roman" w:hAnsi="Times New Roman" w:cs="Times New Roman"/>
              </w:rPr>
              <w:t>нения радиоволн в околоземном пространстве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5085" w:rsidRPr="003B19D4" w:rsidRDefault="000C5085" w:rsidP="00263EE3">
            <w:pPr>
              <w:tabs>
                <w:tab w:val="num" w:pos="-54"/>
              </w:tabs>
              <w:spacing w:after="0" w:line="240" w:lineRule="exact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3B19D4">
              <w:rPr>
                <w:rFonts w:ascii="Times New Roman" w:hAnsi="Times New Roman" w:cs="Times New Roman"/>
              </w:rPr>
              <w:t>У1 (ОПК-1) Уметь использовать основные законы для решения конкретных задач в области распространения радиоволн в околоземном пространстве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5085" w:rsidRPr="003078C1">
        <w:trPr>
          <w:trHeight w:val="508"/>
        </w:trPr>
        <w:tc>
          <w:tcPr>
            <w:tcW w:w="4077" w:type="dxa"/>
          </w:tcPr>
          <w:p w:rsidR="000C5085" w:rsidRDefault="000C5085" w:rsidP="00263EE3">
            <w:pPr>
              <w:tabs>
                <w:tab w:val="num" w:pos="-332"/>
              </w:tabs>
              <w:spacing w:after="0" w:line="240" w:lineRule="exact"/>
              <w:ind w:left="108"/>
              <w:rPr>
                <w:rFonts w:ascii="Times New Roman" w:hAnsi="Times New Roman" w:cs="Times New Roman"/>
              </w:rPr>
            </w:pPr>
            <w:r w:rsidRPr="003B19D4">
              <w:rPr>
                <w:rFonts w:ascii="Times New Roman" w:hAnsi="Times New Roman" w:cs="Times New Roman"/>
              </w:rPr>
              <w:t>ПК-1: способность собирать, обраб</w:t>
            </w:r>
            <w:r w:rsidRPr="003B19D4">
              <w:rPr>
                <w:rFonts w:ascii="Times New Roman" w:hAnsi="Times New Roman" w:cs="Times New Roman"/>
              </w:rPr>
              <w:t>а</w:t>
            </w:r>
            <w:r w:rsidRPr="003B19D4">
              <w:rPr>
                <w:rFonts w:ascii="Times New Roman" w:hAnsi="Times New Roman" w:cs="Times New Roman"/>
              </w:rPr>
              <w:t>тывать и интерпретировать данные с</w:t>
            </w:r>
            <w:r w:rsidRPr="003B19D4">
              <w:rPr>
                <w:rFonts w:ascii="Times New Roman" w:hAnsi="Times New Roman" w:cs="Times New Roman"/>
              </w:rPr>
              <w:t>о</w:t>
            </w:r>
            <w:r w:rsidRPr="003B19D4">
              <w:rPr>
                <w:rFonts w:ascii="Times New Roman" w:hAnsi="Times New Roman" w:cs="Times New Roman"/>
              </w:rPr>
              <w:t>временных научных исследований, н</w:t>
            </w:r>
            <w:r w:rsidRPr="003B19D4">
              <w:rPr>
                <w:rFonts w:ascii="Times New Roman" w:hAnsi="Times New Roman" w:cs="Times New Roman"/>
              </w:rPr>
              <w:t>е</w:t>
            </w:r>
            <w:r w:rsidRPr="003B19D4">
              <w:rPr>
                <w:rFonts w:ascii="Times New Roman" w:hAnsi="Times New Roman" w:cs="Times New Roman"/>
              </w:rPr>
              <w:t>обходимые для формирования выводов по соответствующим научным иссл</w:t>
            </w:r>
            <w:r w:rsidRPr="003B19D4">
              <w:rPr>
                <w:rFonts w:ascii="Times New Roman" w:hAnsi="Times New Roman" w:cs="Times New Roman"/>
              </w:rPr>
              <w:t>е</w:t>
            </w:r>
            <w:r w:rsidRPr="003B19D4">
              <w:rPr>
                <w:rFonts w:ascii="Times New Roman" w:hAnsi="Times New Roman" w:cs="Times New Roman"/>
              </w:rPr>
              <w:t>дованиям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5085" w:rsidRPr="003B19D4" w:rsidRDefault="000C5085" w:rsidP="00263EE3">
            <w:pPr>
              <w:tabs>
                <w:tab w:val="num" w:pos="-332"/>
              </w:tabs>
              <w:spacing w:before="60" w:after="60" w:line="240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формирования базовый</w:t>
            </w:r>
          </w:p>
        </w:tc>
        <w:tc>
          <w:tcPr>
            <w:tcW w:w="5494" w:type="dxa"/>
          </w:tcPr>
          <w:p w:rsidR="000C5085" w:rsidRPr="003B19D4" w:rsidRDefault="000C5085" w:rsidP="00263EE3">
            <w:pPr>
              <w:tabs>
                <w:tab w:val="num" w:pos="-54"/>
              </w:tabs>
              <w:spacing w:after="0" w:line="240" w:lineRule="exact"/>
              <w:ind w:left="56"/>
              <w:rPr>
                <w:rFonts w:ascii="Times New Roman" w:hAnsi="Times New Roman" w:cs="Times New Roman"/>
              </w:rPr>
            </w:pPr>
            <w:r w:rsidRPr="003B19D4">
              <w:rPr>
                <w:rFonts w:ascii="Times New Roman" w:hAnsi="Times New Roman" w:cs="Times New Roman"/>
              </w:rPr>
              <w:t>З1 (ПК-1): Знать результаты современных научных и</w:t>
            </w:r>
            <w:r w:rsidRPr="003B19D4">
              <w:rPr>
                <w:rFonts w:ascii="Times New Roman" w:hAnsi="Times New Roman" w:cs="Times New Roman"/>
              </w:rPr>
              <w:t>с</w:t>
            </w:r>
            <w:r w:rsidRPr="003B19D4">
              <w:rPr>
                <w:rFonts w:ascii="Times New Roman" w:hAnsi="Times New Roman" w:cs="Times New Roman"/>
              </w:rPr>
              <w:t>следований в области распространения радиоволн в околоземном пространстве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5085" w:rsidRPr="003B19D4" w:rsidRDefault="000C5085" w:rsidP="00263EE3">
            <w:pPr>
              <w:tabs>
                <w:tab w:val="num" w:pos="-54"/>
              </w:tabs>
              <w:spacing w:after="0" w:line="240" w:lineRule="exact"/>
              <w:ind w:left="56"/>
              <w:rPr>
                <w:rFonts w:ascii="Times New Roman" w:hAnsi="Times New Roman" w:cs="Times New Roman"/>
              </w:rPr>
            </w:pPr>
            <w:r w:rsidRPr="003B19D4">
              <w:rPr>
                <w:rFonts w:ascii="Times New Roman" w:hAnsi="Times New Roman" w:cs="Times New Roman"/>
              </w:rPr>
              <w:t>У1 (ПК-1): Уметь формировать выводы по результатам научных исследований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C5085" w:rsidRPr="003078C1" w:rsidRDefault="000C5085" w:rsidP="007E3D55">
      <w:pPr>
        <w:pStyle w:val="a"/>
        <w:tabs>
          <w:tab w:val="clear" w:pos="822"/>
          <w:tab w:val="left" w:pos="426"/>
        </w:tabs>
        <w:ind w:left="0" w:firstLine="0"/>
        <w:rPr>
          <w:sz w:val="28"/>
          <w:szCs w:val="28"/>
        </w:rPr>
      </w:pPr>
    </w:p>
    <w:p w:rsidR="000C5085" w:rsidRPr="00023FA2" w:rsidRDefault="000C5085" w:rsidP="007E3D55">
      <w:pPr>
        <w:pStyle w:val="a"/>
        <w:numPr>
          <w:ilvl w:val="0"/>
          <w:numId w:val="1"/>
        </w:numPr>
        <w:tabs>
          <w:tab w:val="left" w:pos="426"/>
        </w:tabs>
        <w:ind w:left="426" w:right="-853" w:firstLine="0"/>
        <w:rPr>
          <w:b/>
          <w:bCs/>
        </w:rPr>
      </w:pPr>
      <w:r w:rsidRPr="00494943">
        <w:rPr>
          <w:b/>
          <w:bCs/>
        </w:rPr>
        <w:t xml:space="preserve">Структура и содержание дисциплины </w:t>
      </w:r>
      <w:r w:rsidRPr="00023FA2">
        <w:rPr>
          <w:b/>
          <w:bCs/>
        </w:rPr>
        <w:t>«Распространение радиоволн»</w:t>
      </w:r>
    </w:p>
    <w:p w:rsidR="000C5085" w:rsidRPr="00494943" w:rsidRDefault="000C5085" w:rsidP="00B54B79">
      <w:pPr>
        <w:tabs>
          <w:tab w:val="left" w:pos="-567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4943">
        <w:rPr>
          <w:rFonts w:ascii="Times New Roman" w:hAnsi="Times New Roman" w:cs="Times New Roman"/>
          <w:sz w:val="24"/>
          <w:szCs w:val="24"/>
        </w:rPr>
        <w:t xml:space="preserve">Объем дисциплины (модуля) составляет </w:t>
      </w:r>
      <w:r w:rsidRPr="009744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494943">
        <w:rPr>
          <w:rFonts w:ascii="Times New Roman" w:hAnsi="Times New Roman" w:cs="Times New Roman"/>
          <w:sz w:val="24"/>
          <w:szCs w:val="24"/>
        </w:rPr>
        <w:t>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4943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94943">
        <w:rPr>
          <w:rFonts w:ascii="Times New Roman" w:hAnsi="Times New Roman" w:cs="Times New Roman"/>
          <w:sz w:val="24"/>
          <w:szCs w:val="24"/>
        </w:rPr>
        <w:t xml:space="preserve">, всего 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49494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4943">
        <w:rPr>
          <w:rFonts w:ascii="Times New Roman" w:hAnsi="Times New Roman" w:cs="Times New Roman"/>
          <w:sz w:val="24"/>
          <w:szCs w:val="24"/>
        </w:rPr>
        <w:t>, из к</w:t>
      </w:r>
      <w:r w:rsidRPr="00494943">
        <w:rPr>
          <w:rFonts w:ascii="Times New Roman" w:hAnsi="Times New Roman" w:cs="Times New Roman"/>
          <w:sz w:val="24"/>
          <w:szCs w:val="24"/>
        </w:rPr>
        <w:t>о</w:t>
      </w:r>
      <w:r w:rsidRPr="00494943">
        <w:rPr>
          <w:rFonts w:ascii="Times New Roman" w:hAnsi="Times New Roman" w:cs="Times New Roman"/>
          <w:sz w:val="24"/>
          <w:szCs w:val="24"/>
        </w:rPr>
        <w:t xml:space="preserve">торых </w:t>
      </w:r>
      <w:r>
        <w:rPr>
          <w:rFonts w:ascii="Times New Roman" w:hAnsi="Times New Roman" w:cs="Times New Roman"/>
          <w:sz w:val="24"/>
          <w:szCs w:val="24"/>
        </w:rPr>
        <w:t>48 ч</w:t>
      </w:r>
      <w:r w:rsidRPr="00494943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94943">
        <w:rPr>
          <w:rFonts w:ascii="Times New Roman" w:hAnsi="Times New Roman" w:cs="Times New Roman"/>
          <w:sz w:val="24"/>
          <w:szCs w:val="24"/>
        </w:rPr>
        <w:t xml:space="preserve"> составляет контактная работа обучающегося с преподавателем (</w:t>
      </w: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Pr="0049494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4943">
        <w:rPr>
          <w:rFonts w:ascii="Times New Roman" w:hAnsi="Times New Roman" w:cs="Times New Roman"/>
          <w:sz w:val="24"/>
          <w:szCs w:val="24"/>
        </w:rPr>
        <w:t xml:space="preserve"> занятия лекционного типа,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494943">
        <w:rPr>
          <w:rFonts w:ascii="Times New Roman" w:hAnsi="Times New Roman" w:cs="Times New Roman"/>
          <w:sz w:val="24"/>
          <w:szCs w:val="24"/>
        </w:rPr>
        <w:t>часов занятия семинарского типа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494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4943">
        <w:rPr>
          <w:rFonts w:ascii="Times New Roman" w:hAnsi="Times New Roman" w:cs="Times New Roman"/>
          <w:sz w:val="24"/>
          <w:szCs w:val="24"/>
        </w:rPr>
        <w:t xml:space="preserve"> час - мероприятия т</w:t>
      </w:r>
      <w:r w:rsidRPr="00494943">
        <w:rPr>
          <w:rFonts w:ascii="Times New Roman" w:hAnsi="Times New Roman" w:cs="Times New Roman"/>
          <w:sz w:val="24"/>
          <w:szCs w:val="24"/>
        </w:rPr>
        <w:t>е</w:t>
      </w:r>
      <w:r w:rsidRPr="00494943">
        <w:rPr>
          <w:rFonts w:ascii="Times New Roman" w:hAnsi="Times New Roman" w:cs="Times New Roman"/>
          <w:sz w:val="24"/>
          <w:szCs w:val="24"/>
        </w:rPr>
        <w:t xml:space="preserve">кущего контроля успеваемости,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49494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4943">
        <w:rPr>
          <w:rFonts w:ascii="Times New Roman" w:hAnsi="Times New Roman" w:cs="Times New Roman"/>
          <w:sz w:val="24"/>
          <w:szCs w:val="24"/>
        </w:rPr>
        <w:t xml:space="preserve"> составляет самостоятельная работа обучающегося.</w:t>
      </w:r>
    </w:p>
    <w:p w:rsidR="000C5085" w:rsidRPr="00494943" w:rsidRDefault="000C5085" w:rsidP="00263EE3">
      <w:pPr>
        <w:pageBreakBefore/>
        <w:spacing w:after="120"/>
        <w:ind w:left="-709" w:firstLine="567"/>
        <w:rPr>
          <w:rFonts w:ascii="Times New Roman" w:hAnsi="Times New Roman" w:cs="Times New Roman"/>
          <w:b/>
          <w:bCs/>
          <w:u w:val="single"/>
        </w:rPr>
      </w:pPr>
      <w:r w:rsidRPr="00494943">
        <w:rPr>
          <w:rFonts w:ascii="Times New Roman" w:hAnsi="Times New Roman" w:cs="Times New Roman"/>
          <w:b/>
          <w:bCs/>
          <w:u w:val="single"/>
        </w:rPr>
        <w:t xml:space="preserve">Содержание дисциплины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C5085" w:rsidRPr="00191575">
        <w:trPr>
          <w:jc w:val="center"/>
        </w:trPr>
        <w:tc>
          <w:tcPr>
            <w:tcW w:w="2557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</w:t>
            </w: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(модуля),</w:t>
            </w:r>
          </w:p>
          <w:p w:rsidR="000C5085" w:rsidRPr="00191575" w:rsidRDefault="000C5085" w:rsidP="00046140">
            <w:pPr>
              <w:tabs>
                <w:tab w:val="num" w:pos="-33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1575">
              <w:rPr>
                <w:b/>
                <w:bCs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6120" w:type="dxa"/>
            <w:gridSpan w:val="18"/>
            <w:tcMar>
              <w:left w:w="0" w:type="dxa"/>
              <w:right w:w="0" w:type="dxa"/>
            </w:tcMar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0C5085" w:rsidRPr="00191575">
        <w:trPr>
          <w:trHeight w:val="567"/>
          <w:jc w:val="center"/>
        </w:trPr>
        <w:tc>
          <w:tcPr>
            <w:tcW w:w="2557" w:type="dxa"/>
            <w:vMerge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20" w:lineRule="exact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4080" w:type="dxa"/>
            <w:gridSpan w:val="12"/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 (работа во взаимоде</w:t>
            </w: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ствии с преподавателем), часы из них</w:t>
            </w:r>
          </w:p>
        </w:tc>
        <w:tc>
          <w:tcPr>
            <w:tcW w:w="1020" w:type="dxa"/>
            <w:gridSpan w:val="3"/>
            <w:vMerge w:val="restart"/>
            <w:tcMar>
              <w:left w:w="0" w:type="dxa"/>
              <w:right w:w="0" w:type="dxa"/>
            </w:tcMar>
            <w:textDirection w:val="btL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5085" w:rsidRPr="00191575">
        <w:trPr>
          <w:trHeight w:val="1418"/>
          <w:jc w:val="center"/>
        </w:trPr>
        <w:tc>
          <w:tcPr>
            <w:tcW w:w="2557" w:type="dxa"/>
            <w:vMerge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Mar>
              <w:left w:w="0" w:type="dxa"/>
              <w:right w:w="0" w:type="dxa"/>
            </w:tcMar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Занятия </w:t>
            </w:r>
          </w:p>
          <w:p w:rsidR="000C5085" w:rsidRPr="00191575" w:rsidRDefault="000C5085" w:rsidP="00046140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лекционного </w:t>
            </w:r>
          </w:p>
          <w:p w:rsidR="000C5085" w:rsidRPr="00191575" w:rsidRDefault="000C5085" w:rsidP="00046140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типа</w:t>
            </w:r>
          </w:p>
        </w:tc>
        <w:tc>
          <w:tcPr>
            <w:tcW w:w="1020" w:type="dxa"/>
            <w:gridSpan w:val="3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Занятия </w:t>
            </w:r>
          </w:p>
          <w:p w:rsidR="000C5085" w:rsidRPr="00191575" w:rsidRDefault="000C5085" w:rsidP="00046140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семинарского </w:t>
            </w:r>
          </w:p>
          <w:p w:rsidR="000C5085" w:rsidRPr="00191575" w:rsidRDefault="000C5085" w:rsidP="00046140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типа</w:t>
            </w:r>
          </w:p>
        </w:tc>
        <w:tc>
          <w:tcPr>
            <w:tcW w:w="1020" w:type="dxa"/>
            <w:gridSpan w:val="3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Занятия </w:t>
            </w:r>
          </w:p>
          <w:p w:rsidR="000C5085" w:rsidRPr="00191575" w:rsidRDefault="000C5085" w:rsidP="00046140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лабораторного </w:t>
            </w:r>
          </w:p>
          <w:p w:rsidR="000C5085" w:rsidRPr="00191575" w:rsidRDefault="000C5085" w:rsidP="00046140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типа</w:t>
            </w:r>
          </w:p>
        </w:tc>
        <w:tc>
          <w:tcPr>
            <w:tcW w:w="1020" w:type="dxa"/>
            <w:gridSpan w:val="3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  <w:vMerge/>
            <w:tcMar>
              <w:left w:w="0" w:type="dxa"/>
              <w:right w:w="0" w:type="dxa"/>
            </w:tcMar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5085" w:rsidRPr="00191575">
        <w:trPr>
          <w:trHeight w:val="1134"/>
          <w:jc w:val="center"/>
        </w:trPr>
        <w:tc>
          <w:tcPr>
            <w:tcW w:w="2557" w:type="dxa"/>
            <w:vMerge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15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Заочное</w:t>
            </w:r>
          </w:p>
        </w:tc>
      </w:tr>
      <w:tr w:rsidR="000C5085" w:rsidRPr="00191575">
        <w:trPr>
          <w:jc w:val="center"/>
        </w:trPr>
        <w:tc>
          <w:tcPr>
            <w:tcW w:w="2557" w:type="dxa"/>
          </w:tcPr>
          <w:p w:rsidR="000C5085" w:rsidRPr="00734D3A" w:rsidRDefault="000C5085" w:rsidP="00046140">
            <w:pPr>
              <w:tabs>
                <w:tab w:val="left" w:pos="1980"/>
              </w:tabs>
              <w:spacing w:after="0" w:line="22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4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Введение.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F82629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5085" w:rsidRPr="00191575">
        <w:trPr>
          <w:jc w:val="center"/>
        </w:trPr>
        <w:tc>
          <w:tcPr>
            <w:tcW w:w="2557" w:type="dxa"/>
          </w:tcPr>
          <w:p w:rsidR="000C5085" w:rsidRPr="00734D3A" w:rsidRDefault="000C5085" w:rsidP="00046140">
            <w:pPr>
              <w:tabs>
                <w:tab w:val="left" w:pos="1980"/>
              </w:tabs>
              <w:spacing w:after="0" w:line="22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4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 2.</w:t>
            </w:r>
            <w:r w:rsidRPr="00734D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Электромагни</w:t>
            </w:r>
            <w:r w:rsidRPr="00734D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734D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ные волны в средах.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5085" w:rsidRPr="00191575">
        <w:trPr>
          <w:jc w:val="center"/>
        </w:trPr>
        <w:tc>
          <w:tcPr>
            <w:tcW w:w="2557" w:type="dxa"/>
          </w:tcPr>
          <w:p w:rsidR="000C5085" w:rsidRPr="00734D3A" w:rsidRDefault="000C5085" w:rsidP="00046140">
            <w:pPr>
              <w:tabs>
                <w:tab w:val="left" w:pos="1980"/>
              </w:tabs>
              <w:spacing w:after="0" w:line="22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4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3.</w:t>
            </w:r>
            <w:r w:rsidRPr="00734D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Распространение радиоволн вдоль земной поверхности.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5085" w:rsidRPr="00191575">
        <w:trPr>
          <w:jc w:val="center"/>
        </w:trPr>
        <w:tc>
          <w:tcPr>
            <w:tcW w:w="2557" w:type="dxa"/>
          </w:tcPr>
          <w:p w:rsidR="000C5085" w:rsidRPr="00734D3A" w:rsidRDefault="000C5085" w:rsidP="00046140">
            <w:pPr>
              <w:tabs>
                <w:tab w:val="left" w:pos="1980"/>
              </w:tabs>
              <w:spacing w:after="0" w:line="22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4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4.</w:t>
            </w:r>
            <w:r w:rsidRPr="00734D3A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Распространение радиоволн ОНЧ-диапазона в волноводе Земля-ионосфера.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6D49DC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6D49DC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6D49DC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5085" w:rsidRPr="00191575">
        <w:trPr>
          <w:jc w:val="center"/>
        </w:trPr>
        <w:tc>
          <w:tcPr>
            <w:tcW w:w="2557" w:type="dxa"/>
          </w:tcPr>
          <w:p w:rsidR="000C5085" w:rsidRPr="00734D3A" w:rsidRDefault="000C5085" w:rsidP="00046140">
            <w:pPr>
              <w:tabs>
                <w:tab w:val="num" w:pos="822"/>
              </w:tabs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4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 5.</w:t>
            </w:r>
            <w:r w:rsidRPr="00734D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Распространение радиоволн в ионосфере.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5085" w:rsidRPr="00191575">
        <w:trPr>
          <w:jc w:val="center"/>
        </w:trPr>
        <w:tc>
          <w:tcPr>
            <w:tcW w:w="2557" w:type="dxa"/>
          </w:tcPr>
          <w:p w:rsidR="000C5085" w:rsidRPr="00734D3A" w:rsidRDefault="000C5085" w:rsidP="00046140">
            <w:pPr>
              <w:tabs>
                <w:tab w:val="num" w:pos="822"/>
              </w:tabs>
              <w:spacing w:after="0"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34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 6.</w:t>
            </w:r>
            <w:r w:rsidRPr="00734D3A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Распространение радиоволн в тропосфере.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B3B3B3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5085" w:rsidRPr="00191575">
        <w:trPr>
          <w:jc w:val="center"/>
        </w:trPr>
        <w:tc>
          <w:tcPr>
            <w:tcW w:w="2557" w:type="dxa"/>
          </w:tcPr>
          <w:p w:rsidR="000C5085" w:rsidRPr="00734D3A" w:rsidRDefault="000C5085" w:rsidP="00046140">
            <w:pPr>
              <w:tabs>
                <w:tab w:val="num" w:pos="822"/>
              </w:tabs>
              <w:spacing w:after="0" w:line="2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34D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 т.ч. текущий контроль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823F7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5085" w:rsidRPr="00191575">
        <w:trPr>
          <w:jc w:val="center"/>
        </w:trPr>
        <w:tc>
          <w:tcPr>
            <w:tcW w:w="8677" w:type="dxa"/>
            <w:gridSpan w:val="19"/>
          </w:tcPr>
          <w:p w:rsidR="000C5085" w:rsidRPr="00191575" w:rsidRDefault="000C5085" w:rsidP="00046140">
            <w:pPr>
              <w:tabs>
                <w:tab w:val="left" w:pos="198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1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Промежуточная аттестация </w:t>
            </w:r>
            <w:r w:rsidRPr="001915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5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зачёт</w:t>
            </w:r>
            <w:r w:rsidRPr="000839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- 2</w:t>
            </w:r>
          </w:p>
        </w:tc>
      </w:tr>
    </w:tbl>
    <w:p w:rsidR="000C5085" w:rsidRDefault="000C5085" w:rsidP="007E3D55">
      <w:pPr>
        <w:ind w:left="-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C5085" w:rsidRPr="00494943" w:rsidRDefault="000C5085" w:rsidP="00F82629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94943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0C5085" w:rsidRPr="003E5208" w:rsidRDefault="000C5085" w:rsidP="00B5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208">
        <w:rPr>
          <w:rFonts w:ascii="Times New Roman" w:hAnsi="Times New Roman" w:cs="Times New Roman"/>
          <w:sz w:val="24"/>
          <w:szCs w:val="24"/>
        </w:rPr>
        <w:t>Основными видами образовательных технологий курса «</w:t>
      </w:r>
      <w:r w:rsidRPr="003E5208">
        <w:rPr>
          <w:rFonts w:ascii="Times New Roman" w:hAnsi="Times New Roman" w:cs="Times New Roman"/>
          <w:b/>
          <w:bCs/>
          <w:sz w:val="24"/>
          <w:szCs w:val="24"/>
        </w:rPr>
        <w:t>Распространение ради</w:t>
      </w:r>
      <w:r w:rsidRPr="003E520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E5208">
        <w:rPr>
          <w:rFonts w:ascii="Times New Roman" w:hAnsi="Times New Roman" w:cs="Times New Roman"/>
          <w:b/>
          <w:bCs/>
          <w:sz w:val="24"/>
          <w:szCs w:val="24"/>
        </w:rPr>
        <w:t>волн</w:t>
      </w:r>
      <w:r w:rsidRPr="003E5208">
        <w:rPr>
          <w:rFonts w:ascii="Times New Roman" w:hAnsi="Times New Roman" w:cs="Times New Roman"/>
          <w:sz w:val="24"/>
          <w:szCs w:val="24"/>
        </w:rPr>
        <w:t>» являются лекции с применением технологий интерактивного обучения (презент</w:t>
      </w:r>
      <w:r w:rsidRPr="003E5208">
        <w:rPr>
          <w:rFonts w:ascii="Times New Roman" w:hAnsi="Times New Roman" w:cs="Times New Roman"/>
          <w:sz w:val="24"/>
          <w:szCs w:val="24"/>
        </w:rPr>
        <w:t>а</w:t>
      </w:r>
      <w:r w:rsidRPr="003E5208">
        <w:rPr>
          <w:rFonts w:ascii="Times New Roman" w:hAnsi="Times New Roman" w:cs="Times New Roman"/>
          <w:sz w:val="24"/>
          <w:szCs w:val="24"/>
        </w:rPr>
        <w:t>ций), практические занятия и самостоятельная работа студента.</w:t>
      </w:r>
    </w:p>
    <w:p w:rsidR="000C5085" w:rsidRPr="003E5208" w:rsidRDefault="000C5085" w:rsidP="00F82629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4943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самостоятельной работы обучающихся</w:t>
      </w:r>
    </w:p>
    <w:p w:rsidR="000C5085" w:rsidRDefault="000C5085" w:rsidP="00B54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B79">
        <w:rPr>
          <w:rFonts w:ascii="Times New Roman" w:hAnsi="Times New Roman" w:cs="Times New Roman"/>
          <w:sz w:val="24"/>
          <w:szCs w:val="24"/>
        </w:rPr>
        <w:t>Используются следующие виды самостоятельной работы студента: в читальном з</w:t>
      </w:r>
      <w:r w:rsidRPr="00B54B79">
        <w:rPr>
          <w:rFonts w:ascii="Times New Roman" w:hAnsi="Times New Roman" w:cs="Times New Roman"/>
          <w:sz w:val="24"/>
          <w:szCs w:val="24"/>
        </w:rPr>
        <w:t>а</w:t>
      </w:r>
      <w:r w:rsidRPr="00B54B79">
        <w:rPr>
          <w:rFonts w:ascii="Times New Roman" w:hAnsi="Times New Roman" w:cs="Times New Roman"/>
          <w:sz w:val="24"/>
          <w:szCs w:val="24"/>
        </w:rPr>
        <w:t>ле библиотеки, в учебных кабинетах (лабораториях), компьютерных классах с доступом к ресурсам Интернет и в домашних условиях. Порядок выполнения самостоятельной раб</w:t>
      </w:r>
      <w:r w:rsidRPr="00B54B79">
        <w:rPr>
          <w:rFonts w:ascii="Times New Roman" w:hAnsi="Times New Roman" w:cs="Times New Roman"/>
          <w:sz w:val="24"/>
          <w:szCs w:val="24"/>
        </w:rPr>
        <w:t>о</w:t>
      </w:r>
      <w:r w:rsidRPr="00B54B79">
        <w:rPr>
          <w:rFonts w:ascii="Times New Roman" w:hAnsi="Times New Roman" w:cs="Times New Roman"/>
          <w:sz w:val="24"/>
          <w:szCs w:val="24"/>
        </w:rPr>
        <w:t>ты соответствует программе курса и контролируется в ходе проведения лекционных и практических занятий, а также в процессе зачетов и экзаменов по данной дисциплине. С</w:t>
      </w:r>
      <w:r w:rsidRPr="00B54B79">
        <w:rPr>
          <w:rFonts w:ascii="Times New Roman" w:hAnsi="Times New Roman" w:cs="Times New Roman"/>
          <w:sz w:val="24"/>
          <w:szCs w:val="24"/>
        </w:rPr>
        <w:t>а</w:t>
      </w:r>
      <w:r w:rsidRPr="00B54B79">
        <w:rPr>
          <w:rFonts w:ascii="Times New Roman" w:hAnsi="Times New Roman" w:cs="Times New Roman"/>
          <w:sz w:val="24"/>
          <w:szCs w:val="24"/>
        </w:rPr>
        <w:t>мостоятельная работа подкрепляется учебно-методическим и информационным обеспеч</w:t>
      </w:r>
      <w:r w:rsidRPr="00B54B79">
        <w:rPr>
          <w:rFonts w:ascii="Times New Roman" w:hAnsi="Times New Roman" w:cs="Times New Roman"/>
          <w:sz w:val="24"/>
          <w:szCs w:val="24"/>
        </w:rPr>
        <w:t>е</w:t>
      </w:r>
      <w:r w:rsidRPr="00B54B79">
        <w:rPr>
          <w:rFonts w:ascii="Times New Roman" w:hAnsi="Times New Roman" w:cs="Times New Roman"/>
          <w:sz w:val="24"/>
          <w:szCs w:val="24"/>
        </w:rPr>
        <w:t>нием, включающим рекомендованные учебники и учебно-методические пособия, ко</w:t>
      </w:r>
      <w:r w:rsidRPr="00B54B79">
        <w:rPr>
          <w:rFonts w:ascii="Times New Roman" w:hAnsi="Times New Roman" w:cs="Times New Roman"/>
          <w:sz w:val="24"/>
          <w:szCs w:val="24"/>
        </w:rPr>
        <w:t>м</w:t>
      </w:r>
      <w:r w:rsidRPr="00B54B79">
        <w:rPr>
          <w:rFonts w:ascii="Times New Roman" w:hAnsi="Times New Roman" w:cs="Times New Roman"/>
          <w:sz w:val="24"/>
          <w:szCs w:val="24"/>
        </w:rPr>
        <w:t>плекты слайдов, конспекты лекций.</w:t>
      </w:r>
    </w:p>
    <w:p w:rsidR="000C5085" w:rsidRPr="00494943" w:rsidRDefault="000C5085" w:rsidP="00F82629">
      <w:pPr>
        <w:pageBreakBefore/>
        <w:numPr>
          <w:ilvl w:val="0"/>
          <w:numId w:val="1"/>
        </w:numPr>
        <w:spacing w:after="0" w:line="240" w:lineRule="auto"/>
        <w:ind w:left="-142" w:right="-425" w:firstLine="0"/>
        <w:rPr>
          <w:rFonts w:ascii="Times New Roman" w:hAnsi="Times New Roman" w:cs="Times New Roman"/>
          <w:sz w:val="24"/>
          <w:szCs w:val="24"/>
        </w:rPr>
      </w:pPr>
      <w:r w:rsidRPr="00494943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 w:rsidRPr="0049494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C5085" w:rsidRPr="00494943" w:rsidRDefault="000C5085" w:rsidP="007E3D55">
      <w:pPr>
        <w:spacing w:after="0" w:line="240" w:lineRule="auto"/>
        <w:ind w:left="-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494943">
        <w:rPr>
          <w:rFonts w:ascii="Times New Roman" w:hAnsi="Times New Roman" w:cs="Times New Roman"/>
          <w:b/>
          <w:bCs/>
          <w:sz w:val="24"/>
          <w:szCs w:val="24"/>
        </w:rPr>
        <w:t>включающий:</w:t>
      </w:r>
    </w:p>
    <w:p w:rsidR="000C5085" w:rsidRPr="00494943" w:rsidRDefault="000C5085" w:rsidP="007E3D55">
      <w:pPr>
        <w:pStyle w:val="ListParagraph"/>
        <w:numPr>
          <w:ilvl w:val="1"/>
          <w:numId w:val="1"/>
        </w:numPr>
        <w:ind w:left="-142" w:right="-426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494943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</w:t>
      </w:r>
      <w:r w:rsidRPr="0049494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94943">
        <w:rPr>
          <w:rFonts w:ascii="Times New Roman" w:hAnsi="Times New Roman" w:cs="Times New Roman"/>
          <w:b/>
          <w:bCs/>
          <w:sz w:val="24"/>
          <w:szCs w:val="24"/>
        </w:rPr>
        <w:t>вания, описание показателей и критериев оценивания компетенций на различных этапах их формирования</w:t>
      </w:r>
    </w:p>
    <w:p w:rsidR="000C5085" w:rsidRDefault="000C5085" w:rsidP="004776E5">
      <w:pPr>
        <w:pStyle w:val="ListParagraph"/>
        <w:ind w:left="-142" w:right="-426"/>
        <w:rPr>
          <w:rFonts w:ascii="Times New Roman" w:hAnsi="Times New Roman" w:cs="Times New Roman"/>
          <w:sz w:val="24"/>
          <w:szCs w:val="24"/>
        </w:rPr>
      </w:pP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4"/>
        <w:gridCol w:w="5670"/>
      </w:tblGrid>
      <w:tr w:rsidR="000C5085" w:rsidRPr="00F130B9">
        <w:trPr>
          <w:trHeight w:val="968"/>
          <w:jc w:val="center"/>
        </w:trPr>
        <w:tc>
          <w:tcPr>
            <w:tcW w:w="3714" w:type="dxa"/>
            <w:tcMar>
              <w:left w:w="28" w:type="dxa"/>
              <w:right w:w="28" w:type="dxa"/>
            </w:tcMar>
          </w:tcPr>
          <w:p w:rsidR="000C5085" w:rsidRPr="002E3D2C" w:rsidRDefault="000C5085" w:rsidP="00F82629">
            <w:pPr>
              <w:tabs>
                <w:tab w:val="num" w:pos="-332"/>
              </w:tabs>
              <w:spacing w:after="0" w:line="240" w:lineRule="exact"/>
              <w:ind w:left="108"/>
              <w:rPr>
                <w:rFonts w:ascii="Times New Roman" w:hAnsi="Times New Roman" w:cs="Times New Roman"/>
                <w:b/>
                <w:bCs/>
              </w:rPr>
            </w:pPr>
            <w:r w:rsidRPr="002E3D2C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  <w:p w:rsidR="000C5085" w:rsidRPr="002E3D2C" w:rsidRDefault="000C5085" w:rsidP="00F82629">
            <w:pPr>
              <w:tabs>
                <w:tab w:val="num" w:pos="-332"/>
              </w:tabs>
              <w:spacing w:after="0" w:line="240" w:lineRule="exact"/>
              <w:ind w:left="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3D2C">
              <w:rPr>
                <w:rFonts w:ascii="Times New Roman" w:hAnsi="Times New Roman" w:cs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</w:tcPr>
          <w:p w:rsidR="000C5085" w:rsidRPr="002E3D2C" w:rsidRDefault="000C5085" w:rsidP="00F82629">
            <w:pPr>
              <w:tabs>
                <w:tab w:val="num" w:pos="-54"/>
              </w:tabs>
              <w:spacing w:line="240" w:lineRule="exact"/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2E3D2C"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0C5085" w:rsidRPr="00362BE9">
        <w:trPr>
          <w:trHeight w:val="1847"/>
          <w:jc w:val="center"/>
        </w:trPr>
        <w:tc>
          <w:tcPr>
            <w:tcW w:w="3714" w:type="dxa"/>
            <w:tcMar>
              <w:left w:w="28" w:type="dxa"/>
              <w:right w:w="28" w:type="dxa"/>
            </w:tcMar>
          </w:tcPr>
          <w:p w:rsidR="000C5085" w:rsidRPr="002E3D2C" w:rsidRDefault="000C5085" w:rsidP="00F82629">
            <w:pPr>
              <w:tabs>
                <w:tab w:val="num" w:pos="-332"/>
              </w:tabs>
              <w:spacing w:after="0" w:line="240" w:lineRule="exact"/>
              <w:ind w:left="108"/>
              <w:rPr>
                <w:rFonts w:ascii="Times New Roman" w:hAnsi="Times New Roman" w:cs="Times New Roman"/>
              </w:rPr>
            </w:pPr>
            <w:r w:rsidRPr="002E3D2C">
              <w:rPr>
                <w:rFonts w:ascii="Times New Roman" w:hAnsi="Times New Roman" w:cs="Times New Roman"/>
              </w:rPr>
              <w:t>ОПК-1: способность использовать базовые знания естественных наук, математики и информатики, осно</w:t>
            </w:r>
            <w:r w:rsidRPr="002E3D2C">
              <w:rPr>
                <w:rFonts w:ascii="Times New Roman" w:hAnsi="Times New Roman" w:cs="Times New Roman"/>
              </w:rPr>
              <w:t>в</w:t>
            </w:r>
            <w:r w:rsidRPr="002E3D2C">
              <w:rPr>
                <w:rFonts w:ascii="Times New Roman" w:hAnsi="Times New Roman" w:cs="Times New Roman"/>
              </w:rPr>
              <w:t>ные факты, концепции, принципы теорий, связанных с фундаментал</w:t>
            </w:r>
            <w:r w:rsidRPr="002E3D2C">
              <w:rPr>
                <w:rFonts w:ascii="Times New Roman" w:hAnsi="Times New Roman" w:cs="Times New Roman"/>
              </w:rPr>
              <w:t>ь</w:t>
            </w:r>
            <w:r w:rsidRPr="002E3D2C">
              <w:rPr>
                <w:rFonts w:ascii="Times New Roman" w:hAnsi="Times New Roman" w:cs="Times New Roman"/>
              </w:rPr>
              <w:t>ной информатикой и информацио</w:t>
            </w:r>
            <w:r w:rsidRPr="002E3D2C">
              <w:rPr>
                <w:rFonts w:ascii="Times New Roman" w:hAnsi="Times New Roman" w:cs="Times New Roman"/>
              </w:rPr>
              <w:t>н</w:t>
            </w:r>
            <w:r w:rsidRPr="002E3D2C">
              <w:rPr>
                <w:rFonts w:ascii="Times New Roman" w:hAnsi="Times New Roman" w:cs="Times New Roman"/>
              </w:rPr>
              <w:t>ными технологиями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</w:tcPr>
          <w:p w:rsidR="000C5085" w:rsidRPr="002E3D2C" w:rsidRDefault="000C5085" w:rsidP="00F82629">
            <w:pPr>
              <w:tabs>
                <w:tab w:val="num" w:pos="-54"/>
              </w:tabs>
              <w:spacing w:after="0" w:line="240" w:lineRule="exact"/>
              <w:ind w:left="57"/>
              <w:rPr>
                <w:rFonts w:ascii="Times New Roman" w:hAnsi="Times New Roman" w:cs="Times New Roman"/>
              </w:rPr>
            </w:pPr>
            <w:r w:rsidRPr="002E3D2C">
              <w:rPr>
                <w:rFonts w:ascii="Times New Roman" w:hAnsi="Times New Roman" w:cs="Times New Roman"/>
              </w:rPr>
              <w:t>З1 (ОПК-1) Знать основные физические явления, проце</w:t>
            </w:r>
            <w:r w:rsidRPr="002E3D2C">
              <w:rPr>
                <w:rFonts w:ascii="Times New Roman" w:hAnsi="Times New Roman" w:cs="Times New Roman"/>
              </w:rPr>
              <w:t>с</w:t>
            </w:r>
            <w:r w:rsidRPr="002E3D2C">
              <w:rPr>
                <w:rFonts w:ascii="Times New Roman" w:hAnsi="Times New Roman" w:cs="Times New Roman"/>
              </w:rPr>
              <w:t>сы и законы, определяющие характер распространения радиоволн в околоземном пространстве</w:t>
            </w:r>
          </w:p>
          <w:p w:rsidR="000C5085" w:rsidRPr="002E3D2C" w:rsidRDefault="000C5085" w:rsidP="00F82629">
            <w:pPr>
              <w:tabs>
                <w:tab w:val="num" w:pos="-54"/>
              </w:tabs>
              <w:spacing w:after="0" w:line="240" w:lineRule="exact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2E3D2C">
              <w:rPr>
                <w:rFonts w:ascii="Times New Roman" w:hAnsi="Times New Roman" w:cs="Times New Roman"/>
              </w:rPr>
              <w:t>У1 (ОПК-1) Уметь использовать основные законы для р</w:t>
            </w:r>
            <w:r w:rsidRPr="002E3D2C">
              <w:rPr>
                <w:rFonts w:ascii="Times New Roman" w:hAnsi="Times New Roman" w:cs="Times New Roman"/>
              </w:rPr>
              <w:t>е</w:t>
            </w:r>
            <w:r w:rsidRPr="002E3D2C">
              <w:rPr>
                <w:rFonts w:ascii="Times New Roman" w:hAnsi="Times New Roman" w:cs="Times New Roman"/>
              </w:rPr>
              <w:t>шения конкретных задач в области распространения р</w:t>
            </w:r>
            <w:r w:rsidRPr="002E3D2C">
              <w:rPr>
                <w:rFonts w:ascii="Times New Roman" w:hAnsi="Times New Roman" w:cs="Times New Roman"/>
              </w:rPr>
              <w:t>а</w:t>
            </w:r>
            <w:r w:rsidRPr="002E3D2C">
              <w:rPr>
                <w:rFonts w:ascii="Times New Roman" w:hAnsi="Times New Roman" w:cs="Times New Roman"/>
              </w:rPr>
              <w:t>диоволн в околоземном пространстве</w:t>
            </w:r>
          </w:p>
        </w:tc>
      </w:tr>
      <w:tr w:rsidR="000C5085" w:rsidRPr="00362BE9">
        <w:trPr>
          <w:trHeight w:val="1277"/>
          <w:jc w:val="center"/>
        </w:trPr>
        <w:tc>
          <w:tcPr>
            <w:tcW w:w="3714" w:type="dxa"/>
            <w:tcMar>
              <w:left w:w="28" w:type="dxa"/>
              <w:right w:w="28" w:type="dxa"/>
            </w:tcMar>
          </w:tcPr>
          <w:p w:rsidR="000C5085" w:rsidRPr="002E3D2C" w:rsidRDefault="000C5085" w:rsidP="00F82629">
            <w:pPr>
              <w:tabs>
                <w:tab w:val="num" w:pos="-332"/>
              </w:tabs>
              <w:spacing w:after="0" w:line="240" w:lineRule="exact"/>
              <w:ind w:left="108"/>
              <w:rPr>
                <w:rFonts w:ascii="Times New Roman" w:hAnsi="Times New Roman" w:cs="Times New Roman"/>
              </w:rPr>
            </w:pPr>
            <w:r w:rsidRPr="002E3D2C">
              <w:rPr>
                <w:rFonts w:ascii="Times New Roman" w:hAnsi="Times New Roman" w:cs="Times New Roman"/>
              </w:rPr>
              <w:t>ПК-1: способность собирать, обраб</w:t>
            </w:r>
            <w:r w:rsidRPr="002E3D2C">
              <w:rPr>
                <w:rFonts w:ascii="Times New Roman" w:hAnsi="Times New Roman" w:cs="Times New Roman"/>
              </w:rPr>
              <w:t>а</w:t>
            </w:r>
            <w:r w:rsidRPr="002E3D2C">
              <w:rPr>
                <w:rFonts w:ascii="Times New Roman" w:hAnsi="Times New Roman" w:cs="Times New Roman"/>
              </w:rPr>
              <w:t>тывать и интерпретировать данные современных научных исследований, необходимые для формирования в</w:t>
            </w:r>
            <w:r w:rsidRPr="002E3D2C">
              <w:rPr>
                <w:rFonts w:ascii="Times New Roman" w:hAnsi="Times New Roman" w:cs="Times New Roman"/>
              </w:rPr>
              <w:t>ы</w:t>
            </w:r>
            <w:r w:rsidRPr="002E3D2C">
              <w:rPr>
                <w:rFonts w:ascii="Times New Roman" w:hAnsi="Times New Roman" w:cs="Times New Roman"/>
              </w:rPr>
              <w:t>водов по соответствующим научным исследованиям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</w:tcPr>
          <w:p w:rsidR="000C5085" w:rsidRPr="002E3D2C" w:rsidRDefault="000C5085" w:rsidP="00F82629">
            <w:pPr>
              <w:tabs>
                <w:tab w:val="num" w:pos="-54"/>
              </w:tabs>
              <w:spacing w:after="0" w:line="240" w:lineRule="exact"/>
              <w:ind w:left="57"/>
              <w:rPr>
                <w:rFonts w:ascii="Times New Roman" w:hAnsi="Times New Roman" w:cs="Times New Roman"/>
              </w:rPr>
            </w:pPr>
            <w:r w:rsidRPr="002E3D2C">
              <w:rPr>
                <w:rFonts w:ascii="Times New Roman" w:hAnsi="Times New Roman" w:cs="Times New Roman"/>
              </w:rPr>
              <w:t>З1 (ПК-1): Знать результаты современных научных иссл</w:t>
            </w:r>
            <w:r w:rsidRPr="002E3D2C">
              <w:rPr>
                <w:rFonts w:ascii="Times New Roman" w:hAnsi="Times New Roman" w:cs="Times New Roman"/>
              </w:rPr>
              <w:t>е</w:t>
            </w:r>
            <w:r w:rsidRPr="002E3D2C">
              <w:rPr>
                <w:rFonts w:ascii="Times New Roman" w:hAnsi="Times New Roman" w:cs="Times New Roman"/>
              </w:rPr>
              <w:t>дований в области распространения радиоволн в окол</w:t>
            </w:r>
            <w:r w:rsidRPr="002E3D2C">
              <w:rPr>
                <w:rFonts w:ascii="Times New Roman" w:hAnsi="Times New Roman" w:cs="Times New Roman"/>
              </w:rPr>
              <w:t>о</w:t>
            </w:r>
            <w:r w:rsidRPr="002E3D2C">
              <w:rPr>
                <w:rFonts w:ascii="Times New Roman" w:hAnsi="Times New Roman" w:cs="Times New Roman"/>
              </w:rPr>
              <w:t>земном пространстве</w:t>
            </w:r>
          </w:p>
          <w:p w:rsidR="000C5085" w:rsidRPr="002E3D2C" w:rsidRDefault="000C5085" w:rsidP="00F82629">
            <w:pPr>
              <w:tabs>
                <w:tab w:val="num" w:pos="-54"/>
              </w:tabs>
              <w:spacing w:after="0" w:line="240" w:lineRule="exact"/>
              <w:ind w:left="57"/>
              <w:rPr>
                <w:rFonts w:ascii="Times New Roman" w:hAnsi="Times New Roman" w:cs="Times New Roman"/>
              </w:rPr>
            </w:pPr>
            <w:r w:rsidRPr="002E3D2C">
              <w:rPr>
                <w:rFonts w:ascii="Times New Roman" w:hAnsi="Times New Roman" w:cs="Times New Roman"/>
              </w:rPr>
              <w:t>У1 (ПК-1): Уметь формировать выводы по результатам научных исследований</w:t>
            </w:r>
          </w:p>
        </w:tc>
      </w:tr>
      <w:tr w:rsidR="000C5085" w:rsidRPr="00FA1389">
        <w:trPr>
          <w:trHeight w:val="1277"/>
          <w:jc w:val="center"/>
        </w:trPr>
        <w:tc>
          <w:tcPr>
            <w:tcW w:w="3714" w:type="dxa"/>
            <w:tcMar>
              <w:left w:w="28" w:type="dxa"/>
              <w:right w:w="28" w:type="dxa"/>
            </w:tcMar>
          </w:tcPr>
          <w:p w:rsidR="000C5085" w:rsidRPr="002E3D2C" w:rsidRDefault="000C5085" w:rsidP="00F82629">
            <w:pPr>
              <w:tabs>
                <w:tab w:val="num" w:pos="-332"/>
              </w:tabs>
              <w:spacing w:after="0" w:line="240" w:lineRule="exact"/>
              <w:ind w:left="108"/>
              <w:rPr>
                <w:rFonts w:ascii="Times New Roman" w:hAnsi="Times New Roman" w:cs="Times New Roman"/>
              </w:rPr>
            </w:pPr>
            <w:r w:rsidRPr="002E3D2C">
              <w:rPr>
                <w:rFonts w:ascii="Times New Roman" w:hAnsi="Times New Roman" w:cs="Times New Roman"/>
              </w:rPr>
              <w:t>ПК-2: способность понимать, сове</w:t>
            </w:r>
            <w:r w:rsidRPr="002E3D2C">
              <w:rPr>
                <w:rFonts w:ascii="Times New Roman" w:hAnsi="Times New Roman" w:cs="Times New Roman"/>
              </w:rPr>
              <w:t>р</w:t>
            </w:r>
            <w:r w:rsidRPr="002E3D2C">
              <w:rPr>
                <w:rFonts w:ascii="Times New Roman" w:hAnsi="Times New Roman" w:cs="Times New Roman"/>
              </w:rPr>
              <w:t>шенствовать и применять совреме</w:t>
            </w:r>
            <w:r w:rsidRPr="002E3D2C">
              <w:rPr>
                <w:rFonts w:ascii="Times New Roman" w:hAnsi="Times New Roman" w:cs="Times New Roman"/>
              </w:rPr>
              <w:t>н</w:t>
            </w:r>
            <w:r w:rsidRPr="002E3D2C">
              <w:rPr>
                <w:rFonts w:ascii="Times New Roman" w:hAnsi="Times New Roman" w:cs="Times New Roman"/>
              </w:rPr>
              <w:t>ный математический аппарат, фу</w:t>
            </w:r>
            <w:r w:rsidRPr="002E3D2C">
              <w:rPr>
                <w:rFonts w:ascii="Times New Roman" w:hAnsi="Times New Roman" w:cs="Times New Roman"/>
              </w:rPr>
              <w:t>н</w:t>
            </w:r>
            <w:r w:rsidRPr="002E3D2C">
              <w:rPr>
                <w:rFonts w:ascii="Times New Roman" w:hAnsi="Times New Roman" w:cs="Times New Roman"/>
              </w:rPr>
              <w:t>даментальные концепции и систе</w:t>
            </w:r>
            <w:r w:rsidRPr="002E3D2C">
              <w:rPr>
                <w:rFonts w:ascii="Times New Roman" w:hAnsi="Times New Roman" w:cs="Times New Roman"/>
              </w:rPr>
              <w:t>м</w:t>
            </w:r>
            <w:r w:rsidRPr="002E3D2C">
              <w:rPr>
                <w:rFonts w:ascii="Times New Roman" w:hAnsi="Times New Roman" w:cs="Times New Roman"/>
              </w:rPr>
              <w:t>ные методологии, международные и профессиональные стандарты в о</w:t>
            </w:r>
            <w:r w:rsidRPr="002E3D2C">
              <w:rPr>
                <w:rFonts w:ascii="Times New Roman" w:hAnsi="Times New Roman" w:cs="Times New Roman"/>
              </w:rPr>
              <w:t>б</w:t>
            </w:r>
            <w:r w:rsidRPr="002E3D2C">
              <w:rPr>
                <w:rFonts w:ascii="Times New Roman" w:hAnsi="Times New Roman" w:cs="Times New Roman"/>
              </w:rPr>
              <w:t>ласти информационных технологий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</w:tcPr>
          <w:p w:rsidR="000C5085" w:rsidRPr="002E3D2C" w:rsidRDefault="000C5085" w:rsidP="00F82629">
            <w:pPr>
              <w:tabs>
                <w:tab w:val="num" w:pos="-54"/>
              </w:tabs>
              <w:spacing w:after="0" w:line="240" w:lineRule="exact"/>
              <w:ind w:left="57"/>
              <w:rPr>
                <w:rFonts w:ascii="Times New Roman" w:hAnsi="Times New Roman" w:cs="Times New Roman"/>
              </w:rPr>
            </w:pPr>
            <w:r w:rsidRPr="002E3D2C">
              <w:rPr>
                <w:rFonts w:ascii="Times New Roman" w:hAnsi="Times New Roman" w:cs="Times New Roman"/>
              </w:rPr>
              <w:t>З1 (ПК-2): Знать основные методы решения задач в обла</w:t>
            </w:r>
            <w:r w:rsidRPr="002E3D2C">
              <w:rPr>
                <w:rFonts w:ascii="Times New Roman" w:hAnsi="Times New Roman" w:cs="Times New Roman"/>
              </w:rPr>
              <w:t>с</w:t>
            </w:r>
            <w:r w:rsidRPr="002E3D2C">
              <w:rPr>
                <w:rFonts w:ascii="Times New Roman" w:hAnsi="Times New Roman" w:cs="Times New Roman"/>
              </w:rPr>
              <w:t>ти распространения радиоволн в околоземном простра</w:t>
            </w:r>
            <w:r w:rsidRPr="002E3D2C">
              <w:rPr>
                <w:rFonts w:ascii="Times New Roman" w:hAnsi="Times New Roman" w:cs="Times New Roman"/>
              </w:rPr>
              <w:t>н</w:t>
            </w:r>
            <w:r w:rsidRPr="002E3D2C">
              <w:rPr>
                <w:rFonts w:ascii="Times New Roman" w:hAnsi="Times New Roman" w:cs="Times New Roman"/>
              </w:rPr>
              <w:t>стве, необходимые для прогнозирования мощности и др</w:t>
            </w:r>
            <w:r w:rsidRPr="002E3D2C">
              <w:rPr>
                <w:rFonts w:ascii="Times New Roman" w:hAnsi="Times New Roman" w:cs="Times New Roman"/>
              </w:rPr>
              <w:t>у</w:t>
            </w:r>
            <w:r w:rsidRPr="002E3D2C">
              <w:rPr>
                <w:rFonts w:ascii="Times New Roman" w:hAnsi="Times New Roman" w:cs="Times New Roman"/>
              </w:rPr>
              <w:t>гих характеристик принимаемого сигнала</w:t>
            </w:r>
          </w:p>
          <w:p w:rsidR="000C5085" w:rsidRPr="002E3D2C" w:rsidRDefault="000C5085" w:rsidP="00F82629">
            <w:pPr>
              <w:tabs>
                <w:tab w:val="num" w:pos="-54"/>
              </w:tabs>
              <w:spacing w:after="0" w:line="240" w:lineRule="exact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2E3D2C">
              <w:rPr>
                <w:rFonts w:ascii="Times New Roman" w:hAnsi="Times New Roman" w:cs="Times New Roman"/>
              </w:rPr>
              <w:t>У1 (ПК-2): Уметь применять математический аппарат для решения практических задач в области распространения радиоволн</w:t>
            </w:r>
          </w:p>
        </w:tc>
      </w:tr>
      <w:tr w:rsidR="000C5085" w:rsidRPr="00FA1389">
        <w:trPr>
          <w:trHeight w:val="1277"/>
          <w:jc w:val="center"/>
        </w:trPr>
        <w:tc>
          <w:tcPr>
            <w:tcW w:w="3714" w:type="dxa"/>
            <w:tcMar>
              <w:left w:w="28" w:type="dxa"/>
              <w:right w:w="28" w:type="dxa"/>
            </w:tcMar>
          </w:tcPr>
          <w:p w:rsidR="000C5085" w:rsidRPr="002E3D2C" w:rsidRDefault="000C5085" w:rsidP="00F82629">
            <w:pPr>
              <w:tabs>
                <w:tab w:val="num" w:pos="-332"/>
              </w:tabs>
              <w:spacing w:after="0" w:line="240" w:lineRule="exact"/>
              <w:ind w:left="108"/>
              <w:rPr>
                <w:rFonts w:ascii="Times New Roman" w:hAnsi="Times New Roman" w:cs="Times New Roman"/>
              </w:rPr>
            </w:pPr>
            <w:r w:rsidRPr="002E3D2C">
              <w:rPr>
                <w:rFonts w:ascii="Times New Roman" w:hAnsi="Times New Roman" w:cs="Times New Roman"/>
              </w:rPr>
              <w:t>ПК-3: способность использовать с</w:t>
            </w:r>
            <w:r w:rsidRPr="002E3D2C">
              <w:rPr>
                <w:rFonts w:ascii="Times New Roman" w:hAnsi="Times New Roman" w:cs="Times New Roman"/>
              </w:rPr>
              <w:t>о</w:t>
            </w:r>
            <w:r w:rsidRPr="002E3D2C">
              <w:rPr>
                <w:rFonts w:ascii="Times New Roman" w:hAnsi="Times New Roman" w:cs="Times New Roman"/>
              </w:rPr>
              <w:t>временные инструментальные и в</w:t>
            </w:r>
            <w:r w:rsidRPr="002E3D2C">
              <w:rPr>
                <w:rFonts w:ascii="Times New Roman" w:hAnsi="Times New Roman" w:cs="Times New Roman"/>
              </w:rPr>
              <w:t>ы</w:t>
            </w:r>
            <w:r w:rsidRPr="002E3D2C">
              <w:rPr>
                <w:rFonts w:ascii="Times New Roman" w:hAnsi="Times New Roman" w:cs="Times New Roman"/>
              </w:rPr>
              <w:t>числительные средства</w:t>
            </w:r>
          </w:p>
        </w:tc>
        <w:tc>
          <w:tcPr>
            <w:tcW w:w="5670" w:type="dxa"/>
            <w:tcMar>
              <w:left w:w="28" w:type="dxa"/>
              <w:right w:w="28" w:type="dxa"/>
            </w:tcMar>
          </w:tcPr>
          <w:p w:rsidR="000C5085" w:rsidRPr="002E3D2C" w:rsidRDefault="000C5085" w:rsidP="00F82629">
            <w:pPr>
              <w:tabs>
                <w:tab w:val="num" w:pos="-54"/>
              </w:tabs>
              <w:spacing w:after="0" w:line="240" w:lineRule="exact"/>
              <w:ind w:left="57"/>
              <w:rPr>
                <w:rFonts w:ascii="Times New Roman" w:hAnsi="Times New Roman" w:cs="Times New Roman"/>
              </w:rPr>
            </w:pPr>
            <w:r w:rsidRPr="002E3D2C">
              <w:rPr>
                <w:rFonts w:ascii="Times New Roman" w:hAnsi="Times New Roman" w:cs="Times New Roman"/>
              </w:rPr>
              <w:t>З1(ПК-3): Знать современные пакеты прикладных пр</w:t>
            </w:r>
            <w:r w:rsidRPr="002E3D2C">
              <w:rPr>
                <w:rFonts w:ascii="Times New Roman" w:hAnsi="Times New Roman" w:cs="Times New Roman"/>
              </w:rPr>
              <w:t>о</w:t>
            </w:r>
            <w:r w:rsidRPr="002E3D2C">
              <w:rPr>
                <w:rFonts w:ascii="Times New Roman" w:hAnsi="Times New Roman" w:cs="Times New Roman"/>
              </w:rPr>
              <w:t>грамм для расчетов мощности и других характеристик принимаемого сигнала в околоземном пространстве</w:t>
            </w:r>
          </w:p>
          <w:p w:rsidR="000C5085" w:rsidRPr="002E3D2C" w:rsidRDefault="000C5085" w:rsidP="00F82629">
            <w:pPr>
              <w:tabs>
                <w:tab w:val="num" w:pos="-54"/>
              </w:tabs>
              <w:spacing w:after="0" w:line="240" w:lineRule="exact"/>
              <w:ind w:left="57"/>
              <w:rPr>
                <w:rFonts w:ascii="Times New Roman" w:hAnsi="Times New Roman" w:cs="Times New Roman"/>
              </w:rPr>
            </w:pPr>
            <w:r w:rsidRPr="002E3D2C">
              <w:rPr>
                <w:rFonts w:ascii="Times New Roman" w:hAnsi="Times New Roman" w:cs="Times New Roman"/>
              </w:rPr>
              <w:t>У1 (ПК-3): Уметь применять современные вычислител</w:t>
            </w:r>
            <w:r w:rsidRPr="002E3D2C">
              <w:rPr>
                <w:rFonts w:ascii="Times New Roman" w:hAnsi="Times New Roman" w:cs="Times New Roman"/>
              </w:rPr>
              <w:t>ь</w:t>
            </w:r>
            <w:r w:rsidRPr="002E3D2C">
              <w:rPr>
                <w:rFonts w:ascii="Times New Roman" w:hAnsi="Times New Roman" w:cs="Times New Roman"/>
              </w:rPr>
              <w:t>ные средства для прогноза мощности и других характер</w:t>
            </w:r>
            <w:r w:rsidRPr="002E3D2C">
              <w:rPr>
                <w:rFonts w:ascii="Times New Roman" w:hAnsi="Times New Roman" w:cs="Times New Roman"/>
              </w:rPr>
              <w:t>и</w:t>
            </w:r>
            <w:r w:rsidRPr="002E3D2C">
              <w:rPr>
                <w:rFonts w:ascii="Times New Roman" w:hAnsi="Times New Roman" w:cs="Times New Roman"/>
              </w:rPr>
              <w:t>стик сигналов в околоземном пространстве</w:t>
            </w:r>
          </w:p>
        </w:tc>
      </w:tr>
    </w:tbl>
    <w:p w:rsidR="000C5085" w:rsidRDefault="000C5085" w:rsidP="004776E5">
      <w:pPr>
        <w:pStyle w:val="ListParagraph"/>
        <w:ind w:left="-142" w:right="-426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134"/>
        <w:gridCol w:w="1275"/>
        <w:gridCol w:w="1134"/>
        <w:gridCol w:w="1134"/>
        <w:gridCol w:w="1276"/>
        <w:gridCol w:w="1134"/>
        <w:gridCol w:w="1134"/>
      </w:tblGrid>
      <w:tr w:rsidR="000C5085" w:rsidRPr="00DD7AA8">
        <w:trPr>
          <w:jc w:val="center"/>
        </w:trPr>
        <w:tc>
          <w:tcPr>
            <w:tcW w:w="1101" w:type="dxa"/>
            <w:vMerge w:val="restart"/>
            <w:vAlign w:val="center"/>
          </w:tcPr>
          <w:p w:rsidR="000C5085" w:rsidRPr="00DD7AA8" w:rsidRDefault="000C5085" w:rsidP="00046140">
            <w:pPr>
              <w:spacing w:line="22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Индика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торы комп</w:t>
            </w: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тенции</w:t>
            </w:r>
          </w:p>
        </w:tc>
        <w:tc>
          <w:tcPr>
            <w:tcW w:w="8221" w:type="dxa"/>
            <w:gridSpan w:val="7"/>
            <w:vAlign w:val="center"/>
          </w:tcPr>
          <w:p w:rsidR="000C5085" w:rsidRPr="00DD7AA8" w:rsidRDefault="000C5085" w:rsidP="0004614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ОЦЕНКИ СФОРМИРОВАННОСТИ КОМПЕТЕНЦИЙ</w:t>
            </w:r>
          </w:p>
        </w:tc>
      </w:tr>
      <w:tr w:rsidR="000C5085" w:rsidRPr="00DD7AA8">
        <w:trPr>
          <w:trHeight w:hRule="exact" w:val="771"/>
          <w:jc w:val="center"/>
        </w:trPr>
        <w:tc>
          <w:tcPr>
            <w:tcW w:w="1101" w:type="dxa"/>
            <w:vMerge/>
            <w:vAlign w:val="center"/>
          </w:tcPr>
          <w:p w:rsidR="000C5085" w:rsidRPr="00DD7AA8" w:rsidRDefault="000C5085" w:rsidP="00046140">
            <w:pPr>
              <w:spacing w:line="22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C5085" w:rsidRPr="00DD7AA8" w:rsidRDefault="000C5085" w:rsidP="0004614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плохо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0C5085" w:rsidRPr="00DD7AA8" w:rsidRDefault="000C5085" w:rsidP="0004614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Неудовлет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воритель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но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C5085" w:rsidRPr="00DD7AA8" w:rsidRDefault="000C5085" w:rsidP="0004614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Удовлет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вори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тельно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C5085" w:rsidRPr="00DD7AA8" w:rsidRDefault="000C5085" w:rsidP="0004614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хорошо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C5085" w:rsidRPr="00DD7AA8" w:rsidRDefault="000C5085" w:rsidP="0004614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Очень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хорошо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C5085" w:rsidRPr="00DD7AA8" w:rsidRDefault="000C5085" w:rsidP="0004614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отлично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C5085" w:rsidRPr="00DD7AA8" w:rsidRDefault="000C5085" w:rsidP="0004614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Превос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DD7AA8">
              <w:rPr>
                <w:rFonts w:ascii="Times New Roman" w:hAnsi="Times New Roman" w:cs="Times New Roman"/>
                <w:b/>
                <w:bCs/>
                <w:color w:val="000000"/>
              </w:rPr>
              <w:t>ходно</w:t>
            </w:r>
          </w:p>
        </w:tc>
      </w:tr>
      <w:tr w:rsidR="000C5085" w:rsidRPr="00DD7AA8">
        <w:trPr>
          <w:trHeight w:hRule="exact" w:val="2506"/>
          <w:jc w:val="center"/>
        </w:trPr>
        <w:tc>
          <w:tcPr>
            <w:tcW w:w="1101" w:type="dxa"/>
            <w:vAlign w:val="center"/>
          </w:tcPr>
          <w:p w:rsidR="000C5085" w:rsidRPr="00875D6B" w:rsidRDefault="000C5085" w:rsidP="0004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</w:p>
          <w:p w:rsidR="000C5085" w:rsidRPr="00DD7AA8" w:rsidRDefault="000C5085" w:rsidP="0004614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знаний те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 мат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риала. Н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оц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полн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 знаний из-за отказа от ответа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ниже минимальных требований. Имели место грубые оши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</w:t>
            </w:r>
            <w:r w:rsidRPr="00AB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 допусти</w:t>
            </w:r>
            <w:r w:rsidRPr="00AB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мый ур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вень знаний. Допущено много н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грубых ошиб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вующем программе подготовки. Допущено несколько  негрубых ошибок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в объеме, соответст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вующем пр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грамме по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готовки. Д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пущено н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сколько  н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</w:t>
            </w:r>
            <w:r w:rsidRPr="00AB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 ош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</w:t>
            </w:r>
            <w:r w:rsidRPr="00AB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вующем программе подготовки, без ошибок.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превышаю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щем пр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грамму по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готовки. </w:t>
            </w:r>
          </w:p>
        </w:tc>
      </w:tr>
      <w:tr w:rsidR="000C5085" w:rsidRPr="00DD7AA8">
        <w:trPr>
          <w:trHeight w:hRule="exact" w:val="3128"/>
          <w:jc w:val="center"/>
        </w:trPr>
        <w:tc>
          <w:tcPr>
            <w:tcW w:w="1101" w:type="dxa"/>
            <w:vAlign w:val="center"/>
          </w:tcPr>
          <w:p w:rsidR="000C5085" w:rsidRPr="00875D6B" w:rsidRDefault="000C5085" w:rsidP="00F82629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</w:t>
            </w:r>
          </w:p>
          <w:p w:rsidR="000C5085" w:rsidRPr="00DD7AA8" w:rsidRDefault="000C5085" w:rsidP="0004614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минимал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умений. Невозмож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оц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нал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чие умений вследствие отказа об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</w:t>
            </w:r>
            <w:r w:rsidRPr="00AB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щегося от ответа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стрированы основные ум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ния.Имели место грубые ошибки.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стрированы основные умения. Решены типовые  задачи с негрубыми ошибками. Выполнены все задания, но не в по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 объеме.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стрированы все осно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стрированы все основные умения. Р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шены все 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новные зад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чи. Выполн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 все зад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в полном объеме, но некоторые с недочетами.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стрированы все осно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умения, решены все основные задачи с отдельными несущес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 недочетами, выполнены все задания в полном объеме.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AB5F4E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стрированы все осно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умения. Решены все основные задачи. В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полнены все задания, в полном объеме без недочетов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C5085" w:rsidRPr="00DD7AA8">
        <w:trPr>
          <w:trHeight w:hRule="exact" w:val="2290"/>
          <w:jc w:val="center"/>
        </w:trPr>
        <w:tc>
          <w:tcPr>
            <w:tcW w:w="1101" w:type="dxa"/>
            <w:vAlign w:val="center"/>
          </w:tcPr>
          <w:p w:rsidR="000C5085" w:rsidRPr="00DD7AA8" w:rsidRDefault="000C5085" w:rsidP="00F82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5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Навыки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владения материалом. Невозмо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нооценить наличие навыков вследствие отказа об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чающегося от ответа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рированы базовые н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выки. Имели место грубые ошибки.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AB5F4E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 минимал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набор навыков для решения стандарт</w:t>
            </w:r>
            <w:r w:rsidRPr="00AB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задач с некоторыми недочетами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стрированы базовые навыки при решении стандарт</w:t>
            </w:r>
            <w:r w:rsidRPr="00AB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задач с некоторыми недочетами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стрированы базовые н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выки при р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шении ста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дартных з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 без ош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 и недоч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стрированы навыки при решении нестандар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задач без ошибок и недочетов.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C5085" w:rsidRPr="009E38A4" w:rsidRDefault="000C5085" w:rsidP="00046140">
            <w:pPr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стрирован творческий подход к  решению нестандарт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3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задач </w:t>
            </w:r>
          </w:p>
        </w:tc>
      </w:tr>
      <w:tr w:rsidR="000C5085" w:rsidRPr="00DD7AA8">
        <w:trPr>
          <w:jc w:val="center"/>
        </w:trPr>
        <w:tc>
          <w:tcPr>
            <w:tcW w:w="1101" w:type="dxa"/>
            <w:tcMar>
              <w:left w:w="28" w:type="dxa"/>
              <w:right w:w="28" w:type="dxa"/>
            </w:tcMar>
          </w:tcPr>
          <w:p w:rsidR="000C5085" w:rsidRPr="00A86244" w:rsidRDefault="000C5085" w:rsidP="0004614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A86244">
              <w:rPr>
                <w:rFonts w:ascii="Times New Roman" w:hAnsi="Times New Roman" w:cs="Times New Roman"/>
              </w:rPr>
              <w:t>Шкала оценок по проценту правильно выполнен</w:t>
            </w:r>
            <w:r>
              <w:rPr>
                <w:rFonts w:ascii="Times New Roman" w:hAnsi="Times New Roman" w:cs="Times New Roman"/>
              </w:rPr>
              <w:t>-</w:t>
            </w:r>
            <w:r w:rsidRPr="00A86244">
              <w:rPr>
                <w:rFonts w:ascii="Times New Roman" w:hAnsi="Times New Roman" w:cs="Times New Roman"/>
              </w:rPr>
              <w:t>ных ко</w:t>
            </w:r>
            <w:r>
              <w:rPr>
                <w:rFonts w:ascii="Times New Roman" w:hAnsi="Times New Roman" w:cs="Times New Roman"/>
              </w:rPr>
              <w:t>н</w:t>
            </w:r>
            <w:r w:rsidRPr="00A86244">
              <w:rPr>
                <w:rFonts w:ascii="Times New Roman" w:hAnsi="Times New Roman" w:cs="Times New Roman"/>
              </w:rPr>
              <w:t>троль</w:t>
            </w:r>
            <w:r>
              <w:rPr>
                <w:rFonts w:ascii="Times New Roman" w:hAnsi="Times New Roman" w:cs="Times New Roman"/>
              </w:rPr>
              <w:t>-</w:t>
            </w:r>
            <w:r w:rsidRPr="00A86244">
              <w:rPr>
                <w:rFonts w:ascii="Times New Roman" w:hAnsi="Times New Roman" w:cs="Times New Roman"/>
              </w:rPr>
              <w:t>ных заданий</w:t>
            </w:r>
          </w:p>
        </w:tc>
        <w:tc>
          <w:tcPr>
            <w:tcW w:w="1134" w:type="dxa"/>
            <w:vAlign w:val="center"/>
          </w:tcPr>
          <w:p w:rsidR="000C5085" w:rsidRPr="00B12F85" w:rsidRDefault="000C5085" w:rsidP="00046140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B12F85">
              <w:rPr>
                <w:rFonts w:ascii="Times New Roman" w:hAnsi="Times New Roman" w:cs="Times New Roman"/>
              </w:rPr>
              <w:t>0 – 20 %</w:t>
            </w:r>
          </w:p>
        </w:tc>
        <w:tc>
          <w:tcPr>
            <w:tcW w:w="1275" w:type="dxa"/>
            <w:vAlign w:val="center"/>
          </w:tcPr>
          <w:p w:rsidR="000C5085" w:rsidRPr="00B12F85" w:rsidRDefault="000C5085" w:rsidP="00046140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B12F85">
              <w:rPr>
                <w:rFonts w:ascii="Times New Roman" w:hAnsi="Times New Roman" w:cs="Times New Roman"/>
              </w:rPr>
              <w:t>20 – 50 %</w:t>
            </w:r>
          </w:p>
        </w:tc>
        <w:tc>
          <w:tcPr>
            <w:tcW w:w="1134" w:type="dxa"/>
            <w:vAlign w:val="center"/>
          </w:tcPr>
          <w:p w:rsidR="000C5085" w:rsidRPr="00B12F85" w:rsidRDefault="000C5085" w:rsidP="00046140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B12F85">
              <w:rPr>
                <w:rFonts w:ascii="Times New Roman" w:hAnsi="Times New Roman" w:cs="Times New Roman"/>
              </w:rPr>
              <w:t>50 – 70 %</w:t>
            </w:r>
          </w:p>
        </w:tc>
        <w:tc>
          <w:tcPr>
            <w:tcW w:w="1134" w:type="dxa"/>
            <w:vAlign w:val="center"/>
          </w:tcPr>
          <w:p w:rsidR="000C5085" w:rsidRPr="00B12F85" w:rsidRDefault="000C5085" w:rsidP="00046140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B12F85">
              <w:rPr>
                <w:rFonts w:ascii="Times New Roman" w:hAnsi="Times New Roman" w:cs="Times New Roman"/>
              </w:rPr>
              <w:t>70-80 %</w:t>
            </w:r>
          </w:p>
        </w:tc>
        <w:tc>
          <w:tcPr>
            <w:tcW w:w="1276" w:type="dxa"/>
            <w:vAlign w:val="center"/>
          </w:tcPr>
          <w:p w:rsidR="000C5085" w:rsidRPr="00B12F85" w:rsidRDefault="000C5085" w:rsidP="00046140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B12F85">
              <w:rPr>
                <w:rFonts w:ascii="Times New Roman" w:hAnsi="Times New Roman" w:cs="Times New Roman"/>
              </w:rPr>
              <w:t>80 – 90 %</w:t>
            </w:r>
          </w:p>
        </w:tc>
        <w:tc>
          <w:tcPr>
            <w:tcW w:w="1134" w:type="dxa"/>
            <w:vAlign w:val="center"/>
          </w:tcPr>
          <w:p w:rsidR="000C5085" w:rsidRPr="00B12F85" w:rsidRDefault="000C5085" w:rsidP="00046140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B12F85">
              <w:rPr>
                <w:rFonts w:ascii="Times New Roman" w:hAnsi="Times New Roman" w:cs="Times New Roman"/>
              </w:rPr>
              <w:t>90 – 99 %</w:t>
            </w:r>
          </w:p>
        </w:tc>
        <w:tc>
          <w:tcPr>
            <w:tcW w:w="1134" w:type="dxa"/>
            <w:vAlign w:val="center"/>
          </w:tcPr>
          <w:p w:rsidR="000C5085" w:rsidRPr="00B12F85" w:rsidRDefault="000C5085" w:rsidP="00046140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B12F85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C5085" w:rsidRPr="00EE4B4F" w:rsidRDefault="000C5085" w:rsidP="007E3D55">
      <w:pPr>
        <w:pStyle w:val="ListParagraph"/>
        <w:ind w:left="-142" w:right="-426"/>
        <w:rPr>
          <w:rFonts w:ascii="Times New Roman" w:hAnsi="Times New Roman" w:cs="Times New Roman"/>
          <w:i/>
          <w:iCs/>
          <w:sz w:val="24"/>
          <w:szCs w:val="24"/>
        </w:rPr>
      </w:pPr>
    </w:p>
    <w:p w:rsidR="000C5085" w:rsidRPr="00DC051E" w:rsidRDefault="000C5085" w:rsidP="00F82629">
      <w:pPr>
        <w:pStyle w:val="ListParagraph"/>
        <w:numPr>
          <w:ilvl w:val="1"/>
          <w:numId w:val="1"/>
        </w:numPr>
        <w:spacing w:before="120"/>
        <w:ind w:left="-142" w:right="-425" w:firstLine="0"/>
        <w:rPr>
          <w:rFonts w:ascii="Times New Roman" w:hAnsi="Times New Roman" w:cs="Times New Roman"/>
          <w:sz w:val="24"/>
          <w:szCs w:val="24"/>
        </w:rPr>
      </w:pPr>
      <w:r w:rsidRPr="00DC051E">
        <w:rPr>
          <w:rFonts w:ascii="Times New Roman" w:hAnsi="Times New Roman" w:cs="Times New Roman"/>
          <w:b/>
          <w:bCs/>
          <w:sz w:val="24"/>
          <w:szCs w:val="24"/>
        </w:rPr>
        <w:t>Описание шкал оценивания</w:t>
      </w:r>
    </w:p>
    <w:p w:rsidR="000C5085" w:rsidRPr="00DC051E" w:rsidRDefault="000C5085" w:rsidP="007E3D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51E"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</w:t>
      </w:r>
      <w:r w:rsidRPr="00DC051E">
        <w:rPr>
          <w:rFonts w:ascii="Times New Roman" w:hAnsi="Times New Roman" w:cs="Times New Roman"/>
          <w:sz w:val="24"/>
          <w:szCs w:val="24"/>
        </w:rPr>
        <w:t>о</w:t>
      </w:r>
      <w:r w:rsidRPr="00DC051E">
        <w:rPr>
          <w:rFonts w:ascii="Times New Roman" w:hAnsi="Times New Roman" w:cs="Times New Roman"/>
          <w:sz w:val="24"/>
          <w:szCs w:val="24"/>
        </w:rPr>
        <w:t>дится в виде</w:t>
      </w:r>
      <w:r>
        <w:rPr>
          <w:rFonts w:ascii="Times New Roman" w:hAnsi="Times New Roman" w:cs="Times New Roman"/>
          <w:sz w:val="24"/>
          <w:szCs w:val="24"/>
        </w:rPr>
        <w:t xml:space="preserve"> зачёта</w:t>
      </w:r>
      <w:r w:rsidRPr="00DC051E">
        <w:rPr>
          <w:rFonts w:ascii="Times New Roman" w:hAnsi="Times New Roman" w:cs="Times New Roman"/>
          <w:sz w:val="24"/>
          <w:szCs w:val="24"/>
        </w:rPr>
        <w:t>, на котором определяется:</w:t>
      </w:r>
    </w:p>
    <w:p w:rsidR="000C5085" w:rsidRPr="00DC051E" w:rsidRDefault="000C5085" w:rsidP="007E3D55">
      <w:pPr>
        <w:pStyle w:val="-11"/>
        <w:widowControl/>
        <w:numPr>
          <w:ilvl w:val="0"/>
          <w:numId w:val="2"/>
        </w:numPr>
        <w:tabs>
          <w:tab w:val="left" w:pos="900"/>
        </w:tabs>
        <w:ind w:left="0" w:firstLine="0"/>
        <w:rPr>
          <w:sz w:val="24"/>
          <w:szCs w:val="24"/>
        </w:rPr>
      </w:pPr>
      <w:r w:rsidRPr="00DC051E">
        <w:rPr>
          <w:sz w:val="24"/>
          <w:szCs w:val="24"/>
        </w:rPr>
        <w:t>уровень усвоения студентами основного учебного материала по дисциплине;</w:t>
      </w:r>
    </w:p>
    <w:p w:rsidR="000C5085" w:rsidRPr="00DC051E" w:rsidRDefault="000C5085" w:rsidP="007E3D55">
      <w:pPr>
        <w:pStyle w:val="-11"/>
        <w:widowControl/>
        <w:numPr>
          <w:ilvl w:val="0"/>
          <w:numId w:val="2"/>
        </w:numPr>
        <w:tabs>
          <w:tab w:val="left" w:pos="900"/>
        </w:tabs>
        <w:ind w:left="0" w:firstLine="0"/>
        <w:rPr>
          <w:sz w:val="24"/>
          <w:szCs w:val="24"/>
        </w:rPr>
      </w:pPr>
      <w:r w:rsidRPr="00DC051E">
        <w:rPr>
          <w:sz w:val="24"/>
          <w:szCs w:val="24"/>
        </w:rPr>
        <w:t>уровень понимания студентами изученного материала</w:t>
      </w:r>
      <w:r>
        <w:rPr>
          <w:sz w:val="24"/>
          <w:szCs w:val="24"/>
        </w:rPr>
        <w:t>;</w:t>
      </w:r>
    </w:p>
    <w:p w:rsidR="000C5085" w:rsidRPr="00DC051E" w:rsidRDefault="000C5085" w:rsidP="007E3D55">
      <w:pPr>
        <w:pStyle w:val="-11"/>
        <w:widowControl/>
        <w:numPr>
          <w:ilvl w:val="0"/>
          <w:numId w:val="2"/>
        </w:numPr>
        <w:tabs>
          <w:tab w:val="left" w:pos="900"/>
        </w:tabs>
        <w:ind w:left="0" w:firstLine="0"/>
        <w:rPr>
          <w:sz w:val="24"/>
          <w:szCs w:val="24"/>
        </w:rPr>
      </w:pPr>
      <w:r w:rsidRPr="00DC051E">
        <w:rPr>
          <w:sz w:val="24"/>
          <w:szCs w:val="24"/>
        </w:rPr>
        <w:t>способности студентов использовать полученные знания для решения конкре</w:t>
      </w:r>
      <w:r w:rsidRPr="00DC051E">
        <w:rPr>
          <w:sz w:val="24"/>
          <w:szCs w:val="24"/>
        </w:rPr>
        <w:t>т</w:t>
      </w:r>
      <w:r w:rsidRPr="00DC051E">
        <w:rPr>
          <w:sz w:val="24"/>
          <w:szCs w:val="24"/>
        </w:rPr>
        <w:t>ных задач.</w:t>
      </w:r>
    </w:p>
    <w:p w:rsidR="000C5085" w:rsidRPr="00DC051E" w:rsidRDefault="000C5085" w:rsidP="007E3D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Зачёт </w:t>
      </w:r>
      <w:r w:rsidRPr="00DC051E">
        <w:rPr>
          <w:rFonts w:ascii="Times New Roman" w:hAnsi="Times New Roman" w:cs="Times New Roman"/>
          <w:sz w:val="24"/>
          <w:szCs w:val="24"/>
        </w:rPr>
        <w:t>включает устную и письменную часть. Устная часть экзамена  заключается в ответе студентом на теоретические вопроса курса (с предварительной подготовкой) и п</w:t>
      </w:r>
      <w:r w:rsidRPr="00DC051E">
        <w:rPr>
          <w:rFonts w:ascii="Times New Roman" w:hAnsi="Times New Roman" w:cs="Times New Roman"/>
          <w:sz w:val="24"/>
          <w:szCs w:val="24"/>
        </w:rPr>
        <w:t>о</w:t>
      </w:r>
      <w:r w:rsidRPr="00DC051E">
        <w:rPr>
          <w:rFonts w:ascii="Times New Roman" w:hAnsi="Times New Roman" w:cs="Times New Roman"/>
          <w:sz w:val="24"/>
          <w:szCs w:val="24"/>
        </w:rPr>
        <w:t>следующем собеседовании в рамках тематики курса. Собеседование проводится в форме вопросов, на которые студент должен дать краткий ответ. П</w:t>
      </w:r>
      <w:r>
        <w:rPr>
          <w:rFonts w:ascii="Times New Roman" w:hAnsi="Times New Roman" w:cs="Times New Roman"/>
          <w:sz w:val="24"/>
          <w:szCs w:val="24"/>
        </w:rPr>
        <w:t xml:space="preserve">исьменная </w:t>
      </w:r>
      <w:r w:rsidRPr="00DC051E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 xml:space="preserve">зачёта </w:t>
      </w:r>
      <w:r w:rsidRPr="00DC051E">
        <w:rPr>
          <w:rFonts w:ascii="Times New Roman" w:hAnsi="Times New Roman" w:cs="Times New Roman"/>
          <w:sz w:val="24"/>
          <w:szCs w:val="24"/>
        </w:rPr>
        <w:t>пред</w:t>
      </w:r>
      <w:r w:rsidRPr="00DC051E">
        <w:rPr>
          <w:rFonts w:ascii="Times New Roman" w:hAnsi="Times New Roman" w:cs="Times New Roman"/>
          <w:sz w:val="24"/>
          <w:szCs w:val="24"/>
        </w:rPr>
        <w:t>у</w:t>
      </w:r>
      <w:r w:rsidRPr="00DC051E">
        <w:rPr>
          <w:rFonts w:ascii="Times New Roman" w:hAnsi="Times New Roman" w:cs="Times New Roman"/>
          <w:sz w:val="24"/>
          <w:szCs w:val="24"/>
        </w:rPr>
        <w:t>сматривает решение задач.</w:t>
      </w:r>
    </w:p>
    <w:p w:rsidR="000C5085" w:rsidRPr="00897882" w:rsidRDefault="000C5085" w:rsidP="007E3D55">
      <w:pPr>
        <w:pStyle w:val="ListParagraph"/>
        <w:numPr>
          <w:ilvl w:val="1"/>
          <w:numId w:val="1"/>
        </w:numPr>
        <w:ind w:left="-142" w:right="-426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7E04">
        <w:rPr>
          <w:rFonts w:ascii="Times New Roman" w:hAnsi="Times New Roman" w:cs="Times New Roman"/>
          <w:b/>
          <w:bCs/>
          <w:sz w:val="24"/>
          <w:szCs w:val="24"/>
        </w:rPr>
        <w:t>Критерии и процедуры оценивания результатов обучения по дисциплине (мод</w:t>
      </w:r>
      <w:r w:rsidRPr="00B27E0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B27E04">
        <w:rPr>
          <w:rFonts w:ascii="Times New Roman" w:hAnsi="Times New Roman" w:cs="Times New Roman"/>
          <w:b/>
          <w:bCs/>
          <w:sz w:val="24"/>
          <w:szCs w:val="24"/>
        </w:rPr>
        <w:t xml:space="preserve">лю), характеризующих этапы формирования </w:t>
      </w:r>
    </w:p>
    <w:p w:rsidR="000C5085" w:rsidRPr="007C3096" w:rsidRDefault="000C5085" w:rsidP="00F82629">
      <w:pPr>
        <w:spacing w:before="120" w:after="120" w:line="240" w:lineRule="auto"/>
        <w:ind w:left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3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7C30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знаний</w:t>
      </w:r>
      <w:r w:rsidRPr="007C3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7C3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правильность ответов на следующие вопросы</w:t>
      </w:r>
      <w:r w:rsidRPr="007C3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285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Электрические свойства почвы. Комплексная диэлектрическая проницаемость.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285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 xml:space="preserve"> Распространение электромагнитных волн в поглощающих средах. Толщина скин-слоя.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285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Характеристический импеданс. Приведенный поверхностный импеданс.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285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Коэффициенты отражения Френеля для ТМ- и ТЕ-волн.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285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Излучение вертикального электрического диполя, расположенного вблизи плоской п</w:t>
      </w:r>
      <w:r w:rsidRPr="00437D96">
        <w:rPr>
          <w:rFonts w:ascii="Times New Roman" w:hAnsi="Times New Roman" w:cs="Times New Roman"/>
        </w:rPr>
        <w:t>о</w:t>
      </w:r>
      <w:r w:rsidRPr="00437D96">
        <w:rPr>
          <w:rFonts w:ascii="Times New Roman" w:hAnsi="Times New Roman" w:cs="Times New Roman"/>
        </w:rPr>
        <w:t>верхности Земли. Постановка задачи и решение в интегральной форме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285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Излучение вертикального электрического диполя, расположенного вблизи плоской п</w:t>
      </w:r>
      <w:r w:rsidRPr="00437D96">
        <w:rPr>
          <w:rFonts w:ascii="Times New Roman" w:hAnsi="Times New Roman" w:cs="Times New Roman"/>
        </w:rPr>
        <w:t>о</w:t>
      </w:r>
      <w:r w:rsidRPr="00437D96">
        <w:rPr>
          <w:rFonts w:ascii="Times New Roman" w:hAnsi="Times New Roman" w:cs="Times New Roman"/>
        </w:rPr>
        <w:t>верхности Земли. Области, существенные для распространения и отражения радиоволн.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285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Излучение вертикального электрического диполя, расположенного вблизи плоской п</w:t>
      </w:r>
      <w:r w:rsidRPr="00437D96">
        <w:rPr>
          <w:rFonts w:ascii="Times New Roman" w:hAnsi="Times New Roman" w:cs="Times New Roman"/>
        </w:rPr>
        <w:t>о</w:t>
      </w:r>
      <w:r w:rsidRPr="00437D96">
        <w:rPr>
          <w:rFonts w:ascii="Times New Roman" w:hAnsi="Times New Roman" w:cs="Times New Roman"/>
        </w:rPr>
        <w:t>верхности Земли. Отражательные формулы.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Излучение вертикального электрического диполя, расположенного вблизи плоской поверхности Земли. Формула Введенского.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Излучение вертикального электрического диполя, расположенного вблизи плоской поверхности Земли. Функция ослабления.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Отражение радиоволн от шероховатой поверхности. Критерий Релея.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Дифракция радиоволн на крае плоского экрана. Приближение Кирхгофа.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Дифракция радиоволн на крае плоского экрана. Приближение Кирхгофа.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Основы геометрической теории дифракции.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Распространение радиоволн ОНЧ-диапазона в волноводе Земля-ионосфера. Постано</w:t>
      </w:r>
      <w:r w:rsidRPr="00437D96">
        <w:rPr>
          <w:rFonts w:ascii="Times New Roman" w:hAnsi="Times New Roman" w:cs="Times New Roman"/>
        </w:rPr>
        <w:t>в</w:t>
      </w:r>
      <w:r w:rsidRPr="00437D96">
        <w:rPr>
          <w:rFonts w:ascii="Times New Roman" w:hAnsi="Times New Roman" w:cs="Times New Roman"/>
        </w:rPr>
        <w:t>ка задачи. Решение в интегральной форме.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Распространение радиоволн ОНЧ-диапазона в волноводе Земля-ионосфера. Поле в дальней зоне.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Распространение радиоволн ОНЧ-диапазона в волноводе Земля-ионосфера. Поле в ближней зоне.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Дисперсионное уравнение для поперечных волн в холодной изотропной плазме.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Характеристики нормальных волн в однородной магнитоактивной плазме.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Приближение геометрической оптики для поперечных электромагнитных волн в н</w:t>
      </w:r>
      <w:r w:rsidRPr="00437D96">
        <w:rPr>
          <w:rFonts w:ascii="Times New Roman" w:hAnsi="Times New Roman" w:cs="Times New Roman"/>
        </w:rPr>
        <w:t>е</w:t>
      </w:r>
      <w:r w:rsidRPr="00437D96">
        <w:rPr>
          <w:rFonts w:ascii="Times New Roman" w:hAnsi="Times New Roman" w:cs="Times New Roman"/>
        </w:rPr>
        <w:t>однородной изотропной плазме. Уравнение эйконала. Уравнения лучей.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Приближение геометрической оптики для поперечных электромагнитных волн в н</w:t>
      </w:r>
      <w:r w:rsidRPr="00437D96">
        <w:rPr>
          <w:rFonts w:ascii="Times New Roman" w:hAnsi="Times New Roman" w:cs="Times New Roman"/>
        </w:rPr>
        <w:t>е</w:t>
      </w:r>
      <w:r w:rsidRPr="00437D96">
        <w:rPr>
          <w:rFonts w:ascii="Times New Roman" w:hAnsi="Times New Roman" w:cs="Times New Roman"/>
        </w:rPr>
        <w:t>однородной изотропной плазме. Уравнение переноса.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Лучевое приближение для нормальных волн в неоднородной магнитоактивной плазме. Уравнение эйконала. Уравнения лучей. Поляризация нормальных волн.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Лучевое приближение для нормальных волн в неоднородной магнитоактивной плазме. Уравнение переноса.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 xml:space="preserve"> Линейная трансформация нормальных волн. 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Рефракция радиоволн в тропосфере. Приведенный показатель преломления и индекс рефракции в тропосфере.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Рассеяние радиоволн неоднородностями в тропосфере.</w:t>
      </w:r>
    </w:p>
    <w:p w:rsidR="000C5085" w:rsidRPr="00437D96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Поглощение и рассеяние радиоволн гидрометеорами.</w:t>
      </w:r>
    </w:p>
    <w:p w:rsidR="000C5085" w:rsidRDefault="000C5085" w:rsidP="007E3D55">
      <w:pPr>
        <w:pStyle w:val="a0"/>
        <w:keepNext w:val="0"/>
        <w:numPr>
          <w:ilvl w:val="0"/>
          <w:numId w:val="3"/>
        </w:numPr>
        <w:tabs>
          <w:tab w:val="clear" w:pos="720"/>
          <w:tab w:val="left" w:pos="399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37D96">
        <w:rPr>
          <w:rFonts w:ascii="Times New Roman" w:hAnsi="Times New Roman" w:cs="Times New Roman"/>
        </w:rPr>
        <w:t>Молекулярное поглощение радиоволн.</w:t>
      </w:r>
    </w:p>
    <w:p w:rsidR="000C5085" w:rsidRPr="00897882" w:rsidRDefault="000C5085" w:rsidP="007E3D55">
      <w:pPr>
        <w:pStyle w:val="ListParagraph"/>
        <w:ind w:left="-142" w:right="-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5085" w:rsidRDefault="000C5085" w:rsidP="007E3D55">
      <w:pPr>
        <w:pStyle w:val="ListParagraph"/>
        <w:ind w:left="-142" w:right="-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B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EE4B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умений</w:t>
      </w:r>
      <w:r w:rsidRPr="00EE4B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Pr="00EE4B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владений</w:t>
      </w:r>
      <w:r w:rsidRPr="00EE4B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EE4B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тся</w:t>
      </w:r>
    </w:p>
    <w:p w:rsidR="000C5085" w:rsidRDefault="000C5085" w:rsidP="007E3D5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способности обучаемого решать задачи, связанные с расчётами характеристик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диоволн различных диапазонов в различных условиях.</w:t>
      </w:r>
      <w:bookmarkStart w:id="0" w:name="_GoBack"/>
      <w:bookmarkEnd w:id="0"/>
    </w:p>
    <w:p w:rsidR="000C5085" w:rsidRDefault="000C5085" w:rsidP="007E3D55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C5085" w:rsidRPr="001B0980" w:rsidRDefault="000C5085" w:rsidP="007E3D55">
      <w:pPr>
        <w:pStyle w:val="ListParagraph"/>
        <w:numPr>
          <w:ilvl w:val="1"/>
          <w:numId w:val="1"/>
        </w:numPr>
        <w:ind w:left="0" w:right="-284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7E04">
        <w:rPr>
          <w:rFonts w:ascii="Times New Roman" w:hAnsi="Times New Roman" w:cs="Times New Roman"/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0C5085" w:rsidRDefault="000C5085" w:rsidP="007E3D55">
      <w:pPr>
        <w:pStyle w:val="ListParagraph"/>
        <w:ind w:left="0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C5085" w:rsidRPr="00F82629" w:rsidRDefault="000C5085" w:rsidP="00F82629">
      <w:pPr>
        <w:shd w:val="clear" w:color="auto" w:fill="FFFFFF"/>
        <w:tabs>
          <w:tab w:val="left" w:pos="1134"/>
        </w:tabs>
        <w:spacing w:after="12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629">
        <w:rPr>
          <w:rFonts w:ascii="Times New Roman" w:hAnsi="Times New Roman" w:cs="Times New Roman"/>
          <w:b/>
          <w:bCs/>
          <w:sz w:val="24"/>
          <w:szCs w:val="24"/>
        </w:rPr>
        <w:t>Примеры заданий:</w:t>
      </w:r>
    </w:p>
    <w:p w:rsidR="000C5085" w:rsidRDefault="000C5085" w:rsidP="00F82629">
      <w:pPr>
        <w:shd w:val="clear" w:color="auto" w:fill="FFFFFF"/>
        <w:tabs>
          <w:tab w:val="left" w:pos="1134"/>
        </w:tabs>
        <w:spacing w:before="12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83A3C">
        <w:rPr>
          <w:rFonts w:ascii="Times New Roman" w:hAnsi="Times New Roman" w:cs="Times New Roman"/>
          <w:sz w:val="24"/>
          <w:szCs w:val="24"/>
        </w:rPr>
        <w:t xml:space="preserve">Вертикальный электрический диполь находится на высоте </w:t>
      </w:r>
      <w:r w:rsidRPr="00683A3C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4.25pt" o:ole="">
            <v:imagedata r:id="rId7" o:title=""/>
          </v:shape>
          <o:OLEObject Type="Embed" ProgID="Msxml2.SAXXMLReader.5.0" ShapeID="_x0000_i1025" DrawAspect="Content" ObjectID="_1663249203" r:id="rId8"/>
        </w:object>
      </w:r>
      <w:r w:rsidRPr="00683A3C">
        <w:rPr>
          <w:rFonts w:ascii="Times New Roman" w:hAnsi="Times New Roman" w:cs="Times New Roman"/>
          <w:sz w:val="24"/>
          <w:szCs w:val="24"/>
        </w:rPr>
        <w:t xml:space="preserve"> над плоской границей Земли. Считая, что ток в диполе меняется во времени по гармоническому закону, вычислить напряженности электрического и магнитного полей в зоне Фраунгофера и построить ди</w:t>
      </w:r>
      <w:r w:rsidRPr="00683A3C">
        <w:rPr>
          <w:rFonts w:ascii="Times New Roman" w:hAnsi="Times New Roman" w:cs="Times New Roman"/>
          <w:sz w:val="24"/>
          <w:szCs w:val="24"/>
        </w:rPr>
        <w:t>а</w:t>
      </w:r>
      <w:r w:rsidRPr="00683A3C">
        <w:rPr>
          <w:rFonts w:ascii="Times New Roman" w:hAnsi="Times New Roman" w:cs="Times New Roman"/>
          <w:sz w:val="24"/>
          <w:szCs w:val="24"/>
        </w:rPr>
        <w:t>грамму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излучателя</w:t>
      </w:r>
      <w:r w:rsidRPr="00683A3C">
        <w:rPr>
          <w:rFonts w:ascii="Times New Roman" w:hAnsi="Times New Roman" w:cs="Times New Roman"/>
          <w:sz w:val="24"/>
          <w:szCs w:val="24"/>
        </w:rPr>
        <w:t>. Проводимость Земли считать бесконечно большой.</w:t>
      </w:r>
    </w:p>
    <w:p w:rsidR="000C5085" w:rsidRDefault="000C5085" w:rsidP="00F82629">
      <w:pPr>
        <w:shd w:val="clear" w:color="auto" w:fill="FFFFFF"/>
        <w:tabs>
          <w:tab w:val="left" w:pos="1134"/>
        </w:tabs>
        <w:spacing w:before="12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83A3C">
        <w:rPr>
          <w:rFonts w:ascii="Times New Roman" w:hAnsi="Times New Roman" w:cs="Times New Roman"/>
          <w:sz w:val="24"/>
          <w:szCs w:val="24"/>
        </w:rPr>
        <w:t>Найти зависимость функции ослабления от проводимости почвы при больших значениях численного расстояния.</w:t>
      </w:r>
    </w:p>
    <w:p w:rsidR="000C5085" w:rsidRPr="00683A3C" w:rsidRDefault="000C5085" w:rsidP="00F82629">
      <w:pPr>
        <w:shd w:val="clear" w:color="auto" w:fill="FFFFFF"/>
        <w:tabs>
          <w:tab w:val="left" w:pos="1134"/>
        </w:tabs>
        <w:spacing w:before="12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83A3C">
        <w:rPr>
          <w:rFonts w:ascii="Times New Roman" w:hAnsi="Times New Roman" w:cs="Times New Roman"/>
          <w:sz w:val="24"/>
          <w:szCs w:val="24"/>
        </w:rPr>
        <w:t>Проанализировать зависимость мощности принимаемого сигнала от высоты расположения приемной антенны в условиях, когда между передающей и приемной антеннами располож</w:t>
      </w:r>
      <w:r w:rsidRPr="00683A3C">
        <w:rPr>
          <w:rFonts w:ascii="Times New Roman" w:hAnsi="Times New Roman" w:cs="Times New Roman"/>
          <w:sz w:val="24"/>
          <w:szCs w:val="24"/>
        </w:rPr>
        <w:t>е</w:t>
      </w:r>
      <w:r w:rsidRPr="00683A3C">
        <w:rPr>
          <w:rFonts w:ascii="Times New Roman" w:hAnsi="Times New Roman" w:cs="Times New Roman"/>
          <w:sz w:val="24"/>
          <w:szCs w:val="24"/>
        </w:rPr>
        <w:t>но здание.</w:t>
      </w:r>
    </w:p>
    <w:p w:rsidR="000C5085" w:rsidRPr="00632350" w:rsidRDefault="000C5085" w:rsidP="00F82629">
      <w:pPr>
        <w:shd w:val="clear" w:color="auto" w:fill="FFFFFF"/>
        <w:tabs>
          <w:tab w:val="left" w:pos="1134"/>
        </w:tabs>
        <w:spacing w:before="12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32350">
        <w:rPr>
          <w:rFonts w:ascii="Times New Roman" w:hAnsi="Times New Roman" w:cs="Times New Roman"/>
          <w:sz w:val="24"/>
          <w:szCs w:val="24"/>
        </w:rPr>
        <w:t xml:space="preserve">Найти зависимость дальности распространения ионосферной волны с частотой </w:t>
      </w:r>
      <w:r w:rsidRPr="004776E5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6" type="#_x0000_t75" style="width:12pt;height:11.25pt" o:ole="">
            <v:imagedata r:id="rId9" o:title=""/>
          </v:shape>
          <o:OLEObject Type="Embed" ProgID="Equation.3" ShapeID="_x0000_i1026" DrawAspect="Content" ObjectID="_1663249204" r:id="rId10"/>
        </w:object>
      </w:r>
      <w:r w:rsidRPr="00632350">
        <w:rPr>
          <w:rFonts w:ascii="Times New Roman" w:hAnsi="Times New Roman" w:cs="Times New Roman"/>
          <w:sz w:val="24"/>
          <w:szCs w:val="24"/>
        </w:rPr>
        <w:t xml:space="preserve"> от угла выхода луча с земной поверхности </w:t>
      </w:r>
      <w:r w:rsidRPr="004776E5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27" type="#_x0000_t75" style="width:11.25pt;height:13.5pt" o:ole="">
            <v:imagedata r:id="rId11" o:title=""/>
          </v:shape>
          <o:OLEObject Type="Embed" ProgID="Equation.3" ShapeID="_x0000_i1027" DrawAspect="Content" ObjectID="_1663249205" r:id="rId12"/>
        </w:object>
      </w:r>
      <w:r w:rsidRPr="00632350">
        <w:rPr>
          <w:rFonts w:ascii="Times New Roman" w:hAnsi="Times New Roman" w:cs="Times New Roman"/>
          <w:sz w:val="24"/>
          <w:szCs w:val="24"/>
        </w:rPr>
        <w:t xml:space="preserve"> в предположении, что электронная концентрация в и</w:t>
      </w:r>
      <w:r w:rsidRPr="00632350">
        <w:rPr>
          <w:rFonts w:ascii="Times New Roman" w:hAnsi="Times New Roman" w:cs="Times New Roman"/>
          <w:sz w:val="24"/>
          <w:szCs w:val="24"/>
        </w:rPr>
        <w:t>о</w:t>
      </w:r>
      <w:r w:rsidRPr="00632350">
        <w:rPr>
          <w:rFonts w:ascii="Times New Roman" w:hAnsi="Times New Roman" w:cs="Times New Roman"/>
          <w:sz w:val="24"/>
          <w:szCs w:val="24"/>
        </w:rPr>
        <w:t xml:space="preserve">носфере растет с высотой по линейному закону </w:t>
      </w:r>
      <w:r w:rsidRPr="004776E5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28" type="#_x0000_t75" style="width:81pt;height:30.75pt" o:ole="">
            <v:imagedata r:id="rId13" o:title=""/>
          </v:shape>
          <o:OLEObject Type="Embed" ProgID="Equation.3" ShapeID="_x0000_i1028" DrawAspect="Content" ObjectID="_1663249206" r:id="rId14"/>
        </w:object>
      </w:r>
      <w:r w:rsidRPr="0063235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4776E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9" type="#_x0000_t75" style="width:9.75pt;height:13.5pt" o:ole="">
            <v:imagedata r:id="rId15" o:title=""/>
          </v:shape>
          <o:OLEObject Type="Embed" ProgID="Equation.3" ShapeID="_x0000_i1029" DrawAspect="Content" ObjectID="_1663249207" r:id="rId16"/>
        </w:object>
      </w:r>
      <w:r w:rsidRPr="00632350">
        <w:rPr>
          <w:rFonts w:ascii="Times New Roman" w:hAnsi="Times New Roman" w:cs="Times New Roman"/>
          <w:sz w:val="24"/>
          <w:szCs w:val="24"/>
        </w:rPr>
        <w:t xml:space="preserve"> – высота нижней гр</w:t>
      </w:r>
      <w:r w:rsidRPr="00632350">
        <w:rPr>
          <w:rFonts w:ascii="Times New Roman" w:hAnsi="Times New Roman" w:cs="Times New Roman"/>
          <w:sz w:val="24"/>
          <w:szCs w:val="24"/>
        </w:rPr>
        <w:t>а</w:t>
      </w:r>
      <w:r w:rsidRPr="00632350">
        <w:rPr>
          <w:rFonts w:ascii="Times New Roman" w:hAnsi="Times New Roman" w:cs="Times New Roman"/>
          <w:sz w:val="24"/>
          <w:szCs w:val="24"/>
        </w:rPr>
        <w:t xml:space="preserve">ницы ионосферы, </w:t>
      </w:r>
      <w:r w:rsidRPr="004776E5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0" type="#_x0000_t75" style="width:11.25pt;height:13.5pt" o:ole="">
            <v:imagedata r:id="rId17" o:title=""/>
          </v:shape>
          <o:OLEObject Type="Embed" ProgID="Equation.3" ShapeID="_x0000_i1030" DrawAspect="Content" ObjectID="_1663249208" r:id="rId18"/>
        </w:object>
      </w:r>
      <w:r w:rsidRPr="00632350">
        <w:rPr>
          <w:rFonts w:ascii="Times New Roman" w:hAnsi="Times New Roman" w:cs="Times New Roman"/>
          <w:sz w:val="24"/>
          <w:szCs w:val="24"/>
        </w:rPr>
        <w:t>– характерный масштаб неоднородности.</w:t>
      </w:r>
    </w:p>
    <w:p w:rsidR="000C5085" w:rsidRPr="00DC72EA" w:rsidRDefault="000C5085" w:rsidP="007E3D55">
      <w:pPr>
        <w:pStyle w:val="ListParagraph"/>
        <w:ind w:left="0" w:right="-284"/>
        <w:rPr>
          <w:rFonts w:ascii="Times New Roman" w:hAnsi="Times New Roman" w:cs="Times New Roman"/>
          <w:i/>
          <w:iCs/>
          <w:sz w:val="24"/>
          <w:szCs w:val="24"/>
        </w:rPr>
      </w:pPr>
    </w:p>
    <w:p w:rsidR="000C5085" w:rsidRPr="003078C1" w:rsidRDefault="000C5085" w:rsidP="007E3D55">
      <w:pPr>
        <w:pStyle w:val="ListParagraph"/>
        <w:numPr>
          <w:ilvl w:val="1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B27E04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материалы, определяющие процедуры оценивания</w:t>
      </w:r>
      <w:r w:rsidRPr="003078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085" w:rsidRPr="00BB1693" w:rsidRDefault="000C5085" w:rsidP="007E3D55">
      <w:pPr>
        <w:pStyle w:val="ListParagraph"/>
        <w:widowControl w:val="0"/>
        <w:snapToGrid w:val="0"/>
        <w:spacing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0C5085" w:rsidRPr="00BB1693" w:rsidRDefault="000C5085" w:rsidP="007E3D55">
      <w:pPr>
        <w:pStyle w:val="ListParagraph"/>
        <w:ind w:left="426" w:right="1"/>
        <w:rPr>
          <w:rFonts w:ascii="Times New Roman" w:hAnsi="Times New Roman" w:cs="Times New Roman"/>
          <w:sz w:val="24"/>
          <w:szCs w:val="24"/>
        </w:rPr>
      </w:pPr>
    </w:p>
    <w:p w:rsidR="000C5085" w:rsidRPr="00BB1693" w:rsidRDefault="000C5085" w:rsidP="007E3D55">
      <w:pPr>
        <w:pStyle w:val="ListParagraph"/>
        <w:widowControl w:val="0"/>
        <w:snapToGrid w:val="0"/>
        <w:spacing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0C5085" w:rsidRPr="003078C1" w:rsidRDefault="000C5085" w:rsidP="007E3D55">
      <w:pPr>
        <w:pStyle w:val="ListParagraph"/>
        <w:ind w:left="0" w:right="-284"/>
        <w:rPr>
          <w:rFonts w:ascii="Times New Roman" w:hAnsi="Times New Roman" w:cs="Times New Roman"/>
          <w:sz w:val="28"/>
          <w:szCs w:val="28"/>
        </w:rPr>
      </w:pPr>
    </w:p>
    <w:p w:rsidR="000C5085" w:rsidRPr="00B27E04" w:rsidRDefault="000C5085" w:rsidP="007E3D55">
      <w:pPr>
        <w:ind w:right="-284"/>
        <w:rPr>
          <w:rFonts w:ascii="Times New Roman" w:hAnsi="Times New Roman" w:cs="Times New Roman"/>
          <w:b/>
          <w:bCs/>
        </w:rPr>
      </w:pPr>
      <w:r w:rsidRPr="00B27E04">
        <w:rPr>
          <w:rFonts w:ascii="Times New Roman" w:hAnsi="Times New Roman" w:cs="Times New Roman"/>
          <w:b/>
          <w:bCs/>
        </w:rPr>
        <w:t>7. Учебно-методическое и информационное о</w:t>
      </w:r>
      <w:r>
        <w:rPr>
          <w:rFonts w:ascii="Times New Roman" w:hAnsi="Times New Roman" w:cs="Times New Roman"/>
          <w:b/>
          <w:bCs/>
        </w:rPr>
        <w:t>беспечение дисциплины (модуля) «Распростран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</w:rPr>
        <w:t>ние радиоволн»</w:t>
      </w:r>
    </w:p>
    <w:p w:rsidR="000C5085" w:rsidRPr="00F82629" w:rsidRDefault="000C5085" w:rsidP="007E3D55">
      <w:pPr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F82629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Pr="00F82629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0C5085" w:rsidRPr="00BB1693" w:rsidRDefault="000C5085" w:rsidP="007E3D55">
      <w:pPr>
        <w:numPr>
          <w:ilvl w:val="0"/>
          <w:numId w:val="4"/>
        </w:numPr>
        <w:tabs>
          <w:tab w:val="clear" w:pos="360"/>
          <w:tab w:val="num" w:pos="2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Фейнберг Е.Л. Распространение радиоволн вдоль земной поверхности. – М.: Наука :Физматлит, 1999.</w:t>
      </w:r>
    </w:p>
    <w:p w:rsidR="000C5085" w:rsidRPr="00BB1693" w:rsidRDefault="000C5085" w:rsidP="007E3D55">
      <w:pPr>
        <w:numPr>
          <w:ilvl w:val="0"/>
          <w:numId w:val="4"/>
        </w:numPr>
        <w:tabs>
          <w:tab w:val="clear" w:pos="360"/>
          <w:tab w:val="num" w:pos="2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Черный Ф.Б. Распространение радиоволн. – М.: Сов. Радио, 1972.</w:t>
      </w:r>
    </w:p>
    <w:p w:rsidR="000C5085" w:rsidRPr="00BB1693" w:rsidRDefault="000C5085" w:rsidP="007E3D55">
      <w:pPr>
        <w:numPr>
          <w:ilvl w:val="0"/>
          <w:numId w:val="4"/>
        </w:numPr>
        <w:tabs>
          <w:tab w:val="clear" w:pos="360"/>
          <w:tab w:val="num" w:pos="2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Черенкова Е.Л., Чернышов О.В. Распространение радиоволн. – М.: Радио и связь, 1984.</w:t>
      </w:r>
    </w:p>
    <w:p w:rsidR="000C5085" w:rsidRPr="00BB1693" w:rsidRDefault="000C5085" w:rsidP="007E3D55">
      <w:pPr>
        <w:numPr>
          <w:ilvl w:val="0"/>
          <w:numId w:val="4"/>
        </w:numPr>
        <w:tabs>
          <w:tab w:val="clear" w:pos="360"/>
          <w:tab w:val="num" w:pos="2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Грудинская Г.П. Распространение радиоволн. М.: Высшая школа, 1967.</w:t>
      </w:r>
    </w:p>
    <w:p w:rsidR="000C5085" w:rsidRPr="00BB1693" w:rsidRDefault="000C5085" w:rsidP="007E3D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Яковлев О.И., Якубов В.П., Урядов В.П., Павельев А.Г. Распространение радиоволн. Ленанд, 2009.</w:t>
      </w:r>
    </w:p>
    <w:p w:rsidR="000C5085" w:rsidRPr="00BB1693" w:rsidRDefault="000C5085" w:rsidP="007E3D55">
      <w:pPr>
        <w:numPr>
          <w:ilvl w:val="0"/>
          <w:numId w:val="4"/>
        </w:numPr>
        <w:tabs>
          <w:tab w:val="clear" w:pos="360"/>
          <w:tab w:val="num" w:pos="2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Гинзбург В.Л. Электромагнитные волны в плазме. М.: Наука, 1967.</w:t>
      </w:r>
    </w:p>
    <w:p w:rsidR="000C5085" w:rsidRPr="00BB1693" w:rsidRDefault="000C5085" w:rsidP="007E3D55">
      <w:pPr>
        <w:pStyle w:val="21"/>
        <w:numPr>
          <w:ilvl w:val="0"/>
          <w:numId w:val="4"/>
        </w:numPr>
        <w:tabs>
          <w:tab w:val="clear" w:pos="360"/>
          <w:tab w:val="num" w:pos="285"/>
        </w:tabs>
        <w:ind w:left="0" w:firstLine="0"/>
      </w:pPr>
      <w:r w:rsidRPr="00BB1693">
        <w:t>Альперт Я.Л. Распространение радиоволн и ионосфера. М.: Наука, 1972.</w:t>
      </w:r>
    </w:p>
    <w:p w:rsidR="000C5085" w:rsidRPr="00BB1693" w:rsidRDefault="000C5085" w:rsidP="007E3D55">
      <w:pPr>
        <w:numPr>
          <w:ilvl w:val="0"/>
          <w:numId w:val="4"/>
        </w:numPr>
        <w:tabs>
          <w:tab w:val="clear" w:pos="360"/>
          <w:tab w:val="num" w:pos="2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Гершман Б.Н., Ерухимов Л.М., Яшин Ю.Я. Волновые явления в ионосфере и космич</w:t>
      </w:r>
      <w:r w:rsidRPr="00BB1693">
        <w:rPr>
          <w:rFonts w:ascii="Times New Roman" w:hAnsi="Times New Roman" w:cs="Times New Roman"/>
          <w:sz w:val="24"/>
          <w:szCs w:val="24"/>
        </w:rPr>
        <w:t>е</w:t>
      </w:r>
      <w:r w:rsidRPr="00BB1693">
        <w:rPr>
          <w:rFonts w:ascii="Times New Roman" w:hAnsi="Times New Roman" w:cs="Times New Roman"/>
          <w:sz w:val="24"/>
          <w:szCs w:val="24"/>
        </w:rPr>
        <w:t>ской плазме. – М.: Наука, 1984.</w:t>
      </w:r>
    </w:p>
    <w:p w:rsidR="000C5085" w:rsidRPr="00BB1693" w:rsidRDefault="000C5085" w:rsidP="007E3D55">
      <w:pPr>
        <w:numPr>
          <w:ilvl w:val="0"/>
          <w:numId w:val="4"/>
        </w:numPr>
        <w:tabs>
          <w:tab w:val="clear" w:pos="360"/>
          <w:tab w:val="num" w:pos="2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Железняков В.В. Электромагнитные волны в космической плазме. – М.: Наука, 1977.</w:t>
      </w:r>
    </w:p>
    <w:p w:rsidR="000C5085" w:rsidRPr="00BB1693" w:rsidRDefault="000C5085" w:rsidP="007E3D55">
      <w:pPr>
        <w:numPr>
          <w:ilvl w:val="0"/>
          <w:numId w:val="4"/>
        </w:numPr>
        <w:tabs>
          <w:tab w:val="clear" w:pos="360"/>
          <w:tab w:val="num" w:pos="2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Дэвис К. Радиоволны в ионосфере. – М.: Мир, 1973.</w:t>
      </w:r>
    </w:p>
    <w:p w:rsidR="000C5085" w:rsidRPr="00BB1693" w:rsidRDefault="000C5085" w:rsidP="007E3D55">
      <w:pPr>
        <w:numPr>
          <w:ilvl w:val="0"/>
          <w:numId w:val="4"/>
        </w:numPr>
        <w:tabs>
          <w:tab w:val="clear" w:pos="360"/>
          <w:tab w:val="num" w:pos="3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Колосов М.А., Арманд Н.А., Яковлев О.И. Распространение радиоволн при космич</w:t>
      </w:r>
      <w:r w:rsidRPr="00BB1693">
        <w:rPr>
          <w:rFonts w:ascii="Times New Roman" w:hAnsi="Times New Roman" w:cs="Times New Roman"/>
          <w:sz w:val="24"/>
          <w:szCs w:val="24"/>
        </w:rPr>
        <w:t>е</w:t>
      </w:r>
      <w:r w:rsidRPr="00BB1693">
        <w:rPr>
          <w:rFonts w:ascii="Times New Roman" w:hAnsi="Times New Roman" w:cs="Times New Roman"/>
          <w:sz w:val="24"/>
          <w:szCs w:val="24"/>
        </w:rPr>
        <w:t>ской связи. – М.: Связь, 1969.</w:t>
      </w:r>
    </w:p>
    <w:p w:rsidR="000C5085" w:rsidRPr="00B27E04" w:rsidRDefault="000C5085" w:rsidP="007E3D5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0C5085" w:rsidRPr="00F82629" w:rsidRDefault="000C5085" w:rsidP="007E3D55">
      <w:pPr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F82629">
        <w:rPr>
          <w:rFonts w:ascii="Times New Roman" w:hAnsi="Times New Roman" w:cs="Times New Roman"/>
          <w:b/>
          <w:bCs/>
          <w:sz w:val="24"/>
          <w:szCs w:val="24"/>
        </w:rPr>
        <w:t>б) дополнительная литература:</w:t>
      </w:r>
    </w:p>
    <w:p w:rsidR="000C5085" w:rsidRPr="00BB1693" w:rsidRDefault="000C5085" w:rsidP="007E3D55">
      <w:pPr>
        <w:numPr>
          <w:ilvl w:val="0"/>
          <w:numId w:val="5"/>
        </w:numPr>
        <w:tabs>
          <w:tab w:val="clear" w:pos="360"/>
          <w:tab w:val="num" w:pos="2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Макаров Г.И., Новиков В.В., Рыбачек С.Т. Распространение электромагнитных волн над земной поверхностью. – М.: Наука, 1991.</w:t>
      </w:r>
    </w:p>
    <w:p w:rsidR="000C5085" w:rsidRPr="00BB1693" w:rsidRDefault="000C5085" w:rsidP="007E3D55">
      <w:pPr>
        <w:numPr>
          <w:ilvl w:val="0"/>
          <w:numId w:val="5"/>
        </w:numPr>
        <w:tabs>
          <w:tab w:val="clear" w:pos="360"/>
          <w:tab w:val="num" w:pos="2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Кашпровский В.Е.. Кузубов Ф.А. Распространение средних радиоволн земным лучом. – М.: Связь, 1971.</w:t>
      </w:r>
    </w:p>
    <w:p w:rsidR="000C5085" w:rsidRPr="00BB1693" w:rsidRDefault="000C5085" w:rsidP="007E3D55">
      <w:pPr>
        <w:numPr>
          <w:ilvl w:val="0"/>
          <w:numId w:val="5"/>
        </w:numPr>
        <w:tabs>
          <w:tab w:val="clear" w:pos="360"/>
          <w:tab w:val="num" w:pos="2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Колосов М.А., Шабельников А.В. Рефракция электромагнитных волн в атмосфере Зе</w:t>
      </w:r>
      <w:r w:rsidRPr="00BB1693">
        <w:rPr>
          <w:rFonts w:ascii="Times New Roman" w:hAnsi="Times New Roman" w:cs="Times New Roman"/>
          <w:sz w:val="24"/>
          <w:szCs w:val="24"/>
        </w:rPr>
        <w:t>м</w:t>
      </w:r>
      <w:r w:rsidRPr="00BB1693">
        <w:rPr>
          <w:rFonts w:ascii="Times New Roman" w:hAnsi="Times New Roman" w:cs="Times New Roman"/>
          <w:sz w:val="24"/>
          <w:szCs w:val="24"/>
        </w:rPr>
        <w:t>ли, Венеры и Марса. – М.: Советское радио, 1976.</w:t>
      </w:r>
    </w:p>
    <w:p w:rsidR="000C5085" w:rsidRDefault="000C5085" w:rsidP="007E3D55">
      <w:pPr>
        <w:spacing w:after="0"/>
        <w:ind w:right="-284" w:hanging="142"/>
        <w:rPr>
          <w:rFonts w:ascii="Times New Roman" w:hAnsi="Times New Roman" w:cs="Times New Roman"/>
          <w:sz w:val="24"/>
          <w:szCs w:val="24"/>
        </w:rPr>
      </w:pPr>
    </w:p>
    <w:p w:rsidR="000C5085" w:rsidRPr="00B27E04" w:rsidRDefault="000C5085" w:rsidP="00F82629">
      <w:pPr>
        <w:pageBreakBefore/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B27E04"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0C5085" w:rsidRPr="00BB1693" w:rsidRDefault="000C5085" w:rsidP="00F82629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- аудиторный фонд ННГУ,</w:t>
      </w:r>
    </w:p>
    <w:p w:rsidR="000C5085" w:rsidRPr="00BB1693" w:rsidRDefault="000C5085" w:rsidP="00F82629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- мультимедийный проектор.</w:t>
      </w:r>
    </w:p>
    <w:p w:rsidR="000C5085" w:rsidRPr="00BB1693" w:rsidRDefault="000C5085" w:rsidP="00F82629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3">
        <w:rPr>
          <w:rFonts w:ascii="Times New Roman" w:hAnsi="Times New Roman" w:cs="Times New Roman"/>
          <w:sz w:val="24"/>
          <w:szCs w:val="24"/>
        </w:rPr>
        <w:t>- ноутбук.</w:t>
      </w:r>
    </w:p>
    <w:p w:rsidR="000C5085" w:rsidRPr="00F750E5" w:rsidRDefault="000C5085" w:rsidP="00F82629">
      <w:pPr>
        <w:pStyle w:val="a1"/>
        <w:spacing w:before="120"/>
        <w:jc w:val="both"/>
        <w:rPr>
          <w:sz w:val="24"/>
          <w:szCs w:val="24"/>
        </w:rPr>
      </w:pPr>
      <w:r w:rsidRPr="00F750E5">
        <w:rPr>
          <w:sz w:val="24"/>
          <w:szCs w:val="24"/>
        </w:rPr>
        <w:t>Программа составлена в соответствии с требованиями ФГОС ВПО/ВОс учетом рекоме</w:t>
      </w:r>
      <w:r w:rsidRPr="00F750E5">
        <w:rPr>
          <w:sz w:val="24"/>
          <w:szCs w:val="24"/>
        </w:rPr>
        <w:t>н</w:t>
      </w:r>
      <w:r w:rsidRPr="00F750E5">
        <w:rPr>
          <w:sz w:val="24"/>
          <w:szCs w:val="24"/>
        </w:rPr>
        <w:t>даций и ОПОП ВПО по направлению 020302 «Фундаментальная информатика и инфо</w:t>
      </w:r>
      <w:r w:rsidRPr="00F750E5">
        <w:rPr>
          <w:sz w:val="24"/>
          <w:szCs w:val="24"/>
        </w:rPr>
        <w:t>р</w:t>
      </w:r>
      <w:r w:rsidRPr="00F750E5">
        <w:rPr>
          <w:sz w:val="24"/>
          <w:szCs w:val="24"/>
        </w:rPr>
        <w:t>мационные технологии».</w:t>
      </w:r>
    </w:p>
    <w:p w:rsidR="000C5085" w:rsidRDefault="000C5085" w:rsidP="007E3D55">
      <w:pPr>
        <w:rPr>
          <w:rFonts w:ascii="Times New Roman" w:hAnsi="Times New Roman" w:cs="Times New Roman"/>
          <w:sz w:val="28"/>
          <w:szCs w:val="28"/>
        </w:rPr>
      </w:pPr>
    </w:p>
    <w:p w:rsidR="000C5085" w:rsidRPr="00BA7D59" w:rsidRDefault="000C5085" w:rsidP="00F826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7D59">
        <w:rPr>
          <w:rFonts w:ascii="Times New Roman" w:hAnsi="Times New Roman" w:cs="Times New Roman"/>
          <w:sz w:val="24"/>
          <w:szCs w:val="24"/>
        </w:rPr>
        <w:t>Автор___________________________В.А. Яшнов</w:t>
      </w:r>
    </w:p>
    <w:p w:rsidR="000C5085" w:rsidRPr="00BA7D59" w:rsidRDefault="000C5085" w:rsidP="00F826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7D59">
        <w:rPr>
          <w:rFonts w:ascii="Times New Roman" w:hAnsi="Times New Roman" w:cs="Times New Roman"/>
          <w:sz w:val="24"/>
          <w:szCs w:val="24"/>
        </w:rPr>
        <w:t>Рецензент________________________</w:t>
      </w:r>
      <w:r>
        <w:rPr>
          <w:rFonts w:ascii="Times New Roman" w:hAnsi="Times New Roman" w:cs="Times New Roman"/>
          <w:sz w:val="24"/>
          <w:szCs w:val="24"/>
        </w:rPr>
        <w:t>Юрасова Н.В.</w:t>
      </w:r>
    </w:p>
    <w:p w:rsidR="000C5085" w:rsidRPr="00BA7D59" w:rsidRDefault="000C5085" w:rsidP="00F826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7D59">
        <w:rPr>
          <w:rFonts w:ascii="Times New Roman" w:hAnsi="Times New Roman" w:cs="Times New Roman"/>
          <w:sz w:val="24"/>
          <w:szCs w:val="24"/>
        </w:rPr>
        <w:t>Заведующий кафедрой _________________В.Г. Гавриленко</w:t>
      </w:r>
    </w:p>
    <w:p w:rsidR="000C5085" w:rsidRPr="001E4B52" w:rsidRDefault="000C5085" w:rsidP="00023FA2">
      <w:pPr>
        <w:widowControl w:val="0"/>
        <w:autoSpaceDE w:val="0"/>
        <w:autoSpaceDN w:val="0"/>
        <w:adjustRightInd w:val="0"/>
        <w:spacing w:after="0" w:line="240" w:lineRule="auto"/>
        <w:ind w:left="426" w:right="1"/>
        <w:rPr>
          <w:rFonts w:ascii="Times New Roman" w:hAnsi="Times New Roman" w:cs="Times New Roman"/>
          <w:sz w:val="24"/>
          <w:szCs w:val="24"/>
        </w:rPr>
      </w:pPr>
      <w:r w:rsidRPr="001E4B52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Радиофизического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1E4B52">
        <w:rPr>
          <w:rFonts w:ascii="Times New Roman" w:hAnsi="Times New Roman" w:cs="Times New Roman"/>
          <w:sz w:val="24"/>
          <w:szCs w:val="24"/>
        </w:rPr>
        <w:t>факультета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E4B52">
        <w:rPr>
          <w:rFonts w:ascii="Times New Roman" w:hAnsi="Times New Roman"/>
          <w:sz w:val="24"/>
          <w:szCs w:val="24"/>
        </w:rPr>
        <w:t xml:space="preserve">ротокол № </w:t>
      </w:r>
      <w:r>
        <w:rPr>
          <w:rFonts w:ascii="Times New Roman" w:hAnsi="Times New Roman"/>
          <w:sz w:val="24"/>
          <w:szCs w:val="24"/>
        </w:rPr>
        <w:t>______</w:t>
      </w:r>
      <w:r w:rsidRPr="00BA4C6A">
        <w:rPr>
          <w:rFonts w:ascii="Times New Roman" w:hAnsi="Times New Roman"/>
          <w:sz w:val="24"/>
          <w:szCs w:val="24"/>
        </w:rPr>
        <w:t xml:space="preserve"> </w:t>
      </w:r>
      <w:r w:rsidRPr="001E4B5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_____</w:t>
      </w:r>
      <w:r w:rsidRPr="001E4B5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</w:t>
      </w:r>
      <w:r w:rsidRPr="001E4B5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_____</w:t>
      </w:r>
      <w:r w:rsidRPr="001E4B52">
        <w:rPr>
          <w:rFonts w:ascii="Times New Roman" w:hAnsi="Times New Roman"/>
          <w:sz w:val="24"/>
          <w:szCs w:val="24"/>
        </w:rPr>
        <w:t xml:space="preserve"> года.</w:t>
      </w:r>
    </w:p>
    <w:p w:rsidR="000C5085" w:rsidRPr="003078C1" w:rsidRDefault="000C5085" w:rsidP="007E3D55">
      <w:pPr>
        <w:rPr>
          <w:rFonts w:cs="Times New Roman"/>
          <w:sz w:val="24"/>
          <w:szCs w:val="24"/>
        </w:rPr>
      </w:pPr>
    </w:p>
    <w:p w:rsidR="000C5085" w:rsidRDefault="000C5085">
      <w:pPr>
        <w:rPr>
          <w:rFonts w:cs="Times New Roman"/>
        </w:rPr>
      </w:pPr>
    </w:p>
    <w:sectPr w:rsidR="000C5085" w:rsidSect="008D7FDC">
      <w:footerReference w:type="default" r:id="rId19"/>
      <w:pgSz w:w="11906" w:h="16838"/>
      <w:pgMar w:top="1134" w:right="1133" w:bottom="851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85" w:rsidRDefault="000C508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5085" w:rsidRDefault="000C508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85" w:rsidRDefault="000C5085" w:rsidP="00A6696A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8</w:t>
    </w:r>
    <w:r>
      <w:rPr>
        <w:rStyle w:val="PageNumber"/>
        <w:rFonts w:cs="Calibri"/>
      </w:rPr>
      <w:fldChar w:fldCharType="end"/>
    </w:r>
  </w:p>
  <w:p w:rsidR="000C5085" w:rsidRDefault="000C5085" w:rsidP="0002192E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85" w:rsidRDefault="000C508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5085" w:rsidRDefault="000C508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68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D156459"/>
    <w:multiLevelType w:val="multilevel"/>
    <w:tmpl w:val="75B04E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  <w:iCs w:val="0"/>
      </w:rPr>
    </w:lvl>
  </w:abstractNum>
  <w:abstractNum w:abstractNumId="3">
    <w:nsid w:val="65647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1730DE4"/>
    <w:multiLevelType w:val="hybridMultilevel"/>
    <w:tmpl w:val="3522D0A4"/>
    <w:lvl w:ilvl="0" w:tplc="1E284A1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850"/>
    <w:rsid w:val="0002192E"/>
    <w:rsid w:val="00023FA2"/>
    <w:rsid w:val="00046140"/>
    <w:rsid w:val="00053313"/>
    <w:rsid w:val="00074D1B"/>
    <w:rsid w:val="00083956"/>
    <w:rsid w:val="00085200"/>
    <w:rsid w:val="00095B91"/>
    <w:rsid w:val="000C5085"/>
    <w:rsid w:val="001803D3"/>
    <w:rsid w:val="001823F7"/>
    <w:rsid w:val="00191575"/>
    <w:rsid w:val="00197F23"/>
    <w:rsid w:val="001B0980"/>
    <w:rsid w:val="001E4B52"/>
    <w:rsid w:val="00200A53"/>
    <w:rsid w:val="002114E1"/>
    <w:rsid w:val="00256119"/>
    <w:rsid w:val="00263EE3"/>
    <w:rsid w:val="002E3D2C"/>
    <w:rsid w:val="002F73F5"/>
    <w:rsid w:val="003078C1"/>
    <w:rsid w:val="00325DA6"/>
    <w:rsid w:val="003353E0"/>
    <w:rsid w:val="00362BE9"/>
    <w:rsid w:val="00390E78"/>
    <w:rsid w:val="003B19D4"/>
    <w:rsid w:val="003B49E7"/>
    <w:rsid w:val="003C2BA2"/>
    <w:rsid w:val="003E5208"/>
    <w:rsid w:val="0041590A"/>
    <w:rsid w:val="00437D96"/>
    <w:rsid w:val="004455BA"/>
    <w:rsid w:val="00467DED"/>
    <w:rsid w:val="004776E5"/>
    <w:rsid w:val="00494943"/>
    <w:rsid w:val="004B43A9"/>
    <w:rsid w:val="004F4850"/>
    <w:rsid w:val="005828C6"/>
    <w:rsid w:val="00632350"/>
    <w:rsid w:val="00683A3C"/>
    <w:rsid w:val="006D49DC"/>
    <w:rsid w:val="006D529C"/>
    <w:rsid w:val="00734D3A"/>
    <w:rsid w:val="007C3096"/>
    <w:rsid w:val="007E3D55"/>
    <w:rsid w:val="007E79D1"/>
    <w:rsid w:val="00875D6B"/>
    <w:rsid w:val="00897882"/>
    <w:rsid w:val="008D7FDC"/>
    <w:rsid w:val="008F1D36"/>
    <w:rsid w:val="008F2142"/>
    <w:rsid w:val="008F307B"/>
    <w:rsid w:val="00931C9A"/>
    <w:rsid w:val="009744BC"/>
    <w:rsid w:val="009C76F3"/>
    <w:rsid w:val="009E38A4"/>
    <w:rsid w:val="00A6696A"/>
    <w:rsid w:val="00A86244"/>
    <w:rsid w:val="00AA1271"/>
    <w:rsid w:val="00AB5F4E"/>
    <w:rsid w:val="00B12F85"/>
    <w:rsid w:val="00B27E04"/>
    <w:rsid w:val="00B54B79"/>
    <w:rsid w:val="00BA4C6A"/>
    <w:rsid w:val="00BA7D59"/>
    <w:rsid w:val="00BB1693"/>
    <w:rsid w:val="00BE2511"/>
    <w:rsid w:val="00BE7E8C"/>
    <w:rsid w:val="00C03626"/>
    <w:rsid w:val="00C54FFB"/>
    <w:rsid w:val="00CC3058"/>
    <w:rsid w:val="00D923A3"/>
    <w:rsid w:val="00DC051E"/>
    <w:rsid w:val="00DC72EA"/>
    <w:rsid w:val="00DD7AA8"/>
    <w:rsid w:val="00EB152C"/>
    <w:rsid w:val="00EE4B4F"/>
    <w:rsid w:val="00F130B9"/>
    <w:rsid w:val="00F23A53"/>
    <w:rsid w:val="00F278E3"/>
    <w:rsid w:val="00F750E5"/>
    <w:rsid w:val="00F82629"/>
    <w:rsid w:val="00FA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5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ок с точками"/>
    <w:basedOn w:val="Normal"/>
    <w:uiPriority w:val="99"/>
    <w:rsid w:val="007E3D55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E3D55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E3D55"/>
    <w:pPr>
      <w:spacing w:after="0"/>
      <w:ind w:left="720"/>
      <w:jc w:val="both"/>
    </w:pPr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rsid w:val="007E3D5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D55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7E3D55"/>
    <w:rPr>
      <w:rFonts w:cs="Times New Roman"/>
    </w:rPr>
  </w:style>
  <w:style w:type="paragraph" w:customStyle="1" w:styleId="-11">
    <w:name w:val="Цветной список - Акцент 11"/>
    <w:basedOn w:val="Normal"/>
    <w:uiPriority w:val="99"/>
    <w:rsid w:val="007E3D55"/>
    <w:pPr>
      <w:widowControl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a0">
    <w:name w:val="Основной текст вместе"/>
    <w:basedOn w:val="BodyText"/>
    <w:uiPriority w:val="99"/>
    <w:rsid w:val="007E3D55"/>
    <w:pPr>
      <w:keepNext/>
      <w:spacing w:after="240" w:line="240" w:lineRule="auto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7E3D5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1">
    <w:name w:val="Нормальный"/>
    <w:uiPriority w:val="99"/>
    <w:rsid w:val="007E3D5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7E3D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3D55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8</Pages>
  <Words>2565</Words>
  <Characters>14621</Characters>
  <Application>Microsoft Office Outlook</Application>
  <DocSecurity>0</DocSecurity>
  <Lines>0</Lines>
  <Paragraphs>0</Paragraphs>
  <ScaleCrop>false</ScaleCrop>
  <Company>nngu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Евгений</cp:lastModifiedBy>
  <cp:revision>13</cp:revision>
  <dcterms:created xsi:type="dcterms:W3CDTF">2017-11-01T12:53:00Z</dcterms:created>
  <dcterms:modified xsi:type="dcterms:W3CDTF">2020-10-03T13:54:00Z</dcterms:modified>
</cp:coreProperties>
</file>