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2C" w:rsidRPr="000843BE" w:rsidRDefault="008B042C" w:rsidP="008B042C">
      <w:pPr>
        <w:jc w:val="center"/>
      </w:pPr>
      <w:r w:rsidRPr="000843BE">
        <w:t>Министерство образования и науки Российской Федерации</w:t>
      </w:r>
    </w:p>
    <w:p w:rsidR="008B042C" w:rsidRPr="000843BE" w:rsidRDefault="008B042C" w:rsidP="008B042C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8B042C" w:rsidRPr="000843BE" w:rsidRDefault="008B042C" w:rsidP="008B042C">
      <w:pPr>
        <w:jc w:val="center"/>
        <w:rPr>
          <w:u w:val="single"/>
        </w:rPr>
      </w:pPr>
      <w:r w:rsidRPr="000843BE">
        <w:t xml:space="preserve"> высшего образования</w:t>
      </w:r>
    </w:p>
    <w:p w:rsidR="008B042C" w:rsidRPr="000843BE" w:rsidRDefault="008B042C" w:rsidP="008B042C">
      <w:pPr>
        <w:jc w:val="center"/>
      </w:pPr>
      <w:r w:rsidRPr="000843BE">
        <w:t>«Национальный исследовательский</w:t>
      </w:r>
    </w:p>
    <w:p w:rsidR="008B042C" w:rsidRPr="000843BE" w:rsidRDefault="008B042C" w:rsidP="008B042C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8B042C" w:rsidRPr="000843BE" w:rsidRDefault="008B042C" w:rsidP="008B042C">
      <w:pPr>
        <w:jc w:val="center"/>
      </w:pPr>
    </w:p>
    <w:p w:rsidR="008B042C" w:rsidRPr="000843BE" w:rsidRDefault="008B042C" w:rsidP="008B042C">
      <w:pPr>
        <w:spacing w:line="276" w:lineRule="auto"/>
        <w:jc w:val="center"/>
      </w:pPr>
      <w:r w:rsidRPr="000843BE">
        <w:t>Институт экономики и предпринимательства</w:t>
      </w: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</w:pPr>
    </w:p>
    <w:p w:rsidR="008B042C" w:rsidRPr="000843BE" w:rsidRDefault="008B042C" w:rsidP="008B042C">
      <w:pPr>
        <w:tabs>
          <w:tab w:val="left" w:pos="142"/>
        </w:tabs>
        <w:spacing w:line="276" w:lineRule="auto"/>
        <w:jc w:val="right"/>
      </w:pPr>
      <w:r w:rsidRPr="000843BE">
        <w:t xml:space="preserve">Директор института экономики </w:t>
      </w:r>
    </w:p>
    <w:p w:rsidR="008B042C" w:rsidRPr="000843BE" w:rsidRDefault="008B042C" w:rsidP="008B042C">
      <w:pPr>
        <w:tabs>
          <w:tab w:val="left" w:pos="142"/>
        </w:tabs>
        <w:spacing w:line="276" w:lineRule="auto"/>
        <w:jc w:val="right"/>
      </w:pPr>
      <w:r w:rsidRPr="000843BE">
        <w:t>и предпринимательства</w:t>
      </w:r>
    </w:p>
    <w:p w:rsidR="008B042C" w:rsidRPr="000843BE" w:rsidRDefault="008B042C" w:rsidP="008B042C">
      <w:pPr>
        <w:jc w:val="right"/>
      </w:pPr>
      <w:r w:rsidRPr="000843BE">
        <w:t>______________ А.О. Грудзинский</w:t>
      </w:r>
    </w:p>
    <w:p w:rsidR="008B042C" w:rsidRPr="000843BE" w:rsidRDefault="008B042C" w:rsidP="008B042C">
      <w:pPr>
        <w:tabs>
          <w:tab w:val="left" w:pos="142"/>
        </w:tabs>
        <w:spacing w:line="276" w:lineRule="auto"/>
        <w:jc w:val="center"/>
      </w:pPr>
      <w:r w:rsidRPr="000843BE">
        <w:rPr>
          <w:vertAlign w:val="superscript"/>
        </w:rPr>
        <w:tab/>
      </w:r>
      <w:r w:rsidRPr="000843BE">
        <w:rPr>
          <w:vertAlign w:val="superscript"/>
        </w:rPr>
        <w:tab/>
      </w:r>
      <w:r w:rsidRPr="000843BE">
        <w:rPr>
          <w:vertAlign w:val="superscript"/>
        </w:rPr>
        <w:tab/>
      </w:r>
      <w:r w:rsidRPr="000843BE">
        <w:rPr>
          <w:vertAlign w:val="superscript"/>
        </w:rPr>
        <w:tab/>
      </w:r>
      <w:r w:rsidRPr="000843BE">
        <w:rPr>
          <w:vertAlign w:val="superscript"/>
        </w:rPr>
        <w:tab/>
      </w:r>
      <w:r w:rsidRPr="000843BE">
        <w:rPr>
          <w:vertAlign w:val="superscript"/>
        </w:rPr>
        <w:tab/>
        <w:t>(подпись)</w:t>
      </w:r>
    </w:p>
    <w:p w:rsidR="007B0DF6" w:rsidRPr="000843BE" w:rsidRDefault="0027582A" w:rsidP="008B042C">
      <w:pPr>
        <w:tabs>
          <w:tab w:val="left" w:pos="142"/>
        </w:tabs>
        <w:jc w:val="right"/>
      </w:pPr>
      <w:r w:rsidRPr="000843BE">
        <w:t>"_____"__________________20__</w:t>
      </w:r>
      <w:proofErr w:type="gramStart"/>
      <w:r w:rsidRPr="000843BE">
        <w:t>_</w:t>
      </w:r>
      <w:r w:rsidR="008B042C" w:rsidRPr="000843BE">
        <w:t xml:space="preserve">  г</w:t>
      </w:r>
      <w:proofErr w:type="gramEnd"/>
    </w:p>
    <w:p w:rsidR="007B0DF6" w:rsidRPr="000843BE" w:rsidRDefault="007B0DF6" w:rsidP="007B0DF6">
      <w:pPr>
        <w:tabs>
          <w:tab w:val="left" w:pos="142"/>
          <w:tab w:val="left" w:pos="5670"/>
        </w:tabs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9A4DF8" w:rsidRPr="009A4DF8" w:rsidRDefault="009A4DF8" w:rsidP="009A4DF8">
      <w:pPr>
        <w:spacing w:after="120"/>
        <w:jc w:val="center"/>
        <w:rPr>
          <w:bCs/>
        </w:rPr>
      </w:pPr>
      <w:r w:rsidRPr="009A4DF8">
        <w:rPr>
          <w:bCs/>
        </w:rPr>
        <w:t>19.02.10 «Технология продукции общественного питания»</w:t>
      </w:r>
    </w:p>
    <w:p w:rsidR="008B042C" w:rsidRDefault="008B042C" w:rsidP="008B042C">
      <w:pPr>
        <w:jc w:val="center"/>
        <w:rPr>
          <w:b/>
          <w:bCs/>
        </w:rPr>
      </w:pPr>
    </w:p>
    <w:p w:rsidR="001F0D8A" w:rsidRPr="000843BE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9A4DF8" w:rsidP="0027582A">
      <w:pPr>
        <w:jc w:val="center"/>
      </w:pPr>
      <w:r>
        <w:rPr>
          <w:bCs/>
        </w:rPr>
        <w:t>«Техник - технолог</w:t>
      </w:r>
      <w:r w:rsidR="0027582A" w:rsidRPr="000843BE">
        <w:rPr>
          <w:bCs/>
        </w:rPr>
        <w:t>»</w:t>
      </w:r>
    </w:p>
    <w:p w:rsidR="008B042C" w:rsidRPr="000843BE" w:rsidRDefault="008B042C" w:rsidP="008B042C"/>
    <w:p w:rsidR="001F0D8A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27582A" w:rsidP="008B042C">
      <w:pPr>
        <w:jc w:val="center"/>
        <w:rPr>
          <w:bCs/>
        </w:rPr>
      </w:pPr>
      <w:r w:rsidRPr="000843BE">
        <w:rPr>
          <w:bCs/>
        </w:rPr>
        <w:t xml:space="preserve">Очная 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1F0D8A" w:rsidRPr="000843BE" w:rsidRDefault="001F0D8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Pr="000843BE" w:rsidRDefault="000843BE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E1210D" w:rsidP="008B042C">
      <w:pPr>
        <w:tabs>
          <w:tab w:val="left" w:pos="142"/>
        </w:tabs>
        <w:jc w:val="center"/>
      </w:pPr>
      <w:r w:rsidRPr="000843BE">
        <w:t>2017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9A4DF8" w:rsidRPr="009A4DF8" w:rsidRDefault="0027582A" w:rsidP="009A4DF8">
      <w:pPr>
        <w:spacing w:after="120"/>
        <w:jc w:val="both"/>
        <w:rPr>
          <w:bCs/>
        </w:rPr>
      </w:pPr>
      <w:r w:rsidRPr="000843BE">
        <w:rPr>
          <w:bCs/>
        </w:rPr>
        <w:t xml:space="preserve">Программа практики составлена в соответствии с ФГОС СПО по специальности </w:t>
      </w:r>
      <w:r w:rsidR="009A4DF8" w:rsidRPr="009A4DF8">
        <w:rPr>
          <w:bCs/>
        </w:rPr>
        <w:t>19.02.10 «Технология продукции общественного питания»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Преподаватель кафедры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 xml:space="preserve">___________Широкова А.В.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proofErr w:type="gramStart"/>
      <w:r w:rsidRPr="009A4DF8">
        <w:rPr>
          <w:bCs/>
        </w:rPr>
        <w:t>Доцент  кафедры</w:t>
      </w:r>
      <w:proofErr w:type="gramEnd"/>
      <w:r w:rsidRPr="009A4DF8">
        <w:rPr>
          <w:bCs/>
        </w:rPr>
        <w:t xml:space="preserve">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>___________Широкова Л.О.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Программа рассмотрена и одобрена на заседании кафедры торгового дела Института экономики и предпринимательства (протокол № 6 от «19» </w:t>
      </w:r>
      <w:proofErr w:type="gramStart"/>
      <w:r w:rsidRPr="009A4DF8">
        <w:rPr>
          <w:bCs/>
        </w:rPr>
        <w:t>мая  2017</w:t>
      </w:r>
      <w:proofErr w:type="gramEnd"/>
      <w:r w:rsidRPr="009A4DF8">
        <w:rPr>
          <w:bCs/>
        </w:rPr>
        <w:t xml:space="preserve"> г.)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Зав. кафедрой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Лобачевского, д.э.н., профессор _____________ Чкалова О.В.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Программа согласована: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Директор ООО «Софья»</w:t>
      </w:r>
      <w:r w:rsidRPr="009A4DF8">
        <w:rPr>
          <w:bCs/>
        </w:rPr>
        <w:tab/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                      </w:t>
      </w:r>
      <w:proofErr w:type="spellStart"/>
      <w:r w:rsidRPr="009A4DF8">
        <w:rPr>
          <w:bCs/>
        </w:rPr>
        <w:t>Н.А.Зудин</w:t>
      </w:r>
      <w:proofErr w:type="spellEnd"/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____________________________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                            (подпись) </w:t>
      </w: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jc w:val="both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 xml:space="preserve">«______» ___________________  20 ___ г. </w:t>
      </w: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ab/>
      </w:r>
      <w:r w:rsidRPr="009A4DF8">
        <w:rPr>
          <w:rFonts w:eastAsia="Calibri"/>
          <w:lang w:eastAsia="en-US"/>
        </w:rPr>
        <w:tab/>
        <w:t>МП</w:t>
      </w:r>
    </w:p>
    <w:p w:rsidR="009A4DF8" w:rsidRPr="009A4DF8" w:rsidRDefault="009A4DF8" w:rsidP="009A4DF8">
      <w:pPr>
        <w:ind w:left="709"/>
        <w:jc w:val="both"/>
        <w:rPr>
          <w:rFonts w:eastAsia="Calibri"/>
          <w:lang w:eastAsia="en-US"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lastRenderedPageBreak/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556B9E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2E27FF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193940">
          <w:rPr>
            <w:noProof/>
            <w:webHidden/>
          </w:rPr>
          <w:t>1</w:t>
        </w:r>
        <w:r w:rsidR="005C6243">
          <w:rPr>
            <w:noProof/>
            <w:webHidden/>
          </w:rPr>
          <w:t>4</w:t>
        </w:r>
        <w:r w:rsidR="00556B9E" w:rsidRPr="000843BE">
          <w:rPr>
            <w:noProof/>
            <w:webHidden/>
          </w:rPr>
          <w:fldChar w:fldCharType="end"/>
        </w:r>
      </w:hyperlink>
    </w:p>
    <w:p w:rsidR="00A32881" w:rsidRPr="000843BE" w:rsidRDefault="002E27FF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C6243">
          <w:rPr>
            <w:noProof/>
            <w:webHidden/>
          </w:rPr>
          <w:t>25</w:t>
        </w:r>
      </w:hyperlink>
    </w:p>
    <w:p w:rsidR="00A32881" w:rsidRPr="000843BE" w:rsidRDefault="002E27FF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5C6243">
          <w:rPr>
            <w:noProof/>
            <w:webHidden/>
          </w:rPr>
          <w:t>3</w:t>
        </w:r>
        <w:r w:rsidR="00193940">
          <w:rPr>
            <w:noProof/>
            <w:webHidden/>
          </w:rPr>
          <w:t>1</w:t>
        </w:r>
        <w:r w:rsidR="00556B9E" w:rsidRPr="000843BE">
          <w:rPr>
            <w:noProof/>
            <w:webHidden/>
          </w:rPr>
          <w:fldChar w:fldCharType="end"/>
        </w:r>
      </w:hyperlink>
    </w:p>
    <w:p w:rsidR="00A32881" w:rsidRPr="000843BE" w:rsidRDefault="002E27FF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5C6243">
          <w:rPr>
            <w:noProof/>
            <w:webHidden/>
          </w:rPr>
          <w:t>3</w:t>
        </w:r>
        <w:r w:rsidR="00193940">
          <w:rPr>
            <w:noProof/>
            <w:webHidden/>
          </w:rPr>
          <w:t>6</w:t>
        </w:r>
        <w:r w:rsidR="00556B9E" w:rsidRPr="000843BE">
          <w:rPr>
            <w:noProof/>
            <w:webHidden/>
          </w:rPr>
          <w:fldChar w:fldCharType="end"/>
        </w:r>
      </w:hyperlink>
    </w:p>
    <w:p w:rsidR="00D21369" w:rsidRPr="000843BE" w:rsidRDefault="00556B9E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bookmarkStart w:id="0" w:name="_GoBack"/>
      <w:bookmarkEnd w:id="0"/>
      <w:r w:rsidRPr="000843BE">
        <w:br w:type="page"/>
      </w:r>
      <w:bookmarkStart w:id="1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1"/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E1334" w:rsidRDefault="007F5E99" w:rsidP="00142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lang w:eastAsia="ar-SA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</w:t>
      </w:r>
      <w:r w:rsidR="0014280A" w:rsidRPr="009A4DF8">
        <w:rPr>
          <w:lang w:eastAsia="en-US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14280A" w:rsidRPr="009A4DF8">
        <w:rPr>
          <w:rFonts w:eastAsia="Calibri"/>
          <w:lang w:eastAsia="en-US"/>
        </w:rPr>
        <w:t xml:space="preserve">19.02.10 «Технология продукции общественного </w:t>
      </w:r>
      <w:proofErr w:type="gramStart"/>
      <w:r w:rsidR="0014280A" w:rsidRPr="009A4DF8">
        <w:rPr>
          <w:rFonts w:eastAsia="Calibri"/>
          <w:lang w:eastAsia="en-US"/>
        </w:rPr>
        <w:t xml:space="preserve">питания» </w:t>
      </w:r>
      <w:r w:rsidR="0014280A" w:rsidRPr="009A4DF8">
        <w:rPr>
          <w:lang w:eastAsia="en-US"/>
        </w:rPr>
        <w:t xml:space="preserve"> (</w:t>
      </w:r>
      <w:proofErr w:type="gramEnd"/>
      <w:r w:rsidR="0014280A" w:rsidRPr="009A4DF8">
        <w:rPr>
          <w:lang w:eastAsia="en-US"/>
        </w:rPr>
        <w:t>базовой подготовки).</w:t>
      </w:r>
    </w:p>
    <w:p w:rsidR="009A4DF8" w:rsidRPr="000843BE" w:rsidRDefault="00F448C7" w:rsidP="00F448C7">
      <w:pPr>
        <w:tabs>
          <w:tab w:val="left" w:pos="5944"/>
        </w:tabs>
        <w:ind w:firstLine="567"/>
        <w:rPr>
          <w:i/>
          <w:lang w:eastAsia="ar-SA"/>
        </w:rPr>
      </w:pPr>
      <w:r>
        <w:rPr>
          <w:i/>
          <w:lang w:eastAsia="ar-SA"/>
        </w:rPr>
        <w:t xml:space="preserve"> </w:t>
      </w: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22F3B">
      <w:pPr>
        <w:ind w:firstLine="709"/>
        <w:jc w:val="both"/>
      </w:pPr>
      <w:r w:rsidRPr="000843BE">
        <w:t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</w:t>
      </w:r>
      <w:r w:rsidR="00F448C7">
        <w:t>еятельности предприятий общественного питания</w:t>
      </w:r>
      <w:r w:rsidRPr="000843BE">
        <w:t>, производства или сервиса, необходимой для подг</w:t>
      </w:r>
      <w:r w:rsidR="00F448C7">
        <w:t>отовки выпускной квалификационной</w:t>
      </w:r>
      <w:r w:rsidRPr="000843BE">
        <w:t xml:space="preserve"> работы. </w:t>
      </w:r>
    </w:p>
    <w:p w:rsidR="008F02D6" w:rsidRPr="000843BE" w:rsidRDefault="008F02D6" w:rsidP="00A22F3B">
      <w:pPr>
        <w:ind w:firstLine="709"/>
        <w:jc w:val="both"/>
      </w:pPr>
      <w:r w:rsidRPr="000843BE">
        <w:t xml:space="preserve">Данные </w:t>
      </w:r>
      <w:proofErr w:type="gramStart"/>
      <w:r w:rsidRPr="000843BE">
        <w:t xml:space="preserve">задачи </w:t>
      </w:r>
      <w:r w:rsidR="007F5E99" w:rsidRPr="000843BE">
        <w:t xml:space="preserve"> преддипломной</w:t>
      </w:r>
      <w:proofErr w:type="gramEnd"/>
      <w:r w:rsidR="007F5E99" w:rsidRPr="000843BE">
        <w:t xml:space="preserve"> </w:t>
      </w:r>
      <w:r w:rsidRPr="000843BE">
        <w:t xml:space="preserve"> практики 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полуфабрикатов для сложной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сложной холодной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сложной горячей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сложных хлебобулочных, мучных кондитерских изделий.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сложных холодных и горячих десертов.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работы структурного подразделения.</w:t>
      </w:r>
    </w:p>
    <w:p w:rsidR="00240D27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в</w:t>
      </w:r>
      <w:r w:rsidR="00261514" w:rsidRPr="002E27FF">
        <w:rPr>
          <w:rFonts w:cs="Calibri"/>
        </w:rPr>
        <w:t xml:space="preserve">ыполнение работ по профессии повар </w:t>
      </w: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/>
          <w:szCs w:val="22"/>
        </w:rPr>
      </w:pPr>
      <w:r w:rsidRPr="00240D27">
        <w:rPr>
          <w:rFonts w:eastAsiaTheme="minorEastAsia" w:cstheme="minorBidi"/>
          <w:b/>
          <w:szCs w:val="22"/>
        </w:rPr>
        <w:t>иметь практический опыт: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расчета массы мяса, рыбы и птицы для изготовления полуфабрикатов;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разработки ассортимента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декорирования блюд сложными холодными соусами;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качества и безопасности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приготовления сложной горячей кулинарной продукции, применяя различные технологии, оборудование и инвентарь;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сервировки и оформления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безопасности готовой сложной горячей кулинарной продукции.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приготовления сложных хлебобулочных, мучных кондитерских изделий и использование различных технологий, оборудования и инвентаря;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оформления и отделки сложных хлебобулочных, мучных кондитерских изделий; контроля качества и безопасности готовой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рабочего места по изготовлению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изготовления различных сложных отделочных полуфабрикатов с использованием различных технологий, оборудования и инвентаря;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оформления кондитерских изделий сложными отделочными полуфабрикатами;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расчета массы сырья для приготовления холодного и горячего десерта;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сложных холодных и горячих десертов, используя различные технологии, оборудование и инвентарь;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отделочных видов теста для сложных холодных десертов;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оформления и отделки сложных холодных и горячих десертов;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качества и безопасности готовой продукции.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уборке рабочих мест сотрудников основного производства организации питания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проверке технологического оборудования, производственного инвентаря, инструмента, </w:t>
      </w:r>
      <w:proofErr w:type="spellStart"/>
      <w:r w:rsidRPr="00A22F3B">
        <w:rPr>
          <w:rFonts w:cs="Calibri"/>
        </w:rPr>
        <w:t>весоизмерительных</w:t>
      </w:r>
      <w:proofErr w:type="spellEnd"/>
      <w:r w:rsidRPr="00A22F3B">
        <w:rPr>
          <w:rFonts w:cs="Calibri"/>
        </w:rPr>
        <w:t xml:space="preserve"> приборов основного производства организации питания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упаковке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обработке, нарезке и формовке овощей и грибов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рыбных полуфабрикатов, полуфабрикатов из мяса и домашней птицы по заданию повара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бутербродов и гастрономических продуктов порциями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 гарниров из овощей, бобовых и кукурузы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каш и гарниров из круп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рыбы и нерыбных продуктов моря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приготовление блюд из мяса и мясных продуктов, домашней птицы и дичи по </w:t>
      </w:r>
      <w:r w:rsidRPr="00A22F3B">
        <w:rPr>
          <w:rFonts w:cs="Calibri"/>
        </w:rPr>
        <w:lastRenderedPageBreak/>
        <w:t>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яиц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творога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 гарниров из макаронных изделий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мучных блюд, выпечных изделий из теста с фаршами, пиццы,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горячих напитков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холодных и горячих сладких блюд, десертов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и оформление салатов, основных холодных закусок, холодных рыбных и мясных блюд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и оформление супов, бульонов и отваров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холодных и горячих соусов, отдельных компонентов для соусов и соусных полуфабрикатов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процеживание, протирание, замешивание, измельчение, </w:t>
      </w:r>
      <w:proofErr w:type="spellStart"/>
      <w:r w:rsidRPr="00A22F3B">
        <w:rPr>
          <w:rFonts w:cs="Calibri"/>
        </w:rPr>
        <w:t>фарширование</w:t>
      </w:r>
      <w:proofErr w:type="spellEnd"/>
      <w:r w:rsidRPr="00A22F3B">
        <w:rPr>
          <w:rFonts w:cs="Calibri"/>
        </w:rPr>
        <w:t>, начинка продукции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A22F3B">
        <w:rPr>
          <w:rFonts w:cs="Calibri"/>
        </w:rPr>
        <w:t>порционирование</w:t>
      </w:r>
      <w:proofErr w:type="spellEnd"/>
      <w:r w:rsidRPr="00A22F3B">
        <w:rPr>
          <w:rFonts w:cs="Calibri"/>
        </w:rPr>
        <w:t xml:space="preserve"> (комплектация), раздача блюд, напитков и кулинарных изделий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помощь повару в производстве сложных, фирменных и национальных видов блюд, напитков и </w:t>
      </w:r>
      <w:proofErr w:type="gramStart"/>
      <w:r w:rsidRPr="00A22F3B">
        <w:rPr>
          <w:rFonts w:cs="Calibri"/>
        </w:rPr>
        <w:t>кулинарных изделий</w:t>
      </w:r>
      <w:proofErr w:type="gramEnd"/>
      <w:r w:rsidRPr="00A22F3B">
        <w:rPr>
          <w:rFonts w:cs="Calibri"/>
        </w:rPr>
        <w:t xml:space="preserve"> и их презентации;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приеме и оформление платежей за блюда, напитки и кулинарных изделий по заданию повара,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упаковке готовых блюд, напитков и кулинарных изделий на вынос по заданию повара;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планирования работы структурного подразделения (бригады);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оценки эффективности деятельности структурного подразделения (бригады);</w:t>
      </w:r>
    </w:p>
    <w:p w:rsidR="00240D27" w:rsidRPr="002E27FF" w:rsidRDefault="00A22F3B" w:rsidP="00A22F3B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принятия управленческих решений;</w:t>
      </w: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Cs w:val="22"/>
        </w:rPr>
      </w:pPr>
      <w:r w:rsidRPr="00240D27">
        <w:rPr>
          <w:rFonts w:eastAsiaTheme="minorEastAsia"/>
          <w:b/>
          <w:szCs w:val="22"/>
        </w:rPr>
        <w:t>уметь: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240D27">
        <w:rPr>
          <w:rFonts w:cs="Calibri"/>
        </w:rPr>
        <w:t>органолептически</w:t>
      </w:r>
      <w:proofErr w:type="spellEnd"/>
      <w:r w:rsidRPr="00240D27">
        <w:rPr>
          <w:rFonts w:cs="Calibri"/>
        </w:rPr>
        <w:t xml:space="preserve"> оценивать качество продуктов и готовых полуфабрикатов из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проводить расчеты по формулам;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выбирать различные способы и приемы подготовки мяса, рыбы и птицы для сложных блюд;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A22F3B">
        <w:rPr>
          <w:rFonts w:cs="Calibri"/>
        </w:rPr>
        <w:t>органолептически</w:t>
      </w:r>
      <w:proofErr w:type="spellEnd"/>
      <w:r w:rsidRPr="00A22F3B">
        <w:rPr>
          <w:rFonts w:cs="Calibri"/>
        </w:rPr>
        <w:t xml:space="preserve"> оценивать качество продуктов для приготовления сложной холодной кулинарной продукции;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проводить расчеты по формулам;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методы контроля качества и безопасности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оценивать качество и безопасность готовой холодной продукции различными методами;</w:t>
      </w:r>
    </w:p>
    <w:p w:rsidR="00240D27" w:rsidRPr="00A22F3B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A22F3B">
        <w:rPr>
          <w:rFonts w:cs="Calibri"/>
        </w:rPr>
        <w:t>органолептически</w:t>
      </w:r>
      <w:proofErr w:type="spellEnd"/>
      <w:r w:rsidRPr="00A22F3B">
        <w:rPr>
          <w:rFonts w:cs="Calibri"/>
        </w:rPr>
        <w:t xml:space="preserve"> оценивать качество продуктов для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принимать организационные решения по процессам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различные способы и приемы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A22F3B">
        <w:rPr>
          <w:rFonts w:cs="Calibri"/>
        </w:rPr>
        <w:t>органолептически</w:t>
      </w:r>
      <w:proofErr w:type="spellEnd"/>
      <w:r w:rsidRPr="00A22F3B">
        <w:rPr>
          <w:rFonts w:cs="Calibri"/>
        </w:rPr>
        <w:t xml:space="preserve"> оценивать качество продуктов, в том числе для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и безопасно пользоваться производственным инвентарем и технологическим оборудованием;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вид теста и способы формовки сдобных хлебобулочных изделий и праздничного хлеба;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определять режимы выпечки, реализации и хранения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оценивать качество и безопасность готовой продукции различными методами; применять коммуникативные умения;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различные способы и приемы приготовления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отделочные полуфабрикаты для оформления кондитерских изделий; определять режим хранения отделочных полуфабрикатов; 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proofErr w:type="spellStart"/>
      <w:r w:rsidRPr="00A22F3B">
        <w:rPr>
          <w:rFonts w:cs="Calibri"/>
        </w:rPr>
        <w:t>органолептически</w:t>
      </w:r>
      <w:proofErr w:type="spellEnd"/>
      <w:r w:rsidRPr="00A22F3B">
        <w:rPr>
          <w:rFonts w:cs="Calibri"/>
        </w:rPr>
        <w:t xml:space="preserve"> оценивать качество продуктов;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использовать различные способы и приемы приготовления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расчеты по формулам;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и безопасно пользоваться производственным инвентарем и технологическим оборудованием;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варианты оформления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принимать решения по организации процессов приготовления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способы сервировки и подачи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оценивать качество и безопасность готовой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оформлять документацию.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A22F3B">
        <w:rPr>
          <w:rFonts w:cs="Calibri"/>
        </w:rPr>
        <w:t>весоизмерительных</w:t>
      </w:r>
      <w:proofErr w:type="spellEnd"/>
      <w:r w:rsidRPr="00A22F3B">
        <w:rPr>
          <w:rFonts w:cs="Calibri"/>
        </w:rPr>
        <w:t xml:space="preserve"> приборов, используемых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стандарты чистоты на рабочем месте основного производства организации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применять регламенты, стандарты и нормативно-техническую документацию, </w:t>
      </w:r>
      <w:r w:rsidRPr="00A22F3B">
        <w:rPr>
          <w:rFonts w:cs="Calibri"/>
        </w:rPr>
        <w:lastRenderedPageBreak/>
        <w:t>используемую при производстве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готовить блюда, напитки и кулинарные изделия по технологическим картам под руководством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санитарно-гигиенические требования и требования охраны труда;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аккуратно обращаться с сырьем в процессе приготовления блюд, напитков и кулинарных изделий и экономно расходовать его;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расчеты с потребителями с использованием различных форм наличной и безналичной оплаты;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эстетично и безопасно упаковывать готовые блюда, напитки и кулинарные изделия на вынос;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выход продукции в ассортименте;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вести табель учета рабочего времени работников;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заработную плату;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экономические показатели структурного подразделения организации;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организовывать рабочие места в производственных помещениях;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организовывать работу коллектива исполнителей;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разрабатывать оценочные задания и нормативно-технологическую документацию;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оформлять документацию на различные операции с сырьем, полуфабрикатами и готовой продукцией;</w:t>
      </w:r>
    </w:p>
    <w:p w:rsidR="00240D27" w:rsidRPr="00A22F3B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Cs w:val="22"/>
        </w:rPr>
      </w:pPr>
      <w:r w:rsidRPr="00240D27">
        <w:rPr>
          <w:rFonts w:eastAsiaTheme="minorEastAsia"/>
          <w:b/>
          <w:szCs w:val="22"/>
        </w:rPr>
        <w:t>знать: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виды рыб и требования к их качеству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 xml:space="preserve">технологию приготовления начинок для </w:t>
      </w:r>
      <w:proofErr w:type="spellStart"/>
      <w:r w:rsidRPr="00240D27">
        <w:rPr>
          <w:rFonts w:cs="Calibri"/>
        </w:rPr>
        <w:t>фарширования</w:t>
      </w:r>
      <w:proofErr w:type="spellEnd"/>
      <w:r w:rsidRPr="00240D27">
        <w:rPr>
          <w:rFonts w:cs="Calibri"/>
        </w:rPr>
        <w:t xml:space="preserve">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lastRenderedPageBreak/>
        <w:t>способы минимизации отходов при подготовке мяса, рыбы и домашней птицы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актуальные направления в приготовлении полуфабрикатов из мяса;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правила охлаждения и замораживания подготовленных полуфабрикатов из мяса;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соусной композиции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тарелок и блюд сложными холодными соусами;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гарниры, заправки и соусы для холодных сложных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контроля безопасности продуктов, процессов приготовления и хранения готовой холодной продукции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сыров, условия хранения и требования к качеству различных видов сыров;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овощей, условия хранения и требования к качеству различных видов овощей;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грибов, условия хранения и требования к качеству различных видов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организации производства сложных супов, блюд из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принципы и методы организации производства соусов в ресторане (соусная станция);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и правила выбора полуфабрикатов из рыбы, мяса и </w:t>
      </w:r>
      <w:proofErr w:type="gramStart"/>
      <w:r w:rsidRPr="00A22F3B">
        <w:rPr>
          <w:rFonts w:cs="Calibri"/>
        </w:rPr>
        <w:t>птицы</w:t>
      </w:r>
      <w:proofErr w:type="gramEnd"/>
      <w:r w:rsidRPr="00A22F3B">
        <w:rPr>
          <w:rFonts w:cs="Calibri"/>
        </w:rPr>
        <w:t xml:space="preserve"> и дополнительных ингредиентов к ним в соответствии с видом тепловой обработки;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готовой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и варианты комбинирования различных способов приготовления сложных супов, горячих соусов, блюд из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овощей, грибов и сыров с другими ингредиентами для создания гармоничных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подбора пряностей и приправ при приготовлении блюд из овощей и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вкусовых добавок к сложным горячим соусам и варианты их использования;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выбора вина и других алкогольных напитков для сложных горячих соусов; правила соусной композиции горячих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основных продуктов с другими ингредиентами для создания гармоничных супов;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рыбы, мяса и птицы с другими ингредиентами; правила подбора пряностей и приправ для создания гармоничных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технологию приготовления сложных супов (</w:t>
      </w:r>
      <w:proofErr w:type="spellStart"/>
      <w:r w:rsidRPr="00A22F3B">
        <w:rPr>
          <w:rFonts w:cs="Calibri"/>
        </w:rPr>
        <w:t>пюреобразных</w:t>
      </w:r>
      <w:proofErr w:type="spellEnd"/>
      <w:r w:rsidRPr="00A22F3B">
        <w:rPr>
          <w:rFonts w:cs="Calibri"/>
        </w:rPr>
        <w:t xml:space="preserve">, прозрачных, национальных), горячих соусов, блюд из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специальных гарниров к сложным </w:t>
      </w:r>
      <w:proofErr w:type="spellStart"/>
      <w:r w:rsidRPr="00A22F3B">
        <w:rPr>
          <w:rFonts w:cs="Calibri"/>
        </w:rPr>
        <w:t>пюреобразным</w:t>
      </w:r>
      <w:proofErr w:type="spellEnd"/>
      <w:r w:rsidRPr="00A22F3B">
        <w:rPr>
          <w:rFonts w:cs="Calibri"/>
        </w:rPr>
        <w:t xml:space="preserve">, прозрачным, национальным супам;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гарниры, заправки, соусы для сложных горячих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органолептические способы определения степени готовности и качества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подбора горячих соусов к различным группам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технику нарезки на порции готовой рыбы, птицы и мяса в горячем виде;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</w:t>
      </w:r>
      <w:proofErr w:type="spellStart"/>
      <w:r w:rsidRPr="00A22F3B">
        <w:rPr>
          <w:rFonts w:cs="Calibri"/>
        </w:rPr>
        <w:t>порционирования</w:t>
      </w:r>
      <w:proofErr w:type="spellEnd"/>
      <w:r w:rsidRPr="00A22F3B">
        <w:rPr>
          <w:rFonts w:cs="Calibri"/>
        </w:rPr>
        <w:t xml:space="preserve"> птицы, приготовленной целой тушкой в зависимости от размера (массы), рыбных и мясных блюд;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сервировки, оформления и способы подачи сложных супов, блюд из рыбы, мяса и птицы,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традиционные и современные варианты сочетаемости вина и фруктов с сыром; варианты оформления тарелки и блюд с горячими соусами;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температуру подачи сложных горячих соусов, блюд из сыра, овощей и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охлаждения, замораживания </w:t>
      </w:r>
      <w:proofErr w:type="gramStart"/>
      <w:r w:rsidRPr="00A22F3B">
        <w:rPr>
          <w:rFonts w:cs="Calibri"/>
        </w:rPr>
        <w:t>и  размораживания</w:t>
      </w:r>
      <w:proofErr w:type="gramEnd"/>
      <w:r w:rsidRPr="00A22F3B">
        <w:rPr>
          <w:rFonts w:cs="Calibri"/>
        </w:rPr>
        <w:t xml:space="preserve"> заготовок для сложных горячих соусов и отдельных готовых горячих сложных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риски в области безопасности процессов приготовления и хранения готовой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теста, полуфабрикатов и готовых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отделочные полуфабрикаты и украшения для отдельных хлебобулочных изделий и хлеба;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технику и варианты оформления сложных хлебобулочных, мучных кондитерских изделий сложными отделочными полуфабрикатами;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безопасности хранения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основные критерии оценки качества готовых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органолептический метод определения степени </w:t>
      </w:r>
      <w:proofErr w:type="gramStart"/>
      <w:r w:rsidRPr="00A22F3B">
        <w:rPr>
          <w:rFonts w:cs="Calibri"/>
        </w:rPr>
        <w:t>готовности  и</w:t>
      </w:r>
      <w:proofErr w:type="gramEnd"/>
      <w:r w:rsidRPr="00A22F3B">
        <w:rPr>
          <w:rFonts w:cs="Calibri"/>
        </w:rPr>
        <w:t xml:space="preserve"> качества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холодных десертов: фруктовых, ягодных и шоколадных салатов, муссов, кремов, суфле, парфе, </w:t>
      </w:r>
      <w:proofErr w:type="spellStart"/>
      <w:r w:rsidRPr="00A22F3B">
        <w:rPr>
          <w:rFonts w:cs="Calibri"/>
        </w:rPr>
        <w:t>террина</w:t>
      </w:r>
      <w:proofErr w:type="spellEnd"/>
      <w:r w:rsidRPr="00A22F3B">
        <w:rPr>
          <w:rFonts w:cs="Calibri"/>
        </w:rPr>
        <w:t xml:space="preserve">, </w:t>
      </w:r>
      <w:proofErr w:type="spellStart"/>
      <w:r w:rsidRPr="00A22F3B">
        <w:rPr>
          <w:rFonts w:cs="Calibri"/>
        </w:rPr>
        <w:t>щербета</w:t>
      </w:r>
      <w:proofErr w:type="spellEnd"/>
      <w:r w:rsidRPr="00A22F3B">
        <w:rPr>
          <w:rFonts w:cs="Calibri"/>
        </w:rPr>
        <w:t xml:space="preserve">, пая, </w:t>
      </w:r>
      <w:proofErr w:type="spellStart"/>
      <w:r w:rsidRPr="00A22F3B">
        <w:rPr>
          <w:rFonts w:cs="Calibri"/>
        </w:rPr>
        <w:t>тирамису</w:t>
      </w:r>
      <w:proofErr w:type="spellEnd"/>
      <w:r w:rsidRPr="00A22F3B">
        <w:rPr>
          <w:rFonts w:cs="Calibri"/>
        </w:rPr>
        <w:t xml:space="preserve">, </w:t>
      </w:r>
      <w:proofErr w:type="spellStart"/>
      <w:r w:rsidRPr="00A22F3B">
        <w:rPr>
          <w:rFonts w:cs="Calibri"/>
        </w:rPr>
        <w:t>чизкейка</w:t>
      </w:r>
      <w:proofErr w:type="spellEnd"/>
      <w:r w:rsidRPr="00A22F3B">
        <w:rPr>
          <w:rFonts w:cs="Calibri"/>
        </w:rPr>
        <w:t>, бланманже;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горячих десертов: суфле, пудингов, овощных кексов, </w:t>
      </w:r>
      <w:proofErr w:type="spellStart"/>
      <w:r w:rsidRPr="00A22F3B">
        <w:rPr>
          <w:rFonts w:cs="Calibri"/>
        </w:rPr>
        <w:t>гурьевской</w:t>
      </w:r>
      <w:proofErr w:type="spellEnd"/>
      <w:r w:rsidRPr="00A22F3B">
        <w:rPr>
          <w:rFonts w:cs="Calibri"/>
        </w:rPr>
        <w:t xml:space="preserve"> каши, снежков из шоколада, шоколадно-фруктового фондю, десертов </w:t>
      </w:r>
      <w:proofErr w:type="spellStart"/>
      <w:r w:rsidRPr="00A22F3B">
        <w:rPr>
          <w:rFonts w:cs="Calibri"/>
        </w:rPr>
        <w:t>фламбе</w:t>
      </w:r>
      <w:proofErr w:type="spellEnd"/>
      <w:r w:rsidRPr="00A22F3B">
        <w:rPr>
          <w:rFonts w:cs="Calibri"/>
        </w:rPr>
        <w:t>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охлаждения и замораживания основ для приготовления сложных холодных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комбинирования различных способов приготовления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начинки, соусы и глазури для отдельных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и технику декорирования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актуальные направления в приготовлении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режим охлаждения и замораживания основ для приготовления сложных холодных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хранения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240D27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хранения промышленных полуфабрикатов для приготовления слож</w:t>
      </w:r>
      <w:r>
        <w:rPr>
          <w:rFonts w:cs="Calibri"/>
        </w:rPr>
        <w:t>ных холодных и горячих десертов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нормативные правовые акты Российской Федерации, регулирующие деятельность организаций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рецептуры и технологии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A22F3B">
        <w:rPr>
          <w:rFonts w:cs="Calibri"/>
        </w:rPr>
        <w:t>весоизмерительных</w:t>
      </w:r>
      <w:proofErr w:type="spellEnd"/>
      <w:r w:rsidRPr="00A22F3B">
        <w:rPr>
          <w:rFonts w:cs="Calibri"/>
        </w:rPr>
        <w:t xml:space="preserve"> приборов, посуды, используемых в приготовлении блюд, напитков и кулинарных изделий, и правила ухода за ними;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охраны труда, производственной санитарии и пожарной безопасности в организациях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технологии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пользования сборниками рецептур на приготовление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пищевая ценность различных видов продуктов и сырья, используемого при </w:t>
      </w:r>
      <w:r w:rsidRPr="00A22F3B">
        <w:rPr>
          <w:rFonts w:cs="Calibri"/>
        </w:rPr>
        <w:lastRenderedPageBreak/>
        <w:t>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принципы и приемы презентации блюд, напитков и кулинарных изделий потребителям;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и технологии расчетов с потребителями;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охраны труда, производственной санитарии и пожарной безопасности в организациях питания.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принципы и виды планирования работы бригады (команды);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приемы организации работы исполнителей;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способы и показатели оценки качества выполняемых работ членами бригады/команды;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дисциплинарные процедуры в организации;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и принципы разработки должностных обязанностей, графиков работы и табеля учета рабочего времени;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нормативные правовые акты, регулирующие личную ответственность бригадира;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формы документов, порядок их заполнения;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методику расчета выхода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порядок оформления табеля учета рабочего времени;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методику расчета заработной платы;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структуру издержек производства и пути снижения затрат;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методики расчета экономических показателей</w:t>
      </w:r>
    </w:p>
    <w:p w:rsidR="00240D27" w:rsidRPr="00240D27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240D27" w:rsidRDefault="00240D27" w:rsidP="00A22F3B">
      <w:pPr>
        <w:tabs>
          <w:tab w:val="left" w:pos="5944"/>
        </w:tabs>
        <w:contextualSpacing/>
        <w:jc w:val="both"/>
        <w:rPr>
          <w:rFonts w:eastAsia="Calibri"/>
          <w:lang w:eastAsia="en-US"/>
        </w:rPr>
      </w:pPr>
      <w:r w:rsidRPr="00240D27">
        <w:rPr>
          <w:rFonts w:eastAsia="Calibri"/>
          <w:b/>
          <w:lang w:eastAsia="en-US"/>
        </w:rPr>
        <w:t xml:space="preserve">обладать </w:t>
      </w:r>
      <w:r w:rsidRPr="00240D27">
        <w:rPr>
          <w:rFonts w:eastAsia="Calibri"/>
          <w:lang w:eastAsia="en-US"/>
        </w:rPr>
        <w:t>общими и профессиональными компетенциями, включающими в себя способность: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2F3B" w:rsidRPr="00A22F3B" w:rsidRDefault="00A22F3B" w:rsidP="00A22F3B">
      <w:pPr>
        <w:tabs>
          <w:tab w:val="left" w:pos="5944"/>
        </w:tabs>
        <w:ind w:firstLine="540"/>
        <w:contextualSpacing/>
        <w:jc w:val="both"/>
        <w:rPr>
          <w:rFonts w:eastAsia="Calibri"/>
          <w:i/>
          <w:lang w:eastAsia="en-US"/>
        </w:rPr>
      </w:pPr>
      <w:r w:rsidRPr="00240D27">
        <w:rPr>
          <w:rFonts w:eastAsia="Calibri"/>
          <w:szCs w:val="22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ПК 1.1. Организовывать подготовку мяса и приготовление полуфабрикатов для сложной кулинарной продукции.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ПК 1.2. Организовывать подготовку рыбы и приготовление полуфабрикатов для сложной кулинарной продукции.</w:t>
      </w:r>
    </w:p>
    <w:p w:rsidR="00240D27" w:rsidRPr="00240D27" w:rsidRDefault="00240D27" w:rsidP="00A22F3B">
      <w:pPr>
        <w:tabs>
          <w:tab w:val="left" w:pos="5944"/>
        </w:tabs>
        <w:ind w:firstLine="540"/>
        <w:contextualSpacing/>
        <w:jc w:val="both"/>
        <w:rPr>
          <w:rFonts w:eastAsia="Calibri"/>
          <w:szCs w:val="22"/>
          <w:lang w:eastAsia="en-US"/>
        </w:rPr>
      </w:pPr>
      <w:r w:rsidRPr="00240D27">
        <w:rPr>
          <w:rFonts w:eastAsia="Calibri"/>
          <w:szCs w:val="22"/>
          <w:lang w:eastAsia="en-US"/>
        </w:rPr>
        <w:t>ПК 1.3. Организовывать подготовку домашней птицы для приготовления сложной кулинарной продукции.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2.1. Организовывать и проводить приготовление канапе, легких и сложных холодных закусок.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 xml:space="preserve">ПК 2.2. Организовывать и проводить приготовление сложных холодных блюд из </w:t>
      </w:r>
      <w:r w:rsidRPr="00240D27">
        <w:lastRenderedPageBreak/>
        <w:t>рыбы, мяса и сельскохозяйственной (домашней) птицы.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2.3. Организовывать и проводить приготовление сложных холодных соусов.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3.1. Организовывать и проводить приготовление сложных супов.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3.2. Организовывать и проводить приготовление сложных горячих соусов.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3.3. Организовывать и проводить приготовление сложных блюд из овощей, грибов и сыра.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3.4. Организовывать и проводить приготовление сложных блюд из рыбы, мяса и сельскохозяйственной (домашней) птицы.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4.1. Организовывать и проводить приготовление сдобных хлебобулочных изделий и праздничного хлеба.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4.2. Организовывать и проводить приготовление сложных мучных кондитерских изделий и праздничных тортов.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4.3. Организовывать и проводить приготовление мелкоштучных кондитерских изделий.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4.4. Организовывать и проводить приготовление сложных отделочных полуфабрикатов, использовать их в оформлении.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t>ПК 5.1. Организовывать и проводить приготовление сложных холодных десертов.</w:t>
      </w:r>
    </w:p>
    <w:p w:rsid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t>ПК 5.2. Организовывать и проводить приготовление сложных горячих десертов.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6.1. Участвовать в планировании основных показателей производства.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6.2. Планировать выполнение работ исполнителями.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6.3. Организовывать работу трудового коллектива.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rPr>
          <w:rFonts w:cs="Calibri"/>
        </w:rPr>
        <w:t>ПК 6.5. Вести утвержденную учетно-отчетную документацию</w:t>
      </w:r>
    </w:p>
    <w:p w:rsidR="00240D27" w:rsidRPr="00240D27" w:rsidRDefault="00A22F3B" w:rsidP="00A22F3B">
      <w:pPr>
        <w:tabs>
          <w:tab w:val="left" w:pos="5944"/>
        </w:tabs>
        <w:contextualSpacing/>
        <w:jc w:val="both"/>
        <w:rPr>
          <w:rFonts w:eastAsia="Calibri"/>
          <w:i/>
          <w:lang w:eastAsia="en-US"/>
        </w:rPr>
      </w:pPr>
      <w:r>
        <w:t xml:space="preserve">         </w:t>
      </w:r>
      <w:r w:rsidRPr="00A22F3B">
        <w:t>Д</w:t>
      </w:r>
      <w:r>
        <w:t xml:space="preserve">ПК 7.1. </w:t>
      </w:r>
      <w:r w:rsidRPr="00A22F3B">
        <w:rPr>
          <w:rFonts w:cs="Calibri"/>
        </w:rPr>
        <w:t>Выполнять инструкции и задания повара по организации рабочего места</w:t>
      </w:r>
    </w:p>
    <w:p w:rsidR="00240D27" w:rsidRPr="00240D27" w:rsidRDefault="00A22F3B" w:rsidP="00A22F3B">
      <w:pPr>
        <w:tabs>
          <w:tab w:val="left" w:pos="5944"/>
        </w:tabs>
        <w:ind w:left="567"/>
        <w:contextualSpacing/>
        <w:jc w:val="both"/>
        <w:rPr>
          <w:rFonts w:eastAsia="Calibri"/>
          <w:i/>
          <w:lang w:eastAsia="en-US"/>
        </w:rPr>
      </w:pPr>
      <w:r w:rsidRPr="00A22F3B">
        <w:t>ДПК 7.2</w:t>
      </w:r>
      <w:r>
        <w:t xml:space="preserve">. </w:t>
      </w:r>
      <w:r w:rsidRPr="00A22F3B">
        <w:rPr>
          <w:rFonts w:cs="Calibri"/>
        </w:rPr>
        <w:t xml:space="preserve">Выполнять задания повара по приготовлению, презентации и продаже блюд, напитков и кулинарных изделий  </w:t>
      </w:r>
    </w:p>
    <w:p w:rsid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843BE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0843BE">
        <w:rPr>
          <w:rFonts w:ascii="Times New Roman" w:hAnsi="Times New Roman"/>
          <w:b/>
          <w:sz w:val="24"/>
          <w:szCs w:val="24"/>
        </w:rPr>
        <w:t xml:space="preserve"> освоения программы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C95" w:rsidRPr="000843BE" w:rsidRDefault="00B71DBD" w:rsidP="00263C9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337BAB" w:rsidRPr="000843BE">
        <w:rPr>
          <w:rFonts w:ascii="Times New Roman" w:hAnsi="Times New Roman"/>
          <w:sz w:val="24"/>
          <w:szCs w:val="24"/>
        </w:rPr>
        <w:t xml:space="preserve">ППССЗ– </w:t>
      </w:r>
      <w:r w:rsidR="00263C95">
        <w:rPr>
          <w:rFonts w:ascii="Times New Roman" w:hAnsi="Times New Roman"/>
          <w:sz w:val="24"/>
          <w:szCs w:val="24"/>
        </w:rPr>
        <w:t>144 ч. (</w:t>
      </w:r>
      <w:r w:rsidR="00263C95" w:rsidRPr="000843BE">
        <w:rPr>
          <w:rFonts w:ascii="Times New Roman" w:hAnsi="Times New Roman"/>
          <w:sz w:val="24"/>
          <w:szCs w:val="24"/>
        </w:rPr>
        <w:t>4 недели</w:t>
      </w:r>
      <w:r w:rsidR="00263C95">
        <w:rPr>
          <w:rFonts w:ascii="Times New Roman" w:hAnsi="Times New Roman"/>
          <w:sz w:val="24"/>
          <w:szCs w:val="24"/>
        </w:rPr>
        <w:t>).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2" w:name="_Toc478289323"/>
      <w:r w:rsidRPr="000843BE">
        <w:rPr>
          <w:b/>
          <w:i w:val="0"/>
          <w:iCs w:val="0"/>
        </w:rPr>
        <w:t xml:space="preserve">2 </w:t>
      </w:r>
      <w:proofErr w:type="gramStart"/>
      <w:r w:rsidRPr="000843BE">
        <w:rPr>
          <w:b/>
          <w:i w:val="0"/>
          <w:iCs w:val="0"/>
        </w:rPr>
        <w:t xml:space="preserve">РЕЗУЛЬТАТЫ </w:t>
      </w:r>
      <w:r w:rsidR="007F5E99" w:rsidRPr="000843BE">
        <w:rPr>
          <w:b/>
          <w:i w:val="0"/>
          <w:iCs w:val="0"/>
        </w:rPr>
        <w:t xml:space="preserve"> ПРЕДДИПЛОМНОЙ</w:t>
      </w:r>
      <w:proofErr w:type="gramEnd"/>
      <w:r w:rsidR="007F5E99" w:rsidRPr="000843BE">
        <w:rPr>
          <w:b/>
          <w:i w:val="0"/>
          <w:iCs w:val="0"/>
        </w:rPr>
        <w:t xml:space="preserve"> </w:t>
      </w:r>
      <w:r w:rsidRPr="000843BE">
        <w:rPr>
          <w:b/>
          <w:i w:val="0"/>
          <w:iCs w:val="0"/>
        </w:rPr>
        <w:t>ПРАКТИКИ</w:t>
      </w:r>
      <w:bookmarkEnd w:id="2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B630B3">
      <w:pPr>
        <w:spacing w:line="360" w:lineRule="auto"/>
        <w:jc w:val="both"/>
      </w:pPr>
      <w:proofErr w:type="gramStart"/>
      <w:r w:rsidRPr="000843BE">
        <w:t xml:space="preserve">Результатом </w:t>
      </w:r>
      <w:r w:rsidR="007F5E99" w:rsidRPr="000843BE">
        <w:t xml:space="preserve"> преддипломной</w:t>
      </w:r>
      <w:proofErr w:type="gramEnd"/>
      <w:r w:rsidR="007F5E99" w:rsidRPr="000843BE">
        <w:t xml:space="preserve"> </w:t>
      </w:r>
      <w:r w:rsidRPr="000843BE">
        <w:t xml:space="preserve"> практики является освоение</w:t>
      </w:r>
      <w:r w:rsidR="00B630B3">
        <w:t xml:space="preserve"> профессиональных компетенций (ПК) и </w:t>
      </w:r>
      <w:r w:rsidRPr="000843BE">
        <w:t>общих компетенций (ОК):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Таблица 1 – Результаты практики по </w:t>
      </w:r>
      <w:r w:rsidR="00B630B3">
        <w:rPr>
          <w:rFonts w:ascii="Times New Roman" w:hAnsi="Times New Roman"/>
          <w:sz w:val="24"/>
          <w:szCs w:val="24"/>
        </w:rPr>
        <w:t xml:space="preserve">профессиональным и </w:t>
      </w:r>
      <w:r w:rsidRPr="000843BE">
        <w:rPr>
          <w:rFonts w:ascii="Times New Roman" w:hAnsi="Times New Roman"/>
          <w:sz w:val="24"/>
          <w:szCs w:val="24"/>
        </w:rPr>
        <w:t>общим компетенциям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134"/>
        <w:gridCol w:w="709"/>
        <w:gridCol w:w="1417"/>
        <w:gridCol w:w="5103"/>
      </w:tblGrid>
      <w:tr w:rsidR="00B630B3" w:rsidRPr="00B630B3" w:rsidTr="00B630B3">
        <w:trPr>
          <w:trHeight w:val="661"/>
        </w:trPr>
        <w:tc>
          <w:tcPr>
            <w:tcW w:w="1702" w:type="dxa"/>
            <w:gridSpan w:val="2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126" w:type="dxa"/>
            <w:gridSpan w:val="2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5103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2126" w:type="dxa"/>
            <w:gridSpan w:val="2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мяса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полуфабрикатов из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мяса, рыбы и птицы для изготовления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подготовки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подготовленного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подготовки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рыб и требования к их качеству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обработки и подготовки мяса, рыбы и домашней птицы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технологию приготовления начинок для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фарширования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полуфабрикатов из мяса;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 и замораживания подготовленных полуфабрикатов из мяса;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подготовленного мяса в охлажденном и замороженном виде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домашней птицы для приготовления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Организация процесса приготовления и приготовление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сложной холодной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ПК 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Организовывать и проводить приготовление канапе, легких и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сложных холодных закусок.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расчета массы сырья и полуфабрикатов для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проверки качества продуктов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декорирования блюд сложными холодными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использовать различные технологии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холодной продукции различными методами;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вкусовых добавок для сложных холодных соусов и варианты их использования;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вина и других алкогольных напитков для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правила соусной композиции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канапе, легких и сложных холодных закусок,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тарелок и блюд сложными холодными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гарниры, заправки и соусы для холодных сложных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сложной горячей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супов.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сервировки и оформления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безопасности готовой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выбирать температурный режим при подаче и хранении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 различными способами;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сыров, условия хранения и требования к качеству различных видов сыров;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овощей, условия хранения и требования к качеству различных видов овощей;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грибов, условия хранения и требования к качеству различных видов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организации производства сложных супов, блюд из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принципы и методы организации производства соусов в ресторане (соусная станция);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требования к качеству и правила выбора полуфабрикатов из рыбы, мяса и </w:t>
            </w:r>
            <w:proofErr w:type="gramStart"/>
            <w:r w:rsidRPr="00B630B3">
              <w:rPr>
                <w:rFonts w:eastAsia="Calibri"/>
                <w:sz w:val="20"/>
                <w:szCs w:val="20"/>
                <w:lang w:eastAsia="en-US"/>
              </w:rPr>
              <w:t>птицы</w:t>
            </w:r>
            <w:proofErr w:type="gram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и дополнительных ингредиентов к ним в соответствии с видом тепловой обработки;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готовой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подбора пряностей и приправ при приготовлении блюд из овощей и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вкусовых добавок к сложным горячим соусам и варианты их использования;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вина и других алкогольных напитков для сложных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соусной композиции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рыбы, мяса и птицы с другими ингредиентами;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подбора пряностей и приправ для создания гармоничных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супов (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пюреобразных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>, прозрачных, национальных), горячих соусов, блюд из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технологию приготовления специальных гарниров к сложным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пюреобразным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>, прозрачным, национальным супам;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подбора горячих соусов к различным группам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нарезки на порции готовой рыбы, птицы и мяса в горячем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правила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порционирования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традиционные и современные варианты сочетаемости вина и фруктов с сыром;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тарелки и блюд с горячими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температуру подачи сложных горячих соусов, блюд из сыра, овощей и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сложных хлебобулочных, мучных кондитерских изделий.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и отделки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рабочего места по изготовлению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кондитерских изделий сложными отделочными полуфабрикатами;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 различными методами;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применять коммуникативные умения;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приготовления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отделочные полуфабрикаты для оформления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определять режим хранения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отделочные полуфабрикаты и украшения для отдельных хлебобулочных изделий и хлеба;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технику и варианты оформления сложных хлебобулочных, мучных кондитерских изделий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сложными отделочными полуфабрикатами;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сложных хлебобулочных, мучных кондитерских изделий;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сложных холодных и горячих десертов.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5.1.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сырья для приготовления холодного и горячего десерта;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отделочных видов теста для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и отделки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оценивать качество продуктов;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варианты оформления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способы сервировки и подачи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оформлять документацию;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готовых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холодных десертов: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террина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щербета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, пая,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тирамису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чизкейка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>, бланманже;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горячих десертов: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суфле, пудингов, овощных кексов,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гурьевской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каши, снежков из шоколада, шоколадно-фруктового фондю, десертов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фламбе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 и замораживания основ для приготовления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комбинирования различных способов приготовления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начинки, соусы и глазури для отдельных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варианты оформления и технику декорирования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сервировка и подача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5.2.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работы структурного подразделения.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Участвовать в планировании основных показателей производства.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планирования работы структурного подразделения (бригады);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оценки эффективности деятельности структурного подразделения (бригады);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принятия управленческих решений;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выход продукции в ассортименте;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вести табель учета рабочего времени работников;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заработную плату;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экономические показатели структурного подразделения организации;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рабочие места в производственных помещениях;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работу коллектива исполнителей;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разрабатывать оценочные задания и нормативно-технологическую документацию;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принципы и виды планирования работы бригады (команды);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приемы организации работы исполнителей;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и показатели оценки качества выполняемых работ членами бригады/команды;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дисциплинарные процедуры в организации;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нормативные правовые акты, регулирующие личную ответственность бригадира;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формы документов, порядок их заполнения;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методику расчета выхода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порядок оформления табеля учета рабочего времени;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методику расчета заработной платы;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структуру издержек производства и пути снижения затрат;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методики расчета экономических показателей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Планировать выполнение работ исполнителями.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работу трудового коллектива.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Вести утвержденную учетно-отчетную документацию.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Выполнение работ по профессии 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ДПК 7.1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иметь практический опыт: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уборке рабочих мест сотрудников основного производства организации питания по заданию повара;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проверке технологического оборудования, производственного инвентаря, инструмента,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приборов основного производства организации питания по заданию повара;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упаковке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уметь: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приборов, используемых при приготовлении блюд, напитков и кулинарных изделий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знать: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рецептуры и технологии приготовления блюд, напитков и кулинарных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 w:rsidRPr="00B630B3">
              <w:rPr>
                <w:rFonts w:eastAsia="Calibri"/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 приборов, посуды, используемых в приготовлении блюд, напитков и кулинарных изделий, и правила ухода за ними;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ДПК 7.2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lastRenderedPageBreak/>
              <w:t>ОК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основные понятия и </w:t>
            </w:r>
            <w:proofErr w:type="gramStart"/>
            <w:r w:rsidRPr="00B630B3">
              <w:rPr>
                <w:rFonts w:eastAsia="Calibri"/>
                <w:sz w:val="20"/>
                <w:szCs w:val="20"/>
              </w:rPr>
              <w:t>термины,</w:t>
            </w:r>
            <w:r w:rsidRPr="00B630B3">
              <w:rPr>
                <w:sz w:val="20"/>
                <w:szCs w:val="20"/>
              </w:rPr>
              <w:t xml:space="preserve">  используемые</w:t>
            </w:r>
            <w:proofErr w:type="gramEnd"/>
            <w:r w:rsidRPr="00B630B3">
              <w:rPr>
                <w:sz w:val="20"/>
                <w:szCs w:val="20"/>
              </w:rPr>
              <w:t xml:space="preserve"> в профессии, сущность и социальную значимость  своей будущей профессии</w:t>
            </w:r>
            <w:r w:rsidRPr="00B630B3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 xml:space="preserve">уметь </w:t>
            </w:r>
            <w:r w:rsidRPr="00B630B3">
              <w:rPr>
                <w:sz w:val="20"/>
                <w:szCs w:val="20"/>
              </w:rPr>
              <w:t xml:space="preserve">активно осваивать профессиональную деятельность, эффективно и качественно 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выполнять задания и самостоятельную работу;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bCs/>
                <w:sz w:val="20"/>
                <w:szCs w:val="20"/>
                <w:u w:val="single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B630B3">
              <w:rPr>
                <w:rFonts w:eastAsia="Calibri"/>
                <w:sz w:val="20"/>
                <w:szCs w:val="20"/>
              </w:rPr>
              <w:t>: способностью к обобщению, анализу, восприятию информации.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правильность последовательности поэтапного выполнения действий во время выполнения работ и заданий в соответствии с нормативными документами (технологические карты, инструкции…);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анализировать информацию;</w:t>
            </w:r>
            <w:r w:rsidRPr="00B630B3">
              <w:rPr>
                <w:sz w:val="20"/>
                <w:szCs w:val="20"/>
              </w:rPr>
              <w:t xml:space="preserve"> обосновывать выбор и применение способов решения производственных ситуаций;</w:t>
            </w:r>
          </w:p>
          <w:p w:rsidR="00B630B3" w:rsidRPr="00B630B3" w:rsidRDefault="00B630B3" w:rsidP="00B630B3">
            <w:pPr>
              <w:rPr>
                <w:rFonts w:eastAsia="Calibri"/>
                <w:sz w:val="20"/>
                <w:szCs w:val="20"/>
                <w:u w:val="single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методами работать в команде и самостоятельно.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вести документацию установленного образца по охране труда, соблюдать сроки ее заполнения и условия хранения;</w:t>
            </w:r>
          </w:p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навыками </w:t>
            </w:r>
            <w:proofErr w:type="gramStart"/>
            <w:r w:rsidRPr="00B630B3">
              <w:rPr>
                <w:rFonts w:eastAsia="Calibri"/>
                <w:sz w:val="20"/>
                <w:szCs w:val="20"/>
              </w:rPr>
              <w:t xml:space="preserve">предотвращения </w:t>
            </w:r>
            <w:r w:rsidRPr="00B630B3">
              <w:rPr>
                <w:sz w:val="20"/>
                <w:szCs w:val="20"/>
              </w:rPr>
              <w:t xml:space="preserve"> опасности</w:t>
            </w:r>
            <w:proofErr w:type="gramEnd"/>
            <w:r w:rsidRPr="00B630B3">
              <w:rPr>
                <w:sz w:val="20"/>
                <w:szCs w:val="20"/>
              </w:rPr>
              <w:t>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 xml:space="preserve">Осуществлять поиск и использование </w:t>
            </w:r>
            <w:r w:rsidRPr="00B630B3">
              <w:rPr>
                <w:sz w:val="20"/>
                <w:szCs w:val="20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B630B3">
              <w:rPr>
                <w:rFonts w:eastAsia="Calibri"/>
                <w:b/>
                <w:sz w:val="20"/>
                <w:szCs w:val="20"/>
              </w:rPr>
              <w:lastRenderedPageBreak/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 методы</w:t>
            </w:r>
            <w:proofErr w:type="gramEnd"/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поиска информации и степень  возможности использования  полезной информации для выполнения </w:t>
            </w:r>
            <w:r w:rsidRPr="00B630B3">
              <w:rPr>
                <w:sz w:val="20"/>
                <w:szCs w:val="20"/>
              </w:rPr>
              <w:lastRenderedPageBreak/>
              <w:t>профессиональной задачи, профессионального роста, личного использования</w:t>
            </w:r>
            <w:r w:rsidRPr="00B630B3">
              <w:rPr>
                <w:rFonts w:eastAsia="Calibri"/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выбрать полезную информацию</w:t>
            </w:r>
            <w:r w:rsidRPr="00B630B3">
              <w:rPr>
                <w:rFonts w:eastAsia="Calibri"/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основными методами и средствами получения, хранения, переработки информации.</w:t>
            </w:r>
          </w:p>
          <w:p w:rsidR="00B630B3" w:rsidRPr="00B630B3" w:rsidRDefault="00B630B3" w:rsidP="00B630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contextualSpacing/>
              <w:rPr>
                <w:bCs/>
                <w:sz w:val="20"/>
                <w:szCs w:val="20"/>
              </w:rPr>
            </w:pP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lastRenderedPageBreak/>
              <w:t>ОК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применимость информационно - коммуникационных технологий в оформлении результатов самостоятельной работы, профессиональной деятельности и </w:t>
            </w:r>
            <w:r w:rsidRPr="00B630B3">
              <w:rPr>
                <w:rFonts w:eastAsia="Calibri"/>
                <w:sz w:val="20"/>
                <w:szCs w:val="20"/>
              </w:rPr>
              <w:t>виды сопроводительных документов на различные группы товаров;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применять </w:t>
            </w:r>
            <w:r w:rsidRPr="00B630B3">
              <w:rPr>
                <w:sz w:val="20"/>
                <w:szCs w:val="20"/>
              </w:rPr>
              <w:t>информационно - коммуникационные технологий в оформлении результатов самостоятельной работы;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B630B3">
              <w:rPr>
                <w:rFonts w:eastAsia="Calibri"/>
                <w:sz w:val="20"/>
                <w:szCs w:val="20"/>
              </w:rPr>
              <w:t>: приемами</w:t>
            </w:r>
            <w:r w:rsidRPr="00B630B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демонстрации на практике навыков 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использования информационно-коммуникационных технологий в оформлении отчетов по практике.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общие </w:t>
            </w:r>
            <w:proofErr w:type="gramStart"/>
            <w:r w:rsidRPr="00B630B3">
              <w:rPr>
                <w:sz w:val="20"/>
                <w:szCs w:val="20"/>
              </w:rPr>
              <w:t>представления  о</w:t>
            </w:r>
            <w:proofErr w:type="gramEnd"/>
            <w:r w:rsidRPr="00B630B3">
              <w:rPr>
                <w:sz w:val="20"/>
                <w:szCs w:val="20"/>
              </w:rPr>
              <w:t xml:space="preserve"> трудовом коллективе (команде, группе), его функциях и задачах, о видах, средствах и формах общения и взаимоотношениях (взаимодействиях) в коллективе;</w:t>
            </w:r>
          </w:p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эффективно </w:t>
            </w:r>
            <w:r w:rsidRPr="00B630B3">
              <w:rPr>
                <w:bCs/>
                <w:sz w:val="20"/>
                <w:szCs w:val="20"/>
              </w:rPr>
              <w:t xml:space="preserve">общаться </w:t>
            </w:r>
            <w:r w:rsidRPr="00B630B3">
              <w:rPr>
                <w:sz w:val="20"/>
                <w:szCs w:val="20"/>
              </w:rPr>
              <w:t>с коллегами и руководством.</w:t>
            </w:r>
          </w:p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Cs/>
                <w:sz w:val="20"/>
                <w:szCs w:val="20"/>
              </w:rPr>
              <w:t xml:space="preserve">способствовать </w:t>
            </w:r>
            <w:r w:rsidRPr="00B630B3">
              <w:rPr>
                <w:sz w:val="20"/>
                <w:szCs w:val="20"/>
              </w:rPr>
              <w:t>созданию и поддержанию благоприятного климата в коллективе (команде);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  <w:u w:val="single"/>
              </w:rPr>
            </w:pPr>
            <w:r w:rsidRPr="00B630B3">
              <w:rPr>
                <w:b/>
                <w:sz w:val="20"/>
                <w:szCs w:val="20"/>
              </w:rPr>
              <w:t xml:space="preserve">владеть: </w:t>
            </w:r>
            <w:proofErr w:type="gramStart"/>
            <w:r w:rsidRPr="00B630B3">
              <w:rPr>
                <w:sz w:val="20"/>
                <w:szCs w:val="20"/>
              </w:rPr>
              <w:t>навыками  самоконтроля</w:t>
            </w:r>
            <w:proofErr w:type="gramEnd"/>
            <w:r w:rsidRPr="00B630B3">
              <w:rPr>
                <w:sz w:val="20"/>
                <w:szCs w:val="20"/>
              </w:rPr>
              <w:t xml:space="preserve"> собственного поведения при взаимодействии с коллегами и руководством.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основные принципы управленческой деятельности;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демонстрировать знания основных принципов управленческой деятельности;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bCs/>
                <w:sz w:val="20"/>
                <w:szCs w:val="20"/>
                <w:lang w:eastAsia="en-US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приемами эффективного общения.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знать: </w:t>
            </w:r>
            <w:r w:rsidRPr="00B630B3">
              <w:rPr>
                <w:sz w:val="20"/>
                <w:szCs w:val="20"/>
              </w:rPr>
              <w:t>возможные сферы и направления профессиональной самореализации; пути достижения более высоких уровней профессионального и личного развития;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уметь: </w:t>
            </w:r>
            <w:r w:rsidRPr="00B630B3">
              <w:rPr>
                <w:sz w:val="20"/>
                <w:szCs w:val="20"/>
              </w:rPr>
              <w:t xml:space="preserve">формулировать цели профессионального и </w:t>
            </w:r>
            <w:proofErr w:type="gramStart"/>
            <w:r w:rsidRPr="00B630B3">
              <w:rPr>
                <w:sz w:val="20"/>
                <w:szCs w:val="20"/>
              </w:rPr>
              <w:t>личностного  развития</w:t>
            </w:r>
            <w:proofErr w:type="gramEnd"/>
            <w:r w:rsidRPr="00B630B3">
              <w:rPr>
                <w:sz w:val="20"/>
                <w:szCs w:val="20"/>
              </w:rPr>
              <w:t>, оценивать свои возможности и реалистичность намеченных способов достижения планируемых целей;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b/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владеть: </w:t>
            </w:r>
            <w:r w:rsidRPr="00B630B3">
              <w:rPr>
                <w:sz w:val="20"/>
                <w:szCs w:val="20"/>
              </w:rPr>
              <w:t xml:space="preserve">приемами планирования, реализации необходимых видов деятельности, самооценки 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  <w:u w:val="single"/>
              </w:rPr>
            </w:pPr>
            <w:r w:rsidRPr="00B630B3">
              <w:rPr>
                <w:sz w:val="20"/>
                <w:szCs w:val="20"/>
              </w:rPr>
              <w:t>результатов деятельности по решению профессиональных задач и профессионально-значимых качеств с целью их совершенствования.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 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  <w:shd w:val="clear" w:color="auto" w:fill="FFFFFF"/>
              </w:rPr>
            </w:pPr>
            <w:r w:rsidRPr="00B630B3">
              <w:rPr>
                <w:sz w:val="20"/>
                <w:szCs w:val="20"/>
                <w:shd w:val="clear" w:color="auto" w:fill="FFFFFF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современные тенденции </w:t>
            </w:r>
            <w:proofErr w:type="gramStart"/>
            <w:r w:rsidRPr="00B630B3">
              <w:rPr>
                <w:rFonts w:eastAsia="Calibri"/>
                <w:sz w:val="20"/>
                <w:szCs w:val="20"/>
              </w:rPr>
              <w:t>и  технологии</w:t>
            </w:r>
            <w:proofErr w:type="gramEnd"/>
            <w:r w:rsidRPr="00B630B3">
              <w:rPr>
                <w:rFonts w:eastAsia="Calibri"/>
                <w:sz w:val="20"/>
                <w:szCs w:val="20"/>
              </w:rPr>
              <w:t xml:space="preserve"> в профессиональной деятельности;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определять способ действий при частой смене технологий в </w:t>
            </w:r>
            <w:proofErr w:type="gramStart"/>
            <w:r w:rsidRPr="00B630B3">
              <w:rPr>
                <w:sz w:val="20"/>
                <w:szCs w:val="20"/>
              </w:rPr>
              <w:t xml:space="preserve">профессиональной 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деятельности</w:t>
            </w:r>
            <w:proofErr w:type="gramEnd"/>
            <w:r w:rsidRPr="00B630B3">
              <w:rPr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num" w:pos="822"/>
              </w:tabs>
              <w:contextualSpacing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 приемами</w:t>
            </w:r>
            <w:proofErr w:type="gramEnd"/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определения и выполнения задачи исходя из цели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2E27FF">
          <w:footerReference w:type="default" r:id="rId7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3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</w:t>
      </w:r>
      <w:proofErr w:type="gramStart"/>
      <w:r w:rsidR="002C7430" w:rsidRPr="000843BE">
        <w:rPr>
          <w:b/>
          <w:i w:val="0"/>
          <w:iCs w:val="0"/>
        </w:rPr>
        <w:t xml:space="preserve">ПРОГРАММЫ </w:t>
      </w:r>
      <w:r w:rsidR="007F5E99" w:rsidRPr="000843BE">
        <w:rPr>
          <w:b/>
          <w:i w:val="0"/>
          <w:iCs w:val="0"/>
        </w:rPr>
        <w:t xml:space="preserve"> ПРЕДДИПЛОМНОЙ</w:t>
      </w:r>
      <w:proofErr w:type="gramEnd"/>
      <w:r w:rsidR="007F5E99" w:rsidRPr="000843BE">
        <w:rPr>
          <w:b/>
          <w:i w:val="0"/>
          <w:iCs w:val="0"/>
        </w:rPr>
        <w:t xml:space="preserve"> </w:t>
      </w:r>
      <w:r w:rsidR="002C7430" w:rsidRPr="000843BE">
        <w:rPr>
          <w:b/>
          <w:i w:val="0"/>
          <w:iCs w:val="0"/>
        </w:rPr>
        <w:t>ПРАКТИКИ</w:t>
      </w:r>
      <w:bookmarkEnd w:id="3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2C7430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1.1-1.3, ПК 2.1-2.3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>, ПК 3.1-3.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30B3" w:rsidRDefault="00B630B3" w:rsidP="00B630B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4.1-4.4, ПК 5.1-5.2, ПК 6.1-6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30B3" w:rsidRPr="000843BE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 7.1-7.2</w:t>
            </w:r>
          </w:p>
        </w:tc>
        <w:tc>
          <w:tcPr>
            <w:tcW w:w="3686" w:type="dxa"/>
          </w:tcPr>
          <w:p w:rsidR="002C7430" w:rsidRPr="000843BE" w:rsidRDefault="00337BAB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071614" w:rsidRPr="000843BE" w:rsidRDefault="00071614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Pr="000843BE" w:rsidRDefault="00593D94" w:rsidP="00E911C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C34694" w:rsidRDefault="002C7430" w:rsidP="00C34694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</w:p>
    <w:p w:rsidR="00E37CF8" w:rsidRPr="00C34694" w:rsidRDefault="00C34694" w:rsidP="00C34694">
      <w:pPr>
        <w:pStyle w:val="ae"/>
        <w:rPr>
          <w:rFonts w:ascii="Times New Roman" w:hAnsi="Times New Roman"/>
          <w:b/>
          <w:sz w:val="24"/>
          <w:szCs w:val="24"/>
        </w:rPr>
      </w:pPr>
      <w:r w:rsidRPr="00C34694">
        <w:rPr>
          <w:rFonts w:ascii="Times New Roman" w:hAnsi="Times New Roman"/>
          <w:sz w:val="24"/>
          <w:szCs w:val="24"/>
        </w:rPr>
        <w:t>(Обучающийся прикладывает к отчету заполненное задание)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814"/>
        <w:gridCol w:w="5756"/>
        <w:gridCol w:w="1323"/>
        <w:gridCol w:w="1124"/>
        <w:gridCol w:w="990"/>
        <w:gridCol w:w="984"/>
      </w:tblGrid>
      <w:tr w:rsidR="00E97026" w:rsidRPr="00086C72" w:rsidTr="00E97026">
        <w:trPr>
          <w:trHeight w:val="429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Виды проф. деятельности</w:t>
            </w:r>
          </w:p>
        </w:tc>
        <w:tc>
          <w:tcPr>
            <w:tcW w:w="904" w:type="pct"/>
            <w:vMerge w:val="restart"/>
          </w:tcPr>
          <w:p w:rsidR="00E97026" w:rsidRPr="00086C72" w:rsidRDefault="00E97026" w:rsidP="002E27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Профессиональные (или </w:t>
            </w:r>
            <w:proofErr w:type="gramStart"/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общие)  компетенции</w:t>
            </w:r>
            <w:proofErr w:type="gramEnd"/>
          </w:p>
        </w:tc>
        <w:tc>
          <w:tcPr>
            <w:tcW w:w="1849" w:type="pct"/>
            <w:vMerge w:val="restart"/>
          </w:tcPr>
          <w:p w:rsidR="00E97026" w:rsidRPr="00086C72" w:rsidRDefault="00E97026" w:rsidP="002E27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420" w:type="pct"/>
            <w:gridSpan w:val="4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086C72">
              <w:rPr>
                <w:rFonts w:eastAsia="Calibri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компетенций</w:t>
            </w:r>
          </w:p>
        </w:tc>
      </w:tr>
      <w:tr w:rsidR="00E97026" w:rsidRPr="00086C72" w:rsidTr="00E97026">
        <w:trPr>
          <w:trHeight w:val="429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Не </w:t>
            </w:r>
            <w:proofErr w:type="spellStart"/>
            <w:r w:rsidRPr="00086C72">
              <w:rPr>
                <w:rFonts w:eastAsia="Calibri"/>
                <w:sz w:val="20"/>
                <w:szCs w:val="20"/>
                <w:lang w:eastAsia="en-US"/>
              </w:rPr>
              <w:t>сформир</w:t>
            </w:r>
            <w:proofErr w:type="spellEnd"/>
          </w:p>
        </w:tc>
        <w:tc>
          <w:tcPr>
            <w:tcW w:w="361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86C72">
              <w:rPr>
                <w:rFonts w:eastAsia="Calibri"/>
                <w:sz w:val="20"/>
                <w:szCs w:val="20"/>
                <w:lang w:eastAsia="en-US"/>
              </w:rPr>
              <w:t>Миним</w:t>
            </w:r>
            <w:proofErr w:type="spellEnd"/>
          </w:p>
        </w:tc>
        <w:tc>
          <w:tcPr>
            <w:tcW w:w="318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316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Максим</w:t>
            </w: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подготовленного мяса.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подготовленной рыбы.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1617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подготовленной домашней птицы для приготовления сложных блюд.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полуфабрикатов из мяса, рыбы и птицы для сложных блюд.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300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приготовленного канапе, легких и сложных холодных закусок.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холодных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Оформить технологическую документацию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для  сложных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супов.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супов.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горячих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блюд из овощей, грибов и сыра.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сдобных хлебобулочных изделий и праздничного хлеба.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мучных кондитерских изделий и праздничных тортов.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мелкоштучных кондитерских изделий.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1913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отделочных полуфабрикатов.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Разработать и предложить к применению нормативно - техническую документацию на сложные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хлебобулочные,  мучные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кондитерские изделия.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195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холодных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холодных десертов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качества  и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приготовленных сложных горячих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горячих десертов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работы структурного подразделения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Исследовать организационную структуру предприятия.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организацию управления персоналом на предприятии, включая правильность оформления необходимой документации.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Предложить и обосновать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мероприятия  по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 повышению эффективности работы предприятия, в </w:t>
            </w:r>
            <w:proofErr w:type="spellStart"/>
            <w:r w:rsidRPr="00086C72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086C72">
              <w:rPr>
                <w:rFonts w:eastAsia="Calibri"/>
                <w:sz w:val="20"/>
                <w:szCs w:val="20"/>
                <w:lang w:eastAsia="en-US"/>
              </w:rPr>
              <w:t>. с использованием информационных технологий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879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Исследовать процессы материально-технического обеспечения предприятия (закупки товаров). 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210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Рассмотреть и приложить утвержденную учетно-отчетную документацию (график выхода на работу, товарно-транспортные накладные, накладные на продукты </w:t>
            </w: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и  пр.</w:t>
            </w:r>
            <w:proofErr w:type="gramEnd"/>
            <w:r w:rsidRPr="00086C7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Выполнение работ по профессии повар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086C72">
              <w:rPr>
                <w:rFonts w:eastAsia="Calibri"/>
                <w:sz w:val="20"/>
                <w:szCs w:val="22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086C72">
              <w:rPr>
                <w:rFonts w:eastAsia="Calibri"/>
                <w:sz w:val="20"/>
                <w:szCs w:val="22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приложить нормативные правовые акты Российской Федерации, регулирующие деятельность организаций питания.</w:t>
            </w:r>
            <w:r w:rsidRPr="00086C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Требования охраны труда, производственной санитарии и пожарной безопасности в организациях питания.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  <w:proofErr w:type="gramStart"/>
            <w:r w:rsidRPr="00086C72">
              <w:rPr>
                <w:rFonts w:eastAsia="Calibri"/>
                <w:sz w:val="20"/>
                <w:szCs w:val="20"/>
                <w:lang w:eastAsia="en-US"/>
              </w:rPr>
              <w:t>Общие  компетенции</w:t>
            </w:r>
            <w:proofErr w:type="gramEnd"/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</w:t>
            </w:r>
            <w:proofErr w:type="gramStart"/>
            <w:r w:rsidRPr="00086C72">
              <w:rPr>
                <w:sz w:val="20"/>
                <w:szCs w:val="20"/>
              </w:rPr>
              <w:t xml:space="preserve">работе.  </w:t>
            </w:r>
            <w:proofErr w:type="gramEnd"/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49" w:type="pct"/>
            <w:vAlign w:val="center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Работа сдана с соблюдением всех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сроков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086C72">
              <w:rPr>
                <w:sz w:val="20"/>
                <w:szCs w:val="20"/>
              </w:rPr>
              <w:t>тематике,  может</w:t>
            </w:r>
            <w:proofErr w:type="gramEnd"/>
            <w:r w:rsidRPr="00086C72">
              <w:rPr>
                <w:sz w:val="20"/>
                <w:szCs w:val="20"/>
              </w:rPr>
              <w:t xml:space="preserve"> перечислить и кратко изложить содержание используемых книг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После каждой главы, параграфа автор работы делает самостоятельные выводы.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Автор четко, обоснованно и конкретно выражает свое мнение по поводу основных аспектов содержания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ОК 6. Работать в коллективе и команде, эффективно </w:t>
            </w: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общаться с коллегами, руководством, потребителями.</w:t>
            </w:r>
          </w:p>
        </w:tc>
        <w:tc>
          <w:tcPr>
            <w:tcW w:w="1849" w:type="pct"/>
            <w:vAlign w:val="center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lastRenderedPageBreak/>
              <w:t xml:space="preserve">Работа содержит все необходимые таблицы, приложения, </w:t>
            </w:r>
            <w:r w:rsidRPr="00086C72">
              <w:rPr>
                <w:sz w:val="20"/>
                <w:szCs w:val="20"/>
              </w:rPr>
              <w:lastRenderedPageBreak/>
              <w:t>исследование по теме проведено глубоко.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Соблюдены все правила оформления работы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(пояснительной записки и текста программы, проекта и т.д.</w:t>
            </w:r>
            <w:proofErr w:type="gramStart"/>
            <w:r w:rsidRPr="00086C72">
              <w:rPr>
                <w:sz w:val="20"/>
                <w:szCs w:val="20"/>
              </w:rPr>
              <w:t xml:space="preserve">).  </w:t>
            </w:r>
            <w:proofErr w:type="gramEnd"/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789"/>
        </w:trPr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proofErr w:type="gramStart"/>
            <w:r w:rsidRPr="00086C72">
              <w:rPr>
                <w:sz w:val="20"/>
                <w:szCs w:val="20"/>
              </w:rPr>
              <w:t>Содержание,  как</w:t>
            </w:r>
            <w:proofErr w:type="gramEnd"/>
            <w:r w:rsidRPr="00086C72">
              <w:rPr>
                <w:sz w:val="20"/>
                <w:szCs w:val="20"/>
              </w:rPr>
              <w:t xml:space="preserve"> целой работы, так и ее частей связано с темой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Тема сформулирована конкретно, отражает направленность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В каждой части (</w:t>
            </w:r>
            <w:proofErr w:type="gramStart"/>
            <w:r w:rsidRPr="00086C72">
              <w:rPr>
                <w:sz w:val="20"/>
                <w:szCs w:val="20"/>
              </w:rPr>
              <w:t>главе,  параграфе</w:t>
            </w:r>
            <w:proofErr w:type="gramEnd"/>
            <w:r w:rsidRPr="00086C72">
              <w:rPr>
                <w:sz w:val="20"/>
                <w:szCs w:val="20"/>
              </w:rPr>
              <w:t xml:space="preserve">) присутствует обоснование, почему эта часть рассматривается в рамках данной темы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4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020FF6" w:rsidRPr="000843BE">
        <w:rPr>
          <w:b/>
          <w:i w:val="0"/>
          <w:iCs w:val="0"/>
        </w:rPr>
        <w:t>ПРАКТИКИ</w:t>
      </w:r>
      <w:bookmarkEnd w:id="4"/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972624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</w:t>
      </w:r>
      <w:r w:rsidR="002E27FF">
        <w:t>зультирующим документом обучающегося</w:t>
      </w:r>
      <w:r w:rsidRPr="000843BE">
        <w:t xml:space="preserve">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TimesNewRomanCyr</w:t>
      </w:r>
      <w:r w:rsidRPr="000843BE">
        <w:t xml:space="preserve"> или </w:t>
      </w:r>
      <w:r w:rsidRPr="000843BE">
        <w:rPr>
          <w:lang w:val="en-US"/>
        </w:rPr>
        <w:t>TimesNRCyrMT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</w:t>
      </w:r>
      <w:r w:rsidR="002E27FF">
        <w:t>тики от университета и обучающимся</w:t>
      </w:r>
      <w:r w:rsidRPr="000843BE">
        <w:t xml:space="preserve">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25 страниц компьютерного текста, не считая приложений, максимальный объем – 40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DE1ADD" w:rsidRPr="000843BE" w:rsidTr="006800D7">
        <w:tc>
          <w:tcPr>
            <w:tcW w:w="9604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0843BE">
        <w:rPr>
          <w:sz w:val="24"/>
          <w:szCs w:val="24"/>
        </w:rPr>
        <w:t>требования  и</w:t>
      </w:r>
      <w:proofErr w:type="gramEnd"/>
      <w:r w:rsidRPr="000843BE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331E15" w:rsidRDefault="00E4759D" w:rsidP="00972624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972624" w:rsidRPr="000843BE" w:rsidRDefault="00972624" w:rsidP="00972624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972624" w:rsidRPr="00972624" w:rsidRDefault="00972624" w:rsidP="00972624">
      <w:pPr>
        <w:ind w:firstLine="709"/>
        <w:jc w:val="both"/>
      </w:pPr>
      <w:r w:rsidRPr="00972624">
        <w:t xml:space="preserve">Прохождение преддипломной практики осуществляется только на основе договоров, заключенных между ННГУ и предприятиями (организациями), в соответствии с которыми указанные предприятия (организации) обязаны предоставить </w:t>
      </w:r>
      <w:proofErr w:type="gramStart"/>
      <w:r w:rsidRPr="00972624">
        <w:t>места  для</w:t>
      </w:r>
      <w:proofErr w:type="gramEnd"/>
      <w:r w:rsidRPr="00972624">
        <w:t xml:space="preserve"> прохождения практики студентами университета. Минимальный срок заключенного договора – 1 год.</w:t>
      </w:r>
    </w:p>
    <w:p w:rsidR="00972624" w:rsidRPr="00972624" w:rsidRDefault="00972624" w:rsidP="00972624">
      <w:pPr>
        <w:ind w:firstLine="709"/>
        <w:jc w:val="both"/>
      </w:pPr>
      <w:r w:rsidRPr="00972624">
        <w:t>Базы практики для обучающихся должны отвечать следующим основным требованиям: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соответствовать направлению подготовки специалиста;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являться юридическим лицом;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располагать квалифицированными кадрами для руководства практикой обучающихся.</w:t>
      </w:r>
    </w:p>
    <w:p w:rsidR="00972624" w:rsidRPr="00972624" w:rsidRDefault="00972624" w:rsidP="00972624">
      <w:pPr>
        <w:ind w:firstLine="709"/>
        <w:jc w:val="both"/>
      </w:pPr>
      <w:r w:rsidRPr="00972624">
        <w:lastRenderedPageBreak/>
        <w:t>Определение баз практики возлагается на сектор практик, который готовит проект договоров с ведущими отраслевыми предприятиями (организациями) о приеме на практику обучающихся ННГУ.</w:t>
      </w:r>
    </w:p>
    <w:p w:rsidR="00972624" w:rsidRPr="00972624" w:rsidRDefault="00972624" w:rsidP="00972624">
      <w:pPr>
        <w:ind w:firstLine="709"/>
        <w:jc w:val="both"/>
      </w:pPr>
      <w:r w:rsidRPr="00972624">
        <w:t>Самостоятельный выбор обучающегося очной формы обучения базы практики разрешается по согласованию с заведующим выпускающей кафедрой.</w:t>
      </w:r>
    </w:p>
    <w:p w:rsidR="00972624" w:rsidRPr="00972624" w:rsidRDefault="00972624" w:rsidP="00972624">
      <w:pPr>
        <w:ind w:firstLine="709"/>
        <w:jc w:val="both"/>
      </w:pPr>
      <w:r w:rsidRPr="00972624">
        <w:t>Направление на преддипломную практику оформляется распоряжением директора института, в котором персонально по каждому обучающемуся определяется место прохождения практики, сроки ее проведения, назначается руководитель практики от выпускающей кафедры.</w:t>
      </w:r>
    </w:p>
    <w:p w:rsidR="00972624" w:rsidRPr="00972624" w:rsidRDefault="00972624" w:rsidP="00972624">
      <w:pPr>
        <w:ind w:firstLine="709"/>
        <w:jc w:val="both"/>
      </w:pPr>
      <w:r w:rsidRPr="00972624">
        <w:t xml:space="preserve">Перед началом практики деканатом соответствующей формы обучения обучающемуся выдается </w:t>
      </w:r>
      <w:proofErr w:type="gramStart"/>
      <w:r w:rsidRPr="00972624">
        <w:t>предписание,  которое</w:t>
      </w:r>
      <w:proofErr w:type="gramEnd"/>
      <w:r w:rsidRPr="00972624">
        <w:t xml:space="preserve"> он предъявляет по месту практики и в котором делаются соответствующие отметки об ее прохождении. Прохождение практики без предписания </w:t>
      </w:r>
      <w:proofErr w:type="gramStart"/>
      <w:r w:rsidRPr="00972624">
        <w:t>не  допускается</w:t>
      </w:r>
      <w:proofErr w:type="gramEnd"/>
      <w:r w:rsidRPr="00972624">
        <w:t xml:space="preserve">. В предписании по окончании прохождения преддипломной практики руководителем предприятия дается краткая характеристика результатов практики обучающегося, в которой описывается, какие аспекты деятельности предприятия были им изучены во время прохождения преддипломной практики, как он себя проявил в течение </w:t>
      </w:r>
      <w:proofErr w:type="gramStart"/>
      <w:r w:rsidRPr="00972624">
        <w:t>этого времени</w:t>
      </w:r>
      <w:proofErr w:type="gramEnd"/>
      <w:r w:rsidRPr="00972624">
        <w:t xml:space="preserve"> и какая оценка ставится ему за этот период руководителем практики от предприятия.</w:t>
      </w:r>
    </w:p>
    <w:p w:rsidR="00972624" w:rsidRPr="00972624" w:rsidRDefault="00972624" w:rsidP="00972624">
      <w:pPr>
        <w:ind w:firstLine="709"/>
        <w:jc w:val="both"/>
        <w:rPr>
          <w:color w:val="000000"/>
        </w:rPr>
      </w:pPr>
      <w:r w:rsidRPr="00972624">
        <w:rPr>
          <w:color w:val="000000"/>
        </w:rPr>
        <w:t xml:space="preserve">Во время </w:t>
      </w:r>
      <w:r w:rsidRPr="00972624">
        <w:t xml:space="preserve">преддипломной </w:t>
      </w:r>
      <w:r w:rsidRPr="00972624">
        <w:rPr>
          <w:color w:val="000000"/>
        </w:rPr>
        <w:t xml:space="preserve">практики </w:t>
      </w:r>
      <w:r w:rsidRPr="00972624">
        <w:t>обучающиеся</w:t>
      </w:r>
      <w:r w:rsidRPr="00972624">
        <w:rPr>
          <w:color w:val="000000"/>
        </w:rPr>
        <w:t xml:space="preserve">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972624" w:rsidRPr="00972624" w:rsidRDefault="00972624" w:rsidP="00972624">
      <w:pPr>
        <w:ind w:firstLine="709"/>
        <w:jc w:val="both"/>
        <w:rPr>
          <w:color w:val="000000"/>
        </w:rPr>
      </w:pPr>
      <w:r w:rsidRPr="00972624">
        <w:rPr>
          <w:color w:val="000000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972624" w:rsidRPr="00972624" w:rsidRDefault="00972624" w:rsidP="00972624">
      <w:pPr>
        <w:tabs>
          <w:tab w:val="left" w:pos="4155"/>
        </w:tabs>
        <w:ind w:firstLine="709"/>
        <w:jc w:val="both"/>
      </w:pPr>
      <w:r>
        <w:tab/>
      </w:r>
    </w:p>
    <w:p w:rsidR="00972624" w:rsidRPr="00972624" w:rsidRDefault="00972624" w:rsidP="00972624">
      <w:pPr>
        <w:ind w:firstLine="709"/>
        <w:jc w:val="both"/>
        <w:rPr>
          <w:rFonts w:eastAsia="TimesNewRoman"/>
        </w:rPr>
      </w:pPr>
      <w:r w:rsidRPr="00972624">
        <w:rPr>
          <w:rFonts w:eastAsia="TimesNewRoman"/>
        </w:rPr>
        <w:t xml:space="preserve">Рабочее время </w:t>
      </w:r>
      <w:r w:rsidRPr="00972624">
        <w:t>обучающегося</w:t>
      </w:r>
      <w:r w:rsidRPr="00972624">
        <w:rPr>
          <w:rFonts w:eastAsia="TimesNewRoman"/>
        </w:rPr>
        <w:t xml:space="preserve">-практиканта устанавливается в соответствии с </w:t>
      </w:r>
      <w:proofErr w:type="gramStart"/>
      <w:r w:rsidRPr="00972624">
        <w:rPr>
          <w:rFonts w:eastAsia="TimesNewRoman"/>
        </w:rPr>
        <w:t>действующим  на</w:t>
      </w:r>
      <w:proofErr w:type="gramEnd"/>
      <w:r w:rsidRPr="00972624">
        <w:rPr>
          <w:rFonts w:eastAsia="TimesNewRoman"/>
        </w:rPr>
        <w:t xml:space="preserve"> предприятии (организации) внутренним распорядком и режимом работы.  Продолжительность рабочего дня </w:t>
      </w:r>
      <w:r w:rsidRPr="00972624">
        <w:t>обучающегося</w:t>
      </w:r>
      <w:r w:rsidRPr="00972624">
        <w:rPr>
          <w:rFonts w:eastAsia="TimesNewRoman"/>
        </w:rPr>
        <w:t>-</w:t>
      </w:r>
      <w:proofErr w:type="gramStart"/>
      <w:r w:rsidRPr="00972624">
        <w:rPr>
          <w:rFonts w:eastAsia="TimesNewRoman"/>
        </w:rPr>
        <w:t>практиканта  в</w:t>
      </w:r>
      <w:proofErr w:type="gramEnd"/>
      <w:r w:rsidRPr="00972624">
        <w:rPr>
          <w:rFonts w:eastAsia="TimesNewRoman"/>
        </w:rPr>
        <w:t xml:space="preserve"> период </w:t>
      </w:r>
      <w:r w:rsidRPr="00972624">
        <w:t xml:space="preserve">практики </w:t>
      </w:r>
      <w:r w:rsidRPr="00972624">
        <w:rPr>
          <w:rFonts w:eastAsia="TimesNewRoman"/>
        </w:rPr>
        <w:t>не должна превышать при пятидневной рабочей неделе 6 академических часов, а при шестидневной – 5 часов.</w:t>
      </w:r>
    </w:p>
    <w:p w:rsidR="00331E15" w:rsidRPr="00972624" w:rsidRDefault="00331E15" w:rsidP="00972624">
      <w:pPr>
        <w:jc w:val="both"/>
        <w:rPr>
          <w:i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972624" w:rsidRPr="00972624" w:rsidRDefault="00972624" w:rsidP="00972624">
      <w:pPr>
        <w:ind w:firstLine="709"/>
        <w:contextualSpacing/>
        <w:jc w:val="both"/>
        <w:rPr>
          <w:b/>
          <w:bCs/>
          <w:iCs/>
        </w:rPr>
      </w:pPr>
      <w:r w:rsidRPr="00972624">
        <w:rPr>
          <w:b/>
          <w:bCs/>
          <w:iCs/>
        </w:rPr>
        <w:t>Нормативно-правовые документы</w:t>
      </w:r>
    </w:p>
    <w:p w:rsidR="00972624" w:rsidRPr="00972624" w:rsidRDefault="00972624" w:rsidP="00972624">
      <w:pPr>
        <w:ind w:firstLine="709"/>
        <w:contextualSpacing/>
        <w:jc w:val="both"/>
      </w:pP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 xml:space="preserve"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 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 №71. СанПиН от 28 июня 2010 года №2.3.2.2650-01.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lastRenderedPageBreak/>
        <w:t xml:space="preserve"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</w:t>
      </w:r>
      <w:proofErr w:type="spellStart"/>
      <w:r w:rsidRPr="00972624">
        <w:t>оборотоспособности</w:t>
      </w:r>
      <w:proofErr w:type="spellEnd"/>
      <w:r w:rsidRPr="00972624">
        <w:t xml:space="preserve">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30389-2013 Услуги общественного питания. Предприятия общественного питания. Классификация и общие требования.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30390-2013 Услуги общественного питания. Продукция общественного питания, реализуемая населению. Общие технические условия.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31984-2012 Услуги общественного питания. Общие требования.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30524-2013 Услуги общественного питания. Требования к персоналу.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  <w:rPr>
          <w:rFonts w:eastAsia="Calibri"/>
        </w:rPr>
      </w:pPr>
      <w:r w:rsidRPr="00972624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31986-2012 Услуги общественного питания. Метод органолептической оценки качества продукции общественного питания.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31989-2012 Услуги общественного питания. Общие требования к заготовочным предприятиям общественного питания.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  <w:rPr>
          <w:rFonts w:eastAsia="Calibri"/>
        </w:rPr>
      </w:pPr>
      <w:r w:rsidRPr="00972624"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Дата введения 2015-01-01.</w:t>
      </w:r>
      <w:r w:rsidRPr="00972624">
        <w:rPr>
          <w:rFonts w:eastAsia="FreeSerifBold"/>
        </w:rPr>
        <w:t xml:space="preserve"> 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rPr>
          <w:rFonts w:eastAsia="FreeSerifBold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ОСТ 28-1-95 Общественное питание. Требования к производственному персоналу. Утвержден Комитетом Российской Федерации по торговле 1 марта 1995 года.</w:t>
      </w:r>
    </w:p>
    <w:p w:rsidR="00972624" w:rsidRPr="00972624" w:rsidRDefault="00972624" w:rsidP="00972624">
      <w:pPr>
        <w:ind w:firstLine="709"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 xml:space="preserve">Список основной литературы </w:t>
      </w:r>
    </w:p>
    <w:p w:rsidR="00972624" w:rsidRPr="00972624" w:rsidRDefault="00972624" w:rsidP="00972624">
      <w:pPr>
        <w:numPr>
          <w:ilvl w:val="0"/>
          <w:numId w:val="9"/>
        </w:numPr>
        <w:ind w:left="0" w:firstLine="709"/>
        <w:jc w:val="both"/>
        <w:rPr>
          <w:shd w:val="clear" w:color="auto" w:fill="FFFFFF"/>
        </w:rPr>
      </w:pPr>
      <w:r w:rsidRPr="00972624">
        <w:rPr>
          <w:bCs/>
          <w:shd w:val="clear" w:color="auto" w:fill="FFFFFF"/>
        </w:rPr>
        <w:t>Технология продукции общественного питания</w:t>
      </w:r>
      <w:r w:rsidRPr="00972624">
        <w:rPr>
          <w:shd w:val="clear" w:color="auto" w:fill="FFFFFF"/>
        </w:rPr>
        <w:t>: Учебник для бакалавров/</w:t>
      </w:r>
      <w:proofErr w:type="spellStart"/>
      <w:r w:rsidRPr="00972624">
        <w:rPr>
          <w:shd w:val="clear" w:color="auto" w:fill="FFFFFF"/>
        </w:rPr>
        <w:t>А.С.Ратушный</w:t>
      </w:r>
      <w:proofErr w:type="spellEnd"/>
      <w:r w:rsidRPr="00972624">
        <w:rPr>
          <w:shd w:val="clear" w:color="auto" w:fill="FFFFFF"/>
        </w:rPr>
        <w:t xml:space="preserve"> - М.: Дашков и К, 2016. - 336 с.: 60x90 1/16. - (Прикладной </w:t>
      </w:r>
      <w:proofErr w:type="spellStart"/>
      <w:r w:rsidRPr="00972624">
        <w:rPr>
          <w:shd w:val="clear" w:color="auto" w:fill="FFFFFF"/>
        </w:rPr>
        <w:t>бакалавриат</w:t>
      </w:r>
      <w:proofErr w:type="spellEnd"/>
      <w:r w:rsidRPr="00972624">
        <w:rPr>
          <w:shd w:val="clear" w:color="auto" w:fill="FFFFFF"/>
        </w:rPr>
        <w:t xml:space="preserve">) (Переплёт) ISBN 978-5-394-02466-5, 180 </w:t>
      </w:r>
      <w:proofErr w:type="spellStart"/>
      <w:r w:rsidRPr="00972624">
        <w:rPr>
          <w:shd w:val="clear" w:color="auto" w:fill="FFFFFF"/>
        </w:rPr>
        <w:t>экз.http</w:t>
      </w:r>
      <w:proofErr w:type="spellEnd"/>
      <w:r w:rsidRPr="00972624">
        <w:rPr>
          <w:shd w:val="clear" w:color="auto" w:fill="FFFFFF"/>
        </w:rPr>
        <w:t>://znanium.com</w:t>
      </w:r>
    </w:p>
    <w:p w:rsidR="00972624" w:rsidRPr="00972624" w:rsidRDefault="00972624" w:rsidP="00972624">
      <w:pPr>
        <w:numPr>
          <w:ilvl w:val="0"/>
          <w:numId w:val="9"/>
        </w:numPr>
        <w:ind w:left="0" w:firstLine="709"/>
        <w:jc w:val="both"/>
        <w:rPr>
          <w:shd w:val="clear" w:color="auto" w:fill="FFFFFF"/>
        </w:rPr>
      </w:pPr>
      <w:r w:rsidRPr="00972624">
        <w:t>Васюкова, А. Т. </w:t>
      </w:r>
      <w:r w:rsidRPr="00972624">
        <w:rPr>
          <w:bCs/>
        </w:rPr>
        <w:t>Справочник повара</w:t>
      </w:r>
      <w:r w:rsidRPr="00972624">
        <w:t> [Электронный ресурс</w:t>
      </w:r>
      <w:proofErr w:type="gramStart"/>
      <w:r w:rsidRPr="00972624">
        <w:t>] :</w:t>
      </w:r>
      <w:proofErr w:type="gramEnd"/>
      <w:r w:rsidRPr="00972624">
        <w:t xml:space="preserve"> Учебное пособие / А. Т. Васюкова. - 2-е изд. - М.: Издательско-торговая корпорация «Дашков и </w:t>
      </w:r>
      <w:proofErr w:type="gramStart"/>
      <w:r w:rsidRPr="00972624">
        <w:t>К</w:t>
      </w:r>
      <w:proofErr w:type="gramEnd"/>
      <w:r w:rsidRPr="00972624">
        <w:t>°», 2013. - 496 с. - ISBN 978-5-394-01714-8.</w:t>
      </w:r>
      <w:r w:rsidRPr="00972624">
        <w:rPr>
          <w:shd w:val="clear" w:color="auto" w:fill="FFFFFF"/>
        </w:rPr>
        <w:t>http://znanium.com</w:t>
      </w:r>
    </w:p>
    <w:p w:rsidR="00972624" w:rsidRPr="00972624" w:rsidRDefault="00972624" w:rsidP="00972624">
      <w:pPr>
        <w:ind w:firstLine="709"/>
        <w:contextualSpacing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>Дополнительная литература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t xml:space="preserve">Васюкова, А.Т. Организация производства и обслуживания на предприятиях общественного питания: Учебник для бакалавров. [Электронный ресурс] / А.Т. Васюкова, Т.Р. Любецкая. — Электрон. дан. — </w:t>
      </w:r>
      <w:proofErr w:type="gramStart"/>
      <w:r w:rsidRPr="00972624">
        <w:t>М. :</w:t>
      </w:r>
      <w:proofErr w:type="gramEnd"/>
      <w:r w:rsidRPr="00972624">
        <w:t xml:space="preserve"> Дашков и К, 2014. — 416 с. — Режим доступа: http://e.lanbook.com</w:t>
      </w:r>
    </w:p>
    <w:p w:rsidR="00972624" w:rsidRPr="00972624" w:rsidRDefault="002E27FF" w:rsidP="00972624">
      <w:pPr>
        <w:numPr>
          <w:ilvl w:val="0"/>
          <w:numId w:val="8"/>
        </w:numPr>
        <w:shd w:val="clear" w:color="auto" w:fill="FFFFFF"/>
        <w:ind w:left="0" w:firstLine="709"/>
        <w:jc w:val="both"/>
      </w:pPr>
      <w:hyperlink r:id="rId8" w:anchor="none" w:history="1">
        <w:proofErr w:type="spellStart"/>
        <w:r w:rsidR="00972624" w:rsidRPr="00972624">
          <w:t>Гайворонский</w:t>
        </w:r>
        <w:proofErr w:type="spellEnd"/>
        <w:r w:rsidR="00972624" w:rsidRPr="00972624">
          <w:t> К. Я.</w:t>
        </w:r>
      </w:hyperlink>
      <w:r w:rsidR="00972624" w:rsidRPr="00972624">
        <w:t xml:space="preserve"> Технологическое оборудование </w:t>
      </w:r>
      <w:proofErr w:type="spellStart"/>
      <w:r w:rsidR="00972624" w:rsidRPr="00972624">
        <w:t>предриятий</w:t>
      </w:r>
      <w:proofErr w:type="spellEnd"/>
      <w:r w:rsidR="00972624" w:rsidRPr="00972624">
        <w:t xml:space="preserve"> общественного питания и торговли: Практикум / К.Я. </w:t>
      </w:r>
      <w:proofErr w:type="spellStart"/>
      <w:r w:rsidR="00972624" w:rsidRPr="00972624">
        <w:t>Гайворонский</w:t>
      </w:r>
      <w:proofErr w:type="spellEnd"/>
      <w:r w:rsidR="00972624" w:rsidRPr="00972624">
        <w:t xml:space="preserve">. - М.: ИД ФОРУМ: </w:t>
      </w:r>
      <w:r w:rsidR="00972624" w:rsidRPr="00972624">
        <w:lastRenderedPageBreak/>
        <w:t>НИЦ ИНФРА-М, 2014. - 104 с.: 60x90 1/16. - (Профессиональное образование). (обложка) ISBN 978-5-8199-0581-4, 300 экз.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  <w:rPr>
          <w:shd w:val="clear" w:color="auto" w:fill="FFFFFF"/>
        </w:rPr>
      </w:pPr>
      <w:r w:rsidRPr="00972624">
        <w:rPr>
          <w:shd w:val="clear" w:color="auto" w:fill="FFFFFF"/>
        </w:rPr>
        <w:t>http://znanium.com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rPr>
          <w:bCs/>
          <w:shd w:val="clear" w:color="auto" w:fill="FFFFFF"/>
        </w:rPr>
        <w:t xml:space="preserve">Организация процесса приготовления и приготовление сложных хлебобулочных, мучных кондитерских </w:t>
      </w:r>
      <w:proofErr w:type="spellStart"/>
      <w:proofErr w:type="gramStart"/>
      <w:r w:rsidRPr="00972624">
        <w:rPr>
          <w:bCs/>
          <w:shd w:val="clear" w:color="auto" w:fill="FFFFFF"/>
        </w:rPr>
        <w:t>издели</w:t>
      </w:r>
      <w:proofErr w:type="spellEnd"/>
      <w:r w:rsidRPr="00972624">
        <w:rPr>
          <w:shd w:val="clear" w:color="auto" w:fill="FFFFFF"/>
        </w:rPr>
        <w:t> :</w:t>
      </w:r>
      <w:proofErr w:type="gramEnd"/>
      <w:r w:rsidRPr="00972624">
        <w:rPr>
          <w:shd w:val="clear" w:color="auto" w:fill="FFFFFF"/>
        </w:rPr>
        <w:t xml:space="preserve"> учебник / А.Т. Васюкова. — </w:t>
      </w:r>
      <w:proofErr w:type="gramStart"/>
      <w:r w:rsidRPr="00972624">
        <w:rPr>
          <w:shd w:val="clear" w:color="auto" w:fill="FFFFFF"/>
        </w:rPr>
        <w:t>Москва :</w:t>
      </w:r>
      <w:proofErr w:type="gramEnd"/>
      <w:r w:rsidRPr="00972624">
        <w:rPr>
          <w:shd w:val="clear" w:color="auto" w:fill="FFFFFF"/>
        </w:rPr>
        <w:t xml:space="preserve"> </w:t>
      </w:r>
      <w:proofErr w:type="spellStart"/>
      <w:r w:rsidRPr="00972624">
        <w:rPr>
          <w:shd w:val="clear" w:color="auto" w:fill="FFFFFF"/>
        </w:rPr>
        <w:t>Русайнс</w:t>
      </w:r>
      <w:proofErr w:type="spellEnd"/>
      <w:r w:rsidRPr="00972624">
        <w:rPr>
          <w:shd w:val="clear" w:color="auto" w:fill="FFFFFF"/>
        </w:rPr>
        <w:t>, 2016. — 250 с. — ISBN 978-5-4365-1276-1.</w:t>
      </w:r>
      <w:hyperlink r:id="rId9" w:history="1">
        <w:r w:rsidRPr="00972624">
          <w:t>https://www.book.ru</w:t>
        </w:r>
      </w:hyperlink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  <w:rPr>
          <w:shd w:val="clear" w:color="auto" w:fill="FFFFFF"/>
        </w:rPr>
      </w:pPr>
      <w:r w:rsidRPr="00972624">
        <w:rPr>
          <w:bCs/>
          <w:shd w:val="clear" w:color="auto" w:fill="FFFFFF"/>
        </w:rPr>
        <w:t>Технология продукции общественного питания</w:t>
      </w:r>
      <w:r w:rsidRPr="00972624">
        <w:rPr>
          <w:shd w:val="clear" w:color="auto" w:fill="FFFFFF"/>
        </w:rPr>
        <w:t>: Учебник для бакалавров/</w:t>
      </w:r>
      <w:proofErr w:type="spellStart"/>
      <w:r w:rsidRPr="00972624">
        <w:rPr>
          <w:shd w:val="clear" w:color="auto" w:fill="FFFFFF"/>
        </w:rPr>
        <w:t>А.С.Ратушный</w:t>
      </w:r>
      <w:proofErr w:type="spellEnd"/>
      <w:r w:rsidRPr="00972624">
        <w:rPr>
          <w:shd w:val="clear" w:color="auto" w:fill="FFFFFF"/>
        </w:rPr>
        <w:t xml:space="preserve"> - М.: Дашков и К, 2016. - 336 с.: 60x90 1/16. - (Прикладной </w:t>
      </w:r>
      <w:proofErr w:type="spellStart"/>
      <w:r w:rsidRPr="00972624">
        <w:rPr>
          <w:shd w:val="clear" w:color="auto" w:fill="FFFFFF"/>
        </w:rPr>
        <w:t>бакалавриат</w:t>
      </w:r>
      <w:proofErr w:type="spellEnd"/>
      <w:r w:rsidRPr="00972624">
        <w:rPr>
          <w:shd w:val="clear" w:color="auto" w:fill="FFFFFF"/>
        </w:rPr>
        <w:t xml:space="preserve">) (Переплёт) ISBN 978-5-394-02466-5, 180 </w:t>
      </w:r>
      <w:proofErr w:type="spellStart"/>
      <w:r w:rsidRPr="00972624">
        <w:rPr>
          <w:shd w:val="clear" w:color="auto" w:fill="FFFFFF"/>
        </w:rPr>
        <w:t>экз.http</w:t>
      </w:r>
      <w:proofErr w:type="spellEnd"/>
      <w:r w:rsidRPr="00972624">
        <w:rPr>
          <w:shd w:val="clear" w:color="auto" w:fill="FFFFFF"/>
        </w:rPr>
        <w:t>://znanium.com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rPr>
          <w:iCs/>
          <w:shd w:val="clear" w:color="auto" w:fill="FFFFFF"/>
        </w:rPr>
        <w:t>Васильева, И. В. </w:t>
      </w:r>
      <w:r w:rsidRPr="00972624">
        <w:rPr>
          <w:shd w:val="clear" w:color="auto" w:fill="FFFFFF"/>
        </w:rPr>
        <w:t xml:space="preserve">Технология продукции общественного </w:t>
      </w:r>
      <w:proofErr w:type="gramStart"/>
      <w:r w:rsidRPr="00972624">
        <w:rPr>
          <w:shd w:val="clear" w:color="auto" w:fill="FFFFFF"/>
        </w:rPr>
        <w:t>питания :</w:t>
      </w:r>
      <w:proofErr w:type="gramEnd"/>
      <w:r w:rsidRPr="00972624">
        <w:rPr>
          <w:shd w:val="clear" w:color="auto" w:fill="FFFFFF"/>
        </w:rPr>
        <w:t xml:space="preserve"> учебник и практикум для СПО / И. В. Васильева, Е. Н. </w:t>
      </w:r>
      <w:proofErr w:type="spellStart"/>
      <w:r w:rsidRPr="00972624">
        <w:rPr>
          <w:shd w:val="clear" w:color="auto" w:fill="FFFFFF"/>
        </w:rPr>
        <w:t>Мясникова</w:t>
      </w:r>
      <w:proofErr w:type="spellEnd"/>
      <w:r w:rsidRPr="00972624">
        <w:rPr>
          <w:shd w:val="clear" w:color="auto" w:fill="FFFFFF"/>
        </w:rPr>
        <w:t xml:space="preserve">, А. С. </w:t>
      </w:r>
      <w:proofErr w:type="spellStart"/>
      <w:r w:rsidRPr="00972624">
        <w:rPr>
          <w:shd w:val="clear" w:color="auto" w:fill="FFFFFF"/>
        </w:rPr>
        <w:t>Безряднова</w:t>
      </w:r>
      <w:proofErr w:type="spellEnd"/>
      <w:r w:rsidRPr="00972624">
        <w:rPr>
          <w:shd w:val="clear" w:color="auto" w:fill="FFFFFF"/>
        </w:rPr>
        <w:t xml:space="preserve">. — </w:t>
      </w:r>
      <w:proofErr w:type="gramStart"/>
      <w:r w:rsidRPr="00972624">
        <w:rPr>
          <w:shd w:val="clear" w:color="auto" w:fill="FFFFFF"/>
        </w:rPr>
        <w:t>М. :</w:t>
      </w:r>
      <w:proofErr w:type="gramEnd"/>
      <w:r w:rsidRPr="00972624">
        <w:rPr>
          <w:shd w:val="clear" w:color="auto" w:fill="FFFFFF"/>
        </w:rPr>
        <w:t xml:space="preserve"> Издательство </w:t>
      </w:r>
      <w:proofErr w:type="spellStart"/>
      <w:r w:rsidRPr="00972624">
        <w:rPr>
          <w:shd w:val="clear" w:color="auto" w:fill="FFFFFF"/>
        </w:rPr>
        <w:t>Юрайт</w:t>
      </w:r>
      <w:proofErr w:type="spellEnd"/>
      <w:r w:rsidRPr="00972624">
        <w:rPr>
          <w:shd w:val="clear" w:color="auto" w:fill="FFFFFF"/>
        </w:rPr>
        <w:t>, 2016. — 414 с. — (Профессиональное образование). — ISBN 978-5-9916-7985-5.</w:t>
      </w:r>
      <w:r w:rsidRPr="00972624">
        <w:rPr>
          <w:lang w:val="en-US"/>
        </w:rPr>
        <w:t>http</w:t>
      </w:r>
      <w:r w:rsidRPr="00972624">
        <w:t>://</w:t>
      </w:r>
      <w:r w:rsidRPr="00972624">
        <w:rPr>
          <w:lang w:val="en-US"/>
        </w:rPr>
        <w:t>www</w:t>
      </w:r>
      <w:r w:rsidRPr="00972624">
        <w:t xml:space="preserve">. </w:t>
      </w:r>
      <w:proofErr w:type="spellStart"/>
      <w:r w:rsidRPr="00972624">
        <w:rPr>
          <w:lang w:val="en-US"/>
        </w:rPr>
        <w:t>biblio</w:t>
      </w:r>
      <w:proofErr w:type="spellEnd"/>
      <w:r w:rsidRPr="00972624">
        <w:t>-</w:t>
      </w:r>
      <w:r w:rsidRPr="00972624">
        <w:rPr>
          <w:lang w:val="en-US"/>
        </w:rPr>
        <w:t>online</w:t>
      </w:r>
      <w:r w:rsidRPr="00972624">
        <w:t>.</w:t>
      </w:r>
      <w:proofErr w:type="spellStart"/>
      <w:r w:rsidRPr="00972624">
        <w:rPr>
          <w:lang w:val="en-US"/>
        </w:rPr>
        <w:t>ru</w:t>
      </w:r>
      <w:proofErr w:type="spellEnd"/>
    </w:p>
    <w:p w:rsidR="00972624" w:rsidRPr="00972624" w:rsidRDefault="00972624" w:rsidP="00972624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72624">
        <w:rPr>
          <w:rFonts w:eastAsia="Calibri"/>
          <w:bCs/>
          <w:shd w:val="clear" w:color="auto" w:fill="FFFFFF"/>
          <w:lang w:eastAsia="en-US"/>
        </w:rPr>
        <w:t>Организация производства и обслуживания на предприятиях общественного питания</w:t>
      </w:r>
      <w:r w:rsidRPr="00972624">
        <w:rPr>
          <w:rFonts w:eastAsia="Calibri"/>
          <w:shd w:val="clear" w:color="auto" w:fill="FFFFFF"/>
          <w:lang w:eastAsia="en-US"/>
        </w:rPr>
        <w:t xml:space="preserve">: учебник / Л.А. Радченко. — </w:t>
      </w:r>
      <w:proofErr w:type="gramStart"/>
      <w:r w:rsidRPr="00972624">
        <w:rPr>
          <w:rFonts w:eastAsia="Calibri"/>
          <w:shd w:val="clear" w:color="auto" w:fill="FFFFFF"/>
          <w:lang w:eastAsia="en-US"/>
        </w:rPr>
        <w:t>Москва :</w:t>
      </w:r>
      <w:proofErr w:type="gramEnd"/>
      <w:r w:rsidRPr="00972624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972624">
        <w:rPr>
          <w:rFonts w:eastAsia="Calibri"/>
          <w:shd w:val="clear" w:color="auto" w:fill="FFFFFF"/>
          <w:lang w:eastAsia="en-US"/>
        </w:rPr>
        <w:t>КноРус</w:t>
      </w:r>
      <w:proofErr w:type="spellEnd"/>
      <w:r w:rsidRPr="00972624">
        <w:rPr>
          <w:rFonts w:eastAsia="Calibri"/>
          <w:shd w:val="clear" w:color="auto" w:fill="FFFFFF"/>
          <w:lang w:eastAsia="en-US"/>
        </w:rPr>
        <w:t>, 2016. — 321 с. — Для СПО и НПО. — ISBN 978-5-406-02183-5.</w:t>
      </w:r>
      <w:hyperlink r:id="rId10" w:history="1">
        <w:r w:rsidRPr="00972624">
          <w:rPr>
            <w:rFonts w:eastAsia="Calibri"/>
            <w:lang w:eastAsia="en-US"/>
          </w:rPr>
          <w:t>https://www.book.ru</w:t>
        </w:r>
      </w:hyperlink>
    </w:p>
    <w:p w:rsidR="00972624" w:rsidRPr="00972624" w:rsidRDefault="00972624" w:rsidP="00972624">
      <w:pPr>
        <w:ind w:firstLine="709"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>Интернет-ресурсы</w:t>
      </w: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1" w:history="1">
        <w:proofErr w:type="gramStart"/>
        <w:r w:rsidR="00972624" w:rsidRPr="00972624">
          <w:rPr>
            <w:u w:val="single"/>
          </w:rPr>
          <w:t>http://www.allcafe.info/rex/kitchen/working_menu/outsiders/</w:t>
        </w:r>
      </w:hyperlink>
      <w:r w:rsidR="00972624" w:rsidRPr="00972624">
        <w:t>  -</w:t>
      </w:r>
      <w:proofErr w:type="gramEnd"/>
      <w:r w:rsidR="00972624" w:rsidRPr="00972624">
        <w:t xml:space="preserve"> статья "Лидеры и аутсайдеры. Выгода одних позиций меню перед другими".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2" w:history="1">
        <w:proofErr w:type="gramStart"/>
        <w:r w:rsidR="00972624" w:rsidRPr="00972624">
          <w:rPr>
            <w:u w:val="single"/>
          </w:rPr>
          <w:t>http://www.chefs.ru</w:t>
        </w:r>
      </w:hyperlink>
      <w:r w:rsidR="00972624" w:rsidRPr="00972624">
        <w:t>  -</w:t>
      </w:r>
      <w:proofErr w:type="gramEnd"/>
      <w:r w:rsidR="00972624" w:rsidRPr="00972624">
        <w:t xml:space="preserve"> профессионально - информационный портал гильдии шеф-поваров.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3" w:history="1">
        <w:proofErr w:type="gramStart"/>
        <w:r w:rsidR="00972624" w:rsidRPr="00972624">
          <w:rPr>
            <w:u w:val="single"/>
          </w:rPr>
          <w:t>http://www.frio.ru/</w:t>
        </w:r>
      </w:hyperlink>
      <w:r w:rsidR="00972624" w:rsidRPr="00972624">
        <w:t>  -</w:t>
      </w:r>
      <w:proofErr w:type="gramEnd"/>
      <w:r w:rsidR="00972624" w:rsidRPr="00972624">
        <w:t xml:space="preserve"> «Федерация Рестораторов и </w:t>
      </w:r>
      <w:proofErr w:type="spellStart"/>
      <w:r w:rsidR="00972624" w:rsidRPr="00972624">
        <w:t>Отельеров</w:t>
      </w:r>
      <w:proofErr w:type="spellEnd"/>
      <w:r w:rsidR="00972624" w:rsidRPr="00972624">
        <w:t>».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4" w:history="1">
        <w:proofErr w:type="gramStart"/>
        <w:r w:rsidR="00972624" w:rsidRPr="00972624">
          <w:rPr>
            <w:u w:val="single"/>
          </w:rPr>
          <w:t>http://www.horeca.ru/cooking/recipes/</w:t>
        </w:r>
      </w:hyperlink>
      <w:r w:rsidR="00972624" w:rsidRPr="00972624">
        <w:t>  -</w:t>
      </w:r>
      <w:proofErr w:type="gramEnd"/>
      <w:r w:rsidR="00972624" w:rsidRPr="00972624">
        <w:t xml:space="preserve"> экспертная поддержка и полезная актуальная информация операторам и участникам рынка </w:t>
      </w:r>
      <w:proofErr w:type="spellStart"/>
      <w:r w:rsidR="00972624" w:rsidRPr="00972624">
        <w:t>HoReCa</w:t>
      </w:r>
      <w:proofErr w:type="spellEnd"/>
      <w:r w:rsidR="00972624" w:rsidRPr="00972624">
        <w:t>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5" w:history="1">
        <w:proofErr w:type="gramStart"/>
        <w:r w:rsidR="00972624" w:rsidRPr="00972624">
          <w:rPr>
            <w:u w:val="single"/>
          </w:rPr>
          <w:t>http://www.gastronom.ru/articles.aspx?r=37</w:t>
        </w:r>
      </w:hyperlink>
      <w:r w:rsidR="00972624" w:rsidRPr="00972624">
        <w:t>  -</w:t>
      </w:r>
      <w:proofErr w:type="gramEnd"/>
      <w:r w:rsidR="00972624" w:rsidRPr="00972624">
        <w:t xml:space="preserve"> Портал Gastronom.ru - кулинарные рецепты с видео и фотографиями.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6" w:history="1">
        <w:proofErr w:type="gramStart"/>
        <w:r w:rsidR="00972624" w:rsidRPr="00972624">
          <w:rPr>
            <w:u w:val="single"/>
          </w:rPr>
          <w:t>http://www.kedem.ru</w:t>
        </w:r>
      </w:hyperlink>
      <w:r w:rsidR="00972624" w:rsidRPr="00972624">
        <w:t>  -</w:t>
      </w:r>
      <w:proofErr w:type="gramEnd"/>
      <w:r w:rsidR="00972624" w:rsidRPr="00972624">
        <w:t xml:space="preserve"> ежедневный кулинарный интернет-журнал. Кулинария и кулинарные рецепты для всех.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7" w:history="1">
        <w:proofErr w:type="gramStart"/>
        <w:r w:rsidR="00972624" w:rsidRPr="00972624">
          <w:rPr>
            <w:u w:val="single"/>
          </w:rPr>
          <w:t>http://www.koolinar.ru/index</w:t>
        </w:r>
      </w:hyperlink>
      <w:r w:rsidR="00972624" w:rsidRPr="00972624">
        <w:t>  -</w:t>
      </w:r>
      <w:proofErr w:type="gramEnd"/>
      <w:r w:rsidR="00972624" w:rsidRPr="00972624">
        <w:t xml:space="preserve"> рецепты коктейлей, супов, салатов, блюд русской кухни.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8" w:history="1">
        <w:proofErr w:type="gramStart"/>
        <w:r w:rsidR="00972624" w:rsidRPr="00972624">
          <w:rPr>
            <w:u w:val="single"/>
          </w:rPr>
          <w:t>http://kulinarnayakniga.ru/</w:t>
        </w:r>
      </w:hyperlink>
      <w:r w:rsidR="00972624" w:rsidRPr="00972624">
        <w:t>  -</w:t>
      </w:r>
      <w:proofErr w:type="gramEnd"/>
      <w:r w:rsidR="00972624" w:rsidRPr="00972624">
        <w:t xml:space="preserve"> народные рецепты коктейлей, супов, салатов, блюд русской кухни.</w:t>
      </w:r>
    </w:p>
    <w:p w:rsidR="00972624" w:rsidRPr="00972624" w:rsidRDefault="002E27FF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9" w:history="1">
        <w:r w:rsidR="00972624" w:rsidRPr="00972624">
          <w:rPr>
            <w:u w:val="single"/>
          </w:rPr>
          <w:t>http://www.restoran.ru/</w:t>
        </w:r>
      </w:hyperlink>
      <w:r w:rsidR="00972624" w:rsidRPr="00972624">
        <w:t xml:space="preserve"> - информационный портал о ресторанной жизни двух столиц.</w:t>
      </w:r>
    </w:p>
    <w:p w:rsidR="00972624" w:rsidRPr="00972624" w:rsidRDefault="002E27FF" w:rsidP="009726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hyperlink r:id="rId20" w:history="1">
        <w:proofErr w:type="gramStart"/>
        <w:r w:rsidR="00972624" w:rsidRPr="00972624">
          <w:rPr>
            <w:u w:val="single"/>
          </w:rPr>
          <w:t>http://www.restorus.com/</w:t>
        </w:r>
      </w:hyperlink>
      <w:r w:rsidR="00972624" w:rsidRPr="00972624">
        <w:t>  -</w:t>
      </w:r>
      <w:proofErr w:type="gramEnd"/>
      <w:r w:rsidR="00972624" w:rsidRPr="00972624">
        <w:t xml:space="preserve"> сайт, посвящённый новостям и технологиям сферы общественного питания.</w:t>
      </w:r>
    </w:p>
    <w:p w:rsidR="00972624" w:rsidRPr="00972624" w:rsidRDefault="002E27FF" w:rsidP="009726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hyperlink r:id="rId21" w:history="1">
        <w:r w:rsidR="00972624" w:rsidRPr="00972624">
          <w:rPr>
            <w:u w:val="single"/>
          </w:rPr>
          <w:t>http://russgost.ru/</w:t>
        </w:r>
      </w:hyperlink>
      <w:r w:rsidR="00972624" w:rsidRPr="00972624">
        <w:t xml:space="preserve"> - база нормативных документов.</w:t>
      </w:r>
    </w:p>
    <w:p w:rsidR="00972624" w:rsidRPr="00972624" w:rsidRDefault="00972624" w:rsidP="00972624">
      <w:pPr>
        <w:ind w:firstLine="709"/>
        <w:jc w:val="both"/>
        <w:rPr>
          <w:b/>
        </w:rPr>
      </w:pPr>
    </w:p>
    <w:p w:rsidR="00972624" w:rsidRPr="00972624" w:rsidRDefault="00972624" w:rsidP="009726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72624">
        <w:rPr>
          <w:b/>
        </w:rPr>
        <w:t>Справочные системы</w:t>
      </w:r>
    </w:p>
    <w:p w:rsidR="00972624" w:rsidRPr="00972624" w:rsidRDefault="00972624" w:rsidP="00972624">
      <w:pPr>
        <w:widowControl w:val="0"/>
        <w:autoSpaceDE w:val="0"/>
        <w:autoSpaceDN w:val="0"/>
        <w:adjustRightInd w:val="0"/>
        <w:ind w:firstLine="709"/>
        <w:jc w:val="both"/>
      </w:pPr>
      <w:r w:rsidRPr="00972624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972624">
        <w:rPr>
          <w:b/>
          <w:lang w:eastAsia="en-US"/>
        </w:rPr>
        <w:t>Электронно-библиотечная система «ZNANIUM.COM»</w:t>
      </w:r>
      <w:r w:rsidRPr="00972624">
        <w:rPr>
          <w:lang w:eastAsia="en-US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b/>
          <w:lang w:eastAsia="en-US"/>
        </w:rPr>
        <w:t>Электронная библиотека eLIBRARY.RU</w:t>
      </w:r>
      <w:r w:rsidRPr="00972624">
        <w:rPr>
          <w:lang w:eastAsia="en-US"/>
        </w:rPr>
        <w:t xml:space="preserve">. Содержит рефераты и полные тексты более 14 млн. научных статей. На платформе eLIBRARY.RU доступны </w:t>
      </w:r>
      <w:r w:rsidRPr="00972624">
        <w:rPr>
          <w:lang w:eastAsia="en-US"/>
        </w:rPr>
        <w:lastRenderedPageBreak/>
        <w:t>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rFonts w:eastAsia="Calibri"/>
          <w:b/>
          <w:lang w:eastAsia="en-US"/>
        </w:rPr>
        <w:t xml:space="preserve">Электронно-библиотечная система </w:t>
      </w:r>
      <w:r w:rsidRPr="00972624">
        <w:rPr>
          <w:rFonts w:eastAsia="Calibri" w:hint="eastAsia"/>
          <w:b/>
          <w:lang w:eastAsia="en-US"/>
        </w:rPr>
        <w:t>«</w:t>
      </w:r>
      <w:proofErr w:type="gramStart"/>
      <w:r w:rsidRPr="00972624">
        <w:rPr>
          <w:rFonts w:eastAsia="Calibri"/>
          <w:b/>
          <w:lang w:eastAsia="en-US"/>
        </w:rPr>
        <w:t>Лань</w:t>
      </w:r>
      <w:r w:rsidRPr="00972624">
        <w:rPr>
          <w:rFonts w:eastAsia="Calibri" w:hint="eastAsia"/>
          <w:b/>
          <w:lang w:eastAsia="en-US"/>
        </w:rPr>
        <w:t>»</w:t>
      </w:r>
      <w:r w:rsidRPr="00972624">
        <w:rPr>
          <w:rFonts w:eastAsia="Calibri"/>
          <w:b/>
          <w:lang w:eastAsia="en-US"/>
        </w:rPr>
        <w:t>(</w:t>
      </w:r>
      <w:proofErr w:type="gramEnd"/>
      <w:r w:rsidRPr="00972624">
        <w:rPr>
          <w:rFonts w:eastAsia="Calibri"/>
          <w:b/>
          <w:lang w:eastAsia="en-US"/>
        </w:rPr>
        <w:fldChar w:fldCharType="begin"/>
      </w:r>
      <w:r w:rsidRPr="00972624">
        <w:rPr>
          <w:rFonts w:eastAsia="Calibri"/>
          <w:b/>
          <w:lang w:eastAsia="en-US"/>
        </w:rPr>
        <w:instrText xml:space="preserve"> HYPERLINK "http://e.lanbook.com/" \t "_blank" </w:instrText>
      </w:r>
      <w:r w:rsidRPr="00972624">
        <w:rPr>
          <w:rFonts w:eastAsia="Calibri"/>
          <w:b/>
          <w:lang w:eastAsia="en-US"/>
        </w:rPr>
        <w:fldChar w:fldCharType="separate"/>
      </w:r>
      <w:r w:rsidRPr="00972624">
        <w:rPr>
          <w:rFonts w:eastAsia="Calibri"/>
          <w:b/>
          <w:lang w:eastAsia="en-US"/>
        </w:rPr>
        <w:t>e.lanbook.com</w:t>
      </w:r>
      <w:r w:rsidRPr="00972624">
        <w:rPr>
          <w:rFonts w:eastAsia="Calibri"/>
          <w:b/>
          <w:lang w:eastAsia="en-US"/>
        </w:rPr>
        <w:fldChar w:fldCharType="end"/>
      </w:r>
      <w:r w:rsidRPr="00972624">
        <w:rPr>
          <w:rFonts w:eastAsia="Calibri"/>
          <w:lang w:eastAsia="en-US"/>
        </w:rPr>
        <w:t>) . Ресурс, включающий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наукам.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rFonts w:eastAsia="Calibri"/>
          <w:b/>
          <w:lang w:eastAsia="en-US"/>
        </w:rPr>
        <w:t>Электронная библиотека «</w:t>
      </w:r>
      <w:proofErr w:type="spellStart"/>
      <w:r w:rsidRPr="00972624">
        <w:rPr>
          <w:rFonts w:eastAsia="Calibri"/>
          <w:b/>
          <w:lang w:eastAsia="en-US"/>
        </w:rPr>
        <w:t>Юрайт</w:t>
      </w:r>
      <w:proofErr w:type="spellEnd"/>
      <w:r w:rsidRPr="00972624">
        <w:rPr>
          <w:rFonts w:eastAsia="Calibri"/>
          <w:b/>
          <w:lang w:eastAsia="en-US"/>
        </w:rPr>
        <w:t>» (biblio-online.ru</w:t>
      </w:r>
      <w:r w:rsidRPr="00972624">
        <w:rPr>
          <w:rFonts w:eastAsia="Calibri"/>
          <w:lang w:eastAsia="en-US"/>
        </w:rPr>
        <w:t>).</w:t>
      </w:r>
      <w:r w:rsidRPr="00972624">
        <w:rPr>
          <w:rFonts w:ascii="Trebuchet MS" w:eastAsia="Calibri" w:hAnsi="Trebuchet MS"/>
          <w:color w:val="333333"/>
          <w:shd w:val="clear" w:color="auto" w:fill="FFFFFF"/>
          <w:lang w:eastAsia="en-US"/>
        </w:rPr>
        <w:t xml:space="preserve"> </w:t>
      </w:r>
      <w:r w:rsidRPr="00972624">
        <w:rPr>
          <w:rFonts w:eastAsia="Calibri"/>
          <w:shd w:val="clear" w:color="auto" w:fill="FFFFFF"/>
          <w:lang w:eastAsia="en-US"/>
        </w:rPr>
        <w:t xml:space="preserve">Виртуальная выставка всего ассортимента книг издательства </w:t>
      </w:r>
      <w:proofErr w:type="spellStart"/>
      <w:r w:rsidRPr="00972624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972624">
        <w:rPr>
          <w:rFonts w:eastAsia="Calibri"/>
          <w:shd w:val="clear" w:color="auto" w:fill="FFFFFF"/>
          <w:lang w:eastAsia="en-US"/>
        </w:rPr>
        <w:t>. Виртуальный читальный зал литературы по многим отраслям знаний. </w:t>
      </w:r>
    </w:p>
    <w:p w:rsidR="00972624" w:rsidRPr="00972624" w:rsidRDefault="00972624" w:rsidP="00972624">
      <w:pPr>
        <w:shd w:val="clear" w:color="auto" w:fill="FFFFFF"/>
        <w:textAlignment w:val="top"/>
        <w:rPr>
          <w:rFonts w:ascii="roboto-regular" w:hAnsi="roboto-regular"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DF0" w:rsidRPr="004B40F0" w:rsidRDefault="00EA1090" w:rsidP="004B40F0">
      <w:pPr>
        <w:ind w:firstLine="709"/>
        <w:jc w:val="both"/>
      </w:pPr>
      <w:proofErr w:type="gramStart"/>
      <w:r w:rsidRPr="000843BE">
        <w:t xml:space="preserve">Руководитель </w:t>
      </w:r>
      <w:r w:rsidR="007F5E99" w:rsidRPr="000843BE">
        <w:t xml:space="preserve"> преддипломной</w:t>
      </w:r>
      <w:proofErr w:type="gramEnd"/>
      <w:r w:rsidR="007F5E99" w:rsidRPr="000843BE">
        <w:t xml:space="preserve"> </w:t>
      </w:r>
      <w:r w:rsidR="00972624">
        <w:t xml:space="preserve"> практики обучающихся</w:t>
      </w:r>
      <w:r w:rsidRPr="000843BE">
        <w:t xml:space="preserve">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21369" w:rsidRPr="004B40F0" w:rsidRDefault="00D21369" w:rsidP="004B40F0">
      <w:pPr>
        <w:pStyle w:val="af6"/>
        <w:rPr>
          <w:b/>
          <w:i w:val="0"/>
          <w:iCs w:val="0"/>
        </w:rPr>
      </w:pPr>
      <w:bookmarkStart w:id="5" w:name="_Toc478289326"/>
      <w:r w:rsidRPr="000843BE">
        <w:rPr>
          <w:b/>
          <w:i w:val="0"/>
          <w:iCs w:val="0"/>
        </w:rPr>
        <w:t xml:space="preserve">5 КОНТРОЛЬ И ОЦЕНКА </w:t>
      </w:r>
      <w:proofErr w:type="gramStart"/>
      <w:r w:rsidRPr="000843BE">
        <w:rPr>
          <w:b/>
          <w:i w:val="0"/>
          <w:iCs w:val="0"/>
        </w:rPr>
        <w:t xml:space="preserve">РЕЗУЛЬТАТОВ </w:t>
      </w:r>
      <w:r w:rsidR="007F5E99" w:rsidRPr="000843BE">
        <w:rPr>
          <w:b/>
          <w:i w:val="0"/>
          <w:iCs w:val="0"/>
        </w:rPr>
        <w:t xml:space="preserve"> ПРЕДДИПЛОМНОЙ</w:t>
      </w:r>
      <w:proofErr w:type="gramEnd"/>
      <w:r w:rsidR="007F5E99" w:rsidRPr="000843BE">
        <w:rPr>
          <w:b/>
          <w:i w:val="0"/>
          <w:iCs w:val="0"/>
        </w:rPr>
        <w:t xml:space="preserve"> </w:t>
      </w:r>
      <w:r w:rsidR="009A11AD" w:rsidRPr="000843BE">
        <w:rPr>
          <w:b/>
          <w:i w:val="0"/>
          <w:iCs w:val="0"/>
        </w:rPr>
        <w:t>ПРАКТИКИ</w:t>
      </w:r>
      <w:bookmarkEnd w:id="5"/>
    </w:p>
    <w:p w:rsidR="00741089" w:rsidRPr="000843BE" w:rsidRDefault="004B40F0" w:rsidP="004B40F0">
      <w:pPr>
        <w:jc w:val="both"/>
      </w:pPr>
      <w:r>
        <w:t xml:space="preserve">       </w:t>
      </w:r>
      <w:r w:rsidR="00741089" w:rsidRPr="000843BE">
        <w:t xml:space="preserve">Вид промежуточный аттестации </w:t>
      </w:r>
      <w:proofErr w:type="gramStart"/>
      <w:r w:rsidR="00741089" w:rsidRPr="000843BE">
        <w:t xml:space="preserve">по </w:t>
      </w:r>
      <w:r w:rsidR="007F5E99" w:rsidRPr="000843BE">
        <w:t xml:space="preserve"> преддипломной</w:t>
      </w:r>
      <w:proofErr w:type="gramEnd"/>
      <w:r w:rsidR="007F5E99" w:rsidRPr="000843BE">
        <w:t xml:space="preserve"> </w:t>
      </w:r>
      <w:r w:rsidR="00741089" w:rsidRPr="000843BE">
        <w:t xml:space="preserve">практике 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</w:t>
      </w:r>
      <w:proofErr w:type="gramStart"/>
      <w:r w:rsidRPr="000843BE">
        <w:rPr>
          <w:bCs/>
        </w:rPr>
        <w:t>практики  (</w:t>
      </w:r>
      <w:proofErr w:type="gramEnd"/>
      <w:r w:rsidRPr="000843BE">
        <w:rPr>
          <w:bCs/>
        </w:rPr>
        <w:t xml:space="preserve">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36"/>
      </w:tblGrid>
      <w:tr w:rsidR="009C21C1" w:rsidRPr="0026008E" w:rsidTr="0026008E">
        <w:tc>
          <w:tcPr>
            <w:tcW w:w="1237" w:type="pct"/>
            <w:vAlign w:val="center"/>
          </w:tcPr>
          <w:p w:rsidR="0026008E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Шкала</w:t>
            </w:r>
          </w:p>
          <w:p w:rsidR="009C21C1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3763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Критерии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Отлично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3722C2" w:rsidRPr="0026008E">
              <w:rPr>
                <w:sz w:val="20"/>
                <w:szCs w:val="20"/>
              </w:rPr>
              <w:t xml:space="preserve">преддипломной </w:t>
            </w:r>
            <w:r w:rsidRPr="0026008E">
              <w:rPr>
                <w:sz w:val="20"/>
                <w:szCs w:val="20"/>
              </w:rPr>
              <w:t xml:space="preserve">практике выполнены полностью в соответствии с учебно-методическим пособием по </w:t>
            </w:r>
            <w:r w:rsidR="003722C2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</w:t>
            </w:r>
            <w:proofErr w:type="gramStart"/>
            <w:r w:rsidRPr="0026008E">
              <w:rPr>
                <w:sz w:val="20"/>
                <w:szCs w:val="20"/>
              </w:rPr>
              <w:t>компетенции  сформированы</w:t>
            </w:r>
            <w:proofErr w:type="gramEnd"/>
            <w:r w:rsidRPr="0026008E">
              <w:rPr>
                <w:sz w:val="20"/>
                <w:szCs w:val="20"/>
              </w:rPr>
              <w:t xml:space="preserve"> на высоком уровне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Хорошо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 xml:space="preserve">преддипломной </w:t>
            </w:r>
            <w:r w:rsidRPr="0026008E">
              <w:rPr>
                <w:sz w:val="20"/>
                <w:szCs w:val="20"/>
              </w:rPr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</w:t>
            </w:r>
            <w:proofErr w:type="gramStart"/>
            <w:r w:rsidRPr="0026008E">
              <w:rPr>
                <w:sz w:val="20"/>
                <w:szCs w:val="20"/>
              </w:rPr>
              <w:t>работе,  необходимые</w:t>
            </w:r>
            <w:proofErr w:type="gramEnd"/>
            <w:r w:rsidRPr="0026008E">
              <w:rPr>
                <w:sz w:val="20"/>
                <w:szCs w:val="20"/>
              </w:rPr>
              <w:t xml:space="preserve"> компетенции  сформированы на среднем уровне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</w:t>
            </w:r>
            <w:proofErr w:type="gramStart"/>
            <w:r w:rsidRPr="0026008E">
              <w:rPr>
                <w:sz w:val="20"/>
                <w:szCs w:val="20"/>
              </w:rPr>
              <w:t>практике  выполнены</w:t>
            </w:r>
            <w:proofErr w:type="gramEnd"/>
            <w:r w:rsidRPr="0026008E">
              <w:rPr>
                <w:sz w:val="20"/>
                <w:szCs w:val="20"/>
              </w:rPr>
              <w:t xml:space="preserve"> в минимальном объеме и/или со значительными ошибками,  в соответствии с учебно-методическим пособием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 выполнены </w:t>
            </w:r>
            <w:proofErr w:type="gramStart"/>
            <w:r w:rsidRPr="0026008E">
              <w:rPr>
                <w:sz w:val="20"/>
                <w:szCs w:val="20"/>
              </w:rPr>
              <w:t>частично,  практические</w:t>
            </w:r>
            <w:proofErr w:type="gramEnd"/>
            <w:r w:rsidRPr="0026008E">
              <w:rPr>
                <w:sz w:val="20"/>
                <w:szCs w:val="20"/>
              </w:rPr>
              <w:t xml:space="preserve">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26008E">
      <w:pPr>
        <w:autoSpaceDE w:val="0"/>
        <w:autoSpaceDN w:val="0"/>
        <w:adjustRightInd w:val="0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  <w:lang w:eastAsia="ja-JP"/>
        </w:rPr>
        <w:drawing>
          <wp:inline distT="0" distB="0" distL="0" distR="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proofErr w:type="gramStart"/>
      <w:r w:rsidR="0026008E">
        <w:rPr>
          <w:rFonts w:ascii="Times New Roman" w:hAnsi="Times New Roman"/>
          <w:b/>
          <w:sz w:val="24"/>
          <w:szCs w:val="24"/>
          <w:u w:val="single"/>
          <w:lang w:val="ru-RU"/>
        </w:rPr>
        <w:t>19.02.10  «</w:t>
      </w:r>
      <w:proofErr w:type="gramEnd"/>
      <w:r w:rsidR="0026008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Технология продукции общественного питания» 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proofErr w:type="gramStart"/>
      <w:r w:rsidRPr="000843BE">
        <w:tab/>
        <w:t>(</w:t>
      </w:r>
      <w:proofErr w:type="gramEnd"/>
      <w:r w:rsidRPr="000843BE">
        <w:t xml:space="preserve">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proofErr w:type="gramStart"/>
      <w:r w:rsidRPr="000843BE">
        <w:tab/>
        <w:t>(</w:t>
      </w:r>
      <w:proofErr w:type="gramEnd"/>
      <w:r w:rsidRPr="000843BE">
        <w:t xml:space="preserve">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ХАРАКТЕРИСТИКА РАБОТЫ ОБУЧАЮЩЕГОСЯ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proofErr w:type="gramStart"/>
      <w:r w:rsidRPr="000843BE">
        <w:tab/>
        <w:t>(</w:t>
      </w:r>
      <w:proofErr w:type="gramEnd"/>
      <w:r w:rsidRPr="000843BE">
        <w:t xml:space="preserve">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proofErr w:type="gramStart"/>
      <w:r w:rsidRPr="000843BE">
        <w:t>Обучающийся  _</w:t>
      </w:r>
      <w:proofErr w:type="gramEnd"/>
      <w:r w:rsidRPr="000843BE">
        <w:t>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rPr>
          <w:u w:val="single"/>
        </w:rPr>
        <w:t>____</w:t>
      </w:r>
      <w:r w:rsidR="0026008E">
        <w:t xml:space="preserve">____ курс специальность </w:t>
      </w:r>
      <w:proofErr w:type="gramStart"/>
      <w:r w:rsidR="0026008E">
        <w:t>19.02.10  «</w:t>
      </w:r>
      <w:proofErr w:type="gramEnd"/>
      <w:r w:rsidR="0026008E">
        <w:t>Технология продукции общественного питания</w:t>
      </w:r>
      <w:r w:rsidRPr="000843BE">
        <w:t>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jc w:val="both"/>
            </w:pPr>
            <w:r>
              <w:t xml:space="preserve">4)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и приготовление полуфабрикатов для сложной кулинарной продукции.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jc w:val="both"/>
            </w:pPr>
            <w:r>
              <w:rPr>
                <w:rFonts w:eastAsia="Calibri"/>
                <w:lang w:eastAsia="en-US"/>
              </w:rPr>
              <w:t xml:space="preserve">5)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сложной холодной кулинарной продукции.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26008E" w:rsidP="0026008E">
            <w:pPr>
              <w:jc w:val="both"/>
            </w:pPr>
            <w:r>
              <w:t>6</w:t>
            </w:r>
            <w:r w:rsidR="004B3AEE" w:rsidRPr="000843BE">
              <w:t xml:space="preserve">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сложной горячей кулинарной продукции.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26008E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7)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сложных хлебобулочных, мучных кондитерских изделий.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8)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сложных холодных и горячих десертов.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261514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9) </w:t>
            </w:r>
            <w:r w:rsidRPr="000843BE">
              <w:t>Исследование организации</w:t>
            </w:r>
            <w:r w:rsidRPr="00261514">
              <w:rPr>
                <w:rFonts w:eastAsia="Calibri"/>
                <w:lang w:eastAsia="en-US"/>
              </w:rPr>
              <w:t xml:space="preserve"> работы структурного подразделения.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jc w:val="both"/>
            </w:pPr>
            <w:r>
              <w:t>10</w:t>
            </w:r>
            <w:r w:rsidR="0026008E">
              <w:t xml:space="preserve">) </w:t>
            </w:r>
            <w:r w:rsidR="004B3AEE" w:rsidRPr="000843BE">
              <w:t xml:space="preserve">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jc w:val="both"/>
            </w:pPr>
            <w:r>
              <w:t>11</w:t>
            </w:r>
            <w:r w:rsidR="0026008E">
              <w:t xml:space="preserve">) </w:t>
            </w:r>
            <w:r w:rsidR="004B3AEE" w:rsidRPr="000843BE">
              <w:t xml:space="preserve">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008E">
              <w:rPr>
                <w:sz w:val="24"/>
                <w:szCs w:val="24"/>
              </w:rPr>
              <w:t xml:space="preserve">) </w:t>
            </w:r>
            <w:r w:rsidR="004B3AEE" w:rsidRPr="000843BE">
              <w:rPr>
                <w:sz w:val="24"/>
                <w:szCs w:val="24"/>
              </w:rPr>
              <w:t>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</w:pPr>
    </w:p>
    <w:p w:rsidR="0026008E" w:rsidRP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</w:pPr>
      <w:r w:rsidRPr="0026008E">
        <w:t>Аттестуемый продемонстрировал владение следующими общими и профессиональными компетенциями:</w:t>
      </w:r>
    </w:p>
    <w:tbl>
      <w:tblPr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29"/>
        <w:gridCol w:w="4625"/>
      </w:tblGrid>
      <w:tr w:rsidR="0026008E" w:rsidRPr="0026008E" w:rsidTr="0026008E">
        <w:trPr>
          <w:trHeight w:val="579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</w:t>
            </w:r>
            <w:r w:rsidRPr="0026008E">
              <w:rPr>
                <w:sz w:val="20"/>
                <w:szCs w:val="20"/>
              </w:rPr>
              <w:t xml:space="preserve">        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72"/>
        </w:trPr>
        <w:tc>
          <w:tcPr>
            <w:tcW w:w="2677" w:type="pct"/>
          </w:tcPr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0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11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23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32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2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399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  <w:r w:rsidRPr="002600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</w:t>
            </w:r>
            <w:r w:rsidRPr="0026008E">
              <w:rPr>
                <w:sz w:val="20"/>
                <w:szCs w:val="20"/>
              </w:rPr>
              <w:t xml:space="preserve">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</w:t>
            </w:r>
            <w:r w:rsidRPr="0026008E">
              <w:rPr>
                <w:sz w:val="20"/>
                <w:szCs w:val="20"/>
              </w:rPr>
              <w:t xml:space="preserve">                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</w:t>
            </w:r>
            <w:r w:rsidRPr="0026008E">
              <w:rPr>
                <w:sz w:val="20"/>
                <w:szCs w:val="20"/>
              </w:rPr>
              <w:t xml:space="preserve">    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lastRenderedPageBreak/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</w:t>
            </w:r>
            <w:r w:rsidRPr="0026008E">
              <w:rPr>
                <w:sz w:val="20"/>
                <w:szCs w:val="20"/>
              </w:rPr>
              <w:t xml:space="preserve">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72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</w:t>
            </w:r>
            <w:r w:rsidRPr="0026008E">
              <w:rPr>
                <w:sz w:val="20"/>
                <w:szCs w:val="20"/>
              </w:rPr>
              <w:t xml:space="preserve">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   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10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</w:t>
            </w:r>
            <w:r w:rsidRPr="0026008E">
              <w:rPr>
                <w:sz w:val="20"/>
                <w:szCs w:val="20"/>
              </w:rPr>
              <w:t xml:space="preserve">           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</w:t>
            </w:r>
            <w:r w:rsidRPr="0026008E">
              <w:rPr>
                <w:sz w:val="20"/>
                <w:szCs w:val="20"/>
              </w:rPr>
              <w:t xml:space="preserve"> 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2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</w:t>
            </w:r>
            <w:r w:rsidRPr="0026008E">
              <w:rPr>
                <w:sz w:val="20"/>
                <w:szCs w:val="20"/>
              </w:rPr>
              <w:t xml:space="preserve">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2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</w:t>
            </w:r>
            <w:r w:rsidRPr="0026008E">
              <w:rPr>
                <w:sz w:val="20"/>
                <w:szCs w:val="20"/>
              </w:rPr>
              <w:t xml:space="preserve">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211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</w:tr>
    </w:tbl>
    <w:p w:rsidR="0026008E" w:rsidRPr="0026008E" w:rsidRDefault="0026008E" w:rsidP="0026008E">
      <w:pPr>
        <w:widowControl w:val="0"/>
        <w:autoSpaceDE w:val="0"/>
        <w:autoSpaceDN w:val="0"/>
        <w:adjustRightInd w:val="0"/>
        <w:spacing w:after="120"/>
        <w:jc w:val="both"/>
      </w:pPr>
      <w:r w:rsidRPr="0026008E"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26008E" w:rsidRPr="0026008E" w:rsidRDefault="0026008E" w:rsidP="0026008E">
      <w:pPr>
        <w:spacing w:line="360" w:lineRule="auto"/>
        <w:ind w:left="360" w:firstLine="709"/>
        <w:jc w:val="both"/>
      </w:pPr>
    </w:p>
    <w:p w:rsidR="0026008E" w:rsidRPr="0026008E" w:rsidRDefault="0026008E" w:rsidP="0026008E">
      <w:pPr>
        <w:jc w:val="both"/>
        <w:rPr>
          <w:kern w:val="28"/>
        </w:rPr>
      </w:pPr>
      <w:r w:rsidRPr="0026008E">
        <w:rPr>
          <w:kern w:val="28"/>
        </w:rPr>
        <w:t>Руководитель практики от базы практики         ________________________</w:t>
      </w:r>
    </w:p>
    <w:p w:rsidR="0026008E" w:rsidRPr="0026008E" w:rsidRDefault="0026008E" w:rsidP="0026008E">
      <w:pPr>
        <w:jc w:val="both"/>
        <w:rPr>
          <w:kern w:val="28"/>
        </w:rPr>
      </w:pP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  <w:t xml:space="preserve">(подпись) </w:t>
      </w:r>
    </w:p>
    <w:p w:rsidR="0026008E" w:rsidRPr="0026008E" w:rsidRDefault="0026008E" w:rsidP="0026008E">
      <w:pPr>
        <w:jc w:val="both"/>
      </w:pPr>
    </w:p>
    <w:p w:rsidR="0026008E" w:rsidRPr="0026008E" w:rsidRDefault="0026008E" w:rsidP="0026008E">
      <w:pPr>
        <w:spacing w:after="120"/>
        <w:ind w:left="283"/>
      </w:pPr>
      <w:r w:rsidRPr="0026008E">
        <w:t>_______________</w:t>
      </w:r>
      <w:r w:rsidRPr="0026008E">
        <w:tab/>
      </w:r>
      <w:r w:rsidRPr="0026008E">
        <w:tab/>
      </w:r>
      <w:r w:rsidRPr="0026008E">
        <w:tab/>
        <w:t>____________________________________________ МП</w:t>
      </w:r>
    </w:p>
    <w:p w:rsidR="0026008E" w:rsidRPr="0026008E" w:rsidRDefault="0026008E" w:rsidP="0026008E">
      <w:pPr>
        <w:ind w:firstLine="708"/>
        <w:jc w:val="both"/>
      </w:pPr>
      <w:r w:rsidRPr="0026008E">
        <w:t>(дата)</w:t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</w:r>
      <w:proofErr w:type="gramStart"/>
      <w:r w:rsidRPr="0026008E">
        <w:tab/>
        <w:t>(</w:t>
      </w:r>
      <w:proofErr w:type="gramEnd"/>
      <w:r w:rsidRPr="0026008E">
        <w:t xml:space="preserve">ФИО, должность) </w:t>
      </w:r>
    </w:p>
    <w:p w:rsidR="0026008E" w:rsidRPr="0026008E" w:rsidRDefault="0026008E" w:rsidP="0026008E"/>
    <w:p w:rsidR="004B3AEE" w:rsidRPr="000843BE" w:rsidRDefault="004B3AEE" w:rsidP="004B3AEE">
      <w:pPr>
        <w:spacing w:line="360" w:lineRule="auto"/>
        <w:ind w:left="360" w:firstLine="709"/>
        <w:jc w:val="right"/>
      </w:pP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B3AEE" w:rsidRPr="000843BE" w:rsidRDefault="004B3AEE" w:rsidP="004B3AEE">
      <w:pPr>
        <w:jc w:val="center"/>
        <w:rPr>
          <w:caps/>
        </w:rPr>
      </w:pPr>
      <w:r w:rsidRPr="000843BE">
        <w:rPr>
          <w:caps/>
        </w:rPr>
        <w:t>Министерство образования и науки Российской Федерации</w:t>
      </w:r>
    </w:p>
    <w:p w:rsidR="004B3AEE" w:rsidRPr="000843BE" w:rsidRDefault="004B3AEE" w:rsidP="004B3AEE">
      <w:pPr>
        <w:jc w:val="center"/>
      </w:pPr>
      <w:r w:rsidRPr="000843BE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B3AEE" w:rsidRPr="000843BE" w:rsidRDefault="004B3AEE" w:rsidP="004B3AEE">
      <w:pPr>
        <w:jc w:val="center"/>
      </w:pPr>
      <w:r w:rsidRPr="000843BE">
        <w:t>Институт экономики и предпринимательства</w:t>
      </w:r>
    </w:p>
    <w:p w:rsidR="004B3AEE" w:rsidRPr="000843BE" w:rsidRDefault="004B3AEE" w:rsidP="004B3AEE">
      <w:pPr>
        <w:jc w:val="center"/>
        <w:rPr>
          <w:bCs/>
        </w:rPr>
      </w:pPr>
      <w:r w:rsidRPr="000843BE">
        <w:rPr>
          <w:bCs/>
        </w:rPr>
        <w:t>Кафедра торгового дела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="0026008E">
        <w:rPr>
          <w:b/>
        </w:rPr>
        <w:t xml:space="preserve">        19.02.10</w:t>
      </w:r>
      <w:proofErr w:type="gramStart"/>
      <w:r w:rsidR="0026008E">
        <w:rPr>
          <w:b/>
        </w:rPr>
        <w:t xml:space="preserve">  </w:t>
      </w:r>
      <w:r w:rsidR="0026008E">
        <w:t xml:space="preserve"> «</w:t>
      </w:r>
      <w:proofErr w:type="gramEnd"/>
      <w:r w:rsidR="0026008E">
        <w:t>Технология продукции общественного питания</w:t>
      </w:r>
      <w:r w:rsidRPr="000843BE">
        <w:t>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C34694" w:rsidRPr="00C34694" w:rsidRDefault="00C34694" w:rsidP="00C34694">
      <w:pPr>
        <w:spacing w:before="230"/>
        <w:ind w:left="-567" w:firstLine="1"/>
        <w:jc w:val="center"/>
        <w:rPr>
          <w:b/>
        </w:rPr>
      </w:pPr>
      <w:r w:rsidRPr="00C34694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C34694" w:rsidRPr="00C34694" w:rsidRDefault="00C34694" w:rsidP="00C34694">
      <w:pPr>
        <w:spacing w:before="230"/>
        <w:ind w:left="-567" w:firstLine="1"/>
        <w:jc w:val="center"/>
        <w:rPr>
          <w:b/>
        </w:rPr>
      </w:pPr>
    </w:p>
    <w:p w:rsidR="00C34694" w:rsidRPr="00C34694" w:rsidRDefault="00C34694" w:rsidP="00C34694">
      <w:pPr>
        <w:jc w:val="center"/>
        <w:rPr>
          <w:b/>
          <w:bCs/>
          <w:caps/>
        </w:rPr>
      </w:pPr>
      <w:r w:rsidRPr="00C34694">
        <w:rPr>
          <w:b/>
          <w:bCs/>
          <w:caps/>
        </w:rPr>
        <w:t xml:space="preserve">индивидуальноЕ ЗАДАНИЕ НА ПРАКТИКУ </w:t>
      </w:r>
    </w:p>
    <w:p w:rsidR="00C34694" w:rsidRPr="00C34694" w:rsidRDefault="00C34694" w:rsidP="00C34694">
      <w:pPr>
        <w:jc w:val="center"/>
        <w:rPr>
          <w:b/>
          <w:bCs/>
          <w:caps/>
        </w:rPr>
      </w:pPr>
    </w:p>
    <w:p w:rsidR="00C34694" w:rsidRPr="00C34694" w:rsidRDefault="00C34694" w:rsidP="00C34694">
      <w:pPr>
        <w:jc w:val="center"/>
      </w:pPr>
    </w:p>
    <w:p w:rsidR="00C34694" w:rsidRPr="00C34694" w:rsidRDefault="00C34694" w:rsidP="00C34694">
      <w:pPr>
        <w:spacing w:before="62" w:after="120"/>
        <w:ind w:left="-567" w:right="98"/>
      </w:pPr>
      <w:r w:rsidRPr="00C34694">
        <w:t>Студента(</w:t>
      </w:r>
      <w:proofErr w:type="gramStart"/>
      <w:r w:rsidRPr="00C34694">
        <w:t xml:space="preserve">студентки)   </w:t>
      </w:r>
      <w:proofErr w:type="gramEnd"/>
      <w:r w:rsidRPr="00C34694">
        <w:t xml:space="preserve">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C34694" w:rsidRPr="00C34694" w:rsidRDefault="00C34694" w:rsidP="00C34694">
      <w:pPr>
        <w:spacing w:before="5"/>
        <w:ind w:left="426" w:hanging="992"/>
        <w:jc w:val="both"/>
      </w:pPr>
      <w:r w:rsidRPr="00C34694">
        <w:t>Факультет/институт/филиал     __________________________________________</w:t>
      </w:r>
    </w:p>
    <w:p w:rsidR="00C34694" w:rsidRPr="00C34694" w:rsidRDefault="00C34694" w:rsidP="00C34694">
      <w:pPr>
        <w:spacing w:before="5"/>
        <w:ind w:left="426" w:hanging="992"/>
        <w:jc w:val="both"/>
      </w:pPr>
    </w:p>
    <w:p w:rsidR="00C34694" w:rsidRPr="00C34694" w:rsidRDefault="00C34694" w:rsidP="00C34694">
      <w:pPr>
        <w:spacing w:before="5"/>
        <w:ind w:left="426" w:hanging="992"/>
        <w:jc w:val="both"/>
      </w:pPr>
      <w:r w:rsidRPr="00C34694">
        <w:t>Форма обучения                        _____________________________</w:t>
      </w:r>
    </w:p>
    <w:p w:rsidR="00C34694" w:rsidRPr="00C34694" w:rsidRDefault="00C34694" w:rsidP="00C34694">
      <w:pPr>
        <w:spacing w:before="5"/>
        <w:ind w:left="426" w:hanging="992"/>
        <w:jc w:val="both"/>
      </w:pPr>
    </w:p>
    <w:p w:rsidR="00C34694" w:rsidRPr="00C34694" w:rsidRDefault="00C34694" w:rsidP="00C34694">
      <w:pPr>
        <w:ind w:left="426" w:hanging="992"/>
        <w:jc w:val="both"/>
      </w:pPr>
      <w:r w:rsidRPr="00C34694">
        <w:t>Направление/специальность _____________________________________________      </w:t>
      </w:r>
    </w:p>
    <w:p w:rsidR="00C34694" w:rsidRPr="00C34694" w:rsidRDefault="00C34694" w:rsidP="00C34694">
      <w:pPr>
        <w:spacing w:before="230"/>
        <w:ind w:right="1152"/>
      </w:pPr>
      <w:r w:rsidRPr="00C34694">
        <w:t xml:space="preserve">Содержание задания на практику (перечень </w:t>
      </w:r>
      <w:proofErr w:type="gramStart"/>
      <w:r w:rsidRPr="00C34694">
        <w:t>подлежащих  рассмотрению</w:t>
      </w:r>
      <w:proofErr w:type="gramEnd"/>
      <w:r w:rsidRPr="00C34694">
        <w:t xml:space="preserve"> вопросов): </w:t>
      </w:r>
    </w:p>
    <w:p w:rsidR="00C34694" w:rsidRPr="00C34694" w:rsidRDefault="00C34694" w:rsidP="00C34694">
      <w:pPr>
        <w:ind w:firstLine="709"/>
        <w:rPr>
          <w:b/>
        </w:rPr>
      </w:pPr>
    </w:p>
    <w:p w:rsidR="00C34694" w:rsidRPr="00C34694" w:rsidRDefault="00C34694" w:rsidP="00C34694">
      <w:pPr>
        <w:ind w:firstLine="709"/>
        <w:jc w:val="both"/>
        <w:rPr>
          <w:b/>
          <w:kern w:val="24"/>
        </w:rPr>
      </w:pPr>
      <w:r w:rsidRPr="00C34694">
        <w:rPr>
          <w:b/>
        </w:rPr>
        <w:t>1.Организационно-правовая характеристика предприятия (места прохождения практики)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Данный раздел должен содержать следующие </w:t>
      </w:r>
      <w:r w:rsidRPr="00C34694">
        <w:rPr>
          <w:u w:val="single"/>
        </w:rPr>
        <w:t>обязательные</w:t>
      </w:r>
      <w:r w:rsidRPr="00C34694">
        <w:t xml:space="preserve"> элементы: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-наименование и тип предприятия в сравнении </w:t>
      </w:r>
      <w:proofErr w:type="gramStart"/>
      <w:r w:rsidRPr="00C34694">
        <w:t>с требованиями</w:t>
      </w:r>
      <w:proofErr w:type="gramEnd"/>
      <w:r w:rsidRPr="00C34694">
        <w:t xml:space="preserve"> предъявляемыми в ГОСТ 30389-2013 «Услуги общественного питания. Предприятия общественного питания. Классификация и общие требования». Местонахождение, период работы предприятия с момента его открытия, режим работы, ассортиментный перечень предприятия;</w:t>
      </w:r>
    </w:p>
    <w:p w:rsidR="00C34694" w:rsidRPr="00C34694" w:rsidRDefault="00C34694" w:rsidP="00C34694">
      <w:pPr>
        <w:ind w:firstLine="709"/>
        <w:jc w:val="both"/>
      </w:pPr>
      <w:r w:rsidRPr="00C34694">
        <w:t>-организационно-правовая форма, ее достоинства и недостатки с учётом специфики предприятия, обоснование правильности и причины выбора организационно-правовой формы предприятия;</w:t>
      </w:r>
    </w:p>
    <w:p w:rsidR="00C34694" w:rsidRPr="00C34694" w:rsidRDefault="00C34694" w:rsidP="00C34694">
      <w:pPr>
        <w:ind w:firstLine="709"/>
        <w:jc w:val="both"/>
      </w:pPr>
      <w:r w:rsidRPr="00C34694">
        <w:t>- как и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лицензировании;</w:t>
      </w:r>
    </w:p>
    <w:p w:rsidR="00C34694" w:rsidRPr="00C34694" w:rsidRDefault="00C34694" w:rsidP="00C34694">
      <w:pPr>
        <w:ind w:firstLine="709"/>
        <w:jc w:val="both"/>
      </w:pPr>
      <w:r w:rsidRPr="00C34694">
        <w:t>- перечень предоставляемых услуг (в соответствии с ГОСТ 31984-2012 Услуги общественного питания. Общие требования)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-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конкурентов;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- организационная структура управления предприятием (схема); 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- основные экономические показатели деятельности предприятия за последние 2 года (или 2 квартала для нового предприятия), их динамика. Сделать выводы по результатам анализа. </w:t>
      </w:r>
    </w:p>
    <w:p w:rsidR="00C34694" w:rsidRPr="00C34694" w:rsidRDefault="00C34694" w:rsidP="00C34694">
      <w:pPr>
        <w:ind w:firstLine="709"/>
        <w:jc w:val="both"/>
      </w:pPr>
      <w:r w:rsidRPr="00C34694">
        <w:t>В качестве приложений представить копии учредительных документов (извлечений из них) или копию свидетельства предпринимателя без образования юридического лица, копию лицензии (при необходимости).</w:t>
      </w:r>
    </w:p>
    <w:p w:rsidR="00C34694" w:rsidRPr="00C34694" w:rsidRDefault="00C34694" w:rsidP="00C34694">
      <w:pPr>
        <w:ind w:firstLine="709"/>
        <w:jc w:val="both"/>
      </w:pPr>
      <w:r w:rsidRPr="00C34694">
        <w:br w:type="page"/>
      </w:r>
    </w:p>
    <w:p w:rsidR="00C34694" w:rsidRPr="00C34694" w:rsidRDefault="00C34694" w:rsidP="00C34694">
      <w:pPr>
        <w:ind w:firstLine="709"/>
        <w:jc w:val="both"/>
      </w:pPr>
      <w:r w:rsidRPr="00C34694">
        <w:rPr>
          <w:b/>
        </w:rPr>
        <w:lastRenderedPageBreak/>
        <w:t>2.Организация производства на предприятии общественного питания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должностными инструкциями зав. производством, его заместителя, начальника цеха, требованиями к этим должностям в соответствии с ГОСТ 30524-2013 «Услуги общественного питания. Требования к персоналу» (отразить в отчете основные требования к данным должностям, должностные инструкции приложить к отчету). Описать систему материальной ответственности на предприятии.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структуру производства, организацию рабочих мест в цехах, изобразить их планировку, устройство, описать оснащенность.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Изобразить размещение производственных помещений предприятия.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Ознакомиться с используемой на производстве нормативной и технической документацией (имеющуюся документацию перечислить в отчете). </w:t>
      </w:r>
    </w:p>
    <w:p w:rsidR="00C34694" w:rsidRPr="00C34694" w:rsidRDefault="00C34694" w:rsidP="00C34694">
      <w:pPr>
        <w:ind w:firstLine="709"/>
        <w:jc w:val="both"/>
      </w:pPr>
      <w:r w:rsidRPr="00C34694">
        <w:t>Разработать технико-технологические карты на 2-3 новых блюда.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порядком оперативного планирования работы производства. Разработать производственную программу: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C34694" w:rsidRPr="00C34694" w:rsidRDefault="00C34694" w:rsidP="00C34694">
      <w:pPr>
        <w:ind w:firstLine="709"/>
        <w:jc w:val="both"/>
      </w:pPr>
      <w:r w:rsidRPr="00C34694"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Провести органолептическую оценку качества сырья (на примере 2-3 продуктов).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Ознакомиться с существующей организацией труда на производстве, квалификационным составом работников, расстановкой поваров, </w:t>
      </w:r>
      <w:proofErr w:type="gramStart"/>
      <w:r w:rsidRPr="00C34694">
        <w:t>отразит  это</w:t>
      </w:r>
      <w:proofErr w:type="gramEnd"/>
      <w:r w:rsidRPr="00C34694">
        <w:t xml:space="preserve"> в отчете. Провести анализ соответствия производственного персонала требованиям ОСТ 28-1-95 «Общественное питание. Требования к производственному персоналу».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C34694" w:rsidRPr="00C34694" w:rsidRDefault="00C34694" w:rsidP="00C34694">
      <w:pPr>
        <w:ind w:firstLine="709"/>
        <w:jc w:val="both"/>
      </w:pPr>
      <w:proofErr w:type="gramStart"/>
      <w:r w:rsidRPr="00C34694">
        <w:t>Оценить  качество</w:t>
      </w:r>
      <w:proofErr w:type="gramEnd"/>
      <w:r w:rsidRPr="00C34694">
        <w:t xml:space="preserve">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закупочные акты, акты на списание посуды, продуктов (копии приложить).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осуществление контроля за правилами личной гигиены работников,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C34694" w:rsidRPr="00C34694" w:rsidRDefault="00C34694" w:rsidP="00C34694">
      <w:pPr>
        <w:ind w:firstLine="709"/>
        <w:jc w:val="both"/>
      </w:pPr>
      <w:r w:rsidRPr="00C34694">
        <w:t>Сделать выводы по существующей организации производства и разработать предложения, направленные на совершенствование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 </w:t>
      </w:r>
      <w:r w:rsidRPr="00C34694">
        <w:br w:type="page"/>
      </w:r>
    </w:p>
    <w:p w:rsidR="00C34694" w:rsidRPr="00C34694" w:rsidRDefault="00C34694" w:rsidP="00C34694">
      <w:pPr>
        <w:ind w:firstLine="709"/>
        <w:jc w:val="both"/>
      </w:pPr>
      <w:r w:rsidRPr="00C34694">
        <w:rPr>
          <w:b/>
        </w:rPr>
        <w:lastRenderedPageBreak/>
        <w:t>3. Управление ассортиментом и качеством продукции на предприятии общественного питания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Изучить и отразить ассортиментный перечень выпускаемой продукции. Ознакомиться с меню, картой вин и коктейлей, их содержанием и оформлением (копии приложить). Определить вид меню, винной карты, описать их структуру. 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Описать технологию приготовления 2-3 блюд из действующего меню. Повести </w:t>
      </w:r>
      <w:proofErr w:type="gramStart"/>
      <w:r w:rsidRPr="00C34694">
        <w:t>анализ  процесса</w:t>
      </w:r>
      <w:proofErr w:type="gramEnd"/>
      <w:r w:rsidRPr="00C34694">
        <w:t xml:space="preserve"> составления меню и расчета отпускной цены на блюда (на конкретном примере).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Изучить спрос потребителей за определенный промежуток времени (день/ неделю или месяц). Провести анализ одной группы сложной кулинарной продукции/ изделий.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структуру и провести анализ барной, кофейной, чайной карт.</w:t>
      </w:r>
    </w:p>
    <w:p w:rsidR="00C34694" w:rsidRPr="00C34694" w:rsidRDefault="00C34694" w:rsidP="00C34694">
      <w:pPr>
        <w:ind w:firstLine="709"/>
        <w:jc w:val="both"/>
      </w:pPr>
    </w:p>
    <w:p w:rsidR="00C34694" w:rsidRPr="00C34694" w:rsidRDefault="00C34694" w:rsidP="00C34694">
      <w:pPr>
        <w:ind w:firstLine="709"/>
        <w:jc w:val="both"/>
        <w:rPr>
          <w:b/>
        </w:rPr>
      </w:pPr>
      <w:r w:rsidRPr="00C34694">
        <w:rPr>
          <w:b/>
        </w:rPr>
        <w:t>4.Организация и обслуживание потребителей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Дать характеристику торгового зала, описать интерьер. Схематично представить план торгового зала.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формы и методы обслуживания, используемые на предприятии.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основные категории обслуживающего персонала на предприятии, ознакомиться с должностной инструкцией метрдотеля, требованиям к этой должности (примеры должностных инструкций приложить). Описать режим труда и отдыха работников торговой группы предприятия. Описать организацию труда работников зала: официантов, барменов, кассиров, мойщиков столовой посуды и др.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Проанализировать порядок подготовки зала к обслуживанию.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Описать </w:t>
      </w:r>
      <w:proofErr w:type="gramStart"/>
      <w:r w:rsidRPr="00C34694">
        <w:t>процесс  приема</w:t>
      </w:r>
      <w:proofErr w:type="gramEnd"/>
      <w:r w:rsidRPr="00C34694">
        <w:t xml:space="preserve"> и оформления индивидуальных заказов, на организацию и обслуживание торжеств, семейных обедов, ритуальных мероприятий, составление меню, ознакомление с книгой учета заказов.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C34694" w:rsidRPr="00C34694" w:rsidRDefault="00C34694" w:rsidP="00C34694">
      <w:pPr>
        <w:ind w:firstLine="709"/>
        <w:jc w:val="both"/>
      </w:pPr>
    </w:p>
    <w:p w:rsidR="00C34694" w:rsidRPr="00C34694" w:rsidRDefault="00C34694" w:rsidP="00C34694">
      <w:pPr>
        <w:ind w:firstLine="709"/>
        <w:jc w:val="both"/>
        <w:rPr>
          <w:b/>
        </w:rPr>
      </w:pPr>
      <w:r w:rsidRPr="00C34694">
        <w:rPr>
          <w:b/>
        </w:rPr>
        <w:t>5. Организация управления. Документальное и информационное обеспечение управления на предприятиях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внутренние нормативные документы, регламентирующие деятельность предприятия.</w:t>
      </w:r>
    </w:p>
    <w:p w:rsidR="00C34694" w:rsidRPr="00C34694" w:rsidRDefault="00C34694" w:rsidP="00C34694">
      <w:pPr>
        <w:ind w:firstLine="709"/>
        <w:jc w:val="both"/>
      </w:pPr>
      <w:r w:rsidRPr="00C34694">
        <w:t>Описать автоматизированные средства расчета с гостями, внутренние базы данных.</w:t>
      </w:r>
    </w:p>
    <w:p w:rsidR="00C34694" w:rsidRPr="00C34694" w:rsidRDefault="00C34694" w:rsidP="00C34694">
      <w:pPr>
        <w:ind w:firstLine="709"/>
        <w:jc w:val="both"/>
      </w:pPr>
      <w:proofErr w:type="gramStart"/>
      <w:r w:rsidRPr="00C34694">
        <w:t>Ознакомиться  с</w:t>
      </w:r>
      <w:proofErr w:type="gramEnd"/>
      <w:r w:rsidRPr="00C34694">
        <w:t xml:space="preserve"> организацией снабжения предприятия продовольственными товарами и предметами материально-технического оснащения с источниками поступления товаров и поставщиками, способами доставки товаров, графиками завоза. Перечислить основных поставщиков предприятия, условия работы с ними (приложить копию договора).</w:t>
      </w:r>
    </w:p>
    <w:p w:rsidR="00C34694" w:rsidRPr="00C34694" w:rsidRDefault="00C34694" w:rsidP="00C34694">
      <w:pPr>
        <w:ind w:firstLine="709"/>
        <w:jc w:val="both"/>
      </w:pPr>
      <w:r w:rsidRPr="00C34694">
        <w:t>Описать формы оплаты труда, применяемые в предприятии, формы поощрения.</w:t>
      </w:r>
    </w:p>
    <w:p w:rsidR="00C34694" w:rsidRPr="00C34694" w:rsidRDefault="00C34694" w:rsidP="00C34694">
      <w:pPr>
        <w:ind w:firstLine="709"/>
        <w:jc w:val="both"/>
      </w:pPr>
      <w:r w:rsidRPr="00C34694">
        <w:t>Охарактеризовать стиль руководства. Описать имеющиеся приемы повышения профессионального мастерства работников.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Дата выдачи задания _____________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Руководитель практики от факультета/института/филиала_____________________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                                                                                                          (</w:t>
      </w:r>
      <w:proofErr w:type="gramStart"/>
      <w:r w:rsidRPr="00C34694">
        <w:t xml:space="preserve">ФИО)   </w:t>
      </w:r>
      <w:proofErr w:type="gramEnd"/>
      <w:r w:rsidRPr="00C34694">
        <w:t xml:space="preserve">      подпись Ознакомлен ___________             (ФИО студента и подпись)  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 xml:space="preserve"> «____»___________ 20___г. </w:t>
      </w:r>
    </w:p>
    <w:p w:rsidR="000058FC" w:rsidRPr="000843BE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br w:type="page"/>
      </w: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901D3B" w:rsidP="00BE5AEB">
            <w:pPr>
              <w:ind w:hanging="142"/>
              <w:jc w:val="center"/>
            </w:pPr>
            <w:r>
              <w:t>Техник - технолог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</w:t>
            </w:r>
            <w:proofErr w:type="gramStart"/>
            <w:r w:rsidRPr="000843BE">
              <w:rPr>
                <w:b/>
              </w:rPr>
              <w:t xml:space="preserve">СПО:   </w:t>
            </w:r>
            <w:proofErr w:type="gramEnd"/>
            <w:r w:rsidRPr="000843BE">
              <w:rPr>
                <w:b/>
              </w:rPr>
              <w:t xml:space="preserve">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C34694" w:rsidP="00BE5AEB">
            <w:pPr>
              <w:jc w:val="center"/>
            </w:pPr>
            <w:proofErr w:type="gramStart"/>
            <w:r>
              <w:t>19.02.10  «</w:t>
            </w:r>
            <w:proofErr w:type="gramEnd"/>
            <w:r>
              <w:t>Технология продукции общественного питания</w:t>
            </w:r>
            <w:r w:rsidR="001062EB" w:rsidRPr="000843BE">
              <w:t>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proofErr w:type="spellStart"/>
      <w:r w:rsidRPr="000843BE">
        <w:rPr>
          <w:b/>
        </w:rPr>
        <w:t>Сформированность</w:t>
      </w:r>
      <w:proofErr w:type="spellEnd"/>
      <w:r w:rsidRPr="000843BE">
        <w:rPr>
          <w:b/>
        </w:rPr>
        <w:t xml:space="preserve">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 xml:space="preserve">Недостатки </w:t>
      </w:r>
      <w:proofErr w:type="gramStart"/>
      <w:r w:rsidRPr="000843BE">
        <w:t>отчета:_</w:t>
      </w:r>
      <w:proofErr w:type="gramEnd"/>
      <w:r w:rsidRPr="000843BE">
        <w:t>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C34694">
      <w:pPr>
        <w:spacing w:line="276" w:lineRule="auto"/>
        <w:jc w:val="center"/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AEE" w:rsidRPr="000843BE" w:rsidRDefault="004B3AEE" w:rsidP="00C34694"/>
    <w:sectPr w:rsidR="004B3AEE" w:rsidRPr="000843BE" w:rsidSect="007B0DF6">
      <w:footerReference w:type="even" r:id="rId23"/>
      <w:footerReference w:type="default" r:id="rId24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FF" w:rsidRDefault="002E27FF">
      <w:r>
        <w:separator/>
      </w:r>
    </w:p>
  </w:endnote>
  <w:endnote w:type="continuationSeparator" w:id="0">
    <w:p w:rsidR="002E27FF" w:rsidRDefault="002E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00953"/>
      <w:docPartObj>
        <w:docPartGallery w:val="Page Numbers (Bottom of Page)"/>
        <w:docPartUnique/>
      </w:docPartObj>
    </w:sdtPr>
    <w:sdtContent>
      <w:p w:rsidR="002E27FF" w:rsidRDefault="002E2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F3">
          <w:rPr>
            <w:noProof/>
          </w:rPr>
          <w:t>21</w:t>
        </w:r>
        <w:r>
          <w:fldChar w:fldCharType="end"/>
        </w:r>
      </w:p>
    </w:sdtContent>
  </w:sdt>
  <w:p w:rsidR="002E27FF" w:rsidRDefault="002E27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FF" w:rsidRPr="008B2971" w:rsidRDefault="002E27FF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2E27FF" w:rsidRPr="008B2971" w:rsidRDefault="002E27FF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FF" w:rsidRDefault="002E27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2E27FF" w:rsidRPr="008B2971" w:rsidRDefault="002E27FF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FF" w:rsidRDefault="002E27FF">
      <w:r>
        <w:separator/>
      </w:r>
    </w:p>
  </w:footnote>
  <w:footnote w:type="continuationSeparator" w:id="0">
    <w:p w:rsidR="002E27FF" w:rsidRDefault="002E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AA5"/>
    <w:multiLevelType w:val="hybridMultilevel"/>
    <w:tmpl w:val="411E9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75683"/>
    <w:multiLevelType w:val="hybridMultilevel"/>
    <w:tmpl w:val="6FA48A8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E5CD8"/>
    <w:multiLevelType w:val="hybridMultilevel"/>
    <w:tmpl w:val="050A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101C"/>
    <w:multiLevelType w:val="hybridMultilevel"/>
    <w:tmpl w:val="7AA0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3660"/>
    <w:rsid w:val="000058FC"/>
    <w:rsid w:val="00020FF6"/>
    <w:rsid w:val="00021D68"/>
    <w:rsid w:val="00023572"/>
    <w:rsid w:val="00032AE7"/>
    <w:rsid w:val="000362AB"/>
    <w:rsid w:val="00045ADC"/>
    <w:rsid w:val="0006114F"/>
    <w:rsid w:val="00071614"/>
    <w:rsid w:val="00074BF7"/>
    <w:rsid w:val="00077979"/>
    <w:rsid w:val="000843BE"/>
    <w:rsid w:val="000A0780"/>
    <w:rsid w:val="000A3566"/>
    <w:rsid w:val="000C1657"/>
    <w:rsid w:val="000C1BF0"/>
    <w:rsid w:val="000D22DF"/>
    <w:rsid w:val="000D24FE"/>
    <w:rsid w:val="000D3A42"/>
    <w:rsid w:val="000E2B1E"/>
    <w:rsid w:val="000E6415"/>
    <w:rsid w:val="000F3D83"/>
    <w:rsid w:val="001062EB"/>
    <w:rsid w:val="00110E8D"/>
    <w:rsid w:val="001167B6"/>
    <w:rsid w:val="00117EDA"/>
    <w:rsid w:val="001331FC"/>
    <w:rsid w:val="0014280A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2685"/>
    <w:rsid w:val="00193940"/>
    <w:rsid w:val="001957C5"/>
    <w:rsid w:val="001A2209"/>
    <w:rsid w:val="001A7CEF"/>
    <w:rsid w:val="001C3E04"/>
    <w:rsid w:val="001D0840"/>
    <w:rsid w:val="001D3F37"/>
    <w:rsid w:val="001E168A"/>
    <w:rsid w:val="001E1AAA"/>
    <w:rsid w:val="001E301D"/>
    <w:rsid w:val="001E3F8F"/>
    <w:rsid w:val="001E5F94"/>
    <w:rsid w:val="001F0D8A"/>
    <w:rsid w:val="0020495F"/>
    <w:rsid w:val="00205A42"/>
    <w:rsid w:val="00220373"/>
    <w:rsid w:val="00221B1B"/>
    <w:rsid w:val="00221DF0"/>
    <w:rsid w:val="00222FB0"/>
    <w:rsid w:val="00224660"/>
    <w:rsid w:val="0022796B"/>
    <w:rsid w:val="00230AB1"/>
    <w:rsid w:val="002312AC"/>
    <w:rsid w:val="00240D27"/>
    <w:rsid w:val="00242149"/>
    <w:rsid w:val="00243249"/>
    <w:rsid w:val="0025651D"/>
    <w:rsid w:val="00257C82"/>
    <w:rsid w:val="0026008E"/>
    <w:rsid w:val="00261514"/>
    <w:rsid w:val="00263C95"/>
    <w:rsid w:val="0027582A"/>
    <w:rsid w:val="0029355A"/>
    <w:rsid w:val="00296386"/>
    <w:rsid w:val="002A4AF8"/>
    <w:rsid w:val="002B255E"/>
    <w:rsid w:val="002B3AD8"/>
    <w:rsid w:val="002C71DA"/>
    <w:rsid w:val="002C7430"/>
    <w:rsid w:val="002D1856"/>
    <w:rsid w:val="002D5CC6"/>
    <w:rsid w:val="002D6724"/>
    <w:rsid w:val="002D6FC9"/>
    <w:rsid w:val="002E0CD6"/>
    <w:rsid w:val="002E27FF"/>
    <w:rsid w:val="002E3AF3"/>
    <w:rsid w:val="002E48BD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2CBF"/>
    <w:rsid w:val="00353BF9"/>
    <w:rsid w:val="003615FA"/>
    <w:rsid w:val="0037051D"/>
    <w:rsid w:val="003722C2"/>
    <w:rsid w:val="0038028C"/>
    <w:rsid w:val="0038094D"/>
    <w:rsid w:val="003848AB"/>
    <w:rsid w:val="003931AC"/>
    <w:rsid w:val="003A7F6C"/>
    <w:rsid w:val="003B2420"/>
    <w:rsid w:val="003C2532"/>
    <w:rsid w:val="003C73E9"/>
    <w:rsid w:val="003F25ED"/>
    <w:rsid w:val="00400D45"/>
    <w:rsid w:val="00401771"/>
    <w:rsid w:val="00410164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87947"/>
    <w:rsid w:val="00491F27"/>
    <w:rsid w:val="00494BB4"/>
    <w:rsid w:val="00497998"/>
    <w:rsid w:val="004A798F"/>
    <w:rsid w:val="004B3AEE"/>
    <w:rsid w:val="004B40F0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2754E"/>
    <w:rsid w:val="005354FF"/>
    <w:rsid w:val="00542ADD"/>
    <w:rsid w:val="005560C9"/>
    <w:rsid w:val="00556B9E"/>
    <w:rsid w:val="005570BA"/>
    <w:rsid w:val="00571BE7"/>
    <w:rsid w:val="005734F7"/>
    <w:rsid w:val="00576909"/>
    <w:rsid w:val="00586607"/>
    <w:rsid w:val="00593D94"/>
    <w:rsid w:val="005B2B01"/>
    <w:rsid w:val="005C0911"/>
    <w:rsid w:val="005C6243"/>
    <w:rsid w:val="005D5362"/>
    <w:rsid w:val="005E4F3A"/>
    <w:rsid w:val="006070D7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00D7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01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7DD1"/>
    <w:rsid w:val="007D39EA"/>
    <w:rsid w:val="007D5261"/>
    <w:rsid w:val="007E2918"/>
    <w:rsid w:val="007E7FF3"/>
    <w:rsid w:val="007F07F7"/>
    <w:rsid w:val="007F0BCF"/>
    <w:rsid w:val="007F123B"/>
    <w:rsid w:val="007F3B5F"/>
    <w:rsid w:val="007F5E99"/>
    <w:rsid w:val="0080363A"/>
    <w:rsid w:val="0080427D"/>
    <w:rsid w:val="00804EB0"/>
    <w:rsid w:val="008102B6"/>
    <w:rsid w:val="00824426"/>
    <w:rsid w:val="00832A97"/>
    <w:rsid w:val="0083725A"/>
    <w:rsid w:val="0084290D"/>
    <w:rsid w:val="00872E95"/>
    <w:rsid w:val="008756C8"/>
    <w:rsid w:val="00877D6A"/>
    <w:rsid w:val="00882DAA"/>
    <w:rsid w:val="008957D2"/>
    <w:rsid w:val="008A3333"/>
    <w:rsid w:val="008A77D8"/>
    <w:rsid w:val="008B042C"/>
    <w:rsid w:val="008C2821"/>
    <w:rsid w:val="008C35F8"/>
    <w:rsid w:val="008D1887"/>
    <w:rsid w:val="008E1334"/>
    <w:rsid w:val="008E5D40"/>
    <w:rsid w:val="008E5F3E"/>
    <w:rsid w:val="008F02D6"/>
    <w:rsid w:val="00901D3B"/>
    <w:rsid w:val="00904F87"/>
    <w:rsid w:val="00905890"/>
    <w:rsid w:val="00907406"/>
    <w:rsid w:val="00914FD6"/>
    <w:rsid w:val="00920626"/>
    <w:rsid w:val="00922C14"/>
    <w:rsid w:val="00942E62"/>
    <w:rsid w:val="00944431"/>
    <w:rsid w:val="0096019E"/>
    <w:rsid w:val="0096478F"/>
    <w:rsid w:val="00971659"/>
    <w:rsid w:val="00972624"/>
    <w:rsid w:val="00982077"/>
    <w:rsid w:val="009A11AD"/>
    <w:rsid w:val="009A4DF8"/>
    <w:rsid w:val="009C21C1"/>
    <w:rsid w:val="009E5424"/>
    <w:rsid w:val="009E5D0D"/>
    <w:rsid w:val="009F0375"/>
    <w:rsid w:val="00A22F3B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3907"/>
    <w:rsid w:val="00AF663E"/>
    <w:rsid w:val="00B42625"/>
    <w:rsid w:val="00B4453E"/>
    <w:rsid w:val="00B47D9B"/>
    <w:rsid w:val="00B50D3E"/>
    <w:rsid w:val="00B5153E"/>
    <w:rsid w:val="00B630B3"/>
    <w:rsid w:val="00B6360B"/>
    <w:rsid w:val="00B652B2"/>
    <w:rsid w:val="00B71DBD"/>
    <w:rsid w:val="00B95362"/>
    <w:rsid w:val="00BA7101"/>
    <w:rsid w:val="00BB0B3A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34694"/>
    <w:rsid w:val="00C841FE"/>
    <w:rsid w:val="00C94202"/>
    <w:rsid w:val="00C95123"/>
    <w:rsid w:val="00C96832"/>
    <w:rsid w:val="00CA429D"/>
    <w:rsid w:val="00CB48FD"/>
    <w:rsid w:val="00CC1321"/>
    <w:rsid w:val="00CC45DE"/>
    <w:rsid w:val="00CC5544"/>
    <w:rsid w:val="00CC7DB6"/>
    <w:rsid w:val="00CE1676"/>
    <w:rsid w:val="00CF2526"/>
    <w:rsid w:val="00D012CF"/>
    <w:rsid w:val="00D03C1A"/>
    <w:rsid w:val="00D15857"/>
    <w:rsid w:val="00D21369"/>
    <w:rsid w:val="00D25F4F"/>
    <w:rsid w:val="00D3497D"/>
    <w:rsid w:val="00D34C7B"/>
    <w:rsid w:val="00D351B7"/>
    <w:rsid w:val="00D40EF0"/>
    <w:rsid w:val="00D517BF"/>
    <w:rsid w:val="00D545B4"/>
    <w:rsid w:val="00D65E04"/>
    <w:rsid w:val="00D8796C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DF7C2B"/>
    <w:rsid w:val="00E00B31"/>
    <w:rsid w:val="00E1210D"/>
    <w:rsid w:val="00E2190A"/>
    <w:rsid w:val="00E22218"/>
    <w:rsid w:val="00E231A5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11C5"/>
    <w:rsid w:val="00E923F3"/>
    <w:rsid w:val="00E953FD"/>
    <w:rsid w:val="00E97026"/>
    <w:rsid w:val="00EA1090"/>
    <w:rsid w:val="00EB4219"/>
    <w:rsid w:val="00EB7B4A"/>
    <w:rsid w:val="00EC78E6"/>
    <w:rsid w:val="00EE3D6E"/>
    <w:rsid w:val="00EE3E6B"/>
    <w:rsid w:val="00EF1246"/>
    <w:rsid w:val="00EF2A00"/>
    <w:rsid w:val="00F03EB4"/>
    <w:rsid w:val="00F10509"/>
    <w:rsid w:val="00F21CEF"/>
    <w:rsid w:val="00F374F0"/>
    <w:rsid w:val="00F42881"/>
    <w:rsid w:val="00F448C7"/>
    <w:rsid w:val="00F52CD1"/>
    <w:rsid w:val="00F54504"/>
    <w:rsid w:val="00F6165B"/>
    <w:rsid w:val="00F73944"/>
    <w:rsid w:val="00F84040"/>
    <w:rsid w:val="00F86CB1"/>
    <w:rsid w:val="00F8724E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D66B54-DA07-4E19-93EB-73D5D85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2%D0%B5%D1%85%D0%BD%D0%B8%D1%87%D0%B5%D1%81%D0%BA%D0%BE%D0%B5%20%D0%BE%D1%81%D0%BD%D0%B0%D1%89%D0%B5%D0%BD%D0%B8%D0%B5" TargetMode="External"/><Relationship Id="rId13" Type="http://schemas.openxmlformats.org/officeDocument/2006/relationships/hyperlink" Target="http://www.frio.ru/" TargetMode="External"/><Relationship Id="rId18" Type="http://schemas.openxmlformats.org/officeDocument/2006/relationships/hyperlink" Target="http://kulinarnayaknig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hefs.ru/" TargetMode="External"/><Relationship Id="rId17" Type="http://schemas.openxmlformats.org/officeDocument/2006/relationships/hyperlink" Target="http://www.koolinar.ru/inde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cafe.info/rex/kitchen/working_menu/outsiders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ook.ru" TargetMode="Externa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hyperlink" Target="http://www.horeca.ru/cooking/recipes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47</Pages>
  <Words>12696</Words>
  <Characters>100607</Characters>
  <Application>Microsoft Office Word</Application>
  <DocSecurity>0</DocSecurity>
  <Lines>838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113077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П</cp:lastModifiedBy>
  <cp:revision>45</cp:revision>
  <cp:lastPrinted>2018-02-05T04:31:00Z</cp:lastPrinted>
  <dcterms:created xsi:type="dcterms:W3CDTF">2018-02-13T07:23:00Z</dcterms:created>
  <dcterms:modified xsi:type="dcterms:W3CDTF">2018-02-13T17:17:00Z</dcterms:modified>
</cp:coreProperties>
</file>