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19" w:rsidRPr="00007E0A" w:rsidRDefault="009B4019" w:rsidP="00430222">
      <w:pPr>
        <w:jc w:val="center"/>
        <w:rPr>
          <w:rFonts w:ascii="Times New Roman" w:hAnsi="Times New Roman"/>
        </w:rPr>
      </w:pPr>
      <w:r w:rsidRPr="00007E0A">
        <w:rPr>
          <w:rFonts w:ascii="Times New Roman" w:hAnsi="Times New Roman"/>
        </w:rPr>
        <w:t>МИНИСТЕРСТВО НАУКИ  И ВЫСШЕГО ОБРАЗОВАНИЯ  РОССИЙСКОЙ ФЕДЕРАЦИИ</w:t>
      </w:r>
    </w:p>
    <w:p w:rsidR="009B4019" w:rsidRPr="00007E0A" w:rsidRDefault="009B4019" w:rsidP="00430222">
      <w:pPr>
        <w:jc w:val="center"/>
        <w:rPr>
          <w:rFonts w:ascii="Times New Roman" w:hAnsi="Times New Roman"/>
          <w:b/>
        </w:rPr>
      </w:pPr>
      <w:r w:rsidRPr="00007E0A">
        <w:rPr>
          <w:rFonts w:ascii="Times New Roman" w:hAnsi="Times New Roman"/>
          <w:b/>
        </w:rPr>
        <w:t xml:space="preserve">Федеральное государственное автономное </w:t>
      </w:r>
    </w:p>
    <w:p w:rsidR="009B4019" w:rsidRPr="00007E0A" w:rsidRDefault="009B4019" w:rsidP="00430222">
      <w:pPr>
        <w:jc w:val="center"/>
        <w:rPr>
          <w:rFonts w:ascii="Times New Roman" w:hAnsi="Times New Roman"/>
          <w:u w:val="single"/>
        </w:rPr>
      </w:pPr>
      <w:r w:rsidRPr="00007E0A">
        <w:rPr>
          <w:rFonts w:ascii="Times New Roman" w:hAnsi="Times New Roman"/>
          <w:b/>
        </w:rPr>
        <w:t>образовательное учреждение высшего образования</w:t>
      </w:r>
      <w:r w:rsidRPr="00007E0A">
        <w:rPr>
          <w:rFonts w:ascii="Times New Roman" w:hAnsi="Times New Roman"/>
          <w:u w:val="single"/>
        </w:rPr>
        <w:t xml:space="preserve"> </w:t>
      </w:r>
    </w:p>
    <w:p w:rsidR="009B4019" w:rsidRPr="00007E0A" w:rsidRDefault="009B4019" w:rsidP="00430222">
      <w:pPr>
        <w:jc w:val="center"/>
        <w:rPr>
          <w:rFonts w:ascii="Times New Roman" w:hAnsi="Times New Roman"/>
          <w:b/>
        </w:rPr>
      </w:pPr>
      <w:r w:rsidRPr="00007E0A">
        <w:rPr>
          <w:rFonts w:ascii="Times New Roman" w:hAnsi="Times New Roman"/>
          <w:b/>
        </w:rPr>
        <w:t xml:space="preserve">«Национальный исследовательский Нижегородский государственный университет </w:t>
      </w:r>
    </w:p>
    <w:p w:rsidR="009B4019" w:rsidRPr="00007E0A" w:rsidRDefault="009B4019" w:rsidP="00430222">
      <w:pPr>
        <w:jc w:val="center"/>
        <w:rPr>
          <w:rFonts w:ascii="Times New Roman" w:hAnsi="Times New Roman"/>
          <w:b/>
        </w:rPr>
      </w:pPr>
      <w:r w:rsidRPr="00007E0A">
        <w:rPr>
          <w:rFonts w:ascii="Times New Roman" w:hAnsi="Times New Roman"/>
          <w:b/>
        </w:rPr>
        <w:t>им. Н.И. Лобачевского»</w:t>
      </w:r>
    </w:p>
    <w:p w:rsidR="009B4019" w:rsidRPr="00007E0A" w:rsidRDefault="009B4019" w:rsidP="00430222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9B4019" w:rsidRPr="005114BA" w:rsidTr="00CD1E87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9B4019" w:rsidRPr="005114BA" w:rsidRDefault="009B4019" w:rsidP="00CD1E87">
            <w:pPr>
              <w:jc w:val="center"/>
              <w:rPr>
                <w:rFonts w:ascii="Times New Roman" w:hAnsi="Times New Roman"/>
                <w:lang w:val="en-US"/>
              </w:rPr>
            </w:pPr>
            <w:r w:rsidRPr="005114BA">
              <w:rPr>
                <w:rFonts w:ascii="Times New Roman" w:hAnsi="Times New Roman"/>
              </w:rPr>
              <w:t>Институт филологии и журналистики</w:t>
            </w:r>
            <w:r w:rsidRPr="005114BA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</w:tbl>
    <w:p w:rsidR="009B4019" w:rsidRPr="00F52D95" w:rsidRDefault="009B4019" w:rsidP="00430222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9B4019" w:rsidRPr="00F52D95" w:rsidRDefault="009B4019" w:rsidP="00430222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/>
      </w:tblPr>
      <w:tblGrid>
        <w:gridCol w:w="4642"/>
      </w:tblGrid>
      <w:tr w:rsidR="009B4019" w:rsidRPr="00804074" w:rsidTr="00CD1E87">
        <w:trPr>
          <w:trHeight w:val="280"/>
        </w:trPr>
        <w:tc>
          <w:tcPr>
            <w:tcW w:w="4783" w:type="dxa"/>
            <w:vAlign w:val="center"/>
          </w:tcPr>
          <w:p w:rsidR="009B4019" w:rsidRPr="00804074" w:rsidRDefault="009B4019" w:rsidP="00CD1E87">
            <w:pPr>
              <w:jc w:val="right"/>
              <w:rPr>
                <w:rFonts w:ascii="Times New Roman" w:hAnsi="Times New Roman"/>
              </w:rPr>
            </w:pPr>
            <w:r w:rsidRPr="00804074">
              <w:rPr>
                <w:rFonts w:ascii="Times New Roman" w:hAnsi="Times New Roman"/>
              </w:rPr>
              <w:t>УТВЕРЖДЕНО</w:t>
            </w:r>
          </w:p>
        </w:tc>
      </w:tr>
    </w:tbl>
    <w:p w:rsidR="009B4019" w:rsidRPr="00804074" w:rsidRDefault="009B4019" w:rsidP="00430222"/>
    <w:p w:rsidR="009B4019" w:rsidRPr="00515CED" w:rsidRDefault="009B4019" w:rsidP="00430222">
      <w:pPr>
        <w:tabs>
          <w:tab w:val="left" w:pos="6096"/>
        </w:tabs>
        <w:ind w:left="6237" w:hanging="1134"/>
        <w:jc w:val="right"/>
        <w:rPr>
          <w:rFonts w:ascii="Times New Roman" w:hAnsi="Times New Roman"/>
        </w:rPr>
      </w:pPr>
      <w:r w:rsidRPr="00804074">
        <w:rPr>
          <w:rFonts w:ascii="Times New Roman" w:hAnsi="Times New Roman"/>
          <w:sz w:val="18"/>
          <w:szCs w:val="18"/>
        </w:rPr>
        <w:t xml:space="preserve">              </w:t>
      </w:r>
      <w:r w:rsidRPr="00804074">
        <w:rPr>
          <w:rFonts w:ascii="Times New Roman" w:hAnsi="Times New Roman"/>
        </w:rPr>
        <w:t>Ученым советом ННГУ</w:t>
      </w:r>
    </w:p>
    <w:p w:rsidR="009B4019" w:rsidRPr="00515CED" w:rsidRDefault="009B4019" w:rsidP="00430222">
      <w:pPr>
        <w:tabs>
          <w:tab w:val="left" w:pos="6096"/>
        </w:tabs>
        <w:ind w:left="6237" w:hanging="1134"/>
        <w:jc w:val="right"/>
        <w:rPr>
          <w:rFonts w:ascii="Times New Roman" w:hAnsi="Times New Roman"/>
        </w:rPr>
      </w:pPr>
      <w:r w:rsidRPr="00515CED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>«16</w:t>
      </w:r>
      <w:r w:rsidRPr="005542C6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июня </w:t>
      </w:r>
      <w:smartTag w:uri="urn:schemas-microsoft-com:office:smarttags" w:element="metricconverter">
        <w:smartTagPr>
          <w:attr w:name="ProductID" w:val="2021 г"/>
        </w:smartTagPr>
        <w:r w:rsidRPr="005542C6">
          <w:rPr>
            <w:rFonts w:ascii="Times New Roman" w:hAnsi="Times New Roman"/>
          </w:rPr>
          <w:t>20</w:t>
        </w:r>
        <w:r>
          <w:rPr>
            <w:rFonts w:ascii="Times New Roman" w:hAnsi="Times New Roman"/>
          </w:rPr>
          <w:t>21 г</w:t>
        </w:r>
      </w:smartTag>
      <w:r>
        <w:rPr>
          <w:rFonts w:ascii="Times New Roman" w:hAnsi="Times New Roman"/>
        </w:rPr>
        <w:t>.</w:t>
      </w:r>
    </w:p>
    <w:p w:rsidR="009B4019" w:rsidRDefault="009B4019" w:rsidP="00430222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9B4019" w:rsidRPr="00007E0A" w:rsidRDefault="009B4019" w:rsidP="00430222">
      <w:pPr>
        <w:tabs>
          <w:tab w:val="left" w:pos="5670"/>
        </w:tabs>
        <w:ind w:left="5670" w:hanging="567"/>
        <w:rPr>
          <w:rFonts w:ascii="Times New Roman" w:hAnsi="Times New Roman"/>
        </w:rPr>
      </w:pPr>
    </w:p>
    <w:p w:rsidR="009B4019" w:rsidRDefault="009B4019" w:rsidP="004302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4019" w:rsidRDefault="009B4019" w:rsidP="004302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4019" w:rsidRPr="00007E0A" w:rsidRDefault="009B4019" w:rsidP="00430222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9B4019" w:rsidRPr="00007E0A" w:rsidTr="00CD1E87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9B4019" w:rsidRPr="00007E0A" w:rsidRDefault="009B4019" w:rsidP="00CD1E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Логика</w:t>
            </w:r>
          </w:p>
        </w:tc>
      </w:tr>
    </w:tbl>
    <w:p w:rsidR="009B4019" w:rsidRPr="00007E0A" w:rsidRDefault="009B4019" w:rsidP="00430222">
      <w:pPr>
        <w:spacing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9B4019" w:rsidRDefault="009B4019" w:rsidP="00430222">
      <w:pPr>
        <w:jc w:val="center"/>
        <w:rPr>
          <w:rFonts w:ascii="Times New Roman" w:hAnsi="Times New Roman"/>
          <w:color w:val="FF0000"/>
        </w:rPr>
      </w:pPr>
    </w:p>
    <w:p w:rsidR="009B4019" w:rsidRPr="00293515" w:rsidRDefault="009B4019" w:rsidP="00430222">
      <w:pPr>
        <w:jc w:val="center"/>
        <w:rPr>
          <w:rFonts w:ascii="Times New Roman" w:hAnsi="Times New Roman"/>
        </w:rPr>
      </w:pPr>
      <w:r w:rsidRPr="00293515">
        <w:rPr>
          <w:rFonts w:ascii="Times New Roman" w:hAnsi="Times New Roman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9B4019" w:rsidRPr="00293515" w:rsidTr="00CD1E87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9B4019" w:rsidRPr="00293515" w:rsidRDefault="009B4019" w:rsidP="00CD1E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бакалавриат</w:t>
            </w:r>
          </w:p>
        </w:tc>
      </w:tr>
    </w:tbl>
    <w:p w:rsidR="009B4019" w:rsidRPr="00293515" w:rsidRDefault="009B4019" w:rsidP="00430222">
      <w:pPr>
        <w:spacing w:line="216" w:lineRule="auto"/>
        <w:jc w:val="center"/>
        <w:rPr>
          <w:rFonts w:ascii="Times New Roman" w:hAnsi="Times New Roman"/>
        </w:rPr>
      </w:pPr>
      <w:r w:rsidRPr="00293515">
        <w:rPr>
          <w:rFonts w:ascii="Times New Roman" w:hAnsi="Times New Roman"/>
        </w:rPr>
        <w:t>(</w:t>
      </w:r>
      <w:r w:rsidRPr="00430222">
        <w:rPr>
          <w:rFonts w:ascii="Times New Roman" w:hAnsi="Times New Roman"/>
          <w:b/>
        </w:rPr>
        <w:t>бакалавриат</w:t>
      </w:r>
      <w:r w:rsidRPr="00293515">
        <w:rPr>
          <w:rFonts w:ascii="Times New Roman" w:hAnsi="Times New Roman"/>
        </w:rPr>
        <w:t xml:space="preserve"> / магистратура / специалитет)</w:t>
      </w:r>
    </w:p>
    <w:p w:rsidR="009B4019" w:rsidRDefault="009B4019" w:rsidP="00430222">
      <w:pPr>
        <w:jc w:val="center"/>
        <w:rPr>
          <w:rFonts w:ascii="Times New Roman" w:hAnsi="Times New Roman"/>
        </w:rPr>
      </w:pPr>
    </w:p>
    <w:p w:rsidR="009B4019" w:rsidRDefault="009B4019" w:rsidP="00430222">
      <w:pPr>
        <w:jc w:val="center"/>
        <w:rPr>
          <w:rFonts w:ascii="Times New Roman" w:hAnsi="Times New Roman"/>
        </w:rPr>
      </w:pPr>
    </w:p>
    <w:p w:rsidR="009B4019" w:rsidRPr="00293515" w:rsidRDefault="009B4019" w:rsidP="00430222">
      <w:pPr>
        <w:jc w:val="center"/>
        <w:rPr>
          <w:rFonts w:ascii="Times New Roman" w:hAnsi="Times New Roman"/>
        </w:rPr>
      </w:pPr>
      <w:r w:rsidRPr="00293515">
        <w:rPr>
          <w:rFonts w:ascii="Times New Roman" w:hAnsi="Times New Roman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9B4019" w:rsidRPr="00293515" w:rsidTr="00CD1E87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9B4019" w:rsidRPr="00293515" w:rsidRDefault="009B4019" w:rsidP="00CD1E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42.03.02 - Журналистика</w:t>
            </w:r>
          </w:p>
        </w:tc>
      </w:tr>
    </w:tbl>
    <w:p w:rsidR="009B4019" w:rsidRPr="00293515" w:rsidRDefault="009B4019" w:rsidP="00430222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9B4019" w:rsidRPr="00293515" w:rsidRDefault="009B4019" w:rsidP="00430222">
      <w:pPr>
        <w:jc w:val="center"/>
        <w:rPr>
          <w:rFonts w:ascii="Times New Roman" w:hAnsi="Times New Roman"/>
        </w:rPr>
      </w:pPr>
    </w:p>
    <w:p w:rsidR="009B4019" w:rsidRDefault="009B4019" w:rsidP="00430222">
      <w:pPr>
        <w:jc w:val="center"/>
        <w:rPr>
          <w:rFonts w:ascii="Times New Roman" w:hAnsi="Times New Roman"/>
        </w:rPr>
      </w:pPr>
    </w:p>
    <w:p w:rsidR="009B4019" w:rsidRPr="00293515" w:rsidRDefault="009B4019" w:rsidP="00430222">
      <w:pPr>
        <w:jc w:val="center"/>
        <w:rPr>
          <w:rFonts w:ascii="Times New Roman" w:hAnsi="Times New Roman"/>
        </w:rPr>
      </w:pPr>
      <w:r w:rsidRPr="00293515">
        <w:rPr>
          <w:rFonts w:ascii="Times New Roman" w:hAnsi="Times New Roman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9B4019" w:rsidRPr="00293515" w:rsidTr="00CD1E87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9B4019" w:rsidRPr="00293515" w:rsidRDefault="009B4019" w:rsidP="00CD1E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Радиовещание</w:t>
            </w:r>
          </w:p>
        </w:tc>
      </w:tr>
    </w:tbl>
    <w:p w:rsidR="009B4019" w:rsidRPr="00293515" w:rsidRDefault="009B4019" w:rsidP="00430222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9B4019" w:rsidRDefault="009B4019" w:rsidP="00430222">
      <w:pPr>
        <w:jc w:val="center"/>
        <w:rPr>
          <w:rFonts w:ascii="Times New Roman" w:hAnsi="Times New Roman"/>
        </w:rPr>
      </w:pPr>
    </w:p>
    <w:p w:rsidR="009B4019" w:rsidRDefault="009B4019" w:rsidP="00430222">
      <w:pPr>
        <w:jc w:val="center"/>
        <w:rPr>
          <w:rFonts w:ascii="Times New Roman" w:hAnsi="Times New Roman"/>
        </w:rPr>
      </w:pPr>
    </w:p>
    <w:p w:rsidR="009B4019" w:rsidRDefault="009B4019" w:rsidP="00430222">
      <w:pPr>
        <w:jc w:val="center"/>
        <w:rPr>
          <w:rFonts w:ascii="Times New Roman" w:hAnsi="Times New Roman"/>
        </w:rPr>
      </w:pPr>
    </w:p>
    <w:p w:rsidR="009B4019" w:rsidRPr="00293515" w:rsidRDefault="009B4019" w:rsidP="00430222">
      <w:pPr>
        <w:jc w:val="center"/>
        <w:rPr>
          <w:rFonts w:ascii="Times New Roman" w:hAnsi="Times New Roman"/>
        </w:rPr>
      </w:pPr>
      <w:r w:rsidRPr="00293515">
        <w:rPr>
          <w:rFonts w:ascii="Times New Roman" w:hAnsi="Times New Roman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9B4019" w:rsidRPr="00293515" w:rsidTr="00CD1E87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9B4019" w:rsidRPr="00293515" w:rsidRDefault="009B4019" w:rsidP="004302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</w:tr>
    </w:tbl>
    <w:p w:rsidR="009B4019" w:rsidRPr="00293515" w:rsidRDefault="009B4019" w:rsidP="00430222">
      <w:pPr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9B4019" w:rsidRPr="00293515" w:rsidRDefault="009B4019" w:rsidP="00430222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9B4019" w:rsidRPr="00F52D95" w:rsidRDefault="009B4019" w:rsidP="00430222">
      <w:pPr>
        <w:jc w:val="center"/>
        <w:rPr>
          <w:rFonts w:ascii="Times New Roman" w:hAnsi="Times New Roman"/>
          <w:sz w:val="18"/>
          <w:szCs w:val="18"/>
        </w:rPr>
      </w:pPr>
    </w:p>
    <w:p w:rsidR="009B4019" w:rsidRDefault="009B4019" w:rsidP="00430222">
      <w:pPr>
        <w:jc w:val="center"/>
        <w:rPr>
          <w:rFonts w:ascii="Times New Roman" w:hAnsi="Times New Roman"/>
        </w:rPr>
      </w:pPr>
    </w:p>
    <w:p w:rsidR="009B4019" w:rsidRDefault="009B4019" w:rsidP="00430222">
      <w:pPr>
        <w:jc w:val="center"/>
        <w:rPr>
          <w:rFonts w:ascii="Times New Roman" w:hAnsi="Times New Roman"/>
        </w:rPr>
      </w:pPr>
    </w:p>
    <w:p w:rsidR="009B4019" w:rsidRDefault="009B4019" w:rsidP="00430222">
      <w:pPr>
        <w:jc w:val="center"/>
        <w:rPr>
          <w:rFonts w:ascii="Times New Roman" w:hAnsi="Times New Roman"/>
        </w:rPr>
      </w:pPr>
    </w:p>
    <w:p w:rsidR="009B4019" w:rsidRDefault="009B4019" w:rsidP="00430222">
      <w:pPr>
        <w:jc w:val="center"/>
        <w:rPr>
          <w:rFonts w:ascii="Times New Roman" w:hAnsi="Times New Roman"/>
        </w:rPr>
      </w:pPr>
    </w:p>
    <w:p w:rsidR="009B4019" w:rsidRDefault="009B4019" w:rsidP="00430222">
      <w:pPr>
        <w:jc w:val="center"/>
        <w:rPr>
          <w:rFonts w:ascii="Times New Roman" w:hAnsi="Times New Roman"/>
        </w:rPr>
      </w:pPr>
    </w:p>
    <w:p w:rsidR="009B4019" w:rsidRDefault="009B4019" w:rsidP="00430222">
      <w:pPr>
        <w:jc w:val="center"/>
        <w:rPr>
          <w:rFonts w:ascii="Times New Roman" w:hAnsi="Times New Roman"/>
        </w:rPr>
      </w:pPr>
    </w:p>
    <w:p w:rsidR="009B4019" w:rsidRPr="00007E0A" w:rsidRDefault="009B4019" w:rsidP="00430222">
      <w:pPr>
        <w:jc w:val="center"/>
        <w:rPr>
          <w:rFonts w:ascii="Times New Roman" w:hAnsi="Times New Roman"/>
        </w:rPr>
      </w:pPr>
      <w:r w:rsidRPr="00007E0A">
        <w:rPr>
          <w:rFonts w:ascii="Times New Roman" w:hAnsi="Times New Roman"/>
        </w:rPr>
        <w:t>Нижний Новгород</w:t>
      </w:r>
    </w:p>
    <w:p w:rsidR="009B4019" w:rsidRPr="00007E0A" w:rsidRDefault="009B4019" w:rsidP="00430222">
      <w:pPr>
        <w:ind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2021 г</w:t>
      </w:r>
      <w:r w:rsidRPr="00007E0A">
        <w:rPr>
          <w:rFonts w:ascii="Times New Roman" w:hAnsi="Times New Roman"/>
        </w:rPr>
        <w:t>од</w:t>
      </w:r>
    </w:p>
    <w:p w:rsidR="009B4019" w:rsidRPr="002E02F9" w:rsidRDefault="009B4019" w:rsidP="00430222">
      <w:pPr>
        <w:tabs>
          <w:tab w:val="left" w:pos="426"/>
        </w:tabs>
        <w:ind w:right="-853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Л</w:t>
      </w:r>
      <w:r w:rsidRPr="002E02F9">
        <w:rPr>
          <w:rFonts w:ascii="Times New Roman" w:hAnsi="Times New Roman"/>
          <w:b/>
        </w:rPr>
        <w:t>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405"/>
        <w:gridCol w:w="771"/>
        <w:gridCol w:w="1013"/>
        <w:gridCol w:w="5093"/>
      </w:tblGrid>
      <w:tr w:rsidR="009B4019" w:rsidTr="00CD1E87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B4019" w:rsidRDefault="009B4019" w:rsidP="00CD1E87">
            <w:pPr>
              <w:rPr>
                <w:sz w:val="16"/>
                <w:szCs w:val="16"/>
              </w:rPr>
            </w:pPr>
          </w:p>
        </w:tc>
      </w:tr>
      <w:tr w:rsidR="009B4019" w:rsidRPr="00C113E1" w:rsidTr="00CD1E8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B4019" w:rsidRPr="00C113E1" w:rsidRDefault="009B4019" w:rsidP="00CD1E87"/>
        </w:tc>
        <w:tc>
          <w:tcPr>
            <w:tcW w:w="771" w:type="dxa"/>
          </w:tcPr>
          <w:p w:rsidR="009B4019" w:rsidRPr="00C113E1" w:rsidRDefault="009B4019" w:rsidP="00CD1E87"/>
        </w:tc>
        <w:tc>
          <w:tcPr>
            <w:tcW w:w="1013" w:type="dxa"/>
          </w:tcPr>
          <w:p w:rsidR="009B4019" w:rsidRPr="00C113E1" w:rsidRDefault="009B4019" w:rsidP="00CD1E87"/>
        </w:tc>
      </w:tr>
      <w:tr w:rsidR="009B4019" w:rsidRPr="00C113E1" w:rsidTr="00CD1E8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B4019" w:rsidRPr="00C113E1" w:rsidRDefault="009B4019" w:rsidP="00CD1E87"/>
        </w:tc>
      </w:tr>
      <w:tr w:rsidR="009B4019" w:rsidRPr="00C113E1" w:rsidTr="00CD1E8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B4019" w:rsidRPr="00C113E1" w:rsidRDefault="009B4019" w:rsidP="00CD1E87"/>
        </w:tc>
        <w:tc>
          <w:tcPr>
            <w:tcW w:w="771" w:type="dxa"/>
          </w:tcPr>
          <w:p w:rsidR="009B4019" w:rsidRPr="00C113E1" w:rsidRDefault="009B4019" w:rsidP="00CD1E87"/>
        </w:tc>
        <w:tc>
          <w:tcPr>
            <w:tcW w:w="1013" w:type="dxa"/>
          </w:tcPr>
          <w:p w:rsidR="009B4019" w:rsidRPr="00C113E1" w:rsidRDefault="009B4019" w:rsidP="00CD1E87"/>
        </w:tc>
      </w:tr>
      <w:tr w:rsidR="009B4019" w:rsidRPr="00C113E1" w:rsidTr="00CD1E8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B4019" w:rsidRPr="00C113E1" w:rsidRDefault="009B4019" w:rsidP="00CD1E87"/>
        </w:tc>
      </w:tr>
      <w:tr w:rsidR="009B4019" w:rsidRPr="00C113E1" w:rsidTr="00CD1E8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B4019" w:rsidRPr="00C113E1" w:rsidRDefault="009B4019" w:rsidP="00CD1E87"/>
        </w:tc>
        <w:tc>
          <w:tcPr>
            <w:tcW w:w="771" w:type="dxa"/>
          </w:tcPr>
          <w:p w:rsidR="009B4019" w:rsidRPr="00C113E1" w:rsidRDefault="009B4019" w:rsidP="00CD1E87"/>
        </w:tc>
        <w:tc>
          <w:tcPr>
            <w:tcW w:w="1013" w:type="dxa"/>
          </w:tcPr>
          <w:p w:rsidR="009B4019" w:rsidRPr="00C113E1" w:rsidRDefault="009B4019" w:rsidP="00CD1E87"/>
        </w:tc>
      </w:tr>
      <w:tr w:rsidR="009B4019" w:rsidRPr="00C113E1" w:rsidTr="00CD1E8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B4019" w:rsidRPr="00E10CBC" w:rsidRDefault="009B4019" w:rsidP="00CD1E87">
            <w:pPr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B4019" w:rsidRPr="00E10CBC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B4019" w:rsidRPr="00E10CBC" w:rsidRDefault="009B4019" w:rsidP="00CD1E8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B4019" w:rsidRPr="00E10CBC" w:rsidRDefault="009B4019" w:rsidP="00CD1E8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B4019" w:rsidRPr="00E10CBC" w:rsidRDefault="009B4019" w:rsidP="00CD1E87">
            <w:pPr>
              <w:rPr>
                <w:sz w:val="20"/>
                <w:szCs w:val="20"/>
              </w:rPr>
            </w:pPr>
          </w:p>
        </w:tc>
      </w:tr>
      <w:tr w:rsidR="009B4019" w:rsidTr="00CD1E8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4019" w:rsidRPr="00E10CBC" w:rsidRDefault="009B4019" w:rsidP="00CD1E87">
            <w:pPr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4019" w:rsidRPr="00E10CBC" w:rsidRDefault="009B4019" w:rsidP="00CD1E87">
            <w:pPr>
              <w:rPr>
                <w:sz w:val="20"/>
                <w:szCs w:val="20"/>
              </w:rPr>
            </w:pPr>
          </w:p>
        </w:tc>
      </w:tr>
      <w:tr w:rsidR="009B4019" w:rsidTr="00CD1E8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B4019" w:rsidRPr="00E10CBC" w:rsidRDefault="009B4019" w:rsidP="00CD1E87">
            <w:pPr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9B4019" w:rsidRPr="00E10CBC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B4019" w:rsidRPr="00E10CBC" w:rsidRDefault="009B4019" w:rsidP="00CD1E8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B4019" w:rsidRPr="00E10CBC" w:rsidRDefault="009B4019" w:rsidP="00CD1E8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B4019" w:rsidRPr="00E10CBC" w:rsidRDefault="009B4019" w:rsidP="00CD1E87">
            <w:pPr>
              <w:rPr>
                <w:sz w:val="20"/>
                <w:szCs w:val="20"/>
              </w:rPr>
            </w:pPr>
          </w:p>
        </w:tc>
      </w:tr>
      <w:tr w:rsidR="009B4019" w:rsidRPr="00C113E1" w:rsidTr="00CD1E87">
        <w:trPr>
          <w:trHeight w:hRule="exact" w:val="416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:rsidR="009B4019" w:rsidRPr="00804074" w:rsidRDefault="009B4019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B4019" w:rsidRPr="00804074" w:rsidRDefault="009B4019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B4019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:rsidR="009B4019" w:rsidRPr="00804074" w:rsidRDefault="009B4019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9B4019" w:rsidRPr="00E10CBC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:rsidR="009B4019" w:rsidRPr="00804074" w:rsidRDefault="009B4019" w:rsidP="00CD1E8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:rsidR="009B4019" w:rsidRPr="00804074" w:rsidRDefault="009B4019" w:rsidP="00CD1E8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9B4019" w:rsidRPr="00804074" w:rsidRDefault="009B4019" w:rsidP="00CD1E87">
            <w:pPr>
              <w:rPr>
                <w:sz w:val="20"/>
                <w:szCs w:val="20"/>
              </w:rPr>
            </w:pPr>
          </w:p>
        </w:tc>
      </w:tr>
      <w:tr w:rsidR="009B4019" w:rsidRPr="00C113E1" w:rsidTr="00CD1E87">
        <w:trPr>
          <w:trHeight w:hRule="exact" w:val="694"/>
        </w:trPr>
        <w:tc>
          <w:tcPr>
            <w:tcW w:w="2405" w:type="dxa"/>
            <w:shd w:val="clear" w:color="auto" w:fill="FFFFFF"/>
          </w:tcPr>
          <w:p w:rsidR="009B4019" w:rsidRPr="00804074" w:rsidRDefault="009B4019" w:rsidP="00CD1E87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auto" w:fill="FFFFFF"/>
            <w:tcMar>
              <w:left w:w="34" w:type="dxa"/>
              <w:right w:w="34" w:type="dxa"/>
            </w:tcMar>
          </w:tcPr>
          <w:p w:rsidR="009B4019" w:rsidRPr="00804074" w:rsidRDefault="009B4019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:rsidR="009B4019" w:rsidRPr="00804074" w:rsidRDefault="009B4019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9B4019" w:rsidRPr="00C113E1" w:rsidTr="00CD1E87">
        <w:trPr>
          <w:gridAfter w:val="1"/>
          <w:wAfter w:w="5093" w:type="dxa"/>
          <w:trHeight w:hRule="exact" w:val="416"/>
        </w:trPr>
        <w:tc>
          <w:tcPr>
            <w:tcW w:w="2405" w:type="dxa"/>
            <w:shd w:val="clear" w:color="auto" w:fill="FFFFFF"/>
          </w:tcPr>
          <w:p w:rsidR="009B4019" w:rsidRPr="00804074" w:rsidRDefault="009B4019" w:rsidP="00CD1E87"/>
        </w:tc>
        <w:tc>
          <w:tcPr>
            <w:tcW w:w="771" w:type="dxa"/>
            <w:shd w:val="clear" w:color="auto" w:fill="FFFFFF"/>
          </w:tcPr>
          <w:p w:rsidR="009B4019" w:rsidRPr="00804074" w:rsidRDefault="009B4019" w:rsidP="00CD1E87"/>
        </w:tc>
        <w:tc>
          <w:tcPr>
            <w:tcW w:w="1013" w:type="dxa"/>
            <w:shd w:val="clear" w:color="auto" w:fill="FFFFFF"/>
          </w:tcPr>
          <w:p w:rsidR="009B4019" w:rsidRPr="00804074" w:rsidRDefault="009B4019" w:rsidP="00CD1E87"/>
        </w:tc>
      </w:tr>
      <w:tr w:rsidR="009B4019" w:rsidRPr="00C113E1" w:rsidTr="00CD1E8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auto" w:fill="FFFFFF"/>
            <w:tcMar>
              <w:left w:w="4" w:type="dxa"/>
              <w:right w:w="4" w:type="dxa"/>
            </w:tcMar>
          </w:tcPr>
          <w:p w:rsidR="009B4019" w:rsidRPr="00804074" w:rsidRDefault="009B4019" w:rsidP="00CD1E87"/>
        </w:tc>
      </w:tr>
      <w:tr w:rsidR="009B4019" w:rsidRPr="00C113E1" w:rsidTr="00CD1E87">
        <w:trPr>
          <w:gridAfter w:val="1"/>
          <w:wAfter w:w="5093" w:type="dxa"/>
          <w:trHeight w:hRule="exact" w:val="13"/>
        </w:trPr>
        <w:tc>
          <w:tcPr>
            <w:tcW w:w="2405" w:type="dxa"/>
            <w:shd w:val="clear" w:color="auto" w:fill="FFFFFF"/>
          </w:tcPr>
          <w:p w:rsidR="009B4019" w:rsidRPr="00804074" w:rsidRDefault="009B4019" w:rsidP="00CD1E87"/>
        </w:tc>
        <w:tc>
          <w:tcPr>
            <w:tcW w:w="771" w:type="dxa"/>
            <w:shd w:val="clear" w:color="auto" w:fill="FFFFFF"/>
          </w:tcPr>
          <w:p w:rsidR="009B4019" w:rsidRPr="00804074" w:rsidRDefault="009B4019" w:rsidP="00CD1E87"/>
        </w:tc>
        <w:tc>
          <w:tcPr>
            <w:tcW w:w="1013" w:type="dxa"/>
            <w:shd w:val="clear" w:color="auto" w:fill="FFFFFF"/>
          </w:tcPr>
          <w:p w:rsidR="009B4019" w:rsidRPr="00804074" w:rsidRDefault="009B4019" w:rsidP="00CD1E87"/>
        </w:tc>
      </w:tr>
      <w:tr w:rsidR="009B4019" w:rsidRPr="00C113E1" w:rsidTr="00CD1E8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auto" w:fill="FFFFFF"/>
            <w:tcMar>
              <w:left w:w="4" w:type="dxa"/>
              <w:right w:w="4" w:type="dxa"/>
            </w:tcMar>
          </w:tcPr>
          <w:p w:rsidR="009B4019" w:rsidRPr="00804074" w:rsidRDefault="009B4019" w:rsidP="00CD1E87"/>
        </w:tc>
      </w:tr>
      <w:tr w:rsidR="009B4019" w:rsidRPr="00C113E1" w:rsidTr="00CD1E87">
        <w:trPr>
          <w:gridAfter w:val="1"/>
          <w:wAfter w:w="5093" w:type="dxa"/>
          <w:trHeight w:hRule="exact" w:val="96"/>
        </w:trPr>
        <w:tc>
          <w:tcPr>
            <w:tcW w:w="2405" w:type="dxa"/>
            <w:shd w:val="clear" w:color="auto" w:fill="FFFFFF"/>
          </w:tcPr>
          <w:p w:rsidR="009B4019" w:rsidRPr="00804074" w:rsidRDefault="009B4019" w:rsidP="00CD1E87"/>
        </w:tc>
        <w:tc>
          <w:tcPr>
            <w:tcW w:w="771" w:type="dxa"/>
            <w:shd w:val="clear" w:color="auto" w:fill="FFFFFF"/>
          </w:tcPr>
          <w:p w:rsidR="009B4019" w:rsidRPr="00804074" w:rsidRDefault="009B4019" w:rsidP="00CD1E87"/>
        </w:tc>
        <w:tc>
          <w:tcPr>
            <w:tcW w:w="1013" w:type="dxa"/>
            <w:shd w:val="clear" w:color="auto" w:fill="FFFFFF"/>
          </w:tcPr>
          <w:p w:rsidR="009B4019" w:rsidRPr="00804074" w:rsidRDefault="009B4019" w:rsidP="00CD1E87"/>
        </w:tc>
      </w:tr>
      <w:tr w:rsidR="009B4019" w:rsidRPr="00C113E1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:rsidR="009B4019" w:rsidRPr="00804074" w:rsidRDefault="009B4019" w:rsidP="00CD1E87">
            <w:pPr>
              <w:jc w:val="center"/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B4019" w:rsidRPr="00E10CBC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:rsidR="009B4019" w:rsidRPr="00804074" w:rsidRDefault="009B4019" w:rsidP="00CD1E8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:rsidR="009B4019" w:rsidRPr="00804074" w:rsidRDefault="009B4019" w:rsidP="00CD1E8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9B4019" w:rsidRPr="00804074" w:rsidRDefault="009B4019" w:rsidP="00CD1E87">
            <w:pPr>
              <w:rPr>
                <w:sz w:val="20"/>
                <w:szCs w:val="20"/>
              </w:rPr>
            </w:pPr>
          </w:p>
        </w:tc>
      </w:tr>
      <w:tr w:rsidR="009B4019" w:rsidTr="00CD1E87">
        <w:trPr>
          <w:trHeight w:hRule="exact" w:val="277"/>
        </w:trPr>
        <w:tc>
          <w:tcPr>
            <w:tcW w:w="3176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:rsidR="009B4019" w:rsidRPr="00804074" w:rsidRDefault="009B4019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:rsidR="009B4019" w:rsidRPr="00804074" w:rsidRDefault="009B4019" w:rsidP="00CD1E87">
            <w:pPr>
              <w:rPr>
                <w:sz w:val="20"/>
                <w:szCs w:val="20"/>
              </w:rPr>
            </w:pPr>
          </w:p>
        </w:tc>
      </w:tr>
      <w:tr w:rsidR="009B4019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:rsidR="009B4019" w:rsidRPr="00804074" w:rsidRDefault="009B4019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9B4019" w:rsidRPr="00E10CBC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:rsidR="009B4019" w:rsidRPr="00804074" w:rsidRDefault="009B4019" w:rsidP="00CD1E8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:rsidR="009B4019" w:rsidRPr="00804074" w:rsidRDefault="009B4019" w:rsidP="00CD1E8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9B4019" w:rsidRPr="00804074" w:rsidRDefault="009B4019" w:rsidP="00CD1E87">
            <w:pPr>
              <w:rPr>
                <w:sz w:val="20"/>
                <w:szCs w:val="20"/>
              </w:rPr>
            </w:pPr>
          </w:p>
        </w:tc>
      </w:tr>
      <w:tr w:rsidR="009B4019" w:rsidRPr="00C113E1" w:rsidTr="00CD1E87">
        <w:trPr>
          <w:trHeight w:hRule="exact" w:val="416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:rsidR="009B4019" w:rsidRPr="00804074" w:rsidRDefault="009B4019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B4019" w:rsidRPr="00804074" w:rsidRDefault="009B4019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B4019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:rsidR="009B4019" w:rsidRPr="00804074" w:rsidRDefault="009B4019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9B4019" w:rsidRPr="00E10CBC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:rsidR="009B4019" w:rsidRPr="00804074" w:rsidRDefault="009B4019" w:rsidP="00CD1E8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:rsidR="009B4019" w:rsidRPr="00804074" w:rsidRDefault="009B4019" w:rsidP="00CD1E8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9B4019" w:rsidRPr="00804074" w:rsidRDefault="009B4019" w:rsidP="00CD1E87">
            <w:pPr>
              <w:rPr>
                <w:sz w:val="20"/>
                <w:szCs w:val="20"/>
              </w:rPr>
            </w:pPr>
          </w:p>
        </w:tc>
      </w:tr>
      <w:tr w:rsidR="009B4019" w:rsidRPr="00C113E1" w:rsidTr="00CD1E87">
        <w:trPr>
          <w:trHeight w:hRule="exact" w:val="694"/>
        </w:trPr>
        <w:tc>
          <w:tcPr>
            <w:tcW w:w="2405" w:type="dxa"/>
            <w:shd w:val="clear" w:color="auto" w:fill="FFFFFF"/>
          </w:tcPr>
          <w:p w:rsidR="009B4019" w:rsidRPr="00804074" w:rsidRDefault="009B4019" w:rsidP="00CD1E87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auto" w:fill="FFFFFF"/>
            <w:tcMar>
              <w:left w:w="34" w:type="dxa"/>
              <w:right w:w="34" w:type="dxa"/>
            </w:tcMar>
          </w:tcPr>
          <w:p w:rsidR="009B4019" w:rsidRPr="00804074" w:rsidRDefault="009B4019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B4019" w:rsidRPr="00804074" w:rsidRDefault="009B4019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9B4019" w:rsidRPr="00C113E1" w:rsidTr="00CD1E87">
        <w:trPr>
          <w:gridAfter w:val="1"/>
          <w:wAfter w:w="5093" w:type="dxa"/>
          <w:trHeight w:hRule="exact" w:val="416"/>
        </w:trPr>
        <w:tc>
          <w:tcPr>
            <w:tcW w:w="2405" w:type="dxa"/>
            <w:shd w:val="clear" w:color="auto" w:fill="FFFFFF"/>
          </w:tcPr>
          <w:p w:rsidR="009B4019" w:rsidRPr="00804074" w:rsidRDefault="009B4019" w:rsidP="00CD1E87"/>
        </w:tc>
        <w:tc>
          <w:tcPr>
            <w:tcW w:w="771" w:type="dxa"/>
            <w:shd w:val="clear" w:color="auto" w:fill="FFFFFF"/>
          </w:tcPr>
          <w:p w:rsidR="009B4019" w:rsidRPr="00804074" w:rsidRDefault="009B4019" w:rsidP="00CD1E87"/>
        </w:tc>
        <w:tc>
          <w:tcPr>
            <w:tcW w:w="1013" w:type="dxa"/>
            <w:shd w:val="clear" w:color="auto" w:fill="FFFFFF"/>
          </w:tcPr>
          <w:p w:rsidR="009B4019" w:rsidRPr="00804074" w:rsidRDefault="009B4019" w:rsidP="00CD1E87"/>
        </w:tc>
      </w:tr>
      <w:tr w:rsidR="009B4019" w:rsidRPr="00C113E1" w:rsidTr="00CD1E8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auto" w:fill="FFFFFF"/>
            <w:tcMar>
              <w:left w:w="4" w:type="dxa"/>
              <w:right w:w="4" w:type="dxa"/>
            </w:tcMar>
          </w:tcPr>
          <w:p w:rsidR="009B4019" w:rsidRPr="00804074" w:rsidRDefault="009B4019" w:rsidP="00CD1E87"/>
        </w:tc>
      </w:tr>
      <w:tr w:rsidR="009B4019" w:rsidRPr="00C113E1" w:rsidTr="00CD1E87">
        <w:trPr>
          <w:gridAfter w:val="1"/>
          <w:wAfter w:w="5093" w:type="dxa"/>
          <w:trHeight w:hRule="exact" w:val="13"/>
        </w:trPr>
        <w:tc>
          <w:tcPr>
            <w:tcW w:w="2405" w:type="dxa"/>
            <w:shd w:val="clear" w:color="auto" w:fill="FFFFFF"/>
          </w:tcPr>
          <w:p w:rsidR="009B4019" w:rsidRPr="00804074" w:rsidRDefault="009B4019" w:rsidP="00CD1E87"/>
        </w:tc>
        <w:tc>
          <w:tcPr>
            <w:tcW w:w="771" w:type="dxa"/>
            <w:shd w:val="clear" w:color="auto" w:fill="FFFFFF"/>
          </w:tcPr>
          <w:p w:rsidR="009B4019" w:rsidRPr="00804074" w:rsidRDefault="009B4019" w:rsidP="00CD1E87"/>
        </w:tc>
        <w:tc>
          <w:tcPr>
            <w:tcW w:w="1013" w:type="dxa"/>
            <w:shd w:val="clear" w:color="auto" w:fill="FFFFFF"/>
          </w:tcPr>
          <w:p w:rsidR="009B4019" w:rsidRPr="00804074" w:rsidRDefault="009B4019" w:rsidP="00CD1E87"/>
        </w:tc>
      </w:tr>
      <w:tr w:rsidR="009B4019" w:rsidRPr="00C113E1" w:rsidTr="00CD1E8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auto" w:fill="FFFFFF"/>
            <w:tcMar>
              <w:left w:w="4" w:type="dxa"/>
              <w:right w:w="4" w:type="dxa"/>
            </w:tcMar>
          </w:tcPr>
          <w:p w:rsidR="009B4019" w:rsidRPr="00804074" w:rsidRDefault="009B4019" w:rsidP="00CD1E87"/>
        </w:tc>
      </w:tr>
      <w:tr w:rsidR="009B4019" w:rsidRPr="00C113E1" w:rsidTr="00CD1E87">
        <w:trPr>
          <w:gridAfter w:val="1"/>
          <w:wAfter w:w="5093" w:type="dxa"/>
          <w:trHeight w:hRule="exact" w:val="96"/>
        </w:trPr>
        <w:tc>
          <w:tcPr>
            <w:tcW w:w="2405" w:type="dxa"/>
            <w:shd w:val="clear" w:color="auto" w:fill="FFFFFF"/>
          </w:tcPr>
          <w:p w:rsidR="009B4019" w:rsidRPr="00804074" w:rsidRDefault="009B4019" w:rsidP="00CD1E87"/>
        </w:tc>
        <w:tc>
          <w:tcPr>
            <w:tcW w:w="771" w:type="dxa"/>
            <w:shd w:val="clear" w:color="auto" w:fill="FFFFFF"/>
          </w:tcPr>
          <w:p w:rsidR="009B4019" w:rsidRPr="00804074" w:rsidRDefault="009B4019" w:rsidP="00CD1E87"/>
        </w:tc>
        <w:tc>
          <w:tcPr>
            <w:tcW w:w="1013" w:type="dxa"/>
            <w:shd w:val="clear" w:color="auto" w:fill="FFFFFF"/>
          </w:tcPr>
          <w:p w:rsidR="009B4019" w:rsidRPr="00804074" w:rsidRDefault="009B4019" w:rsidP="00CD1E87"/>
        </w:tc>
      </w:tr>
      <w:tr w:rsidR="009B4019" w:rsidRPr="00C113E1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:rsidR="009B4019" w:rsidRPr="00804074" w:rsidRDefault="009B4019" w:rsidP="00CD1E87">
            <w:pPr>
              <w:jc w:val="center"/>
              <w:rPr>
                <w:sz w:val="19"/>
                <w:szCs w:val="19"/>
              </w:rPr>
            </w:pPr>
            <w:r w:rsidRPr="00804074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B4019" w:rsidRPr="00C113E1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:rsidR="009B4019" w:rsidRPr="00804074" w:rsidRDefault="009B4019" w:rsidP="00CD1E87"/>
        </w:tc>
        <w:tc>
          <w:tcPr>
            <w:tcW w:w="771" w:type="dxa"/>
            <w:shd w:val="clear" w:color="auto" w:fill="FFFFFF"/>
          </w:tcPr>
          <w:p w:rsidR="009B4019" w:rsidRPr="00804074" w:rsidRDefault="009B4019" w:rsidP="00CD1E87"/>
        </w:tc>
        <w:tc>
          <w:tcPr>
            <w:tcW w:w="1013" w:type="dxa"/>
            <w:shd w:val="clear" w:color="auto" w:fill="FFFFFF"/>
          </w:tcPr>
          <w:p w:rsidR="009B4019" w:rsidRPr="00804074" w:rsidRDefault="009B4019" w:rsidP="00CD1E87"/>
        </w:tc>
      </w:tr>
      <w:tr w:rsidR="009B4019" w:rsidTr="00CD1E87">
        <w:trPr>
          <w:trHeight w:hRule="exact" w:val="277"/>
        </w:trPr>
        <w:tc>
          <w:tcPr>
            <w:tcW w:w="3176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:rsidR="009B4019" w:rsidRPr="00804074" w:rsidRDefault="009B4019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:rsidR="009B4019" w:rsidRPr="00804074" w:rsidRDefault="009B4019" w:rsidP="00CD1E87">
            <w:pPr>
              <w:rPr>
                <w:sz w:val="20"/>
                <w:szCs w:val="20"/>
              </w:rPr>
            </w:pPr>
          </w:p>
        </w:tc>
      </w:tr>
      <w:tr w:rsidR="009B4019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:rsidR="009B4019" w:rsidRPr="00804074" w:rsidRDefault="009B4019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9B4019" w:rsidRPr="00E10CBC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:rsidR="009B4019" w:rsidRPr="00804074" w:rsidRDefault="009B4019" w:rsidP="00CD1E8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:rsidR="009B4019" w:rsidRPr="00804074" w:rsidRDefault="009B4019" w:rsidP="00CD1E8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9B4019" w:rsidRPr="00804074" w:rsidRDefault="009B4019" w:rsidP="00CD1E87">
            <w:pPr>
              <w:rPr>
                <w:sz w:val="20"/>
                <w:szCs w:val="20"/>
              </w:rPr>
            </w:pPr>
          </w:p>
        </w:tc>
      </w:tr>
      <w:tr w:rsidR="009B4019" w:rsidRPr="00C113E1" w:rsidTr="00CD1E87">
        <w:trPr>
          <w:trHeight w:hRule="exact" w:val="416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:rsidR="009B4019" w:rsidRPr="00804074" w:rsidRDefault="009B4019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B4019" w:rsidRPr="00804074" w:rsidRDefault="009B4019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B4019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:rsidR="009B4019" w:rsidRPr="00804074" w:rsidRDefault="009B4019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9B4019" w:rsidRPr="00E10CBC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:rsidR="009B4019" w:rsidRPr="00804074" w:rsidRDefault="009B4019" w:rsidP="00CD1E8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:rsidR="009B4019" w:rsidRPr="00804074" w:rsidRDefault="009B4019" w:rsidP="00CD1E8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9B4019" w:rsidRPr="00804074" w:rsidRDefault="009B4019" w:rsidP="00CD1E87">
            <w:pPr>
              <w:rPr>
                <w:sz w:val="20"/>
                <w:szCs w:val="20"/>
              </w:rPr>
            </w:pPr>
          </w:p>
        </w:tc>
      </w:tr>
      <w:tr w:rsidR="009B4019" w:rsidRPr="00C113E1" w:rsidTr="00CD1E87">
        <w:trPr>
          <w:trHeight w:hRule="exact" w:val="694"/>
        </w:trPr>
        <w:tc>
          <w:tcPr>
            <w:tcW w:w="2405" w:type="dxa"/>
            <w:shd w:val="clear" w:color="auto" w:fill="FFFFFF"/>
          </w:tcPr>
          <w:p w:rsidR="009B4019" w:rsidRPr="00804074" w:rsidRDefault="009B4019" w:rsidP="00CD1E87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auto" w:fill="FFFFFF"/>
            <w:tcMar>
              <w:left w:w="34" w:type="dxa"/>
              <w:right w:w="34" w:type="dxa"/>
            </w:tcMar>
          </w:tcPr>
          <w:p w:rsidR="009B4019" w:rsidRPr="00804074" w:rsidRDefault="009B4019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B4019" w:rsidRPr="00804074" w:rsidRDefault="009B4019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9B4019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:rsidR="009B4019" w:rsidRPr="00804074" w:rsidRDefault="009B4019" w:rsidP="00CD1E87"/>
        </w:tc>
        <w:tc>
          <w:tcPr>
            <w:tcW w:w="771" w:type="dxa"/>
            <w:shd w:val="clear" w:color="auto" w:fill="FFFFFF"/>
          </w:tcPr>
          <w:p w:rsidR="009B4019" w:rsidRPr="00804074" w:rsidRDefault="009B4019" w:rsidP="00CD1E87"/>
        </w:tc>
        <w:tc>
          <w:tcPr>
            <w:tcW w:w="1013" w:type="dxa"/>
            <w:shd w:val="clear" w:color="auto" w:fill="FFFFFF"/>
          </w:tcPr>
          <w:p w:rsidR="009B4019" w:rsidRPr="00804074" w:rsidRDefault="009B4019" w:rsidP="00CD1E87"/>
        </w:tc>
      </w:tr>
      <w:tr w:rsidR="009B4019" w:rsidTr="00CD1E8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auto" w:fill="FFFFFF"/>
            <w:tcMar>
              <w:left w:w="4" w:type="dxa"/>
              <w:right w:w="4" w:type="dxa"/>
            </w:tcMar>
          </w:tcPr>
          <w:p w:rsidR="009B4019" w:rsidRPr="00804074" w:rsidRDefault="009B4019" w:rsidP="00CD1E87"/>
        </w:tc>
      </w:tr>
      <w:tr w:rsidR="009B4019" w:rsidTr="00CD1E87">
        <w:trPr>
          <w:gridAfter w:val="1"/>
          <w:wAfter w:w="5093" w:type="dxa"/>
          <w:trHeight w:hRule="exact" w:val="13"/>
        </w:trPr>
        <w:tc>
          <w:tcPr>
            <w:tcW w:w="2405" w:type="dxa"/>
            <w:shd w:val="clear" w:color="auto" w:fill="FFFFFF"/>
          </w:tcPr>
          <w:p w:rsidR="009B4019" w:rsidRPr="00804074" w:rsidRDefault="009B4019" w:rsidP="00CD1E87"/>
        </w:tc>
        <w:tc>
          <w:tcPr>
            <w:tcW w:w="771" w:type="dxa"/>
            <w:shd w:val="clear" w:color="auto" w:fill="FFFFFF"/>
          </w:tcPr>
          <w:p w:rsidR="009B4019" w:rsidRPr="00804074" w:rsidRDefault="009B4019" w:rsidP="00CD1E87"/>
        </w:tc>
        <w:tc>
          <w:tcPr>
            <w:tcW w:w="1013" w:type="dxa"/>
            <w:shd w:val="clear" w:color="auto" w:fill="FFFFFF"/>
          </w:tcPr>
          <w:p w:rsidR="009B4019" w:rsidRPr="00804074" w:rsidRDefault="009B4019" w:rsidP="00CD1E87"/>
        </w:tc>
      </w:tr>
      <w:tr w:rsidR="009B4019" w:rsidTr="00CD1E8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auto" w:fill="FFFFFF"/>
            <w:tcMar>
              <w:left w:w="4" w:type="dxa"/>
              <w:right w:w="4" w:type="dxa"/>
            </w:tcMar>
          </w:tcPr>
          <w:p w:rsidR="009B4019" w:rsidRPr="00804074" w:rsidRDefault="009B4019" w:rsidP="00CD1E87"/>
        </w:tc>
      </w:tr>
      <w:tr w:rsidR="009B4019" w:rsidTr="00CD1E87">
        <w:trPr>
          <w:gridAfter w:val="1"/>
          <w:wAfter w:w="5093" w:type="dxa"/>
          <w:trHeight w:hRule="exact" w:val="96"/>
        </w:trPr>
        <w:tc>
          <w:tcPr>
            <w:tcW w:w="2405" w:type="dxa"/>
            <w:shd w:val="clear" w:color="auto" w:fill="FFFFFF"/>
          </w:tcPr>
          <w:p w:rsidR="009B4019" w:rsidRPr="00804074" w:rsidRDefault="009B4019" w:rsidP="00CD1E87"/>
        </w:tc>
        <w:tc>
          <w:tcPr>
            <w:tcW w:w="771" w:type="dxa"/>
            <w:shd w:val="clear" w:color="auto" w:fill="FFFFFF"/>
          </w:tcPr>
          <w:p w:rsidR="009B4019" w:rsidRPr="00804074" w:rsidRDefault="009B4019" w:rsidP="00CD1E87"/>
        </w:tc>
        <w:tc>
          <w:tcPr>
            <w:tcW w:w="1013" w:type="dxa"/>
            <w:shd w:val="clear" w:color="auto" w:fill="FFFFFF"/>
          </w:tcPr>
          <w:p w:rsidR="009B4019" w:rsidRPr="00804074" w:rsidRDefault="009B4019" w:rsidP="00CD1E87"/>
        </w:tc>
      </w:tr>
      <w:tr w:rsidR="009B4019" w:rsidRPr="00C113E1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:rsidR="009B4019" w:rsidRPr="00804074" w:rsidRDefault="009B4019" w:rsidP="00CD1E87">
            <w:pPr>
              <w:jc w:val="center"/>
              <w:rPr>
                <w:sz w:val="19"/>
                <w:szCs w:val="19"/>
              </w:rPr>
            </w:pPr>
            <w:r w:rsidRPr="00804074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B4019" w:rsidRPr="00C113E1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:rsidR="009B4019" w:rsidRPr="00804074" w:rsidRDefault="009B4019" w:rsidP="00CD1E87"/>
        </w:tc>
        <w:tc>
          <w:tcPr>
            <w:tcW w:w="771" w:type="dxa"/>
            <w:shd w:val="clear" w:color="auto" w:fill="FFFFFF"/>
          </w:tcPr>
          <w:p w:rsidR="009B4019" w:rsidRPr="00804074" w:rsidRDefault="009B4019" w:rsidP="00CD1E87"/>
        </w:tc>
        <w:tc>
          <w:tcPr>
            <w:tcW w:w="1013" w:type="dxa"/>
            <w:shd w:val="clear" w:color="auto" w:fill="FFFFFF"/>
          </w:tcPr>
          <w:p w:rsidR="009B4019" w:rsidRPr="00804074" w:rsidRDefault="009B4019" w:rsidP="00CD1E87"/>
        </w:tc>
      </w:tr>
      <w:tr w:rsidR="009B4019" w:rsidTr="00CD1E87">
        <w:trPr>
          <w:trHeight w:hRule="exact" w:val="277"/>
        </w:trPr>
        <w:tc>
          <w:tcPr>
            <w:tcW w:w="3176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:rsidR="009B4019" w:rsidRPr="00804074" w:rsidRDefault="009B4019" w:rsidP="00CD1E87">
            <w:pPr>
              <w:rPr>
                <w:sz w:val="19"/>
                <w:szCs w:val="19"/>
              </w:rPr>
            </w:pPr>
            <w:r w:rsidRPr="00804074">
              <w:rPr>
                <w:rFonts w:ascii="Times New Roman" w:hAnsi="Times New Roman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:rsidR="009B4019" w:rsidRPr="00804074" w:rsidRDefault="009B4019" w:rsidP="00CD1E87"/>
        </w:tc>
      </w:tr>
      <w:tr w:rsidR="009B4019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:rsidR="009B4019" w:rsidRPr="00804074" w:rsidRDefault="009B4019" w:rsidP="00CD1E87">
            <w:pPr>
              <w:rPr>
                <w:sz w:val="19"/>
                <w:szCs w:val="19"/>
              </w:rPr>
            </w:pPr>
            <w:r w:rsidRPr="00804074">
              <w:rPr>
                <w:rFonts w:ascii="Times New Roman" w:hAnsi="Times New Roman"/>
                <w:sz w:val="19"/>
                <w:szCs w:val="19"/>
              </w:rPr>
              <w:t>__ __________ 20__ г.</w:t>
            </w:r>
          </w:p>
        </w:tc>
      </w:tr>
      <w:tr w:rsidR="009B4019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:rsidR="009B4019" w:rsidRPr="00804074" w:rsidRDefault="009B4019" w:rsidP="00CD1E87"/>
        </w:tc>
        <w:tc>
          <w:tcPr>
            <w:tcW w:w="771" w:type="dxa"/>
            <w:shd w:val="clear" w:color="auto" w:fill="FFFFFF"/>
          </w:tcPr>
          <w:p w:rsidR="009B4019" w:rsidRPr="00804074" w:rsidRDefault="009B4019" w:rsidP="00CD1E87"/>
        </w:tc>
        <w:tc>
          <w:tcPr>
            <w:tcW w:w="1013" w:type="dxa"/>
            <w:shd w:val="clear" w:color="auto" w:fill="FFFFFF"/>
          </w:tcPr>
          <w:p w:rsidR="009B4019" w:rsidRPr="00804074" w:rsidRDefault="009B4019" w:rsidP="00CD1E87"/>
        </w:tc>
      </w:tr>
      <w:tr w:rsidR="009B4019" w:rsidRPr="00C113E1" w:rsidTr="00CD1E87">
        <w:trPr>
          <w:trHeight w:hRule="exact" w:val="416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:rsidR="009B4019" w:rsidRPr="00804074" w:rsidRDefault="009B4019" w:rsidP="00CD1E87">
            <w:pPr>
              <w:rPr>
                <w:sz w:val="19"/>
                <w:szCs w:val="19"/>
              </w:rPr>
            </w:pPr>
            <w:r w:rsidRPr="00804074">
              <w:rPr>
                <w:rFonts w:ascii="Times New Roman" w:hAnsi="Times New Roman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B4019" w:rsidRPr="00804074" w:rsidRDefault="009B4019" w:rsidP="00CD1E87">
            <w:pPr>
              <w:rPr>
                <w:sz w:val="19"/>
                <w:szCs w:val="19"/>
              </w:rPr>
            </w:pPr>
            <w:r w:rsidRPr="00804074">
              <w:rPr>
                <w:rFonts w:ascii="Times New Roman" w:hAnsi="Times New Roman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9B4019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:rsidR="009B4019" w:rsidRPr="00804074" w:rsidRDefault="009B4019" w:rsidP="00CD1E87">
            <w:pPr>
              <w:rPr>
                <w:sz w:val="19"/>
                <w:szCs w:val="19"/>
              </w:rPr>
            </w:pPr>
            <w:r w:rsidRPr="00804074">
              <w:rPr>
                <w:rFonts w:ascii="Times New Roman" w:hAnsi="Times New Roman"/>
                <w:b/>
                <w:sz w:val="19"/>
                <w:szCs w:val="19"/>
              </w:rPr>
              <w:t>_______________________________________________</w:t>
            </w:r>
          </w:p>
        </w:tc>
      </w:tr>
      <w:tr w:rsidR="009B4019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:rsidR="009B4019" w:rsidRPr="00804074" w:rsidRDefault="009B4019" w:rsidP="00CD1E87"/>
        </w:tc>
        <w:tc>
          <w:tcPr>
            <w:tcW w:w="771" w:type="dxa"/>
            <w:shd w:val="clear" w:color="auto" w:fill="FFFFFF"/>
          </w:tcPr>
          <w:p w:rsidR="009B4019" w:rsidRPr="00804074" w:rsidRDefault="009B4019" w:rsidP="00CD1E87"/>
        </w:tc>
        <w:tc>
          <w:tcPr>
            <w:tcW w:w="1013" w:type="dxa"/>
            <w:shd w:val="clear" w:color="auto" w:fill="FFFFFF"/>
          </w:tcPr>
          <w:p w:rsidR="009B4019" w:rsidRPr="00804074" w:rsidRDefault="009B4019" w:rsidP="00CD1E87"/>
        </w:tc>
      </w:tr>
      <w:tr w:rsidR="009B4019" w:rsidRPr="00C113E1" w:rsidTr="00CD1E87">
        <w:trPr>
          <w:trHeight w:hRule="exact" w:val="694"/>
        </w:trPr>
        <w:tc>
          <w:tcPr>
            <w:tcW w:w="2405" w:type="dxa"/>
          </w:tcPr>
          <w:p w:rsidR="009B4019" w:rsidRDefault="009B4019" w:rsidP="00CD1E87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B4019" w:rsidRPr="00C113E1" w:rsidRDefault="009B4019" w:rsidP="00CD1E87">
            <w:pPr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sz w:val="19"/>
                <w:szCs w:val="19"/>
              </w:rPr>
              <w:t xml:space="preserve"> г.  №  __</w:t>
            </w:r>
          </w:p>
          <w:p w:rsidR="009B4019" w:rsidRPr="00C113E1" w:rsidRDefault="009B4019" w:rsidP="00CD1E87">
            <w:pPr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sz w:val="19"/>
                <w:szCs w:val="19"/>
              </w:rPr>
              <w:t>_______</w:t>
            </w:r>
          </w:p>
        </w:tc>
      </w:tr>
    </w:tbl>
    <w:p w:rsidR="009B4019" w:rsidRDefault="009B4019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B4019" w:rsidRPr="00B32160" w:rsidRDefault="009B4019">
      <w:pPr>
        <w:rPr>
          <w:rFonts w:ascii="Times New Roman" w:hAnsi="Times New Roman" w:cs="Times New Roman"/>
          <w:b/>
        </w:rPr>
      </w:pPr>
      <w:r w:rsidRPr="00B32160">
        <w:rPr>
          <w:rFonts w:ascii="Times New Roman" w:hAnsi="Times New Roman" w:cs="Times New Roman"/>
          <w:b/>
        </w:rPr>
        <w:t>1.</w:t>
      </w:r>
      <w:r w:rsidRPr="00B32160">
        <w:rPr>
          <w:rFonts w:ascii="Times New Roman" w:hAnsi="Times New Roman" w:cs="Times New Roman"/>
          <w:b/>
        </w:rPr>
        <w:tab/>
        <w:t>Место и цели дисциплины «</w:t>
      </w:r>
      <w:r>
        <w:rPr>
          <w:rFonts w:ascii="Times New Roman" w:hAnsi="Times New Roman" w:cs="Times New Roman"/>
          <w:b/>
        </w:rPr>
        <w:t>Логика</w:t>
      </w:r>
      <w:r w:rsidRPr="00B32160">
        <w:rPr>
          <w:rFonts w:ascii="Times New Roman" w:hAnsi="Times New Roman" w:cs="Times New Roman"/>
          <w:b/>
        </w:rPr>
        <w:t>» в структуре ОПОП</w:t>
      </w:r>
    </w:p>
    <w:p w:rsidR="009B4019" w:rsidRPr="00B32160" w:rsidRDefault="009B4019" w:rsidP="00B32160">
      <w:pPr>
        <w:pStyle w:val="NormalWeb"/>
        <w:spacing w:before="0" w:beforeAutospacing="0" w:after="0" w:afterAutospacing="0"/>
        <w:ind w:firstLine="709"/>
        <w:jc w:val="both"/>
        <w:rPr>
          <w:b/>
        </w:rPr>
      </w:pPr>
    </w:p>
    <w:p w:rsidR="009B4019" w:rsidRPr="00E509C9" w:rsidRDefault="009B4019" w:rsidP="00430222">
      <w:pPr>
        <w:tabs>
          <w:tab w:val="left" w:pos="567"/>
        </w:tabs>
        <w:ind w:right="-425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5E017B">
        <w:rPr>
          <w:rFonts w:ascii="Times New Roman" w:hAnsi="Times New Roman"/>
        </w:rPr>
        <w:t xml:space="preserve">Дисциплина относится к </w:t>
      </w:r>
      <w:r w:rsidRPr="005542C6">
        <w:rPr>
          <w:rFonts w:ascii="Times New Roman" w:hAnsi="Times New Roman"/>
        </w:rPr>
        <w:t>обязательной части ОПОП, реализуемой по направлению подготовки 42.03.02 - Журналистика, код дисциплины в учебном плане Б1.0.1</w:t>
      </w:r>
      <w:r>
        <w:rPr>
          <w:rFonts w:ascii="Times New Roman" w:hAnsi="Times New Roman"/>
        </w:rPr>
        <w:t>9</w:t>
      </w:r>
      <w:r w:rsidRPr="005542C6">
        <w:rPr>
          <w:rFonts w:ascii="Times New Roman" w:hAnsi="Times New Roman"/>
        </w:rPr>
        <w:t>.</w:t>
      </w:r>
    </w:p>
    <w:p w:rsidR="009B4019" w:rsidRDefault="009B4019" w:rsidP="00B32160">
      <w:pPr>
        <w:pStyle w:val="20"/>
        <w:shd w:val="clear" w:color="auto" w:fill="auto"/>
        <w:ind w:firstLine="840"/>
      </w:pPr>
    </w:p>
    <w:p w:rsidR="009B4019" w:rsidRDefault="009B4019">
      <w:pPr>
        <w:rPr>
          <w:rFonts w:ascii="Times New Roman" w:hAnsi="Times New Roman" w:cs="Times New Roman"/>
        </w:rPr>
      </w:pPr>
    </w:p>
    <w:p w:rsidR="009B4019" w:rsidRDefault="009B4019">
      <w:pPr>
        <w:rPr>
          <w:rFonts w:ascii="Times New Roman" w:hAnsi="Times New Roman" w:cs="Times New Roman"/>
        </w:rPr>
      </w:pPr>
    </w:p>
    <w:p w:rsidR="009B4019" w:rsidRDefault="009B4019" w:rsidP="00B32160">
      <w:pPr>
        <w:rPr>
          <w:rFonts w:ascii="Times New Roman" w:hAnsi="Times New Roman" w:cs="Times New Roman"/>
          <w:b/>
        </w:rPr>
      </w:pPr>
      <w:r w:rsidRPr="009A6AC5">
        <w:rPr>
          <w:rFonts w:ascii="Times New Roman" w:hAnsi="Times New Roman" w:cs="Times New Roman"/>
          <w:b/>
        </w:rPr>
        <w:t>2.</w:t>
      </w:r>
      <w:r w:rsidRPr="009A6AC5">
        <w:rPr>
          <w:rFonts w:ascii="Times New Roman" w:hAnsi="Times New Roman" w:cs="Times New Roman"/>
          <w:b/>
        </w:rPr>
        <w:tab/>
        <w:t>Планируемые результаты обучения по дисциплине «Логика»,  соотнесенные с планируемыми результатами освоения образовательной программы (компетенциями выпускников)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07"/>
        <w:gridCol w:w="2262"/>
        <w:gridCol w:w="3817"/>
        <w:gridCol w:w="1879"/>
      </w:tblGrid>
      <w:tr w:rsidR="009B4019" w:rsidRPr="00892139" w:rsidTr="0027358E">
        <w:trPr>
          <w:trHeight w:val="419"/>
        </w:trPr>
        <w:tc>
          <w:tcPr>
            <w:tcW w:w="2107" w:type="dxa"/>
            <w:vMerge w:val="restart"/>
          </w:tcPr>
          <w:p w:rsidR="009B4019" w:rsidRDefault="009B4019" w:rsidP="00CD1E87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9B4019" w:rsidRPr="00477260" w:rsidRDefault="009B4019" w:rsidP="00CD1E87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9B4019" w:rsidRPr="00477260" w:rsidRDefault="009B4019" w:rsidP="00CD1E87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079" w:type="dxa"/>
            <w:gridSpan w:val="2"/>
          </w:tcPr>
          <w:p w:rsidR="009B4019" w:rsidRPr="00477260" w:rsidRDefault="009B4019" w:rsidP="00CD1E87">
            <w:pPr>
              <w:tabs>
                <w:tab w:val="num" w:pos="-54"/>
                <w:tab w:val="left" w:pos="426"/>
              </w:tabs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879" w:type="dxa"/>
            <w:vMerge w:val="restart"/>
          </w:tcPr>
          <w:p w:rsidR="009B4019" w:rsidRPr="00477260" w:rsidRDefault="009B4019" w:rsidP="00CD1E87">
            <w:pPr>
              <w:tabs>
                <w:tab w:val="num" w:pos="-54"/>
                <w:tab w:val="left" w:pos="426"/>
              </w:tabs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9B4019" w:rsidRPr="00892139" w:rsidTr="0027358E">
        <w:trPr>
          <w:trHeight w:val="173"/>
        </w:trPr>
        <w:tc>
          <w:tcPr>
            <w:tcW w:w="2107" w:type="dxa"/>
            <w:vMerge/>
          </w:tcPr>
          <w:p w:rsidR="009B4019" w:rsidRPr="00477260" w:rsidRDefault="009B4019" w:rsidP="00CD1E87">
            <w:pPr>
              <w:pStyle w:val="NormalWeb"/>
              <w:spacing w:before="0" w:beforeAutospacing="0" w:after="0" w:afterAutospacing="0"/>
              <w:jc w:val="both"/>
              <w:rPr>
                <w:i/>
              </w:rPr>
            </w:pPr>
          </w:p>
        </w:tc>
        <w:tc>
          <w:tcPr>
            <w:tcW w:w="2262" w:type="dxa"/>
          </w:tcPr>
          <w:p w:rsidR="009B4019" w:rsidRPr="00477260" w:rsidRDefault="009B4019" w:rsidP="00CD1E87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9B4019" w:rsidRPr="00477260" w:rsidRDefault="009B4019" w:rsidP="00CD1E87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817" w:type="dxa"/>
          </w:tcPr>
          <w:p w:rsidR="009B4019" w:rsidRPr="00E8445D" w:rsidRDefault="009B4019" w:rsidP="00CD1E87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b/>
              </w:rPr>
            </w:pPr>
            <w:r w:rsidRPr="00E8445D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9B4019" w:rsidRPr="00E8445D" w:rsidRDefault="009B4019" w:rsidP="00CD1E87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b/>
              </w:rPr>
            </w:pPr>
            <w:r w:rsidRPr="00E8445D">
              <w:rPr>
                <w:rFonts w:ascii="Times New Roman" w:hAnsi="Times New Roman"/>
                <w:b/>
              </w:rPr>
              <w:t>по дисциплине</w:t>
            </w:r>
          </w:p>
          <w:p w:rsidR="009B4019" w:rsidRPr="00E8445D" w:rsidRDefault="009B4019" w:rsidP="00CD1E87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1879" w:type="dxa"/>
            <w:vMerge/>
          </w:tcPr>
          <w:p w:rsidR="009B4019" w:rsidRPr="00477260" w:rsidRDefault="009B4019" w:rsidP="00CD1E87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i/>
              </w:rPr>
            </w:pPr>
          </w:p>
        </w:tc>
      </w:tr>
      <w:tr w:rsidR="009B4019" w:rsidRPr="00892139" w:rsidTr="0027358E">
        <w:trPr>
          <w:trHeight w:val="508"/>
        </w:trPr>
        <w:tc>
          <w:tcPr>
            <w:tcW w:w="2107" w:type="dxa"/>
          </w:tcPr>
          <w:p w:rsidR="009B4019" w:rsidRPr="00477260" w:rsidRDefault="009B4019" w:rsidP="0027358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</w:rPr>
            </w:pPr>
            <w:r w:rsidRPr="00477260">
              <w:rPr>
                <w:rFonts w:ascii="Times New Roman" w:hAnsi="Times New Roman"/>
                <w:i/>
              </w:rPr>
              <w:t>УК-</w:t>
            </w:r>
            <w:r>
              <w:rPr>
                <w:rFonts w:ascii="Times New Roman" w:hAnsi="Times New Roman"/>
                <w:i/>
              </w:rPr>
              <w:t>1</w:t>
            </w:r>
            <w:r w:rsidRPr="00840DB7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262" w:type="dxa"/>
          </w:tcPr>
          <w:p w:rsidR="009B4019" w:rsidRPr="0027358E" w:rsidRDefault="009B4019" w:rsidP="0027358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УК-1  </w:t>
            </w:r>
            <w:r w:rsidRPr="00840DB7">
              <w:rPr>
                <w:rFonts w:ascii="Times New Roman" w:hAnsi="Times New Roman"/>
              </w:rPr>
              <w:t xml:space="preserve">Способен </w:t>
            </w:r>
            <w:r>
              <w:rPr>
                <w:rFonts w:ascii="Times New Roman" w:hAnsi="Times New Roman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9B4019" w:rsidRDefault="009B4019" w:rsidP="00CD1E87">
            <w:pPr>
              <w:rPr>
                <w:i/>
              </w:rPr>
            </w:pPr>
          </w:p>
        </w:tc>
        <w:tc>
          <w:tcPr>
            <w:tcW w:w="3817" w:type="dxa"/>
          </w:tcPr>
          <w:p w:rsidR="009B4019" w:rsidRPr="004E5E97" w:rsidRDefault="009B4019" w:rsidP="00CD1E87">
            <w:pPr>
              <w:rPr>
                <w:rFonts w:ascii="Times New Roman" w:hAnsi="Times New Roman"/>
              </w:rPr>
            </w:pPr>
            <w:r w:rsidRPr="004E5E97">
              <w:rPr>
                <w:rFonts w:ascii="Times New Roman" w:hAnsi="Times New Roman"/>
                <w:b/>
              </w:rPr>
              <w:t>Уметь</w:t>
            </w:r>
            <w:r w:rsidRPr="004E5E97">
              <w:rPr>
                <w:rFonts w:ascii="Times New Roman" w:hAnsi="Times New Roman"/>
              </w:rPr>
              <w:t xml:space="preserve"> определять круг задач в рамках избранных видов</w:t>
            </w:r>
          </w:p>
          <w:p w:rsidR="009B4019" w:rsidRPr="004E5E97" w:rsidRDefault="009B4019" w:rsidP="00CD1E87">
            <w:pPr>
              <w:rPr>
                <w:rFonts w:ascii="Times New Roman" w:hAnsi="Times New Roman"/>
              </w:rPr>
            </w:pPr>
            <w:r w:rsidRPr="004E5E97">
              <w:rPr>
                <w:rFonts w:ascii="Times New Roman" w:hAnsi="Times New Roman"/>
              </w:rPr>
              <w:t>профессиональной деятельности,</w:t>
            </w:r>
          </w:p>
          <w:p w:rsidR="009B4019" w:rsidRPr="004E5E97" w:rsidRDefault="009B4019" w:rsidP="00CD1E87">
            <w:pPr>
              <w:rPr>
                <w:rFonts w:ascii="Times New Roman" w:hAnsi="Times New Roman"/>
              </w:rPr>
            </w:pPr>
            <w:r w:rsidRPr="004E5E97">
              <w:rPr>
                <w:rFonts w:ascii="Times New Roman" w:hAnsi="Times New Roman"/>
              </w:rPr>
              <w:t>планировать собственную де</w:t>
            </w:r>
            <w:r>
              <w:rPr>
                <w:rFonts w:ascii="Times New Roman" w:hAnsi="Times New Roman"/>
              </w:rPr>
              <w:t xml:space="preserve">ятельность, исходя из имеющихся </w:t>
            </w:r>
            <w:r w:rsidRPr="004E5E97">
              <w:rPr>
                <w:rFonts w:ascii="Times New Roman" w:hAnsi="Times New Roman"/>
              </w:rPr>
              <w:t>ресурсов; соотносить главное и</w:t>
            </w:r>
          </w:p>
          <w:p w:rsidR="009B4019" w:rsidRPr="004E5E97" w:rsidRDefault="009B4019" w:rsidP="00CD1E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второстепенное, решать </w:t>
            </w:r>
            <w:r w:rsidRPr="004E5E97">
              <w:rPr>
                <w:rFonts w:ascii="Times New Roman" w:hAnsi="Times New Roman"/>
              </w:rPr>
              <w:t>поставленные задачи в рамках</w:t>
            </w:r>
          </w:p>
          <w:p w:rsidR="009B4019" w:rsidRDefault="009B4019" w:rsidP="00CD1E87">
            <w:pPr>
              <w:rPr>
                <w:rFonts w:ascii="Times New Roman" w:hAnsi="Times New Roman"/>
              </w:rPr>
            </w:pPr>
            <w:r w:rsidRPr="004E5E97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збранных видов профессиональной деятельности;</w:t>
            </w:r>
          </w:p>
          <w:p w:rsidR="009B4019" w:rsidRDefault="009B4019" w:rsidP="00CD1E87">
            <w:pPr>
              <w:rPr>
                <w:rFonts w:ascii="Times New Roman" w:hAnsi="Times New Roman"/>
              </w:rPr>
            </w:pPr>
          </w:p>
          <w:p w:rsidR="009B4019" w:rsidRDefault="009B4019" w:rsidP="00CD1E87">
            <w:pPr>
              <w:rPr>
                <w:rFonts w:ascii="Times New Roman" w:hAnsi="Times New Roman"/>
              </w:rPr>
            </w:pPr>
            <w:r w:rsidRPr="004E5E97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принципы сбора, отбора, обобщения информации</w:t>
            </w:r>
          </w:p>
          <w:p w:rsidR="009B4019" w:rsidRDefault="009B4019" w:rsidP="00CD1E87">
            <w:pPr>
              <w:rPr>
                <w:rFonts w:ascii="Times New Roman" w:hAnsi="Times New Roman"/>
              </w:rPr>
            </w:pPr>
          </w:p>
          <w:p w:rsidR="009B4019" w:rsidRPr="00990A22" w:rsidRDefault="009B4019" w:rsidP="0027358E">
            <w:pPr>
              <w:rPr>
                <w:i/>
              </w:rPr>
            </w:pPr>
            <w:r w:rsidRPr="004E5E97">
              <w:rPr>
                <w:rFonts w:ascii="Times New Roman" w:hAnsi="Times New Roman"/>
                <w:b/>
              </w:rPr>
              <w:t xml:space="preserve">Владеть </w:t>
            </w:r>
            <w:r w:rsidRPr="0027358E">
              <w:rPr>
                <w:rFonts w:ascii="Times New Roman" w:hAnsi="Times New Roman"/>
              </w:rPr>
              <w:t>опытом работы с информационными объектами и сетью интернет, опытом библиографического разыскания, создания научных текстов</w:t>
            </w:r>
          </w:p>
        </w:tc>
        <w:tc>
          <w:tcPr>
            <w:tcW w:w="1879" w:type="dxa"/>
          </w:tcPr>
          <w:p w:rsidR="009B4019" w:rsidRPr="000268F8" w:rsidRDefault="009B4019" w:rsidP="00CD1E87">
            <w:r w:rsidRPr="000268F8">
              <w:rPr>
                <w:rFonts w:ascii="Arial Unicode MS Cyr" w:hAnsi="Arial Unicode MS Cyr" w:cs="Arial Unicode MS Cyr"/>
              </w:rPr>
              <w:t>Тест</w:t>
            </w:r>
            <w:r>
              <w:rPr>
                <w:rFonts w:ascii="Arial Unicode MS Cyr" w:hAnsi="Arial Unicode MS Cyr" w:cs="Arial Unicode MS Cyr"/>
              </w:rPr>
              <w:t>, решение задач, контрольная работа</w:t>
            </w:r>
            <w:r>
              <w:t xml:space="preserve"> </w:t>
            </w:r>
          </w:p>
        </w:tc>
      </w:tr>
      <w:tr w:rsidR="009B4019" w:rsidRPr="00892139" w:rsidTr="0027358E">
        <w:trPr>
          <w:trHeight w:val="523"/>
        </w:trPr>
        <w:tc>
          <w:tcPr>
            <w:tcW w:w="2107" w:type="dxa"/>
          </w:tcPr>
          <w:p w:rsidR="009B4019" w:rsidRPr="00E55D7A" w:rsidRDefault="009B4019" w:rsidP="00CD1E87">
            <w:pPr>
              <w:pStyle w:val="NormalWeb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</w:pPr>
            <w:r>
              <w:rPr>
                <w:sz w:val="22"/>
                <w:szCs w:val="22"/>
              </w:rPr>
              <w:t>ПКО- 2</w:t>
            </w:r>
          </w:p>
        </w:tc>
        <w:tc>
          <w:tcPr>
            <w:tcW w:w="2262" w:type="dxa"/>
          </w:tcPr>
          <w:p w:rsidR="009B4019" w:rsidRPr="004C5CED" w:rsidRDefault="009B4019" w:rsidP="00430222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4C5CED">
              <w:rPr>
                <w:rFonts w:ascii="Times New Roman" w:hAnsi="Times New Roman" w:cs="Times New Roman"/>
                <w:lang w:eastAsia="en-US"/>
              </w:rPr>
              <w:t>ПКО-2. Способен осуществлять</w:t>
            </w:r>
          </w:p>
          <w:p w:rsidR="009B4019" w:rsidRPr="004C5CED" w:rsidRDefault="009B4019" w:rsidP="00430222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4C5CED">
              <w:rPr>
                <w:rFonts w:ascii="Times New Roman" w:hAnsi="Times New Roman" w:cs="Times New Roman"/>
                <w:lang w:eastAsia="en-US"/>
              </w:rPr>
              <w:t>редакторскую деятельность в соответствии с языковыми</w:t>
            </w:r>
          </w:p>
          <w:p w:rsidR="009B4019" w:rsidRPr="004C5CED" w:rsidRDefault="009B4019" w:rsidP="00430222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4C5CED">
              <w:rPr>
                <w:rFonts w:ascii="Times New Roman" w:hAnsi="Times New Roman" w:cs="Times New Roman"/>
                <w:lang w:eastAsia="en-US"/>
              </w:rPr>
              <w:t>нормами, стандартами,</w:t>
            </w:r>
          </w:p>
          <w:p w:rsidR="009B4019" w:rsidRPr="004C5CED" w:rsidRDefault="009B4019" w:rsidP="00430222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4C5CED">
              <w:rPr>
                <w:rFonts w:ascii="Times New Roman" w:hAnsi="Times New Roman" w:cs="Times New Roman"/>
                <w:lang w:eastAsia="en-US"/>
              </w:rPr>
              <w:t>форматами, жанрами, стилями,</w:t>
            </w:r>
          </w:p>
          <w:p w:rsidR="009B4019" w:rsidRPr="004C5CED" w:rsidRDefault="009B4019" w:rsidP="00430222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4C5CED">
              <w:rPr>
                <w:rFonts w:ascii="Times New Roman" w:hAnsi="Times New Roman" w:cs="Times New Roman"/>
                <w:lang w:eastAsia="en-US"/>
              </w:rPr>
              <w:t>технологическими требованиями</w:t>
            </w:r>
          </w:p>
          <w:p w:rsidR="009B4019" w:rsidRPr="00621078" w:rsidRDefault="009B4019" w:rsidP="00430222">
            <w:pPr>
              <w:rPr>
                <w:rFonts w:ascii="Times New Roman" w:hAnsi="Times New Roman"/>
              </w:rPr>
            </w:pPr>
            <w:r w:rsidRPr="004C5CED">
              <w:rPr>
                <w:rFonts w:ascii="Times New Roman" w:hAnsi="Times New Roman" w:cs="Times New Roman"/>
                <w:lang w:eastAsia="en-US"/>
              </w:rPr>
              <w:t>разных типов СМИ и других медиа</w:t>
            </w:r>
          </w:p>
        </w:tc>
        <w:tc>
          <w:tcPr>
            <w:tcW w:w="3817" w:type="dxa"/>
          </w:tcPr>
          <w:p w:rsidR="009B4019" w:rsidRPr="004C5CED" w:rsidRDefault="009B4019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  <w:b/>
              </w:rPr>
              <w:t>Знать</w:t>
            </w:r>
            <w:r w:rsidRPr="004C5CED">
              <w:rPr>
                <w:rFonts w:ascii="Times New Roman" w:hAnsi="Times New Roman" w:cs="Times New Roman"/>
              </w:rPr>
              <w:t xml:space="preserve"> языковые нормы, стандарты,</w:t>
            </w:r>
          </w:p>
          <w:p w:rsidR="009B4019" w:rsidRPr="004C5CED" w:rsidRDefault="009B4019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форматы, жанры, стили,</w:t>
            </w:r>
          </w:p>
          <w:p w:rsidR="009B4019" w:rsidRPr="004C5CED" w:rsidRDefault="009B4019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технологические требования</w:t>
            </w:r>
          </w:p>
          <w:p w:rsidR="009B4019" w:rsidRPr="004C5CED" w:rsidRDefault="009B4019" w:rsidP="00430222">
            <w:pPr>
              <w:rPr>
                <w:rFonts w:ascii="Times New Roman" w:hAnsi="Times New Roman" w:cs="Times New Roman"/>
                <w:b/>
              </w:rPr>
            </w:pPr>
            <w:r w:rsidRPr="004C5CED">
              <w:rPr>
                <w:rFonts w:ascii="Times New Roman" w:hAnsi="Times New Roman" w:cs="Times New Roman"/>
              </w:rPr>
              <w:t>разных типов СМИ и других медиа</w:t>
            </w:r>
          </w:p>
          <w:p w:rsidR="009B4019" w:rsidRPr="004C5CED" w:rsidRDefault="009B4019" w:rsidP="00430222">
            <w:pPr>
              <w:rPr>
                <w:rFonts w:ascii="Times New Roman" w:hAnsi="Times New Roman" w:cs="Times New Roman"/>
                <w:b/>
              </w:rPr>
            </w:pPr>
          </w:p>
          <w:p w:rsidR="009B4019" w:rsidRPr="004C5CED" w:rsidRDefault="009B4019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995F61">
              <w:rPr>
                <w:rFonts w:ascii="Times New Roman" w:hAnsi="Times New Roman" w:cs="Times New Roman"/>
              </w:rPr>
              <w:t xml:space="preserve">приводить </w:t>
            </w:r>
            <w:r w:rsidRPr="004C5CED">
              <w:rPr>
                <w:rFonts w:ascii="Times New Roman" w:hAnsi="Times New Roman" w:cs="Times New Roman"/>
              </w:rPr>
              <w:t>журналистский текст и (или)</w:t>
            </w:r>
          </w:p>
          <w:p w:rsidR="009B4019" w:rsidRPr="004C5CED" w:rsidRDefault="009B4019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продукт разных видов в</w:t>
            </w:r>
          </w:p>
          <w:p w:rsidR="009B4019" w:rsidRPr="004C5CED" w:rsidRDefault="009B4019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соответствие с языковыми</w:t>
            </w:r>
          </w:p>
          <w:p w:rsidR="009B4019" w:rsidRPr="004C5CED" w:rsidRDefault="009B4019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нормами. стандартами,</w:t>
            </w:r>
          </w:p>
          <w:p w:rsidR="009B4019" w:rsidRPr="004C5CED" w:rsidRDefault="009B4019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форматами, жанрами, стилями,</w:t>
            </w:r>
          </w:p>
          <w:p w:rsidR="009B4019" w:rsidRPr="004C5CED" w:rsidRDefault="009B4019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технологическими требованиями</w:t>
            </w:r>
          </w:p>
          <w:p w:rsidR="009B4019" w:rsidRPr="004C5CED" w:rsidRDefault="009B4019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разных типов СМИ и других медиа;</w:t>
            </w:r>
          </w:p>
          <w:p w:rsidR="009B4019" w:rsidRPr="004C5CED" w:rsidRDefault="009B4019" w:rsidP="00430222">
            <w:pPr>
              <w:rPr>
                <w:rFonts w:ascii="Times New Roman" w:hAnsi="Times New Roman" w:cs="Times New Roman"/>
              </w:rPr>
            </w:pPr>
          </w:p>
          <w:p w:rsidR="009B4019" w:rsidRPr="004C5CED" w:rsidRDefault="009B4019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  <w:b/>
              </w:rPr>
              <w:t>Владеть</w:t>
            </w:r>
            <w:r w:rsidRPr="004C5CED">
              <w:rPr>
                <w:rFonts w:ascii="Times New Roman" w:hAnsi="Times New Roman" w:cs="Times New Roman"/>
              </w:rPr>
              <w:t xml:space="preserve"> навыками приведения</w:t>
            </w:r>
          </w:p>
          <w:p w:rsidR="009B4019" w:rsidRPr="004C5CED" w:rsidRDefault="009B4019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журналистского текста и (или)</w:t>
            </w:r>
          </w:p>
          <w:p w:rsidR="009B4019" w:rsidRPr="004C5CED" w:rsidRDefault="009B4019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продукта разных видов в</w:t>
            </w:r>
          </w:p>
          <w:p w:rsidR="009B4019" w:rsidRPr="004C5CED" w:rsidRDefault="009B4019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соответствие с языковыми</w:t>
            </w:r>
          </w:p>
          <w:p w:rsidR="009B4019" w:rsidRPr="004C5CED" w:rsidRDefault="009B4019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нормами, стандартами,</w:t>
            </w:r>
          </w:p>
          <w:p w:rsidR="009B4019" w:rsidRPr="004C5CED" w:rsidRDefault="009B4019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форматами, жанрами, стилями,</w:t>
            </w:r>
          </w:p>
          <w:p w:rsidR="009B4019" w:rsidRPr="004C5CED" w:rsidRDefault="009B4019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технологическими требованиями</w:t>
            </w:r>
          </w:p>
          <w:p w:rsidR="009B4019" w:rsidRPr="004C5CED" w:rsidRDefault="009B4019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разных типов СМИ и других медиа;</w:t>
            </w:r>
          </w:p>
          <w:p w:rsidR="009B4019" w:rsidRPr="004E5E97" w:rsidRDefault="009B4019" w:rsidP="00CD1E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79" w:type="dxa"/>
          </w:tcPr>
          <w:p w:rsidR="009B4019" w:rsidRDefault="009B4019" w:rsidP="00CD1E87">
            <w:r w:rsidRPr="0027358E">
              <w:rPr>
                <w:rFonts w:ascii="Arial Unicode MS Cyr" w:hAnsi="Arial Unicode MS Cyr" w:cs="Arial Unicode MS Cyr"/>
              </w:rPr>
              <w:t>Решение задач, деловая игра</w:t>
            </w:r>
            <w:r>
              <w:rPr>
                <w:rFonts w:ascii="Arial Unicode MS Cyr" w:hAnsi="Arial Unicode MS Cyr" w:cs="Arial Unicode MS Cyr"/>
              </w:rPr>
              <w:t>, творческое задание</w:t>
            </w:r>
          </w:p>
        </w:tc>
      </w:tr>
    </w:tbl>
    <w:p w:rsidR="009B4019" w:rsidRPr="009A6AC5" w:rsidRDefault="009B4019" w:rsidP="00B32160">
      <w:pPr>
        <w:rPr>
          <w:rFonts w:ascii="Times New Roman" w:hAnsi="Times New Roman" w:cs="Times New Roman"/>
          <w:b/>
        </w:rPr>
      </w:pPr>
    </w:p>
    <w:p w:rsidR="009B4019" w:rsidRDefault="009B4019" w:rsidP="00B32160">
      <w:pPr>
        <w:rPr>
          <w:rFonts w:ascii="Times New Roman" w:hAnsi="Times New Roman" w:cs="Times New Roman"/>
        </w:rPr>
      </w:pPr>
    </w:p>
    <w:p w:rsidR="009B4019" w:rsidRDefault="009B4019" w:rsidP="00B32160">
      <w:pPr>
        <w:rPr>
          <w:rFonts w:ascii="Times New Roman" w:hAnsi="Times New Roman" w:cs="Times New Roman"/>
        </w:rPr>
      </w:pPr>
    </w:p>
    <w:p w:rsidR="009B4019" w:rsidRPr="00066E4A" w:rsidRDefault="009B4019" w:rsidP="00CD1E87">
      <w:pPr>
        <w:pStyle w:val="a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  </w:t>
      </w:r>
      <w:r w:rsidRPr="00A856CF">
        <w:rPr>
          <w:b/>
        </w:rPr>
        <w:t xml:space="preserve">Структура и содержание дисциплины </w:t>
      </w:r>
    </w:p>
    <w:p w:rsidR="009B4019" w:rsidRPr="00A856CF" w:rsidRDefault="009B4019" w:rsidP="00CD1E87">
      <w:pPr>
        <w:pStyle w:val="a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25"/>
        <w:gridCol w:w="2788"/>
      </w:tblGrid>
      <w:tr w:rsidR="009B4019" w:rsidRPr="00A856CF" w:rsidTr="00CD1E87">
        <w:tc>
          <w:tcPr>
            <w:tcW w:w="4725" w:type="dxa"/>
          </w:tcPr>
          <w:p w:rsidR="009B4019" w:rsidRPr="00A856CF" w:rsidRDefault="009B4019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788" w:type="dxa"/>
          </w:tcPr>
          <w:p w:rsidR="009B4019" w:rsidRDefault="009B4019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9B4019" w:rsidRDefault="009B4019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9B4019" w:rsidRPr="00A856CF" w:rsidRDefault="009B4019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9B4019" w:rsidRPr="00A856CF" w:rsidTr="00CD1E87">
        <w:tc>
          <w:tcPr>
            <w:tcW w:w="4725" w:type="dxa"/>
          </w:tcPr>
          <w:p w:rsidR="009B4019" w:rsidRPr="00A856CF" w:rsidRDefault="009B4019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788" w:type="dxa"/>
          </w:tcPr>
          <w:p w:rsidR="009B4019" w:rsidRPr="00A856CF" w:rsidRDefault="009B4019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2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9B4019" w:rsidRPr="00A856CF" w:rsidTr="00CD1E87">
        <w:tc>
          <w:tcPr>
            <w:tcW w:w="4725" w:type="dxa"/>
          </w:tcPr>
          <w:p w:rsidR="009B4019" w:rsidRPr="00A856CF" w:rsidRDefault="009B4019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2788" w:type="dxa"/>
          </w:tcPr>
          <w:p w:rsidR="009B4019" w:rsidRPr="00A856CF" w:rsidRDefault="009B4019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9B4019" w:rsidRPr="00A856CF" w:rsidTr="00CD1E87">
        <w:tc>
          <w:tcPr>
            <w:tcW w:w="4725" w:type="dxa"/>
          </w:tcPr>
          <w:p w:rsidR="009B4019" w:rsidRPr="00A856CF" w:rsidRDefault="009B4019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2788" w:type="dxa"/>
          </w:tcPr>
          <w:p w:rsidR="009B4019" w:rsidRPr="00A856CF" w:rsidRDefault="009B4019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9B4019" w:rsidRPr="00A856CF" w:rsidTr="00CD1E87">
        <w:tc>
          <w:tcPr>
            <w:tcW w:w="4725" w:type="dxa"/>
          </w:tcPr>
          <w:p w:rsidR="009B4019" w:rsidRDefault="009B4019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9B4019" w:rsidRPr="00A856CF" w:rsidRDefault="009B4019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9B4019" w:rsidRPr="00A856CF" w:rsidRDefault="009B4019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9B4019" w:rsidRPr="00A856CF" w:rsidRDefault="009B4019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занятия практического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2788" w:type="dxa"/>
          </w:tcPr>
          <w:p w:rsidR="009B4019" w:rsidRDefault="009B4019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9B4019" w:rsidRDefault="009B4019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9B4019" w:rsidRDefault="009B4019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15</w:t>
            </w:r>
          </w:p>
          <w:p w:rsidR="009B4019" w:rsidRPr="00A856CF" w:rsidRDefault="009B4019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9B4019" w:rsidRPr="00A856CF" w:rsidTr="00CD1E87">
        <w:tc>
          <w:tcPr>
            <w:tcW w:w="4725" w:type="dxa"/>
          </w:tcPr>
          <w:p w:rsidR="009B4019" w:rsidRPr="00A856CF" w:rsidRDefault="009B4019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788" w:type="dxa"/>
          </w:tcPr>
          <w:p w:rsidR="009B4019" w:rsidRPr="00A856CF" w:rsidRDefault="009B4019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9B4019" w:rsidRPr="00A856CF" w:rsidTr="00CD1E87">
        <w:tc>
          <w:tcPr>
            <w:tcW w:w="4725" w:type="dxa"/>
          </w:tcPr>
          <w:p w:rsidR="009B4019" w:rsidRDefault="009B4019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9B4019" w:rsidRPr="00A856CF" w:rsidRDefault="009B4019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экзамен/зачет</w:t>
            </w:r>
          </w:p>
        </w:tc>
        <w:tc>
          <w:tcPr>
            <w:tcW w:w="2788" w:type="dxa"/>
          </w:tcPr>
          <w:p w:rsidR="009B4019" w:rsidRPr="00A856CF" w:rsidRDefault="009B4019" w:rsidP="00CD1E87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</w:tbl>
    <w:p w:rsidR="009B4019" w:rsidRDefault="009B4019" w:rsidP="00B32160">
      <w:pPr>
        <w:rPr>
          <w:rFonts w:ascii="Times New Roman" w:hAnsi="Times New Roman" w:cs="Times New Roman"/>
        </w:rPr>
      </w:pPr>
    </w:p>
    <w:p w:rsidR="009B4019" w:rsidRDefault="009B4019" w:rsidP="00B32160">
      <w:pPr>
        <w:rPr>
          <w:rFonts w:ascii="Times New Roman" w:hAnsi="Times New Roman" w:cs="Times New Roman"/>
        </w:rPr>
      </w:pPr>
    </w:p>
    <w:p w:rsidR="009B4019" w:rsidRDefault="009B4019" w:rsidP="008E4C74">
      <w:pPr>
        <w:ind w:left="-709"/>
        <w:rPr>
          <w:i/>
        </w:rPr>
      </w:pPr>
    </w:p>
    <w:p w:rsidR="009B4019" w:rsidRDefault="009B4019" w:rsidP="008E4C74">
      <w:pPr>
        <w:ind w:left="-709"/>
        <w:rPr>
          <w:i/>
        </w:rPr>
      </w:pPr>
    </w:p>
    <w:p w:rsidR="009B4019" w:rsidRDefault="009B4019" w:rsidP="008E4C74">
      <w:pPr>
        <w:ind w:left="-709"/>
        <w:rPr>
          <w:i/>
        </w:rPr>
      </w:pPr>
    </w:p>
    <w:p w:rsidR="009B4019" w:rsidRDefault="009B4019" w:rsidP="008E4C74">
      <w:pPr>
        <w:ind w:left="-709"/>
        <w:rPr>
          <w:i/>
        </w:rPr>
      </w:pPr>
    </w:p>
    <w:p w:rsidR="009B4019" w:rsidRDefault="009B4019" w:rsidP="008E4C74">
      <w:pPr>
        <w:ind w:left="-709"/>
        <w:rPr>
          <w:i/>
        </w:rPr>
      </w:pPr>
    </w:p>
    <w:p w:rsidR="009B4019" w:rsidRDefault="009B4019" w:rsidP="008E4C74">
      <w:pPr>
        <w:ind w:left="-709"/>
        <w:rPr>
          <w:i/>
        </w:rPr>
      </w:pPr>
    </w:p>
    <w:p w:rsidR="009B4019" w:rsidRDefault="009B4019" w:rsidP="008E4C74">
      <w:pPr>
        <w:ind w:left="-709"/>
        <w:rPr>
          <w:i/>
        </w:rPr>
      </w:pPr>
    </w:p>
    <w:p w:rsidR="009B4019" w:rsidRDefault="009B4019" w:rsidP="008E4C74">
      <w:pPr>
        <w:ind w:left="-709"/>
        <w:rPr>
          <w:i/>
        </w:rPr>
      </w:pPr>
    </w:p>
    <w:p w:rsidR="009B4019" w:rsidRDefault="009B4019" w:rsidP="008E4C74">
      <w:pPr>
        <w:ind w:left="-709"/>
        <w:rPr>
          <w:i/>
        </w:rPr>
      </w:pPr>
    </w:p>
    <w:tbl>
      <w:tblPr>
        <w:tblW w:w="488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43"/>
        <w:gridCol w:w="519"/>
        <w:gridCol w:w="347"/>
        <w:gridCol w:w="423"/>
        <w:gridCol w:w="432"/>
        <w:gridCol w:w="426"/>
        <w:gridCol w:w="290"/>
        <w:gridCol w:w="570"/>
        <w:gridCol w:w="426"/>
        <w:gridCol w:w="430"/>
        <w:gridCol w:w="284"/>
        <w:gridCol w:w="426"/>
        <w:gridCol w:w="428"/>
        <w:gridCol w:w="428"/>
        <w:gridCol w:w="426"/>
        <w:gridCol w:w="442"/>
        <w:gridCol w:w="423"/>
        <w:gridCol w:w="425"/>
        <w:gridCol w:w="425"/>
      </w:tblGrid>
      <w:tr w:rsidR="009B4019" w:rsidRPr="006A4AA8" w:rsidTr="00CD1E87">
        <w:trPr>
          <w:trHeight w:val="295"/>
        </w:trPr>
        <w:tc>
          <w:tcPr>
            <w:tcW w:w="892" w:type="pct"/>
            <w:vMerge w:val="restart"/>
            <w:tcBorders>
              <w:right w:val="single" w:sz="4" w:space="0" w:color="auto"/>
            </w:tcBorders>
          </w:tcPr>
          <w:p w:rsidR="009B4019" w:rsidRPr="006A4AA8" w:rsidRDefault="009B4019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4019" w:rsidRPr="006A4AA8" w:rsidRDefault="009B4019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4019" w:rsidRPr="006A4AA8" w:rsidRDefault="009B4019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4019" w:rsidRPr="006A4AA8" w:rsidRDefault="009B4019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4019" w:rsidRPr="006A4AA8" w:rsidRDefault="009B4019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4019" w:rsidRPr="006A4AA8" w:rsidRDefault="009B4019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4019" w:rsidRPr="006A4AA8" w:rsidRDefault="009B4019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4019" w:rsidRPr="006A4AA8" w:rsidRDefault="009B4019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9B4019" w:rsidRPr="006A4AA8" w:rsidRDefault="009B4019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4019" w:rsidRPr="006A4AA8" w:rsidRDefault="009B4019" w:rsidP="00CD1E87">
            <w:pPr>
              <w:tabs>
                <w:tab w:val="num" w:pos="82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9" w:rsidRPr="006A4AA8" w:rsidRDefault="009B4019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4019" w:rsidRPr="006A4AA8" w:rsidRDefault="009B4019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4019" w:rsidRPr="006A4AA8" w:rsidRDefault="009B4019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4019" w:rsidRPr="006A4AA8" w:rsidRDefault="009B4019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9B4019" w:rsidRPr="006A4AA8" w:rsidRDefault="009B4019" w:rsidP="00CD1E87">
            <w:pPr>
              <w:tabs>
                <w:tab w:val="num" w:pos="822"/>
              </w:tabs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407" w:type="pct"/>
            <w:gridSpan w:val="15"/>
            <w:tcBorders>
              <w:left w:val="single" w:sz="4" w:space="0" w:color="auto"/>
            </w:tcBorders>
          </w:tcPr>
          <w:p w:rsidR="009B4019" w:rsidRPr="006A4AA8" w:rsidRDefault="009B4019" w:rsidP="00CD1E87">
            <w:pPr>
              <w:tabs>
                <w:tab w:val="num" w:pos="822"/>
              </w:tabs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9B4019" w:rsidRPr="006A4AA8" w:rsidTr="00CD1E87">
        <w:trPr>
          <w:trHeight w:val="791"/>
        </w:trPr>
        <w:tc>
          <w:tcPr>
            <w:tcW w:w="892" w:type="pct"/>
            <w:vMerge/>
            <w:tcBorders>
              <w:right w:val="single" w:sz="4" w:space="0" w:color="auto"/>
            </w:tcBorders>
          </w:tcPr>
          <w:p w:rsidR="009B4019" w:rsidRPr="006A4AA8" w:rsidRDefault="009B4019" w:rsidP="00CD1E87">
            <w:pPr>
              <w:tabs>
                <w:tab w:val="num" w:pos="822"/>
              </w:tabs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9" w:rsidRPr="006A4AA8" w:rsidRDefault="009B4019" w:rsidP="00CD1E87">
            <w:pPr>
              <w:tabs>
                <w:tab w:val="num" w:pos="822"/>
              </w:tabs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5" w:type="pct"/>
            <w:gridSpan w:val="12"/>
            <w:tcBorders>
              <w:left w:val="single" w:sz="4" w:space="0" w:color="auto"/>
            </w:tcBorders>
          </w:tcPr>
          <w:p w:rsidR="009B4019" w:rsidRPr="006A4AA8" w:rsidRDefault="009B4019" w:rsidP="00CD1E87">
            <w:pPr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B4019" w:rsidRPr="006A4AA8" w:rsidRDefault="009B4019" w:rsidP="00CD1E87">
            <w:pPr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92" w:type="pct"/>
            <w:gridSpan w:val="3"/>
            <w:vMerge w:val="restart"/>
            <w:textDirection w:val="btLr"/>
          </w:tcPr>
          <w:p w:rsidR="009B4019" w:rsidRPr="006A4AA8" w:rsidRDefault="009B4019" w:rsidP="00CD1E87">
            <w:pPr>
              <w:tabs>
                <w:tab w:val="num" w:pos="822"/>
              </w:tabs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80525E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Самостоятельная</w:t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работа обучающегося, часы</w:t>
            </w:r>
          </w:p>
          <w:p w:rsidR="009B4019" w:rsidRPr="006A4AA8" w:rsidRDefault="009B4019" w:rsidP="00CD1E87">
            <w:pPr>
              <w:tabs>
                <w:tab w:val="num" w:pos="822"/>
              </w:tabs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4019" w:rsidRPr="006A4AA8" w:rsidTr="00CD1E87">
        <w:trPr>
          <w:trHeight w:val="1611"/>
        </w:trPr>
        <w:tc>
          <w:tcPr>
            <w:tcW w:w="892" w:type="pct"/>
            <w:vMerge/>
            <w:tcBorders>
              <w:right w:val="single" w:sz="4" w:space="0" w:color="auto"/>
            </w:tcBorders>
          </w:tcPr>
          <w:p w:rsidR="009B4019" w:rsidRPr="006A4AA8" w:rsidRDefault="009B4019" w:rsidP="00CD1E87">
            <w:pPr>
              <w:tabs>
                <w:tab w:val="num" w:pos="822"/>
              </w:tabs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9" w:rsidRPr="006A4AA8" w:rsidRDefault="009B4019" w:rsidP="00CD1E87">
            <w:pPr>
              <w:tabs>
                <w:tab w:val="num" w:pos="822"/>
              </w:tabs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9B4019" w:rsidRPr="006A4AA8" w:rsidRDefault="009B4019" w:rsidP="00CD1E87">
            <w:pPr>
              <w:tabs>
                <w:tab w:val="num" w:pos="5396"/>
              </w:tabs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9B4019" w:rsidRPr="006A4AA8" w:rsidRDefault="009B4019" w:rsidP="00CD1E87">
            <w:pPr>
              <w:tabs>
                <w:tab w:val="num" w:pos="5396"/>
              </w:tabs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73" w:type="pct"/>
            <w:gridSpan w:val="3"/>
            <w:textDirection w:val="btLr"/>
            <w:tcFitText/>
            <w:vAlign w:val="center"/>
          </w:tcPr>
          <w:p w:rsidR="009B4019" w:rsidRPr="0080525E" w:rsidRDefault="009B4019" w:rsidP="00CD1E87">
            <w:pPr>
              <w:tabs>
                <w:tab w:val="num" w:pos="5396"/>
              </w:tabs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525E">
              <w:rPr>
                <w:rFonts w:ascii="Times New Roman" w:hAnsi="Times New Roman"/>
                <w:b/>
                <w:sz w:val="20"/>
                <w:szCs w:val="20"/>
              </w:rPr>
              <w:t xml:space="preserve"> Занятия </w:t>
            </w:r>
            <w:r w:rsidRPr="0080525E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практического</w:t>
            </w:r>
            <w:r w:rsidRPr="008052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B4019" w:rsidRPr="006A4AA8" w:rsidRDefault="009B4019" w:rsidP="00CD1E87">
            <w:pPr>
              <w:tabs>
                <w:tab w:val="num" w:pos="5396"/>
              </w:tabs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525E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17" w:type="pct"/>
            <w:gridSpan w:val="3"/>
            <w:textDirection w:val="btLr"/>
            <w:tcFitText/>
            <w:vAlign w:val="center"/>
          </w:tcPr>
          <w:p w:rsidR="009B4019" w:rsidRPr="006A4AA8" w:rsidRDefault="009B4019" w:rsidP="00CD1E87">
            <w:pPr>
              <w:tabs>
                <w:tab w:val="num" w:pos="5396"/>
              </w:tabs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9B4019" w:rsidRPr="006A4AA8" w:rsidRDefault="009B4019" w:rsidP="00CD1E87">
            <w:pPr>
              <w:tabs>
                <w:tab w:val="num" w:pos="5396"/>
              </w:tabs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02" w:type="pct"/>
            <w:gridSpan w:val="3"/>
            <w:textDirection w:val="btLr"/>
            <w:tcFitText/>
            <w:vAlign w:val="center"/>
          </w:tcPr>
          <w:p w:rsidR="009B4019" w:rsidRPr="006A4AA8" w:rsidRDefault="009B4019" w:rsidP="00CD1E87">
            <w:pPr>
              <w:tabs>
                <w:tab w:val="num" w:pos="822"/>
              </w:tabs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80525E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  <w:r w:rsidRPr="008052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2" w:type="pct"/>
            <w:gridSpan w:val="3"/>
            <w:vMerge/>
          </w:tcPr>
          <w:p w:rsidR="009B4019" w:rsidRPr="006A4AA8" w:rsidRDefault="009B4019" w:rsidP="00CD1E87">
            <w:pPr>
              <w:tabs>
                <w:tab w:val="num" w:pos="17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4019" w:rsidRPr="006A4AA8" w:rsidTr="00CD1E87">
        <w:trPr>
          <w:cantSplit/>
          <w:trHeight w:val="1547"/>
        </w:trPr>
        <w:tc>
          <w:tcPr>
            <w:tcW w:w="892" w:type="pct"/>
            <w:vMerge/>
            <w:tcBorders>
              <w:right w:val="single" w:sz="4" w:space="0" w:color="auto"/>
            </w:tcBorders>
          </w:tcPr>
          <w:p w:rsidR="009B4019" w:rsidRPr="006A4AA8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4019" w:rsidRPr="006A4AA8" w:rsidRDefault="009B4019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4019" w:rsidRPr="006A4AA8" w:rsidRDefault="009B4019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9B4019" w:rsidRPr="006A4AA8" w:rsidRDefault="009B4019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4" w:type="pct"/>
            <w:tcBorders>
              <w:left w:val="single" w:sz="4" w:space="0" w:color="auto"/>
            </w:tcBorders>
            <w:textDirection w:val="btLr"/>
          </w:tcPr>
          <w:p w:rsidR="009B4019" w:rsidRPr="006A4AA8" w:rsidRDefault="009B4019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31" w:type="pct"/>
            <w:textDirection w:val="btLr"/>
          </w:tcPr>
          <w:p w:rsidR="009B4019" w:rsidRPr="006A4AA8" w:rsidRDefault="009B4019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57" w:type="pct"/>
            <w:shd w:val="clear" w:color="auto" w:fill="FFFF99"/>
            <w:textDirection w:val="btLr"/>
          </w:tcPr>
          <w:p w:rsidR="009B4019" w:rsidRPr="006A4AA8" w:rsidRDefault="009B4019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309" w:type="pct"/>
            <w:textDirection w:val="btLr"/>
          </w:tcPr>
          <w:p w:rsidR="009B4019" w:rsidRPr="006A4AA8" w:rsidRDefault="009B4019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31" w:type="pct"/>
            <w:textDirection w:val="btLr"/>
          </w:tcPr>
          <w:p w:rsidR="009B4019" w:rsidRPr="006A4AA8" w:rsidRDefault="009B4019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3" w:type="pct"/>
            <w:shd w:val="clear" w:color="auto" w:fill="FFFF99"/>
            <w:textDirection w:val="btLr"/>
          </w:tcPr>
          <w:p w:rsidR="009B4019" w:rsidRPr="006A4AA8" w:rsidRDefault="009B4019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54" w:type="pct"/>
            <w:textDirection w:val="btLr"/>
          </w:tcPr>
          <w:p w:rsidR="009B4019" w:rsidRPr="006A4AA8" w:rsidRDefault="009B4019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31" w:type="pct"/>
            <w:textDirection w:val="btLr"/>
          </w:tcPr>
          <w:p w:rsidR="009B4019" w:rsidRPr="006A4AA8" w:rsidRDefault="009B4019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2" w:type="pct"/>
            <w:shd w:val="clear" w:color="auto" w:fill="FFFF99"/>
            <w:textDirection w:val="btLr"/>
          </w:tcPr>
          <w:p w:rsidR="009B4019" w:rsidRPr="006A4AA8" w:rsidRDefault="009B4019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2" w:type="pct"/>
            <w:textDirection w:val="btLr"/>
          </w:tcPr>
          <w:p w:rsidR="009B4019" w:rsidRPr="006A4AA8" w:rsidRDefault="009B4019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31" w:type="pct"/>
            <w:textDirection w:val="btLr"/>
          </w:tcPr>
          <w:p w:rsidR="009B4019" w:rsidRPr="006A4AA8" w:rsidRDefault="009B4019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9" w:type="pct"/>
            <w:shd w:val="clear" w:color="auto" w:fill="FFFF99"/>
            <w:textDirection w:val="btLr"/>
          </w:tcPr>
          <w:p w:rsidR="009B4019" w:rsidRPr="006A4AA8" w:rsidRDefault="009B4019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0" w:type="pct"/>
            <w:textDirection w:val="btLr"/>
          </w:tcPr>
          <w:p w:rsidR="009B4019" w:rsidRPr="006A4AA8" w:rsidRDefault="009B4019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31" w:type="pct"/>
            <w:textDirection w:val="btLr"/>
          </w:tcPr>
          <w:p w:rsidR="009B4019" w:rsidRPr="006A4AA8" w:rsidRDefault="009B4019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1" w:type="pct"/>
            <w:shd w:val="clear" w:color="auto" w:fill="FFFF99"/>
            <w:textDirection w:val="btLr"/>
          </w:tcPr>
          <w:p w:rsidR="009B4019" w:rsidRPr="006A4AA8" w:rsidRDefault="009B4019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9B4019" w:rsidRPr="00F52D95" w:rsidTr="00CD1E87">
        <w:trPr>
          <w:trHeight w:val="202"/>
        </w:trPr>
        <w:tc>
          <w:tcPr>
            <w:tcW w:w="892" w:type="pct"/>
            <w:tcBorders>
              <w:right w:val="single" w:sz="4" w:space="0" w:color="auto"/>
            </w:tcBorders>
          </w:tcPr>
          <w:p w:rsidR="009B4019" w:rsidRPr="008E4C74" w:rsidRDefault="009B4019" w:rsidP="00CD1E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10"/>
              </w:rPr>
              <w:t>Логика как наука. Основные законы логики.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19" w:rsidRPr="00CD1E87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1E8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</w:tcPr>
          <w:p w:rsidR="009B4019" w:rsidRPr="008E4C74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FFF99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9B4019" w:rsidRPr="008E4C74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99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99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1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FF99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</w:tcPr>
          <w:p w:rsidR="009B4019" w:rsidRPr="008E4C74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1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4019" w:rsidRPr="00F52D95" w:rsidTr="00CD1E87">
        <w:tc>
          <w:tcPr>
            <w:tcW w:w="892" w:type="pct"/>
            <w:tcBorders>
              <w:right w:val="single" w:sz="4" w:space="0" w:color="auto"/>
            </w:tcBorders>
          </w:tcPr>
          <w:p w:rsidR="009B4019" w:rsidRDefault="009B4019" w:rsidP="00CD1E8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"/>
              </w:rPr>
              <w:t>Понятие как</w:t>
            </w:r>
          </w:p>
          <w:p w:rsidR="009B4019" w:rsidRDefault="009B4019" w:rsidP="00CD1E8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"/>
              </w:rPr>
              <w:t>форма</w:t>
            </w:r>
          </w:p>
          <w:p w:rsidR="009B4019" w:rsidRPr="008E4C74" w:rsidRDefault="009B4019" w:rsidP="00CD1E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10"/>
              </w:rPr>
              <w:t>мышления.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19" w:rsidRPr="00CD1E87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1E8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</w:tcPr>
          <w:p w:rsidR="009B4019" w:rsidRPr="008E4C74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FFF99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9B4019" w:rsidRPr="008E4C74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99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99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1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FF99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</w:tcPr>
          <w:p w:rsidR="009B4019" w:rsidRPr="008E4C74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C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1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4019" w:rsidRPr="00F52D95" w:rsidTr="00CD1E87">
        <w:tc>
          <w:tcPr>
            <w:tcW w:w="892" w:type="pct"/>
            <w:tcBorders>
              <w:right w:val="single" w:sz="4" w:space="0" w:color="auto"/>
            </w:tcBorders>
          </w:tcPr>
          <w:p w:rsidR="009B4019" w:rsidRDefault="009B4019" w:rsidP="00CD1E87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"/>
              </w:rPr>
              <w:t>Суждение как</w:t>
            </w:r>
          </w:p>
          <w:p w:rsidR="009B4019" w:rsidRDefault="009B4019" w:rsidP="00CD1E87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"/>
              </w:rPr>
              <w:t>форма</w:t>
            </w:r>
          </w:p>
          <w:p w:rsidR="009B4019" w:rsidRPr="008E4C74" w:rsidRDefault="009B4019" w:rsidP="00CD1E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10"/>
              </w:rPr>
              <w:t>мышления.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19" w:rsidRPr="00CD1E87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1E8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</w:tcPr>
          <w:p w:rsidR="009B4019" w:rsidRPr="008E4C74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C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FFF99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9B4019" w:rsidRPr="008E4C74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C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99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99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1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FF99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</w:tcPr>
          <w:p w:rsidR="009B4019" w:rsidRPr="008E4C74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1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4019" w:rsidRPr="00F52D95" w:rsidTr="00CD1E87">
        <w:tc>
          <w:tcPr>
            <w:tcW w:w="892" w:type="pct"/>
            <w:tcBorders>
              <w:right w:val="single" w:sz="4" w:space="0" w:color="auto"/>
            </w:tcBorders>
          </w:tcPr>
          <w:p w:rsidR="009B4019" w:rsidRPr="008E4C74" w:rsidRDefault="009B4019" w:rsidP="00CD1E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Умозаключение как форма мышления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19" w:rsidRPr="00CD1E87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1E8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</w:tcPr>
          <w:p w:rsidR="009B4019" w:rsidRPr="008E4C74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FFF99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9B4019" w:rsidRPr="008E4C74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99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99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1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FF99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</w:tcPr>
          <w:p w:rsidR="009B4019" w:rsidRPr="008E4C74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1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4019" w:rsidRPr="00F52D95" w:rsidTr="00CD1E87">
        <w:tc>
          <w:tcPr>
            <w:tcW w:w="892" w:type="pct"/>
            <w:tcBorders>
              <w:right w:val="single" w:sz="4" w:space="0" w:color="auto"/>
            </w:tcBorders>
          </w:tcPr>
          <w:p w:rsidR="009B4019" w:rsidRPr="008E4C74" w:rsidRDefault="009B4019" w:rsidP="00CD1E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Логические основы теории аргументации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19" w:rsidRPr="00CD1E87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1E8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</w:tcPr>
          <w:p w:rsidR="009B4019" w:rsidRPr="008E4C74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FFF99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9B4019" w:rsidRPr="008E4C74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99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99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1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FF99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</w:tcPr>
          <w:p w:rsidR="009B4019" w:rsidRPr="008E4C74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1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4019" w:rsidRPr="00F52D95" w:rsidTr="00CD1E87">
        <w:tc>
          <w:tcPr>
            <w:tcW w:w="892" w:type="pct"/>
            <w:tcBorders>
              <w:right w:val="single" w:sz="4" w:space="0" w:color="auto"/>
            </w:tcBorders>
          </w:tcPr>
          <w:p w:rsidR="009B4019" w:rsidRPr="008E4C74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C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19" w:rsidRPr="00CD1E87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1E8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</w:tcPr>
          <w:p w:rsidR="009B4019" w:rsidRPr="008E4C74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1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FFF99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9B4019" w:rsidRPr="008E4C74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1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99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99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31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FF99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</w:tcPr>
          <w:p w:rsidR="009B4019" w:rsidRPr="008E4C74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31" w:type="pct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:rsidR="009B4019" w:rsidRPr="00387FC5" w:rsidRDefault="009B4019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4019" w:rsidRDefault="009B4019" w:rsidP="008E4C74">
      <w:pPr>
        <w:ind w:left="-709"/>
        <w:rPr>
          <w:i/>
        </w:rPr>
      </w:pPr>
    </w:p>
    <w:p w:rsidR="009B4019" w:rsidRPr="00F52D95" w:rsidRDefault="009B4019" w:rsidP="00ED7301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</w:rPr>
        <w:t xml:space="preserve">Текущий контроль успеваемости реализуется в рамках </w:t>
      </w:r>
      <w:r w:rsidRPr="005542C6">
        <w:rPr>
          <w:rFonts w:ascii="Times New Roman" w:hAnsi="Times New Roman"/>
        </w:rPr>
        <w:t>занятий практического типа.</w:t>
      </w:r>
    </w:p>
    <w:p w:rsidR="009B4019" w:rsidRPr="00053313" w:rsidRDefault="009B4019" w:rsidP="00ED7301">
      <w:pPr>
        <w:ind w:left="-709"/>
        <w:rPr>
          <w:i/>
        </w:rPr>
      </w:pPr>
      <w:r w:rsidRPr="00701ACF">
        <w:rPr>
          <w:rFonts w:ascii="Times New Roman" w:hAnsi="Times New Roman"/>
        </w:rPr>
        <w:t xml:space="preserve">Промежуточная аттестация проходит в </w:t>
      </w:r>
      <w:r w:rsidRPr="005542C6">
        <w:rPr>
          <w:rFonts w:ascii="Times New Roman" w:hAnsi="Times New Roman"/>
        </w:rPr>
        <w:t xml:space="preserve">форме </w:t>
      </w:r>
      <w:r>
        <w:rPr>
          <w:rFonts w:ascii="Times New Roman" w:hAnsi="Times New Roman"/>
        </w:rPr>
        <w:t>зачета</w:t>
      </w:r>
    </w:p>
    <w:p w:rsidR="009B4019" w:rsidRDefault="009B4019" w:rsidP="00B32160">
      <w:pPr>
        <w:rPr>
          <w:rFonts w:ascii="Times New Roman" w:hAnsi="Times New Roman" w:cs="Times New Roman"/>
        </w:rPr>
      </w:pPr>
    </w:p>
    <w:p w:rsidR="009B4019" w:rsidRDefault="009B4019" w:rsidP="00B32160">
      <w:pPr>
        <w:rPr>
          <w:rFonts w:ascii="Times New Roman" w:hAnsi="Times New Roman" w:cs="Times New Roman"/>
        </w:rPr>
      </w:pPr>
      <w:r w:rsidRPr="000A6BD8">
        <w:rPr>
          <w:rFonts w:ascii="Times New Roman" w:hAnsi="Times New Roman" w:cs="Times New Roman"/>
        </w:rPr>
        <w:t>Содержание дисциплины</w:t>
      </w:r>
    </w:p>
    <w:p w:rsidR="009B4019" w:rsidRDefault="009B4019" w:rsidP="00B32160">
      <w:pPr>
        <w:rPr>
          <w:rFonts w:ascii="Times New Roman" w:hAnsi="Times New Roman" w:cs="Times New Roman"/>
        </w:rPr>
      </w:pPr>
    </w:p>
    <w:tbl>
      <w:tblPr>
        <w:tblW w:w="9827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2694"/>
        <w:gridCol w:w="5041"/>
        <w:gridCol w:w="1417"/>
      </w:tblGrid>
      <w:tr w:rsidR="009B4019" w:rsidRPr="005B5F22" w:rsidTr="00CD1E87">
        <w:trPr>
          <w:cantSplit/>
        </w:trPr>
        <w:tc>
          <w:tcPr>
            <w:tcW w:w="675" w:type="dxa"/>
          </w:tcPr>
          <w:p w:rsidR="009B4019" w:rsidRPr="005B5F22" w:rsidRDefault="009B4019" w:rsidP="005B5F22">
            <w:pPr>
              <w:rPr>
                <w:rFonts w:ascii="Times New Roman" w:hAnsi="Times New Roman" w:cs="Times New Roman"/>
                <w:b/>
              </w:rPr>
            </w:pPr>
            <w:r w:rsidRPr="005B5F2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94" w:type="dxa"/>
          </w:tcPr>
          <w:p w:rsidR="009B4019" w:rsidRPr="005B5F22" w:rsidRDefault="009B4019" w:rsidP="005B5F22">
            <w:pPr>
              <w:rPr>
                <w:rFonts w:ascii="Times New Roman" w:hAnsi="Times New Roman" w:cs="Times New Roman"/>
                <w:b/>
              </w:rPr>
            </w:pPr>
            <w:r w:rsidRPr="005B5F22">
              <w:rPr>
                <w:rFonts w:ascii="Times New Roman" w:hAnsi="Times New Roman" w:cs="Times New Roman"/>
                <w:b/>
              </w:rPr>
              <w:t>Наименование раздела</w:t>
            </w:r>
          </w:p>
        </w:tc>
        <w:tc>
          <w:tcPr>
            <w:tcW w:w="5041" w:type="dxa"/>
          </w:tcPr>
          <w:p w:rsidR="009B4019" w:rsidRPr="005B5F22" w:rsidRDefault="009B4019" w:rsidP="005B5F22">
            <w:pPr>
              <w:rPr>
                <w:rFonts w:ascii="Times New Roman" w:hAnsi="Times New Roman" w:cs="Times New Roman"/>
              </w:rPr>
            </w:pPr>
            <w:r w:rsidRPr="005B5F22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  <w:tc>
          <w:tcPr>
            <w:tcW w:w="1417" w:type="dxa"/>
          </w:tcPr>
          <w:p w:rsidR="009B4019" w:rsidRPr="005B5F22" w:rsidRDefault="009B4019" w:rsidP="005B5F22">
            <w:pPr>
              <w:rPr>
                <w:rFonts w:ascii="Times New Roman" w:hAnsi="Times New Roman" w:cs="Times New Roman"/>
                <w:b/>
              </w:rPr>
            </w:pPr>
            <w:r w:rsidRPr="005B5F22">
              <w:rPr>
                <w:rFonts w:ascii="Times New Roman" w:hAnsi="Times New Roman" w:cs="Times New Roman"/>
                <w:b/>
              </w:rPr>
              <w:t>Форма текущего контроля</w:t>
            </w:r>
          </w:p>
        </w:tc>
      </w:tr>
      <w:tr w:rsidR="009B4019" w:rsidRPr="005B5F22" w:rsidTr="00CD1E87">
        <w:trPr>
          <w:cantSplit/>
          <w:trHeight w:val="2451"/>
        </w:trPr>
        <w:tc>
          <w:tcPr>
            <w:tcW w:w="675" w:type="dxa"/>
          </w:tcPr>
          <w:p w:rsidR="009B4019" w:rsidRPr="003A63CF" w:rsidRDefault="009B4019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9B4019" w:rsidRPr="003A63CF" w:rsidRDefault="009B4019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Логика как наука. Основные законы логики.</w:t>
            </w:r>
          </w:p>
        </w:tc>
        <w:tc>
          <w:tcPr>
            <w:tcW w:w="5041" w:type="dxa"/>
          </w:tcPr>
          <w:p w:rsidR="009B4019" w:rsidRPr="003A63CF" w:rsidRDefault="009B4019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История логики. Мышление как предмет изучения традиционной формальной логики. Истинность мысли и формальная правильность рассуждений. Понятие правильного и неправильного рассуждения. Основные черты правильного мышления: определенность, последовательность, непротиворечивость, обоснованность. Понятие логического закона. Закон как логически необходимая связь между мыслями. Виды основных законов мышления: тождества, противоречия, исключенного третьего, достаточного основания. Понятие формы мышления. Основные формы мышления: понятие, суждение, умозаключение.</w:t>
            </w:r>
          </w:p>
        </w:tc>
        <w:tc>
          <w:tcPr>
            <w:tcW w:w="1417" w:type="dxa"/>
          </w:tcPr>
          <w:p w:rsidR="009B4019" w:rsidRPr="003A63CF" w:rsidRDefault="009B4019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9B4019" w:rsidRPr="005B5F22" w:rsidTr="00CD1E87">
        <w:trPr>
          <w:cantSplit/>
        </w:trPr>
        <w:tc>
          <w:tcPr>
            <w:tcW w:w="675" w:type="dxa"/>
          </w:tcPr>
          <w:p w:rsidR="009B4019" w:rsidRPr="003A63CF" w:rsidRDefault="009B4019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:rsidR="009B4019" w:rsidRPr="003A63CF" w:rsidRDefault="009B4019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Понятие как</w:t>
            </w:r>
          </w:p>
          <w:p w:rsidR="009B4019" w:rsidRPr="003A63CF" w:rsidRDefault="009B4019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9B4019" w:rsidRPr="003A63CF" w:rsidRDefault="009B4019" w:rsidP="005B5F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мышления.</w:t>
            </w:r>
          </w:p>
        </w:tc>
        <w:tc>
          <w:tcPr>
            <w:tcW w:w="5041" w:type="dxa"/>
          </w:tcPr>
          <w:p w:rsidR="009B4019" w:rsidRPr="003A63CF" w:rsidRDefault="009B4019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как форма мышления. Свойства и признаки. Признаки предметов и их виды: существенные и несущественные, относительные и неотносительные. Логические приемы образования понятий: анализ, синтез, сравнение, обобщение, абстрагирование. Содержание и объем понятия. Элементы объема понятия: класс (род), подкласс (вид), элемент класса (индивид). Виды объема: пустой, единичный, общий. Содержание: конкретное, абстрактное.</w:t>
            </w:r>
          </w:p>
          <w:p w:rsidR="009B4019" w:rsidRPr="003A63CF" w:rsidRDefault="009B4019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Закон обратного отношения между объемом и содержанием понятия. Отношения между понятиями: совместимые и несовместимые понятия. Типы совместимости: равнозначность, пересечение, подчинение (отношение рода и вида). Типы несовместимости: соподчинение, противоположность, противоречие. Круговые схемы Эйлера для выражения отношений между понятиями. Логические операции между понятиями: обобщение, ограничение, деление, определение. Деление понятий. Структура деления: делимое понятие, члены деления и основание деления. Виды деления: логическое и аналитическое. Виды логического деления: по видоизменению признака, дихотомическое. Правила деления. Ошибки деления. Понятие классификации. Определение понятий. Виды определений: реальные и номинальные, явные и неявные. Определение через род и видовое отличие. Структура явного определения: определяемое и определяющее понятия (родовой признак и видовое отличие, необходимые и достаточные признаки). Правила явного определения и возможные ошибки.</w:t>
            </w:r>
          </w:p>
        </w:tc>
        <w:tc>
          <w:tcPr>
            <w:tcW w:w="1417" w:type="dxa"/>
          </w:tcPr>
          <w:p w:rsidR="009B4019" w:rsidRPr="003A63CF" w:rsidRDefault="009B4019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контрольная работа</w:t>
            </w:r>
          </w:p>
        </w:tc>
      </w:tr>
      <w:tr w:rsidR="009B4019" w:rsidRPr="005B5F22" w:rsidTr="00CD1E87">
        <w:trPr>
          <w:cantSplit/>
        </w:trPr>
        <w:tc>
          <w:tcPr>
            <w:tcW w:w="675" w:type="dxa"/>
          </w:tcPr>
          <w:p w:rsidR="009B4019" w:rsidRPr="003A63CF" w:rsidRDefault="009B4019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:rsidR="009B4019" w:rsidRPr="003A63CF" w:rsidRDefault="009B4019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Суждение как</w:t>
            </w:r>
          </w:p>
          <w:p w:rsidR="009B4019" w:rsidRPr="003A63CF" w:rsidRDefault="009B4019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9B4019" w:rsidRPr="003A63CF" w:rsidRDefault="009B4019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мышления.</w:t>
            </w:r>
          </w:p>
        </w:tc>
        <w:tc>
          <w:tcPr>
            <w:tcW w:w="5041" w:type="dxa"/>
          </w:tcPr>
          <w:p w:rsidR="009B4019" w:rsidRPr="003A63CF" w:rsidRDefault="009B4019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Суждение и предложение. Повествовательные, побудительные и вопросительные предложения и их логический смысл. Виды суждений: простые и сложные. Истинность и ложность суждений.</w:t>
            </w:r>
          </w:p>
          <w:p w:rsidR="009B4019" w:rsidRPr="003A63CF" w:rsidRDefault="009B4019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Виды простых суждений: суждения свойства (атрибутивные), суждения с отношением (реляционные), суждения существования (экзистенциальные). Структура простых суждений: суждения свойства - кванторное слово (все, ни одно, некоторые), субъект (S), связка (есть, не есть), предикат (P); суждения с отношением - члены отношения (a, b ...), само отношение (R); суждения существования - субъект (S) и предикат (P). Логическая форма простого суждения. Перевод грамматической формы суждения в логическую форму. Объединенная классификация простых категорических суждений по количеству и качеству: общеутвердительные, общеотрицательные, частноутвердительные, частноотрицательные.</w:t>
            </w:r>
          </w:p>
        </w:tc>
        <w:tc>
          <w:tcPr>
            <w:tcW w:w="1417" w:type="dxa"/>
          </w:tcPr>
          <w:p w:rsidR="009B4019" w:rsidRPr="003A63CF" w:rsidRDefault="009B4019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контрольная работа</w:t>
            </w:r>
          </w:p>
        </w:tc>
      </w:tr>
      <w:tr w:rsidR="009B4019" w:rsidRPr="005B5F22" w:rsidTr="00CD1E87">
        <w:trPr>
          <w:cantSplit/>
        </w:trPr>
        <w:tc>
          <w:tcPr>
            <w:tcW w:w="675" w:type="dxa"/>
          </w:tcPr>
          <w:p w:rsidR="009B4019" w:rsidRPr="003A63CF" w:rsidRDefault="009B4019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4" w:type="dxa"/>
          </w:tcPr>
          <w:p w:rsidR="009B4019" w:rsidRPr="003A63CF" w:rsidRDefault="009B4019" w:rsidP="005B5F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b/>
                <w:sz w:val="20"/>
                <w:szCs w:val="20"/>
              </w:rPr>
              <w:t>Умозаключение как форма мышления</w:t>
            </w:r>
          </w:p>
        </w:tc>
        <w:tc>
          <w:tcPr>
            <w:tcW w:w="5041" w:type="dxa"/>
          </w:tcPr>
          <w:p w:rsidR="009B4019" w:rsidRPr="003A63CF" w:rsidRDefault="009B4019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Структура умозаключения: посылки, логическая связь между посылками и заключением (вывод) заключение. Понятие логического следования. Виды умозаключений: дедуктивные, индуктивные и умозаключения по аналогии. Достоверные (логически необходимые) и вероятные заключения.</w:t>
            </w:r>
          </w:p>
          <w:p w:rsidR="009B4019" w:rsidRPr="003A63CF" w:rsidRDefault="009B4019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Дедуктивные умозаключения. Выводы из простых суждений. Понятие непосредственного умозаключения и его виды: превращение и обращение, выводы по «логическому квадрату», противопоставление предикату. Понятие простого категорического силлогизма (ПКС). Структура ПКС: меньший, больший и средний термины; меньшая и большая посылки, заключение. Стандартная запись ПКС. Фигуры и модусы ПКС. Способы проверки правильности ПКС: правильные модусы; правила терминов, посылок и фигур; графический метод с помощью кругов Эйлера. Выводы из сложных суждений (прямые выводы). Понятие условно-категорического силлогизма (УКС) и разделительно-категорического силлогизма (РКС). Структура и стандартная запись УКС и РКС. Модусы УКС и РКС с достоверными и вероятными выводами. Индуктивные умозаключения. Структура индуктивных умозаключений. Виды индуктивных умозаключений. Условия достоверности и вероятности выводов в индуктивных умозаключениях. Роль индуктивных умозаключений в познании. Умозаключения по аналогии. Структура и виды умозаключений по аналогии. Условия достоверности и вероятности выводов в умозаключениях по аналогии. Роль аналогии в науке.</w:t>
            </w:r>
          </w:p>
        </w:tc>
        <w:tc>
          <w:tcPr>
            <w:tcW w:w="1417" w:type="dxa"/>
          </w:tcPr>
          <w:p w:rsidR="009B4019" w:rsidRPr="003A63CF" w:rsidRDefault="009B4019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Контрольная работа</w:t>
            </w:r>
          </w:p>
        </w:tc>
      </w:tr>
      <w:tr w:rsidR="009B4019" w:rsidRPr="005B5F22" w:rsidTr="00CD1E87">
        <w:trPr>
          <w:cantSplit/>
        </w:trPr>
        <w:tc>
          <w:tcPr>
            <w:tcW w:w="675" w:type="dxa"/>
          </w:tcPr>
          <w:p w:rsidR="009B4019" w:rsidRPr="003A63CF" w:rsidRDefault="009B4019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94" w:type="dxa"/>
          </w:tcPr>
          <w:p w:rsidR="009B4019" w:rsidRPr="003A63CF" w:rsidRDefault="009B4019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b/>
                <w:sz w:val="20"/>
                <w:szCs w:val="20"/>
              </w:rPr>
              <w:t>Логические основы теории аргументации</w:t>
            </w:r>
          </w:p>
        </w:tc>
        <w:tc>
          <w:tcPr>
            <w:tcW w:w="5041" w:type="dxa"/>
          </w:tcPr>
          <w:p w:rsidR="009B4019" w:rsidRPr="003A63CF" w:rsidRDefault="009B4019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аргументации. Доказательство и опровержение. Понятие доказательства. Структура доказательства: тезис, аргументы, демонстрация. Субъекты аргументации: пропонент, оппонент, аудитория. Виды доказательства: прямой и косвенный. Виды косвенного доказательства: от противного (апагогическое) и разделительное (метод исключения). Роль доказательства в научном познании.</w:t>
            </w:r>
          </w:p>
          <w:p w:rsidR="009B4019" w:rsidRPr="003A63CF" w:rsidRDefault="009B4019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Понятие опровержения. Структура опровержения: тезис, аргументы, демонстрация. Способы опровержения: опровержение тезиса (прямое и косвенное), критика аргументов, выявление несостоятельности демонстрации. Правила и ошибки доказательства и опровержения. Правила по отношению к тезису и антитезису. Логические ошибки в отношении тезиса и антитезиса: полная или частичная подмена. Правила в отношении аргументов. Ошибки в отношении аргументов: ложное основание, предвосхищение основания, недостаточное основание, аргумент к личности и др. Правила демонстрации. Ошибки в демонстрации: нарушение правил умозаключений (дедукции, индукции и аналогии).</w:t>
            </w:r>
          </w:p>
          <w:p w:rsidR="009B4019" w:rsidRPr="003A63CF" w:rsidRDefault="009B4019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Дискуссия как метод обсуждения и разрешения спорных вопросов. Правила ведения дискуссии</w:t>
            </w:r>
          </w:p>
        </w:tc>
        <w:tc>
          <w:tcPr>
            <w:tcW w:w="1417" w:type="dxa"/>
          </w:tcPr>
          <w:p w:rsidR="009B4019" w:rsidRPr="003A63CF" w:rsidRDefault="009B4019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Деловая игра</w:t>
            </w:r>
          </w:p>
        </w:tc>
      </w:tr>
    </w:tbl>
    <w:p w:rsidR="009B4019" w:rsidRDefault="009B4019" w:rsidP="00B32160">
      <w:pPr>
        <w:rPr>
          <w:rFonts w:ascii="Times New Roman" w:hAnsi="Times New Roman" w:cs="Times New Roman"/>
        </w:rPr>
      </w:pPr>
    </w:p>
    <w:p w:rsidR="009B4019" w:rsidRDefault="009B4019" w:rsidP="00B32160">
      <w:pPr>
        <w:rPr>
          <w:rFonts w:ascii="Times New Roman" w:hAnsi="Times New Roman" w:cs="Times New Roman"/>
        </w:rPr>
      </w:pPr>
    </w:p>
    <w:p w:rsidR="009B4019" w:rsidRPr="005441A8" w:rsidRDefault="009B4019" w:rsidP="005441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5441A8">
        <w:rPr>
          <w:rFonts w:ascii="Times New Roman" w:hAnsi="Times New Roman" w:cs="Times New Roman"/>
          <w:b/>
        </w:rPr>
        <w:t>. Учебно-методическое обеспечение самостоятельной работы студентов</w:t>
      </w:r>
    </w:p>
    <w:p w:rsidR="009B4019" w:rsidRPr="005441A8" w:rsidRDefault="009B4019" w:rsidP="005441A8">
      <w:pPr>
        <w:rPr>
          <w:rFonts w:ascii="Times New Roman" w:hAnsi="Times New Roman" w:cs="Times New Roman"/>
        </w:rPr>
      </w:pPr>
      <w:r w:rsidRPr="005441A8">
        <w:rPr>
          <w:rFonts w:ascii="Times New Roman" w:hAnsi="Times New Roman" w:cs="Times New Roman"/>
        </w:rPr>
        <w:t>Перечень примерных тем и заданий для самостоятельной подготовки студентов в</w:t>
      </w:r>
    </w:p>
    <w:p w:rsidR="009B4019" w:rsidRPr="005441A8" w:rsidRDefault="009B4019" w:rsidP="005441A8">
      <w:pPr>
        <w:rPr>
          <w:rFonts w:ascii="Times New Roman" w:hAnsi="Times New Roman" w:cs="Times New Roman"/>
        </w:rPr>
      </w:pPr>
      <w:r w:rsidRPr="005441A8">
        <w:rPr>
          <w:rFonts w:ascii="Times New Roman" w:hAnsi="Times New Roman" w:cs="Times New Roman"/>
        </w:rPr>
        <w:t>соответствии с формами текущего контроля.</w:t>
      </w:r>
    </w:p>
    <w:p w:rsidR="009B4019" w:rsidRDefault="009B4019" w:rsidP="005441A8">
      <w:pPr>
        <w:rPr>
          <w:rFonts w:ascii="Times New Roman" w:hAnsi="Times New Roman" w:cs="Times New Roman"/>
          <w:b/>
          <w:bCs/>
          <w:u w:val="single"/>
        </w:rPr>
      </w:pPr>
      <w:r w:rsidRPr="005441A8">
        <w:rPr>
          <w:rFonts w:ascii="Times New Roman" w:hAnsi="Times New Roman" w:cs="Times New Roman"/>
        </w:rPr>
        <w:tab/>
      </w:r>
    </w:p>
    <w:p w:rsidR="009B4019" w:rsidRPr="00826B09" w:rsidRDefault="009B401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/>
          <w:bCs/>
        </w:rPr>
        <w:t>Цель самостоятельной работы</w:t>
      </w:r>
      <w:r w:rsidRPr="00826B09">
        <w:rPr>
          <w:rFonts w:ascii="Times New Roman" w:hAnsi="Times New Roman" w:cs="Times New Roman"/>
          <w:bCs/>
        </w:rPr>
        <w:t xml:space="preserve"> –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:rsidR="009B4019" w:rsidRPr="00826B09" w:rsidRDefault="009B401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9B4019" w:rsidRPr="00826B09" w:rsidRDefault="009B4019" w:rsidP="00826B09">
      <w:pPr>
        <w:rPr>
          <w:rFonts w:ascii="Times New Roman" w:hAnsi="Times New Roman" w:cs="Times New Roman"/>
          <w:b/>
          <w:bCs/>
        </w:rPr>
      </w:pPr>
      <w:r w:rsidRPr="00826B09">
        <w:rPr>
          <w:rFonts w:ascii="Times New Roman" w:hAnsi="Times New Roman" w:cs="Times New Roman"/>
          <w:b/>
          <w:bCs/>
        </w:rPr>
        <w:t>Изучение понятийного аппарата дисциплины</w:t>
      </w:r>
    </w:p>
    <w:p w:rsidR="009B4019" w:rsidRPr="00826B09" w:rsidRDefault="009B401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9B4019" w:rsidRPr="00826B09" w:rsidRDefault="009B4019" w:rsidP="00826B09">
      <w:pPr>
        <w:rPr>
          <w:rFonts w:ascii="Times New Roman" w:hAnsi="Times New Roman" w:cs="Times New Roman"/>
          <w:b/>
          <w:bCs/>
        </w:rPr>
      </w:pPr>
      <w:r w:rsidRPr="00826B09">
        <w:rPr>
          <w:rFonts w:ascii="Times New Roman" w:hAnsi="Times New Roman" w:cs="Times New Roman"/>
          <w:b/>
          <w:bCs/>
        </w:rPr>
        <w:t>Изучение тем самостоятельной подготовки по учебно-тематическому плану</w:t>
      </w:r>
    </w:p>
    <w:p w:rsidR="009B4019" w:rsidRPr="00826B09" w:rsidRDefault="009B401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:rsidR="009B4019" w:rsidRPr="00826B09" w:rsidRDefault="009B4019" w:rsidP="00826B09">
      <w:pPr>
        <w:rPr>
          <w:rFonts w:ascii="Times New Roman" w:hAnsi="Times New Roman" w:cs="Times New Roman"/>
          <w:b/>
          <w:bCs/>
        </w:rPr>
      </w:pPr>
      <w:r w:rsidRPr="00826B09">
        <w:rPr>
          <w:rFonts w:ascii="Times New Roman" w:hAnsi="Times New Roman" w:cs="Times New Roman"/>
          <w:b/>
          <w:bCs/>
        </w:rPr>
        <w:t xml:space="preserve">Работа над основной и дополнительной литературой </w:t>
      </w:r>
    </w:p>
    <w:p w:rsidR="009B4019" w:rsidRPr="00826B09" w:rsidRDefault="009B401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Изучение рекомендованной литературы следует начинать с учебников и учебных пособий, затем переходить к научным монографиям и статьям.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9B4019" w:rsidRPr="00826B09" w:rsidRDefault="009B401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9B4019" w:rsidRPr="00826B09" w:rsidRDefault="009B401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 xml:space="preserve"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9B4019" w:rsidRPr="00826B09" w:rsidRDefault="009B4019" w:rsidP="00826B09">
      <w:pPr>
        <w:rPr>
          <w:rFonts w:ascii="Times New Roman" w:hAnsi="Times New Roman" w:cs="Times New Roman"/>
          <w:b/>
          <w:bCs/>
        </w:rPr>
      </w:pPr>
      <w:r w:rsidRPr="00826B09">
        <w:rPr>
          <w:rFonts w:ascii="Times New Roman" w:hAnsi="Times New Roman" w:cs="Times New Roman"/>
          <w:b/>
          <w:bCs/>
        </w:rPr>
        <w:t>Самоподготовка к практическим занятиям</w:t>
      </w:r>
    </w:p>
    <w:p w:rsidR="009B4019" w:rsidRPr="00826B09" w:rsidRDefault="009B401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При подготовке к практическому занятию необходимо помнить, что данная  дисциплина тесно связана с ранее изучаемыми дисциплинами.</w:t>
      </w:r>
    </w:p>
    <w:p w:rsidR="009B4019" w:rsidRPr="00826B09" w:rsidRDefault="009B401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На семинарских занятиях студент должен уметь последовательно излагать свои мысли и аргументировано их отстаивать.</w:t>
      </w:r>
    </w:p>
    <w:p w:rsidR="009B4019" w:rsidRPr="00826B09" w:rsidRDefault="009B401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Для достижения этой цели необходимо:</w:t>
      </w:r>
    </w:p>
    <w:p w:rsidR="009B4019" w:rsidRPr="00826B09" w:rsidRDefault="009B401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>1) ознакомиться с соответствующей темой программы изучаемой дисциплины;</w:t>
      </w:r>
    </w:p>
    <w:p w:rsidR="009B4019" w:rsidRPr="00826B09" w:rsidRDefault="009B401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>2) осмыслить круг изучаемых вопросов и логику их рассмотрения;</w:t>
      </w:r>
    </w:p>
    <w:p w:rsidR="009B4019" w:rsidRPr="00826B09" w:rsidRDefault="009B401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>3) изучить рекомендованную учебно-методическим комплексом литературу по данной теме;</w:t>
      </w:r>
    </w:p>
    <w:p w:rsidR="009B4019" w:rsidRPr="00826B09" w:rsidRDefault="009B401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>4) тщательно изучить лекционный материал;</w:t>
      </w:r>
    </w:p>
    <w:p w:rsidR="009B4019" w:rsidRPr="00826B09" w:rsidRDefault="009B401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>5) ознакомиться с вопросами очередного семинарского занятия;</w:t>
      </w:r>
    </w:p>
    <w:p w:rsidR="009B4019" w:rsidRPr="00826B09" w:rsidRDefault="009B401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>6) подготовить краткое выступление по каждому из вынесенных на семинарское занятие вопросу.</w:t>
      </w:r>
    </w:p>
    <w:p w:rsidR="009B4019" w:rsidRPr="00826B09" w:rsidRDefault="009B401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фактического материала.</w:t>
      </w:r>
    </w:p>
    <w:p w:rsidR="009B4019" w:rsidRPr="00826B09" w:rsidRDefault="009B401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При презентации материала на семинарском занятии можно воспользоваться следующим алгоритмом изложения темы: определение и характеристика основных категорий, эволюция предмета исследования, оценка его современного состояния, существующие проблемы, перспективы развития. Весьма презентабельным вариантом выступления следует считать его подготовку в среде PowerPoint, что существенно повышает степень визуализации, а, следовательно, доступности, понятности материала и заинтересованности аудитории к результатам научной работы студента.</w:t>
      </w:r>
    </w:p>
    <w:p w:rsidR="009B4019" w:rsidRPr="00826B09" w:rsidRDefault="009B4019" w:rsidP="00826B09">
      <w:pPr>
        <w:rPr>
          <w:rFonts w:ascii="Times New Roman" w:hAnsi="Times New Roman" w:cs="Times New Roman"/>
          <w:b/>
          <w:bCs/>
        </w:rPr>
      </w:pPr>
    </w:p>
    <w:p w:rsidR="009B4019" w:rsidRPr="00826B09" w:rsidRDefault="009B4019" w:rsidP="00826B09">
      <w:pPr>
        <w:rPr>
          <w:rFonts w:ascii="Times New Roman" w:hAnsi="Times New Roman" w:cs="Times New Roman"/>
          <w:b/>
          <w:bCs/>
        </w:rPr>
      </w:pPr>
      <w:r w:rsidRPr="00826B09">
        <w:rPr>
          <w:rFonts w:ascii="Times New Roman" w:hAnsi="Times New Roman" w:cs="Times New Roman"/>
          <w:b/>
          <w:bCs/>
        </w:rPr>
        <w:t>Самостоятельная работа студента при подготовке к зачету.</w:t>
      </w:r>
    </w:p>
    <w:p w:rsidR="009B4019" w:rsidRPr="00826B09" w:rsidRDefault="009B401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специалистов. </w:t>
      </w:r>
      <w:r w:rsidRPr="00826B09">
        <w:rPr>
          <w:rFonts w:ascii="Times New Roman" w:hAnsi="Times New Roman" w:cs="Times New Roman"/>
          <w:bCs/>
        </w:rPr>
        <w:tab/>
      </w:r>
    </w:p>
    <w:p w:rsidR="009B4019" w:rsidRPr="00826B09" w:rsidRDefault="009B401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 xml:space="preserve">Итоговой формой контроля успеваемости студентов по учебной дисциплине «Языки науки» является зачет. </w:t>
      </w:r>
    </w:p>
    <w:p w:rsidR="009B4019" w:rsidRPr="00826B09" w:rsidRDefault="009B401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:rsidR="009B4019" w:rsidRPr="00826B09" w:rsidRDefault="009B401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 xml:space="preserve">В начале семестра рекомендуется внимательно изучить перечень вопросов к зачету по данной дисциплине, а также использовать в процессе обучения программу, другие методические материалы, разработанные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:rsidR="009B4019" w:rsidRPr="00826B09" w:rsidRDefault="009B401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 xml:space="preserve">а) уточняющих вопросов преподавателю; </w:t>
      </w:r>
    </w:p>
    <w:p w:rsidR="009B4019" w:rsidRPr="00826B09" w:rsidRDefault="009B401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 xml:space="preserve">б) подготовки рефератов по отдельным темам, наиболее заинтересовавшие студента; </w:t>
      </w:r>
    </w:p>
    <w:p w:rsidR="009B4019" w:rsidRPr="00826B09" w:rsidRDefault="009B401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 xml:space="preserve">в) самостоятельного уточнения вопросов на смежных дисциплинах; </w:t>
      </w:r>
    </w:p>
    <w:p w:rsidR="009B4019" w:rsidRPr="00826B09" w:rsidRDefault="009B401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>г) углубленного изучения вопросов темы по учебным пособиям.</w:t>
      </w:r>
    </w:p>
    <w:p w:rsidR="009B4019" w:rsidRPr="00826B09" w:rsidRDefault="009B401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9B4019" w:rsidRPr="00826B09" w:rsidRDefault="009B401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9B4019" w:rsidRPr="00826B09" w:rsidRDefault="009B4019" w:rsidP="00826B09">
      <w:pPr>
        <w:rPr>
          <w:rFonts w:ascii="Times New Roman" w:hAnsi="Times New Roman" w:cs="Times New Roman"/>
          <w:b/>
          <w:bCs/>
        </w:rPr>
      </w:pPr>
      <w:r w:rsidRPr="00826B09">
        <w:rPr>
          <w:rFonts w:ascii="Times New Roman" w:hAnsi="Times New Roman" w:cs="Times New Roman"/>
          <w:b/>
          <w:bCs/>
        </w:rPr>
        <w:t>Изучение сайтов по темам дисциплины в сети Интернет</w:t>
      </w:r>
    </w:p>
    <w:p w:rsidR="009B4019" w:rsidRPr="00826B09" w:rsidRDefault="009B401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 xml:space="preserve"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:rsidR="009B4019" w:rsidRDefault="009B4019" w:rsidP="005441A8">
      <w:pPr>
        <w:rPr>
          <w:rFonts w:ascii="Times New Roman" w:hAnsi="Times New Roman" w:cs="Times New Roman"/>
        </w:rPr>
      </w:pPr>
    </w:p>
    <w:p w:rsidR="009B4019" w:rsidRPr="005501AE" w:rsidRDefault="009B4019" w:rsidP="005441A8">
      <w:pPr>
        <w:rPr>
          <w:rFonts w:ascii="Times New Roman" w:hAnsi="Times New Roman" w:cs="Times New Roman"/>
          <w:b/>
        </w:rPr>
      </w:pPr>
      <w:r w:rsidRPr="005501AE">
        <w:rPr>
          <w:rFonts w:ascii="Times New Roman" w:hAnsi="Times New Roman" w:cs="Times New Roman"/>
          <w:b/>
        </w:rPr>
        <w:t xml:space="preserve">Перечень вопросов для самостоятельной подготовки в соответствии с темами курса: </w:t>
      </w:r>
    </w:p>
    <w:p w:rsidR="009B4019" w:rsidRDefault="009B4019" w:rsidP="005441A8">
      <w:pPr>
        <w:rPr>
          <w:rStyle w:val="210"/>
        </w:rPr>
      </w:pPr>
      <w:r>
        <w:rPr>
          <w:rFonts w:ascii="Times New Roman" w:hAnsi="Times New Roman" w:cs="Times New Roman"/>
        </w:rPr>
        <w:t xml:space="preserve">1. </w:t>
      </w:r>
      <w:r>
        <w:rPr>
          <w:rStyle w:val="210"/>
        </w:rPr>
        <w:t>Логика как наука. Основные законы логики:</w:t>
      </w:r>
    </w:p>
    <w:p w:rsidR="009B4019" w:rsidRPr="004C146D" w:rsidRDefault="009B4019" w:rsidP="004C146D">
      <w:pPr>
        <w:rPr>
          <w:rFonts w:ascii="Times New Roman" w:hAnsi="Times New Roman" w:cs="Times New Roman"/>
        </w:rPr>
      </w:pPr>
      <w:r w:rsidRPr="004C146D">
        <w:rPr>
          <w:rFonts w:ascii="Times New Roman" w:hAnsi="Times New Roman" w:cs="Times New Roman"/>
        </w:rPr>
        <w:t>Язык как знаковая информационная система. Функции языка. Языки естественные и искусственные. Основные аспекты языка: синтаксис, семантика, прагматика</w:t>
      </w:r>
    </w:p>
    <w:p w:rsidR="009B4019" w:rsidRDefault="009B4019" w:rsidP="004C146D">
      <w:pPr>
        <w:rPr>
          <w:rFonts w:ascii="Times New Roman" w:hAnsi="Times New Roman" w:cs="Times New Roman"/>
        </w:rPr>
      </w:pPr>
      <w:r w:rsidRPr="004C146D">
        <w:rPr>
          <w:rFonts w:ascii="Times New Roman" w:hAnsi="Times New Roman" w:cs="Times New Roman"/>
        </w:rPr>
        <w:t>Язык логики: логические переменные и логические постоянные, выражение их в естественном и искусственном языках. Роль логики в развитии культуры мышления.</w:t>
      </w:r>
    </w:p>
    <w:p w:rsidR="009B4019" w:rsidRDefault="009B4019" w:rsidP="004C14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4C146D">
        <w:rPr>
          <w:rFonts w:ascii="Times New Roman" w:hAnsi="Times New Roman" w:cs="Times New Roman"/>
        </w:rPr>
        <w:t>Понятие как форма мышления.</w:t>
      </w:r>
    </w:p>
    <w:p w:rsidR="009B4019" w:rsidRPr="004C146D" w:rsidRDefault="009B4019" w:rsidP="004C146D">
      <w:pPr>
        <w:rPr>
          <w:rFonts w:ascii="Times New Roman" w:hAnsi="Times New Roman" w:cs="Times New Roman"/>
        </w:rPr>
      </w:pPr>
      <w:r w:rsidRPr="004C146D">
        <w:rPr>
          <w:rFonts w:ascii="Times New Roman" w:hAnsi="Times New Roman" w:cs="Times New Roman"/>
        </w:rPr>
        <w:t>Отношения между понятиями: совместимые и несовместимые понятия. Типы совместимости: равнозначность, пересечение, подчинение (отношение рода и вида). Типы несовместимости: соподчинение, противоположность, противоречие. Круговые схемы Эйлера для выражения отношений между понятиями.</w:t>
      </w:r>
    </w:p>
    <w:p w:rsidR="009B4019" w:rsidRPr="004C146D" w:rsidRDefault="009B4019" w:rsidP="004C146D">
      <w:pPr>
        <w:rPr>
          <w:rFonts w:ascii="Times New Roman" w:hAnsi="Times New Roman" w:cs="Times New Roman"/>
        </w:rPr>
      </w:pPr>
      <w:r w:rsidRPr="004C146D">
        <w:rPr>
          <w:rFonts w:ascii="Times New Roman" w:hAnsi="Times New Roman" w:cs="Times New Roman"/>
        </w:rPr>
        <w:t>Логические операции между понятиями: деление. Структура деления: делимое понятие, члены деления и основание деления. Виды деления: логическое и аналитическое. Виды логического деления: по видоизменению признака, дихотомическое. Правила деления. Ошибки деления. Понятие классификации.</w:t>
      </w:r>
    </w:p>
    <w:p w:rsidR="009B4019" w:rsidRDefault="009B4019" w:rsidP="004C146D">
      <w:pPr>
        <w:rPr>
          <w:rFonts w:ascii="Times New Roman" w:hAnsi="Times New Roman" w:cs="Times New Roman"/>
        </w:rPr>
      </w:pPr>
      <w:r w:rsidRPr="004C146D">
        <w:rPr>
          <w:rFonts w:ascii="Times New Roman" w:hAnsi="Times New Roman" w:cs="Times New Roman"/>
        </w:rPr>
        <w:t>Логические операции между понятиями: определение. Определение понятий. Виды определений: реальные и номинальные, явные и неявные. Определение через род и видовое отличие. Структура явного определения: определяемое и определяющее понятия (родовой признак и видовое отличие, необходимые и достаточные признаки). Правила явного определения и возможные ошибки.</w:t>
      </w:r>
    </w:p>
    <w:p w:rsidR="009B4019" w:rsidRDefault="009B4019" w:rsidP="004C14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4744DF">
        <w:rPr>
          <w:rFonts w:ascii="Times New Roman" w:hAnsi="Times New Roman" w:cs="Times New Roman"/>
        </w:rPr>
        <w:t>Суждение как форма мышления.</w:t>
      </w:r>
    </w:p>
    <w:p w:rsidR="009B4019" w:rsidRPr="004744DF" w:rsidRDefault="009B4019" w:rsidP="004744DF">
      <w:pPr>
        <w:rPr>
          <w:rFonts w:ascii="Times New Roman" w:hAnsi="Times New Roman" w:cs="Times New Roman"/>
        </w:rPr>
      </w:pPr>
      <w:r w:rsidRPr="004744DF">
        <w:rPr>
          <w:rFonts w:ascii="Times New Roman" w:hAnsi="Times New Roman" w:cs="Times New Roman"/>
        </w:rPr>
        <w:t xml:space="preserve">Виды простых суждений: суждения свойства (атрибутивные), суждения с отношением (реляционные), суждения существования (экзистенциальные). Структура простых суждений: суждения свойства - кванторное слово (все, ни одно, некоторые), субъект (S), связка (есть, не есть), </w:t>
      </w:r>
      <w:r>
        <w:rPr>
          <w:rFonts w:ascii="Times New Roman" w:hAnsi="Times New Roman" w:cs="Times New Roman"/>
        </w:rPr>
        <w:t>п</w:t>
      </w:r>
      <w:r w:rsidRPr="004744DF">
        <w:rPr>
          <w:rFonts w:ascii="Times New Roman" w:hAnsi="Times New Roman" w:cs="Times New Roman"/>
        </w:rPr>
        <w:t>редикат (P); суждения с отношением - члены отношения (a, b ...), само отношение (R); суждения существования - субъект (S) и предикат (P). Логическая форма простого суждения. Перевод грамматической формы суждения в логическую форму. Объединенная классификация простых категорических суждений по количеству и качеству: общеутвердительные, общеотрицательные, частноутвердительные, частноотрицательные.</w:t>
      </w:r>
    </w:p>
    <w:p w:rsidR="009B4019" w:rsidRDefault="009B4019" w:rsidP="004C146D">
      <w:pPr>
        <w:rPr>
          <w:rFonts w:ascii="Times New Roman" w:hAnsi="Times New Roman" w:cs="Times New Roman"/>
        </w:rPr>
      </w:pPr>
      <w:r w:rsidRPr="004744DF">
        <w:rPr>
          <w:rFonts w:ascii="Times New Roman" w:hAnsi="Times New Roman" w:cs="Times New Roman"/>
        </w:rPr>
        <w:t>Виды сложных суждений: соединительные (конъюнкция), разделительные (дизъюнкция) (строгая</w:t>
      </w:r>
      <w:r>
        <w:rPr>
          <w:rFonts w:ascii="Times New Roman" w:hAnsi="Times New Roman" w:cs="Times New Roman"/>
        </w:rPr>
        <w:t xml:space="preserve">, простая); </w:t>
      </w:r>
      <w:r w:rsidRPr="004744DF">
        <w:rPr>
          <w:rFonts w:ascii="Times New Roman" w:hAnsi="Times New Roman" w:cs="Times New Roman"/>
        </w:rPr>
        <w:t>условные - одностороннее условие (импликация) и двустороннее условие (эквиваленция). Структура сложного суждения.</w:t>
      </w:r>
    </w:p>
    <w:p w:rsidR="009B4019" w:rsidRDefault="009B4019" w:rsidP="004C14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Умозаключение</w:t>
      </w:r>
    </w:p>
    <w:p w:rsidR="009B4019" w:rsidRPr="004744DF" w:rsidRDefault="009B4019" w:rsidP="004744DF">
      <w:pPr>
        <w:rPr>
          <w:rFonts w:ascii="Times New Roman" w:hAnsi="Times New Roman" w:cs="Times New Roman"/>
        </w:rPr>
      </w:pPr>
      <w:r w:rsidRPr="004744DF">
        <w:rPr>
          <w:rFonts w:ascii="Times New Roman" w:hAnsi="Times New Roman" w:cs="Times New Roman"/>
        </w:rPr>
        <w:t>Умозаключение как форма мышления. Структура умозаключения: посылки, логическая связь между посылками и заключением (вывод) заключение. Понятие логического следования. Виды умозаключений: дедуктивные, индуктивные и умозаключения по аналогии. Достоверные (логически необходимые) и вероятные заключения.</w:t>
      </w:r>
    </w:p>
    <w:p w:rsidR="009B4019" w:rsidRPr="004744DF" w:rsidRDefault="009B4019" w:rsidP="004744DF">
      <w:pPr>
        <w:rPr>
          <w:rFonts w:ascii="Times New Roman" w:hAnsi="Times New Roman" w:cs="Times New Roman"/>
        </w:rPr>
      </w:pPr>
      <w:r w:rsidRPr="004744DF">
        <w:rPr>
          <w:rFonts w:ascii="Times New Roman" w:hAnsi="Times New Roman" w:cs="Times New Roman"/>
        </w:rPr>
        <w:t>Дедуктивные умозаключения. Выводы из простых суждений. Понятие непосредственного умозаключения и его виды: превращение и обращение, выводы по «логическому квадрату», противопоставление предикату. Понятие простого категорического силлогизма (ПКС). Структура ПКС: меньший, больший и средний термины; меньшая и большая посылки, заключение. Стандартная запись ПКС. Фигуры и модусы ПКС. Способы проверки правильности ПКС: правильные модусы; правила терминов, посылок и фигур; графический метод с помощью кругов Эйлера. Выводы из сложных суждений (прямые выводы). Понятие условнокатегорического силлогизма (УКС) и разделительнокатегорического силлогизма (РКС). Структура и стандартная запись УКС и РКС. Модусы УКС и РКС с достоверными и вероятными выводами.</w:t>
      </w:r>
    </w:p>
    <w:p w:rsidR="009B4019" w:rsidRDefault="009B4019" w:rsidP="004744DF">
      <w:pPr>
        <w:rPr>
          <w:rFonts w:ascii="Times New Roman" w:hAnsi="Times New Roman" w:cs="Times New Roman"/>
        </w:rPr>
      </w:pPr>
      <w:r w:rsidRPr="004744DF">
        <w:rPr>
          <w:rFonts w:ascii="Times New Roman" w:hAnsi="Times New Roman" w:cs="Times New Roman"/>
        </w:rPr>
        <w:t>Индуктивные умозаключения. Структура индуктивных умозаключений. Виды индуктивных умозаключений. Условия достоверности и вероятности выводов в индуктивных умозаключениях. Роль индуктивных умозаключений в познании. Умозаключения по аналогии. Структура и виды умозаключений по аналогии. Условия достоверности и вероятности выводов в умозаключениях по аналогии. Роль аналогии в науке.</w:t>
      </w:r>
    </w:p>
    <w:p w:rsidR="009B4019" w:rsidRDefault="009B4019" w:rsidP="00474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4744DF">
        <w:rPr>
          <w:rFonts w:ascii="Times New Roman" w:hAnsi="Times New Roman" w:cs="Times New Roman"/>
        </w:rPr>
        <w:t>Логические основы теории аргументации.</w:t>
      </w:r>
    </w:p>
    <w:p w:rsidR="009B4019" w:rsidRPr="004744DF" w:rsidRDefault="009B4019" w:rsidP="004744DF">
      <w:pPr>
        <w:rPr>
          <w:rFonts w:ascii="Times New Roman" w:hAnsi="Times New Roman" w:cs="Times New Roman"/>
        </w:rPr>
      </w:pPr>
      <w:r w:rsidRPr="004744DF">
        <w:rPr>
          <w:rFonts w:ascii="Times New Roman" w:hAnsi="Times New Roman" w:cs="Times New Roman"/>
        </w:rPr>
        <w:t>Понятие аргументации. Доказательство и опровержение. Понятие доказательства. Структура доказательства: тезис, аргументы, демонстрация. Субъекты аргументации: пропонент, оппонент, аудитория. Виды доказательства: прямой и косвенный. Виды косвенного доказательства: от противного (апагогическое) и разделительное (метод исключения). Роль доказательства в научном познании</w:t>
      </w:r>
    </w:p>
    <w:p w:rsidR="009B4019" w:rsidRDefault="009B4019" w:rsidP="004744DF">
      <w:pPr>
        <w:rPr>
          <w:rFonts w:ascii="Times New Roman" w:hAnsi="Times New Roman" w:cs="Times New Roman"/>
        </w:rPr>
      </w:pPr>
      <w:r w:rsidRPr="004744DF">
        <w:rPr>
          <w:rFonts w:ascii="Times New Roman" w:hAnsi="Times New Roman" w:cs="Times New Roman"/>
        </w:rPr>
        <w:t>Понятие опровержения. Структура опровержения: тезис, аргументы, демонстрация. Способы опровержения: опровержение тезиса (прямое и косвенное), критика аргументов, выявление несостоятельности демонстрации. Правила и ошибки доказательства и опровержения. Правила по отношению к тезису и антитезису. Логические ошибки в отношении тезиса и антитезиса: полная или частичная подмена. Правила в отношении аргументов. Ошибки в отношении аргументов: ложное основание, предвосхищение основания, недостаточное основание, аргумент к личности и др. Правила демонстрации.</w:t>
      </w:r>
    </w:p>
    <w:p w:rsidR="009B4019" w:rsidRDefault="009B4019" w:rsidP="004744DF">
      <w:pPr>
        <w:rPr>
          <w:rFonts w:ascii="Times New Roman" w:hAnsi="Times New Roman" w:cs="Times New Roman"/>
        </w:rPr>
      </w:pPr>
    </w:p>
    <w:p w:rsidR="009B4019" w:rsidRPr="00ED7301" w:rsidRDefault="009B4019" w:rsidP="00ED730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ED7301">
        <w:rPr>
          <w:rFonts w:ascii="Times New Roman" w:hAnsi="Times New Roman"/>
          <w:b/>
        </w:rPr>
        <w:t>Фонд оценочных средств для промежуточной аттестации по дисциплине</w:t>
      </w:r>
      <w:r w:rsidRPr="00ED7301">
        <w:rPr>
          <w:rFonts w:ascii="Times New Roman" w:hAnsi="Times New Roman"/>
        </w:rPr>
        <w:t>, включающий:</w:t>
      </w:r>
    </w:p>
    <w:p w:rsidR="009B4019" w:rsidRPr="00336D5E" w:rsidRDefault="009B4019" w:rsidP="00336D5E">
      <w:pPr>
        <w:rPr>
          <w:rFonts w:ascii="Times New Roman" w:hAnsi="Times New Roman" w:cs="Times New Roman"/>
        </w:rPr>
      </w:pPr>
    </w:p>
    <w:p w:rsidR="009B4019" w:rsidRPr="00537F6D" w:rsidRDefault="009B4019" w:rsidP="00336D5E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37F6D">
        <w:rPr>
          <w:rFonts w:ascii="Times New Roman" w:hAnsi="Times New Roman"/>
          <w:sz w:val="24"/>
          <w:szCs w:val="24"/>
        </w:rPr>
        <w:t xml:space="preserve"> Описание шкал оценивания </w:t>
      </w:r>
    </w:p>
    <w:p w:rsidR="009B4019" w:rsidRPr="00537F6D" w:rsidRDefault="009B4019" w:rsidP="00336D5E">
      <w:pPr>
        <w:pStyle w:val="ListParagraph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537F6D">
        <w:rPr>
          <w:rFonts w:ascii="Times New Roman" w:hAnsi="Times New Roman"/>
          <w:sz w:val="24"/>
          <w:szCs w:val="24"/>
        </w:rPr>
        <w:t>Итоговый контроль качества усвоения студентами содержания дисциплины проводится в виде зачета, на котором определяется:</w:t>
      </w:r>
    </w:p>
    <w:p w:rsidR="009B4019" w:rsidRPr="00537F6D" w:rsidRDefault="009B4019" w:rsidP="00336D5E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37F6D">
        <w:rPr>
          <w:rFonts w:ascii="Times New Roman" w:hAnsi="Times New Roman"/>
          <w:sz w:val="24"/>
          <w:szCs w:val="24"/>
        </w:rPr>
        <w:t>•</w:t>
      </w:r>
      <w:r w:rsidRPr="00537F6D">
        <w:rPr>
          <w:rFonts w:ascii="Times New Roman" w:hAnsi="Times New Roman"/>
          <w:sz w:val="24"/>
          <w:szCs w:val="24"/>
        </w:rPr>
        <w:tab/>
        <w:t>уровень усвоения студентами основного учебного материала по дисциплине;</w:t>
      </w:r>
    </w:p>
    <w:p w:rsidR="009B4019" w:rsidRPr="00537F6D" w:rsidRDefault="009B4019" w:rsidP="00336D5E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37F6D">
        <w:rPr>
          <w:rFonts w:ascii="Times New Roman" w:hAnsi="Times New Roman"/>
          <w:sz w:val="24"/>
          <w:szCs w:val="24"/>
        </w:rPr>
        <w:t>•</w:t>
      </w:r>
      <w:r w:rsidRPr="00537F6D">
        <w:rPr>
          <w:rFonts w:ascii="Times New Roman" w:hAnsi="Times New Roman"/>
          <w:sz w:val="24"/>
          <w:szCs w:val="24"/>
        </w:rPr>
        <w:tab/>
        <w:t>уровень понимания студентами изученного материала;</w:t>
      </w:r>
    </w:p>
    <w:p w:rsidR="009B4019" w:rsidRPr="00537F6D" w:rsidRDefault="009B4019" w:rsidP="00336D5E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37F6D">
        <w:rPr>
          <w:rFonts w:ascii="Times New Roman" w:hAnsi="Times New Roman"/>
          <w:sz w:val="24"/>
          <w:szCs w:val="24"/>
        </w:rPr>
        <w:t>•</w:t>
      </w:r>
      <w:r w:rsidRPr="00537F6D">
        <w:rPr>
          <w:rFonts w:ascii="Times New Roman" w:hAnsi="Times New Roman"/>
          <w:sz w:val="24"/>
          <w:szCs w:val="24"/>
        </w:rPr>
        <w:tab/>
        <w:t>способности студентов использовать полученные знания для решения конкретных задач.</w:t>
      </w:r>
    </w:p>
    <w:tbl>
      <w:tblPr>
        <w:tblpPr w:leftFromText="180" w:rightFromText="180" w:vertAnchor="text" w:horzAnchor="margin" w:tblpXSpec="center" w:tblpY="28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18"/>
        <w:gridCol w:w="1843"/>
        <w:gridCol w:w="1842"/>
        <w:gridCol w:w="2268"/>
        <w:gridCol w:w="2268"/>
      </w:tblGrid>
      <w:tr w:rsidR="009B4019" w:rsidRPr="00537F6D" w:rsidTr="00336D5E">
        <w:tc>
          <w:tcPr>
            <w:tcW w:w="675" w:type="dxa"/>
            <w:vMerge w:val="restart"/>
            <w:vAlign w:val="center"/>
          </w:tcPr>
          <w:p w:rsidR="009B4019" w:rsidRPr="00537F6D" w:rsidRDefault="009B4019" w:rsidP="00336D5E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537F6D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418" w:type="dxa"/>
            <w:vMerge w:val="restart"/>
            <w:vAlign w:val="center"/>
          </w:tcPr>
          <w:p w:rsidR="009B4019" w:rsidRPr="00537F6D" w:rsidRDefault="009B4019" w:rsidP="00336D5E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537F6D">
              <w:rPr>
                <w:rFonts w:ascii="Times New Roman" w:hAnsi="Times New Roman"/>
                <w:b/>
              </w:rPr>
              <w:t>наименование оценки</w:t>
            </w:r>
          </w:p>
        </w:tc>
        <w:tc>
          <w:tcPr>
            <w:tcW w:w="8221" w:type="dxa"/>
            <w:gridSpan w:val="4"/>
            <w:vAlign w:val="center"/>
          </w:tcPr>
          <w:p w:rsidR="009B4019" w:rsidRPr="00537F6D" w:rsidRDefault="009B4019" w:rsidP="00336D5E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537F6D">
              <w:rPr>
                <w:rFonts w:ascii="Times New Roman" w:hAnsi="Times New Roman"/>
                <w:b/>
              </w:rPr>
              <w:t>критерии оценки составляющих компетенции</w:t>
            </w:r>
          </w:p>
        </w:tc>
      </w:tr>
      <w:tr w:rsidR="009B4019" w:rsidRPr="00537F6D" w:rsidTr="00336D5E">
        <w:tc>
          <w:tcPr>
            <w:tcW w:w="675" w:type="dxa"/>
            <w:vMerge/>
            <w:vAlign w:val="center"/>
          </w:tcPr>
          <w:p w:rsidR="009B4019" w:rsidRPr="00537F6D" w:rsidRDefault="009B4019" w:rsidP="00336D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9B4019" w:rsidRPr="00537F6D" w:rsidRDefault="009B4019" w:rsidP="00336D5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9B4019" w:rsidRPr="00537F6D" w:rsidRDefault="009B4019" w:rsidP="00336D5E">
            <w:pPr>
              <w:jc w:val="center"/>
              <w:rPr>
                <w:rFonts w:ascii="Times New Roman" w:hAnsi="Times New Roman"/>
                <w:b/>
              </w:rPr>
            </w:pPr>
            <w:r w:rsidRPr="00537F6D">
              <w:rPr>
                <w:rFonts w:ascii="Times New Roman" w:hAnsi="Times New Roman"/>
                <w:b/>
              </w:rPr>
              <w:t>оценка полноты знаний</w:t>
            </w:r>
          </w:p>
        </w:tc>
        <w:tc>
          <w:tcPr>
            <w:tcW w:w="1842" w:type="dxa"/>
            <w:vAlign w:val="center"/>
          </w:tcPr>
          <w:p w:rsidR="009B4019" w:rsidRPr="00537F6D" w:rsidRDefault="009B4019" w:rsidP="00336D5E">
            <w:pPr>
              <w:jc w:val="center"/>
              <w:rPr>
                <w:rFonts w:ascii="Times New Roman" w:hAnsi="Times New Roman"/>
                <w:b/>
              </w:rPr>
            </w:pPr>
            <w:r w:rsidRPr="00537F6D">
              <w:rPr>
                <w:rFonts w:ascii="Times New Roman" w:hAnsi="Times New Roman"/>
                <w:b/>
              </w:rPr>
              <w:t>оценка сформированности умений и навыков</w:t>
            </w:r>
          </w:p>
        </w:tc>
        <w:tc>
          <w:tcPr>
            <w:tcW w:w="2268" w:type="dxa"/>
            <w:vAlign w:val="center"/>
          </w:tcPr>
          <w:p w:rsidR="009B4019" w:rsidRPr="00537F6D" w:rsidRDefault="009B4019" w:rsidP="00336D5E">
            <w:pPr>
              <w:jc w:val="center"/>
              <w:rPr>
                <w:rFonts w:ascii="Times New Roman" w:hAnsi="Times New Roman"/>
                <w:b/>
              </w:rPr>
            </w:pPr>
            <w:r w:rsidRPr="00537F6D">
              <w:rPr>
                <w:rFonts w:ascii="Times New Roman" w:hAnsi="Times New Roman"/>
                <w:b/>
              </w:rPr>
              <w:t>оценка развития способностей</w:t>
            </w:r>
          </w:p>
        </w:tc>
        <w:tc>
          <w:tcPr>
            <w:tcW w:w="2268" w:type="dxa"/>
            <w:vAlign w:val="center"/>
          </w:tcPr>
          <w:p w:rsidR="009B4019" w:rsidRPr="00537F6D" w:rsidRDefault="009B4019" w:rsidP="00336D5E">
            <w:pPr>
              <w:jc w:val="center"/>
              <w:rPr>
                <w:rFonts w:ascii="Times New Roman" w:hAnsi="Times New Roman"/>
                <w:b/>
              </w:rPr>
            </w:pPr>
            <w:r w:rsidRPr="00537F6D">
              <w:rPr>
                <w:rFonts w:ascii="Times New Roman" w:hAnsi="Times New Roman"/>
                <w:b/>
              </w:rPr>
              <w:t>оценка мотивационной готовности к деятельности</w:t>
            </w:r>
          </w:p>
        </w:tc>
      </w:tr>
      <w:tr w:rsidR="009B4019" w:rsidRPr="00537F6D" w:rsidTr="00336D5E">
        <w:tc>
          <w:tcPr>
            <w:tcW w:w="675" w:type="dxa"/>
            <w:vAlign w:val="center"/>
          </w:tcPr>
          <w:p w:rsidR="009B4019" w:rsidRPr="00537F6D" w:rsidRDefault="009B4019" w:rsidP="00336D5E">
            <w:pPr>
              <w:jc w:val="center"/>
              <w:rPr>
                <w:rFonts w:ascii="Times New Roman" w:hAnsi="Times New Roman"/>
                <w:b/>
              </w:rPr>
            </w:pPr>
            <w:r w:rsidRPr="00537F6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9B4019" w:rsidRPr="00537F6D" w:rsidRDefault="009B4019" w:rsidP="00336D5E">
            <w:pPr>
              <w:jc w:val="both"/>
              <w:rPr>
                <w:rFonts w:ascii="Times New Roman" w:hAnsi="Times New Roman"/>
                <w:b/>
              </w:rPr>
            </w:pPr>
            <w:r w:rsidRPr="00537F6D">
              <w:rPr>
                <w:rFonts w:ascii="Times New Roman" w:hAnsi="Times New Roman"/>
                <w:b/>
              </w:rPr>
              <w:t>Не зачтено</w:t>
            </w:r>
          </w:p>
        </w:tc>
        <w:tc>
          <w:tcPr>
            <w:tcW w:w="1843" w:type="dxa"/>
          </w:tcPr>
          <w:p w:rsidR="009B4019" w:rsidRPr="00537F6D" w:rsidRDefault="009B4019" w:rsidP="00336D5E">
            <w:pPr>
              <w:jc w:val="both"/>
              <w:rPr>
                <w:rFonts w:ascii="Times New Roman" w:hAnsi="Times New Roman"/>
              </w:rPr>
            </w:pPr>
            <w:r w:rsidRPr="00537F6D">
              <w:rPr>
                <w:rFonts w:ascii="Times New Roman" w:hAnsi="Times New Roman"/>
              </w:rPr>
              <w:t>Отсутствие знаний по предмету</w:t>
            </w:r>
          </w:p>
        </w:tc>
        <w:tc>
          <w:tcPr>
            <w:tcW w:w="1842" w:type="dxa"/>
          </w:tcPr>
          <w:p w:rsidR="009B4019" w:rsidRPr="00537F6D" w:rsidRDefault="009B4019" w:rsidP="00336D5E">
            <w:pPr>
              <w:jc w:val="both"/>
              <w:rPr>
                <w:rFonts w:ascii="Times New Roman" w:hAnsi="Times New Roman"/>
              </w:rPr>
            </w:pPr>
            <w:r w:rsidRPr="00537F6D">
              <w:rPr>
                <w:rFonts w:ascii="Times New Roman" w:hAnsi="Times New Roman"/>
              </w:rPr>
              <w:t>Не демонстрирует умений, требуется дополнительная подготовка</w:t>
            </w:r>
          </w:p>
        </w:tc>
        <w:tc>
          <w:tcPr>
            <w:tcW w:w="2268" w:type="dxa"/>
          </w:tcPr>
          <w:p w:rsidR="009B4019" w:rsidRPr="00537F6D" w:rsidRDefault="009B4019" w:rsidP="00336D5E">
            <w:pPr>
              <w:jc w:val="both"/>
              <w:rPr>
                <w:rFonts w:ascii="Times New Roman" w:hAnsi="Times New Roman"/>
              </w:rPr>
            </w:pPr>
            <w:r w:rsidRPr="00537F6D">
              <w:rPr>
                <w:rFonts w:ascii="Times New Roman" w:hAnsi="Times New Roman"/>
              </w:rPr>
              <w:t>Уровень развития способности недостаточный для решения поставленных задач и выполнения соответствующих заданий, специальная работа по развитию способностей</w:t>
            </w:r>
          </w:p>
        </w:tc>
        <w:tc>
          <w:tcPr>
            <w:tcW w:w="2268" w:type="dxa"/>
          </w:tcPr>
          <w:p w:rsidR="009B4019" w:rsidRPr="00537F6D" w:rsidRDefault="009B4019" w:rsidP="00336D5E">
            <w:pPr>
              <w:jc w:val="both"/>
              <w:rPr>
                <w:rFonts w:ascii="Times New Roman" w:hAnsi="Times New Roman"/>
              </w:rPr>
            </w:pPr>
            <w:r w:rsidRPr="00537F6D">
              <w:rPr>
                <w:rFonts w:ascii="Times New Roman" w:hAnsi="Times New Roman"/>
              </w:rPr>
              <w:t>Учебная активность и мотивация отсутствуют</w:t>
            </w:r>
          </w:p>
        </w:tc>
      </w:tr>
      <w:tr w:rsidR="009B4019" w:rsidRPr="00537F6D" w:rsidTr="00336D5E">
        <w:tc>
          <w:tcPr>
            <w:tcW w:w="675" w:type="dxa"/>
            <w:vAlign w:val="center"/>
          </w:tcPr>
          <w:p w:rsidR="009B4019" w:rsidRPr="00537F6D" w:rsidRDefault="009B4019" w:rsidP="00336D5E">
            <w:pPr>
              <w:jc w:val="center"/>
              <w:rPr>
                <w:rFonts w:ascii="Times New Roman" w:hAnsi="Times New Roman"/>
                <w:b/>
              </w:rPr>
            </w:pPr>
            <w:r w:rsidRPr="00537F6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9B4019" w:rsidRPr="00537F6D" w:rsidRDefault="009B4019" w:rsidP="00336D5E">
            <w:pPr>
              <w:jc w:val="both"/>
              <w:rPr>
                <w:rFonts w:ascii="Times New Roman" w:hAnsi="Times New Roman"/>
                <w:b/>
              </w:rPr>
            </w:pPr>
            <w:r w:rsidRPr="00537F6D">
              <w:rPr>
                <w:rFonts w:ascii="Times New Roman" w:hAnsi="Times New Roman"/>
                <w:b/>
              </w:rPr>
              <w:t>Зачтено</w:t>
            </w:r>
          </w:p>
        </w:tc>
        <w:tc>
          <w:tcPr>
            <w:tcW w:w="1843" w:type="dxa"/>
          </w:tcPr>
          <w:p w:rsidR="009B4019" w:rsidRPr="00537F6D" w:rsidRDefault="009B4019" w:rsidP="00336D5E">
            <w:pPr>
              <w:jc w:val="both"/>
              <w:rPr>
                <w:rFonts w:ascii="Times New Roman" w:hAnsi="Times New Roman"/>
              </w:rPr>
            </w:pPr>
            <w:r w:rsidRPr="00537F6D">
              <w:rPr>
                <w:rFonts w:ascii="Times New Roman" w:hAnsi="Times New Roman"/>
              </w:rPr>
              <w:t>Уровень знаний в объеме, соответствующем программе подготовки, при изложении допущено несколько  ошибок</w:t>
            </w:r>
          </w:p>
        </w:tc>
        <w:tc>
          <w:tcPr>
            <w:tcW w:w="1842" w:type="dxa"/>
          </w:tcPr>
          <w:p w:rsidR="009B4019" w:rsidRPr="00537F6D" w:rsidRDefault="009B4019" w:rsidP="00336D5E">
            <w:pPr>
              <w:jc w:val="both"/>
              <w:rPr>
                <w:rFonts w:ascii="Times New Roman" w:hAnsi="Times New Roman"/>
              </w:rPr>
            </w:pPr>
            <w:r w:rsidRPr="00537F6D">
              <w:rPr>
                <w:rFonts w:ascii="Times New Roman" w:hAnsi="Times New Roman"/>
              </w:rPr>
              <w:t>Имеющиеся умения в целом позволяют решать поставленные  задачи и выполнять требуемые задания, однако имеют место существенные недочеты, требуется дополнительная практика</w:t>
            </w:r>
          </w:p>
        </w:tc>
        <w:tc>
          <w:tcPr>
            <w:tcW w:w="2268" w:type="dxa"/>
          </w:tcPr>
          <w:p w:rsidR="009B4019" w:rsidRPr="00537F6D" w:rsidRDefault="009B4019" w:rsidP="00336D5E">
            <w:pPr>
              <w:jc w:val="both"/>
              <w:rPr>
                <w:rFonts w:ascii="Times New Roman" w:hAnsi="Times New Roman"/>
              </w:rPr>
            </w:pPr>
            <w:r w:rsidRPr="00537F6D">
              <w:rPr>
                <w:rFonts w:ascii="Times New Roman" w:hAnsi="Times New Roman"/>
              </w:rPr>
              <w:t>Средний и высокий уровень развития способности относительно группы (развитие способности соответствует ожидаемому), достаточный для решения поставленных задач и выполнения соответствующих заданий</w:t>
            </w:r>
          </w:p>
        </w:tc>
        <w:tc>
          <w:tcPr>
            <w:tcW w:w="2268" w:type="dxa"/>
          </w:tcPr>
          <w:p w:rsidR="009B4019" w:rsidRPr="00537F6D" w:rsidRDefault="009B4019" w:rsidP="00336D5E">
            <w:pPr>
              <w:jc w:val="both"/>
              <w:rPr>
                <w:rFonts w:ascii="Times New Roman" w:hAnsi="Times New Roman"/>
              </w:rPr>
            </w:pPr>
            <w:r w:rsidRPr="00537F6D">
              <w:rPr>
                <w:rFonts w:ascii="Times New Roman" w:hAnsi="Times New Roman"/>
              </w:rPr>
              <w:t xml:space="preserve">Учебная активность и мотивация проявляются на среднем и высоком уровне, демонстрируется готовность выполнять большинство  поставленных задач на приемлемом уровне качества </w:t>
            </w:r>
          </w:p>
        </w:tc>
      </w:tr>
    </w:tbl>
    <w:p w:rsidR="009B4019" w:rsidRDefault="009B4019" w:rsidP="00336D5E">
      <w:pPr>
        <w:pStyle w:val="ListParagraph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9B4019" w:rsidRDefault="009B4019" w:rsidP="00336D5E">
      <w:pPr>
        <w:pStyle w:val="ListParagraph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537F6D">
        <w:rPr>
          <w:rFonts w:ascii="Times New Roman" w:hAnsi="Times New Roman"/>
          <w:sz w:val="24"/>
          <w:szCs w:val="24"/>
        </w:rPr>
        <w:t xml:space="preserve">Зачет  </w:t>
      </w:r>
      <w:r>
        <w:rPr>
          <w:rFonts w:ascii="Times New Roman" w:hAnsi="Times New Roman"/>
          <w:sz w:val="24"/>
          <w:szCs w:val="24"/>
        </w:rPr>
        <w:t>проводится в письменной форме. Студенту предоставляется билет, содержащий 5 заданий, 3 из которых предполагают решение задач по дисциплине, 2 - ответы на теоретическую часть дисциплины. Перечень вопросов для зачета приводится в ФОС.</w:t>
      </w:r>
    </w:p>
    <w:p w:rsidR="009B4019" w:rsidRDefault="009B4019" w:rsidP="00336D5E">
      <w:pPr>
        <w:pStyle w:val="ListParagraph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9B4019" w:rsidRDefault="009B4019" w:rsidP="00EB69D5">
      <w:pPr>
        <w:pStyle w:val="ListParagraph"/>
        <w:spacing w:line="240" w:lineRule="auto"/>
        <w:rPr>
          <w:rFonts w:ascii="Times New Roman" w:hAnsi="Times New Roman"/>
          <w:i/>
        </w:rPr>
      </w:pPr>
    </w:p>
    <w:p w:rsidR="009B4019" w:rsidRDefault="009B4019" w:rsidP="00EB69D5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EB69D5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EB69D5">
        <w:rPr>
          <w:rFonts w:ascii="Times New Roman" w:hAnsi="Times New Roman"/>
          <w:sz w:val="24"/>
          <w:szCs w:val="24"/>
        </w:rPr>
        <w:t xml:space="preserve">.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9B4019" w:rsidRDefault="009B4019" w:rsidP="00EB69D5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9B4019" w:rsidRDefault="009B4019" w:rsidP="00EB69D5">
      <w:pPr>
        <w:pStyle w:val="ListParagraph"/>
        <w:spacing w:line="240" w:lineRule="auto"/>
        <w:ind w:left="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6.2.1 </w:t>
      </w:r>
      <w:r w:rsidRPr="00242B00">
        <w:rPr>
          <w:rFonts w:ascii="Times New Roman" w:hAnsi="Times New Roman"/>
          <w:b/>
          <w:color w:val="000000"/>
          <w:sz w:val="24"/>
          <w:szCs w:val="24"/>
        </w:rPr>
        <w:t>Контрольные вопросы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53"/>
        <w:gridCol w:w="2777"/>
      </w:tblGrid>
      <w:tr w:rsidR="009B4019" w:rsidRPr="00DD48A4" w:rsidTr="009D37D1">
        <w:tc>
          <w:tcPr>
            <w:tcW w:w="6653" w:type="dxa"/>
          </w:tcPr>
          <w:p w:rsidR="009B4019" w:rsidRPr="00DD48A4" w:rsidRDefault="009B4019" w:rsidP="008B39A6">
            <w:pPr>
              <w:autoSpaceDE w:val="0"/>
              <w:autoSpaceDN w:val="0"/>
              <w:adjustRightInd w:val="0"/>
              <w:rPr>
                <w:bCs/>
              </w:rPr>
            </w:pPr>
            <w:r w:rsidRPr="00DD48A4">
              <w:rPr>
                <w:rFonts w:ascii="Arial Unicode MS Cyr" w:hAnsi="Arial Unicode MS Cyr" w:cs="Arial Unicode MS Cyr"/>
                <w:bCs/>
              </w:rPr>
              <w:t xml:space="preserve">Вопрос </w:t>
            </w:r>
          </w:p>
        </w:tc>
        <w:tc>
          <w:tcPr>
            <w:tcW w:w="2777" w:type="dxa"/>
          </w:tcPr>
          <w:p w:rsidR="009B4019" w:rsidRPr="00DD48A4" w:rsidRDefault="009B4019" w:rsidP="008B39A6">
            <w:pPr>
              <w:autoSpaceDE w:val="0"/>
              <w:autoSpaceDN w:val="0"/>
              <w:adjustRightInd w:val="0"/>
              <w:rPr>
                <w:bCs/>
              </w:rPr>
            </w:pPr>
            <w:r w:rsidRPr="00DD48A4">
              <w:rPr>
                <w:rFonts w:ascii="Arial Unicode MS Cyr" w:hAnsi="Arial Unicode MS Cyr" w:cs="Arial Unicode MS Cyr"/>
                <w:bCs/>
              </w:rPr>
              <w:t xml:space="preserve">Код компетенции </w:t>
            </w:r>
            <w:r w:rsidRPr="00DD48A4">
              <w:rPr>
                <w:bCs/>
                <w:i/>
              </w:rPr>
              <w:t>(</w:t>
            </w:r>
            <w:r w:rsidRPr="00DD48A4">
              <w:rPr>
                <w:rFonts w:ascii="Arial Unicode MS Cyr" w:hAnsi="Arial Unicode MS Cyr" w:cs="Arial Unicode MS Cyr"/>
                <w:bCs/>
                <w:i/>
              </w:rPr>
              <w:t>согласно РПД)</w:t>
            </w:r>
          </w:p>
        </w:tc>
      </w:tr>
      <w:tr w:rsidR="009B4019" w:rsidRPr="00DD48A4" w:rsidTr="009D37D1">
        <w:tc>
          <w:tcPr>
            <w:tcW w:w="6653" w:type="dxa"/>
          </w:tcPr>
          <w:p w:rsidR="009B4019" w:rsidRPr="00C069D1" w:rsidRDefault="009B4019" w:rsidP="008B39A6">
            <w:r w:rsidRPr="000F6334">
              <w:rPr>
                <w:rFonts w:ascii="Arial Unicode MS Cyr" w:hAnsi="Arial Unicode MS Cyr" w:cs="Arial Unicode MS Cyr"/>
              </w:rPr>
              <w:t>1.</w:t>
            </w:r>
            <w:r w:rsidRPr="000F6334">
              <w:rPr>
                <w:rFonts w:ascii="Arial Unicode MS Cyr" w:hAnsi="Arial Unicode MS Cyr" w:cs="Arial Unicode MS Cyr"/>
              </w:rPr>
              <w:tab/>
              <w:t>Предмет логики.</w:t>
            </w:r>
          </w:p>
        </w:tc>
        <w:tc>
          <w:tcPr>
            <w:tcW w:w="2777" w:type="dxa"/>
          </w:tcPr>
          <w:p w:rsidR="009B4019" w:rsidRPr="00DD48A4" w:rsidRDefault="009B4019" w:rsidP="008B39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rFonts w:ascii="Arial Unicode MS Cyr" w:hAnsi="Arial Unicode MS Cyr" w:cs="Arial Unicode MS Cyr"/>
                <w:bCs/>
              </w:rPr>
              <w:t>УК 1</w:t>
            </w:r>
          </w:p>
        </w:tc>
      </w:tr>
      <w:tr w:rsidR="009B4019" w:rsidRPr="00DD48A4" w:rsidTr="009D37D1">
        <w:tc>
          <w:tcPr>
            <w:tcW w:w="6653" w:type="dxa"/>
          </w:tcPr>
          <w:p w:rsidR="009B4019" w:rsidRPr="00C069D1" w:rsidRDefault="009B4019" w:rsidP="008B39A6">
            <w:r w:rsidRPr="000F6334">
              <w:rPr>
                <w:rFonts w:ascii="Arial Unicode MS Cyr" w:hAnsi="Arial Unicode MS Cyr" w:cs="Arial Unicode MS Cyr"/>
              </w:rPr>
              <w:t>2.</w:t>
            </w:r>
            <w:r w:rsidRPr="000F6334">
              <w:rPr>
                <w:rFonts w:ascii="Arial Unicode MS Cyr" w:hAnsi="Arial Unicode MS Cyr" w:cs="Arial Unicode MS Cyr"/>
              </w:rPr>
              <w:tab/>
              <w:t>Значение логики.</w:t>
            </w:r>
          </w:p>
        </w:tc>
        <w:tc>
          <w:tcPr>
            <w:tcW w:w="2777" w:type="dxa"/>
          </w:tcPr>
          <w:p w:rsidR="009B4019" w:rsidRPr="00DD48A4" w:rsidRDefault="009B4019" w:rsidP="008B39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rFonts w:ascii="Arial Unicode MS Cyr" w:hAnsi="Arial Unicode MS Cyr" w:cs="Arial Unicode MS Cyr"/>
                <w:bCs/>
              </w:rPr>
              <w:t>УК 1</w:t>
            </w:r>
          </w:p>
        </w:tc>
      </w:tr>
      <w:tr w:rsidR="009B4019" w:rsidRPr="00DD48A4" w:rsidTr="009D37D1">
        <w:tc>
          <w:tcPr>
            <w:tcW w:w="6653" w:type="dxa"/>
          </w:tcPr>
          <w:p w:rsidR="009B4019" w:rsidRPr="00C069D1" w:rsidRDefault="009B4019" w:rsidP="008B39A6">
            <w:r w:rsidRPr="000F6334">
              <w:rPr>
                <w:rFonts w:ascii="Arial Unicode MS Cyr" w:hAnsi="Arial Unicode MS Cyr" w:cs="Arial Unicode MS Cyr"/>
              </w:rPr>
              <w:t>3.</w:t>
            </w:r>
            <w:r w:rsidRPr="000F6334">
              <w:rPr>
                <w:rFonts w:ascii="Arial Unicode MS Cyr" w:hAnsi="Arial Unicode MS Cyr" w:cs="Arial Unicode MS Cyr"/>
              </w:rPr>
              <w:tab/>
              <w:t>Основные законы формальной логики (закон тождества, закон непротиворечия, закон исключенного третьего, закон достаточного основания).</w:t>
            </w:r>
          </w:p>
        </w:tc>
        <w:tc>
          <w:tcPr>
            <w:tcW w:w="2777" w:type="dxa"/>
          </w:tcPr>
          <w:p w:rsidR="009B4019" w:rsidRPr="00DD48A4" w:rsidRDefault="009B4019" w:rsidP="008B39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9B4019" w:rsidRPr="00DD48A4" w:rsidTr="009D37D1">
        <w:tc>
          <w:tcPr>
            <w:tcW w:w="6653" w:type="dxa"/>
          </w:tcPr>
          <w:p w:rsidR="009B4019" w:rsidRPr="00C069D1" w:rsidRDefault="009B4019" w:rsidP="008B39A6">
            <w:r w:rsidRPr="000F6334">
              <w:rPr>
                <w:rFonts w:ascii="Arial Unicode MS Cyr" w:hAnsi="Arial Unicode MS Cyr" w:cs="Arial Unicode MS Cyr"/>
              </w:rPr>
              <w:t>4.</w:t>
            </w:r>
            <w:r w:rsidRPr="000F6334">
              <w:rPr>
                <w:rFonts w:ascii="Arial Unicode MS Cyr" w:hAnsi="Arial Unicode MS Cyr" w:cs="Arial Unicode MS Cyr"/>
              </w:rPr>
              <w:tab/>
              <w:t>Язык логики.</w:t>
            </w:r>
          </w:p>
        </w:tc>
        <w:tc>
          <w:tcPr>
            <w:tcW w:w="2777" w:type="dxa"/>
          </w:tcPr>
          <w:p w:rsidR="009B4019" w:rsidRPr="00DD48A4" w:rsidRDefault="009B4019" w:rsidP="008B39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9B4019" w:rsidRPr="00DD48A4" w:rsidTr="009D37D1">
        <w:tc>
          <w:tcPr>
            <w:tcW w:w="6653" w:type="dxa"/>
          </w:tcPr>
          <w:p w:rsidR="009B4019" w:rsidRPr="00C069D1" w:rsidRDefault="009B4019" w:rsidP="008B39A6">
            <w:r w:rsidRPr="000F6334">
              <w:rPr>
                <w:rFonts w:ascii="Arial Unicode MS Cyr" w:hAnsi="Arial Unicode MS Cyr" w:cs="Arial Unicode MS Cyr"/>
              </w:rPr>
              <w:t>5.</w:t>
            </w:r>
            <w:r w:rsidRPr="000F6334">
              <w:rPr>
                <w:rFonts w:ascii="Arial Unicode MS Cyr" w:hAnsi="Arial Unicode MS Cyr" w:cs="Arial Unicode MS Cyr"/>
              </w:rPr>
              <w:tab/>
              <w:t>Понятие как форма мышления.</w:t>
            </w:r>
          </w:p>
        </w:tc>
        <w:tc>
          <w:tcPr>
            <w:tcW w:w="2777" w:type="dxa"/>
          </w:tcPr>
          <w:p w:rsidR="009B4019" w:rsidRPr="00DD48A4" w:rsidRDefault="009B4019" w:rsidP="008B39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9B4019" w:rsidRPr="00DD48A4" w:rsidTr="009D37D1">
        <w:tc>
          <w:tcPr>
            <w:tcW w:w="6653" w:type="dxa"/>
          </w:tcPr>
          <w:p w:rsidR="009B4019" w:rsidRPr="00C069D1" w:rsidRDefault="009B4019" w:rsidP="008B39A6">
            <w:r w:rsidRPr="000F6334">
              <w:rPr>
                <w:rFonts w:ascii="Arial Unicode MS Cyr" w:hAnsi="Arial Unicode MS Cyr" w:cs="Arial Unicode MS Cyr"/>
              </w:rPr>
              <w:t>6.</w:t>
            </w:r>
            <w:r w:rsidRPr="000F6334">
              <w:rPr>
                <w:rFonts w:ascii="Arial Unicode MS Cyr" w:hAnsi="Arial Unicode MS Cyr" w:cs="Arial Unicode MS Cyr"/>
              </w:rPr>
              <w:tab/>
              <w:t>Содержание и объем понятия.</w:t>
            </w:r>
          </w:p>
        </w:tc>
        <w:tc>
          <w:tcPr>
            <w:tcW w:w="2777" w:type="dxa"/>
          </w:tcPr>
          <w:p w:rsidR="009B4019" w:rsidRDefault="009B4019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9B4019" w:rsidRPr="00DD48A4" w:rsidTr="009D37D1">
        <w:tc>
          <w:tcPr>
            <w:tcW w:w="6653" w:type="dxa"/>
          </w:tcPr>
          <w:p w:rsidR="009B4019" w:rsidRPr="00C069D1" w:rsidRDefault="009B4019" w:rsidP="008B39A6">
            <w:r w:rsidRPr="000F6334">
              <w:rPr>
                <w:rFonts w:ascii="Arial Unicode MS Cyr" w:hAnsi="Arial Unicode MS Cyr" w:cs="Arial Unicode MS Cyr"/>
              </w:rPr>
              <w:t>7.</w:t>
            </w:r>
            <w:r w:rsidRPr="000F6334">
              <w:rPr>
                <w:rFonts w:ascii="Arial Unicode MS Cyr" w:hAnsi="Arial Unicode MS Cyr" w:cs="Arial Unicode MS Cyr"/>
              </w:rPr>
              <w:tab/>
              <w:t>Отношения между понятиями.</w:t>
            </w:r>
          </w:p>
        </w:tc>
        <w:tc>
          <w:tcPr>
            <w:tcW w:w="2777" w:type="dxa"/>
          </w:tcPr>
          <w:p w:rsidR="009B4019" w:rsidRDefault="009B4019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9B4019" w:rsidRPr="00DD48A4" w:rsidTr="009D37D1">
        <w:tc>
          <w:tcPr>
            <w:tcW w:w="6653" w:type="dxa"/>
          </w:tcPr>
          <w:p w:rsidR="009B4019" w:rsidRPr="00C069D1" w:rsidRDefault="009B4019" w:rsidP="008B39A6">
            <w:r w:rsidRPr="000F6334">
              <w:rPr>
                <w:rFonts w:ascii="Arial Unicode MS Cyr" w:hAnsi="Arial Unicode MS Cyr" w:cs="Arial Unicode MS Cyr"/>
              </w:rPr>
              <w:t>8.</w:t>
            </w:r>
            <w:r w:rsidRPr="000F6334">
              <w:rPr>
                <w:rFonts w:ascii="Arial Unicode MS Cyr" w:hAnsi="Arial Unicode MS Cyr" w:cs="Arial Unicode MS Cyr"/>
              </w:rPr>
              <w:tab/>
              <w:t>Логические операции с понятиями (обобщение, ограничение).</w:t>
            </w:r>
          </w:p>
        </w:tc>
        <w:tc>
          <w:tcPr>
            <w:tcW w:w="2777" w:type="dxa"/>
          </w:tcPr>
          <w:p w:rsidR="009B4019" w:rsidRDefault="009B4019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9B4019" w:rsidRPr="00DD48A4" w:rsidTr="009D37D1">
        <w:tc>
          <w:tcPr>
            <w:tcW w:w="6653" w:type="dxa"/>
          </w:tcPr>
          <w:p w:rsidR="009B4019" w:rsidRPr="00C069D1" w:rsidRDefault="009B4019" w:rsidP="008B39A6">
            <w:r w:rsidRPr="000F6334">
              <w:rPr>
                <w:rFonts w:ascii="Arial Unicode MS Cyr" w:hAnsi="Arial Unicode MS Cyr" w:cs="Arial Unicode MS Cyr"/>
              </w:rPr>
              <w:t>9.</w:t>
            </w:r>
            <w:r w:rsidRPr="000F6334">
              <w:rPr>
                <w:rFonts w:ascii="Arial Unicode MS Cyr" w:hAnsi="Arial Unicode MS Cyr" w:cs="Arial Unicode MS Cyr"/>
              </w:rPr>
              <w:tab/>
              <w:t>Деление как логическая операция с понятиями.</w:t>
            </w:r>
          </w:p>
        </w:tc>
        <w:tc>
          <w:tcPr>
            <w:tcW w:w="2777" w:type="dxa"/>
          </w:tcPr>
          <w:p w:rsidR="009B4019" w:rsidRDefault="009B4019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9B4019" w:rsidRPr="00DD48A4" w:rsidTr="009D37D1">
        <w:tc>
          <w:tcPr>
            <w:tcW w:w="6653" w:type="dxa"/>
          </w:tcPr>
          <w:p w:rsidR="009B4019" w:rsidRPr="00C069D1" w:rsidRDefault="009B4019" w:rsidP="008B39A6">
            <w:r w:rsidRPr="000F6334">
              <w:rPr>
                <w:rFonts w:ascii="Arial Unicode MS Cyr" w:hAnsi="Arial Unicode MS Cyr" w:cs="Arial Unicode MS Cyr"/>
              </w:rPr>
              <w:t>10.</w:t>
            </w:r>
            <w:r w:rsidRPr="000F6334">
              <w:rPr>
                <w:rFonts w:ascii="Arial Unicode MS Cyr" w:hAnsi="Arial Unicode MS Cyr" w:cs="Arial Unicode MS Cyr"/>
              </w:rPr>
              <w:tab/>
              <w:t>Определение как логическая операция с понятиями.</w:t>
            </w:r>
          </w:p>
        </w:tc>
        <w:tc>
          <w:tcPr>
            <w:tcW w:w="2777" w:type="dxa"/>
          </w:tcPr>
          <w:p w:rsidR="009B4019" w:rsidRDefault="009B4019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9B4019" w:rsidRPr="00DD48A4" w:rsidTr="009D37D1">
        <w:tc>
          <w:tcPr>
            <w:tcW w:w="6653" w:type="dxa"/>
          </w:tcPr>
          <w:p w:rsidR="009B4019" w:rsidRPr="00C069D1" w:rsidRDefault="009B4019" w:rsidP="008B39A6">
            <w:r w:rsidRPr="000F6334">
              <w:rPr>
                <w:rFonts w:ascii="Arial Unicode MS Cyr" w:hAnsi="Arial Unicode MS Cyr" w:cs="Arial Unicode MS Cyr"/>
              </w:rPr>
              <w:t>11.</w:t>
            </w:r>
            <w:r w:rsidRPr="000F6334">
              <w:rPr>
                <w:rFonts w:ascii="Arial Unicode MS Cyr" w:hAnsi="Arial Unicode MS Cyr" w:cs="Arial Unicode MS Cyr"/>
              </w:rPr>
              <w:tab/>
              <w:t>Общая характеристика суждения.</w:t>
            </w:r>
          </w:p>
        </w:tc>
        <w:tc>
          <w:tcPr>
            <w:tcW w:w="2777" w:type="dxa"/>
          </w:tcPr>
          <w:p w:rsidR="009B4019" w:rsidRDefault="009B4019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9B4019" w:rsidRPr="00DD48A4" w:rsidTr="009D37D1">
        <w:tc>
          <w:tcPr>
            <w:tcW w:w="6653" w:type="dxa"/>
          </w:tcPr>
          <w:p w:rsidR="009B4019" w:rsidRPr="00C069D1" w:rsidRDefault="009B4019" w:rsidP="008B39A6">
            <w:r w:rsidRPr="000F6334">
              <w:rPr>
                <w:rFonts w:ascii="Arial Unicode MS Cyr" w:hAnsi="Arial Unicode MS Cyr" w:cs="Arial Unicode MS Cyr"/>
              </w:rPr>
              <w:t>12.</w:t>
            </w:r>
            <w:r w:rsidRPr="000F6334">
              <w:rPr>
                <w:rFonts w:ascii="Arial Unicode MS Cyr" w:hAnsi="Arial Unicode MS Cyr" w:cs="Arial Unicode MS Cyr"/>
              </w:rPr>
              <w:tab/>
              <w:t>Структура суждения.</w:t>
            </w:r>
          </w:p>
        </w:tc>
        <w:tc>
          <w:tcPr>
            <w:tcW w:w="2777" w:type="dxa"/>
          </w:tcPr>
          <w:p w:rsidR="009B4019" w:rsidRDefault="009B4019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9B4019" w:rsidRPr="00DD48A4" w:rsidTr="009D37D1">
        <w:tc>
          <w:tcPr>
            <w:tcW w:w="6653" w:type="dxa"/>
          </w:tcPr>
          <w:p w:rsidR="009B4019" w:rsidRPr="00C069D1" w:rsidRDefault="009B4019" w:rsidP="008B39A6">
            <w:r w:rsidRPr="000F6334">
              <w:rPr>
                <w:rFonts w:ascii="Arial Unicode MS Cyr" w:hAnsi="Arial Unicode MS Cyr" w:cs="Arial Unicode MS Cyr"/>
              </w:rPr>
              <w:t>13.</w:t>
            </w:r>
            <w:r w:rsidRPr="000F6334">
              <w:rPr>
                <w:rFonts w:ascii="Arial Unicode MS Cyr" w:hAnsi="Arial Unicode MS Cyr" w:cs="Arial Unicode MS Cyr"/>
              </w:rPr>
              <w:tab/>
              <w:t>Виды суждений.</w:t>
            </w:r>
          </w:p>
        </w:tc>
        <w:tc>
          <w:tcPr>
            <w:tcW w:w="2777" w:type="dxa"/>
          </w:tcPr>
          <w:p w:rsidR="009B4019" w:rsidRDefault="009B4019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9B4019" w:rsidRPr="00DD48A4" w:rsidTr="009D37D1">
        <w:tc>
          <w:tcPr>
            <w:tcW w:w="6653" w:type="dxa"/>
          </w:tcPr>
          <w:p w:rsidR="009B4019" w:rsidRPr="00C069D1" w:rsidRDefault="009B4019" w:rsidP="008B39A6">
            <w:r w:rsidRPr="000F6334">
              <w:rPr>
                <w:rFonts w:ascii="Arial Unicode MS Cyr" w:hAnsi="Arial Unicode MS Cyr" w:cs="Arial Unicode MS Cyr"/>
              </w:rPr>
              <w:t>14.</w:t>
            </w:r>
            <w:r w:rsidRPr="000F6334">
              <w:rPr>
                <w:rFonts w:ascii="Arial Unicode MS Cyr" w:hAnsi="Arial Unicode MS Cyr" w:cs="Arial Unicode MS Cyr"/>
              </w:rPr>
              <w:tab/>
              <w:t>Классификация простых суждений по объему субъекта (по количеству).</w:t>
            </w:r>
          </w:p>
        </w:tc>
        <w:tc>
          <w:tcPr>
            <w:tcW w:w="2777" w:type="dxa"/>
          </w:tcPr>
          <w:p w:rsidR="009B4019" w:rsidRDefault="009B4019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9B4019" w:rsidRPr="00DD48A4" w:rsidTr="009D37D1">
        <w:tc>
          <w:tcPr>
            <w:tcW w:w="6653" w:type="dxa"/>
          </w:tcPr>
          <w:p w:rsidR="009B4019" w:rsidRPr="00C069D1" w:rsidRDefault="009B4019" w:rsidP="008B39A6">
            <w:r w:rsidRPr="000F6334">
              <w:rPr>
                <w:rFonts w:ascii="Arial Unicode MS Cyr" w:hAnsi="Arial Unicode MS Cyr" w:cs="Arial Unicode MS Cyr"/>
              </w:rPr>
              <w:t>15.</w:t>
            </w:r>
            <w:r w:rsidRPr="000F6334">
              <w:rPr>
                <w:rFonts w:ascii="Arial Unicode MS Cyr" w:hAnsi="Arial Unicode MS Cyr" w:cs="Arial Unicode MS Cyr"/>
              </w:rPr>
              <w:tab/>
              <w:t>Классификация простых суждений по качеству связки (по качеству).</w:t>
            </w:r>
          </w:p>
        </w:tc>
        <w:tc>
          <w:tcPr>
            <w:tcW w:w="2777" w:type="dxa"/>
          </w:tcPr>
          <w:p w:rsidR="009B4019" w:rsidRDefault="009B4019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9B4019" w:rsidRPr="00DD48A4" w:rsidTr="009D37D1">
        <w:tc>
          <w:tcPr>
            <w:tcW w:w="6653" w:type="dxa"/>
          </w:tcPr>
          <w:p w:rsidR="009B4019" w:rsidRPr="00C069D1" w:rsidRDefault="009B4019" w:rsidP="008B39A6">
            <w:r w:rsidRPr="000F6334">
              <w:rPr>
                <w:rFonts w:ascii="Arial Unicode MS Cyr" w:hAnsi="Arial Unicode MS Cyr" w:cs="Arial Unicode MS Cyr"/>
              </w:rPr>
              <w:t>16.</w:t>
            </w:r>
            <w:r w:rsidRPr="000F6334">
              <w:rPr>
                <w:rFonts w:ascii="Arial Unicode MS Cyr" w:hAnsi="Arial Unicode MS Cyr" w:cs="Arial Unicode MS Cyr"/>
              </w:rPr>
              <w:tab/>
              <w:t>Объединенная классификация простых суждений по количеству и качеству (общеутвердительные, общеотрицательные, частноутвердительные, частноотрицательные суждения).</w:t>
            </w:r>
          </w:p>
        </w:tc>
        <w:tc>
          <w:tcPr>
            <w:tcW w:w="2777" w:type="dxa"/>
          </w:tcPr>
          <w:p w:rsidR="009B4019" w:rsidRDefault="009B4019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9B4019" w:rsidRPr="00DD48A4" w:rsidTr="009D37D1">
        <w:tc>
          <w:tcPr>
            <w:tcW w:w="6653" w:type="dxa"/>
          </w:tcPr>
          <w:p w:rsidR="009B4019" w:rsidRPr="00C069D1" w:rsidRDefault="009B4019" w:rsidP="008B39A6">
            <w:r w:rsidRPr="000F6334">
              <w:rPr>
                <w:rFonts w:ascii="Arial Unicode MS Cyr" w:hAnsi="Arial Unicode MS Cyr" w:cs="Arial Unicode MS Cyr"/>
              </w:rPr>
              <w:t>17.</w:t>
            </w:r>
            <w:r w:rsidRPr="000F6334">
              <w:rPr>
                <w:rFonts w:ascii="Arial Unicode MS Cyr" w:hAnsi="Arial Unicode MS Cyr" w:cs="Arial Unicode MS Cyr"/>
              </w:rPr>
              <w:tab/>
              <w:t>Сложные суждения. Виды сложных суждений (конъюнктивные, дизъюнктивные, импликативные, эквивалентные).</w:t>
            </w:r>
          </w:p>
        </w:tc>
        <w:tc>
          <w:tcPr>
            <w:tcW w:w="2777" w:type="dxa"/>
          </w:tcPr>
          <w:p w:rsidR="009B4019" w:rsidRDefault="009B4019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9B4019" w:rsidRPr="00DD48A4" w:rsidTr="009D37D1">
        <w:tc>
          <w:tcPr>
            <w:tcW w:w="6653" w:type="dxa"/>
          </w:tcPr>
          <w:p w:rsidR="009B4019" w:rsidRPr="00C069D1" w:rsidRDefault="009B4019" w:rsidP="008B39A6">
            <w:r w:rsidRPr="000F6334">
              <w:rPr>
                <w:rFonts w:ascii="Arial Unicode MS Cyr" w:hAnsi="Arial Unicode MS Cyr" w:cs="Arial Unicode MS Cyr"/>
              </w:rPr>
              <w:t>18.</w:t>
            </w:r>
            <w:r w:rsidRPr="000F6334">
              <w:rPr>
                <w:rFonts w:ascii="Arial Unicode MS Cyr" w:hAnsi="Arial Unicode MS Cyr" w:cs="Arial Unicode MS Cyr"/>
              </w:rPr>
              <w:tab/>
              <w:t>Умозаключение как форма мышления. Виды умозаключений.</w:t>
            </w:r>
          </w:p>
        </w:tc>
        <w:tc>
          <w:tcPr>
            <w:tcW w:w="2777" w:type="dxa"/>
          </w:tcPr>
          <w:p w:rsidR="009B4019" w:rsidRDefault="009B4019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9B4019" w:rsidRPr="00DD48A4" w:rsidTr="009D37D1">
        <w:tc>
          <w:tcPr>
            <w:tcW w:w="6653" w:type="dxa"/>
          </w:tcPr>
          <w:p w:rsidR="009B4019" w:rsidRPr="00C069D1" w:rsidRDefault="009B4019" w:rsidP="008B39A6">
            <w:r w:rsidRPr="000F6334">
              <w:rPr>
                <w:rFonts w:ascii="Arial Unicode MS Cyr" w:hAnsi="Arial Unicode MS Cyr" w:cs="Arial Unicode MS Cyr"/>
              </w:rPr>
              <w:t>19.</w:t>
            </w:r>
            <w:r w:rsidRPr="000F6334">
              <w:rPr>
                <w:rFonts w:ascii="Arial Unicode MS Cyr" w:hAnsi="Arial Unicode MS Cyr" w:cs="Arial Unicode MS Cyr"/>
              </w:rPr>
              <w:tab/>
              <w:t>Превращение как вид непосредственного дедуктивного умозаключения.</w:t>
            </w:r>
          </w:p>
        </w:tc>
        <w:tc>
          <w:tcPr>
            <w:tcW w:w="2777" w:type="dxa"/>
          </w:tcPr>
          <w:p w:rsidR="009B4019" w:rsidRDefault="009B4019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9B4019" w:rsidRPr="00DD48A4" w:rsidTr="009D37D1">
        <w:tc>
          <w:tcPr>
            <w:tcW w:w="6653" w:type="dxa"/>
          </w:tcPr>
          <w:p w:rsidR="009B4019" w:rsidRPr="00C069D1" w:rsidRDefault="009B4019" w:rsidP="008B39A6">
            <w:r w:rsidRPr="000F6334">
              <w:rPr>
                <w:rFonts w:ascii="Arial Unicode MS Cyr" w:hAnsi="Arial Unicode MS Cyr" w:cs="Arial Unicode MS Cyr"/>
              </w:rPr>
              <w:t>20.</w:t>
            </w:r>
            <w:r w:rsidRPr="000F6334">
              <w:rPr>
                <w:rFonts w:ascii="Arial Unicode MS Cyr" w:hAnsi="Arial Unicode MS Cyr" w:cs="Arial Unicode MS Cyr"/>
              </w:rPr>
              <w:tab/>
              <w:t>Обращение как вид непосредственного дедуктивного умозаключения.</w:t>
            </w:r>
          </w:p>
        </w:tc>
        <w:tc>
          <w:tcPr>
            <w:tcW w:w="2777" w:type="dxa"/>
          </w:tcPr>
          <w:p w:rsidR="009B4019" w:rsidRDefault="009B4019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9B4019" w:rsidRPr="00DD48A4" w:rsidTr="009D37D1">
        <w:tc>
          <w:tcPr>
            <w:tcW w:w="6653" w:type="dxa"/>
          </w:tcPr>
          <w:p w:rsidR="009B4019" w:rsidRPr="00C069D1" w:rsidRDefault="009B4019" w:rsidP="008B39A6">
            <w:r w:rsidRPr="000F6334">
              <w:rPr>
                <w:rFonts w:ascii="Arial Unicode MS Cyr" w:hAnsi="Arial Unicode MS Cyr" w:cs="Arial Unicode MS Cyr"/>
              </w:rPr>
              <w:t>21.</w:t>
            </w:r>
            <w:r w:rsidRPr="000F6334">
              <w:rPr>
                <w:rFonts w:ascii="Arial Unicode MS Cyr" w:hAnsi="Arial Unicode MS Cyr" w:cs="Arial Unicode MS Cyr"/>
              </w:rPr>
              <w:tab/>
              <w:t>Противопоставление предикату как вид непосредственного дедуктивного умозаключения.</w:t>
            </w:r>
          </w:p>
        </w:tc>
        <w:tc>
          <w:tcPr>
            <w:tcW w:w="2777" w:type="dxa"/>
          </w:tcPr>
          <w:p w:rsidR="009B4019" w:rsidRDefault="009B4019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9B4019" w:rsidRPr="00DD48A4" w:rsidTr="009D37D1">
        <w:tc>
          <w:tcPr>
            <w:tcW w:w="6653" w:type="dxa"/>
          </w:tcPr>
          <w:p w:rsidR="009B4019" w:rsidRPr="00C069D1" w:rsidRDefault="009B4019" w:rsidP="008B39A6">
            <w:r w:rsidRPr="000F6334">
              <w:rPr>
                <w:rFonts w:ascii="Arial Unicode MS Cyr" w:hAnsi="Arial Unicode MS Cyr" w:cs="Arial Unicode MS Cyr"/>
              </w:rPr>
              <w:t>22.</w:t>
            </w:r>
            <w:r w:rsidRPr="000F6334">
              <w:rPr>
                <w:rFonts w:ascii="Arial Unicode MS Cyr" w:hAnsi="Arial Unicode MS Cyr" w:cs="Arial Unicode MS Cyr"/>
              </w:rPr>
              <w:tab/>
              <w:t>Простой категорический силлогизм.</w:t>
            </w:r>
          </w:p>
        </w:tc>
        <w:tc>
          <w:tcPr>
            <w:tcW w:w="2777" w:type="dxa"/>
          </w:tcPr>
          <w:p w:rsidR="009B4019" w:rsidRDefault="009B4019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9B4019" w:rsidRPr="00DD48A4" w:rsidTr="009D37D1">
        <w:tc>
          <w:tcPr>
            <w:tcW w:w="6653" w:type="dxa"/>
          </w:tcPr>
          <w:p w:rsidR="009B4019" w:rsidRPr="00C069D1" w:rsidRDefault="009B4019" w:rsidP="008B39A6">
            <w:r w:rsidRPr="000F6334">
              <w:rPr>
                <w:rFonts w:ascii="Arial Unicode MS Cyr" w:hAnsi="Arial Unicode MS Cyr" w:cs="Arial Unicode MS Cyr"/>
              </w:rPr>
              <w:t>23.</w:t>
            </w:r>
            <w:r w:rsidRPr="000F6334">
              <w:rPr>
                <w:rFonts w:ascii="Arial Unicode MS Cyr" w:hAnsi="Arial Unicode MS Cyr" w:cs="Arial Unicode MS Cyr"/>
              </w:rPr>
              <w:tab/>
              <w:t>Фигуры и модусы простого категорического силлогизма.</w:t>
            </w:r>
          </w:p>
        </w:tc>
        <w:tc>
          <w:tcPr>
            <w:tcW w:w="2777" w:type="dxa"/>
          </w:tcPr>
          <w:p w:rsidR="009B4019" w:rsidRDefault="009B4019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9B4019" w:rsidRPr="00DD48A4" w:rsidTr="009D37D1">
        <w:tc>
          <w:tcPr>
            <w:tcW w:w="6653" w:type="dxa"/>
          </w:tcPr>
          <w:p w:rsidR="009B4019" w:rsidRPr="00C069D1" w:rsidRDefault="009B4019" w:rsidP="008B39A6">
            <w:r w:rsidRPr="000F6334">
              <w:rPr>
                <w:rFonts w:ascii="Arial Unicode MS Cyr" w:hAnsi="Arial Unicode MS Cyr" w:cs="Arial Unicode MS Cyr"/>
              </w:rPr>
              <w:t>24.</w:t>
            </w:r>
            <w:r w:rsidRPr="000F6334">
              <w:rPr>
                <w:rFonts w:ascii="Arial Unicode MS Cyr" w:hAnsi="Arial Unicode MS Cyr" w:cs="Arial Unicode MS Cyr"/>
              </w:rPr>
              <w:tab/>
              <w:t>Правила простого категорического силлогизма.</w:t>
            </w:r>
          </w:p>
        </w:tc>
        <w:tc>
          <w:tcPr>
            <w:tcW w:w="2777" w:type="dxa"/>
          </w:tcPr>
          <w:p w:rsidR="009B4019" w:rsidRDefault="009B4019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9B4019" w:rsidRPr="00DD48A4" w:rsidTr="009D37D1">
        <w:tc>
          <w:tcPr>
            <w:tcW w:w="6653" w:type="dxa"/>
          </w:tcPr>
          <w:p w:rsidR="009B4019" w:rsidRPr="00C069D1" w:rsidRDefault="009B4019" w:rsidP="008B39A6">
            <w:r w:rsidRPr="000F6334">
              <w:rPr>
                <w:rFonts w:ascii="Arial Unicode MS Cyr" w:hAnsi="Arial Unicode MS Cyr" w:cs="Arial Unicode MS Cyr"/>
              </w:rPr>
              <w:t>25.</w:t>
            </w:r>
            <w:r w:rsidRPr="000F6334">
              <w:rPr>
                <w:rFonts w:ascii="Arial Unicode MS Cyr" w:hAnsi="Arial Unicode MS Cyr" w:cs="Arial Unicode MS Cyr"/>
              </w:rPr>
              <w:tab/>
              <w:t>Условные умозаключения.</w:t>
            </w:r>
          </w:p>
        </w:tc>
        <w:tc>
          <w:tcPr>
            <w:tcW w:w="2777" w:type="dxa"/>
          </w:tcPr>
          <w:p w:rsidR="009B4019" w:rsidRDefault="009B4019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9B4019" w:rsidRPr="00DD48A4" w:rsidTr="009D37D1">
        <w:tc>
          <w:tcPr>
            <w:tcW w:w="6653" w:type="dxa"/>
          </w:tcPr>
          <w:p w:rsidR="009B4019" w:rsidRPr="00C069D1" w:rsidRDefault="009B4019" w:rsidP="008B39A6">
            <w:r w:rsidRPr="000F6334">
              <w:rPr>
                <w:rFonts w:ascii="Arial Unicode MS Cyr" w:hAnsi="Arial Unicode MS Cyr" w:cs="Arial Unicode MS Cyr"/>
              </w:rPr>
              <w:t>26.</w:t>
            </w:r>
            <w:r w:rsidRPr="000F6334">
              <w:rPr>
                <w:rFonts w:ascii="Arial Unicode MS Cyr" w:hAnsi="Arial Unicode MS Cyr" w:cs="Arial Unicode MS Cyr"/>
              </w:rPr>
              <w:tab/>
              <w:t>Разделительные умозаключения.</w:t>
            </w:r>
          </w:p>
        </w:tc>
        <w:tc>
          <w:tcPr>
            <w:tcW w:w="2777" w:type="dxa"/>
          </w:tcPr>
          <w:p w:rsidR="009B4019" w:rsidRDefault="009B4019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9B4019" w:rsidRPr="00DD48A4" w:rsidTr="009D37D1">
        <w:tc>
          <w:tcPr>
            <w:tcW w:w="6653" w:type="dxa"/>
          </w:tcPr>
          <w:p w:rsidR="009B4019" w:rsidRPr="00C069D1" w:rsidRDefault="009B4019" w:rsidP="008B39A6">
            <w:r w:rsidRPr="000F6334">
              <w:t>27.</w:t>
            </w:r>
            <w:r w:rsidRPr="000F6334">
              <w:tab/>
            </w:r>
            <w:r w:rsidRPr="000F6334">
              <w:rPr>
                <w:rFonts w:ascii="Arial Unicode MS Cyr" w:hAnsi="Arial Unicode MS Cyr" w:cs="Arial Unicode MS Cyr"/>
              </w:rPr>
              <w:t>Условно-разделительные умозаключения.</w:t>
            </w:r>
          </w:p>
        </w:tc>
        <w:tc>
          <w:tcPr>
            <w:tcW w:w="2777" w:type="dxa"/>
          </w:tcPr>
          <w:p w:rsidR="009B4019" w:rsidRDefault="009B4019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9B4019" w:rsidRPr="00DD48A4" w:rsidTr="009D37D1">
        <w:tc>
          <w:tcPr>
            <w:tcW w:w="6653" w:type="dxa"/>
          </w:tcPr>
          <w:p w:rsidR="009B4019" w:rsidRPr="00C069D1" w:rsidRDefault="009B4019" w:rsidP="008B39A6">
            <w:r w:rsidRPr="000F6334">
              <w:rPr>
                <w:rFonts w:ascii="Arial Unicode MS Cyr" w:hAnsi="Arial Unicode MS Cyr" w:cs="Arial Unicode MS Cyr"/>
              </w:rPr>
              <w:t>28.</w:t>
            </w:r>
            <w:r w:rsidRPr="000F6334">
              <w:rPr>
                <w:rFonts w:ascii="Arial Unicode MS Cyr" w:hAnsi="Arial Unicode MS Cyr" w:cs="Arial Unicode MS Cyr"/>
              </w:rPr>
              <w:tab/>
              <w:t>Индуктивные умозаключения.</w:t>
            </w:r>
          </w:p>
        </w:tc>
        <w:tc>
          <w:tcPr>
            <w:tcW w:w="2777" w:type="dxa"/>
          </w:tcPr>
          <w:p w:rsidR="009B4019" w:rsidRDefault="009B4019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9B4019" w:rsidRPr="00DD48A4" w:rsidTr="009D37D1">
        <w:tc>
          <w:tcPr>
            <w:tcW w:w="6653" w:type="dxa"/>
          </w:tcPr>
          <w:p w:rsidR="009B4019" w:rsidRPr="00C069D1" w:rsidRDefault="009B4019" w:rsidP="008B39A6">
            <w:r w:rsidRPr="000F6334">
              <w:rPr>
                <w:rFonts w:ascii="Arial Unicode MS Cyr" w:hAnsi="Arial Unicode MS Cyr" w:cs="Arial Unicode MS Cyr"/>
              </w:rPr>
              <w:t>29.</w:t>
            </w:r>
            <w:r w:rsidRPr="000F6334">
              <w:rPr>
                <w:rFonts w:ascii="Arial Unicode MS Cyr" w:hAnsi="Arial Unicode MS Cyr" w:cs="Arial Unicode MS Cyr"/>
              </w:rPr>
              <w:tab/>
              <w:t>Умозаключения по аналогии.</w:t>
            </w:r>
          </w:p>
        </w:tc>
        <w:tc>
          <w:tcPr>
            <w:tcW w:w="2777" w:type="dxa"/>
          </w:tcPr>
          <w:p w:rsidR="009B4019" w:rsidRDefault="009B4019">
            <w:r w:rsidRPr="00D64682">
              <w:rPr>
                <w:rFonts w:ascii="Arial Unicode MS Cyr" w:hAnsi="Arial Unicode MS Cyr" w:cs="Arial Unicode MS Cyr"/>
                <w:bCs/>
              </w:rPr>
              <w:t>УК 1, ОПК 2</w:t>
            </w:r>
          </w:p>
        </w:tc>
      </w:tr>
      <w:tr w:rsidR="009B4019" w:rsidRPr="00DD48A4" w:rsidTr="009D37D1">
        <w:tc>
          <w:tcPr>
            <w:tcW w:w="6653" w:type="dxa"/>
          </w:tcPr>
          <w:p w:rsidR="009B4019" w:rsidRPr="00C069D1" w:rsidRDefault="009B4019" w:rsidP="008B39A6">
            <w:r w:rsidRPr="000F6334">
              <w:rPr>
                <w:rFonts w:ascii="Arial Unicode MS Cyr" w:hAnsi="Arial Unicode MS Cyr" w:cs="Arial Unicode MS Cyr"/>
              </w:rPr>
              <w:t>30.</w:t>
            </w:r>
            <w:r w:rsidRPr="000F6334">
              <w:rPr>
                <w:rFonts w:ascii="Arial Unicode MS Cyr" w:hAnsi="Arial Unicode MS Cyr" w:cs="Arial Unicode MS Cyr"/>
              </w:rPr>
              <w:tab/>
              <w:t>Структура аргументации. Формы обоснования тезиса.</w:t>
            </w:r>
          </w:p>
        </w:tc>
        <w:tc>
          <w:tcPr>
            <w:tcW w:w="2777" w:type="dxa"/>
          </w:tcPr>
          <w:p w:rsidR="009B4019" w:rsidRDefault="009B4019">
            <w:r w:rsidRPr="00D64682">
              <w:rPr>
                <w:rFonts w:ascii="Arial Unicode MS Cyr" w:hAnsi="Arial Unicode MS Cyr" w:cs="Arial Unicode MS Cyr"/>
                <w:bCs/>
              </w:rPr>
              <w:t>ОПК 2</w:t>
            </w:r>
          </w:p>
        </w:tc>
      </w:tr>
      <w:tr w:rsidR="009B4019" w:rsidRPr="00DD48A4" w:rsidTr="009D37D1">
        <w:tc>
          <w:tcPr>
            <w:tcW w:w="6653" w:type="dxa"/>
          </w:tcPr>
          <w:p w:rsidR="009B4019" w:rsidRPr="00C069D1" w:rsidRDefault="009B4019" w:rsidP="008B39A6">
            <w:r w:rsidRPr="000F6334">
              <w:rPr>
                <w:rFonts w:ascii="Arial Unicode MS Cyr" w:hAnsi="Arial Unicode MS Cyr" w:cs="Arial Unicode MS Cyr"/>
              </w:rPr>
              <w:t>31.</w:t>
            </w:r>
            <w:r w:rsidRPr="000F6334">
              <w:rPr>
                <w:rFonts w:ascii="Arial Unicode MS Cyr" w:hAnsi="Arial Unicode MS Cyr" w:cs="Arial Unicode MS Cyr"/>
              </w:rPr>
              <w:tab/>
              <w:t>Виды обоснования тезиса.</w:t>
            </w:r>
          </w:p>
        </w:tc>
        <w:tc>
          <w:tcPr>
            <w:tcW w:w="2777" w:type="dxa"/>
          </w:tcPr>
          <w:p w:rsidR="009B4019" w:rsidRDefault="009B4019">
            <w:r w:rsidRPr="00D64682">
              <w:rPr>
                <w:rFonts w:ascii="Arial Unicode MS Cyr" w:hAnsi="Arial Unicode MS Cyr" w:cs="Arial Unicode MS Cyr"/>
                <w:bCs/>
              </w:rPr>
              <w:t>ОПК 2</w:t>
            </w:r>
          </w:p>
        </w:tc>
      </w:tr>
      <w:tr w:rsidR="009B4019" w:rsidRPr="00DD48A4" w:rsidTr="009D37D1">
        <w:tc>
          <w:tcPr>
            <w:tcW w:w="6653" w:type="dxa"/>
          </w:tcPr>
          <w:p w:rsidR="009B4019" w:rsidRPr="00C069D1" w:rsidRDefault="009B4019" w:rsidP="008B39A6">
            <w:r w:rsidRPr="000F6334">
              <w:rPr>
                <w:rFonts w:ascii="Arial Unicode MS Cyr" w:hAnsi="Arial Unicode MS Cyr" w:cs="Arial Unicode MS Cyr"/>
              </w:rPr>
              <w:t>32.</w:t>
            </w:r>
            <w:r w:rsidRPr="000F6334">
              <w:rPr>
                <w:rFonts w:ascii="Arial Unicode MS Cyr" w:hAnsi="Arial Unicode MS Cyr" w:cs="Arial Unicode MS Cyr"/>
              </w:rPr>
              <w:tab/>
              <w:t>Виды критики.</w:t>
            </w:r>
          </w:p>
        </w:tc>
        <w:tc>
          <w:tcPr>
            <w:tcW w:w="2777" w:type="dxa"/>
          </w:tcPr>
          <w:p w:rsidR="009B4019" w:rsidRDefault="009B4019">
            <w:r w:rsidRPr="00D64682">
              <w:rPr>
                <w:rFonts w:ascii="Arial Unicode MS Cyr" w:hAnsi="Arial Unicode MS Cyr" w:cs="Arial Unicode MS Cyr"/>
                <w:bCs/>
              </w:rPr>
              <w:t>ОПК 2</w:t>
            </w:r>
          </w:p>
        </w:tc>
      </w:tr>
      <w:tr w:rsidR="009B4019" w:rsidRPr="00DD48A4" w:rsidTr="009D37D1">
        <w:tc>
          <w:tcPr>
            <w:tcW w:w="6653" w:type="dxa"/>
          </w:tcPr>
          <w:p w:rsidR="009B4019" w:rsidRPr="00C069D1" w:rsidRDefault="009B4019" w:rsidP="008B39A6">
            <w:r w:rsidRPr="000F6334">
              <w:rPr>
                <w:rFonts w:ascii="Arial Unicode MS Cyr" w:hAnsi="Arial Unicode MS Cyr" w:cs="Arial Unicode MS Cyr"/>
              </w:rPr>
              <w:t>33.</w:t>
            </w:r>
            <w:r w:rsidRPr="000F6334">
              <w:rPr>
                <w:rFonts w:ascii="Arial Unicode MS Cyr" w:hAnsi="Arial Unicode MS Cyr" w:cs="Arial Unicode MS Cyr"/>
              </w:rPr>
              <w:tab/>
              <w:t>Правила и ошибки аргументации.</w:t>
            </w:r>
          </w:p>
        </w:tc>
        <w:tc>
          <w:tcPr>
            <w:tcW w:w="2777" w:type="dxa"/>
          </w:tcPr>
          <w:p w:rsidR="009B4019" w:rsidRDefault="009B4019">
            <w:r w:rsidRPr="00D64682">
              <w:rPr>
                <w:rFonts w:ascii="Arial Unicode MS Cyr" w:hAnsi="Arial Unicode MS Cyr" w:cs="Arial Unicode MS Cyr"/>
                <w:bCs/>
              </w:rPr>
              <w:t>ОПК 2</w:t>
            </w:r>
          </w:p>
        </w:tc>
      </w:tr>
    </w:tbl>
    <w:p w:rsidR="009B4019" w:rsidRDefault="009B4019" w:rsidP="00EB69D5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9B4019" w:rsidRDefault="009B4019" w:rsidP="00EB69D5">
      <w:pPr>
        <w:pStyle w:val="ListParagraph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6.2.2 </w:t>
      </w:r>
      <w:r w:rsidRPr="00242B00">
        <w:rPr>
          <w:rFonts w:ascii="Times New Roman" w:hAnsi="Times New Roman"/>
          <w:b/>
          <w:sz w:val="24"/>
          <w:szCs w:val="24"/>
        </w:rPr>
        <w:t>Типов</w:t>
      </w:r>
      <w:r>
        <w:rPr>
          <w:rFonts w:ascii="Times New Roman" w:hAnsi="Times New Roman"/>
          <w:b/>
          <w:sz w:val="24"/>
          <w:szCs w:val="24"/>
        </w:rPr>
        <w:t>о</w:t>
      </w:r>
      <w:r w:rsidRPr="00242B00">
        <w:rPr>
          <w:rFonts w:ascii="Times New Roman" w:hAnsi="Times New Roman"/>
          <w:b/>
          <w:sz w:val="24"/>
          <w:szCs w:val="24"/>
        </w:rPr>
        <w:t>е тестов</w:t>
      </w:r>
      <w:r>
        <w:rPr>
          <w:rFonts w:ascii="Times New Roman" w:hAnsi="Times New Roman"/>
          <w:b/>
          <w:sz w:val="24"/>
          <w:szCs w:val="24"/>
        </w:rPr>
        <w:t>о</w:t>
      </w:r>
      <w:r w:rsidRPr="00242B00">
        <w:rPr>
          <w:rFonts w:ascii="Times New Roman" w:hAnsi="Times New Roman"/>
          <w:b/>
          <w:sz w:val="24"/>
          <w:szCs w:val="24"/>
        </w:rPr>
        <w:t>е задания для оценки сформированности компетенци</w:t>
      </w:r>
      <w:r>
        <w:rPr>
          <w:rFonts w:ascii="Times New Roman" w:hAnsi="Times New Roman"/>
          <w:b/>
          <w:sz w:val="24"/>
          <w:szCs w:val="24"/>
        </w:rPr>
        <w:t>й УК 1</w:t>
      </w:r>
    </w:p>
    <w:p w:rsidR="009B4019" w:rsidRDefault="009B4019" w:rsidP="00EB69D5">
      <w:pPr>
        <w:pStyle w:val="20"/>
        <w:numPr>
          <w:ilvl w:val="0"/>
          <w:numId w:val="5"/>
        </w:numPr>
        <w:shd w:val="clear" w:color="auto" w:fill="auto"/>
        <w:tabs>
          <w:tab w:val="left" w:pos="1310"/>
        </w:tabs>
        <w:ind w:left="980" w:firstLine="0"/>
      </w:pPr>
      <w:r>
        <w:t>Содержание какого понятия богаче в следующих парах понятий?</w:t>
      </w:r>
    </w:p>
    <w:p w:rsidR="009B4019" w:rsidRDefault="009B4019" w:rsidP="00EB69D5">
      <w:pPr>
        <w:pStyle w:val="20"/>
        <w:shd w:val="clear" w:color="auto" w:fill="auto"/>
        <w:tabs>
          <w:tab w:val="left" w:pos="1353"/>
        </w:tabs>
        <w:ind w:left="980" w:firstLine="0"/>
      </w:pPr>
      <w:r>
        <w:t>а)</w:t>
      </w:r>
      <w:r>
        <w:tab/>
        <w:t xml:space="preserve">Преступление против </w:t>
      </w:r>
      <w:r w:rsidRPr="00EB69D5">
        <w:t>личности</w:t>
      </w:r>
      <w:r>
        <w:t>. Клевета.</w:t>
      </w:r>
    </w:p>
    <w:p w:rsidR="009B4019" w:rsidRDefault="009B4019" w:rsidP="00EB69D5">
      <w:pPr>
        <w:pStyle w:val="20"/>
        <w:shd w:val="clear" w:color="auto" w:fill="auto"/>
        <w:tabs>
          <w:tab w:val="left" w:pos="1367"/>
        </w:tabs>
        <w:ind w:left="980" w:firstLine="0"/>
      </w:pPr>
      <w:r>
        <w:t>б)</w:t>
      </w:r>
      <w:r>
        <w:tab/>
        <w:t>Военнослужащий. Сержант.</w:t>
      </w:r>
    </w:p>
    <w:p w:rsidR="009B4019" w:rsidRDefault="009B4019" w:rsidP="00EB69D5">
      <w:pPr>
        <w:pStyle w:val="40"/>
        <w:shd w:val="clear" w:color="auto" w:fill="auto"/>
        <w:ind w:left="980"/>
      </w:pPr>
      <w:r>
        <w:t>Ответ:</w:t>
      </w:r>
    </w:p>
    <w:p w:rsidR="009B4019" w:rsidRDefault="009B4019" w:rsidP="00EB69D5">
      <w:pPr>
        <w:pStyle w:val="20"/>
        <w:shd w:val="clear" w:color="auto" w:fill="auto"/>
        <w:tabs>
          <w:tab w:val="left" w:pos="1358"/>
        </w:tabs>
        <w:ind w:left="280" w:right="860" w:firstLine="700"/>
        <w:jc w:val="left"/>
      </w:pPr>
      <w:r>
        <w:t>а)</w:t>
      </w:r>
      <w:r>
        <w:tab/>
      </w:r>
      <w:r w:rsidRPr="00EB69D5">
        <w:t>Ст.129 УК РФ «Клевета» входит в раздел «Преступления против личности», т.е. первое понятие шире.</w:t>
      </w:r>
    </w:p>
    <w:p w:rsidR="009B4019" w:rsidRDefault="009B4019" w:rsidP="00EB69D5">
      <w:pPr>
        <w:pStyle w:val="20"/>
        <w:shd w:val="clear" w:color="auto" w:fill="auto"/>
        <w:tabs>
          <w:tab w:val="left" w:pos="1373"/>
        </w:tabs>
        <w:spacing w:after="240"/>
        <w:ind w:left="280" w:right="860" w:firstLine="700"/>
        <w:jc w:val="left"/>
      </w:pPr>
      <w:r>
        <w:t>б)</w:t>
      </w:r>
      <w:r>
        <w:tab/>
        <w:t>Сержант является воинским званием военнослужащих и поэтому это понятие менее богатое, чем понятие военнослужащий</w:t>
      </w:r>
    </w:p>
    <w:p w:rsidR="009B4019" w:rsidRDefault="009B4019" w:rsidP="00EB69D5">
      <w:pPr>
        <w:pStyle w:val="20"/>
        <w:numPr>
          <w:ilvl w:val="0"/>
          <w:numId w:val="5"/>
        </w:numPr>
        <w:shd w:val="clear" w:color="auto" w:fill="auto"/>
        <w:tabs>
          <w:tab w:val="left" w:pos="1334"/>
        </w:tabs>
        <w:ind w:left="980" w:firstLine="0"/>
      </w:pPr>
      <w:r>
        <w:t>Дайте полную логическую характеристику понятиям:</w:t>
      </w:r>
    </w:p>
    <w:p w:rsidR="009B4019" w:rsidRDefault="009B4019" w:rsidP="00EB69D5">
      <w:pPr>
        <w:pStyle w:val="20"/>
        <w:shd w:val="clear" w:color="auto" w:fill="auto"/>
        <w:tabs>
          <w:tab w:val="left" w:pos="1353"/>
        </w:tabs>
        <w:ind w:left="980" w:firstLine="0"/>
      </w:pPr>
      <w:r>
        <w:t>а)</w:t>
      </w:r>
      <w:r>
        <w:tab/>
        <w:t>Судимость</w:t>
      </w:r>
    </w:p>
    <w:p w:rsidR="009B4019" w:rsidRDefault="009B4019" w:rsidP="00EB69D5">
      <w:pPr>
        <w:pStyle w:val="20"/>
        <w:shd w:val="clear" w:color="auto" w:fill="auto"/>
        <w:tabs>
          <w:tab w:val="left" w:pos="1367"/>
        </w:tabs>
        <w:ind w:left="980" w:right="-1" w:firstLine="0"/>
        <w:jc w:val="left"/>
      </w:pPr>
      <w:r>
        <w:t xml:space="preserve">б) Рязанский кремль </w:t>
      </w:r>
    </w:p>
    <w:p w:rsidR="009B4019" w:rsidRDefault="009B4019" w:rsidP="00EB69D5">
      <w:pPr>
        <w:pStyle w:val="20"/>
        <w:shd w:val="clear" w:color="auto" w:fill="auto"/>
        <w:tabs>
          <w:tab w:val="left" w:pos="1367"/>
        </w:tabs>
        <w:ind w:left="980" w:right="-1" w:firstLine="0"/>
        <w:jc w:val="left"/>
      </w:pPr>
      <w:r>
        <w:rPr>
          <w:rStyle w:val="21"/>
        </w:rPr>
        <w:t>Ответ:</w:t>
      </w:r>
    </w:p>
    <w:p w:rsidR="009B4019" w:rsidRDefault="009B4019" w:rsidP="00EB69D5">
      <w:pPr>
        <w:pStyle w:val="20"/>
        <w:shd w:val="clear" w:color="auto" w:fill="auto"/>
        <w:tabs>
          <w:tab w:val="left" w:pos="1353"/>
        </w:tabs>
        <w:ind w:left="980" w:right="-1" w:firstLine="0"/>
      </w:pPr>
      <w:r>
        <w:t>а)</w:t>
      </w:r>
      <w:r>
        <w:tab/>
        <w:t>Понятие общее, абстрактное, относительное, отрицательное, собирательное.</w:t>
      </w:r>
    </w:p>
    <w:p w:rsidR="009B4019" w:rsidRDefault="009B4019" w:rsidP="00EB69D5">
      <w:pPr>
        <w:pStyle w:val="20"/>
        <w:shd w:val="clear" w:color="auto" w:fill="auto"/>
        <w:tabs>
          <w:tab w:val="left" w:pos="1367"/>
        </w:tabs>
        <w:spacing w:after="240"/>
        <w:ind w:left="980" w:right="-1" w:firstLine="0"/>
      </w:pPr>
      <w:r>
        <w:t>б)</w:t>
      </w:r>
      <w:r>
        <w:tab/>
        <w:t>Понятие частное, конкретное, безотносительное, несобирательное</w:t>
      </w:r>
    </w:p>
    <w:p w:rsidR="009B4019" w:rsidRDefault="009B4019" w:rsidP="00EB69D5">
      <w:pPr>
        <w:pStyle w:val="20"/>
        <w:numPr>
          <w:ilvl w:val="0"/>
          <w:numId w:val="5"/>
        </w:numPr>
        <w:shd w:val="clear" w:color="auto" w:fill="auto"/>
        <w:tabs>
          <w:tab w:val="left" w:pos="1334"/>
        </w:tabs>
        <w:ind w:left="980" w:firstLine="0"/>
      </w:pPr>
      <w:r>
        <w:t>Подберите понятия, равнозначные данным:</w:t>
      </w:r>
    </w:p>
    <w:p w:rsidR="009B4019" w:rsidRDefault="009B4019" w:rsidP="00EB69D5">
      <w:pPr>
        <w:pStyle w:val="20"/>
        <w:shd w:val="clear" w:color="auto" w:fill="auto"/>
        <w:tabs>
          <w:tab w:val="left" w:pos="1353"/>
        </w:tabs>
        <w:ind w:left="980" w:firstLine="0"/>
      </w:pPr>
      <w:r>
        <w:t>а)</w:t>
      </w:r>
      <w:r>
        <w:tab/>
        <w:t>Конституция.</w:t>
      </w:r>
    </w:p>
    <w:p w:rsidR="009B4019" w:rsidRDefault="009B4019" w:rsidP="00EB69D5">
      <w:pPr>
        <w:pStyle w:val="20"/>
        <w:shd w:val="clear" w:color="auto" w:fill="auto"/>
        <w:tabs>
          <w:tab w:val="left" w:pos="1367"/>
        </w:tabs>
        <w:ind w:left="980" w:firstLine="0"/>
      </w:pPr>
      <w:r>
        <w:t>б)</w:t>
      </w:r>
      <w:r>
        <w:tab/>
        <w:t>Арест.</w:t>
      </w:r>
    </w:p>
    <w:p w:rsidR="009B4019" w:rsidRDefault="009B4019" w:rsidP="00EB69D5">
      <w:pPr>
        <w:pStyle w:val="40"/>
        <w:shd w:val="clear" w:color="auto" w:fill="auto"/>
        <w:ind w:left="980"/>
      </w:pPr>
      <w:r>
        <w:t>Ответ:</w:t>
      </w:r>
    </w:p>
    <w:p w:rsidR="009B4019" w:rsidRDefault="009B4019" w:rsidP="00EB69D5">
      <w:pPr>
        <w:pStyle w:val="20"/>
        <w:shd w:val="clear" w:color="auto" w:fill="auto"/>
        <w:tabs>
          <w:tab w:val="left" w:pos="1353"/>
        </w:tabs>
        <w:ind w:left="980" w:firstLine="0"/>
      </w:pPr>
      <w:r>
        <w:t>а)</w:t>
      </w:r>
      <w:r>
        <w:tab/>
        <w:t>Основной закон государства.</w:t>
      </w:r>
    </w:p>
    <w:p w:rsidR="009B4019" w:rsidRDefault="009B4019" w:rsidP="00EB69D5">
      <w:pPr>
        <w:pStyle w:val="20"/>
        <w:shd w:val="clear" w:color="auto" w:fill="auto"/>
        <w:tabs>
          <w:tab w:val="left" w:pos="1367"/>
        </w:tabs>
        <w:spacing w:after="244"/>
        <w:ind w:left="980" w:firstLine="0"/>
      </w:pPr>
      <w:r>
        <w:t>б)</w:t>
      </w:r>
      <w:r>
        <w:tab/>
        <w:t>Задержание, взятие под стражу.</w:t>
      </w:r>
    </w:p>
    <w:p w:rsidR="009B4019" w:rsidRDefault="009B4019" w:rsidP="00EB69D5">
      <w:pPr>
        <w:pStyle w:val="20"/>
        <w:numPr>
          <w:ilvl w:val="0"/>
          <w:numId w:val="5"/>
        </w:numPr>
        <w:shd w:val="clear" w:color="auto" w:fill="auto"/>
        <w:tabs>
          <w:tab w:val="left" w:pos="1334"/>
        </w:tabs>
        <w:spacing w:line="269" w:lineRule="exact"/>
        <w:ind w:left="280" w:right="860" w:firstLine="700"/>
        <w:jc w:val="left"/>
      </w:pPr>
      <w:r>
        <w:t>Определите отношения между следующими понятиями и выразите эти отношения с помощью круговых схем:</w:t>
      </w:r>
    </w:p>
    <w:p w:rsidR="009B4019" w:rsidRDefault="009B4019" w:rsidP="00EB69D5">
      <w:pPr>
        <w:pStyle w:val="20"/>
        <w:shd w:val="clear" w:color="auto" w:fill="auto"/>
        <w:spacing w:line="269" w:lineRule="exact"/>
        <w:ind w:left="980" w:firstLine="0"/>
      </w:pPr>
      <w:r w:rsidRPr="00EB69D5">
        <w:t>а) Юрист б) Женщин</w:t>
      </w:r>
      <w:r>
        <w:t>а в)Ч</w:t>
      </w:r>
      <w:r w:rsidRPr="00EB69D5">
        <w:t>еловек г) Дочь д) А</w:t>
      </w:r>
      <w:r>
        <w:t>двокат</w:t>
      </w:r>
    </w:p>
    <w:p w:rsidR="009B4019" w:rsidRDefault="009B4019" w:rsidP="00EB69D5">
      <w:pPr>
        <w:framePr w:wrap="none" w:vAnchor="page" w:hAnchor="page" w:x="3409" w:y="10120"/>
        <w:rPr>
          <w:sz w:val="2"/>
          <w:szCs w:val="2"/>
        </w:rPr>
      </w:pPr>
    </w:p>
    <w:p w:rsidR="009B4019" w:rsidRPr="00EB69D5" w:rsidRDefault="009B4019" w:rsidP="00EB69D5">
      <w:pPr>
        <w:pStyle w:val="20"/>
        <w:shd w:val="clear" w:color="auto" w:fill="auto"/>
        <w:spacing w:line="269" w:lineRule="exact"/>
        <w:ind w:left="980" w:firstLine="0"/>
      </w:pPr>
    </w:p>
    <w:p w:rsidR="009B4019" w:rsidRPr="00EB69D5" w:rsidRDefault="009B4019" w:rsidP="00EB69D5">
      <w:pPr>
        <w:pStyle w:val="ListParagraph"/>
        <w:spacing w:line="240" w:lineRule="auto"/>
        <w:ind w:left="284"/>
        <w:rPr>
          <w:rFonts w:ascii="Times New Roman" w:hAnsi="Times New Roman"/>
          <w:i/>
          <w:sz w:val="24"/>
          <w:szCs w:val="24"/>
        </w:rPr>
      </w:pPr>
    </w:p>
    <w:p w:rsidR="009B4019" w:rsidRPr="004E3189" w:rsidRDefault="009B4019" w:rsidP="004E3189">
      <w:pPr>
        <w:pStyle w:val="ListParagraph"/>
        <w:spacing w:line="240" w:lineRule="auto"/>
        <w:ind w:left="-426"/>
        <w:rPr>
          <w:rFonts w:ascii="Times New Roman" w:hAnsi="Times New Roman"/>
          <w:sz w:val="24"/>
          <w:szCs w:val="24"/>
        </w:rPr>
      </w:pPr>
      <w:r w:rsidRPr="001A0E6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32.5pt;height:132.75pt;visibility:visible">
            <v:imagedata r:id="rId5" o:title=""/>
          </v:shape>
        </w:pict>
      </w:r>
    </w:p>
    <w:p w:rsidR="009B4019" w:rsidRPr="00107774" w:rsidRDefault="009B4019" w:rsidP="00336D5E">
      <w:pPr>
        <w:ind w:firstLine="400"/>
        <w:jc w:val="center"/>
        <w:rPr>
          <w:rFonts w:ascii="Times New Roman" w:hAnsi="Times New Roman"/>
          <w:b/>
          <w:sz w:val="8"/>
          <w:szCs w:val="8"/>
        </w:rPr>
      </w:pPr>
    </w:p>
    <w:p w:rsidR="009B4019" w:rsidRPr="00336D5E" w:rsidRDefault="009B4019" w:rsidP="00537F6D">
      <w:pPr>
        <w:ind w:left="1080"/>
        <w:rPr>
          <w:rFonts w:ascii="Times New Roman" w:hAnsi="Times New Roman" w:cs="Times New Roman"/>
        </w:rPr>
      </w:pPr>
    </w:p>
    <w:p w:rsidR="009B4019" w:rsidRDefault="009B4019" w:rsidP="00474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 в</w:t>
      </w:r>
    </w:p>
    <w:p w:rsidR="009B4019" w:rsidRDefault="009B4019" w:rsidP="004744DF">
      <w:pPr>
        <w:rPr>
          <w:rFonts w:ascii="Times New Roman" w:hAnsi="Times New Roman" w:cs="Times New Roman"/>
        </w:rPr>
      </w:pPr>
    </w:p>
    <w:p w:rsidR="009B4019" w:rsidRDefault="009B4019" w:rsidP="00015720">
      <w:pPr>
        <w:pStyle w:val="20"/>
        <w:shd w:val="clear" w:color="auto" w:fill="auto"/>
        <w:tabs>
          <w:tab w:val="left" w:pos="1324"/>
        </w:tabs>
        <w:ind w:left="980" w:firstLine="0"/>
      </w:pPr>
      <w:r>
        <w:t>5. Обобщите понятия:</w:t>
      </w:r>
    </w:p>
    <w:p w:rsidR="009B4019" w:rsidRDefault="009B4019" w:rsidP="00015720">
      <w:pPr>
        <w:pStyle w:val="20"/>
        <w:shd w:val="clear" w:color="auto" w:fill="auto"/>
        <w:tabs>
          <w:tab w:val="left" w:pos="1353"/>
        </w:tabs>
        <w:ind w:left="980" w:firstLine="0"/>
      </w:pPr>
      <w:r>
        <w:t>а)</w:t>
      </w:r>
      <w:r>
        <w:tab/>
        <w:t>общественное порицание</w:t>
      </w:r>
    </w:p>
    <w:p w:rsidR="009B4019" w:rsidRDefault="009B4019" w:rsidP="00015720">
      <w:pPr>
        <w:pStyle w:val="20"/>
        <w:shd w:val="clear" w:color="auto" w:fill="auto"/>
        <w:tabs>
          <w:tab w:val="left" w:pos="1367"/>
        </w:tabs>
        <w:ind w:left="980" w:right="1274" w:firstLine="0"/>
        <w:jc w:val="left"/>
      </w:pPr>
      <w:r>
        <w:t xml:space="preserve">б)министр </w:t>
      </w:r>
    </w:p>
    <w:p w:rsidR="009B4019" w:rsidRDefault="009B4019" w:rsidP="00015720">
      <w:pPr>
        <w:pStyle w:val="20"/>
        <w:shd w:val="clear" w:color="auto" w:fill="auto"/>
        <w:tabs>
          <w:tab w:val="left" w:pos="1367"/>
        </w:tabs>
        <w:ind w:left="980" w:right="1274" w:firstLine="0"/>
        <w:jc w:val="left"/>
      </w:pPr>
      <w:r>
        <w:rPr>
          <w:rStyle w:val="21"/>
        </w:rPr>
        <w:t>Ответ:</w:t>
      </w:r>
    </w:p>
    <w:p w:rsidR="009B4019" w:rsidRDefault="009B4019" w:rsidP="00015720">
      <w:pPr>
        <w:pStyle w:val="20"/>
        <w:shd w:val="clear" w:color="auto" w:fill="auto"/>
        <w:tabs>
          <w:tab w:val="left" w:pos="1353"/>
        </w:tabs>
        <w:ind w:left="980" w:firstLine="0"/>
      </w:pPr>
      <w:r>
        <w:t>а)</w:t>
      </w:r>
      <w:r>
        <w:tab/>
        <w:t>Наиболее мягкая мера наказания (в старом уголовном кодексе).</w:t>
      </w:r>
    </w:p>
    <w:p w:rsidR="009B4019" w:rsidRDefault="009B4019" w:rsidP="0072392C">
      <w:pPr>
        <w:pStyle w:val="20"/>
        <w:shd w:val="clear" w:color="auto" w:fill="auto"/>
        <w:tabs>
          <w:tab w:val="left" w:pos="1367"/>
        </w:tabs>
        <w:spacing w:after="267"/>
        <w:ind w:left="980" w:firstLine="0"/>
      </w:pPr>
      <w:r>
        <w:t>б)</w:t>
      </w:r>
      <w:r>
        <w:tab/>
        <w:t>Член правительства или федеральный государственный служащий.</w:t>
      </w:r>
    </w:p>
    <w:p w:rsidR="009B4019" w:rsidRDefault="009B4019" w:rsidP="0072392C">
      <w:pPr>
        <w:pStyle w:val="20"/>
        <w:tabs>
          <w:tab w:val="left" w:pos="1367"/>
        </w:tabs>
        <w:spacing w:line="240" w:lineRule="auto"/>
        <w:ind w:firstLine="0"/>
      </w:pPr>
      <w:r>
        <w:t xml:space="preserve">6. Выясните, заключено ли в следующих примерах деление понятий. В делениях укажите: вид деления, делимое понятие, члены деления, основание деления. В неправильных делениях укажите, какие правила не соблюдены: </w:t>
      </w:r>
    </w:p>
    <w:p w:rsidR="009B4019" w:rsidRDefault="009B4019" w:rsidP="0072392C">
      <w:pPr>
        <w:pStyle w:val="20"/>
        <w:tabs>
          <w:tab w:val="left" w:pos="1367"/>
        </w:tabs>
        <w:spacing w:line="240" w:lineRule="auto"/>
        <w:ind w:firstLine="0"/>
      </w:pPr>
      <w:r>
        <w:t>а)</w:t>
      </w:r>
      <w:r>
        <w:tab/>
        <w:t>Уголовные наказания по характеру их назначения подразделяются на основные наказания и дополнительные наказания.</w:t>
      </w:r>
    </w:p>
    <w:p w:rsidR="009B4019" w:rsidRDefault="009B4019" w:rsidP="0072392C">
      <w:pPr>
        <w:pStyle w:val="20"/>
        <w:tabs>
          <w:tab w:val="left" w:pos="1367"/>
        </w:tabs>
        <w:spacing w:line="240" w:lineRule="auto"/>
        <w:ind w:firstLine="0"/>
      </w:pPr>
      <w:r>
        <w:t>б)</w:t>
      </w:r>
      <w:r>
        <w:tab/>
        <w:t>Батальон делится на роты.</w:t>
      </w:r>
    </w:p>
    <w:p w:rsidR="009B4019" w:rsidRDefault="009B4019" w:rsidP="004744DF">
      <w:pPr>
        <w:rPr>
          <w:rFonts w:ascii="Times New Roman" w:hAnsi="Times New Roman" w:cs="Times New Roman"/>
        </w:rPr>
      </w:pPr>
    </w:p>
    <w:p w:rsidR="009B4019" w:rsidRDefault="009B4019" w:rsidP="00FE4CCD">
      <w:pPr>
        <w:pStyle w:val="40"/>
        <w:shd w:val="clear" w:color="auto" w:fill="auto"/>
        <w:ind w:left="280" w:firstLine="700"/>
      </w:pPr>
      <w:r>
        <w:t>Ответ:</w:t>
      </w:r>
    </w:p>
    <w:p w:rsidR="009B4019" w:rsidRDefault="009B4019" w:rsidP="00FE4CCD">
      <w:pPr>
        <w:pStyle w:val="20"/>
        <w:shd w:val="clear" w:color="auto" w:fill="auto"/>
        <w:tabs>
          <w:tab w:val="left" w:pos="1343"/>
        </w:tabs>
        <w:ind w:left="280" w:right="840" w:firstLine="700"/>
      </w:pPr>
      <w:r>
        <w:t>а)</w:t>
      </w:r>
      <w:r>
        <w:tab/>
        <w:t xml:space="preserve">Вид деления - по видоизменению признака, делимое понятие - </w:t>
      </w:r>
      <w:r w:rsidRPr="00FE4CCD">
        <w:t>«уголовные наказания», члены деления - «основные наказания и дополнительные наказания», основание деления - «по характеру их назначения»;</w:t>
      </w:r>
    </w:p>
    <w:p w:rsidR="009B4019" w:rsidRPr="00FE4CCD" w:rsidRDefault="009B4019" w:rsidP="00FE4CCD">
      <w:pPr>
        <w:pStyle w:val="20"/>
        <w:shd w:val="clear" w:color="auto" w:fill="auto"/>
        <w:tabs>
          <w:tab w:val="left" w:pos="1362"/>
        </w:tabs>
        <w:spacing w:after="244" w:line="278" w:lineRule="exact"/>
        <w:ind w:left="280" w:right="840" w:firstLine="700"/>
      </w:pPr>
      <w:r>
        <w:t>б)</w:t>
      </w:r>
      <w:r>
        <w:tab/>
        <w:t xml:space="preserve">Деление неправильное: нарушено правило соразмерности деления </w:t>
      </w:r>
      <w:r w:rsidRPr="00FE4CCD">
        <w:t>(отсутствуют члены деления).</w:t>
      </w:r>
    </w:p>
    <w:p w:rsidR="009B4019" w:rsidRPr="00FE4CCD" w:rsidRDefault="009B4019" w:rsidP="00FE4CCD">
      <w:pPr>
        <w:pStyle w:val="20"/>
        <w:shd w:val="clear" w:color="auto" w:fill="auto"/>
        <w:tabs>
          <w:tab w:val="left" w:pos="1319"/>
        </w:tabs>
        <w:ind w:right="840" w:firstLine="0"/>
      </w:pPr>
      <w:r>
        <w:t xml:space="preserve">7. </w:t>
      </w:r>
      <w:r w:rsidRPr="00FE4CCD">
        <w:t>Выясните, являются ли следующие высказывания определениями. В неправильных определениях укажите, какие правила нарушены.</w:t>
      </w:r>
    </w:p>
    <w:p w:rsidR="009B4019" w:rsidRPr="00FE4CCD" w:rsidRDefault="009B4019" w:rsidP="00FE4CCD">
      <w:pPr>
        <w:pStyle w:val="20"/>
        <w:shd w:val="clear" w:color="auto" w:fill="auto"/>
        <w:tabs>
          <w:tab w:val="left" w:pos="1343"/>
        </w:tabs>
        <w:ind w:left="280" w:right="840" w:firstLine="700"/>
      </w:pPr>
      <w:r w:rsidRPr="00FE4CCD">
        <w:t>а)</w:t>
      </w:r>
      <w:r w:rsidRPr="00FE4CCD">
        <w:tab/>
        <w:t>Равнобедренный треугольник - это треугольник, не являющийся равносторонним и разносторонним.</w:t>
      </w:r>
    </w:p>
    <w:p w:rsidR="009B4019" w:rsidRPr="00FE4CCD" w:rsidRDefault="009B4019" w:rsidP="00FE4CCD">
      <w:pPr>
        <w:pStyle w:val="20"/>
        <w:shd w:val="clear" w:color="auto" w:fill="auto"/>
        <w:tabs>
          <w:tab w:val="left" w:pos="1352"/>
        </w:tabs>
        <w:ind w:left="280" w:firstLine="700"/>
      </w:pPr>
      <w:r w:rsidRPr="00FE4CCD">
        <w:t>б)</w:t>
      </w:r>
      <w:r w:rsidRPr="00FE4CCD">
        <w:tab/>
        <w:t>Шар - это шарообразное тело.</w:t>
      </w:r>
    </w:p>
    <w:p w:rsidR="009B4019" w:rsidRPr="00FE4CCD" w:rsidRDefault="009B4019" w:rsidP="00FE4CCD">
      <w:pPr>
        <w:pStyle w:val="40"/>
        <w:shd w:val="clear" w:color="auto" w:fill="auto"/>
        <w:ind w:left="280" w:firstLine="700"/>
      </w:pPr>
      <w:r w:rsidRPr="00FE4CCD">
        <w:t>Ответ:</w:t>
      </w:r>
    </w:p>
    <w:p w:rsidR="009B4019" w:rsidRPr="00FE4CCD" w:rsidRDefault="009B4019" w:rsidP="00FE4CCD">
      <w:pPr>
        <w:pStyle w:val="20"/>
        <w:shd w:val="clear" w:color="auto" w:fill="auto"/>
        <w:tabs>
          <w:tab w:val="left" w:pos="1353"/>
        </w:tabs>
        <w:ind w:left="280" w:right="840" w:firstLine="700"/>
      </w:pPr>
      <w:r w:rsidRPr="00FE4CCD">
        <w:t>а)</w:t>
      </w:r>
      <w:r w:rsidRPr="00FE4CCD">
        <w:tab/>
        <w:t>Неправильное определение, т.к. отрицательное определение не раскрывает определяемого понятия. Оно указывает, чем не является предмет, не указывая, чем он является.</w:t>
      </w:r>
    </w:p>
    <w:p w:rsidR="009B4019" w:rsidRDefault="009B4019" w:rsidP="00FE4CCD">
      <w:pPr>
        <w:pStyle w:val="20"/>
        <w:shd w:val="clear" w:color="auto" w:fill="auto"/>
        <w:tabs>
          <w:tab w:val="left" w:pos="1358"/>
        </w:tabs>
        <w:spacing w:after="236"/>
        <w:ind w:left="280" w:right="840" w:firstLine="700"/>
      </w:pPr>
      <w:r w:rsidRPr="00FE4CCD">
        <w:t>б)</w:t>
      </w:r>
      <w:r w:rsidRPr="00FE4CCD">
        <w:tab/>
        <w:t>Неправильное определение, т.к. определение не должно содержать в себе круга . Ошибка в том, что определяющее</w:t>
      </w:r>
      <w:r>
        <w:t xml:space="preserve"> понятие является повторением определяемого.</w:t>
      </w:r>
    </w:p>
    <w:p w:rsidR="009B4019" w:rsidRDefault="009B4019" w:rsidP="00FE4CCD">
      <w:pPr>
        <w:pStyle w:val="20"/>
        <w:shd w:val="clear" w:color="auto" w:fill="auto"/>
        <w:tabs>
          <w:tab w:val="left" w:pos="1334"/>
        </w:tabs>
        <w:spacing w:line="278" w:lineRule="exact"/>
        <w:ind w:right="840" w:firstLine="0"/>
      </w:pPr>
      <w:r>
        <w:t>8. Изменяется ли распределенность терминов при переходе от одного примера к другому в следующем случае?</w:t>
      </w:r>
    </w:p>
    <w:p w:rsidR="009B4019" w:rsidRDefault="009B4019" w:rsidP="00FE4CCD">
      <w:pPr>
        <w:pStyle w:val="20"/>
        <w:shd w:val="clear" w:color="auto" w:fill="auto"/>
        <w:tabs>
          <w:tab w:val="left" w:pos="1333"/>
        </w:tabs>
        <w:ind w:left="280" w:firstLine="700"/>
      </w:pPr>
      <w:r>
        <w:t>а)</w:t>
      </w:r>
      <w:r>
        <w:tab/>
        <w:t>Все тела расширяются при нагревании.</w:t>
      </w:r>
    </w:p>
    <w:p w:rsidR="009B4019" w:rsidRDefault="009B4019" w:rsidP="00FE4CCD">
      <w:pPr>
        <w:pStyle w:val="20"/>
        <w:shd w:val="clear" w:color="auto" w:fill="auto"/>
        <w:tabs>
          <w:tab w:val="left" w:pos="1347"/>
        </w:tabs>
        <w:ind w:left="280" w:firstLine="700"/>
      </w:pPr>
      <w:r>
        <w:t>б)</w:t>
      </w:r>
      <w:r>
        <w:tab/>
        <w:t>Почти все тела расширяются при нагревании.</w:t>
      </w:r>
    </w:p>
    <w:p w:rsidR="009B4019" w:rsidRDefault="009B4019" w:rsidP="00FE4CCD">
      <w:pPr>
        <w:pStyle w:val="20"/>
        <w:shd w:val="clear" w:color="auto" w:fill="auto"/>
        <w:tabs>
          <w:tab w:val="left" w:pos="1347"/>
        </w:tabs>
        <w:ind w:left="280" w:firstLine="700"/>
      </w:pPr>
      <w:r>
        <w:t>в)</w:t>
      </w:r>
      <w:r>
        <w:tab/>
        <w:t>Некоторые тела сужаются при нагревании.</w:t>
      </w:r>
    </w:p>
    <w:p w:rsidR="009B4019" w:rsidRDefault="009B4019" w:rsidP="00FE4CCD">
      <w:pPr>
        <w:pStyle w:val="20"/>
        <w:shd w:val="clear" w:color="auto" w:fill="auto"/>
        <w:tabs>
          <w:tab w:val="left" w:pos="1347"/>
        </w:tabs>
        <w:ind w:left="280" w:firstLine="700"/>
      </w:pPr>
      <w:r>
        <w:t>г)</w:t>
      </w:r>
      <w:r>
        <w:tab/>
        <w:t>Не все тела расширяются при нагревании</w:t>
      </w:r>
    </w:p>
    <w:p w:rsidR="009B4019" w:rsidRDefault="009B4019" w:rsidP="00FE4CCD">
      <w:pPr>
        <w:pStyle w:val="40"/>
        <w:shd w:val="clear" w:color="auto" w:fill="auto"/>
        <w:ind w:left="280" w:firstLine="700"/>
      </w:pPr>
      <w:r>
        <w:t>Ответ:</w:t>
      </w:r>
    </w:p>
    <w:p w:rsidR="009B4019" w:rsidRDefault="009B4019" w:rsidP="00FE4CCD">
      <w:pPr>
        <w:pStyle w:val="20"/>
        <w:shd w:val="clear" w:color="auto" w:fill="auto"/>
        <w:ind w:left="280" w:right="840" w:firstLine="700"/>
      </w:pPr>
      <w:r>
        <w:t xml:space="preserve">В первом случае, Все </w:t>
      </w:r>
      <w:r>
        <w:rPr>
          <w:lang w:val="en-US"/>
        </w:rPr>
        <w:t>S</w:t>
      </w:r>
      <w:r>
        <w:t xml:space="preserve">есть </w:t>
      </w:r>
      <w:r>
        <w:rPr>
          <w:lang w:val="en-US"/>
        </w:rPr>
        <w:t>P</w:t>
      </w:r>
      <w:r w:rsidRPr="00E92D6E">
        <w:t xml:space="preserve">. </w:t>
      </w:r>
      <w:r>
        <w:t>Общеутвердительное суждение. Субъект распределен полностью, а предикат не распределен или распределен полностью. Во втором и четвертом случаях имеют место частноутвердительные суждения. В этих случаях оба термина не распределены. Во втором случае - частноотрицательноесуждение при котором субъект не распределен, а предикат распределен.</w:t>
      </w:r>
    </w:p>
    <w:p w:rsidR="009B4019" w:rsidRDefault="009B4019" w:rsidP="004744DF">
      <w:pPr>
        <w:rPr>
          <w:rFonts w:ascii="Times New Roman" w:hAnsi="Times New Roman" w:cs="Times New Roman"/>
        </w:rPr>
      </w:pPr>
    </w:p>
    <w:p w:rsidR="009B4019" w:rsidRDefault="009B4019" w:rsidP="004744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6.2.3. Типовое тестовое задание для оценки сформированности компетенции ПКО 2</w:t>
      </w:r>
    </w:p>
    <w:p w:rsidR="009B4019" w:rsidRDefault="009B4019" w:rsidP="00474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Творческое задание . </w:t>
      </w:r>
      <w:r w:rsidRPr="00FE4CCD">
        <w:rPr>
          <w:rFonts w:ascii="Times New Roman" w:hAnsi="Times New Roman" w:cs="Times New Roman"/>
          <w:b/>
        </w:rPr>
        <w:t>Темы сообщений для публичного выступления</w:t>
      </w:r>
      <w:r>
        <w:rPr>
          <w:rFonts w:ascii="Times New Roman" w:hAnsi="Times New Roman" w:cs="Times New Roman"/>
        </w:rPr>
        <w:t>:</w:t>
      </w:r>
    </w:p>
    <w:p w:rsidR="009B4019" w:rsidRDefault="009B4019" w:rsidP="00FE4CCD">
      <w:pPr>
        <w:pStyle w:val="20"/>
        <w:numPr>
          <w:ilvl w:val="0"/>
          <w:numId w:val="8"/>
        </w:numPr>
        <w:shd w:val="clear" w:color="auto" w:fill="auto"/>
        <w:tabs>
          <w:tab w:val="left" w:pos="1294"/>
        </w:tabs>
        <w:ind w:left="280" w:firstLine="700"/>
      </w:pPr>
      <w:r>
        <w:t>Предмет логики и ее задачи</w:t>
      </w:r>
    </w:p>
    <w:p w:rsidR="009B4019" w:rsidRDefault="009B4019" w:rsidP="00FE4CCD">
      <w:pPr>
        <w:pStyle w:val="20"/>
        <w:numPr>
          <w:ilvl w:val="0"/>
          <w:numId w:val="8"/>
        </w:numPr>
        <w:shd w:val="clear" w:color="auto" w:fill="auto"/>
        <w:tabs>
          <w:tab w:val="left" w:pos="1324"/>
        </w:tabs>
        <w:ind w:left="280" w:right="840" w:firstLine="700"/>
      </w:pPr>
      <w:r>
        <w:t>Логика и язык. Естественный и искусственный язык. Элементы логики высказываний и логики предикатов</w:t>
      </w:r>
    </w:p>
    <w:p w:rsidR="009B4019" w:rsidRDefault="009B4019" w:rsidP="00FE4CCD">
      <w:pPr>
        <w:pStyle w:val="20"/>
        <w:numPr>
          <w:ilvl w:val="0"/>
          <w:numId w:val="8"/>
        </w:numPr>
        <w:shd w:val="clear" w:color="auto" w:fill="auto"/>
        <w:tabs>
          <w:tab w:val="left" w:pos="1318"/>
        </w:tabs>
        <w:ind w:left="280" w:firstLine="700"/>
      </w:pPr>
      <w:r>
        <w:t>История логики. Логика классическая и неклассическая</w:t>
      </w:r>
    </w:p>
    <w:p w:rsidR="009B4019" w:rsidRDefault="009B4019" w:rsidP="00FE4CCD">
      <w:pPr>
        <w:pStyle w:val="20"/>
        <w:numPr>
          <w:ilvl w:val="0"/>
          <w:numId w:val="8"/>
        </w:numPr>
        <w:shd w:val="clear" w:color="auto" w:fill="auto"/>
        <w:tabs>
          <w:tab w:val="left" w:pos="1324"/>
        </w:tabs>
        <w:ind w:left="280" w:right="840" w:firstLine="700"/>
      </w:pPr>
      <w:r>
        <w:t>Понятие как форма мысли и его практическое значение. Структура и виды понятий.</w:t>
      </w:r>
    </w:p>
    <w:p w:rsidR="009B4019" w:rsidRDefault="009B4019" w:rsidP="00FE4CCD">
      <w:pPr>
        <w:pStyle w:val="20"/>
        <w:numPr>
          <w:ilvl w:val="0"/>
          <w:numId w:val="8"/>
        </w:numPr>
        <w:shd w:val="clear" w:color="auto" w:fill="auto"/>
        <w:tabs>
          <w:tab w:val="left" w:pos="1343"/>
        </w:tabs>
        <w:ind w:left="280" w:right="840" w:firstLine="700"/>
      </w:pPr>
      <w:r>
        <w:t>Отношения между понятиями по объему и содержанию. Понятие терминологической культуры.</w:t>
      </w:r>
    </w:p>
    <w:p w:rsidR="009B4019" w:rsidRDefault="009B4019" w:rsidP="00FE4CCD">
      <w:pPr>
        <w:pStyle w:val="20"/>
        <w:numPr>
          <w:ilvl w:val="0"/>
          <w:numId w:val="8"/>
        </w:numPr>
        <w:shd w:val="clear" w:color="auto" w:fill="auto"/>
        <w:tabs>
          <w:tab w:val="left" w:pos="1318"/>
        </w:tabs>
        <w:ind w:left="280" w:firstLine="700"/>
      </w:pPr>
      <w:r>
        <w:t>Логические операции с понятиями: обобщение и ограничение понятий</w:t>
      </w:r>
    </w:p>
    <w:p w:rsidR="009B4019" w:rsidRDefault="009B4019" w:rsidP="00FE4CCD">
      <w:pPr>
        <w:pStyle w:val="20"/>
        <w:numPr>
          <w:ilvl w:val="0"/>
          <w:numId w:val="8"/>
        </w:numPr>
        <w:shd w:val="clear" w:color="auto" w:fill="auto"/>
        <w:tabs>
          <w:tab w:val="left" w:pos="1329"/>
        </w:tabs>
        <w:ind w:left="280" w:right="840" w:firstLine="700"/>
      </w:pPr>
      <w:r>
        <w:t>Логические операции с понятиями: определение понятий и терминов. Правила определений. Ошибки определения.</w:t>
      </w:r>
    </w:p>
    <w:p w:rsidR="009B4019" w:rsidRDefault="009B4019" w:rsidP="00FE4CCD">
      <w:pPr>
        <w:pStyle w:val="20"/>
        <w:numPr>
          <w:ilvl w:val="0"/>
          <w:numId w:val="8"/>
        </w:numPr>
        <w:shd w:val="clear" w:color="auto" w:fill="auto"/>
        <w:tabs>
          <w:tab w:val="left" w:pos="1338"/>
        </w:tabs>
        <w:ind w:left="280" w:right="840" w:firstLine="700"/>
      </w:pPr>
      <w:r>
        <w:t>Логические операции с понятиями: деление понятий. Правила деления. Ошибки в делении.</w:t>
      </w:r>
    </w:p>
    <w:p w:rsidR="009B4019" w:rsidRDefault="009B4019" w:rsidP="009D37D1">
      <w:pPr>
        <w:pStyle w:val="20"/>
        <w:shd w:val="clear" w:color="auto" w:fill="auto"/>
        <w:tabs>
          <w:tab w:val="left" w:pos="1338"/>
        </w:tabs>
        <w:ind w:right="840" w:firstLine="0"/>
      </w:pPr>
    </w:p>
    <w:p w:rsidR="009B4019" w:rsidRDefault="009B4019" w:rsidP="009D37D1">
      <w:pPr>
        <w:pStyle w:val="20"/>
        <w:shd w:val="clear" w:color="auto" w:fill="auto"/>
        <w:tabs>
          <w:tab w:val="left" w:pos="1338"/>
        </w:tabs>
        <w:ind w:right="840" w:firstLine="0"/>
      </w:pPr>
      <w:r w:rsidRPr="009D37D1">
        <w:rPr>
          <w:b/>
        </w:rPr>
        <w:t>6.2.4. Решение задач (типовое задание для оценки сформированности компетенций УК1, ПКО 2)</w:t>
      </w:r>
      <w:r>
        <w:t>:</w:t>
      </w:r>
    </w:p>
    <w:p w:rsidR="009B4019" w:rsidRPr="00B26FA3" w:rsidRDefault="009B4019" w:rsidP="009D37D1">
      <w:pPr>
        <w:pStyle w:val="20"/>
        <w:ind w:left="280" w:right="840" w:firstLine="700"/>
      </w:pPr>
      <w:r>
        <w:t>- теме</w:t>
      </w:r>
      <w:r w:rsidRPr="00B26FA3">
        <w:t xml:space="preserve"> № 2 (</w:t>
      </w:r>
      <w:r>
        <w:t>Понятие как форма мышления.</w:t>
      </w:r>
      <w:r w:rsidRPr="00B26FA3">
        <w:t>)</w:t>
      </w:r>
    </w:p>
    <w:p w:rsidR="009B4019" w:rsidRPr="00B26FA3" w:rsidRDefault="009B4019" w:rsidP="009D37D1">
      <w:pPr>
        <w:pStyle w:val="20"/>
        <w:ind w:right="840" w:firstLine="700"/>
      </w:pPr>
    </w:p>
    <w:p w:rsidR="009B4019" w:rsidRPr="00B26FA3" w:rsidRDefault="009B4019" w:rsidP="009D37D1">
      <w:pPr>
        <w:pStyle w:val="20"/>
        <w:ind w:right="840" w:firstLine="700"/>
      </w:pPr>
      <w:r w:rsidRPr="00B26FA3">
        <w:t>1. Расположите понятия в таком порядке, чтобы объем последующего включался (или был равен) в объем предыдущего, т.е. в порядке уменьшения объемов: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а) человек, всегда ходящий без головного убора — чело</w:t>
      </w:r>
      <w:r w:rsidRPr="00B26FA3">
        <w:softHyphen/>
        <w:t>век, иногда ходящий без головного убора — человек, осенью ходящий без головного убора — человек, летом и осенью ходящий без головного убора — человек, хо</w:t>
      </w:r>
      <w:r w:rsidRPr="00B26FA3">
        <w:softHyphen/>
        <w:t>дящий летом или осенью без головного убора;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б) европейский город — город северного полушария — го</w:t>
      </w:r>
      <w:r w:rsidRPr="00B26FA3">
        <w:softHyphen/>
        <w:t>род на берегу Волги — город европейской части Рос</w:t>
      </w:r>
      <w:r w:rsidRPr="00B26FA3">
        <w:softHyphen/>
        <w:t>сии — Самара;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в) общественный класс рабовладельческого общества — общественный класс антагонистического общества — господствующий класс в рабовладельческом обществе — класс рабовладельцев — господствующий класс Древ</w:t>
      </w:r>
      <w:r w:rsidRPr="00B26FA3">
        <w:softHyphen/>
        <w:t>него Египта.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2. Проверьте правильность деления, в случае неправиль</w:t>
      </w:r>
      <w:r w:rsidRPr="00B26FA3">
        <w:softHyphen/>
        <w:t>ности попробуйте произвести деление правильно: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а) воинское преступление: по отношению к начальнику, по отношению к имуществу, по отношению к оружию, уклонение от службы;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б) соучастник преступления: исполнитель, организатор, подстрекатель, пособник;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в) имущество: приобретенное, полученное по наследству, переданное во временное    пользование, подаренное, ук</w:t>
      </w:r>
      <w:r w:rsidRPr="00B26FA3">
        <w:softHyphen/>
        <w:t>раденное;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3. Установите отношения между понятиями, изобразив их графически: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а) коллективное решение, неправильное решение, неиз</w:t>
      </w:r>
      <w:r w:rsidRPr="00B26FA3">
        <w:softHyphen/>
        <w:t>менное решение, принятое единогласно решение;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б) плодотворный урок, сорванный урок, урок истории, урок, на который никто не пришел;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в)  Лондон, европейская столица, город северного полуша</w:t>
      </w:r>
      <w:r w:rsidRPr="00B26FA3">
        <w:softHyphen/>
        <w:t>рия, город России;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г) ошибка, ошибочность, обнаруженная ошибка, исправ</w:t>
      </w:r>
      <w:r w:rsidRPr="00B26FA3">
        <w:softHyphen/>
        <w:t>ленная ошибка;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д) Бермудский треугольник, равносторонний треуголь</w:t>
      </w:r>
      <w:r w:rsidRPr="00B26FA3">
        <w:softHyphen/>
        <w:t>ник, остроугольный треугольник, равнобедренный треугольник;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е)  испуг, испуганный человек, пугливый человек, чело</w:t>
      </w:r>
      <w:r w:rsidRPr="00B26FA3">
        <w:softHyphen/>
        <w:t>век, чувствующий страх;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ж) родственник, родство, родственные отношения, супру</w:t>
      </w:r>
      <w:r w:rsidRPr="00B26FA3">
        <w:softHyphen/>
        <w:t>жеские отношения, муж;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з) человек, читающий в метро; человек, читающий во всех видах транспорта; человек, читающий газету; пассажир, читающий газету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и) разведчик, разведка, шпионаж, деятельность развед</w:t>
      </w:r>
      <w:r w:rsidRPr="00B26FA3">
        <w:softHyphen/>
        <w:t>чика;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к) письмо, конверт, ненаписанное письмо, неотправлен</w:t>
      </w:r>
      <w:r w:rsidRPr="00B26FA3">
        <w:softHyphen/>
        <w:t>ное письмо;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л</w:t>
      </w:r>
      <w:r w:rsidRPr="00B26FA3">
        <w:rPr>
          <w:b/>
          <w:bCs/>
        </w:rPr>
        <w:t>)</w:t>
      </w:r>
      <w:r w:rsidRPr="00B26FA3">
        <w:t xml:space="preserve"> подросток, подростковая преступность, хулиган, мало</w:t>
      </w:r>
      <w:r w:rsidRPr="00B26FA3">
        <w:softHyphen/>
        <w:t>летний преступник;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м</w:t>
      </w:r>
      <w:r w:rsidRPr="00B26FA3">
        <w:rPr>
          <w:b/>
          <w:bCs/>
        </w:rPr>
        <w:t>)</w:t>
      </w:r>
      <w:r w:rsidRPr="00B26FA3">
        <w:t xml:space="preserve"> банда, главарь банды, бандит, преступная группа;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4). Определите, произведена ли операция деления объема понятия: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а)  дом: одноэтажный, многоэтажный;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б) дом: фундамент, стены, крыша;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в) Россия: европейская часть России, азиатская часть Рос</w:t>
      </w:r>
      <w:r w:rsidRPr="00B26FA3">
        <w:softHyphen/>
        <w:t xml:space="preserve">сии; 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г)  житель России: житель европейской части России, жи</w:t>
      </w:r>
      <w:r w:rsidRPr="00B26FA3">
        <w:softHyphen/>
        <w:t>тель азиатской части России.</w:t>
      </w:r>
    </w:p>
    <w:p w:rsidR="009B4019" w:rsidRPr="00B26FA3" w:rsidRDefault="009B4019" w:rsidP="009D37D1">
      <w:pPr>
        <w:pStyle w:val="20"/>
        <w:ind w:left="280" w:right="840" w:firstLine="700"/>
      </w:pPr>
    </w:p>
    <w:p w:rsidR="009B4019" w:rsidRPr="00B26FA3" w:rsidRDefault="009B4019" w:rsidP="009D37D1">
      <w:pPr>
        <w:pStyle w:val="20"/>
        <w:ind w:left="280" w:right="840" w:firstLine="700"/>
      </w:pPr>
      <w:r w:rsidRPr="00B26FA3">
        <w:t>5) Нарушено ли в следующих делениях правило соразмер</w:t>
      </w:r>
      <w:r w:rsidRPr="00B26FA3">
        <w:softHyphen/>
        <w:t>ности?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а) группы людей: стихийно возникшие, организованные, устойчивые, организационно оформленные;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б) государства: демократические, монархические, дикта</w:t>
      </w:r>
      <w:r w:rsidRPr="00B26FA3">
        <w:softHyphen/>
        <w:t>торские, фашистские;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в) рейсовые автобусы: ходящие по расписанию, ходящие регулярно, ходящие очень редко, ходящие нерегуляр</w:t>
      </w:r>
      <w:r w:rsidRPr="00B26FA3">
        <w:softHyphen/>
        <w:t>но;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г) университет: российский, зарубежный, американский.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6) Укажите делимые понятия и основания деления: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Уголовная ответственность, гражданская от</w:t>
      </w:r>
      <w:r w:rsidRPr="00B26FA3">
        <w:softHyphen/>
        <w:t>ветственность, административная ответственность, дисциплинарная ответственность.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7) Нарушено ли правило непрерывности (последователь</w:t>
      </w:r>
      <w:r w:rsidRPr="00B26FA3">
        <w:softHyphen/>
        <w:t>ности) в следующих делениях?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а) документ: паспорт, удостоверение личности, аттестат зрелости, свидетельство о браке;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б) автозавод: автозавод, производящий грузовые автомо</w:t>
      </w:r>
      <w:r w:rsidRPr="00B26FA3">
        <w:softHyphen/>
        <w:t>били; автозавод, производящий легковые автомобили; автогигант; автозавод, производящий грузовые и лег</w:t>
      </w:r>
      <w:r w:rsidRPr="00B26FA3">
        <w:softHyphen/>
        <w:t>ковые автомобили;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8) Проверьте правильность деления, в случае неправиль</w:t>
      </w:r>
      <w:r w:rsidRPr="00B26FA3">
        <w:softHyphen/>
        <w:t>ности попробуйте произвести деление правильно: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а) студент: способный, старательный, ленивый, неуспевающий;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б) воинское преступление: по отношению к начальнику, по отношению к имуществу, по отношению к оружию, уклонение от службы;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в) соучастник преступления: исполнитель, организатор, подстрекатель, пособник.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г) имущество: приобретенное, полученное по наследству, переданное во временное пользование, подаренное, ук</w:t>
      </w:r>
      <w:r w:rsidRPr="00B26FA3">
        <w:softHyphen/>
        <w:t>раденное;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9) Установите вид и правильность следующих определений: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а) Дезертирство - неявка на военную службу с целью уклониться от нее.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б) Взятка - деньги или вещи, передаваемые должност</w:t>
      </w:r>
      <w:r w:rsidRPr="00B26FA3">
        <w:softHyphen/>
        <w:t>ному лицу как оплата его преступных действий;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в) Безапелляционное решение — решение, не подлежа</w:t>
      </w:r>
      <w:r w:rsidRPr="00B26FA3">
        <w:softHyphen/>
        <w:t>щее обжалованию в апелляционном порядке;</w:t>
      </w:r>
    </w:p>
    <w:p w:rsidR="009B4019" w:rsidRPr="00B26FA3" w:rsidRDefault="009B4019" w:rsidP="009D37D1">
      <w:pPr>
        <w:pStyle w:val="20"/>
        <w:ind w:left="280" w:right="840" w:firstLine="700"/>
      </w:pPr>
      <w:r w:rsidRPr="00B26FA3">
        <w:t>г) Беззаконие — положение, при котором общественная жизнь не обеспечивается законами.</w:t>
      </w:r>
    </w:p>
    <w:p w:rsidR="009B4019" w:rsidRDefault="009B4019" w:rsidP="009D37D1">
      <w:pPr>
        <w:pStyle w:val="20"/>
        <w:shd w:val="clear" w:color="auto" w:fill="auto"/>
        <w:tabs>
          <w:tab w:val="left" w:pos="1338"/>
        </w:tabs>
        <w:ind w:right="840" w:firstLine="0"/>
      </w:pPr>
    </w:p>
    <w:p w:rsidR="009B4019" w:rsidRDefault="009B4019" w:rsidP="00474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6.2.5. Контрольная работа (типовое задание для оценки сформированности компетенций ОПК2, УК1)</w:t>
      </w:r>
    </w:p>
    <w:p w:rsidR="009B4019" w:rsidRPr="008425BD" w:rsidRDefault="009B4019" w:rsidP="009D37D1">
      <w:pPr>
        <w:pStyle w:val="20"/>
        <w:ind w:left="280" w:right="840" w:firstLine="700"/>
        <w:rPr>
          <w:i/>
        </w:rPr>
      </w:pPr>
      <w:r w:rsidRPr="008425BD">
        <w:rPr>
          <w:i/>
        </w:rPr>
        <w:t>Вариант 6.</w:t>
      </w:r>
    </w:p>
    <w:p w:rsidR="009B4019" w:rsidRPr="008425BD" w:rsidRDefault="009B4019" w:rsidP="009D37D1">
      <w:pPr>
        <w:pStyle w:val="20"/>
        <w:ind w:left="280" w:right="840" w:firstLine="700"/>
      </w:pPr>
      <w:r w:rsidRPr="008425BD">
        <w:t>1. Укажите смысл (собственный или приданный) и значение следующих предметов, отражённых приведёнными понятиями:</w:t>
      </w:r>
    </w:p>
    <w:p w:rsidR="009B4019" w:rsidRPr="008425BD" w:rsidRDefault="009B4019" w:rsidP="009D37D1">
      <w:pPr>
        <w:pStyle w:val="20"/>
        <w:ind w:left="280" w:right="840" w:firstLine="700"/>
      </w:pPr>
      <w:r w:rsidRPr="008425BD">
        <w:t>1.1. Человек, живущий на иждивении родителей. 1.2. Тоталитарный режим. 1.3. Луна. 1.4. Ф. Достоевский. 1.5. Председатель правительства.</w:t>
      </w:r>
    </w:p>
    <w:p w:rsidR="009B4019" w:rsidRPr="008425BD" w:rsidRDefault="009B4019" w:rsidP="009D37D1">
      <w:pPr>
        <w:pStyle w:val="20"/>
        <w:ind w:left="280" w:right="840" w:firstLine="700"/>
      </w:pPr>
      <w:r w:rsidRPr="008425BD">
        <w:t>2. Является ли правильным следующий силлогизм, если нет, то какие правила фигур или общие правила в нём нарушены? Проил</w:t>
      </w:r>
      <w:r w:rsidRPr="008425BD">
        <w:softHyphen/>
        <w:t>люстрируйте необходимость следования заключения из посылок (или отсутствие такой необходимости), вычерчивая соотношение между терминами силлогизма в виде круговых схем.</w:t>
      </w:r>
    </w:p>
    <w:p w:rsidR="009B4019" w:rsidRPr="008425BD" w:rsidRDefault="009B4019" w:rsidP="009D37D1">
      <w:pPr>
        <w:pStyle w:val="20"/>
        <w:ind w:left="280" w:right="840" w:firstLine="700"/>
      </w:pPr>
      <w:r w:rsidRPr="008425BD">
        <w:t>Все интеллигентные люди борются за мир.</w:t>
      </w:r>
    </w:p>
    <w:p w:rsidR="009B4019" w:rsidRPr="008425BD" w:rsidRDefault="009B4019" w:rsidP="009D37D1">
      <w:pPr>
        <w:pStyle w:val="20"/>
        <w:ind w:left="280" w:right="840" w:firstLine="700"/>
        <w:rPr>
          <w:u w:val="single"/>
        </w:rPr>
      </w:pPr>
      <w:r w:rsidRPr="008425BD">
        <w:rPr>
          <w:u w:val="single"/>
        </w:rPr>
        <w:t xml:space="preserve">Все они являются прогрессивными людьми. </w:t>
      </w:r>
    </w:p>
    <w:p w:rsidR="009B4019" w:rsidRPr="008425BD" w:rsidRDefault="009B4019" w:rsidP="009D37D1">
      <w:pPr>
        <w:pStyle w:val="20"/>
        <w:ind w:left="280" w:right="840" w:firstLine="700"/>
      </w:pPr>
      <w:r w:rsidRPr="008425BD">
        <w:t>Следовательно, все прогрессивные люди борются за мир.</w:t>
      </w:r>
    </w:p>
    <w:p w:rsidR="009B4019" w:rsidRPr="008425BD" w:rsidRDefault="009B4019" w:rsidP="009D37D1">
      <w:pPr>
        <w:pStyle w:val="20"/>
        <w:ind w:left="280" w:right="840" w:firstLine="700"/>
      </w:pPr>
      <w:r w:rsidRPr="008425BD">
        <w:t xml:space="preserve">3. Какой является формула </w:t>
      </w:r>
      <w:r w:rsidRPr="008425BD">
        <w:sym w:font="Symbol" w:char="F0D8"/>
      </w:r>
      <w:r w:rsidRPr="008425BD">
        <w:sym w:font="Symbol" w:char="F0D8"/>
      </w:r>
      <w:r w:rsidRPr="008425BD">
        <w:rPr>
          <w:i/>
        </w:rPr>
        <w:t xml:space="preserve">p </w:t>
      </w:r>
      <w:r w:rsidRPr="008425BD">
        <w:sym w:font="Symbol" w:char="F0BA"/>
      </w:r>
      <w:r w:rsidRPr="008425BD">
        <w:t>(</w:t>
      </w:r>
      <w:r w:rsidRPr="008425BD">
        <w:rPr>
          <w:i/>
        </w:rPr>
        <w:t xml:space="preserve">r </w:t>
      </w:r>
      <w:r w:rsidRPr="008425BD">
        <w:sym w:font="Symbol" w:char="F0C9"/>
      </w:r>
      <w:r w:rsidRPr="008425BD">
        <w:rPr>
          <w:i/>
        </w:rPr>
        <w:t xml:space="preserve"> q</w:t>
      </w:r>
      <w:r w:rsidRPr="008425BD">
        <w:t>)? Тождественно-истинной, тождественно-ложной или выполнимой?</w:t>
      </w:r>
    </w:p>
    <w:p w:rsidR="009B4019" w:rsidRPr="008425BD" w:rsidRDefault="009B4019" w:rsidP="009D37D1">
      <w:pPr>
        <w:pStyle w:val="20"/>
        <w:ind w:left="280" w:right="840" w:firstLine="700"/>
      </w:pPr>
      <w:r w:rsidRPr="008425BD">
        <w:t>4. Средствами таблично построенной логики высказываний установите, в каких отношениях находятся следующие высказывания?</w:t>
      </w:r>
    </w:p>
    <w:p w:rsidR="009B4019" w:rsidRPr="008425BD" w:rsidRDefault="009B4019" w:rsidP="009D37D1">
      <w:pPr>
        <w:pStyle w:val="20"/>
        <w:ind w:left="280" w:right="840" w:firstLine="700"/>
      </w:pPr>
      <w:r w:rsidRPr="008425BD">
        <w:t>«Если человек совершил преступление, то он подлежит привлечению к уголовной ответственности». «Человек совершил преступление, но он не подлежит привлечению к уголовной ответственности».</w:t>
      </w:r>
    </w:p>
    <w:p w:rsidR="009B4019" w:rsidRPr="008425BD" w:rsidRDefault="009B4019" w:rsidP="009D37D1">
      <w:pPr>
        <w:pStyle w:val="20"/>
        <w:ind w:left="280" w:right="840" w:firstLine="700"/>
      </w:pPr>
      <w:r w:rsidRPr="008425BD">
        <w:t>5. Является ли правильным следующее определение? Если опреде</w:t>
      </w:r>
      <w:r w:rsidRPr="008425BD">
        <w:softHyphen/>
        <w:t>ление неправильное, то какая ошибка допущена?</w:t>
      </w:r>
    </w:p>
    <w:p w:rsidR="009B4019" w:rsidRPr="008425BD" w:rsidRDefault="009B4019" w:rsidP="009D37D1">
      <w:pPr>
        <w:pStyle w:val="20"/>
        <w:ind w:left="280" w:right="840" w:firstLine="700"/>
      </w:pPr>
      <w:r w:rsidRPr="008425BD">
        <w:t>«Либеральный человек - это человек, имеющий либеральные убеждения».</w:t>
      </w:r>
    </w:p>
    <w:p w:rsidR="009B4019" w:rsidRDefault="009B4019" w:rsidP="004744DF">
      <w:pPr>
        <w:rPr>
          <w:rFonts w:ascii="Times New Roman" w:hAnsi="Times New Roman" w:cs="Times New Roman"/>
        </w:rPr>
      </w:pPr>
    </w:p>
    <w:p w:rsidR="009B4019" w:rsidRDefault="009B4019" w:rsidP="00FE4CCD">
      <w:pPr>
        <w:rPr>
          <w:rFonts w:ascii="Times New Roman" w:hAnsi="Times New Roman" w:cs="Times New Roman"/>
        </w:rPr>
      </w:pPr>
    </w:p>
    <w:p w:rsidR="009B4019" w:rsidRDefault="009B4019" w:rsidP="000F6334">
      <w:pPr>
        <w:rPr>
          <w:rFonts w:ascii="Times New Roman" w:hAnsi="Times New Roman" w:cs="Times New Roman"/>
        </w:rPr>
      </w:pPr>
    </w:p>
    <w:p w:rsidR="009B4019" w:rsidRDefault="009B4019" w:rsidP="000F6334">
      <w:pPr>
        <w:rPr>
          <w:rFonts w:ascii="Times New Roman" w:hAnsi="Times New Roman" w:cs="Times New Roman"/>
          <w:b/>
        </w:rPr>
      </w:pPr>
      <w:r w:rsidRPr="000E382B">
        <w:rPr>
          <w:rFonts w:ascii="Times New Roman" w:hAnsi="Times New Roman" w:cs="Times New Roman"/>
          <w:b/>
        </w:rPr>
        <w:t>7. Учебно-методическое и информационное обеспечение дисциплины</w:t>
      </w:r>
    </w:p>
    <w:p w:rsidR="009B4019" w:rsidRDefault="009B4019" w:rsidP="00D55EA8">
      <w:pPr>
        <w:rPr>
          <w:rFonts w:ascii="Times New Roman" w:hAnsi="Times New Roman" w:cs="Times New Roman"/>
        </w:rPr>
      </w:pPr>
      <w:r w:rsidRPr="000E382B">
        <w:rPr>
          <w:rFonts w:ascii="Times New Roman" w:hAnsi="Times New Roman" w:cs="Times New Roman"/>
        </w:rPr>
        <w:t>7.1. Основная литература</w:t>
      </w:r>
    </w:p>
    <w:p w:rsidR="009B4019" w:rsidRDefault="009B4019" w:rsidP="00D55EA8">
      <w:pPr>
        <w:rPr>
          <w:rStyle w:val="Hyperlink"/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1. Антаков С.М. Основные идеи и задачи классической логики. Н.Новгород, ННГУ, 2013. 175С. (70 экз.) </w:t>
      </w:r>
      <w:hyperlink r:id="rId6" w:history="1">
        <w:r w:rsidRPr="00655218">
          <w:rPr>
            <w:rStyle w:val="Hyperlink"/>
            <w:rFonts w:ascii="Times New Roman" w:hAnsi="Times New Roman"/>
          </w:rPr>
          <w:t>http://www.lib.unn.ru/php/catalog.php?Index=1&amp;IdField=144337569&amp;DB=1</w:t>
        </w:r>
      </w:hyperlink>
    </w:p>
    <w:p w:rsidR="009B4019" w:rsidRDefault="009B4019" w:rsidP="00D5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Ивин А.А. Логика для журналистов </w:t>
      </w:r>
      <w:r w:rsidRPr="00D55EA8">
        <w:rPr>
          <w:rFonts w:ascii="Times New Roman" w:hAnsi="Times New Roman" w:cs="Times New Roman"/>
        </w:rPr>
        <w:t>учебник для академического бакалавриата / А. А. Ивин. — 2-е изд., испр. и доп. — Москва : Изда</w:t>
      </w:r>
      <w:r>
        <w:rPr>
          <w:rFonts w:ascii="Times New Roman" w:hAnsi="Times New Roman" w:cs="Times New Roman"/>
        </w:rPr>
        <w:t xml:space="preserve">тельство Юрайт, 2019. — 200 с.  </w:t>
      </w:r>
      <w:hyperlink r:id="rId7" w:history="1">
        <w:r>
          <w:rPr>
            <w:rStyle w:val="Hyperlink"/>
            <w:rFonts w:cs="Arial Unicode MS"/>
          </w:rPr>
          <w:t>https://urait.ru/viewer/logika-dlya-zhurnalistov-437439</w:t>
        </w:r>
      </w:hyperlink>
      <w:r>
        <w:t xml:space="preserve"> </w:t>
      </w:r>
    </w:p>
    <w:p w:rsidR="009B4019" w:rsidRDefault="009B4019" w:rsidP="00D55EA8">
      <w:pPr>
        <w:rPr>
          <w:rFonts w:ascii="Times New Roman" w:hAnsi="Times New Roman" w:cs="Times New Roman"/>
        </w:rPr>
      </w:pPr>
    </w:p>
    <w:p w:rsidR="009B4019" w:rsidRDefault="009B4019" w:rsidP="00D55EA8">
      <w:pPr>
        <w:rPr>
          <w:rFonts w:ascii="Times New Roman" w:hAnsi="Times New Roman" w:cs="Times New Roman"/>
        </w:rPr>
      </w:pPr>
    </w:p>
    <w:p w:rsidR="009B4019" w:rsidRDefault="009B4019" w:rsidP="00D5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Дополнительная литература.</w:t>
      </w:r>
    </w:p>
    <w:p w:rsidR="009B4019" w:rsidRPr="001474F0" w:rsidRDefault="009B4019" w:rsidP="00D5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Горбатов В.В. Воображаемая логика Н.А. Васильева и современные неклассические логики // Эпистемология и философия науки т.27 №1, 2011. сс. 230-234.</w:t>
      </w:r>
      <w:r w:rsidRPr="009642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Режим доступа: </w:t>
      </w:r>
      <w:hyperlink r:id="rId8" w:history="1">
        <w:r w:rsidRPr="00655218">
          <w:rPr>
            <w:rStyle w:val="Hyperlink"/>
            <w:rFonts w:ascii="Times New Roman" w:hAnsi="Times New Roman"/>
            <w:lang w:val="en-US"/>
          </w:rPr>
          <w:t>https</w:t>
        </w:r>
        <w:r w:rsidRPr="00655218">
          <w:rPr>
            <w:rStyle w:val="Hyperlink"/>
            <w:rFonts w:ascii="Times New Roman" w:hAnsi="Times New Roman"/>
          </w:rPr>
          <w:t>://</w:t>
        </w:r>
        <w:r w:rsidRPr="00655218">
          <w:rPr>
            <w:rStyle w:val="Hyperlink"/>
            <w:rFonts w:ascii="Times New Roman" w:hAnsi="Times New Roman"/>
            <w:lang w:val="en-US"/>
          </w:rPr>
          <w:t>elibrary</w:t>
        </w:r>
        <w:r w:rsidRPr="00655218">
          <w:rPr>
            <w:rStyle w:val="Hyperlink"/>
            <w:rFonts w:ascii="Times New Roman" w:hAnsi="Times New Roman"/>
          </w:rPr>
          <w:t>.</w:t>
        </w:r>
        <w:r w:rsidRPr="00655218">
          <w:rPr>
            <w:rStyle w:val="Hyperlink"/>
            <w:rFonts w:ascii="Times New Roman" w:hAnsi="Times New Roman"/>
            <w:lang w:val="en-US"/>
          </w:rPr>
          <w:t>ru</w:t>
        </w:r>
        <w:r w:rsidRPr="00655218">
          <w:rPr>
            <w:rStyle w:val="Hyperlink"/>
            <w:rFonts w:ascii="Times New Roman" w:hAnsi="Times New Roman"/>
          </w:rPr>
          <w:t>/</w:t>
        </w:r>
        <w:r w:rsidRPr="00655218">
          <w:rPr>
            <w:rStyle w:val="Hyperlink"/>
            <w:rFonts w:ascii="Times New Roman" w:hAnsi="Times New Roman"/>
            <w:lang w:val="en-US"/>
          </w:rPr>
          <w:t>item</w:t>
        </w:r>
        <w:r w:rsidRPr="00655218">
          <w:rPr>
            <w:rStyle w:val="Hyperlink"/>
            <w:rFonts w:ascii="Times New Roman" w:hAnsi="Times New Roman"/>
          </w:rPr>
          <w:t>.</w:t>
        </w:r>
        <w:r w:rsidRPr="00655218">
          <w:rPr>
            <w:rStyle w:val="Hyperlink"/>
            <w:rFonts w:ascii="Times New Roman" w:hAnsi="Times New Roman"/>
            <w:lang w:val="en-US"/>
          </w:rPr>
          <w:t>asp</w:t>
        </w:r>
        <w:r w:rsidRPr="00655218">
          <w:rPr>
            <w:rStyle w:val="Hyperlink"/>
            <w:rFonts w:ascii="Times New Roman" w:hAnsi="Times New Roman"/>
          </w:rPr>
          <w:t>?</w:t>
        </w:r>
        <w:r w:rsidRPr="00655218">
          <w:rPr>
            <w:rStyle w:val="Hyperlink"/>
            <w:rFonts w:ascii="Times New Roman" w:hAnsi="Times New Roman"/>
            <w:lang w:val="en-US"/>
          </w:rPr>
          <w:t>id</w:t>
        </w:r>
        <w:r w:rsidRPr="00655218">
          <w:rPr>
            <w:rStyle w:val="Hyperlink"/>
            <w:rFonts w:ascii="Times New Roman" w:hAnsi="Times New Roman"/>
          </w:rPr>
          <w:t>=16859892</w:t>
        </w:r>
      </w:hyperlink>
      <w:r w:rsidRPr="001474F0">
        <w:rPr>
          <w:rFonts w:ascii="Times New Roman" w:hAnsi="Times New Roman" w:cs="Times New Roman"/>
        </w:rPr>
        <w:t xml:space="preserve"> </w:t>
      </w:r>
    </w:p>
    <w:p w:rsidR="009B4019" w:rsidRDefault="009B4019" w:rsidP="00D5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Витгенштейн Л. </w:t>
      </w:r>
      <w:r w:rsidRPr="002C693C">
        <w:rPr>
          <w:rFonts w:ascii="Times New Roman" w:hAnsi="Times New Roman" w:cs="Times New Roman"/>
        </w:rPr>
        <w:t>Логико-философский трактат. Коричневая книга. Голубая книга</w:t>
      </w:r>
      <w:r>
        <w:rPr>
          <w:rFonts w:ascii="Times New Roman" w:hAnsi="Times New Roman" w:cs="Times New Roman"/>
        </w:rPr>
        <w:t xml:space="preserve">. М.: Территория будущего, 2005. 440с. </w:t>
      </w:r>
      <w:hyperlink r:id="rId9" w:history="1">
        <w:r w:rsidRPr="00655218">
          <w:rPr>
            <w:rStyle w:val="Hyperlink"/>
            <w:rFonts w:ascii="Times New Roman" w:hAnsi="Times New Roman"/>
          </w:rPr>
          <w:t>http://www.lib.unn.ru/php/details.php?DocId=239607</w:t>
        </w:r>
      </w:hyperlink>
      <w:r>
        <w:rPr>
          <w:rFonts w:ascii="Times New Roman" w:hAnsi="Times New Roman" w:cs="Times New Roman"/>
        </w:rPr>
        <w:t xml:space="preserve"> </w:t>
      </w:r>
    </w:p>
    <w:p w:rsidR="009B4019" w:rsidRDefault="009B4019" w:rsidP="00D5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Ивин А.А., Никифоров А.Л. Словарь по логике. М.: Институт философии РАН, 1997. 384 с. Режим доступа: </w:t>
      </w:r>
      <w:hyperlink r:id="rId10" w:history="1">
        <w:r w:rsidRPr="00655218">
          <w:rPr>
            <w:rStyle w:val="Hyperlink"/>
            <w:rFonts w:ascii="Times New Roman" w:hAnsi="Times New Roman"/>
          </w:rPr>
          <w:t>http://elibrary.ru/item.asp?id=22537901</w:t>
        </w:r>
      </w:hyperlink>
      <w:r>
        <w:rPr>
          <w:rFonts w:ascii="Times New Roman" w:hAnsi="Times New Roman" w:cs="Times New Roman"/>
        </w:rPr>
        <w:t xml:space="preserve"> </w:t>
      </w:r>
    </w:p>
    <w:p w:rsidR="009B4019" w:rsidRDefault="009B4019" w:rsidP="00D5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Ильенков Э.В. Диалектическая логика. М: </w:t>
      </w:r>
      <w:r w:rsidRPr="00042B18">
        <w:rPr>
          <w:rFonts w:ascii="Times New Roman" w:hAnsi="Times New Roman" w:cs="Times New Roman"/>
        </w:rPr>
        <w:t xml:space="preserve">    Изд-во политической лит.</w:t>
      </w:r>
      <w:r>
        <w:rPr>
          <w:rFonts w:ascii="Times New Roman" w:hAnsi="Times New Roman" w:cs="Times New Roman"/>
        </w:rPr>
        <w:t xml:space="preserve"> , 1984. 318 с. </w:t>
      </w:r>
      <w:hyperlink r:id="rId11" w:history="1">
        <w:r w:rsidRPr="00655218">
          <w:rPr>
            <w:rStyle w:val="Hyperlink"/>
            <w:rFonts w:ascii="Times New Roman" w:hAnsi="Times New Roman"/>
          </w:rPr>
          <w:t>http://www.lib.unn.ru/php/details.php?DocId=304930</w:t>
        </w:r>
      </w:hyperlink>
      <w:r>
        <w:rPr>
          <w:rFonts w:ascii="Times New Roman" w:hAnsi="Times New Roman" w:cs="Times New Roman"/>
        </w:rPr>
        <w:t xml:space="preserve"> </w:t>
      </w:r>
    </w:p>
    <w:p w:rsidR="009B4019" w:rsidRDefault="009B4019" w:rsidP="00D5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Куайн У.В.О. Философия логики. </w:t>
      </w:r>
      <w:r w:rsidRPr="005454B4">
        <w:rPr>
          <w:rFonts w:ascii="Times New Roman" w:hAnsi="Times New Roman" w:cs="Times New Roman"/>
        </w:rPr>
        <w:t>пер. В. А. Суровцева</w:t>
      </w:r>
      <w:r>
        <w:rPr>
          <w:rFonts w:ascii="Times New Roman" w:hAnsi="Times New Roman" w:cs="Times New Roman"/>
        </w:rPr>
        <w:t xml:space="preserve">. М.: </w:t>
      </w:r>
      <w:r w:rsidRPr="00A85F69">
        <w:rPr>
          <w:rFonts w:ascii="Times New Roman" w:hAnsi="Times New Roman" w:cs="Times New Roman"/>
        </w:rPr>
        <w:t>Канон+ : Реабилитация</w:t>
      </w:r>
      <w:r>
        <w:rPr>
          <w:rFonts w:ascii="Times New Roman" w:hAnsi="Times New Roman" w:cs="Times New Roman"/>
        </w:rPr>
        <w:t xml:space="preserve">, 2008. 192 с.  </w:t>
      </w:r>
      <w:hyperlink r:id="rId12" w:history="1">
        <w:r w:rsidRPr="00655218">
          <w:rPr>
            <w:rStyle w:val="Hyperlink"/>
            <w:rFonts w:ascii="Times New Roman" w:hAnsi="Times New Roman"/>
          </w:rPr>
          <w:t>http://www.lib.unn.ru/php/details.php?DocId=327022</w:t>
        </w:r>
      </w:hyperlink>
      <w:r>
        <w:rPr>
          <w:rFonts w:ascii="Times New Roman" w:hAnsi="Times New Roman" w:cs="Times New Roman"/>
        </w:rPr>
        <w:t xml:space="preserve"> </w:t>
      </w:r>
    </w:p>
    <w:p w:rsidR="009B4019" w:rsidRDefault="009B4019" w:rsidP="00D5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Рассел Б. Философия логического атомизма </w:t>
      </w:r>
      <w:r w:rsidRPr="007F62A0">
        <w:rPr>
          <w:rFonts w:ascii="Times New Roman" w:hAnsi="Times New Roman" w:cs="Times New Roman"/>
        </w:rPr>
        <w:t>[пер., коммент., послесл. В. А. Суровцева]</w:t>
      </w:r>
      <w:r>
        <w:rPr>
          <w:rFonts w:ascii="Times New Roman" w:hAnsi="Times New Roman" w:cs="Times New Roman"/>
        </w:rPr>
        <w:t xml:space="preserve">. Томск: Водолей, 1999. 192 с. </w:t>
      </w:r>
      <w:hyperlink r:id="rId13" w:history="1">
        <w:r w:rsidRPr="00655218">
          <w:rPr>
            <w:rStyle w:val="Hyperlink"/>
            <w:rFonts w:ascii="Times New Roman" w:hAnsi="Times New Roman"/>
          </w:rPr>
          <w:t>http://www.lib.unn.ru/php/details.php?DocId=41571</w:t>
        </w:r>
      </w:hyperlink>
      <w:r>
        <w:rPr>
          <w:rFonts w:ascii="Times New Roman" w:hAnsi="Times New Roman" w:cs="Times New Roman"/>
        </w:rPr>
        <w:t xml:space="preserve"> </w:t>
      </w:r>
    </w:p>
    <w:p w:rsidR="009B4019" w:rsidRDefault="009B4019" w:rsidP="00D5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Шкатов Д.П. Модальная логика и модальные фрагменты классической логики. М: ИФ РАН, 2008 . 135 с. Режим доступа </w:t>
      </w:r>
      <w:r w:rsidRPr="00B04C6C">
        <w:rPr>
          <w:rFonts w:ascii="Times New Roman" w:hAnsi="Times New Roman" w:cs="Times New Roman"/>
        </w:rPr>
        <w:t>http://elibrary.ru/item.asp?id=20051272</w:t>
      </w:r>
      <w:r>
        <w:rPr>
          <w:rFonts w:ascii="Times New Roman" w:hAnsi="Times New Roman" w:cs="Times New Roman"/>
        </w:rPr>
        <w:t xml:space="preserve"> </w:t>
      </w:r>
    </w:p>
    <w:p w:rsidR="009B4019" w:rsidRDefault="009B4019" w:rsidP="007B7C43">
      <w:pPr>
        <w:rPr>
          <w:rFonts w:ascii="Times New Roman" w:hAnsi="Times New Roman" w:cs="Times New Roman"/>
        </w:rPr>
      </w:pPr>
    </w:p>
    <w:p w:rsidR="009B4019" w:rsidRDefault="009B4019" w:rsidP="007B7C43">
      <w:pPr>
        <w:rPr>
          <w:rFonts w:ascii="Times New Roman" w:hAnsi="Times New Roman" w:cs="Times New Roman"/>
        </w:rPr>
      </w:pPr>
    </w:p>
    <w:p w:rsidR="009B4019" w:rsidRPr="00187192" w:rsidRDefault="009B4019" w:rsidP="00187192">
      <w:pPr>
        <w:rPr>
          <w:rFonts w:ascii="Times New Roman" w:hAnsi="Times New Roman" w:cs="Times New Roman"/>
          <w:b/>
        </w:rPr>
      </w:pPr>
      <w:r w:rsidRPr="00187192">
        <w:rPr>
          <w:rFonts w:ascii="Times New Roman" w:hAnsi="Times New Roman" w:cs="Times New Roman"/>
          <w:b/>
        </w:rPr>
        <w:t>8. Материально-техническое обеспечение дисциплины</w:t>
      </w:r>
    </w:p>
    <w:p w:rsidR="009B4019" w:rsidRPr="00187192" w:rsidRDefault="009B4019" w:rsidP="00187192">
      <w:pPr>
        <w:rPr>
          <w:rFonts w:ascii="Times New Roman" w:hAnsi="Times New Roman" w:cs="Times New Roman"/>
        </w:rPr>
      </w:pPr>
      <w:r w:rsidRPr="00187192">
        <w:rPr>
          <w:rFonts w:ascii="Times New Roman" w:hAnsi="Times New Roman" w:cs="Times New Roman"/>
        </w:rPr>
        <w:t xml:space="preserve">Стандартная аудитория для проведения лекционных и практических занятий. Дополнительное материально-техническое обеспечение: компьютерный класс, оргтехника,  теле- и аудиоаппаратура, доступ к сети Интернет (все – в стандартной комплектации для самостоятельной подготовки к семинарам). </w:t>
      </w:r>
    </w:p>
    <w:p w:rsidR="009B4019" w:rsidRPr="00187192" w:rsidRDefault="009B4019" w:rsidP="00187192">
      <w:pPr>
        <w:rPr>
          <w:rFonts w:ascii="Times New Roman" w:hAnsi="Times New Roman" w:cs="Times New Roman"/>
        </w:rPr>
      </w:pPr>
    </w:p>
    <w:p w:rsidR="009B4019" w:rsidRPr="00187192" w:rsidRDefault="009B4019" w:rsidP="00187192">
      <w:pPr>
        <w:rPr>
          <w:rFonts w:ascii="Times New Roman" w:hAnsi="Times New Roman" w:cs="Times New Roman"/>
        </w:rPr>
      </w:pPr>
      <w:r w:rsidRPr="00804074">
        <w:rPr>
          <w:rFonts w:ascii="Times New Roman" w:hAnsi="Times New Roman"/>
        </w:rPr>
        <w:t xml:space="preserve">Программа составлена в </w:t>
      </w:r>
      <w:r w:rsidRPr="00804074">
        <w:rPr>
          <w:rFonts w:ascii="Times New Roman" w:hAnsi="Times New Roman" w:cs="Times New Roman"/>
        </w:rPr>
        <w:t>соответствии</w:t>
      </w:r>
      <w:r w:rsidRPr="00804074">
        <w:rPr>
          <w:rFonts w:ascii="Times New Roman" w:hAnsi="Times New Roman"/>
        </w:rPr>
        <w:t xml:space="preserve"> с требованиями ОС ННГУ (утв. Ученым советом ННГУ, протокол № от ..2020 г.), с учетом рекомендаций примерной основной образовательной программы по направлению подготовки 42.03.02. – Журналистика.</w:t>
      </w:r>
      <w:r w:rsidRPr="00187192">
        <w:rPr>
          <w:rFonts w:ascii="Times New Roman" w:hAnsi="Times New Roman" w:cs="Times New Roman"/>
        </w:rPr>
        <w:t xml:space="preserve"> профиль подготовки - «периодическая печать», «телевидение», «радиовещание».</w:t>
      </w:r>
    </w:p>
    <w:p w:rsidR="009B4019" w:rsidRPr="00187192" w:rsidRDefault="009B4019" w:rsidP="00187192">
      <w:pPr>
        <w:rPr>
          <w:rFonts w:ascii="Times New Roman" w:hAnsi="Times New Roman" w:cs="Times New Roman"/>
        </w:rPr>
      </w:pPr>
      <w:r w:rsidRPr="00187192">
        <w:rPr>
          <w:rFonts w:ascii="Times New Roman" w:hAnsi="Times New Roman" w:cs="Times New Roman"/>
        </w:rPr>
        <w:t xml:space="preserve"> </w:t>
      </w:r>
    </w:p>
    <w:p w:rsidR="009B4019" w:rsidRPr="00187192" w:rsidRDefault="009B4019" w:rsidP="00187192">
      <w:pPr>
        <w:rPr>
          <w:rFonts w:ascii="Times New Roman" w:hAnsi="Times New Roman" w:cs="Times New Roman"/>
        </w:rPr>
      </w:pPr>
      <w:r w:rsidRPr="00187192">
        <w:rPr>
          <w:rFonts w:ascii="Times New Roman" w:hAnsi="Times New Roman" w:cs="Times New Roman"/>
        </w:rPr>
        <w:t>Автор</w:t>
      </w:r>
      <w:r>
        <w:rPr>
          <w:rFonts w:ascii="Times New Roman" w:hAnsi="Times New Roman" w:cs="Times New Roman"/>
        </w:rPr>
        <w:t>:</w:t>
      </w:r>
      <w:r w:rsidRPr="00187192">
        <w:rPr>
          <w:rFonts w:ascii="Times New Roman" w:hAnsi="Times New Roman" w:cs="Times New Roman"/>
        </w:rPr>
        <w:t xml:space="preserve"> к. ф. н</w:t>
      </w:r>
      <w:r>
        <w:rPr>
          <w:rFonts w:ascii="Times New Roman" w:hAnsi="Times New Roman" w:cs="Times New Roman"/>
        </w:rPr>
        <w:t>,доцент</w:t>
      </w:r>
      <w:r w:rsidRPr="001871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Шаталов-Давыдов Д</w:t>
      </w:r>
      <w:r w:rsidRPr="0018719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Ю.</w:t>
      </w:r>
    </w:p>
    <w:p w:rsidR="009B4019" w:rsidRDefault="009B4019" w:rsidP="00187192">
      <w:pPr>
        <w:rPr>
          <w:rFonts w:ascii="Times New Roman" w:hAnsi="Times New Roman" w:cs="Times New Roman"/>
        </w:rPr>
      </w:pPr>
    </w:p>
    <w:p w:rsidR="009B4019" w:rsidRPr="00B5440F" w:rsidRDefault="009B4019" w:rsidP="00AB482A">
      <w:pPr>
        <w:jc w:val="both"/>
        <w:rPr>
          <w:rFonts w:ascii="Times New Roman" w:hAnsi="Times New Roman"/>
        </w:rPr>
      </w:pPr>
      <w:r w:rsidRPr="00B5440F">
        <w:rPr>
          <w:rFonts w:ascii="Times New Roman" w:hAnsi="Times New Roman"/>
        </w:rPr>
        <w:t xml:space="preserve">Рецензент (ы) _______________       </w:t>
      </w:r>
    </w:p>
    <w:p w:rsidR="009B4019" w:rsidRPr="00B5440F" w:rsidRDefault="009B4019" w:rsidP="00AB482A">
      <w:pPr>
        <w:rPr>
          <w:rFonts w:ascii="Times New Roman" w:hAnsi="Times New Roman"/>
        </w:rPr>
      </w:pPr>
      <w:r w:rsidRPr="006F62D7">
        <w:rPr>
          <w:rFonts w:ascii="Times New Roman" w:hAnsi="Times New Roman"/>
        </w:rPr>
        <w:t>Заведующий кафедрой_________________________</w:t>
      </w:r>
    </w:p>
    <w:p w:rsidR="009B4019" w:rsidRPr="000E382B" w:rsidRDefault="009B4019" w:rsidP="007B7C43">
      <w:pPr>
        <w:rPr>
          <w:rFonts w:ascii="Times New Roman" w:hAnsi="Times New Roman" w:cs="Times New Roman"/>
        </w:rPr>
      </w:pPr>
    </w:p>
    <w:sectPr w:rsidR="009B4019" w:rsidRPr="000E382B" w:rsidSect="0072392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eiry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EF5"/>
    <w:multiLevelType w:val="multilevel"/>
    <w:tmpl w:val="89C60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2FA45BA"/>
    <w:multiLevelType w:val="multilevel"/>
    <w:tmpl w:val="ADBC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4272857"/>
    <w:multiLevelType w:val="multilevel"/>
    <w:tmpl w:val="ADBC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FF75375"/>
    <w:multiLevelType w:val="hybridMultilevel"/>
    <w:tmpl w:val="CFE872BA"/>
    <w:lvl w:ilvl="0" w:tplc="2A627D92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F767D8"/>
    <w:multiLevelType w:val="hybridMultilevel"/>
    <w:tmpl w:val="0E86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512C5"/>
    <w:multiLevelType w:val="hybridMultilevel"/>
    <w:tmpl w:val="6CDC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07F67"/>
    <w:multiLevelType w:val="multilevel"/>
    <w:tmpl w:val="ADBC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5740E67"/>
    <w:multiLevelType w:val="multilevel"/>
    <w:tmpl w:val="2FC291F8"/>
    <w:lvl w:ilvl="0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F3D"/>
    <w:rsid w:val="00007E0A"/>
    <w:rsid w:val="00015720"/>
    <w:rsid w:val="000268F8"/>
    <w:rsid w:val="00042B18"/>
    <w:rsid w:val="00053313"/>
    <w:rsid w:val="00066E4A"/>
    <w:rsid w:val="0008598F"/>
    <w:rsid w:val="000A6BD8"/>
    <w:rsid w:val="000C55FD"/>
    <w:rsid w:val="000E382B"/>
    <w:rsid w:val="000F6334"/>
    <w:rsid w:val="00107774"/>
    <w:rsid w:val="001474F0"/>
    <w:rsid w:val="00163FDE"/>
    <w:rsid w:val="0016459F"/>
    <w:rsid w:val="00187192"/>
    <w:rsid w:val="001A0E62"/>
    <w:rsid w:val="002279FF"/>
    <w:rsid w:val="00242B00"/>
    <w:rsid w:val="0027358E"/>
    <w:rsid w:val="00273702"/>
    <w:rsid w:val="00293515"/>
    <w:rsid w:val="002C693C"/>
    <w:rsid w:val="002E02F9"/>
    <w:rsid w:val="00336D5E"/>
    <w:rsid w:val="00387FC5"/>
    <w:rsid w:val="003926B7"/>
    <w:rsid w:val="003A63CF"/>
    <w:rsid w:val="00430222"/>
    <w:rsid w:val="004744DF"/>
    <w:rsid w:val="00477260"/>
    <w:rsid w:val="004C146D"/>
    <w:rsid w:val="004C5CED"/>
    <w:rsid w:val="004E3189"/>
    <w:rsid w:val="004E5E97"/>
    <w:rsid w:val="005114BA"/>
    <w:rsid w:val="00515CED"/>
    <w:rsid w:val="00537F6D"/>
    <w:rsid w:val="005441A8"/>
    <w:rsid w:val="005454B4"/>
    <w:rsid w:val="005501AE"/>
    <w:rsid w:val="005542C6"/>
    <w:rsid w:val="005B5F22"/>
    <w:rsid w:val="005E017B"/>
    <w:rsid w:val="00621078"/>
    <w:rsid w:val="00655218"/>
    <w:rsid w:val="006902BB"/>
    <w:rsid w:val="00692E51"/>
    <w:rsid w:val="006A4AA8"/>
    <w:rsid w:val="006F62D7"/>
    <w:rsid w:val="00701ACF"/>
    <w:rsid w:val="00703AE1"/>
    <w:rsid w:val="0072392C"/>
    <w:rsid w:val="0073358B"/>
    <w:rsid w:val="00741555"/>
    <w:rsid w:val="007923BF"/>
    <w:rsid w:val="007B7C43"/>
    <w:rsid w:val="007F4262"/>
    <w:rsid w:val="007F62A0"/>
    <w:rsid w:val="00804074"/>
    <w:rsid w:val="0080525E"/>
    <w:rsid w:val="00812A6A"/>
    <w:rsid w:val="00825AB3"/>
    <w:rsid w:val="00826B09"/>
    <w:rsid w:val="00840DB7"/>
    <w:rsid w:val="008425BD"/>
    <w:rsid w:val="00892139"/>
    <w:rsid w:val="008B39A6"/>
    <w:rsid w:val="008E4C74"/>
    <w:rsid w:val="0096428C"/>
    <w:rsid w:val="00990A22"/>
    <w:rsid w:val="00995F61"/>
    <w:rsid w:val="009A6AC5"/>
    <w:rsid w:val="009A7384"/>
    <w:rsid w:val="009B0ADA"/>
    <w:rsid w:val="009B4019"/>
    <w:rsid w:val="009D37D1"/>
    <w:rsid w:val="009F764D"/>
    <w:rsid w:val="00A35013"/>
    <w:rsid w:val="00A4773F"/>
    <w:rsid w:val="00A60540"/>
    <w:rsid w:val="00A856CF"/>
    <w:rsid w:val="00A85F69"/>
    <w:rsid w:val="00AB482A"/>
    <w:rsid w:val="00B04C6C"/>
    <w:rsid w:val="00B255D5"/>
    <w:rsid w:val="00B26FA3"/>
    <w:rsid w:val="00B32160"/>
    <w:rsid w:val="00B43CE6"/>
    <w:rsid w:val="00B5440F"/>
    <w:rsid w:val="00B550E2"/>
    <w:rsid w:val="00BA7329"/>
    <w:rsid w:val="00BB6B97"/>
    <w:rsid w:val="00C069D1"/>
    <w:rsid w:val="00C113E1"/>
    <w:rsid w:val="00C3447F"/>
    <w:rsid w:val="00CD1E87"/>
    <w:rsid w:val="00D55EA8"/>
    <w:rsid w:val="00D64682"/>
    <w:rsid w:val="00D93C86"/>
    <w:rsid w:val="00DC33D7"/>
    <w:rsid w:val="00DD48A4"/>
    <w:rsid w:val="00E10CBC"/>
    <w:rsid w:val="00E110E7"/>
    <w:rsid w:val="00E24D85"/>
    <w:rsid w:val="00E509C9"/>
    <w:rsid w:val="00E55D7A"/>
    <w:rsid w:val="00E8445D"/>
    <w:rsid w:val="00E92D6E"/>
    <w:rsid w:val="00E93F02"/>
    <w:rsid w:val="00EB69D5"/>
    <w:rsid w:val="00ED7301"/>
    <w:rsid w:val="00F3392B"/>
    <w:rsid w:val="00F52D95"/>
    <w:rsid w:val="00FB0C17"/>
    <w:rsid w:val="00FE019B"/>
    <w:rsid w:val="00FE4CCD"/>
    <w:rsid w:val="00FE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F3D"/>
    <w:pPr>
      <w:widowControl w:val="0"/>
    </w:pPr>
    <w:rPr>
      <w:rFonts w:ascii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B32160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32160"/>
    <w:pPr>
      <w:shd w:val="clear" w:color="auto" w:fill="FFFFFF"/>
      <w:spacing w:line="274" w:lineRule="exact"/>
      <w:ind w:hanging="7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NormalWeb">
    <w:name w:val="Normal (Web)"/>
    <w:aliases w:val="webb"/>
    <w:basedOn w:val="Normal"/>
    <w:uiPriority w:val="99"/>
    <w:rsid w:val="00B321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ef1edeee2edeee9f2e5eaf1f2">
    <w:name w:val="Оceсf1нedоeeвe2нedоeeйe9 тf2еe5кeaсf1тf2_"/>
    <w:uiPriority w:val="99"/>
    <w:rsid w:val="00B32160"/>
    <w:rPr>
      <w:rFonts w:ascii="Times New Roman"/>
      <w:sz w:val="28"/>
    </w:rPr>
  </w:style>
  <w:style w:type="paragraph" w:customStyle="1" w:styleId="cef1edeee2edeee9f2e5eaf1f20">
    <w:name w:val="Оceсf1нedоeeвe2нedоeeйe9 тf2еe5кeaсf1тf2"/>
    <w:basedOn w:val="Normal"/>
    <w:uiPriority w:val="99"/>
    <w:rsid w:val="00B32160"/>
    <w:pPr>
      <w:widowControl/>
      <w:shd w:val="clear" w:color="auto" w:fill="FFFFFF"/>
      <w:autoSpaceDE w:val="0"/>
      <w:autoSpaceDN w:val="0"/>
      <w:adjustRightInd w:val="0"/>
      <w:spacing w:line="509" w:lineRule="exact"/>
    </w:pPr>
    <w:rPr>
      <w:rFonts w:ascii="Times New Roman" w:eastAsia="Times New Roman" w:hAnsi="Liberation Serif" w:cs="Times New Roman"/>
      <w:sz w:val="28"/>
      <w:szCs w:val="28"/>
    </w:rPr>
  </w:style>
  <w:style w:type="character" w:customStyle="1" w:styleId="210">
    <w:name w:val="Основной текст (2) + 10"/>
    <w:aliases w:val="5 pt"/>
    <w:basedOn w:val="2"/>
    <w:uiPriority w:val="99"/>
    <w:rsid w:val="00163FDE"/>
    <w:rPr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styleId="ListParagraph">
    <w:name w:val="List Paragraph"/>
    <w:basedOn w:val="Normal"/>
    <w:uiPriority w:val="99"/>
    <w:qFormat/>
    <w:rsid w:val="00336D5E"/>
    <w:pPr>
      <w:widowControl/>
      <w:spacing w:line="276" w:lineRule="auto"/>
      <w:ind w:left="720"/>
      <w:contextualSpacing/>
      <w:jc w:val="both"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EB69D5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">
    <w:name w:val="Основной текст (2) + Курсив"/>
    <w:basedOn w:val="2"/>
    <w:uiPriority w:val="99"/>
    <w:rsid w:val="00EB69D5"/>
    <w:rPr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EB69D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B6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69D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">
    <w:name w:val="список с точками"/>
    <w:basedOn w:val="Normal"/>
    <w:uiPriority w:val="99"/>
    <w:rsid w:val="00CD1E87"/>
    <w:pPr>
      <w:widowControl/>
      <w:tabs>
        <w:tab w:val="num" w:pos="822"/>
      </w:tabs>
      <w:spacing w:line="312" w:lineRule="auto"/>
      <w:ind w:left="822" w:hanging="255"/>
      <w:jc w:val="both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rsid w:val="00D55EA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78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16859892" TargetMode="External"/><Relationship Id="rId13" Type="http://schemas.openxmlformats.org/officeDocument/2006/relationships/hyperlink" Target="http://www.lib.unn.ru/php/details.php?DocId=415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viewer/logika-dlya-zhurnalistov-437439" TargetMode="External"/><Relationship Id="rId12" Type="http://schemas.openxmlformats.org/officeDocument/2006/relationships/hyperlink" Target="http://www.lib.unn.ru/php/details.php?DocId=327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.unn.ru/php/catalog.php?Index=1&amp;IdField=144337569&amp;DB=1" TargetMode="External"/><Relationship Id="rId11" Type="http://schemas.openxmlformats.org/officeDocument/2006/relationships/hyperlink" Target="http://www.lib.unn.ru/php/details.php?DocId=30493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elibrary.ru/item.asp?id=225379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.unn.ru/php/details.php?DocId=2396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18</Pages>
  <Words>5842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punsh</cp:lastModifiedBy>
  <cp:revision>4</cp:revision>
  <dcterms:created xsi:type="dcterms:W3CDTF">2020-05-12T13:49:00Z</dcterms:created>
  <dcterms:modified xsi:type="dcterms:W3CDTF">2021-06-29T12:44:00Z</dcterms:modified>
</cp:coreProperties>
</file>