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Министерство образования и науки Российской Федерации</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Федеральное государственное автономное образовательное учреждение</w:t>
      </w:r>
    </w:p>
    <w:p w:rsidR="00106C64" w:rsidRPr="00ED57E4" w:rsidRDefault="00106C64" w:rsidP="00106C64">
      <w:pPr>
        <w:widowControl w:val="0"/>
        <w:spacing w:after="0" w:line="340" w:lineRule="auto"/>
        <w:ind w:firstLine="400"/>
        <w:jc w:val="center"/>
        <w:rPr>
          <w:rFonts w:ascii="Times New Roman" w:hAnsi="Times New Roman"/>
          <w:sz w:val="24"/>
          <w:szCs w:val="24"/>
          <w:u w:val="single"/>
        </w:rPr>
      </w:pPr>
      <w:r w:rsidRPr="00ED57E4">
        <w:rPr>
          <w:rFonts w:ascii="Times New Roman" w:hAnsi="Times New Roman"/>
          <w:sz w:val="24"/>
          <w:szCs w:val="24"/>
        </w:rPr>
        <w:t xml:space="preserve"> высшего образования</w:t>
      </w:r>
      <w:r w:rsidRPr="00ED57E4">
        <w:rPr>
          <w:rFonts w:ascii="Times New Roman" w:hAnsi="Times New Roman"/>
          <w:sz w:val="24"/>
          <w:szCs w:val="24"/>
          <w:u w:val="single"/>
        </w:rPr>
        <w:t xml:space="preserve"> </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«Национальный исследовательский</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 xml:space="preserve"> Нижегородский государственный университет им. Н.И. Лобачевского»</w:t>
      </w:r>
    </w:p>
    <w:p w:rsidR="00106C64" w:rsidRPr="00ED57E4" w:rsidRDefault="00106C64" w:rsidP="00106C64">
      <w:pPr>
        <w:widowControl w:val="0"/>
        <w:spacing w:after="0" w:line="340" w:lineRule="auto"/>
        <w:ind w:firstLine="400"/>
        <w:jc w:val="center"/>
        <w:rPr>
          <w:rFonts w:ascii="Times New Roman" w:hAnsi="Times New Roman"/>
          <w:sz w:val="24"/>
          <w:szCs w:val="24"/>
        </w:rPr>
      </w:pPr>
    </w:p>
    <w:p w:rsidR="00106C64" w:rsidRPr="00ED57E4" w:rsidRDefault="00106C64" w:rsidP="00106C64">
      <w:pPr>
        <w:widowControl w:val="0"/>
        <w:spacing w:after="0"/>
        <w:ind w:firstLine="400"/>
        <w:jc w:val="center"/>
        <w:rPr>
          <w:rFonts w:ascii="Times New Roman" w:hAnsi="Times New Roman"/>
          <w:sz w:val="24"/>
          <w:szCs w:val="24"/>
        </w:rPr>
      </w:pPr>
      <w:r w:rsidRPr="00ED57E4">
        <w:rPr>
          <w:rFonts w:ascii="Times New Roman" w:hAnsi="Times New Roman"/>
          <w:sz w:val="24"/>
          <w:szCs w:val="24"/>
        </w:rPr>
        <w:t>Институт экономики и предпринимательства</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right"/>
        <w:rPr>
          <w:rFonts w:ascii="Times New Roman" w:hAnsi="Times New Roman"/>
          <w:b/>
          <w:sz w:val="24"/>
          <w:szCs w:val="24"/>
        </w:rPr>
      </w:pPr>
      <w:r w:rsidRPr="00ED57E4">
        <w:rPr>
          <w:rFonts w:ascii="Times New Roman" w:hAnsi="Times New Roman"/>
          <w:b/>
          <w:sz w:val="24"/>
          <w:szCs w:val="24"/>
        </w:rPr>
        <w:t>Утверждаю</w:t>
      </w:r>
      <w:r w:rsidR="006E3E84">
        <w:rPr>
          <w:rFonts w:ascii="Times New Roman" w:hAnsi="Times New Roman"/>
          <w:b/>
          <w:sz w:val="24"/>
          <w:szCs w:val="24"/>
        </w:rPr>
        <w:t>_______________</w:t>
      </w:r>
    </w:p>
    <w:p w:rsidR="00106C64" w:rsidRPr="00ED57E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ED57E4" w:rsidRDefault="00106C64" w:rsidP="00106C64">
      <w:pPr>
        <w:widowControl w:val="0"/>
        <w:tabs>
          <w:tab w:val="left" w:pos="142"/>
        </w:tabs>
        <w:spacing w:after="0"/>
        <w:ind w:firstLine="400"/>
        <w:jc w:val="right"/>
        <w:rPr>
          <w:rFonts w:ascii="Times New Roman" w:hAnsi="Times New Roman"/>
          <w:sz w:val="24"/>
          <w:szCs w:val="24"/>
        </w:rPr>
      </w:pPr>
      <w:r w:rsidRPr="00ED57E4">
        <w:rPr>
          <w:rFonts w:ascii="Times New Roman" w:hAnsi="Times New Roman"/>
          <w:sz w:val="24"/>
          <w:szCs w:val="24"/>
        </w:rPr>
        <w:t xml:space="preserve">Директор института экономики </w:t>
      </w:r>
    </w:p>
    <w:p w:rsidR="00106C64" w:rsidRPr="00ED57E4" w:rsidRDefault="00106C64" w:rsidP="00106C64">
      <w:pPr>
        <w:widowControl w:val="0"/>
        <w:tabs>
          <w:tab w:val="left" w:pos="142"/>
        </w:tabs>
        <w:spacing w:after="0"/>
        <w:ind w:firstLine="400"/>
        <w:jc w:val="right"/>
        <w:rPr>
          <w:rFonts w:ascii="Times New Roman" w:hAnsi="Times New Roman"/>
          <w:sz w:val="24"/>
          <w:szCs w:val="24"/>
        </w:rPr>
      </w:pPr>
      <w:r w:rsidRPr="00ED57E4">
        <w:rPr>
          <w:rFonts w:ascii="Times New Roman" w:hAnsi="Times New Roman"/>
          <w:sz w:val="24"/>
          <w:szCs w:val="24"/>
        </w:rPr>
        <w:t>и предпринимательства</w:t>
      </w:r>
    </w:p>
    <w:p w:rsidR="00106C64" w:rsidRPr="00ED57E4" w:rsidRDefault="00106C64" w:rsidP="00106C64">
      <w:pPr>
        <w:widowControl w:val="0"/>
        <w:spacing w:after="0" w:line="340" w:lineRule="auto"/>
        <w:ind w:firstLine="400"/>
        <w:jc w:val="right"/>
        <w:rPr>
          <w:rFonts w:ascii="Times New Roman" w:hAnsi="Times New Roman"/>
          <w:sz w:val="24"/>
          <w:szCs w:val="24"/>
        </w:rPr>
      </w:pPr>
      <w:r w:rsidRPr="00ED57E4">
        <w:rPr>
          <w:rFonts w:ascii="Times New Roman" w:hAnsi="Times New Roman"/>
          <w:sz w:val="24"/>
          <w:szCs w:val="24"/>
        </w:rPr>
        <w:t>______________ А.О. Грудзинский</w:t>
      </w:r>
    </w:p>
    <w:p w:rsidR="00106C64" w:rsidRPr="00ED57E4" w:rsidRDefault="00106C64" w:rsidP="00106C64">
      <w:pPr>
        <w:widowControl w:val="0"/>
        <w:tabs>
          <w:tab w:val="left" w:pos="142"/>
        </w:tabs>
        <w:spacing w:after="0"/>
        <w:ind w:firstLine="400"/>
        <w:jc w:val="center"/>
        <w:rPr>
          <w:rFonts w:ascii="Times New Roman" w:hAnsi="Times New Roman"/>
          <w:sz w:val="24"/>
          <w:szCs w:val="24"/>
        </w:rPr>
      </w:pP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t>(подпись)</w:t>
      </w:r>
    </w:p>
    <w:p w:rsidR="00FF0D65" w:rsidRPr="004722E3" w:rsidRDefault="00FF0D65" w:rsidP="00FF0D65">
      <w:pPr>
        <w:tabs>
          <w:tab w:val="left" w:pos="142"/>
        </w:tabs>
        <w:jc w:val="right"/>
        <w:rPr>
          <w:rFonts w:ascii="Times New Roman" w:hAnsi="Times New Roman"/>
          <w:sz w:val="24"/>
          <w:szCs w:val="24"/>
        </w:rPr>
      </w:pPr>
      <w:r w:rsidRPr="004722E3">
        <w:rPr>
          <w:rFonts w:ascii="Times New Roman" w:hAnsi="Times New Roman"/>
          <w:sz w:val="24"/>
          <w:szCs w:val="24"/>
        </w:rPr>
        <w:t>"___</w:t>
      </w:r>
      <w:r w:rsidRPr="004722E3">
        <w:rPr>
          <w:rFonts w:ascii="Times New Roman" w:hAnsi="Times New Roman"/>
          <w:sz w:val="24"/>
          <w:szCs w:val="24"/>
          <w:u w:val="single"/>
        </w:rPr>
        <w:t>25</w:t>
      </w:r>
      <w:r w:rsidRPr="004722E3">
        <w:rPr>
          <w:rFonts w:ascii="Times New Roman" w:hAnsi="Times New Roman"/>
          <w:sz w:val="24"/>
          <w:szCs w:val="24"/>
        </w:rPr>
        <w:t>__"____</w:t>
      </w:r>
      <w:r w:rsidRPr="004722E3">
        <w:rPr>
          <w:rFonts w:ascii="Times New Roman" w:hAnsi="Times New Roman"/>
          <w:sz w:val="24"/>
          <w:szCs w:val="24"/>
          <w:u w:val="single"/>
        </w:rPr>
        <w:t>июня</w:t>
      </w:r>
      <w:r w:rsidR="00F77F34">
        <w:rPr>
          <w:rFonts w:ascii="Times New Roman" w:hAnsi="Times New Roman"/>
          <w:sz w:val="24"/>
          <w:szCs w:val="24"/>
        </w:rPr>
        <w:t xml:space="preserve">___ </w:t>
      </w:r>
      <w:proofErr w:type="gramStart"/>
      <w:r w:rsidR="00F77F34">
        <w:rPr>
          <w:rFonts w:ascii="Times New Roman" w:hAnsi="Times New Roman"/>
          <w:sz w:val="24"/>
          <w:szCs w:val="24"/>
        </w:rPr>
        <w:t>2019</w:t>
      </w:r>
      <w:r w:rsidRPr="004722E3">
        <w:rPr>
          <w:rFonts w:ascii="Times New Roman" w:hAnsi="Times New Roman"/>
          <w:sz w:val="24"/>
          <w:szCs w:val="24"/>
        </w:rPr>
        <w:t xml:space="preserve">  г</w:t>
      </w:r>
      <w:proofErr w:type="gramEnd"/>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Рабочая программа дисциплины</w:t>
      </w:r>
    </w:p>
    <w:p w:rsidR="00106C64" w:rsidRPr="00ED57E4" w:rsidRDefault="00106C64" w:rsidP="00106C64">
      <w:pPr>
        <w:widowControl w:val="0"/>
        <w:tabs>
          <w:tab w:val="left" w:pos="142"/>
        </w:tabs>
        <w:spacing w:after="0" w:line="216" w:lineRule="auto"/>
        <w:ind w:firstLine="400"/>
        <w:jc w:val="center"/>
        <w:rPr>
          <w:rFonts w:ascii="Times New Roman" w:hAnsi="Times New Roman"/>
          <w:b/>
          <w:sz w:val="24"/>
          <w:szCs w:val="24"/>
        </w:rPr>
      </w:pPr>
      <w:r w:rsidRPr="00ED57E4">
        <w:rPr>
          <w:rFonts w:ascii="Times New Roman" w:hAnsi="Times New Roman"/>
          <w:b/>
          <w:sz w:val="24"/>
          <w:szCs w:val="24"/>
        </w:rPr>
        <w:t xml:space="preserve">История Отечественного государства и права </w:t>
      </w:r>
    </w:p>
    <w:p w:rsidR="00106C64" w:rsidRPr="00ED57E4" w:rsidRDefault="00106C64" w:rsidP="00106C64">
      <w:pPr>
        <w:widowControl w:val="0"/>
        <w:tabs>
          <w:tab w:val="left" w:pos="142"/>
        </w:tabs>
        <w:spacing w:after="0" w:line="216" w:lineRule="auto"/>
        <w:ind w:firstLine="400"/>
        <w:jc w:val="center"/>
        <w:rPr>
          <w:rFonts w:ascii="Times New Roman" w:hAnsi="Times New Roman"/>
          <w:b/>
          <w:sz w:val="24"/>
          <w:szCs w:val="24"/>
        </w:rPr>
      </w:pPr>
      <w:r w:rsidRPr="00ED57E4">
        <w:rPr>
          <w:rFonts w:ascii="Times New Roman" w:hAnsi="Times New Roman"/>
          <w:b/>
          <w:sz w:val="24"/>
          <w:szCs w:val="24"/>
        </w:rPr>
        <w:t>_____________________________________________________________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Специальность среднего профессионального образования</w:t>
      </w: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40.02.01 Право и организация социального обеспечения</w:t>
      </w:r>
    </w:p>
    <w:p w:rsidR="00106C64" w:rsidRPr="00ED57E4" w:rsidRDefault="00106C64" w:rsidP="00106C64">
      <w:pPr>
        <w:widowControl w:val="0"/>
        <w:tabs>
          <w:tab w:val="left" w:pos="142"/>
        </w:tabs>
        <w:spacing w:after="0" w:line="216" w:lineRule="auto"/>
        <w:ind w:firstLine="400"/>
        <w:jc w:val="center"/>
        <w:rPr>
          <w:rFonts w:ascii="Times New Roman" w:hAnsi="Times New Roman"/>
          <w:sz w:val="24"/>
          <w:szCs w:val="24"/>
        </w:rPr>
      </w:pPr>
      <w:r w:rsidRPr="00ED57E4">
        <w:rPr>
          <w:rFonts w:ascii="Times New Roman" w:hAnsi="Times New Roman"/>
          <w:sz w:val="24"/>
          <w:szCs w:val="24"/>
        </w:rPr>
        <w:t>____________________________________________________________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Квалификация выпускника</w:t>
      </w: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Юрист</w:t>
      </w:r>
    </w:p>
    <w:p w:rsidR="00106C64" w:rsidRPr="00ED57E4" w:rsidRDefault="00106C64" w:rsidP="00106C64">
      <w:pPr>
        <w:widowControl w:val="0"/>
        <w:tabs>
          <w:tab w:val="left" w:pos="142"/>
        </w:tabs>
        <w:spacing w:after="0" w:line="216" w:lineRule="auto"/>
        <w:ind w:firstLine="400"/>
        <w:jc w:val="center"/>
        <w:rPr>
          <w:rFonts w:ascii="Times New Roman" w:hAnsi="Times New Roman"/>
          <w:sz w:val="24"/>
          <w:szCs w:val="24"/>
        </w:rPr>
      </w:pPr>
      <w:r w:rsidRPr="00ED57E4">
        <w:rPr>
          <w:rFonts w:ascii="Times New Roman" w:hAnsi="Times New Roman"/>
          <w:sz w:val="24"/>
          <w:szCs w:val="24"/>
        </w:rPr>
        <w:t>______________________________________________________________</w:t>
      </w:r>
    </w:p>
    <w:p w:rsidR="00106C64" w:rsidRPr="00ED57E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Форма обучения</w:t>
      </w: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Очная</w:t>
      </w: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r w:rsidRPr="00ED57E4">
        <w:rPr>
          <w:rFonts w:ascii="Times New Roman" w:hAnsi="Times New Roman"/>
          <w:sz w:val="24"/>
          <w:szCs w:val="24"/>
        </w:rPr>
        <w:t>Нижний Новгород</w:t>
      </w:r>
    </w:p>
    <w:p w:rsidR="00106C64" w:rsidRDefault="00F77F34" w:rsidP="00106C64">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2019</w:t>
      </w:r>
      <w:bookmarkStart w:id="0" w:name="_GoBack"/>
      <w:bookmarkEnd w:id="0"/>
    </w:p>
    <w:p w:rsidR="006E3E84" w:rsidRDefault="006E3E84" w:rsidP="00106C64">
      <w:pPr>
        <w:widowControl w:val="0"/>
        <w:tabs>
          <w:tab w:val="left" w:pos="142"/>
        </w:tabs>
        <w:spacing w:after="0" w:line="340" w:lineRule="auto"/>
        <w:ind w:firstLine="400"/>
        <w:jc w:val="center"/>
        <w:rPr>
          <w:rFonts w:ascii="Times New Roman" w:hAnsi="Times New Roman"/>
          <w:sz w:val="24"/>
          <w:szCs w:val="24"/>
        </w:rPr>
      </w:pPr>
    </w:p>
    <w:p w:rsidR="00FF0D65" w:rsidRPr="00ED57E4" w:rsidRDefault="00FF0D65"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240" w:lineRule="auto"/>
        <w:jc w:val="both"/>
        <w:rPr>
          <w:rFonts w:ascii="Times New Roman" w:hAnsi="Times New Roman"/>
          <w:sz w:val="24"/>
          <w:szCs w:val="24"/>
        </w:rPr>
      </w:pPr>
      <w:r w:rsidRPr="00ED57E4">
        <w:rPr>
          <w:rFonts w:ascii="Times New Roman" w:hAnsi="Times New Roman"/>
          <w:sz w:val="24"/>
          <w:szCs w:val="24"/>
        </w:rPr>
        <w:lastRenderedPageBreak/>
        <w:t>Программа учебной дисциплины</w:t>
      </w:r>
      <w:r w:rsidRPr="00ED57E4">
        <w:rPr>
          <w:rFonts w:ascii="Times New Roman" w:hAnsi="Times New Roman"/>
          <w:caps/>
          <w:sz w:val="24"/>
          <w:szCs w:val="24"/>
        </w:rPr>
        <w:t xml:space="preserve"> </w:t>
      </w:r>
      <w:r w:rsidRPr="00ED57E4">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ED57E4">
        <w:rPr>
          <w:rFonts w:ascii="Times New Roman" w:hAnsi="Times New Roman"/>
          <w:i/>
          <w:sz w:val="24"/>
          <w:szCs w:val="24"/>
          <w:vertAlign w:val="superscript"/>
        </w:rPr>
        <w:t xml:space="preserve">                                                                         </w:t>
      </w:r>
    </w:p>
    <w:p w:rsidR="00106C64" w:rsidRPr="00ED57E4" w:rsidRDefault="00106C64" w:rsidP="00106C64">
      <w:pPr>
        <w:spacing w:after="0" w:line="240" w:lineRule="auto"/>
        <w:rPr>
          <w:rFonts w:ascii="Times New Roman" w:eastAsia="Calibri" w:hAnsi="Times New Roman"/>
          <w:sz w:val="20"/>
          <w:szCs w:val="20"/>
          <w:lang w:eastAsia="en-US"/>
        </w:rPr>
      </w:pPr>
      <w:r w:rsidRPr="00ED57E4">
        <w:rPr>
          <w:rFonts w:ascii="Times New Roman" w:hAnsi="Times New Roman"/>
          <w:sz w:val="24"/>
          <w:szCs w:val="24"/>
          <w:u w:val="single"/>
        </w:rPr>
        <w:t xml:space="preserve">Автор: </w:t>
      </w:r>
      <w:proofErr w:type="spellStart"/>
      <w:r w:rsidRPr="00ED57E4">
        <w:rPr>
          <w:rFonts w:ascii="Times New Roman" w:hAnsi="Times New Roman"/>
          <w:sz w:val="24"/>
          <w:szCs w:val="24"/>
        </w:rPr>
        <w:t>д.ю.н</w:t>
      </w:r>
      <w:proofErr w:type="spellEnd"/>
      <w:r w:rsidRPr="00ED57E4">
        <w:rPr>
          <w:rFonts w:ascii="Times New Roman" w:hAnsi="Times New Roman"/>
          <w:sz w:val="24"/>
          <w:szCs w:val="24"/>
        </w:rPr>
        <w:t xml:space="preserve">, профессор </w:t>
      </w:r>
      <w:proofErr w:type="spellStart"/>
      <w:r w:rsidR="00E67322" w:rsidRPr="00ED57E4">
        <w:rPr>
          <w:rFonts w:ascii="Times New Roman" w:eastAsia="Calibri" w:hAnsi="Times New Roman"/>
          <w:sz w:val="24"/>
          <w:szCs w:val="24"/>
          <w:lang w:eastAsia="en-US"/>
        </w:rPr>
        <w:t>Биюшкина</w:t>
      </w:r>
      <w:proofErr w:type="spellEnd"/>
      <w:r w:rsidR="00E67322" w:rsidRPr="00ED57E4">
        <w:rPr>
          <w:rFonts w:ascii="Times New Roman" w:eastAsia="Calibri" w:hAnsi="Times New Roman"/>
          <w:sz w:val="24"/>
          <w:szCs w:val="24"/>
          <w:lang w:eastAsia="en-US"/>
        </w:rPr>
        <w:t xml:space="preserve"> Н.И.</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06C64" w:rsidRPr="00ED57E4" w:rsidRDefault="00106C64" w:rsidP="00106C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ED57E4">
        <w:rPr>
          <w:rFonts w:ascii="Times New Roman" w:hAnsi="Times New Roman"/>
          <w:sz w:val="24"/>
          <w:szCs w:val="24"/>
        </w:rPr>
        <w:t xml:space="preserve"> _________________</w:t>
      </w:r>
      <w:r w:rsidRPr="00ED57E4">
        <w:rPr>
          <w:rFonts w:ascii="Times New Roman" w:hAnsi="Times New Roman"/>
          <w:i/>
          <w:sz w:val="24"/>
          <w:szCs w:val="24"/>
        </w:rPr>
        <w:t>(подпись)</w:t>
      </w:r>
    </w:p>
    <w:p w:rsidR="00106C64" w:rsidRPr="00ED57E4" w:rsidRDefault="00106C64" w:rsidP="00106C64">
      <w:pPr>
        <w:widowControl w:val="0"/>
        <w:spacing w:after="0" w:line="360" w:lineRule="auto"/>
        <w:jc w:val="both"/>
        <w:rPr>
          <w:rFonts w:ascii="Times New Roman" w:hAnsi="Times New Roman"/>
          <w:sz w:val="24"/>
          <w:szCs w:val="24"/>
        </w:rPr>
      </w:pPr>
    </w:p>
    <w:p w:rsidR="00106C64" w:rsidRPr="00ED57E4" w:rsidRDefault="00106C64" w:rsidP="00106C64">
      <w:pPr>
        <w:widowControl w:val="0"/>
        <w:spacing w:after="0" w:line="360" w:lineRule="auto"/>
        <w:ind w:firstLine="400"/>
        <w:jc w:val="both"/>
        <w:rPr>
          <w:rFonts w:ascii="Times New Roman" w:hAnsi="Times New Roman"/>
          <w:sz w:val="24"/>
          <w:szCs w:val="24"/>
        </w:rPr>
      </w:pPr>
    </w:p>
    <w:p w:rsidR="00E67322" w:rsidRPr="00ED57E4" w:rsidRDefault="00E67322" w:rsidP="00E67322">
      <w:pPr>
        <w:widowControl w:val="0"/>
        <w:spacing w:after="0" w:line="340" w:lineRule="auto"/>
        <w:jc w:val="both"/>
        <w:rPr>
          <w:rFonts w:ascii="Times New Roman" w:hAnsi="Times New Roman"/>
          <w:sz w:val="24"/>
          <w:szCs w:val="24"/>
        </w:rPr>
      </w:pPr>
      <w:r w:rsidRPr="00ED57E4">
        <w:rPr>
          <w:rFonts w:ascii="Times New Roman" w:hAnsi="Times New Roman"/>
          <w:sz w:val="24"/>
          <w:szCs w:val="24"/>
        </w:rPr>
        <w:t xml:space="preserve">Программа рассмотрена и одобрена на заседании кафедры </w:t>
      </w:r>
    </w:p>
    <w:p w:rsidR="00E67322" w:rsidRPr="00ED57E4" w:rsidRDefault="00E67322" w:rsidP="00E67322">
      <w:pPr>
        <w:widowControl w:val="0"/>
        <w:spacing w:after="0" w:line="340" w:lineRule="auto"/>
        <w:ind w:firstLine="708"/>
        <w:jc w:val="both"/>
        <w:rPr>
          <w:rFonts w:ascii="Times New Roman" w:hAnsi="Times New Roman"/>
          <w:sz w:val="24"/>
          <w:szCs w:val="24"/>
          <w:u w:val="single"/>
        </w:rPr>
      </w:pPr>
      <w:r w:rsidRPr="00ED57E4">
        <w:rPr>
          <w:rFonts w:ascii="Times New Roman" w:hAnsi="Times New Roman"/>
          <w:sz w:val="24"/>
          <w:szCs w:val="24"/>
        </w:rPr>
        <w:t xml:space="preserve"> </w:t>
      </w:r>
      <w:r w:rsidRPr="00ED57E4">
        <w:rPr>
          <w:rFonts w:ascii="Times New Roman" w:hAnsi="Times New Roman"/>
          <w:sz w:val="24"/>
          <w:szCs w:val="24"/>
          <w:u w:val="single"/>
        </w:rPr>
        <w:t>«__</w:t>
      </w:r>
      <w:r w:rsidRPr="00ED57E4">
        <w:rPr>
          <w:rFonts w:ascii="Times New Roman" w:hAnsi="Times New Roman"/>
          <w:sz w:val="24"/>
          <w:szCs w:val="24"/>
        </w:rPr>
        <w:t>»_</w:t>
      </w:r>
      <w:r w:rsidRPr="00ED57E4">
        <w:rPr>
          <w:rFonts w:ascii="Times New Roman" w:hAnsi="Times New Roman"/>
          <w:sz w:val="24"/>
          <w:szCs w:val="24"/>
          <w:u w:val="single"/>
        </w:rPr>
        <w:t>____201</w:t>
      </w:r>
      <w:r w:rsidRPr="00ED57E4">
        <w:rPr>
          <w:rFonts w:ascii="Times New Roman" w:hAnsi="Times New Roman"/>
          <w:sz w:val="24"/>
          <w:szCs w:val="24"/>
        </w:rPr>
        <w:t xml:space="preserve"> _ г., протокол №_</w:t>
      </w:r>
      <w:r w:rsidRPr="00ED57E4">
        <w:rPr>
          <w:rFonts w:ascii="Times New Roman" w:hAnsi="Times New Roman"/>
          <w:sz w:val="24"/>
          <w:szCs w:val="24"/>
          <w:u w:val="single"/>
        </w:rPr>
        <w:t>_</w:t>
      </w:r>
    </w:p>
    <w:p w:rsidR="00E67322" w:rsidRPr="00ED57E4" w:rsidRDefault="00E67322" w:rsidP="00E67322">
      <w:pPr>
        <w:widowControl w:val="0"/>
        <w:spacing w:after="0" w:line="340" w:lineRule="auto"/>
        <w:jc w:val="both"/>
        <w:rPr>
          <w:rFonts w:ascii="Times New Roman" w:hAnsi="Times New Roman"/>
          <w:sz w:val="24"/>
          <w:szCs w:val="24"/>
        </w:rPr>
      </w:pPr>
    </w:p>
    <w:p w:rsidR="00E67322" w:rsidRPr="00ED57E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ED57E4">
        <w:rPr>
          <w:rFonts w:ascii="Times New Roman" w:hAnsi="Times New Roman"/>
          <w:sz w:val="24"/>
          <w:szCs w:val="24"/>
        </w:rPr>
        <w:t>Зав. кафедрой теории и истории государства и права</w:t>
      </w:r>
      <w:r w:rsidRPr="00ED57E4">
        <w:rPr>
          <w:rFonts w:ascii="Times New Roman" w:hAnsi="Times New Roman"/>
          <w:sz w:val="24"/>
          <w:szCs w:val="24"/>
        </w:rPr>
        <w:tab/>
        <w:t>_____________  Романовская В.Б.</w:t>
      </w:r>
    </w:p>
    <w:p w:rsidR="00E67322" w:rsidRPr="00ED57E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sidRPr="00ED57E4">
        <w:rPr>
          <w:rFonts w:ascii="Times New Roman" w:hAnsi="Times New Roman"/>
          <w:i/>
          <w:sz w:val="24"/>
          <w:szCs w:val="24"/>
        </w:rPr>
        <w:t xml:space="preserve">                                                           (подпись)</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ED57E4" w:rsidRDefault="00106C64" w:rsidP="00106C64">
      <w:pPr>
        <w:jc w:val="center"/>
        <w:rPr>
          <w:rFonts w:ascii="Times New Roman" w:hAnsi="Times New Roman"/>
          <w:sz w:val="28"/>
          <w:szCs w:val="28"/>
        </w:rPr>
      </w:pPr>
    </w:p>
    <w:p w:rsidR="00106C64" w:rsidRPr="00ED57E4" w:rsidRDefault="00106C64" w:rsidP="00106C64">
      <w:pPr>
        <w:jc w:val="center"/>
        <w:rPr>
          <w:rFonts w:ascii="Times New Roman" w:hAnsi="Times New Roman"/>
          <w:sz w:val="28"/>
          <w:szCs w:val="28"/>
        </w:rPr>
      </w:pPr>
    </w:p>
    <w:p w:rsidR="00106C64" w:rsidRPr="00ED57E4" w:rsidRDefault="00106C64" w:rsidP="00710EA0">
      <w:pPr>
        <w:jc w:val="center"/>
        <w:rPr>
          <w:rFonts w:ascii="Times New Roman" w:hAnsi="Times New Roman"/>
          <w:color w:val="000000" w:themeColor="text1"/>
          <w:sz w:val="24"/>
          <w:szCs w:val="24"/>
        </w:rPr>
      </w:pPr>
    </w:p>
    <w:p w:rsidR="00106C64" w:rsidRPr="00ED57E4" w:rsidRDefault="00106C64" w:rsidP="00710EA0">
      <w:pPr>
        <w:jc w:val="center"/>
        <w:rPr>
          <w:rFonts w:ascii="Times New Roman" w:hAnsi="Times New Roman"/>
          <w:color w:val="000000" w:themeColor="text1"/>
          <w:sz w:val="24"/>
          <w:szCs w:val="24"/>
        </w:rPr>
      </w:pPr>
    </w:p>
    <w:p w:rsidR="00106C64" w:rsidRPr="00ED57E4" w:rsidRDefault="00106C64" w:rsidP="00710EA0">
      <w:pPr>
        <w:jc w:val="center"/>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710EA0" w:rsidRPr="00ED57E4" w:rsidRDefault="00710EA0" w:rsidP="00710EA0">
      <w:pPr>
        <w:spacing w:after="0" w:line="240" w:lineRule="auto"/>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СОДЕРЖАНИЕ</w:t>
      </w:r>
    </w:p>
    <w:p w:rsidR="00710EA0" w:rsidRPr="00ED57E4" w:rsidRDefault="00710EA0" w:rsidP="00710EA0">
      <w:pPr>
        <w:spacing w:after="0" w:line="240" w:lineRule="auto"/>
        <w:jc w:val="center"/>
        <w:rPr>
          <w:rFonts w:ascii="Times New Roman" w:hAnsi="Times New Roman"/>
          <w:b/>
          <w:color w:val="000000" w:themeColor="text1"/>
          <w:sz w:val="24"/>
          <w:szCs w:val="24"/>
        </w:rPr>
      </w:pP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lastRenderedPageBreak/>
        <w:t>ПАСПОРТ РАБОЧЕЙ ПРОГРАММЫ ДИСЦИПЛИНЫ…………………..…… стр.4</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СТРУКТУРА И СОДЕРЖАНИЕ ДИСЦИПЛИНЫ…………………………</w:t>
      </w:r>
      <w:proofErr w:type="gramStart"/>
      <w:r w:rsidRPr="00ED57E4">
        <w:rPr>
          <w:rFonts w:ascii="Times New Roman" w:hAnsi="Times New Roman"/>
          <w:b/>
          <w:color w:val="000000" w:themeColor="text1"/>
          <w:sz w:val="24"/>
          <w:szCs w:val="24"/>
        </w:rPr>
        <w:t>…....</w:t>
      </w:r>
      <w:proofErr w:type="gramEnd"/>
      <w:r w:rsidRPr="00ED57E4">
        <w:rPr>
          <w:rFonts w:ascii="Times New Roman" w:hAnsi="Times New Roman"/>
          <w:b/>
          <w:color w:val="000000" w:themeColor="text1"/>
          <w:sz w:val="24"/>
          <w:szCs w:val="24"/>
        </w:rPr>
        <w:t>.стр.5</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УСЛОВИЯ РЕАЛИЗАЦИИ ПРОГРАММЫ ДИСЦИПЛИНЫ……………</w:t>
      </w:r>
      <w:proofErr w:type="gramStart"/>
      <w:r w:rsidRPr="00ED57E4">
        <w:rPr>
          <w:rFonts w:ascii="Times New Roman" w:hAnsi="Times New Roman"/>
          <w:b/>
          <w:color w:val="000000" w:themeColor="text1"/>
          <w:sz w:val="24"/>
          <w:szCs w:val="24"/>
        </w:rPr>
        <w:t>…....</w:t>
      </w:r>
      <w:proofErr w:type="gramEnd"/>
      <w:r w:rsidRPr="00ED57E4">
        <w:rPr>
          <w:rFonts w:ascii="Times New Roman" w:hAnsi="Times New Roman"/>
          <w:b/>
          <w:color w:val="000000" w:themeColor="text1"/>
          <w:sz w:val="24"/>
          <w:szCs w:val="24"/>
        </w:rPr>
        <w:t>. стр.7</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КОНТРОЛЬ И ОЦЕНКА РЕЗУЛЬТАТОВ ОСВОЕНИЯ ДИСЦИПЛИНЫ….  стр.8</w:t>
      </w:r>
    </w:p>
    <w:p w:rsidR="00710EA0" w:rsidRPr="00ED57E4" w:rsidRDefault="00710EA0" w:rsidP="00710EA0">
      <w:pPr>
        <w:spacing w:after="0" w:line="240" w:lineRule="auto"/>
        <w:jc w:val="both"/>
        <w:rPr>
          <w:rFonts w:ascii="Times New Roman" w:hAnsi="Times New Roman"/>
          <w:b/>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rsidP="00710EA0">
      <w:pPr>
        <w:numPr>
          <w:ilvl w:val="0"/>
          <w:numId w:val="2"/>
        </w:numPr>
        <w:spacing w:after="0" w:line="240" w:lineRule="auto"/>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lastRenderedPageBreak/>
        <w:t>ПАСПОРТ РАБОЧЕЙ ПРОГРАММЫ ДИСЦИПЛИНЫ</w:t>
      </w: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Информатика и информационные технологии в профессиональной деятельности</w:t>
      </w: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p>
    <w:p w:rsidR="00710EA0" w:rsidRPr="00ED57E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Область применения рабочей программы</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ED57E4" w:rsidRDefault="003A1EEE"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sidRPr="00ED57E4">
        <w:rPr>
          <w:rFonts w:ascii="Times New Roman" w:hAnsi="Times New Roman"/>
          <w:color w:val="000000" w:themeColor="text1"/>
          <w:sz w:val="24"/>
          <w:szCs w:val="24"/>
        </w:rPr>
        <w:t>сциплины (модуля) составляет 92</w:t>
      </w:r>
      <w:r w:rsidRPr="00ED57E4">
        <w:rPr>
          <w:rFonts w:ascii="Times New Roman" w:hAnsi="Times New Roman"/>
          <w:color w:val="000000" w:themeColor="text1"/>
          <w:sz w:val="24"/>
          <w:szCs w:val="24"/>
        </w:rPr>
        <w:t xml:space="preserve"> часа.</w:t>
      </w:r>
    </w:p>
    <w:p w:rsidR="00710EA0" w:rsidRPr="00ED57E4" w:rsidRDefault="003A1EEE"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1.3</w:t>
      </w:r>
      <w:r w:rsidR="00710EA0" w:rsidRPr="00ED57E4">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Pr="00ED57E4" w:rsidRDefault="00710EA0"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pacing w:val="-1"/>
          <w:sz w:val="24"/>
          <w:szCs w:val="24"/>
        </w:rPr>
        <w:t xml:space="preserve"> </w:t>
      </w:r>
      <w:r w:rsidR="003A1EEE" w:rsidRPr="00ED57E4">
        <w:rPr>
          <w:rFonts w:ascii="Times New Roman" w:hAnsi="Times New Roman"/>
          <w:b/>
          <w:color w:val="000000" w:themeColor="text1"/>
          <w:sz w:val="24"/>
          <w:szCs w:val="24"/>
        </w:rPr>
        <w:t xml:space="preserve">Цель освоения дисциплины (модуля) </w:t>
      </w:r>
      <w:r w:rsidR="003A1EEE" w:rsidRPr="00ED57E4">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ED57E4">
          <w:rPr>
            <w:rStyle w:val="a3"/>
            <w:rFonts w:ascii="Times New Roman" w:hAnsi="Times New Roman"/>
            <w:color w:val="000000" w:themeColor="text1"/>
            <w:sz w:val="24"/>
            <w:szCs w:val="24"/>
          </w:rPr>
          <w:t>норме права</w:t>
        </w:r>
      </w:hyperlink>
      <w:r w:rsidR="003A1EEE" w:rsidRPr="00ED57E4">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3A1EEE" w:rsidRPr="00ED57E4" w:rsidRDefault="003A1EEE" w:rsidP="003A1EEE">
      <w:pPr>
        <w:pStyle w:val="a8"/>
        <w:rPr>
          <w:rFonts w:ascii="Times New Roman" w:hAnsi="Times New Roman" w:cs="Times New Roman"/>
          <w:b/>
          <w:bCs/>
          <w:color w:val="000000" w:themeColor="text1"/>
        </w:rPr>
      </w:pPr>
      <w:r w:rsidRPr="00ED57E4">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ED57E4" w:rsidRDefault="003A1EEE" w:rsidP="003A1EEE">
      <w:pPr>
        <w:pStyle w:val="a8"/>
        <w:rPr>
          <w:rFonts w:ascii="Times New Roman" w:hAnsi="Times New Roman" w:cs="Times New Roman"/>
          <w:color w:val="000000" w:themeColor="text1"/>
        </w:rPr>
      </w:pPr>
      <w:r w:rsidRPr="00ED57E4">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У1важнейшие государственно-правовые акты в истории России;</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ED57E4" w:rsidRDefault="003A1EEE" w:rsidP="003A1EEE">
      <w:pPr>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b/>
          <w:color w:val="000000" w:themeColor="text1"/>
          <w:sz w:val="24"/>
          <w:szCs w:val="24"/>
        </w:rPr>
      </w:pPr>
    </w:p>
    <w:p w:rsidR="00ED57E4" w:rsidRPr="00ED57E4" w:rsidRDefault="00ED57E4" w:rsidP="00ED57E4">
      <w:pPr>
        <w:autoSpaceDE w:val="0"/>
        <w:autoSpaceDN w:val="0"/>
        <w:adjustRightInd w:val="0"/>
        <w:ind w:firstLine="567"/>
        <w:rPr>
          <w:rFonts w:ascii="Times New Roman" w:hAnsi="Times New Roman"/>
        </w:rPr>
      </w:pPr>
      <w:r w:rsidRPr="00ED57E4">
        <w:rPr>
          <w:rFonts w:ascii="Times New Roman" w:hAnsi="Times New Roman"/>
        </w:rPr>
        <w:t>В результате освоения дисциплины «История Отечественного государства и права» студент должен обладать следующими общекультурными компетенциями (ОК):</w:t>
      </w:r>
    </w:p>
    <w:p w:rsidR="00ED57E4" w:rsidRPr="00ED57E4" w:rsidRDefault="00ED57E4" w:rsidP="00ED57E4">
      <w:pPr>
        <w:pStyle w:val="ConsPlusNormal"/>
        <w:ind w:firstLine="540"/>
        <w:jc w:val="both"/>
        <w:rPr>
          <w:rFonts w:ascii="Times New Roman" w:hAnsi="Times New Roman" w:cs="Times New Roman"/>
          <w:sz w:val="24"/>
          <w:szCs w:val="24"/>
        </w:rPr>
      </w:pPr>
      <w:r w:rsidRPr="00ED57E4">
        <w:rPr>
          <w:rFonts w:ascii="Times New Roman"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57E4" w:rsidRPr="00ED57E4" w:rsidRDefault="00ED57E4" w:rsidP="00ED57E4">
      <w:pPr>
        <w:pStyle w:val="ConsPlusNormal"/>
        <w:ind w:firstLine="540"/>
        <w:jc w:val="both"/>
        <w:rPr>
          <w:rFonts w:ascii="Times New Roman" w:hAnsi="Times New Roman" w:cs="Times New Roman"/>
          <w:sz w:val="24"/>
          <w:szCs w:val="24"/>
        </w:rPr>
      </w:pPr>
      <w:r w:rsidRPr="00ED57E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D57E4" w:rsidRPr="00ED57E4" w:rsidRDefault="00ED57E4" w:rsidP="00ED57E4">
      <w:pPr>
        <w:pStyle w:val="ConsPlusNormal"/>
        <w:ind w:firstLine="540"/>
        <w:jc w:val="both"/>
        <w:rPr>
          <w:rFonts w:ascii="Times New Roman" w:hAnsi="Times New Roman" w:cs="Times New Roman"/>
          <w:sz w:val="24"/>
          <w:szCs w:val="24"/>
        </w:rPr>
      </w:pPr>
      <w:r w:rsidRPr="00ED57E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57E4" w:rsidRPr="00ED57E4" w:rsidRDefault="00ED57E4" w:rsidP="00ED57E4">
      <w:pPr>
        <w:pStyle w:val="ConsPlusNormal"/>
        <w:ind w:firstLine="540"/>
        <w:jc w:val="both"/>
        <w:rPr>
          <w:rFonts w:ascii="Times New Roman" w:hAnsi="Times New Roman" w:cs="Times New Roman"/>
          <w:sz w:val="24"/>
          <w:szCs w:val="24"/>
        </w:rPr>
      </w:pPr>
    </w:p>
    <w:p w:rsidR="003A1EEE" w:rsidRPr="00ED57E4" w:rsidRDefault="003A1EEE" w:rsidP="003A1EEE">
      <w:pPr>
        <w:spacing w:after="0" w:line="240" w:lineRule="auto"/>
        <w:jc w:val="both"/>
        <w:rPr>
          <w:rFonts w:ascii="Times New Roman" w:hAnsi="Times New Roman"/>
          <w:b/>
          <w:color w:val="000000" w:themeColor="text1"/>
          <w:sz w:val="24"/>
          <w:szCs w:val="24"/>
        </w:rPr>
      </w:pPr>
    </w:p>
    <w:p w:rsidR="003A1EEE" w:rsidRPr="00ED57E4" w:rsidRDefault="003A1EEE" w:rsidP="003A1EEE">
      <w:pPr>
        <w:spacing w:after="0" w:line="240" w:lineRule="auto"/>
        <w:jc w:val="both"/>
        <w:rPr>
          <w:rFonts w:ascii="Times New Roman" w:hAnsi="Times New Roman"/>
          <w:b/>
          <w:color w:val="000000" w:themeColor="text1"/>
          <w:sz w:val="24"/>
          <w:szCs w:val="24"/>
        </w:rPr>
      </w:pPr>
    </w:p>
    <w:p w:rsidR="00710EA0" w:rsidRPr="00ED57E4" w:rsidRDefault="00710EA0" w:rsidP="003A1EEE">
      <w:pPr>
        <w:spacing w:after="0" w:line="240" w:lineRule="auto"/>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Трудоемкость дисциплины</w:t>
      </w:r>
    </w:p>
    <w:p w:rsidR="00710EA0" w:rsidRPr="00ED57E4" w:rsidRDefault="00710EA0" w:rsidP="00710EA0">
      <w:pPr>
        <w:spacing w:after="0" w:line="240" w:lineRule="auto"/>
        <w:ind w:left="-153" w:firstLine="153"/>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Общая трудоемкость учебной нагрузки обучающегося  </w:t>
      </w:r>
      <w:r w:rsidR="00E67322" w:rsidRPr="00ED57E4">
        <w:rPr>
          <w:rFonts w:ascii="Times New Roman" w:hAnsi="Times New Roman"/>
          <w:color w:val="000000" w:themeColor="text1"/>
          <w:sz w:val="24"/>
          <w:szCs w:val="24"/>
        </w:rPr>
        <w:t xml:space="preserve">92 </w:t>
      </w:r>
      <w:r w:rsidRPr="00ED57E4">
        <w:rPr>
          <w:rFonts w:ascii="Times New Roman" w:hAnsi="Times New Roman"/>
          <w:color w:val="000000" w:themeColor="text1"/>
          <w:sz w:val="24"/>
          <w:szCs w:val="24"/>
        </w:rPr>
        <w:t xml:space="preserve">часа, в том числе: обязательной аудиторной нагрузки обучающегося </w:t>
      </w:r>
      <w:r w:rsidR="00E67322" w:rsidRPr="00ED57E4">
        <w:rPr>
          <w:rFonts w:ascii="Times New Roman" w:hAnsi="Times New Roman"/>
          <w:color w:val="000000" w:themeColor="text1"/>
          <w:sz w:val="24"/>
          <w:szCs w:val="24"/>
        </w:rPr>
        <w:t>54</w:t>
      </w:r>
      <w:r w:rsidR="0084229C" w:rsidRPr="00ED57E4">
        <w:rPr>
          <w:rFonts w:ascii="Times New Roman" w:hAnsi="Times New Roman"/>
          <w:color w:val="000000" w:themeColor="text1"/>
          <w:sz w:val="24"/>
          <w:szCs w:val="24"/>
        </w:rPr>
        <w:t xml:space="preserve"> </w:t>
      </w:r>
      <w:r w:rsidRPr="00ED57E4">
        <w:rPr>
          <w:rFonts w:ascii="Times New Roman" w:hAnsi="Times New Roman"/>
          <w:color w:val="000000" w:themeColor="text1"/>
          <w:sz w:val="24"/>
          <w:szCs w:val="24"/>
        </w:rPr>
        <w:t xml:space="preserve">часов, самостоятельной работы обучающегося </w:t>
      </w:r>
      <w:r w:rsidR="00E67322" w:rsidRPr="00ED57E4">
        <w:rPr>
          <w:rFonts w:ascii="Times New Roman" w:hAnsi="Times New Roman"/>
          <w:color w:val="000000" w:themeColor="text1"/>
          <w:sz w:val="24"/>
          <w:szCs w:val="24"/>
        </w:rPr>
        <w:t>32</w:t>
      </w:r>
      <w:r w:rsidR="0084229C" w:rsidRPr="00ED57E4">
        <w:rPr>
          <w:rFonts w:ascii="Times New Roman" w:hAnsi="Times New Roman"/>
          <w:color w:val="000000" w:themeColor="text1"/>
          <w:sz w:val="24"/>
          <w:szCs w:val="24"/>
        </w:rPr>
        <w:t xml:space="preserve"> часа</w:t>
      </w:r>
      <w:r w:rsidRPr="00ED57E4">
        <w:rPr>
          <w:rFonts w:ascii="Times New Roman" w:hAnsi="Times New Roman"/>
          <w:color w:val="000000" w:themeColor="text1"/>
          <w:sz w:val="24"/>
          <w:szCs w:val="24"/>
        </w:rPr>
        <w:t>.</w:t>
      </w:r>
    </w:p>
    <w:p w:rsidR="00710EA0" w:rsidRPr="00ED57E4" w:rsidRDefault="00710EA0" w:rsidP="00710EA0">
      <w:pPr>
        <w:spacing w:after="0" w:line="240" w:lineRule="auto"/>
        <w:ind w:left="1440"/>
        <w:jc w:val="both"/>
        <w:rPr>
          <w:rFonts w:ascii="Times New Roman" w:hAnsi="Times New Roman"/>
          <w:color w:val="000000" w:themeColor="text1"/>
          <w:sz w:val="24"/>
          <w:szCs w:val="24"/>
        </w:rPr>
      </w:pP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p>
    <w:p w:rsidR="00710EA0" w:rsidRPr="00ED57E4"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СТРУКТУРА И СОДЕРЖАНИЕ ДИСЦИПЛИНЫ</w:t>
      </w:r>
    </w:p>
    <w:p w:rsidR="00710EA0" w:rsidRPr="00ED57E4" w:rsidRDefault="00710EA0" w:rsidP="00710EA0">
      <w:pPr>
        <w:numPr>
          <w:ilvl w:val="1"/>
          <w:numId w:val="2"/>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Объем дисциплины и виды учебной работы</w:t>
      </w:r>
    </w:p>
    <w:p w:rsidR="00710EA0" w:rsidRPr="00ED57E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Объем часов</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92</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54</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28</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26</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color w:val="000000" w:themeColor="text1"/>
                <w:sz w:val="20"/>
                <w:szCs w:val="20"/>
              </w:rPr>
            </w:pPr>
          </w:p>
        </w:tc>
      </w:tr>
      <w:tr w:rsidR="00710EA0" w:rsidRPr="00ED57E4"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32</w:t>
            </w:r>
          </w:p>
        </w:tc>
      </w:tr>
      <w:tr w:rsidR="00F7626A" w:rsidRPr="00ED57E4"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6</w:t>
            </w:r>
          </w:p>
        </w:tc>
      </w:tr>
      <w:tr w:rsidR="00710EA0" w:rsidRPr="00ED57E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 xml:space="preserve">Промежуточная аттестация в форме </w:t>
            </w:r>
            <w:r w:rsidR="005B22D0" w:rsidRPr="00ED57E4">
              <w:rPr>
                <w:rFonts w:ascii="Times New Roman" w:eastAsia="Calibri" w:hAnsi="Times New Roman"/>
                <w:b/>
                <w:color w:val="000000" w:themeColor="text1"/>
                <w:sz w:val="20"/>
                <w:szCs w:val="20"/>
              </w:rPr>
              <w:t xml:space="preserve">комплексного </w:t>
            </w:r>
            <w:r w:rsidRPr="00ED57E4">
              <w:rPr>
                <w:rFonts w:ascii="Times New Roman" w:eastAsia="Calibri" w:hAnsi="Times New Roman"/>
                <w:b/>
                <w:color w:val="000000" w:themeColor="text1"/>
                <w:sz w:val="20"/>
                <w:szCs w:val="20"/>
              </w:rPr>
              <w:t>экзамена.</w:t>
            </w:r>
          </w:p>
        </w:tc>
      </w:tr>
    </w:tbl>
    <w:p w:rsidR="00710EA0" w:rsidRPr="00ED57E4" w:rsidRDefault="00710EA0" w:rsidP="00710EA0">
      <w:pPr>
        <w:spacing w:after="0" w:line="240" w:lineRule="auto"/>
        <w:ind w:left="720"/>
        <w:rPr>
          <w:rFonts w:ascii="Times New Roman" w:hAnsi="Times New Roman"/>
          <w:b/>
          <w:color w:val="000000" w:themeColor="text1"/>
          <w:sz w:val="24"/>
          <w:szCs w:val="24"/>
        </w:rPr>
      </w:pPr>
    </w:p>
    <w:p w:rsidR="00710EA0" w:rsidRPr="00ED57E4" w:rsidRDefault="00710EA0" w:rsidP="00710EA0">
      <w:pPr>
        <w:numPr>
          <w:ilvl w:val="1"/>
          <w:numId w:val="2"/>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Тематический план и содержание дисциплины «</w:t>
      </w:r>
      <w:r w:rsidR="003A1EEE" w:rsidRPr="00ED57E4">
        <w:rPr>
          <w:rFonts w:ascii="Times New Roman" w:hAnsi="Times New Roman"/>
          <w:b/>
          <w:color w:val="000000" w:themeColor="text1"/>
          <w:sz w:val="24"/>
          <w:szCs w:val="24"/>
        </w:rPr>
        <w:t xml:space="preserve">История </w:t>
      </w:r>
      <w:r w:rsidR="005B22D0" w:rsidRPr="00ED57E4">
        <w:rPr>
          <w:rFonts w:ascii="Times New Roman" w:hAnsi="Times New Roman"/>
          <w:b/>
          <w:color w:val="000000" w:themeColor="text1"/>
          <w:sz w:val="24"/>
          <w:szCs w:val="24"/>
        </w:rPr>
        <w:t>отечественного</w:t>
      </w:r>
      <w:r w:rsidR="003A1EEE" w:rsidRPr="00ED57E4">
        <w:rPr>
          <w:rFonts w:ascii="Times New Roman" w:hAnsi="Times New Roman"/>
          <w:b/>
          <w:color w:val="000000" w:themeColor="text1"/>
          <w:sz w:val="24"/>
          <w:szCs w:val="24"/>
        </w:rPr>
        <w:t xml:space="preserve"> государства и права</w:t>
      </w:r>
      <w:r w:rsidRPr="00ED57E4">
        <w:rPr>
          <w:rFonts w:ascii="Times New Roman" w:hAnsi="Times New Roman"/>
          <w:b/>
          <w:color w:val="000000" w:themeColor="text1"/>
          <w:sz w:val="24"/>
          <w:szCs w:val="24"/>
        </w:rPr>
        <w:t>»</w:t>
      </w:r>
    </w:p>
    <w:p w:rsidR="00710EA0" w:rsidRPr="00ED57E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976"/>
        <w:gridCol w:w="877"/>
        <w:gridCol w:w="1948"/>
        <w:gridCol w:w="1527"/>
      </w:tblGrid>
      <w:tr w:rsidR="00F7626A" w:rsidRPr="00ED57E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ED57E4">
              <w:rPr>
                <w:rFonts w:ascii="Times New Roman" w:eastAsia="Calibri" w:hAnsi="Times New Roman"/>
                <w:b/>
                <w:i/>
                <w:color w:val="000000" w:themeColor="text1"/>
                <w:sz w:val="20"/>
                <w:szCs w:val="20"/>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Консультации</w:t>
            </w:r>
          </w:p>
        </w:tc>
      </w:tr>
      <w:tr w:rsidR="00F7626A" w:rsidRPr="00ED57E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vertAlign w:val="superscript"/>
              </w:rPr>
            </w:pPr>
            <w:r w:rsidRPr="00ED57E4">
              <w:rPr>
                <w:rFonts w:ascii="Times New Roman" w:eastAsia="Calibri" w:hAnsi="Times New Roman"/>
                <w:b/>
                <w:color w:val="000000" w:themeColor="text1"/>
                <w:sz w:val="20"/>
                <w:szCs w:val="20"/>
              </w:rPr>
              <w:t>4</w:t>
            </w:r>
            <w:r w:rsidRPr="00ED57E4">
              <w:rPr>
                <w:rFonts w:ascii="Times New Roman" w:eastAsia="Calibri" w:hAnsi="Times New Roman"/>
                <w:b/>
                <w:color w:val="000000" w:themeColor="text1"/>
                <w:sz w:val="20"/>
                <w:szCs w:val="20"/>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5</w:t>
            </w: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2.</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Древнерусское государство и право (</w:t>
            </w:r>
            <w:r w:rsidRPr="00ED57E4">
              <w:rPr>
                <w:rFonts w:ascii="Times New Roman" w:hAnsi="Times New Roman"/>
                <w:color w:val="000000" w:themeColor="text1"/>
                <w:sz w:val="20"/>
                <w:szCs w:val="20"/>
                <w:lang w:val="en-US"/>
              </w:rPr>
              <w:t>IX</w:t>
            </w:r>
            <w:r w:rsidRPr="00ED57E4">
              <w:rPr>
                <w:rFonts w:ascii="Times New Roman" w:hAnsi="Times New Roman"/>
                <w:color w:val="000000" w:themeColor="text1"/>
                <w:sz w:val="20"/>
                <w:szCs w:val="20"/>
              </w:rPr>
              <w:t xml:space="preserve">-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3.</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Государство и право в период феодальной раздробленности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XIV</w:t>
            </w:r>
            <w:r w:rsidRPr="00ED57E4">
              <w:rPr>
                <w:rFonts w:ascii="Times New Roman" w:hAnsi="Times New Roman"/>
                <w:color w:val="000000" w:themeColor="text1"/>
                <w:sz w:val="20"/>
                <w:szCs w:val="20"/>
              </w:rPr>
              <w:t>вв.). Псковская судная грамота. Русь и Золотая Орда (</w:t>
            </w:r>
            <w:r w:rsidRPr="00ED57E4">
              <w:rPr>
                <w:rFonts w:ascii="Times New Roman" w:hAnsi="Times New Roman"/>
                <w:color w:val="000000" w:themeColor="text1"/>
                <w:sz w:val="20"/>
                <w:szCs w:val="20"/>
                <w:lang w:val="en-US"/>
              </w:rPr>
              <w:t>XIII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вв.)</w:t>
            </w:r>
            <w:r w:rsidRPr="00ED57E4">
              <w:rPr>
                <w:rFonts w:ascii="Times New Roman" w:hAnsi="Times New Roman"/>
                <w:color w:val="000000" w:themeColor="text1"/>
                <w:sz w:val="20"/>
                <w:szCs w:val="20"/>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4.</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Образование русского централизованного государства и развитие права (начало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в.- первая половина</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spacing w:after="0" w:line="240" w:lineRule="auto"/>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5.</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Государство и право России в период сословно- представительной монархии (вторая половина</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 xml:space="preserve">в.-первая половина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highlight w:val="yellow"/>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6.</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Образование и развитие абсолютной монархии в России (вторая половина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auto"/>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rPr>
            </w:pPr>
          </w:p>
        </w:tc>
        <w:tc>
          <w:tcPr>
            <w:tcW w:w="933" w:type="dxa"/>
            <w:tcBorders>
              <w:top w:val="single" w:sz="4" w:space="0" w:color="auto"/>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auto"/>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7.</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Государство и право </w:t>
            </w:r>
            <w:r w:rsidRPr="00ED57E4">
              <w:rPr>
                <w:rFonts w:ascii="Times New Roman" w:hAnsi="Times New Roman"/>
                <w:color w:val="000000" w:themeColor="text1"/>
                <w:sz w:val="20"/>
                <w:szCs w:val="20"/>
              </w:rPr>
              <w:lastRenderedPageBreak/>
              <w:t>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lastRenderedPageBreak/>
              <w:t xml:space="preserve">Содержание учебного </w:t>
            </w:r>
            <w:r w:rsidRPr="00ED57E4">
              <w:rPr>
                <w:rFonts w:ascii="Times New Roman" w:eastAsia="Calibri" w:hAnsi="Times New Roman"/>
                <w:b/>
                <w:color w:val="000000" w:themeColor="text1"/>
                <w:sz w:val="20"/>
                <w:szCs w:val="20"/>
              </w:rPr>
              <w:lastRenderedPageBreak/>
              <w:t>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b/>
                <w:color w:val="000000" w:themeColor="text1"/>
                <w:sz w:val="20"/>
                <w:szCs w:val="20"/>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8.</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Государство и право России в период утверждения капитализма (вторая половина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9.</w:t>
            </w:r>
          </w:p>
          <w:p w:rsidR="00F7626A" w:rsidRPr="00ED57E4" w:rsidRDefault="00F7626A" w:rsidP="003A1EEE">
            <w:pPr>
              <w:autoSpaceDE w:val="0"/>
              <w:autoSpaceDN w:val="0"/>
              <w:adjustRightInd w:val="0"/>
              <w:rPr>
                <w:rFonts w:ascii="Times New Roman" w:eastAsiaTheme="minorHAnsi" w:hAnsi="Times New Roman"/>
                <w:color w:val="000000" w:themeColor="text1"/>
                <w:sz w:val="20"/>
                <w:szCs w:val="20"/>
              </w:rPr>
            </w:pPr>
            <w:r w:rsidRPr="00ED57E4">
              <w:rPr>
                <w:rFonts w:ascii="Times New Roman" w:eastAsiaTheme="minorHAnsi" w:hAnsi="Times New Roman"/>
                <w:color w:val="000000" w:themeColor="text1"/>
                <w:sz w:val="20"/>
                <w:szCs w:val="20"/>
              </w:rPr>
              <w:t>Февральская революция 1917 г. и государственная</w:t>
            </w:r>
          </w:p>
          <w:p w:rsidR="00F7626A" w:rsidRPr="00ED57E4" w:rsidRDefault="00F7626A" w:rsidP="003A1EEE">
            <w:pPr>
              <w:spacing w:after="0" w:line="240" w:lineRule="auto"/>
              <w:jc w:val="center"/>
              <w:rPr>
                <w:rFonts w:ascii="Times New Roman" w:eastAsia="Calibri" w:hAnsi="Times New Roman"/>
                <w:b/>
                <w:color w:val="000000" w:themeColor="text1"/>
                <w:sz w:val="20"/>
                <w:szCs w:val="20"/>
              </w:rPr>
            </w:pPr>
            <w:r w:rsidRPr="00ED57E4">
              <w:rPr>
                <w:rFonts w:ascii="Times New Roman" w:eastAsiaTheme="minorHAnsi" w:hAnsi="Times New Roman"/>
                <w:color w:val="000000" w:themeColor="text1"/>
                <w:sz w:val="20"/>
                <w:szCs w:val="20"/>
              </w:rPr>
              <w:t>политика Временного правительства</w:t>
            </w:r>
            <w:r w:rsidRPr="00ED57E4">
              <w:rPr>
                <w:rFonts w:ascii="Times New Roman" w:hAnsi="Times New Roman"/>
                <w:color w:val="000000" w:themeColor="text1"/>
                <w:sz w:val="20"/>
                <w:szCs w:val="20"/>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10.</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11.</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12.</w:t>
            </w:r>
          </w:p>
          <w:p w:rsidR="00F7626A" w:rsidRPr="00ED57E4" w:rsidRDefault="00F7626A" w:rsidP="00F7626A">
            <w:pPr>
              <w:shd w:val="clear" w:color="auto" w:fill="FFFFFF"/>
              <w:adjustRightInd w:val="0"/>
              <w:rPr>
                <w:rFonts w:ascii="Times New Roman" w:hAnsi="Times New Roman"/>
                <w:bCs/>
                <w:color w:val="000000" w:themeColor="text1"/>
                <w:sz w:val="20"/>
                <w:szCs w:val="20"/>
              </w:rPr>
            </w:pPr>
            <w:r w:rsidRPr="00ED57E4">
              <w:rPr>
                <w:rFonts w:ascii="Times New Roman" w:hAnsi="Times New Roman"/>
                <w:bCs/>
                <w:color w:val="000000" w:themeColor="text1"/>
                <w:sz w:val="20"/>
                <w:szCs w:val="20"/>
              </w:rPr>
              <w:t xml:space="preserve">Советское государство и право в период замедления темпов общественного развития (середина 60-х-середина </w:t>
            </w:r>
            <w:r w:rsidRPr="00ED57E4">
              <w:rPr>
                <w:rFonts w:ascii="Times New Roman" w:hAnsi="Times New Roman"/>
                <w:bCs/>
                <w:color w:val="000000" w:themeColor="text1"/>
                <w:sz w:val="20"/>
                <w:szCs w:val="20"/>
              </w:rPr>
              <w:lastRenderedPageBreak/>
              <w:t>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lastRenderedPageBreak/>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val="restart"/>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lastRenderedPageBreak/>
              <w:t>Тема 13</w:t>
            </w:r>
          </w:p>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right"/>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bl>
    <w:p w:rsidR="00710EA0" w:rsidRPr="00ED57E4" w:rsidRDefault="00710EA0" w:rsidP="00710EA0">
      <w:pPr>
        <w:spacing w:after="0" w:line="240" w:lineRule="auto"/>
        <w:ind w:left="720"/>
        <w:rPr>
          <w:rFonts w:ascii="Times New Roman" w:hAnsi="Times New Roman"/>
          <w:color w:val="000000" w:themeColor="text1"/>
          <w:sz w:val="24"/>
          <w:szCs w:val="24"/>
        </w:rPr>
      </w:pPr>
      <w:r w:rsidRPr="00ED57E4">
        <w:rPr>
          <w:rFonts w:ascii="Times New Roman" w:hAnsi="Times New Roman"/>
          <w:b/>
          <w:color w:val="000000" w:themeColor="text1"/>
          <w:sz w:val="24"/>
          <w:szCs w:val="24"/>
          <w:vertAlign w:val="superscript"/>
        </w:rPr>
        <w:t xml:space="preserve">* </w:t>
      </w:r>
      <w:r w:rsidRPr="00ED57E4">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ознакомительный (узнавание ранее изученных объектов, свойств);</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ED57E4" w:rsidRDefault="00710EA0" w:rsidP="00710EA0">
      <w:pPr>
        <w:spacing w:after="0" w:line="240" w:lineRule="auto"/>
        <w:ind w:left="1080"/>
        <w:rPr>
          <w:rFonts w:ascii="Times New Roman" w:hAnsi="Times New Roman"/>
          <w:color w:val="000000" w:themeColor="text1"/>
          <w:sz w:val="24"/>
          <w:szCs w:val="24"/>
        </w:rPr>
      </w:pPr>
    </w:p>
    <w:p w:rsidR="00106C64" w:rsidRPr="00ED57E4" w:rsidRDefault="00106C64" w:rsidP="00710EA0">
      <w:pPr>
        <w:spacing w:after="0" w:line="240" w:lineRule="auto"/>
        <w:ind w:left="1080"/>
        <w:rPr>
          <w:rFonts w:ascii="Times New Roman" w:hAnsi="Times New Roman"/>
          <w:color w:val="000000" w:themeColor="text1"/>
          <w:sz w:val="24"/>
          <w:szCs w:val="24"/>
        </w:rPr>
      </w:pPr>
    </w:p>
    <w:p w:rsidR="00710EA0" w:rsidRPr="00ED57E4" w:rsidRDefault="00710EA0" w:rsidP="00710EA0">
      <w:pPr>
        <w:spacing w:after="0" w:line="240" w:lineRule="auto"/>
        <w:ind w:left="1080"/>
        <w:rPr>
          <w:rFonts w:ascii="Times New Roman" w:hAnsi="Times New Roman"/>
          <w:b/>
          <w:color w:val="000000" w:themeColor="text1"/>
          <w:sz w:val="24"/>
          <w:szCs w:val="24"/>
        </w:rPr>
      </w:pPr>
      <w:r w:rsidRPr="00ED57E4">
        <w:rPr>
          <w:rFonts w:ascii="Times New Roman" w:hAnsi="Times New Roman"/>
          <w:b/>
          <w:color w:val="000000" w:themeColor="text1"/>
          <w:sz w:val="24"/>
          <w:szCs w:val="24"/>
        </w:rPr>
        <w:t>3.УСЛОВИЯ РЕАЛИЗАЦИИ ПРОГРАММЫ ДИСЦИПЛИНЫ</w:t>
      </w:r>
    </w:p>
    <w:p w:rsidR="00710EA0" w:rsidRPr="00ED57E4" w:rsidRDefault="00710EA0" w:rsidP="00710EA0">
      <w:p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Оборудование учебного кабинета: </w:t>
      </w:r>
      <w:r w:rsidRPr="00ED57E4">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ED57E4" w:rsidRDefault="00710EA0" w:rsidP="00710EA0">
      <w:pPr>
        <w:spacing w:after="0" w:line="240" w:lineRule="auto"/>
        <w:ind w:left="1440"/>
        <w:jc w:val="both"/>
        <w:rPr>
          <w:rFonts w:ascii="Times New Roman" w:hAnsi="Times New Roman"/>
          <w:color w:val="000000" w:themeColor="text1"/>
          <w:sz w:val="24"/>
          <w:szCs w:val="24"/>
        </w:rPr>
      </w:pPr>
    </w:p>
    <w:p w:rsidR="00710EA0" w:rsidRPr="00ED57E4" w:rsidRDefault="00710EA0" w:rsidP="00710EA0">
      <w:pPr>
        <w:numPr>
          <w:ilvl w:val="1"/>
          <w:numId w:val="3"/>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Информационное обеспечение обучения</w:t>
      </w:r>
    </w:p>
    <w:p w:rsidR="00710EA0" w:rsidRPr="00ED57E4" w:rsidRDefault="00710EA0" w:rsidP="00710EA0">
      <w:pPr>
        <w:spacing w:after="0" w:line="240" w:lineRule="auto"/>
        <w:ind w:left="1440"/>
        <w:rPr>
          <w:rFonts w:ascii="Times New Roman" w:hAnsi="Times New Roman"/>
          <w:b/>
          <w:color w:val="000000" w:themeColor="text1"/>
          <w:sz w:val="24"/>
          <w:szCs w:val="24"/>
        </w:rPr>
      </w:pPr>
    </w:p>
    <w:p w:rsidR="00710EA0" w:rsidRPr="00ED57E4" w:rsidRDefault="00710EA0" w:rsidP="00710EA0">
      <w:pPr>
        <w:spacing w:after="0" w:line="240" w:lineRule="auto"/>
        <w:ind w:left="144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ED57E4">
        <w:rPr>
          <w:rFonts w:ascii="Times New Roman" w:hAnsi="Times New Roman"/>
          <w:b/>
          <w:color w:val="000000" w:themeColor="text1"/>
          <w:sz w:val="24"/>
          <w:szCs w:val="24"/>
        </w:rPr>
        <w:t>интернет-ресурсов</w:t>
      </w:r>
      <w:proofErr w:type="spellEnd"/>
      <w:r w:rsidRPr="00ED57E4">
        <w:rPr>
          <w:rFonts w:ascii="Times New Roman" w:hAnsi="Times New Roman"/>
          <w:b/>
          <w:color w:val="000000" w:themeColor="text1"/>
          <w:sz w:val="24"/>
          <w:szCs w:val="24"/>
        </w:rPr>
        <w:t>, необходимых для освоения дисциплины</w:t>
      </w:r>
    </w:p>
    <w:p w:rsidR="00710EA0" w:rsidRPr="00ED57E4" w:rsidRDefault="00710EA0" w:rsidP="00710EA0">
      <w:pPr>
        <w:spacing w:after="0" w:line="240" w:lineRule="auto"/>
        <w:jc w:val="center"/>
        <w:rPr>
          <w:rFonts w:ascii="Times New Roman" w:hAnsi="Times New Roman"/>
          <w:color w:val="000000" w:themeColor="text1"/>
          <w:sz w:val="24"/>
          <w:szCs w:val="24"/>
        </w:rPr>
      </w:pPr>
    </w:p>
    <w:p w:rsidR="00ED044C" w:rsidRPr="00ED57E4" w:rsidRDefault="00710EA0" w:rsidP="00ED044C">
      <w:pPr>
        <w:rPr>
          <w:rFonts w:ascii="Times New Roman" w:hAnsi="Times New Roman"/>
          <w:color w:val="000000" w:themeColor="text1"/>
          <w:sz w:val="24"/>
          <w:szCs w:val="24"/>
        </w:rPr>
      </w:pPr>
      <w:r w:rsidRPr="00ED57E4">
        <w:rPr>
          <w:rFonts w:ascii="Times New Roman" w:hAnsi="Times New Roman"/>
          <w:b/>
          <w:color w:val="000000" w:themeColor="text1"/>
          <w:sz w:val="24"/>
          <w:szCs w:val="24"/>
        </w:rPr>
        <w:t xml:space="preserve">а) Основная </w:t>
      </w:r>
      <w:proofErr w:type="gramStart"/>
      <w:r w:rsidRPr="00ED57E4">
        <w:rPr>
          <w:rFonts w:ascii="Times New Roman" w:hAnsi="Times New Roman"/>
          <w:b/>
          <w:color w:val="000000" w:themeColor="text1"/>
          <w:sz w:val="24"/>
          <w:szCs w:val="24"/>
        </w:rPr>
        <w:t>литература:</w:t>
      </w:r>
      <w:r w:rsidRPr="00ED57E4">
        <w:rPr>
          <w:rFonts w:ascii="Times New Roman" w:hAnsi="Times New Roman"/>
          <w:b/>
          <w:color w:val="000000" w:themeColor="text1"/>
          <w:sz w:val="24"/>
          <w:szCs w:val="24"/>
        </w:rPr>
        <w:br/>
      </w:r>
      <w:r w:rsidR="00ED044C" w:rsidRPr="00ED57E4">
        <w:rPr>
          <w:rFonts w:ascii="Times New Roman" w:hAnsi="Times New Roman"/>
          <w:i/>
          <w:iCs/>
          <w:color w:val="000000" w:themeColor="text1"/>
          <w:sz w:val="24"/>
          <w:szCs w:val="24"/>
        </w:rPr>
        <w:t>Иванов</w:t>
      </w:r>
      <w:proofErr w:type="gramEnd"/>
      <w:r w:rsidR="00ED044C" w:rsidRPr="00ED57E4">
        <w:rPr>
          <w:rFonts w:ascii="Times New Roman" w:hAnsi="Times New Roman"/>
          <w:i/>
          <w:iCs/>
          <w:color w:val="000000" w:themeColor="text1"/>
          <w:sz w:val="24"/>
          <w:szCs w:val="24"/>
        </w:rPr>
        <w:t xml:space="preserve">, С. А. </w:t>
      </w:r>
      <w:r w:rsidR="00ED044C" w:rsidRPr="00ED57E4">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w:t>
      </w:r>
      <w:proofErr w:type="gramStart"/>
      <w:r w:rsidR="00ED044C" w:rsidRPr="00ED57E4">
        <w:rPr>
          <w:rFonts w:ascii="Times New Roman" w:hAnsi="Times New Roman"/>
          <w:color w:val="000000" w:themeColor="text1"/>
          <w:sz w:val="24"/>
          <w:szCs w:val="24"/>
        </w:rPr>
        <w:t>М. :</w:t>
      </w:r>
      <w:proofErr w:type="gramEnd"/>
      <w:r w:rsidR="00ED044C" w:rsidRPr="00ED57E4">
        <w:rPr>
          <w:rFonts w:ascii="Times New Roman" w:hAnsi="Times New Roman"/>
          <w:color w:val="000000" w:themeColor="text1"/>
          <w:sz w:val="24"/>
          <w:szCs w:val="24"/>
        </w:rPr>
        <w:t xml:space="preserve"> Издательство </w:t>
      </w:r>
      <w:proofErr w:type="spellStart"/>
      <w:r w:rsidR="00ED044C" w:rsidRPr="00ED57E4">
        <w:rPr>
          <w:rFonts w:ascii="Times New Roman" w:hAnsi="Times New Roman"/>
          <w:color w:val="000000" w:themeColor="text1"/>
          <w:sz w:val="24"/>
          <w:szCs w:val="24"/>
        </w:rPr>
        <w:t>Юрайт</w:t>
      </w:r>
      <w:proofErr w:type="spellEnd"/>
      <w:r w:rsidR="00ED044C"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00ED044C" w:rsidRPr="00ED57E4">
        <w:rPr>
          <w:rFonts w:ascii="Times New Roman" w:hAnsi="Times New Roman"/>
          <w:color w:val="000000" w:themeColor="text1"/>
          <w:sz w:val="24"/>
          <w:szCs w:val="24"/>
        </w:rPr>
        <w:t>. — 221 с. — (</w:t>
      </w:r>
      <w:proofErr w:type="gramStart"/>
      <w:r w:rsidR="00ED044C" w:rsidRPr="00ED57E4">
        <w:rPr>
          <w:rFonts w:ascii="Times New Roman" w:hAnsi="Times New Roman"/>
          <w:color w:val="000000" w:themeColor="text1"/>
          <w:sz w:val="24"/>
          <w:szCs w:val="24"/>
        </w:rPr>
        <w:t>Серия :</w:t>
      </w:r>
      <w:proofErr w:type="gramEnd"/>
      <w:r w:rsidR="00ED044C" w:rsidRPr="00ED57E4">
        <w:rPr>
          <w:rFonts w:ascii="Times New Roman" w:hAnsi="Times New Roman"/>
          <w:color w:val="000000" w:themeColor="text1"/>
          <w:sz w:val="24"/>
          <w:szCs w:val="24"/>
        </w:rPr>
        <w:t xml:space="preserve"> Профессиональное образование). — ISBN 978-5-534-03753-1. — Режим </w:t>
      </w:r>
      <w:proofErr w:type="gramStart"/>
      <w:r w:rsidR="00ED044C" w:rsidRPr="00ED57E4">
        <w:rPr>
          <w:rFonts w:ascii="Times New Roman" w:hAnsi="Times New Roman"/>
          <w:color w:val="000000" w:themeColor="text1"/>
          <w:sz w:val="24"/>
          <w:szCs w:val="24"/>
        </w:rPr>
        <w:t>доступа :</w:t>
      </w:r>
      <w:proofErr w:type="gramEnd"/>
      <w:r w:rsidR="00ED044C" w:rsidRPr="00ED57E4">
        <w:rPr>
          <w:rFonts w:ascii="Times New Roman" w:hAnsi="Times New Roman"/>
          <w:color w:val="000000" w:themeColor="text1"/>
          <w:sz w:val="24"/>
          <w:szCs w:val="24"/>
        </w:rPr>
        <w:t xml:space="preserve"> www.biblio-online.ru/book/0D11E075-816E-4DEA-A2EC-C545F2CC97D0</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color w:val="000000" w:themeColor="text1"/>
          <w:sz w:val="24"/>
          <w:szCs w:val="24"/>
        </w:rPr>
        <w:t>История отечественного государства и права в 2 ч. Часть 1. Х—</w:t>
      </w:r>
      <w:proofErr w:type="spellStart"/>
      <w:r w:rsidRPr="00ED57E4">
        <w:rPr>
          <w:rFonts w:ascii="Times New Roman" w:hAnsi="Times New Roman"/>
          <w:color w:val="000000" w:themeColor="text1"/>
          <w:sz w:val="24"/>
          <w:szCs w:val="24"/>
        </w:rPr>
        <w:t>хiх</w:t>
      </w:r>
      <w:proofErr w:type="spellEnd"/>
      <w:r w:rsidRPr="00ED57E4">
        <w:rPr>
          <w:rFonts w:ascii="Times New Roman" w:hAnsi="Times New Roman"/>
          <w:color w:val="000000" w:themeColor="text1"/>
          <w:sz w:val="24"/>
          <w:szCs w:val="24"/>
        </w:rPr>
        <w:t xml:space="preserve"> </w:t>
      </w:r>
      <w:proofErr w:type="gramStart"/>
      <w:r w:rsidRPr="00ED57E4">
        <w:rPr>
          <w:rFonts w:ascii="Times New Roman" w:hAnsi="Times New Roman"/>
          <w:color w:val="000000" w:themeColor="text1"/>
          <w:sz w:val="24"/>
          <w:szCs w:val="24"/>
        </w:rPr>
        <w:t>века :</w:t>
      </w:r>
      <w:proofErr w:type="gramEnd"/>
      <w:r w:rsidRPr="00ED57E4">
        <w:rPr>
          <w:rFonts w:ascii="Times New Roman" w:hAnsi="Times New Roman"/>
          <w:color w:val="000000" w:themeColor="text1"/>
          <w:sz w:val="24"/>
          <w:szCs w:val="24"/>
        </w:rPr>
        <w:t xml:space="preserve"> учебник для СПО / А. П. Альбов [и др.] ; под общ. ред. А. П. Альбова, С. В. Николюкина. — </w:t>
      </w:r>
      <w:proofErr w:type="gramStart"/>
      <w:r w:rsidRPr="00ED57E4">
        <w:rPr>
          <w:rFonts w:ascii="Times New Roman" w:hAnsi="Times New Roman"/>
          <w:color w:val="000000" w:themeColor="text1"/>
          <w:sz w:val="24"/>
          <w:szCs w:val="24"/>
        </w:rPr>
        <w:t>М.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Pr="00ED57E4">
        <w:rPr>
          <w:rFonts w:ascii="Times New Roman" w:hAnsi="Times New Roman"/>
          <w:color w:val="000000" w:themeColor="text1"/>
          <w:sz w:val="24"/>
          <w:szCs w:val="24"/>
        </w:rPr>
        <w:t>. — 219 с. — (</w:t>
      </w:r>
      <w:proofErr w:type="gramStart"/>
      <w:r w:rsidRPr="00ED57E4">
        <w:rPr>
          <w:rFonts w:ascii="Times New Roman" w:hAnsi="Times New Roman"/>
          <w:color w:val="000000" w:themeColor="text1"/>
          <w:sz w:val="24"/>
          <w:szCs w:val="24"/>
        </w:rPr>
        <w:t>Серия :</w:t>
      </w:r>
      <w:proofErr w:type="gramEnd"/>
      <w:r w:rsidRPr="00ED57E4">
        <w:rPr>
          <w:rFonts w:ascii="Times New Roman" w:hAnsi="Times New Roman"/>
          <w:color w:val="000000" w:themeColor="text1"/>
          <w:sz w:val="24"/>
          <w:szCs w:val="24"/>
        </w:rPr>
        <w:t xml:space="preserve"> Профессиональное образование). — ISBN 978-5-534-04056-2. — Режим </w:t>
      </w:r>
      <w:proofErr w:type="gramStart"/>
      <w:r w:rsidRPr="00ED57E4">
        <w:rPr>
          <w:rFonts w:ascii="Times New Roman" w:hAnsi="Times New Roman"/>
          <w:color w:val="000000" w:themeColor="text1"/>
          <w:sz w:val="24"/>
          <w:szCs w:val="24"/>
        </w:rPr>
        <w:t>доступа :</w:t>
      </w:r>
      <w:proofErr w:type="gramEnd"/>
      <w:r w:rsidRPr="00ED57E4">
        <w:rPr>
          <w:rFonts w:ascii="Times New Roman" w:hAnsi="Times New Roman"/>
          <w:color w:val="000000" w:themeColor="text1"/>
          <w:sz w:val="24"/>
          <w:szCs w:val="24"/>
        </w:rPr>
        <w:t xml:space="preserve"> www.biblio-online.ru/book/C3F16ABB-1741-4072-9FF3-23ACC9B66DB1</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История отечественного государства и права в 2 ч. Часть 2. </w:t>
      </w:r>
      <w:proofErr w:type="spellStart"/>
      <w:r w:rsidRPr="00ED57E4">
        <w:rPr>
          <w:rFonts w:ascii="Times New Roman" w:hAnsi="Times New Roman"/>
          <w:color w:val="000000" w:themeColor="text1"/>
          <w:sz w:val="24"/>
          <w:szCs w:val="24"/>
        </w:rPr>
        <w:t>Хх</w:t>
      </w:r>
      <w:proofErr w:type="spellEnd"/>
      <w:r w:rsidRPr="00ED57E4">
        <w:rPr>
          <w:rFonts w:ascii="Times New Roman" w:hAnsi="Times New Roman"/>
          <w:color w:val="000000" w:themeColor="text1"/>
          <w:sz w:val="24"/>
          <w:szCs w:val="24"/>
        </w:rPr>
        <w:t xml:space="preserve"> — начало </w:t>
      </w:r>
      <w:proofErr w:type="spellStart"/>
      <w:r w:rsidRPr="00ED57E4">
        <w:rPr>
          <w:rFonts w:ascii="Times New Roman" w:hAnsi="Times New Roman"/>
          <w:color w:val="000000" w:themeColor="text1"/>
          <w:sz w:val="24"/>
          <w:szCs w:val="24"/>
        </w:rPr>
        <w:t>ххi</w:t>
      </w:r>
      <w:proofErr w:type="spellEnd"/>
      <w:r w:rsidRPr="00ED57E4">
        <w:rPr>
          <w:rFonts w:ascii="Times New Roman" w:hAnsi="Times New Roman"/>
          <w:color w:val="000000" w:themeColor="text1"/>
          <w:sz w:val="24"/>
          <w:szCs w:val="24"/>
        </w:rPr>
        <w:t xml:space="preserve"> </w:t>
      </w:r>
      <w:proofErr w:type="gramStart"/>
      <w:r w:rsidRPr="00ED57E4">
        <w:rPr>
          <w:rFonts w:ascii="Times New Roman" w:hAnsi="Times New Roman"/>
          <w:color w:val="000000" w:themeColor="text1"/>
          <w:sz w:val="24"/>
          <w:szCs w:val="24"/>
        </w:rPr>
        <w:t>века :</w:t>
      </w:r>
      <w:proofErr w:type="gramEnd"/>
      <w:r w:rsidRPr="00ED57E4">
        <w:rPr>
          <w:rFonts w:ascii="Times New Roman" w:hAnsi="Times New Roman"/>
          <w:color w:val="000000" w:themeColor="text1"/>
          <w:sz w:val="24"/>
          <w:szCs w:val="24"/>
        </w:rPr>
        <w:t xml:space="preserve"> учебник для СПО / А. П. Альбов [и др.] ; под общ. ред. А. П. Альбова, С. В. Николюкина. — </w:t>
      </w:r>
      <w:proofErr w:type="gramStart"/>
      <w:r w:rsidRPr="00ED57E4">
        <w:rPr>
          <w:rFonts w:ascii="Times New Roman" w:hAnsi="Times New Roman"/>
          <w:color w:val="000000" w:themeColor="text1"/>
          <w:sz w:val="24"/>
          <w:szCs w:val="24"/>
        </w:rPr>
        <w:t>М.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2016. — 309 с. — (</w:t>
      </w:r>
      <w:proofErr w:type="gramStart"/>
      <w:r w:rsidRPr="00ED57E4">
        <w:rPr>
          <w:rFonts w:ascii="Times New Roman" w:hAnsi="Times New Roman"/>
          <w:color w:val="000000" w:themeColor="text1"/>
          <w:sz w:val="24"/>
          <w:szCs w:val="24"/>
        </w:rPr>
        <w:t>Серия :</w:t>
      </w:r>
      <w:proofErr w:type="gramEnd"/>
      <w:r w:rsidRPr="00ED57E4">
        <w:rPr>
          <w:rFonts w:ascii="Times New Roman" w:hAnsi="Times New Roman"/>
          <w:color w:val="000000" w:themeColor="text1"/>
          <w:sz w:val="24"/>
          <w:szCs w:val="24"/>
        </w:rPr>
        <w:t xml:space="preserve"> Профессиональное образование). — ISBN 978-5-9916-9065-2. — Режим </w:t>
      </w:r>
      <w:proofErr w:type="gramStart"/>
      <w:r w:rsidRPr="00ED57E4">
        <w:rPr>
          <w:rFonts w:ascii="Times New Roman" w:hAnsi="Times New Roman"/>
          <w:color w:val="000000" w:themeColor="text1"/>
          <w:sz w:val="24"/>
          <w:szCs w:val="24"/>
        </w:rPr>
        <w:t>доступа :</w:t>
      </w:r>
      <w:proofErr w:type="gramEnd"/>
      <w:r w:rsidRPr="00ED57E4">
        <w:rPr>
          <w:rFonts w:ascii="Times New Roman" w:hAnsi="Times New Roman"/>
          <w:color w:val="000000" w:themeColor="text1"/>
          <w:sz w:val="24"/>
          <w:szCs w:val="24"/>
        </w:rPr>
        <w:t xml:space="preserve"> www.biblio-online.ru/book/C752FEC8-2904-4A0F-92EF-C548E8C88BF8</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i/>
          <w:iCs/>
          <w:color w:val="000000" w:themeColor="text1"/>
          <w:sz w:val="24"/>
          <w:szCs w:val="24"/>
        </w:rPr>
        <w:lastRenderedPageBreak/>
        <w:t xml:space="preserve">Калина, В. Ф. </w:t>
      </w:r>
      <w:r w:rsidRPr="00ED57E4">
        <w:rPr>
          <w:rFonts w:ascii="Times New Roman" w:hAnsi="Times New Roman"/>
          <w:color w:val="000000" w:themeColor="text1"/>
          <w:sz w:val="24"/>
          <w:szCs w:val="24"/>
        </w:rPr>
        <w:t xml:space="preserve">История отечественного государства и </w:t>
      </w:r>
      <w:proofErr w:type="gramStart"/>
      <w:r w:rsidRPr="00ED57E4">
        <w:rPr>
          <w:rFonts w:ascii="Times New Roman" w:hAnsi="Times New Roman"/>
          <w:color w:val="000000" w:themeColor="text1"/>
          <w:sz w:val="24"/>
          <w:szCs w:val="24"/>
        </w:rPr>
        <w:t>права :</w:t>
      </w:r>
      <w:proofErr w:type="gramEnd"/>
      <w:r w:rsidRPr="00ED57E4">
        <w:rPr>
          <w:rFonts w:ascii="Times New Roman" w:hAnsi="Times New Roman"/>
          <w:color w:val="000000" w:themeColor="text1"/>
          <w:sz w:val="24"/>
          <w:szCs w:val="24"/>
        </w:rPr>
        <w:t xml:space="preserve"> учебник и практикум для СПО / В. Ф. Калина, Г. Ю. </w:t>
      </w:r>
      <w:proofErr w:type="spellStart"/>
      <w:r w:rsidRPr="00ED57E4">
        <w:rPr>
          <w:rFonts w:ascii="Times New Roman" w:hAnsi="Times New Roman"/>
          <w:color w:val="000000" w:themeColor="text1"/>
          <w:sz w:val="24"/>
          <w:szCs w:val="24"/>
        </w:rPr>
        <w:t>Курскова</w:t>
      </w:r>
      <w:proofErr w:type="spellEnd"/>
      <w:r w:rsidRPr="00ED57E4">
        <w:rPr>
          <w:rFonts w:ascii="Times New Roman" w:hAnsi="Times New Roman"/>
          <w:color w:val="000000" w:themeColor="text1"/>
          <w:sz w:val="24"/>
          <w:szCs w:val="24"/>
        </w:rPr>
        <w:t xml:space="preserve">. — </w:t>
      </w:r>
      <w:proofErr w:type="gramStart"/>
      <w:r w:rsidRPr="00ED57E4">
        <w:rPr>
          <w:rFonts w:ascii="Times New Roman" w:hAnsi="Times New Roman"/>
          <w:color w:val="000000" w:themeColor="text1"/>
          <w:sz w:val="24"/>
          <w:szCs w:val="24"/>
        </w:rPr>
        <w:t>М.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Pr="00ED57E4">
        <w:rPr>
          <w:rFonts w:ascii="Times New Roman" w:hAnsi="Times New Roman"/>
          <w:color w:val="000000" w:themeColor="text1"/>
          <w:sz w:val="24"/>
          <w:szCs w:val="24"/>
        </w:rPr>
        <w:t>. — 437 с. — (</w:t>
      </w:r>
      <w:proofErr w:type="gramStart"/>
      <w:r w:rsidRPr="00ED57E4">
        <w:rPr>
          <w:rFonts w:ascii="Times New Roman" w:hAnsi="Times New Roman"/>
          <w:color w:val="000000" w:themeColor="text1"/>
          <w:sz w:val="24"/>
          <w:szCs w:val="24"/>
        </w:rPr>
        <w:t>Серия :</w:t>
      </w:r>
      <w:proofErr w:type="gramEnd"/>
      <w:r w:rsidRPr="00ED57E4">
        <w:rPr>
          <w:rFonts w:ascii="Times New Roman" w:hAnsi="Times New Roman"/>
          <w:color w:val="000000" w:themeColor="text1"/>
          <w:sz w:val="24"/>
          <w:szCs w:val="24"/>
        </w:rPr>
        <w:t xml:space="preserve"> Профессиональное образование). — ISBN 978-5-534-04244-3. — Режим </w:t>
      </w:r>
      <w:proofErr w:type="gramStart"/>
      <w:r w:rsidRPr="00ED57E4">
        <w:rPr>
          <w:rFonts w:ascii="Times New Roman" w:hAnsi="Times New Roman"/>
          <w:color w:val="000000" w:themeColor="text1"/>
          <w:sz w:val="24"/>
          <w:szCs w:val="24"/>
        </w:rPr>
        <w:t>доступа :</w:t>
      </w:r>
      <w:proofErr w:type="gramEnd"/>
      <w:r w:rsidRPr="00ED57E4">
        <w:rPr>
          <w:rFonts w:ascii="Times New Roman" w:hAnsi="Times New Roman"/>
          <w:color w:val="000000" w:themeColor="text1"/>
          <w:sz w:val="24"/>
          <w:szCs w:val="24"/>
        </w:rPr>
        <w:t xml:space="preserve"> www.biblio-online.ru/book/E41EE067-B3A3-4ED1-8F29-45E76C32A23B</w:t>
      </w:r>
    </w:p>
    <w:p w:rsidR="00710EA0" w:rsidRPr="00ED57E4" w:rsidRDefault="00710EA0" w:rsidP="0084229C">
      <w:pPr>
        <w:overflowPunct w:val="0"/>
        <w:autoSpaceDE w:val="0"/>
        <w:autoSpaceDN w:val="0"/>
        <w:adjustRightInd w:val="0"/>
        <w:rPr>
          <w:rFonts w:ascii="Times New Roman" w:hAnsi="Times New Roman"/>
          <w:b/>
          <w:bCs/>
          <w:color w:val="000000" w:themeColor="text1"/>
          <w:sz w:val="24"/>
          <w:szCs w:val="24"/>
        </w:rPr>
      </w:pPr>
    </w:p>
    <w:p w:rsidR="00106C64" w:rsidRPr="00ED57E4" w:rsidRDefault="00106C64" w:rsidP="0084229C">
      <w:pPr>
        <w:overflowPunct w:val="0"/>
        <w:autoSpaceDE w:val="0"/>
        <w:autoSpaceDN w:val="0"/>
        <w:adjustRightInd w:val="0"/>
        <w:rPr>
          <w:rFonts w:ascii="Times New Roman" w:hAnsi="Times New Roman"/>
          <w:b/>
          <w:bCs/>
          <w:color w:val="000000" w:themeColor="text1"/>
          <w:sz w:val="24"/>
          <w:szCs w:val="24"/>
        </w:rPr>
      </w:pPr>
    </w:p>
    <w:p w:rsidR="00710EA0" w:rsidRPr="00ED57E4" w:rsidRDefault="00710EA0" w:rsidP="00710EA0">
      <w:pPr>
        <w:rPr>
          <w:rFonts w:ascii="Times New Roman" w:hAnsi="Times New Roman"/>
          <w:b/>
          <w:color w:val="000000" w:themeColor="text1"/>
          <w:sz w:val="24"/>
          <w:szCs w:val="24"/>
        </w:rPr>
      </w:pPr>
      <w:r w:rsidRPr="00ED57E4">
        <w:rPr>
          <w:rFonts w:ascii="Times New Roman" w:hAnsi="Times New Roman"/>
          <w:b/>
          <w:color w:val="000000" w:themeColor="text1"/>
          <w:sz w:val="24"/>
          <w:szCs w:val="24"/>
        </w:rPr>
        <w:t xml:space="preserve">Дополнительная литература: </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 </w:t>
      </w:r>
      <w:r w:rsidRPr="00ED57E4">
        <w:rPr>
          <w:rStyle w:val="hilight4"/>
          <w:rFonts w:ascii="Times New Roman" w:hAnsi="Times New Roman"/>
          <w:color w:val="000000" w:themeColor="text1"/>
          <w:sz w:val="24"/>
          <w:szCs w:val="24"/>
        </w:rPr>
        <w:t>История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России [Электронный ресурс]: практикум/ Н.А. </w:t>
      </w:r>
      <w:proofErr w:type="spellStart"/>
      <w:r w:rsidRPr="00ED57E4">
        <w:rPr>
          <w:rStyle w:val="value8"/>
          <w:rFonts w:ascii="Times New Roman" w:hAnsi="Times New Roman"/>
          <w:color w:val="000000" w:themeColor="text1"/>
          <w:sz w:val="24"/>
          <w:szCs w:val="24"/>
        </w:rPr>
        <w:t>Шабельникова</w:t>
      </w:r>
      <w:proofErr w:type="spellEnd"/>
      <w:r w:rsidRPr="00ED57E4">
        <w:rPr>
          <w:rStyle w:val="value8"/>
          <w:rFonts w:ascii="Times New Roman" w:hAnsi="Times New Roman"/>
          <w:color w:val="000000" w:themeColor="text1"/>
          <w:sz w:val="24"/>
          <w:szCs w:val="24"/>
        </w:rPr>
        <w:t xml:space="preserve">, Л.В. </w:t>
      </w:r>
      <w:proofErr w:type="spellStart"/>
      <w:r w:rsidRPr="00ED57E4">
        <w:rPr>
          <w:rStyle w:val="value8"/>
          <w:rFonts w:ascii="Times New Roman" w:hAnsi="Times New Roman"/>
          <w:color w:val="000000" w:themeColor="text1"/>
          <w:sz w:val="24"/>
          <w:szCs w:val="24"/>
        </w:rPr>
        <w:t>Шепотько</w:t>
      </w:r>
      <w:proofErr w:type="spellEnd"/>
      <w:r w:rsidRPr="00ED57E4">
        <w:rPr>
          <w:rStyle w:val="value8"/>
          <w:rFonts w:ascii="Times New Roman" w:hAnsi="Times New Roman"/>
          <w:color w:val="000000" w:themeColor="text1"/>
          <w:sz w:val="24"/>
          <w:szCs w:val="24"/>
        </w:rPr>
        <w:t xml:space="preserve">, А.В. Усов.- М.: Проспект, 2016.- режим доступа </w:t>
      </w:r>
      <w:hyperlink r:id="rId6" w:history="1">
        <w:r w:rsidRPr="00ED57E4">
          <w:rPr>
            <w:rStyle w:val="a3"/>
            <w:rFonts w:ascii="Times New Roman" w:hAnsi="Times New Roman"/>
            <w:color w:val="000000" w:themeColor="text1"/>
            <w:sz w:val="24"/>
            <w:szCs w:val="24"/>
          </w:rPr>
          <w:t>http://www.studentlibrary.ru/book/ISBN9785392192137.html</w:t>
        </w:r>
      </w:hyperlink>
      <w:r w:rsidRPr="00ED57E4">
        <w:rPr>
          <w:rStyle w:val="value8"/>
          <w:rFonts w:ascii="Times New Roman" w:hAnsi="Times New Roman"/>
          <w:color w:val="000000" w:themeColor="text1"/>
          <w:sz w:val="24"/>
          <w:szCs w:val="24"/>
        </w:rPr>
        <w:t xml:space="preserve">. </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2. </w:t>
      </w:r>
      <w:r w:rsidRPr="00ED57E4">
        <w:rPr>
          <w:rStyle w:val="hilight4"/>
          <w:rFonts w:ascii="Times New Roman" w:hAnsi="Times New Roman"/>
          <w:color w:val="000000" w:themeColor="text1"/>
          <w:sz w:val="24"/>
          <w:szCs w:val="24"/>
        </w:rPr>
        <w:t>История государственного</w:t>
      </w:r>
      <w:r w:rsidRPr="00ED57E4">
        <w:rPr>
          <w:rStyle w:val="value8"/>
          <w:rFonts w:ascii="Times New Roman" w:hAnsi="Times New Roman"/>
          <w:color w:val="000000" w:themeColor="text1"/>
          <w:sz w:val="24"/>
          <w:szCs w:val="24"/>
        </w:rPr>
        <w:t xml:space="preserve"> управления в России в X- первой половине </w:t>
      </w:r>
      <w:proofErr w:type="spellStart"/>
      <w:r w:rsidRPr="00ED57E4">
        <w:rPr>
          <w:rStyle w:val="value8"/>
          <w:rFonts w:ascii="Times New Roman" w:hAnsi="Times New Roman"/>
          <w:color w:val="000000" w:themeColor="text1"/>
          <w:sz w:val="24"/>
          <w:szCs w:val="24"/>
        </w:rPr>
        <w:t>XIXвв</w:t>
      </w:r>
      <w:proofErr w:type="spellEnd"/>
      <w:r w:rsidRPr="00ED57E4">
        <w:rPr>
          <w:rStyle w:val="value8"/>
          <w:rFonts w:ascii="Times New Roman" w:hAnsi="Times New Roman"/>
          <w:color w:val="000000" w:themeColor="text1"/>
          <w:sz w:val="24"/>
          <w:szCs w:val="24"/>
        </w:rPr>
        <w:t xml:space="preserve">. [Электронный ресурс]: курс лекций/ Воропанов В.А.- М.: Проспект, 2015.- режим доступа: </w:t>
      </w:r>
      <w:hyperlink r:id="rId7" w:history="1">
        <w:r w:rsidRPr="00ED57E4">
          <w:rPr>
            <w:rStyle w:val="a3"/>
            <w:rFonts w:ascii="Times New Roman" w:hAnsi="Times New Roman"/>
            <w:color w:val="000000" w:themeColor="text1"/>
            <w:sz w:val="24"/>
            <w:szCs w:val="24"/>
          </w:rPr>
          <w:t>http://www.studentlibrary.ru/book/ISBN9785392174690.html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3. Хрестоматия по истории </w:t>
      </w:r>
      <w:r w:rsidRPr="00ED57E4">
        <w:rPr>
          <w:rStyle w:val="hilight4"/>
          <w:rFonts w:ascii="Times New Roman" w:hAnsi="Times New Roman"/>
          <w:color w:val="000000" w:themeColor="text1"/>
          <w:sz w:val="24"/>
          <w:szCs w:val="24"/>
        </w:rPr>
        <w:t>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зарубежных стран. Т.1 [Электронный ресурс]: </w:t>
      </w:r>
      <w:proofErr w:type="spellStart"/>
      <w:r w:rsidRPr="00ED57E4">
        <w:rPr>
          <w:rStyle w:val="value8"/>
          <w:rFonts w:ascii="Times New Roman" w:hAnsi="Times New Roman"/>
          <w:color w:val="000000" w:themeColor="text1"/>
          <w:sz w:val="24"/>
          <w:szCs w:val="24"/>
        </w:rPr>
        <w:t>учеб.пособие</w:t>
      </w:r>
      <w:proofErr w:type="spellEnd"/>
      <w:r w:rsidRPr="00ED57E4">
        <w:rPr>
          <w:rStyle w:val="value8"/>
          <w:rFonts w:ascii="Times New Roman" w:hAnsi="Times New Roman"/>
          <w:color w:val="000000" w:themeColor="text1"/>
          <w:sz w:val="24"/>
          <w:szCs w:val="24"/>
        </w:rPr>
        <w:t xml:space="preserve">: в 2 т./ под ред. К.И. Батыра и Е.В. </w:t>
      </w:r>
      <w:proofErr w:type="gramStart"/>
      <w:r w:rsidRPr="00ED57E4">
        <w:rPr>
          <w:rStyle w:val="value8"/>
          <w:rFonts w:ascii="Times New Roman" w:hAnsi="Times New Roman"/>
          <w:color w:val="000000" w:themeColor="text1"/>
          <w:sz w:val="24"/>
          <w:szCs w:val="24"/>
        </w:rPr>
        <w:t>Поликарповой.-</w:t>
      </w:r>
      <w:proofErr w:type="gramEnd"/>
      <w:r w:rsidRPr="00ED57E4">
        <w:rPr>
          <w:rStyle w:val="value8"/>
          <w:rFonts w:ascii="Times New Roman" w:hAnsi="Times New Roman"/>
          <w:color w:val="000000" w:themeColor="text1"/>
          <w:sz w:val="24"/>
          <w:szCs w:val="24"/>
        </w:rPr>
        <w:t xml:space="preserve"> М.: Проспект, 2015.- режим доступа: </w:t>
      </w:r>
      <w:hyperlink r:id="rId8" w:history="1">
        <w:r w:rsidRPr="00ED57E4">
          <w:rPr>
            <w:rStyle w:val="a3"/>
            <w:rFonts w:ascii="Times New Roman" w:hAnsi="Times New Roman"/>
            <w:color w:val="000000" w:themeColor="text1"/>
            <w:sz w:val="24"/>
            <w:szCs w:val="24"/>
          </w:rPr>
          <w:t>http://www.studentlibrary.ru/book/ISBN9785392166961.html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4. </w:t>
      </w:r>
      <w:r w:rsidRPr="00ED57E4">
        <w:rPr>
          <w:rStyle w:val="hilight4"/>
          <w:rFonts w:ascii="Times New Roman" w:hAnsi="Times New Roman"/>
          <w:color w:val="000000" w:themeColor="text1"/>
          <w:sz w:val="24"/>
          <w:szCs w:val="24"/>
        </w:rPr>
        <w:t>История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России [Электронный ресурс]: учебное пособие для бакалавров/ И.А. Исаев.- М.: Проспект, 2014.- режим доступа </w:t>
      </w:r>
      <w:hyperlink r:id="rId9" w:history="1">
        <w:r w:rsidRPr="00ED57E4">
          <w:rPr>
            <w:rStyle w:val="a3"/>
            <w:rFonts w:ascii="Times New Roman" w:hAnsi="Times New Roman"/>
            <w:color w:val="000000" w:themeColor="text1"/>
            <w:sz w:val="24"/>
            <w:szCs w:val="24"/>
          </w:rPr>
          <w:t>http://www.studentlibrary.ru/book/ISBN9785392143993.html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5. </w:t>
      </w:r>
      <w:r w:rsidRPr="00ED57E4">
        <w:rPr>
          <w:rStyle w:val="hilight4"/>
          <w:rFonts w:ascii="Times New Roman" w:hAnsi="Times New Roman"/>
          <w:color w:val="000000" w:themeColor="text1"/>
          <w:sz w:val="24"/>
          <w:szCs w:val="24"/>
        </w:rPr>
        <w:t>История отечественного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[Электронный ресурс]: учебное пособие/ С.Н. Смирнов, А.А. Свистунов.- М.: Проспект, 2014.- режим доступа: </w:t>
      </w:r>
      <w:hyperlink r:id="rId10" w:history="1">
        <w:r w:rsidRPr="00ED57E4">
          <w:rPr>
            <w:rStyle w:val="a3"/>
            <w:rFonts w:ascii="Times New Roman" w:hAnsi="Times New Roman"/>
            <w:color w:val="000000" w:themeColor="text1"/>
            <w:sz w:val="24"/>
            <w:szCs w:val="24"/>
          </w:rPr>
          <w:t>http://www.studentlibrary.ru/book/ISBN9785392134274.html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           6. </w:t>
      </w:r>
      <w:hyperlink r:id="rId11" w:anchor="journal_article_name" w:tgtFrame="_blank" w:history="1">
        <w:r w:rsidRPr="00ED57E4">
          <w:rPr>
            <w:rStyle w:val="a3"/>
            <w:rFonts w:ascii="Times New Roman" w:hAnsi="Times New Roman"/>
            <w:color w:val="000000" w:themeColor="text1"/>
            <w:sz w:val="24"/>
            <w:szCs w:val="24"/>
          </w:rPr>
          <w:t>Рожнов - Членовредительские наказания в Московском государстве XVI-XVII вв. по свидетельствам современников-европейцев</w:t>
        </w:r>
      </w:hyperlink>
      <w:r w:rsidRPr="00ED57E4">
        <w:rPr>
          <w:rFonts w:ascii="Times New Roman" w:hAnsi="Times New Roman"/>
          <w:color w:val="000000" w:themeColor="text1"/>
          <w:sz w:val="24"/>
          <w:szCs w:val="24"/>
        </w:rPr>
        <w:t xml:space="preserve">// </w:t>
      </w:r>
      <w:hyperlink r:id="rId12" w:anchor="journal_name" w:tgtFrame="_blank" w:history="1">
        <w:r w:rsidRPr="00ED57E4">
          <w:rPr>
            <w:rStyle w:val="a3"/>
            <w:rFonts w:ascii="Times New Roman" w:hAnsi="Times New Roman"/>
            <w:color w:val="000000" w:themeColor="text1"/>
            <w:sz w:val="24"/>
            <w:szCs w:val="24"/>
          </w:rPr>
          <w:t>Вестник института: преступление, наказание, исправление</w:t>
        </w:r>
      </w:hyperlink>
      <w:r w:rsidRPr="00ED57E4">
        <w:rPr>
          <w:rFonts w:ascii="Times New Roman" w:hAnsi="Times New Roman"/>
          <w:color w:val="000000" w:themeColor="text1"/>
          <w:sz w:val="24"/>
          <w:szCs w:val="24"/>
        </w:rPr>
        <w:t xml:space="preserve"> - </w:t>
      </w:r>
      <w:hyperlink r:id="rId13" w:anchor="journal_issue" w:tgtFrame="_blank" w:history="1">
        <w:r w:rsidRPr="00ED57E4">
          <w:rPr>
            <w:rStyle w:val="a3"/>
            <w:rFonts w:ascii="Times New Roman" w:hAnsi="Times New Roman"/>
            <w:color w:val="000000" w:themeColor="text1"/>
            <w:sz w:val="24"/>
            <w:szCs w:val="24"/>
          </w:rPr>
          <w:t>2010г. №11</w:t>
        </w:r>
      </w:hyperlink>
      <w:r w:rsidRPr="00ED57E4">
        <w:rPr>
          <w:rFonts w:ascii="Times New Roman" w:hAnsi="Times New Roman"/>
          <w:color w:val="000000" w:themeColor="text1"/>
          <w:sz w:val="24"/>
          <w:szCs w:val="24"/>
        </w:rPr>
        <w:t xml:space="preserve">.- режим доступа: </w:t>
      </w:r>
      <w:hyperlink r:id="rId14" w:anchor="3" w:history="1">
        <w:r w:rsidRPr="00ED57E4">
          <w:rPr>
            <w:rStyle w:val="a3"/>
            <w:rFonts w:ascii="Times New Roman" w:hAnsi="Times New Roman"/>
            <w:color w:val="000000" w:themeColor="text1"/>
            <w:sz w:val="24"/>
            <w:szCs w:val="24"/>
          </w:rPr>
          <w:t>https://e.lanbook.com/reader/journalArticle/80039/#3</w:t>
        </w:r>
      </w:hyperlink>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7. </w:t>
      </w:r>
      <w:proofErr w:type="spellStart"/>
      <w:r w:rsidRPr="00ED57E4">
        <w:rPr>
          <w:rStyle w:val="value8"/>
          <w:rFonts w:ascii="Times New Roman" w:hAnsi="Times New Roman"/>
          <w:color w:val="000000" w:themeColor="text1"/>
          <w:sz w:val="24"/>
          <w:szCs w:val="24"/>
        </w:rPr>
        <w:t>Долгобородова</w:t>
      </w:r>
      <w:proofErr w:type="spellEnd"/>
      <w:r w:rsidRPr="00ED57E4">
        <w:rPr>
          <w:rStyle w:val="value8"/>
          <w:rFonts w:ascii="Times New Roman" w:hAnsi="Times New Roman"/>
          <w:color w:val="000000" w:themeColor="text1"/>
          <w:sz w:val="24"/>
          <w:szCs w:val="24"/>
        </w:rPr>
        <w:t xml:space="preserve"> Ю.Ю. Основы гражданского законодательства Союза Советских Социалистических Республик и Союзных Республик 1961 года (историко-правовой аспект). [Электронный ресурс] — </w:t>
      </w:r>
      <w:proofErr w:type="spellStart"/>
      <w:proofErr w:type="gramStart"/>
      <w:r w:rsidRPr="00ED57E4">
        <w:rPr>
          <w:rStyle w:val="value8"/>
          <w:rFonts w:ascii="Times New Roman" w:hAnsi="Times New Roman"/>
          <w:color w:val="000000" w:themeColor="text1"/>
          <w:sz w:val="24"/>
          <w:szCs w:val="24"/>
        </w:rPr>
        <w:t>Электрон.дан</w:t>
      </w:r>
      <w:proofErr w:type="spellEnd"/>
      <w:r w:rsidRPr="00ED57E4">
        <w:rPr>
          <w:rStyle w:val="value8"/>
          <w:rFonts w:ascii="Times New Roman" w:hAnsi="Times New Roman"/>
          <w:color w:val="000000" w:themeColor="text1"/>
          <w:sz w:val="24"/>
          <w:szCs w:val="24"/>
        </w:rPr>
        <w:t>./</w:t>
      </w:r>
      <w:proofErr w:type="gramEnd"/>
      <w:r w:rsidRPr="00ED57E4">
        <w:rPr>
          <w:rStyle w:val="value8"/>
          <w:rFonts w:ascii="Times New Roman" w:hAnsi="Times New Roman"/>
          <w:color w:val="000000" w:themeColor="text1"/>
          <w:sz w:val="24"/>
          <w:szCs w:val="24"/>
        </w:rPr>
        <w:t xml:space="preserve">/ Вестник Северного (Арктического) федерального университета. Серия: Гуманитарные и социальные науки. — 2014. — № 2. — С. 100-103. — режим доступа: </w:t>
      </w:r>
      <w:hyperlink r:id="rId15" w:history="1">
        <w:r w:rsidRPr="00ED57E4">
          <w:rPr>
            <w:rStyle w:val="a3"/>
            <w:rFonts w:ascii="Times New Roman" w:hAnsi="Times New Roman"/>
            <w:color w:val="000000" w:themeColor="text1"/>
            <w:sz w:val="24"/>
            <w:szCs w:val="24"/>
          </w:rPr>
          <w:t>http://e.lanbook.com/journal/issue/291353</w:t>
        </w:r>
      </w:hyperlink>
      <w:r w:rsidRPr="00ED57E4">
        <w:rPr>
          <w:rStyle w:val="value8"/>
          <w:rFonts w:ascii="Times New Roman" w:hAnsi="Times New Roman"/>
          <w:color w:val="000000" w:themeColor="text1"/>
          <w:sz w:val="24"/>
          <w:szCs w:val="24"/>
        </w:rPr>
        <w:t>)</w:t>
      </w:r>
    </w:p>
    <w:p w:rsidR="00ED044C" w:rsidRPr="00ED57E4" w:rsidRDefault="00ED044C" w:rsidP="00710EA0">
      <w:pPr>
        <w:rPr>
          <w:rFonts w:ascii="Times New Roman" w:hAnsi="Times New Roman"/>
          <w:b/>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b/>
          <w:color w:val="000000" w:themeColor="text1"/>
          <w:sz w:val="24"/>
          <w:szCs w:val="24"/>
        </w:rPr>
        <w:t>Интернет-ресурсы</w:t>
      </w:r>
      <w:r w:rsidRPr="00ED57E4">
        <w:rPr>
          <w:rFonts w:ascii="Times New Roman" w:hAnsi="Times New Roman"/>
          <w:color w:val="000000" w:themeColor="text1"/>
          <w:sz w:val="24"/>
          <w:szCs w:val="24"/>
        </w:rPr>
        <w:t>:</w:t>
      </w:r>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ЭБС ННГУ им. Н.И. Лобачевского: </w:t>
      </w:r>
      <w:hyperlink r:id="rId16" w:history="1">
        <w:r w:rsidRPr="00ED57E4">
          <w:rPr>
            <w:rStyle w:val="a3"/>
            <w:rFonts w:ascii="Times New Roman" w:eastAsiaTheme="majorEastAsia" w:hAnsi="Times New Roman"/>
            <w:color w:val="000000" w:themeColor="text1"/>
            <w:sz w:val="24"/>
            <w:szCs w:val="24"/>
          </w:rPr>
          <w:t>http://www.lib.unn.ru/ebs.html</w:t>
        </w:r>
      </w:hyperlink>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Министерство внутренний дел РФ: </w:t>
      </w:r>
      <w:hyperlink r:id="rId17" w:history="1">
        <w:r w:rsidRPr="00ED57E4">
          <w:rPr>
            <w:rStyle w:val="a3"/>
            <w:rFonts w:ascii="Times New Roman" w:eastAsiaTheme="majorEastAsia" w:hAnsi="Times New Roman"/>
            <w:color w:val="000000" w:themeColor="text1"/>
            <w:sz w:val="24"/>
            <w:szCs w:val="24"/>
          </w:rPr>
          <w:t>https://xn--b1aew.xn--p1ai/</w:t>
        </w:r>
      </w:hyperlink>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ED57E4">
          <w:rPr>
            <w:rStyle w:val="a3"/>
            <w:rFonts w:ascii="Times New Roman" w:eastAsiaTheme="majorEastAsia" w:hAnsi="Times New Roman"/>
            <w:color w:val="000000" w:themeColor="text1"/>
            <w:sz w:val="24"/>
            <w:szCs w:val="24"/>
          </w:rPr>
          <w:t>http://publication.pravo.gov.ru/</w:t>
        </w:r>
      </w:hyperlink>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8F0848">
      <w:pPr>
        <w:pStyle w:val="a6"/>
        <w:numPr>
          <w:ilvl w:val="0"/>
          <w:numId w:val="3"/>
        </w:numPr>
        <w:jc w:val="center"/>
        <w:rPr>
          <w:b/>
          <w:color w:val="000000" w:themeColor="text1"/>
        </w:rPr>
      </w:pPr>
      <w:r w:rsidRPr="00ED57E4">
        <w:rPr>
          <w:b/>
          <w:color w:val="000000" w:themeColor="text1"/>
        </w:rPr>
        <w:t>КОНТРОЛЬ И ОЦЕНКА РЕЗУЛЬТАТОВ ОСВОЕНИЯ ДИСЦИПЛИНЫ</w:t>
      </w:r>
    </w:p>
    <w:p w:rsidR="00710EA0" w:rsidRPr="00ED57E4" w:rsidRDefault="00710EA0" w:rsidP="00710EA0">
      <w:pPr>
        <w:spacing w:after="0" w:line="240" w:lineRule="auto"/>
        <w:ind w:left="1080"/>
        <w:rPr>
          <w:rFonts w:ascii="Times New Roman" w:hAnsi="Times New Roman"/>
          <w:b/>
          <w:color w:val="000000" w:themeColor="text1"/>
          <w:sz w:val="24"/>
          <w:szCs w:val="24"/>
        </w:rPr>
      </w:pPr>
    </w:p>
    <w:p w:rsidR="00710EA0" w:rsidRPr="00ED57E4" w:rsidRDefault="00710EA0" w:rsidP="00710EA0">
      <w:pPr>
        <w:spacing w:after="0" w:line="240" w:lineRule="auto"/>
        <w:ind w:firstLine="708"/>
        <w:rPr>
          <w:rFonts w:ascii="Times New Roman" w:hAnsi="Times New Roman"/>
          <w:color w:val="000000" w:themeColor="text1"/>
          <w:sz w:val="24"/>
          <w:szCs w:val="24"/>
        </w:rPr>
      </w:pPr>
      <w:r w:rsidRPr="00ED57E4">
        <w:rPr>
          <w:rFonts w:ascii="Times New Roman" w:hAnsi="Times New Roman"/>
          <w:b/>
          <w:color w:val="000000" w:themeColor="text1"/>
          <w:sz w:val="24"/>
          <w:szCs w:val="24"/>
        </w:rPr>
        <w:t xml:space="preserve">Контроль и оценка </w:t>
      </w:r>
      <w:r w:rsidRPr="00ED57E4">
        <w:rPr>
          <w:rFonts w:ascii="Times New Roman" w:hAnsi="Times New Roman"/>
          <w:color w:val="000000" w:themeColor="text1"/>
          <w:sz w:val="24"/>
          <w:szCs w:val="24"/>
        </w:rPr>
        <w:t xml:space="preserve">результатов освоения дисциплины </w:t>
      </w:r>
      <w:proofErr w:type="gramStart"/>
      <w:r w:rsidRPr="00ED57E4">
        <w:rPr>
          <w:rFonts w:ascii="Times New Roman" w:hAnsi="Times New Roman"/>
          <w:color w:val="000000" w:themeColor="text1"/>
          <w:sz w:val="24"/>
          <w:szCs w:val="24"/>
        </w:rPr>
        <w:t>осуществляется</w:t>
      </w:r>
      <w:proofErr w:type="gramEnd"/>
      <w:r w:rsidRPr="00ED57E4">
        <w:rPr>
          <w:rFonts w:ascii="Times New Roman" w:hAnsi="Times New Roman"/>
          <w:color w:val="000000" w:themeColor="text1"/>
          <w:sz w:val="24"/>
          <w:szCs w:val="24"/>
        </w:rPr>
        <w:t xml:space="preserve"> преподавателем в процессе проведения практических занятий и лабораторных работ, </w:t>
      </w:r>
      <w:r w:rsidRPr="00ED57E4">
        <w:rPr>
          <w:rFonts w:ascii="Times New Roman" w:hAnsi="Times New Roman"/>
          <w:color w:val="000000" w:themeColor="text1"/>
          <w:sz w:val="24"/>
          <w:szCs w:val="24"/>
        </w:rPr>
        <w:lastRenderedPageBreak/>
        <w:t>тестирования, а также выполнения обучающимися индивидуальных заданий, проектов, исследований.</w:t>
      </w:r>
    </w:p>
    <w:p w:rsidR="00710EA0" w:rsidRPr="00ED57E4" w:rsidRDefault="00710EA0" w:rsidP="00710EA0">
      <w:pPr>
        <w:spacing w:after="0" w:line="240" w:lineRule="auto"/>
        <w:ind w:firstLine="708"/>
        <w:rPr>
          <w:rFonts w:ascii="Times New Roman" w:hAnsi="Times New Roman"/>
          <w:color w:val="000000" w:themeColor="text1"/>
          <w:sz w:val="24"/>
          <w:szCs w:val="24"/>
        </w:rPr>
      </w:pPr>
    </w:p>
    <w:p w:rsidR="00710EA0" w:rsidRPr="00ED57E4"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696"/>
        <w:gridCol w:w="4649"/>
      </w:tblGrid>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Результаты обучения</w:t>
            </w:r>
          </w:p>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Формы и методы контроля и оценки результатов обучения</w:t>
            </w:r>
          </w:p>
        </w:tc>
      </w:tr>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ED57E4" w:rsidRDefault="00710EA0" w:rsidP="00ED044C">
            <w:pPr>
              <w:numPr>
                <w:ilvl w:val="0"/>
                <w:numId w:val="7"/>
              </w:numPr>
              <w:rPr>
                <w:rFonts w:ascii="Times New Roman" w:hAnsi="Times New Roman"/>
                <w:color w:val="000000" w:themeColor="text1"/>
                <w:sz w:val="20"/>
                <w:szCs w:val="20"/>
              </w:rPr>
            </w:pPr>
            <w:r w:rsidRPr="00ED57E4">
              <w:rPr>
                <w:rFonts w:ascii="Times New Roman" w:hAnsi="Times New Roman"/>
                <w:b/>
                <w:color w:val="000000" w:themeColor="text1"/>
                <w:sz w:val="20"/>
                <w:szCs w:val="20"/>
              </w:rPr>
              <w:t xml:space="preserve">Умения: </w:t>
            </w:r>
            <w:r w:rsidR="00ED044C" w:rsidRPr="00ED57E4">
              <w:rPr>
                <w:rFonts w:ascii="Times New Roman" w:hAnsi="Times New Roman"/>
                <w:color w:val="000000" w:themeColor="text1"/>
                <w:sz w:val="20"/>
                <w:szCs w:val="20"/>
              </w:rPr>
              <w:t>объяснять и использовать различные концепции в трактовке историко-правовых событий;</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формулировать выводы, подтверждая их фактами, анализировать изучаемые факты, выявлять причинно-следственные связи;</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оценивать значение конкретных государственно-правовых актов, институтов, учреждений;</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ED57E4" w:rsidRDefault="00710EA0" w:rsidP="00ED044C">
            <w:pPr>
              <w:pStyle w:val="a4"/>
              <w:rPr>
                <w:rFonts w:ascii="Times New Roman" w:hAnsi="Times New Roman"/>
                <w:b/>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ED044C" w:rsidP="003D3A26">
            <w:pPr>
              <w:rPr>
                <w:rFonts w:ascii="Times New Roman" w:hAnsi="Times New Roman"/>
                <w:color w:val="000000" w:themeColor="text1"/>
                <w:sz w:val="20"/>
                <w:szCs w:val="20"/>
                <w:highlight w:val="yellow"/>
              </w:rPr>
            </w:pPr>
            <w:r w:rsidRPr="00ED57E4">
              <w:rPr>
                <w:rFonts w:ascii="Times New Roman" w:hAnsi="Times New Roman"/>
                <w:color w:val="000000" w:themeColor="text1"/>
                <w:sz w:val="20"/>
                <w:szCs w:val="20"/>
                <w:highlight w:val="yellow"/>
              </w:rPr>
              <w:t>Тест, задача</w:t>
            </w:r>
          </w:p>
        </w:tc>
      </w:tr>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ED57E4" w:rsidRDefault="00710EA0" w:rsidP="00ED044C">
            <w:pPr>
              <w:numPr>
                <w:ilvl w:val="0"/>
                <w:numId w:val="6"/>
              </w:numPr>
              <w:rPr>
                <w:rFonts w:ascii="Times New Roman" w:hAnsi="Times New Roman"/>
                <w:color w:val="000000" w:themeColor="text1"/>
                <w:sz w:val="20"/>
                <w:szCs w:val="20"/>
              </w:rPr>
            </w:pPr>
            <w:r w:rsidRPr="00ED57E4">
              <w:rPr>
                <w:rFonts w:ascii="Times New Roman" w:hAnsi="Times New Roman"/>
                <w:b/>
                <w:color w:val="000000" w:themeColor="text1"/>
                <w:sz w:val="20"/>
                <w:szCs w:val="20"/>
              </w:rPr>
              <w:t xml:space="preserve">Знания: </w:t>
            </w:r>
            <w:r w:rsidR="00ED044C" w:rsidRPr="00ED57E4">
              <w:rPr>
                <w:rFonts w:ascii="Times New Roman" w:hAnsi="Times New Roman"/>
                <w:color w:val="000000" w:themeColor="text1"/>
                <w:sz w:val="20"/>
                <w:szCs w:val="20"/>
              </w:rPr>
              <w:t>важнейшие государственно-правовые акты в истории России;</w:t>
            </w:r>
          </w:p>
          <w:p w:rsidR="00ED044C" w:rsidRPr="00ED57E4" w:rsidRDefault="00ED044C" w:rsidP="00ED044C">
            <w:pPr>
              <w:numPr>
                <w:ilvl w:val="0"/>
                <w:numId w:val="6"/>
              </w:numPr>
              <w:rPr>
                <w:rFonts w:ascii="Times New Roman" w:hAnsi="Times New Roman"/>
                <w:color w:val="000000" w:themeColor="text1"/>
                <w:sz w:val="20"/>
                <w:szCs w:val="20"/>
              </w:rPr>
            </w:pPr>
            <w:r w:rsidRPr="00ED57E4">
              <w:rPr>
                <w:rFonts w:ascii="Times New Roman" w:hAnsi="Times New Roman"/>
                <w:color w:val="000000" w:themeColor="text1"/>
                <w:sz w:val="20"/>
                <w:szCs w:val="20"/>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ED57E4" w:rsidRDefault="00ED044C" w:rsidP="00ED044C">
            <w:pPr>
              <w:numPr>
                <w:ilvl w:val="0"/>
                <w:numId w:val="6"/>
              </w:numPr>
              <w:rPr>
                <w:rFonts w:ascii="Times New Roman" w:hAnsi="Times New Roman"/>
                <w:color w:val="000000" w:themeColor="text1"/>
                <w:sz w:val="20"/>
                <w:szCs w:val="20"/>
              </w:rPr>
            </w:pPr>
            <w:r w:rsidRPr="00ED57E4">
              <w:rPr>
                <w:rFonts w:ascii="Times New Roman" w:hAnsi="Times New Roman"/>
                <w:color w:val="000000" w:themeColor="text1"/>
                <w:sz w:val="20"/>
                <w:szCs w:val="20"/>
              </w:rPr>
              <w:t>характерные черты и особенности развития Российского государства и права.</w:t>
            </w:r>
          </w:p>
          <w:p w:rsidR="00710EA0" w:rsidRPr="00ED57E4" w:rsidRDefault="00710EA0" w:rsidP="00ED044C">
            <w:pPr>
              <w:pStyle w:val="a4"/>
              <w:rPr>
                <w:rFonts w:ascii="Times New Roman" w:hAnsi="Times New Roman"/>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ED044C" w:rsidP="003D3A26">
            <w:pPr>
              <w:rPr>
                <w:rFonts w:ascii="Times New Roman" w:hAnsi="Times New Roman"/>
                <w:color w:val="000000" w:themeColor="text1"/>
                <w:sz w:val="20"/>
                <w:szCs w:val="20"/>
                <w:highlight w:val="yellow"/>
              </w:rPr>
            </w:pPr>
            <w:r w:rsidRPr="00ED57E4">
              <w:rPr>
                <w:rFonts w:ascii="Times New Roman" w:hAnsi="Times New Roman"/>
                <w:color w:val="000000" w:themeColor="text1"/>
                <w:sz w:val="20"/>
                <w:szCs w:val="20"/>
                <w:highlight w:val="yellow"/>
              </w:rPr>
              <w:t>Тест, задача</w:t>
            </w:r>
          </w:p>
        </w:tc>
      </w:tr>
    </w:tbl>
    <w:p w:rsidR="00710EA0" w:rsidRPr="00ED57E4" w:rsidRDefault="00710EA0" w:rsidP="00ED044C">
      <w:pPr>
        <w:spacing w:after="0" w:line="240" w:lineRule="auto"/>
        <w:jc w:val="both"/>
        <w:rPr>
          <w:rFonts w:ascii="Times New Roman" w:hAnsi="Times New Roman"/>
          <w:b/>
          <w:i/>
          <w:color w:val="000000" w:themeColor="text1"/>
          <w:sz w:val="20"/>
          <w:szCs w:val="20"/>
        </w:rPr>
      </w:pPr>
      <w:r w:rsidRPr="00ED57E4">
        <w:rPr>
          <w:rFonts w:ascii="Times New Roman" w:hAnsi="Times New Roman"/>
          <w:color w:val="000000" w:themeColor="text1"/>
          <w:sz w:val="20"/>
          <w:szCs w:val="20"/>
        </w:rPr>
        <w:tab/>
      </w: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ED044C" w:rsidRPr="00ED57E4" w:rsidRDefault="008F0848" w:rsidP="00710EA0">
      <w:pPr>
        <w:spacing w:after="0" w:line="240" w:lineRule="auto"/>
        <w:ind w:left="108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Вопросы к экзамену</w:t>
      </w:r>
    </w:p>
    <w:p w:rsidR="005B22D0" w:rsidRPr="00ED57E4" w:rsidRDefault="005B22D0" w:rsidP="005B22D0">
      <w:pPr>
        <w:spacing w:after="0" w:line="240" w:lineRule="auto"/>
        <w:ind w:left="1080"/>
        <w:rPr>
          <w:rFonts w:ascii="Times New Roman" w:hAnsi="Times New Roman"/>
          <w:i/>
          <w:color w:val="000000" w:themeColor="text1"/>
          <w:sz w:val="24"/>
          <w:szCs w:val="24"/>
        </w:rPr>
      </w:pPr>
      <w:r w:rsidRPr="00ED57E4">
        <w:rPr>
          <w:rFonts w:ascii="Times New Roman" w:hAnsi="Times New Roman"/>
          <w:i/>
          <w:color w:val="000000" w:themeColor="text1"/>
          <w:sz w:val="24"/>
          <w:szCs w:val="24"/>
        </w:rPr>
        <w:t>История отечественного государства и права</w:t>
      </w:r>
    </w:p>
    <w:p w:rsidR="008F0848" w:rsidRPr="00ED57E4"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68"/>
        <w:gridCol w:w="2567"/>
        <w:gridCol w:w="4010"/>
      </w:tblGrid>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Коды проверяемых знаний и умений</w:t>
            </w:r>
          </w:p>
        </w:tc>
        <w:tc>
          <w:tcPr>
            <w:tcW w:w="2567" w:type="dxa"/>
          </w:tcPr>
          <w:p w:rsidR="008F0848" w:rsidRPr="00ED57E4" w:rsidRDefault="008F0848" w:rsidP="00A40272">
            <w:pPr>
              <w:widowControl w:val="0"/>
              <w:autoSpaceDE w:val="0"/>
              <w:autoSpaceDN w:val="0"/>
              <w:adjustRightInd w:val="0"/>
              <w:rPr>
                <w:rFonts w:ascii="Times New Roman" w:hAnsi="Times New Roman"/>
                <w:color w:val="000000" w:themeColor="text1"/>
                <w:sz w:val="20"/>
                <w:szCs w:val="20"/>
              </w:rPr>
            </w:pPr>
            <w:r w:rsidRPr="00ED57E4">
              <w:rPr>
                <w:rFonts w:ascii="Times New Roman" w:hAnsi="Times New Roman"/>
                <w:color w:val="000000" w:themeColor="text1"/>
                <w:sz w:val="20"/>
                <w:szCs w:val="20"/>
              </w:rPr>
              <w:t>Коды компетенций, на формирование которых направлены знания, умения</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bCs/>
                <w:color w:val="000000" w:themeColor="text1"/>
                <w:sz w:val="20"/>
                <w:szCs w:val="20"/>
              </w:rPr>
              <w:t>Вид задания (вопрос)</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Предмет и метод, периодизация  и историография курса истории государства и права России.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Источники права Киевской Руси.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Гражданское право по Русской Правде.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по Русской Правде.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Брачно-семейное право по Русской Правде.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Судебный процесс по Русской Правде.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Юридическое положение основных групп населения Древней Руси.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Новгородская и Псковская феодальные республики (общественный и государственный строй, система права).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Галицко-Волынское и Владимиро-Суздальское княжества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 xml:space="preserve"> вв.) (общественный и государственный строй, </w:t>
            </w:r>
            <w:r w:rsidRPr="00ED57E4">
              <w:rPr>
                <w:rFonts w:ascii="Times New Roman" w:hAnsi="Times New Roman"/>
                <w:color w:val="000000" w:themeColor="text1"/>
                <w:sz w:val="20"/>
                <w:szCs w:val="20"/>
              </w:rPr>
              <w:lastRenderedPageBreak/>
              <w:t>система права).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и процесс по Псковской судной грамоте.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Гражданское право по Псковской судной грамоте.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Холопы и холопье право в Московском государстве по судебникам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 xml:space="preserve"> вв. и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Юридическое закрепощение крестьян в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 Юридический статус крепостных крестьян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Сословная (сословно-представительная) монархия. Государственный строй этой монархии в </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Обязательственное право по Соборному Уложению 1649г. Нормы брачно-семейного права в </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Правовой режим земельных владений в Московском государстве. Вотчинное и поместное право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и процесс по Судебнику 1497г. Зарождение розыска.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Процессуальное право по Соборному Уложению 1649г. Виды процесса («суд» и «розыск»). Доказательства.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Образование абсолютной монархии (конец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-первая четверть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основные черты абсолютистского государства, предпосылки и особенности российского абсолютизма.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право собственности, залоговое и обязательное право. Изменения в брачно-семейном праве.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веке. «Артикул воинский».</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Процессуальное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«Краткое изображение процессов судебных тяжб», «Указ о форме суда».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Изменения в государственном строе российского абсолютизма в первой половине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 xml:space="preserve"> 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Кодификация М.М. Сперанского Структура Свода законов. Уложение о наказаниях уголовных и исправительных 1845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Отмена крепостного права в России.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Земская и городская реформы. Военная реформа 60-70-х г.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 xml:space="preserve"> 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Судебная реформа 1864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Февральская революция 1917г. Двоевластие.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Октябрьский переворот 1917г. Второй всероссийский съезд Советов рабочих и солдатских депутатов, его декреты.</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Второй всероссийский съезд Советов крестьянских депутатов и его политическое значение.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Учредительное собрание: выборы, состав, </w:t>
            </w:r>
            <w:r w:rsidRPr="00ED57E4">
              <w:rPr>
                <w:rFonts w:ascii="Times New Roman" w:hAnsi="Times New Roman"/>
                <w:color w:val="000000" w:themeColor="text1"/>
                <w:sz w:val="20"/>
                <w:szCs w:val="20"/>
              </w:rPr>
              <w:lastRenderedPageBreak/>
              <w:t xml:space="preserve">крах парламентаризма. </w:t>
            </w:r>
            <w:r w:rsidRPr="00ED57E4">
              <w:rPr>
                <w:rFonts w:ascii="Times New Roman" w:hAnsi="Times New Roman"/>
                <w:color w:val="000000" w:themeColor="text1"/>
                <w:sz w:val="20"/>
                <w:szCs w:val="20"/>
                <w:lang w:val="en-US"/>
              </w:rPr>
              <w:t>III</w:t>
            </w:r>
            <w:r w:rsidRPr="00ED57E4">
              <w:rPr>
                <w:rFonts w:ascii="Times New Roman" w:hAnsi="Times New Roman"/>
                <w:color w:val="000000" w:themeColor="text1"/>
                <w:sz w:val="20"/>
                <w:szCs w:val="20"/>
              </w:rPr>
              <w:t xml:space="preserve"> Всероссийский съезд Советов. Декларация прав трудящегося и эксплуатируемого народа.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Декреты о суде № 1, 2, 3. Их содержание и значение. Создание специальных репрессивных органов. Декрет об образование ВЧК.</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Образование рабоче-крестьянской Красной армии.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Создание экономической основы Советского государства (рабочий контроль огосударствление экономики).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Создание основ советского права. Источники права в первый год диктатуры пролетариата. Первые советские кодексы.</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Переход к НЭПу. Роль Советского государства  в регулировании экономики в период НЭПа.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Уголовный кодекс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Гражданский кодекс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Кодекс законов о труде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Уголовно-процессуальный кодекс 1923г.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 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  Гражданско-процессуальный кодекс 1923г.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Семейный кодекс 1926г.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Развитие СССР как федеративного государства в 20-е – 30-е 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и уголовно-процессуальное законодательство в 30-е 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Гражданское и семейное законодательство в 30-е гг. Кредитная реформа           1930-1931гг.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Трудовое и колхозное законодательство в 30-е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Конституция СССР 1936г.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Изменения в государственном аппарате в годы Великой Отечественной войны и послевоенный период.</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Изменения в законодательстве по 50 – 60-е гг. Кодификация начала 60-х г.</w:t>
            </w:r>
          </w:p>
        </w:tc>
      </w:tr>
    </w:tbl>
    <w:p w:rsidR="00ED044C" w:rsidRPr="00ED57E4" w:rsidRDefault="00ED044C" w:rsidP="00710EA0">
      <w:pPr>
        <w:spacing w:after="0" w:line="240" w:lineRule="auto"/>
        <w:ind w:left="1080"/>
        <w:jc w:val="center"/>
        <w:rPr>
          <w:rFonts w:ascii="Times New Roman" w:hAnsi="Times New Roman"/>
          <w:b/>
          <w:color w:val="000000" w:themeColor="text1"/>
          <w:sz w:val="20"/>
          <w:szCs w:val="20"/>
        </w:rPr>
      </w:pPr>
    </w:p>
    <w:p w:rsidR="00ED044C" w:rsidRPr="00ED57E4" w:rsidRDefault="00ED044C" w:rsidP="00106C64">
      <w:pPr>
        <w:spacing w:after="0" w:line="240" w:lineRule="auto"/>
        <w:rPr>
          <w:rFonts w:ascii="Times New Roman" w:hAnsi="Times New Roman"/>
          <w:b/>
          <w:color w:val="000000" w:themeColor="text1"/>
          <w:sz w:val="24"/>
          <w:szCs w:val="24"/>
        </w:rPr>
      </w:pP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710EA0" w:rsidRPr="00ED57E4" w:rsidRDefault="00710EA0" w:rsidP="00710EA0">
      <w:pPr>
        <w:spacing w:after="0" w:line="240" w:lineRule="auto"/>
        <w:ind w:left="108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Описание шкал оценивания</w:t>
      </w:r>
    </w:p>
    <w:p w:rsidR="00710EA0" w:rsidRPr="00ED57E4"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заслуживает студент, показавший в ходе ответа на </w:t>
            </w:r>
            <w:proofErr w:type="gramStart"/>
            <w:r w:rsidRPr="00ED57E4">
              <w:rPr>
                <w:rFonts w:ascii="Times New Roman" w:hAnsi="Times New Roman"/>
                <w:color w:val="000000" w:themeColor="text1"/>
                <w:sz w:val="20"/>
                <w:szCs w:val="20"/>
              </w:rPr>
              <w:t>вопросы  высокий</w:t>
            </w:r>
            <w:proofErr w:type="gramEnd"/>
            <w:r w:rsidRPr="00ED57E4">
              <w:rPr>
                <w:rFonts w:ascii="Times New Roman" w:hAnsi="Times New Roman"/>
                <w:color w:val="000000" w:themeColor="text1"/>
                <w:sz w:val="20"/>
                <w:szCs w:val="20"/>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w:t>
            </w:r>
            <w:r w:rsidRPr="00ED57E4">
              <w:rPr>
                <w:rFonts w:ascii="Times New Roman" w:hAnsi="Times New Roman"/>
                <w:color w:val="000000" w:themeColor="text1"/>
                <w:sz w:val="20"/>
                <w:szCs w:val="20"/>
              </w:rPr>
              <w:lastRenderedPageBreak/>
              <w:t>полном объеме.</w:t>
            </w:r>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ED57E4">
              <w:rPr>
                <w:rFonts w:ascii="Times New Roman" w:hAnsi="Times New Roman"/>
                <w:color w:val="000000" w:themeColor="text1"/>
                <w:sz w:val="20"/>
                <w:szCs w:val="20"/>
              </w:rPr>
              <w:t>Однако  ответы</w:t>
            </w:r>
            <w:proofErr w:type="gramEnd"/>
            <w:r w:rsidRPr="00ED57E4">
              <w:rPr>
                <w:rFonts w:ascii="Times New Roman" w:hAnsi="Times New Roman"/>
                <w:color w:val="000000" w:themeColor="text1"/>
                <w:sz w:val="20"/>
                <w:szCs w:val="20"/>
              </w:rPr>
              <w:t xml:space="preserve"> на  некоторые дополнительные вопросы даны в  не в полном объеме.</w:t>
            </w:r>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jc w:val="both"/>
              <w:rPr>
                <w:rFonts w:ascii="Times New Roman" w:hAnsi="Times New Roman"/>
                <w:color w:val="000000" w:themeColor="text1"/>
                <w:sz w:val="20"/>
                <w:szCs w:val="20"/>
              </w:rPr>
            </w:pPr>
            <w:r w:rsidRPr="00ED57E4">
              <w:rPr>
                <w:rFonts w:ascii="Times New Roman" w:hAnsi="Times New Roman"/>
                <w:color w:val="000000" w:themeColor="text1"/>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ED57E4" w:rsidRDefault="00710EA0">
      <w:pPr>
        <w:rPr>
          <w:rFonts w:ascii="Times New Roman" w:hAnsi="Times New Roman"/>
          <w:color w:val="000000" w:themeColor="text1"/>
          <w:sz w:val="20"/>
          <w:szCs w:val="20"/>
        </w:rPr>
      </w:pPr>
    </w:p>
    <w:p w:rsidR="00710EA0" w:rsidRPr="00ED57E4" w:rsidRDefault="00710EA0">
      <w:pPr>
        <w:rPr>
          <w:rFonts w:ascii="Times New Roman" w:hAnsi="Times New Roman"/>
          <w:color w:val="000000" w:themeColor="text1"/>
          <w:sz w:val="20"/>
          <w:szCs w:val="20"/>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sectPr w:rsidR="00710EA0" w:rsidRPr="00ED57E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EA0"/>
    <w:rsid w:val="000F0AFA"/>
    <w:rsid w:val="00106C64"/>
    <w:rsid w:val="00195C93"/>
    <w:rsid w:val="00283C39"/>
    <w:rsid w:val="002F1532"/>
    <w:rsid w:val="003A1EEE"/>
    <w:rsid w:val="003C2943"/>
    <w:rsid w:val="005B22D0"/>
    <w:rsid w:val="00627C3C"/>
    <w:rsid w:val="006E3E84"/>
    <w:rsid w:val="00710EA0"/>
    <w:rsid w:val="0084229C"/>
    <w:rsid w:val="008F0848"/>
    <w:rsid w:val="00A2408C"/>
    <w:rsid w:val="00A37896"/>
    <w:rsid w:val="00B32072"/>
    <w:rsid w:val="00CA068F"/>
    <w:rsid w:val="00D26A86"/>
    <w:rsid w:val="00DD2B51"/>
    <w:rsid w:val="00E67322"/>
    <w:rsid w:val="00ED044C"/>
    <w:rsid w:val="00ED57E4"/>
    <w:rsid w:val="00F7626A"/>
    <w:rsid w:val="00F77F34"/>
    <w:rsid w:val="00FF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B224-1012-497A-A353-EC68787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ConsPlusNormal">
    <w:name w:val="ConsPlusNormal"/>
    <w:rsid w:val="00ED5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166961.html"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studentlibrary.ru/book/ISBN9785392174690.html"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library.ru/book/ISBN9785392192137.html"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e.lanbook.com/journal/issue/291353" TargetMode="External"/><Relationship Id="rId10" Type="http://schemas.openxmlformats.org/officeDocument/2006/relationships/hyperlink" Target="http://www.studentlibrary.ru/book/ISBN978539213427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library.ru/book/ISBN9785392143993.html" TargetMode="External"/><Relationship Id="rId14" Type="http://schemas.openxmlformats.org/officeDocument/2006/relationships/hyperlink" Target="https://e.lanbook.com/reader/journalArticle/8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7</cp:revision>
  <dcterms:created xsi:type="dcterms:W3CDTF">2018-02-14T22:24:00Z</dcterms:created>
  <dcterms:modified xsi:type="dcterms:W3CDTF">2019-05-21T11:34:00Z</dcterms:modified>
</cp:coreProperties>
</file>