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72" w:rsidRDefault="002E2272" w:rsidP="002E2272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E05C25" w:rsidRPr="00A16D41" w:rsidRDefault="00E05C25" w:rsidP="00E05C25">
      <w:pPr>
        <w:tabs>
          <w:tab w:val="left" w:pos="142"/>
        </w:tabs>
        <w:jc w:val="center"/>
      </w:pPr>
      <w:r w:rsidRPr="00A16D41">
        <w:t xml:space="preserve">Федеральное государственное автономное образовательное учреждение </w:t>
      </w:r>
    </w:p>
    <w:p w:rsidR="00E05C25" w:rsidRPr="00A16D41" w:rsidRDefault="00E05C25" w:rsidP="00E05C25">
      <w:pPr>
        <w:tabs>
          <w:tab w:val="left" w:pos="142"/>
        </w:tabs>
        <w:jc w:val="center"/>
      </w:pPr>
      <w:r w:rsidRPr="00A16D41">
        <w:t xml:space="preserve">высшего образования </w:t>
      </w:r>
    </w:p>
    <w:p w:rsidR="00E05C25" w:rsidRPr="00A16D41" w:rsidRDefault="00E05C25" w:rsidP="00E05C25">
      <w:pPr>
        <w:tabs>
          <w:tab w:val="left" w:pos="142"/>
        </w:tabs>
        <w:jc w:val="center"/>
      </w:pPr>
      <w:r w:rsidRPr="00A16D41">
        <w:t xml:space="preserve">«Национальный исследовательский </w:t>
      </w:r>
    </w:p>
    <w:p w:rsidR="00E05C25" w:rsidRPr="00A16D41" w:rsidRDefault="00E05C25" w:rsidP="00E05C25">
      <w:pPr>
        <w:tabs>
          <w:tab w:val="left" w:pos="142"/>
        </w:tabs>
        <w:jc w:val="center"/>
      </w:pPr>
      <w:r w:rsidRPr="00A16D41">
        <w:t>Нижегородский государственный университет им. Н.И. Лобачевского»</w:t>
      </w:r>
    </w:p>
    <w:p w:rsidR="00E05C25" w:rsidRPr="00A16D41" w:rsidRDefault="00E05C25" w:rsidP="00E05C25">
      <w:pPr>
        <w:tabs>
          <w:tab w:val="left" w:pos="142"/>
        </w:tabs>
        <w:jc w:val="center"/>
      </w:pPr>
      <w:r w:rsidRPr="00A16D41">
        <w:t>Институт экономики и предпринимательства</w:t>
      </w:r>
    </w:p>
    <w:p w:rsidR="00E05C25" w:rsidRPr="00A16D41" w:rsidRDefault="00E05C25" w:rsidP="00E05C25">
      <w:pPr>
        <w:tabs>
          <w:tab w:val="left" w:pos="142"/>
        </w:tabs>
        <w:jc w:val="center"/>
      </w:pPr>
    </w:p>
    <w:p w:rsidR="00E05C25" w:rsidRPr="00A16D41" w:rsidRDefault="00E05C25" w:rsidP="00E05C25">
      <w:pPr>
        <w:tabs>
          <w:tab w:val="left" w:pos="142"/>
        </w:tabs>
        <w:jc w:val="center"/>
      </w:pPr>
    </w:p>
    <w:p w:rsidR="003B6CB5" w:rsidRDefault="003B6CB5" w:rsidP="003B6CB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3B6CB5" w:rsidRDefault="003B6CB5" w:rsidP="003B6CB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3B6CB5" w:rsidRDefault="003B6CB5" w:rsidP="003B6CB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3B6CB5" w:rsidRDefault="003B6CB5" w:rsidP="003B6CB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05C25" w:rsidRPr="00A16D41" w:rsidRDefault="00E05C25" w:rsidP="00E05C25">
      <w:pPr>
        <w:tabs>
          <w:tab w:val="left" w:pos="142"/>
        </w:tabs>
        <w:jc w:val="right"/>
      </w:pPr>
    </w:p>
    <w:p w:rsidR="00CD1683" w:rsidRPr="00A16D41" w:rsidRDefault="00CD1683" w:rsidP="00E05C25">
      <w:pPr>
        <w:tabs>
          <w:tab w:val="left" w:pos="142"/>
        </w:tabs>
        <w:jc w:val="right"/>
      </w:pPr>
    </w:p>
    <w:p w:rsidR="00CD1683" w:rsidRPr="00A16D41" w:rsidRDefault="00CD1683" w:rsidP="00E05C25">
      <w:pPr>
        <w:tabs>
          <w:tab w:val="left" w:pos="142"/>
        </w:tabs>
        <w:jc w:val="right"/>
      </w:pPr>
    </w:p>
    <w:p w:rsidR="00E05C25" w:rsidRPr="00A16D41" w:rsidRDefault="00E05C25" w:rsidP="00E05C25">
      <w:pPr>
        <w:tabs>
          <w:tab w:val="left" w:pos="142"/>
          <w:tab w:val="left" w:pos="5670"/>
        </w:tabs>
      </w:pPr>
    </w:p>
    <w:p w:rsidR="00E05C25" w:rsidRPr="00A16D41" w:rsidRDefault="00E05C25" w:rsidP="00E05C25">
      <w:pPr>
        <w:tabs>
          <w:tab w:val="left" w:pos="142"/>
          <w:tab w:val="left" w:pos="5670"/>
        </w:tabs>
      </w:pPr>
    </w:p>
    <w:p w:rsidR="00E05C25" w:rsidRPr="00A16D41" w:rsidRDefault="007F0F09" w:rsidP="00E05C25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="00E05C25" w:rsidRPr="00A16D41">
        <w:rPr>
          <w:b/>
        </w:rPr>
        <w:t xml:space="preserve"> дисциплины</w:t>
      </w:r>
    </w:p>
    <w:p w:rsidR="00CD1683" w:rsidRPr="00A16D41" w:rsidRDefault="00CD1683" w:rsidP="00E05C25">
      <w:pPr>
        <w:tabs>
          <w:tab w:val="left" w:pos="142"/>
        </w:tabs>
        <w:jc w:val="center"/>
      </w:pPr>
    </w:p>
    <w:p w:rsidR="00E05C25" w:rsidRDefault="00AE1847" w:rsidP="00E05C25">
      <w:pPr>
        <w:tabs>
          <w:tab w:val="left" w:pos="142"/>
        </w:tabs>
        <w:spacing w:line="216" w:lineRule="auto"/>
        <w:jc w:val="center"/>
        <w:rPr>
          <w:b/>
        </w:rPr>
      </w:pPr>
      <w:r w:rsidRPr="00A16D41">
        <w:rPr>
          <w:b/>
        </w:rPr>
        <w:t>Иностранный язык</w:t>
      </w:r>
    </w:p>
    <w:p w:rsidR="008F18F7" w:rsidRPr="00A16D41" w:rsidRDefault="008F18F7" w:rsidP="00E05C25">
      <w:pPr>
        <w:tabs>
          <w:tab w:val="left" w:pos="142"/>
        </w:tabs>
        <w:spacing w:line="216" w:lineRule="auto"/>
        <w:jc w:val="center"/>
        <w:rPr>
          <w:b/>
        </w:rPr>
      </w:pPr>
      <w:r>
        <w:rPr>
          <w:b/>
        </w:rPr>
        <w:t>Немецкий язык</w:t>
      </w:r>
    </w:p>
    <w:p w:rsidR="00E05C25" w:rsidRPr="00A16D41" w:rsidRDefault="00E05C25" w:rsidP="00E05C25">
      <w:pPr>
        <w:tabs>
          <w:tab w:val="left" w:pos="142"/>
        </w:tabs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E05C25" w:rsidRPr="00A16D41" w:rsidRDefault="00CD1683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С</w:t>
      </w:r>
      <w:r w:rsidR="00E05C25" w:rsidRPr="00A16D41">
        <w:rPr>
          <w:b/>
        </w:rPr>
        <w:t>пециальность</w:t>
      </w:r>
      <w:r w:rsidR="004166E4" w:rsidRPr="00A16D41">
        <w:rPr>
          <w:b/>
        </w:rPr>
        <w:t xml:space="preserve"> среднего профессионального образования</w:t>
      </w:r>
    </w:p>
    <w:p w:rsidR="004166E4" w:rsidRPr="00A16D41" w:rsidRDefault="004166E4" w:rsidP="00E05C25">
      <w:pPr>
        <w:tabs>
          <w:tab w:val="left" w:pos="142"/>
        </w:tabs>
        <w:jc w:val="center"/>
        <w:rPr>
          <w:b/>
        </w:rPr>
      </w:pPr>
    </w:p>
    <w:p w:rsidR="00E05C25" w:rsidRPr="006F5D1E" w:rsidRDefault="0072381C" w:rsidP="0072381C">
      <w:pPr>
        <w:tabs>
          <w:tab w:val="left" w:pos="142"/>
        </w:tabs>
        <w:spacing w:line="216" w:lineRule="auto"/>
        <w:jc w:val="center"/>
      </w:pPr>
      <w:r w:rsidRPr="00A16D41">
        <w:t>09.02.04. Информационные системы (по отраслям</w:t>
      </w:r>
      <w:r w:rsidR="00D25EAC" w:rsidRPr="006F5D1E">
        <w:t>)</w:t>
      </w:r>
    </w:p>
    <w:p w:rsidR="00E05C25" w:rsidRPr="00A16D41" w:rsidRDefault="00E05C25" w:rsidP="00E05C25">
      <w:pPr>
        <w:tabs>
          <w:tab w:val="left" w:pos="142"/>
        </w:tabs>
        <w:spacing w:line="216" w:lineRule="auto"/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E05C25" w:rsidRPr="00A16D41" w:rsidRDefault="00E05C25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Квалификация выпускника</w:t>
      </w:r>
    </w:p>
    <w:p w:rsidR="00CD1683" w:rsidRPr="00A16D41" w:rsidRDefault="00CD1683" w:rsidP="00E05C25">
      <w:pPr>
        <w:tabs>
          <w:tab w:val="left" w:pos="142"/>
        </w:tabs>
        <w:jc w:val="center"/>
        <w:rPr>
          <w:b/>
        </w:rPr>
      </w:pPr>
    </w:p>
    <w:p w:rsidR="00E05C25" w:rsidRPr="00A16D41" w:rsidRDefault="0072381C" w:rsidP="0072381C">
      <w:pPr>
        <w:tabs>
          <w:tab w:val="left" w:pos="142"/>
        </w:tabs>
        <w:spacing w:line="216" w:lineRule="auto"/>
        <w:jc w:val="center"/>
      </w:pPr>
      <w:r w:rsidRPr="00A16D41">
        <w:t xml:space="preserve">техник по информационным системам </w:t>
      </w:r>
    </w:p>
    <w:p w:rsidR="00E05C25" w:rsidRPr="00A16D41" w:rsidRDefault="00E05C25" w:rsidP="00E05C25">
      <w:pPr>
        <w:tabs>
          <w:tab w:val="left" w:pos="142"/>
        </w:tabs>
      </w:pPr>
    </w:p>
    <w:p w:rsidR="00E05C25" w:rsidRPr="00A16D41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E05C25" w:rsidRPr="00A16D41" w:rsidRDefault="00E05C25" w:rsidP="00E05C25">
      <w:pPr>
        <w:tabs>
          <w:tab w:val="left" w:pos="142"/>
        </w:tabs>
        <w:jc w:val="center"/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A936C2" w:rsidRPr="00A16D41" w:rsidRDefault="00A936C2" w:rsidP="00E05C25">
      <w:pPr>
        <w:tabs>
          <w:tab w:val="left" w:pos="142"/>
        </w:tabs>
        <w:jc w:val="center"/>
      </w:pPr>
    </w:p>
    <w:p w:rsidR="00A936C2" w:rsidRPr="00A16D41" w:rsidRDefault="00A936C2" w:rsidP="00E05C25">
      <w:pPr>
        <w:tabs>
          <w:tab w:val="left" w:pos="142"/>
        </w:tabs>
        <w:jc w:val="center"/>
      </w:pPr>
    </w:p>
    <w:p w:rsidR="00A936C2" w:rsidRDefault="00A936C2" w:rsidP="00E05C25">
      <w:pPr>
        <w:tabs>
          <w:tab w:val="left" w:pos="142"/>
        </w:tabs>
        <w:jc w:val="center"/>
      </w:pPr>
    </w:p>
    <w:p w:rsidR="00A16D41" w:rsidRDefault="00A16D41" w:rsidP="00E05C25">
      <w:pPr>
        <w:tabs>
          <w:tab w:val="left" w:pos="142"/>
        </w:tabs>
        <w:jc w:val="center"/>
      </w:pPr>
    </w:p>
    <w:p w:rsidR="00A936C2" w:rsidRPr="00A16D41" w:rsidRDefault="00A936C2" w:rsidP="003B6CB5">
      <w:pPr>
        <w:tabs>
          <w:tab w:val="left" w:pos="142"/>
        </w:tabs>
      </w:pPr>
    </w:p>
    <w:p w:rsidR="00CD1683" w:rsidRPr="00A16D41" w:rsidRDefault="00CD1683" w:rsidP="00E05C25">
      <w:pPr>
        <w:tabs>
          <w:tab w:val="left" w:pos="142"/>
        </w:tabs>
        <w:jc w:val="center"/>
      </w:pPr>
    </w:p>
    <w:p w:rsidR="008A2F13" w:rsidRPr="00A16D41" w:rsidRDefault="008A2F13" w:rsidP="00C566F2">
      <w:pPr>
        <w:tabs>
          <w:tab w:val="left" w:pos="142"/>
        </w:tabs>
      </w:pPr>
    </w:p>
    <w:p w:rsidR="00E05C25" w:rsidRPr="001930E8" w:rsidRDefault="00E05C25" w:rsidP="00E05C25">
      <w:pPr>
        <w:tabs>
          <w:tab w:val="left" w:pos="142"/>
        </w:tabs>
        <w:jc w:val="center"/>
      </w:pPr>
      <w:r w:rsidRPr="00A16D41">
        <w:t>201</w:t>
      </w:r>
      <w:r w:rsidR="003B6CB5">
        <w:t>8</w:t>
      </w:r>
      <w:r w:rsidR="003B6CB5">
        <w:br/>
      </w:r>
    </w:p>
    <w:p w:rsidR="00D82AF7" w:rsidRPr="00A16D41" w:rsidRDefault="00E05C25" w:rsidP="007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16D41">
        <w:rPr>
          <w:bCs/>
        </w:rPr>
        <w:lastRenderedPageBreak/>
        <w:t>П</w:t>
      </w:r>
      <w:r w:rsidR="00D82AF7" w:rsidRPr="00A16D41">
        <w:t>рограмма учебной дисциплины</w:t>
      </w:r>
      <w:r w:rsidR="00D82AF7" w:rsidRPr="00A16D41">
        <w:rPr>
          <w:caps/>
        </w:rPr>
        <w:t xml:space="preserve"> </w:t>
      </w:r>
      <w:r w:rsidR="00D82AF7" w:rsidRPr="00A16D41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A16D41">
        <w:t>_</w:t>
      </w:r>
      <w:r w:rsidR="0072381C" w:rsidRPr="00A16D41">
        <w:t>09.02.04. Информационные системы (по отраслям)</w:t>
      </w:r>
    </w:p>
    <w:p w:rsidR="00D82AF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A16D41" w:rsidRPr="00A16D41" w:rsidRDefault="00A16D41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8F18F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8F7">
        <w:t>Разработчик:</w:t>
      </w:r>
    </w:p>
    <w:p w:rsidR="00BB778C" w:rsidRPr="008F18F7" w:rsidRDefault="00BB778C" w:rsidP="00BB7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F18F7">
        <w:t>Новоселова А.А., преподаватель иностранного языка отделения среднего профессионального образования ННГУ им. Н.И. Лобачевского</w:t>
      </w:r>
    </w:p>
    <w:p w:rsidR="007F2B28" w:rsidRPr="008F18F7" w:rsidRDefault="007F2B28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8F7">
        <w:t xml:space="preserve">                   </w:t>
      </w:r>
      <w:r w:rsidR="00A16D41" w:rsidRPr="008F18F7">
        <w:t xml:space="preserve">                                    </w:t>
      </w:r>
      <w:r w:rsidRPr="008F18F7">
        <w:t xml:space="preserve"> </w:t>
      </w:r>
    </w:p>
    <w:p w:rsidR="007F2B28" w:rsidRPr="008F18F7" w:rsidRDefault="007F2B28" w:rsidP="007F2B28">
      <w:pPr>
        <w:rPr>
          <w:lang w:eastAsia="en-US"/>
        </w:rPr>
      </w:pPr>
    </w:p>
    <w:p w:rsidR="003B6CB5" w:rsidRPr="00C80130" w:rsidRDefault="003B6CB5" w:rsidP="003B6C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>Программа дисциплины рассмотрена и одобрена на заседании учебно-методической комиссии 25.06.2018, протокол  № 5</w:t>
      </w:r>
    </w:p>
    <w:p w:rsidR="003B6CB5" w:rsidRPr="00C80130" w:rsidRDefault="003B6CB5" w:rsidP="003B6CB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B6CB5" w:rsidRDefault="003B6CB5" w:rsidP="003B6C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>Пре</w:t>
      </w:r>
      <w:r>
        <w:rPr>
          <w:bCs/>
        </w:rPr>
        <w:t>дседатель методической комиссии</w:t>
      </w:r>
    </w:p>
    <w:p w:rsidR="003B6CB5" w:rsidRPr="00C80130" w:rsidRDefault="003B6CB5" w:rsidP="003B6C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130">
        <w:rPr>
          <w:bCs/>
        </w:rPr>
        <w:t xml:space="preserve">Института экономики и предпринимательства                                  </w:t>
      </w:r>
      <w:proofErr w:type="spellStart"/>
      <w:r w:rsidRPr="00C80130">
        <w:rPr>
          <w:bCs/>
        </w:rPr>
        <w:t>Едемская</w:t>
      </w:r>
      <w:proofErr w:type="spellEnd"/>
      <w:r w:rsidRPr="00C80130">
        <w:rPr>
          <w:bCs/>
        </w:rPr>
        <w:t xml:space="preserve"> С.В.</w:t>
      </w:r>
    </w:p>
    <w:p w:rsidR="008F18F7" w:rsidRPr="008F18F7" w:rsidRDefault="008F18F7" w:rsidP="008F18F7">
      <w:pPr>
        <w:widowControl w:val="0"/>
        <w:autoSpaceDE w:val="0"/>
        <w:autoSpaceDN w:val="0"/>
        <w:adjustRightInd w:val="0"/>
        <w:ind w:left="4761"/>
        <w:rPr>
          <w:b/>
          <w:bCs/>
          <w:sz w:val="28"/>
          <w:szCs w:val="28"/>
        </w:rPr>
      </w:pPr>
    </w:p>
    <w:p w:rsidR="008F18F7" w:rsidRPr="008F18F7" w:rsidRDefault="008F18F7" w:rsidP="008F18F7">
      <w:pPr>
        <w:widowControl w:val="0"/>
        <w:autoSpaceDE w:val="0"/>
        <w:autoSpaceDN w:val="0"/>
        <w:adjustRightInd w:val="0"/>
        <w:ind w:left="4761"/>
        <w:rPr>
          <w:b/>
          <w:bCs/>
          <w:sz w:val="28"/>
          <w:szCs w:val="28"/>
        </w:rPr>
      </w:pPr>
    </w:p>
    <w:p w:rsidR="00D82AF7" w:rsidRPr="00A16D41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16D41">
        <w:rPr>
          <w:bCs/>
          <w:i/>
        </w:rPr>
        <w:br w:type="page"/>
      </w:r>
      <w:r w:rsidRPr="00A16D41">
        <w:rPr>
          <w:b/>
        </w:rPr>
        <w:lastRenderedPageBreak/>
        <w:t>СОДЕРЖАНИЕ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82AF7" w:rsidRPr="00A16D41">
        <w:tc>
          <w:tcPr>
            <w:tcW w:w="7668" w:type="dxa"/>
            <w:shd w:val="clear" w:color="auto" w:fill="auto"/>
          </w:tcPr>
          <w:p w:rsidR="00D82AF7" w:rsidRPr="00A16D41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A16D41" w:rsidRDefault="001930E8" w:rsidP="00D82AF7">
            <w:pPr>
              <w:jc w:val="center"/>
            </w:pPr>
            <w:r>
              <w:t xml:space="preserve"> </w:t>
            </w:r>
            <w:r w:rsidR="00D82AF7" w:rsidRPr="00A16D41">
              <w:t>стр.</w:t>
            </w:r>
          </w:p>
        </w:tc>
      </w:tr>
      <w:tr w:rsidR="00CD1683" w:rsidRPr="00A16D41">
        <w:tc>
          <w:tcPr>
            <w:tcW w:w="7668" w:type="dxa"/>
            <w:shd w:val="clear" w:color="auto" w:fill="auto"/>
          </w:tcPr>
          <w:p w:rsidR="00CD1683" w:rsidRPr="001930E8" w:rsidRDefault="00CD1683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A16D41" w:rsidRDefault="009B11F1" w:rsidP="00D82AF7">
            <w:pPr>
              <w:jc w:val="center"/>
              <w:rPr>
                <w:lang w:val="en-US"/>
              </w:rPr>
            </w:pPr>
            <w:r w:rsidRPr="00A16D41">
              <w:rPr>
                <w:lang w:val="en-US"/>
              </w:rPr>
              <w:t>4</w:t>
            </w:r>
          </w:p>
        </w:tc>
      </w:tr>
      <w:tr w:rsidR="00D82AF7" w:rsidRPr="00A16D41">
        <w:tc>
          <w:tcPr>
            <w:tcW w:w="7668" w:type="dxa"/>
            <w:shd w:val="clear" w:color="auto" w:fill="auto"/>
          </w:tcPr>
          <w:p w:rsidR="00D82AF7" w:rsidRPr="001930E8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1930E8">
              <w:rPr>
                <w:caps/>
              </w:rPr>
              <w:t>ПАСПОРТ ПРОГРАММЫ УЧЕБНОЙ ДИСЦИПЛИНЫ</w:t>
            </w:r>
          </w:p>
          <w:p w:rsidR="00D82AF7" w:rsidRPr="001930E8" w:rsidRDefault="00D82AF7" w:rsidP="00D82AF7"/>
        </w:tc>
        <w:tc>
          <w:tcPr>
            <w:tcW w:w="1903" w:type="dxa"/>
            <w:shd w:val="clear" w:color="auto" w:fill="auto"/>
          </w:tcPr>
          <w:p w:rsidR="00D82AF7" w:rsidRPr="00A16D41" w:rsidRDefault="00D82AF7" w:rsidP="00D82AF7">
            <w:pPr>
              <w:jc w:val="center"/>
            </w:pPr>
          </w:p>
        </w:tc>
      </w:tr>
      <w:tr w:rsidR="00D82AF7" w:rsidRPr="00A16D41">
        <w:tc>
          <w:tcPr>
            <w:tcW w:w="7668" w:type="dxa"/>
            <w:shd w:val="clear" w:color="auto" w:fill="auto"/>
          </w:tcPr>
          <w:p w:rsidR="00D82AF7" w:rsidRPr="001930E8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1930E8">
              <w:rPr>
                <w:caps/>
              </w:rPr>
              <w:t>СТРУКТУРА и ПРИМЕРНОЕ содержание УЧЕБНОЙ ДИСЦИПЛИНЫ</w:t>
            </w:r>
          </w:p>
          <w:p w:rsidR="00D82AF7" w:rsidRPr="001930E8" w:rsidRDefault="00D82AF7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A16D41" w:rsidRDefault="00DC3290" w:rsidP="00D82AF7">
            <w:pPr>
              <w:jc w:val="center"/>
            </w:pPr>
            <w:r>
              <w:t>7</w:t>
            </w:r>
          </w:p>
        </w:tc>
      </w:tr>
      <w:tr w:rsidR="00D82AF7" w:rsidRPr="00A16D41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1930E8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1930E8">
              <w:rPr>
                <w:caps/>
              </w:rPr>
              <w:t>условия реализации  учебной дисциплины</w:t>
            </w:r>
          </w:p>
          <w:p w:rsidR="00D82AF7" w:rsidRPr="001930E8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A16D41" w:rsidRDefault="00A534F6" w:rsidP="00DC3290">
            <w:pPr>
              <w:jc w:val="center"/>
            </w:pPr>
            <w:r w:rsidRPr="00A16D41">
              <w:t>1</w:t>
            </w:r>
          </w:p>
        </w:tc>
      </w:tr>
      <w:tr w:rsidR="00D82AF7" w:rsidRPr="00A16D41">
        <w:tc>
          <w:tcPr>
            <w:tcW w:w="7668" w:type="dxa"/>
            <w:shd w:val="clear" w:color="auto" w:fill="auto"/>
          </w:tcPr>
          <w:p w:rsidR="00D82AF7" w:rsidRPr="001930E8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1930E8">
              <w:rPr>
                <w:caps/>
              </w:rPr>
              <w:t>Контроль и оценка результатов Освоения учебной дисциплины</w:t>
            </w:r>
          </w:p>
          <w:p w:rsidR="00D82AF7" w:rsidRPr="001930E8" w:rsidRDefault="00D82AF7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A16D41" w:rsidRDefault="00A534F6" w:rsidP="00DC3290">
            <w:pPr>
              <w:jc w:val="center"/>
            </w:pPr>
            <w:r w:rsidRPr="00A16D41">
              <w:t>1</w:t>
            </w:r>
            <w:r w:rsidR="00DC3290">
              <w:t>2</w:t>
            </w:r>
          </w:p>
        </w:tc>
      </w:tr>
    </w:tbl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6D41">
        <w:rPr>
          <w:b/>
          <w:caps/>
          <w:u w:val="single"/>
        </w:rPr>
        <w:br w:type="page"/>
      </w:r>
      <w:r w:rsidRPr="00A16D41">
        <w:rPr>
          <w:b/>
          <w:caps/>
        </w:rPr>
        <w:lastRenderedPageBreak/>
        <w:t>1. паспорт ПРОГРАММЫ УЧЕБНОЙ ДИСЦИПЛИНЫ</w:t>
      </w: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F18F7" w:rsidRDefault="004B40C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16D41">
        <w:rPr>
          <w:b/>
          <w:i/>
        </w:rPr>
        <w:t>Иностранный язык</w:t>
      </w:r>
    </w:p>
    <w:p w:rsidR="00D82AF7" w:rsidRPr="00A16D41" w:rsidRDefault="008F18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  <w:i/>
        </w:rPr>
        <w:t xml:space="preserve"> Немецкий язык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6D41">
        <w:rPr>
          <w:b/>
        </w:rPr>
        <w:t>1.1. Область применения примерной программы</w:t>
      </w:r>
    </w:p>
    <w:p w:rsidR="00D82AF7" w:rsidRPr="00A16D41" w:rsidRDefault="00D82AF7" w:rsidP="006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</w:rPr>
      </w:pPr>
      <w:r w:rsidRPr="00A16D41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CD1683" w:rsidRPr="00A16D41">
        <w:t>__</w:t>
      </w:r>
      <w:r w:rsidR="0072381C" w:rsidRPr="00A16D41">
        <w:t xml:space="preserve">09.02.04. информационные системы (по отраслям)  </w:t>
      </w:r>
    </w:p>
    <w:p w:rsidR="00D82AF7" w:rsidRPr="00A16D41" w:rsidRDefault="00D82AF7" w:rsidP="007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u w:val="single"/>
        </w:rPr>
      </w:pPr>
      <w:r w:rsidRPr="00A16D41">
        <w:t>Примерная программа учебной дисциплины может быть использована</w:t>
      </w:r>
      <w:r w:rsidRPr="00A16D41">
        <w:rPr>
          <w:b/>
        </w:rPr>
        <w:t xml:space="preserve"> </w:t>
      </w:r>
      <w:r w:rsidR="006C1D01" w:rsidRPr="00A16D41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</w:t>
      </w:r>
      <w:r w:rsidR="0072381C" w:rsidRPr="00A16D41">
        <w:t xml:space="preserve"> </w:t>
      </w:r>
      <w:r w:rsidR="0072381C" w:rsidRPr="00A16D41">
        <w:rPr>
          <w:u w:val="single"/>
        </w:rPr>
        <w:t>09.02.04. Информационные системы (по отраслям</w:t>
      </w:r>
      <w:r w:rsidR="00471A17" w:rsidRPr="00A16D41">
        <w:rPr>
          <w:u w:val="single"/>
        </w:rPr>
        <w:t>)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D1683" w:rsidRPr="00A16D41" w:rsidRDefault="00D82AF7" w:rsidP="00167539">
      <w:pPr>
        <w:tabs>
          <w:tab w:val="left" w:pos="142"/>
        </w:tabs>
        <w:ind w:left="142" w:right="-143"/>
        <w:rPr>
          <w:b/>
        </w:rPr>
      </w:pPr>
      <w:r w:rsidRPr="00A16D41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6C1D01" w:rsidRPr="00A16D41">
        <w:rPr>
          <w:b/>
        </w:rPr>
        <w:t xml:space="preserve"> </w:t>
      </w:r>
      <w:r w:rsidR="00A7698B" w:rsidRPr="00A16D41">
        <w:t>Данная</w:t>
      </w:r>
      <w:r w:rsidR="00E55B11" w:rsidRPr="00A16D41">
        <w:t xml:space="preserve"> </w:t>
      </w:r>
      <w:r w:rsidR="00A7698B" w:rsidRPr="00A16D41">
        <w:t>дисциплина</w:t>
      </w:r>
      <w:r w:rsidR="00E55B11" w:rsidRPr="00A16D41">
        <w:t xml:space="preserve"> </w:t>
      </w:r>
      <w:r w:rsidR="00A7698B" w:rsidRPr="00A16D41">
        <w:t>относится к Общему гуманитарному и соц</w:t>
      </w:r>
      <w:r w:rsidR="009E08D4" w:rsidRPr="00A16D41">
        <w:t>иально-экономическому циклу (ОГ</w:t>
      </w:r>
      <w:r w:rsidR="00A7698B" w:rsidRPr="00A16D41">
        <w:t>С</w:t>
      </w:r>
      <w:r w:rsidR="009E08D4" w:rsidRPr="00A16D41">
        <w:t>Э</w:t>
      </w:r>
      <w:r w:rsidR="00A7698B" w:rsidRPr="00A16D41">
        <w:t xml:space="preserve">.03) </w:t>
      </w:r>
      <w:r w:rsidR="00E536A7" w:rsidRPr="00A16D41">
        <w:t>Профессиональной</w:t>
      </w:r>
      <w:r w:rsidR="00A7698B" w:rsidRPr="00A16D41">
        <w:t xml:space="preserve"> части  и является обязательной для освоения на 2, 3</w:t>
      </w:r>
      <w:r w:rsidR="00167539" w:rsidRPr="00A16D41">
        <w:t>, 4</w:t>
      </w:r>
      <w:r w:rsidR="00A7698B" w:rsidRPr="00A16D41">
        <w:t xml:space="preserve"> год</w:t>
      </w:r>
      <w:r w:rsidR="00116497" w:rsidRPr="00A16D41">
        <w:t>ах</w:t>
      </w:r>
      <w:r w:rsidR="00A7698B" w:rsidRPr="00A16D41">
        <w:t xml:space="preserve"> </w:t>
      </w:r>
      <w:r w:rsidR="00167539" w:rsidRPr="00A16D41">
        <w:t xml:space="preserve"> </w:t>
      </w:r>
      <w:r w:rsidR="00A7698B" w:rsidRPr="00A16D41">
        <w:t>обучения.</w:t>
      </w: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уметь:</w:t>
      </w:r>
    </w:p>
    <w:p w:rsidR="00583009" w:rsidRPr="00A16D41" w:rsidRDefault="00583009" w:rsidP="00593E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общаться (устно и письменно) на иностранном языке на профессиональные и повседневные темы; </w:t>
      </w:r>
    </w:p>
    <w:p w:rsidR="00FF1DA0" w:rsidRPr="00A16D41" w:rsidRDefault="00583009" w:rsidP="00593E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переводить (со словарем) иностранные тексты профессиональной направленности; </w:t>
      </w:r>
    </w:p>
    <w:p w:rsidR="00583009" w:rsidRPr="00A16D41" w:rsidRDefault="00583009" w:rsidP="00593E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>самостоятельно совершенствовать устную и письменную речь, пополнять словарный запас.</w:t>
      </w:r>
    </w:p>
    <w:p w:rsidR="00CD1683" w:rsidRPr="00A16D41" w:rsidRDefault="00CD1683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_______________________________________________________________</w:t>
      </w: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A16D41" w:rsidRDefault="00D82AF7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знать:</w:t>
      </w:r>
    </w:p>
    <w:p w:rsidR="00583009" w:rsidRPr="00A16D41" w:rsidRDefault="00583009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>лексический (1200 - 1400 лексических единиц) и грамматический минимум, необходимый для чтения и перевода (со</w:t>
      </w:r>
      <w:r w:rsidR="00F64492" w:rsidRPr="00A16D41">
        <w:t xml:space="preserve"> словарем) иностранных текстов </w:t>
      </w:r>
      <w:r w:rsidRPr="00A16D41">
        <w:t xml:space="preserve">профессиональной направленности  </w:t>
      </w:r>
    </w:p>
    <w:p w:rsidR="00593E49" w:rsidRPr="00A16D41" w:rsidRDefault="00593E49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Полученные знания и умения направлены на формирование</w:t>
      </w:r>
    </w:p>
    <w:p w:rsidR="00593E49" w:rsidRPr="00A16D41" w:rsidRDefault="00593E49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общих и профессиональных компетенций: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1. Понимать сущность и социальную значимость своей будущей профессии, проявлять к ней устойчивый интерес.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3. Решать проблемы, оценивать риски и принимать решения в нестандартных ситуациях.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t>ОК 7. Брать на себя ответственность за работу членов команды (подчиненных), результат выполнения заданий.</w:t>
      </w:r>
    </w:p>
    <w:p w:rsidR="004D1BAD" w:rsidRPr="00A16D41" w:rsidRDefault="004D1BAD" w:rsidP="004D1BAD">
      <w:pPr>
        <w:autoSpaceDE w:val="0"/>
        <w:autoSpaceDN w:val="0"/>
        <w:adjustRightInd w:val="0"/>
        <w:ind w:firstLine="567"/>
        <w:jc w:val="both"/>
      </w:pPr>
      <w:r w:rsidRPr="00A16D41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BAD" w:rsidRDefault="004D1BAD" w:rsidP="004D1BA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6D41">
        <w:t xml:space="preserve">ОК 9. </w:t>
      </w:r>
      <w:r w:rsidRPr="00A16D41">
        <w:rPr>
          <w:color w:val="000000"/>
        </w:rPr>
        <w:t>Ориентироваться в условиях частой смены технологий в профессиональной деятельности.</w:t>
      </w:r>
    </w:p>
    <w:p w:rsidR="00F21EDD" w:rsidRDefault="00F21EDD" w:rsidP="004D1BA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21EDD" w:rsidRDefault="00F21EDD" w:rsidP="00F2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Cs w:val="27"/>
        </w:rPr>
      </w:pPr>
      <w:r w:rsidRPr="00A16D41">
        <w:t xml:space="preserve">В результате освоения учебной дисциплины обучающийся должен </w:t>
      </w:r>
      <w:r w:rsidRPr="00F21EDD">
        <w:rPr>
          <w:b/>
          <w:color w:val="000000"/>
          <w:szCs w:val="27"/>
        </w:rPr>
        <w:t>иметь практический опыт:</w:t>
      </w:r>
    </w:p>
    <w:p w:rsidR="00F21EDD" w:rsidRPr="00F21EDD" w:rsidRDefault="00F21EDD" w:rsidP="00F21EDD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rPr>
          <w:rFonts w:ascii="Times New Roman" w:hAnsi="Times New Roman"/>
          <w:sz w:val="20"/>
        </w:rPr>
      </w:pPr>
      <w:r w:rsidRPr="00F21EDD">
        <w:rPr>
          <w:rFonts w:ascii="Times New Roman" w:hAnsi="Times New Roman"/>
          <w:color w:val="000000"/>
          <w:sz w:val="24"/>
          <w:szCs w:val="27"/>
        </w:rPr>
        <w:t>перевода иностранных текстов профессиональной направленности</w:t>
      </w:r>
    </w:p>
    <w:p w:rsidR="00F21EDD" w:rsidRPr="00A16D41" w:rsidRDefault="00F21EDD" w:rsidP="004D1BAD">
      <w:pPr>
        <w:autoSpaceDE w:val="0"/>
        <w:autoSpaceDN w:val="0"/>
        <w:adjustRightInd w:val="0"/>
        <w:ind w:firstLine="567"/>
        <w:jc w:val="both"/>
      </w:pPr>
    </w:p>
    <w:p w:rsidR="00593E49" w:rsidRPr="00A16D41" w:rsidRDefault="00593E49" w:rsidP="00593E49">
      <w:pPr>
        <w:ind w:firstLine="567"/>
        <w:jc w:val="both"/>
      </w:pPr>
      <w:r w:rsidRPr="00A16D41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593E49" w:rsidRPr="00A16D41" w:rsidRDefault="00593E49" w:rsidP="00593E49">
      <w:pPr>
        <w:ind w:firstLine="567"/>
        <w:jc w:val="both"/>
      </w:pPr>
      <w:r w:rsidRPr="00A16D41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A16D41">
        <w:rPr>
          <w:b/>
          <w:bCs/>
        </w:rPr>
        <w:t xml:space="preserve"> </w:t>
      </w:r>
      <w:r w:rsidRPr="00A16D41">
        <w:t xml:space="preserve">общаться в группе. Формирование позитивной </w:t>
      </w:r>
      <w:proofErr w:type="gramStart"/>
      <w:r w:rsidRPr="00A16D41">
        <w:t>Я-концепции</w:t>
      </w:r>
      <w:proofErr w:type="gramEnd"/>
      <w:r w:rsidRPr="00A16D41">
        <w:t xml:space="preserve">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593E49" w:rsidRPr="00A16D41" w:rsidRDefault="00593E49" w:rsidP="00593E49">
      <w:pPr>
        <w:ind w:firstLine="567"/>
        <w:jc w:val="both"/>
        <w:rPr>
          <w:u w:val="single"/>
        </w:rPr>
      </w:pPr>
      <w:r w:rsidRPr="00A16D41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593E49" w:rsidRPr="00A16D41" w:rsidRDefault="00593E49" w:rsidP="00593E49">
      <w:pPr>
        <w:ind w:firstLine="567"/>
        <w:jc w:val="both"/>
      </w:pPr>
      <w:r w:rsidRPr="00A16D41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 xml:space="preserve">1.4. </w:t>
      </w:r>
      <w:r w:rsidR="00CD1683" w:rsidRPr="00A16D41">
        <w:rPr>
          <w:b/>
        </w:rPr>
        <w:t xml:space="preserve">Трудоемкость </w:t>
      </w:r>
      <w:r w:rsidRPr="00A16D41">
        <w:rPr>
          <w:b/>
        </w:rPr>
        <w:t>учебной дисциплины:</w:t>
      </w:r>
    </w:p>
    <w:p w:rsidR="00F64492" w:rsidRPr="00A16D41" w:rsidRDefault="00886FB1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 xml:space="preserve">Общая трудоемкость </w:t>
      </w:r>
      <w:r w:rsidR="006C1D01" w:rsidRPr="00A16D41">
        <w:t xml:space="preserve">учебной нагрузки обучающегося </w:t>
      </w:r>
      <w:r w:rsidR="005A71D6">
        <w:t>20</w:t>
      </w:r>
      <w:r w:rsidR="00B32C27" w:rsidRPr="00A16D41">
        <w:t>2</w:t>
      </w:r>
      <w:r w:rsidR="005A71D6">
        <w:t xml:space="preserve"> </w:t>
      </w:r>
      <w:r w:rsidR="00B32C27" w:rsidRPr="00A16D41">
        <w:t>часа</w:t>
      </w:r>
      <w:r w:rsidR="00D82AF7" w:rsidRPr="00A16D41">
        <w:t>, в том числе</w:t>
      </w:r>
      <w:r w:rsidR="00B32C27" w:rsidRPr="00A16D41">
        <w:t>:</w:t>
      </w:r>
    </w:p>
    <w:p w:rsidR="00D82AF7" w:rsidRPr="00A16D41" w:rsidRDefault="00D82AF7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 xml:space="preserve">обязательной аудиторной учебной нагрузки </w:t>
      </w:r>
      <w:proofErr w:type="gramStart"/>
      <w:r w:rsidRPr="00A16D41">
        <w:t>обучающегося</w:t>
      </w:r>
      <w:proofErr w:type="gramEnd"/>
      <w:r w:rsidRPr="00A16D41">
        <w:t xml:space="preserve"> </w:t>
      </w:r>
      <w:r w:rsidR="00F64492" w:rsidRPr="00A16D41">
        <w:t>1</w:t>
      </w:r>
      <w:r w:rsidR="00473087" w:rsidRPr="00A16D41">
        <w:t>68</w:t>
      </w:r>
      <w:r w:rsidR="005A71D6">
        <w:t xml:space="preserve"> </w:t>
      </w:r>
      <w:r w:rsidR="00B32C27" w:rsidRPr="00A16D41">
        <w:t>час</w:t>
      </w:r>
      <w:r w:rsidR="005A71D6">
        <w:t>ов</w:t>
      </w:r>
      <w:r w:rsidRPr="00A16D41">
        <w:t>;</w:t>
      </w:r>
    </w:p>
    <w:p w:rsidR="00D82AF7" w:rsidRPr="00A16D41" w:rsidRDefault="00D82AF7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>само</w:t>
      </w:r>
      <w:r w:rsidR="005A71D6">
        <w:t xml:space="preserve">стоятельной работы обучающегося </w:t>
      </w:r>
      <w:r w:rsidR="00F64492" w:rsidRPr="00A16D41">
        <w:t>2</w:t>
      </w:r>
      <w:r w:rsidR="00473087" w:rsidRPr="00A16D41">
        <w:t>4</w:t>
      </w:r>
      <w:r w:rsidR="005A71D6">
        <w:t xml:space="preserve"> </w:t>
      </w:r>
      <w:r w:rsidR="00B32C27" w:rsidRPr="00A16D41">
        <w:t>часа</w:t>
      </w:r>
      <w:r w:rsidR="005A71D6">
        <w:t>, консультации 10 часов.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74B49" w:rsidRPr="00A16D41" w:rsidRDefault="00274B4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74B49" w:rsidRPr="00A16D41" w:rsidRDefault="00274B4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74B49" w:rsidRPr="00A16D41" w:rsidRDefault="00274B4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04D1" w:rsidRPr="00A16D41" w:rsidRDefault="007B04D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A16D41" w:rsidRDefault="007B04D1" w:rsidP="007B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D41">
        <w:rPr>
          <w:b/>
        </w:rPr>
        <w:br w:type="page"/>
      </w:r>
      <w:r w:rsidR="00D82AF7" w:rsidRPr="00A16D41">
        <w:rPr>
          <w:b/>
        </w:rPr>
        <w:lastRenderedPageBreak/>
        <w:t>2. СТРУКТУРА И ПРИМЕРНОЕ СОДЕРЖАНИЕ УЧЕБНОЙ ДИСЦИПЛИНЫ</w:t>
      </w:r>
    </w:p>
    <w:p w:rsidR="00F64492" w:rsidRPr="00A16D41" w:rsidRDefault="00D82AF7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16D41">
        <w:rPr>
          <w:b/>
        </w:rPr>
        <w:t>2.1</w:t>
      </w:r>
      <w:r w:rsidR="006D0490" w:rsidRPr="00A16D41">
        <w:rPr>
          <w:b/>
        </w:rPr>
        <w:t xml:space="preserve"> </w:t>
      </w:r>
      <w:r w:rsidR="004E3E46" w:rsidRPr="00A16D41">
        <w:rPr>
          <w:b/>
        </w:rPr>
        <w:t>Объем учебной дисциплины Иностранный язык (ОГС</w:t>
      </w:r>
      <w:r w:rsidR="009E08D4" w:rsidRPr="00A16D41">
        <w:rPr>
          <w:b/>
        </w:rPr>
        <w:t>Э</w:t>
      </w:r>
      <w:r w:rsidR="004E3E46" w:rsidRPr="00A16D41">
        <w:rPr>
          <w:b/>
        </w:rPr>
        <w:t>.03) и виды учебной работы</w:t>
      </w:r>
    </w:p>
    <w:p w:rsidR="006D0490" w:rsidRPr="00A16D41" w:rsidRDefault="006D0490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0490" w:rsidRPr="00A16D41" w:rsidRDefault="006D0490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A16D41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center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A16D41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A16D41" w:rsidRDefault="00886FB1" w:rsidP="00886FB1">
            <w:pPr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A16D41">
              <w:rPr>
                <w:b/>
                <w:sz w:val="20"/>
                <w:szCs w:val="20"/>
              </w:rPr>
              <w:t>учебн</w:t>
            </w:r>
            <w:r w:rsidRPr="00A16D41">
              <w:rPr>
                <w:b/>
                <w:sz w:val="20"/>
                <w:szCs w:val="20"/>
              </w:rPr>
              <w:t>ой</w:t>
            </w:r>
            <w:r w:rsidR="00D82AF7" w:rsidRPr="00A16D41">
              <w:rPr>
                <w:b/>
                <w:sz w:val="20"/>
                <w:szCs w:val="20"/>
              </w:rPr>
              <w:t xml:space="preserve"> нагрузк</w:t>
            </w:r>
            <w:r w:rsidRPr="00A16D41">
              <w:rPr>
                <w:b/>
                <w:sz w:val="20"/>
                <w:szCs w:val="20"/>
              </w:rPr>
              <w:t>и</w:t>
            </w:r>
            <w:r w:rsidR="00D82AF7" w:rsidRPr="00A16D41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7F2648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F94E35" w:rsidRPr="00A16D4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4E3E46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</w:t>
            </w:r>
            <w:r w:rsidR="00F94E35" w:rsidRPr="00A16D41"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886FB1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C73755" w:rsidP="00CF5BC6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</w:t>
            </w:r>
            <w:r w:rsidR="00473087" w:rsidRPr="00A16D41"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4E3E46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2</w:t>
            </w:r>
            <w:r w:rsidR="00F94E35"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82AF7" w:rsidRPr="00A16D41">
        <w:tc>
          <w:tcPr>
            <w:tcW w:w="7904" w:type="dxa"/>
            <w:shd w:val="clear" w:color="auto" w:fill="auto"/>
          </w:tcPr>
          <w:p w:rsidR="00D82AF7" w:rsidRPr="00A16D41" w:rsidRDefault="00D82AF7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A16D41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A16D41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4B655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jc w:val="both"/>
              <w:rPr>
                <w:i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F94E35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подбор материала по теме из дополнительных источников информации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4B655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jc w:val="both"/>
              <w:rPr>
                <w:sz w:val="20"/>
                <w:szCs w:val="20"/>
              </w:rPr>
            </w:pPr>
            <w:proofErr w:type="spellStart"/>
            <w:r w:rsidRPr="00A16D41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A16D41">
              <w:rPr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sz w:val="20"/>
                <w:szCs w:val="20"/>
              </w:rPr>
              <w:t>полилогов</w:t>
            </w:r>
            <w:proofErr w:type="spellEnd"/>
            <w:r w:rsidRPr="00A16D41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4B655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4B655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72818" w:rsidRPr="00A16D41">
        <w:tc>
          <w:tcPr>
            <w:tcW w:w="7904" w:type="dxa"/>
            <w:shd w:val="clear" w:color="auto" w:fill="auto"/>
          </w:tcPr>
          <w:p w:rsidR="00172818" w:rsidRPr="00A16D41" w:rsidRDefault="00172818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172818" w:rsidRPr="00A16D41" w:rsidRDefault="004B655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A71D6" w:rsidRPr="00A16D41">
        <w:tc>
          <w:tcPr>
            <w:tcW w:w="7904" w:type="dxa"/>
            <w:shd w:val="clear" w:color="auto" w:fill="auto"/>
          </w:tcPr>
          <w:p w:rsidR="005A71D6" w:rsidRPr="00A16D41" w:rsidRDefault="005A71D6" w:rsidP="00DC7B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A71D6" w:rsidRPr="00A16D41" w:rsidRDefault="005A71D6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172818" w:rsidRPr="00A16D41">
        <w:tc>
          <w:tcPr>
            <w:tcW w:w="9704" w:type="dxa"/>
            <w:gridSpan w:val="2"/>
            <w:shd w:val="clear" w:color="auto" w:fill="auto"/>
          </w:tcPr>
          <w:p w:rsidR="00172818" w:rsidRPr="005A71D6" w:rsidRDefault="00172818" w:rsidP="00473087">
            <w:pPr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Промежуточная аттестация  в 3, 4, 5</w:t>
            </w:r>
            <w:r w:rsidR="00473087" w:rsidRPr="00A16D41">
              <w:rPr>
                <w:i/>
                <w:iCs/>
                <w:sz w:val="20"/>
                <w:szCs w:val="20"/>
              </w:rPr>
              <w:t>, 6</w:t>
            </w:r>
            <w:r w:rsidRPr="00A16D41">
              <w:rPr>
                <w:i/>
                <w:iCs/>
                <w:sz w:val="20"/>
                <w:szCs w:val="20"/>
              </w:rPr>
              <w:t xml:space="preserve"> семестрах проводится в форме зачета. Итоговая аттестация в </w:t>
            </w:r>
            <w:r w:rsidR="00473087" w:rsidRPr="00A16D41">
              <w:rPr>
                <w:i/>
                <w:iCs/>
                <w:sz w:val="20"/>
                <w:szCs w:val="20"/>
              </w:rPr>
              <w:t>7</w:t>
            </w:r>
            <w:r w:rsidRPr="00A16D41">
              <w:rPr>
                <w:i/>
                <w:iCs/>
                <w:sz w:val="20"/>
                <w:szCs w:val="20"/>
              </w:rPr>
              <w:t xml:space="preserve"> семестре осуществляется </w:t>
            </w:r>
            <w:r w:rsidR="00473087" w:rsidRPr="00A16D41">
              <w:rPr>
                <w:i/>
                <w:iCs/>
                <w:sz w:val="20"/>
                <w:szCs w:val="20"/>
              </w:rPr>
              <w:t>в форме экзамена.</w:t>
            </w:r>
          </w:p>
          <w:p w:rsidR="00172818" w:rsidRPr="00A16D41" w:rsidRDefault="00172818" w:rsidP="00A32305">
            <w:pPr>
              <w:jc w:val="right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A16D41" w:rsidSect="00CD168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E2909" w:rsidRPr="00A16D41" w:rsidRDefault="00AE2909" w:rsidP="00AE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16D41">
        <w:rPr>
          <w:b/>
        </w:rPr>
        <w:lastRenderedPageBreak/>
        <w:t>2.2. Примерный тематический план и содержание учебной дисциплины</w:t>
      </w:r>
      <w:r w:rsidRPr="00A16D41">
        <w:rPr>
          <w:b/>
          <w:caps/>
        </w:rPr>
        <w:t xml:space="preserve"> </w:t>
      </w:r>
      <w:r w:rsidR="00E55B11" w:rsidRPr="00A16D41">
        <w:rPr>
          <w:b/>
          <w:caps/>
        </w:rPr>
        <w:t xml:space="preserve"> </w:t>
      </w:r>
      <w:r w:rsidR="009E08D4" w:rsidRPr="00A16D41">
        <w:t>Иностранный язык (ОГ</w:t>
      </w:r>
      <w:r w:rsidRPr="00A16D41">
        <w:t>С</w:t>
      </w:r>
      <w:r w:rsidR="009E08D4" w:rsidRPr="00A16D41">
        <w:t>Э</w:t>
      </w:r>
      <w:r w:rsidRPr="00A16D41">
        <w:t>.03)</w:t>
      </w:r>
    </w:p>
    <w:p w:rsidR="00AE2909" w:rsidRPr="00A16D41" w:rsidRDefault="00AE290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50"/>
        <w:gridCol w:w="8175"/>
        <w:gridCol w:w="2533"/>
        <w:gridCol w:w="1495"/>
      </w:tblGrid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6D4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16D4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16D4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AE2909" w:rsidRPr="00A16D41" w:rsidRDefault="00E16CC7" w:rsidP="00E16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Германия. Берлин – столица Германии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1.1. </w:t>
            </w:r>
            <w:r w:rsidR="00974EF7">
              <w:rPr>
                <w:b/>
                <w:bCs/>
                <w:sz w:val="20"/>
                <w:szCs w:val="20"/>
              </w:rPr>
              <w:t xml:space="preserve">Германия 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AE2909" w:rsidRPr="00A16D41" w:rsidRDefault="0053446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AE2909" w:rsidRPr="00E16CC7" w:rsidRDefault="00E16CC7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16CC7">
              <w:rPr>
                <w:sz w:val="20"/>
                <w:szCs w:val="20"/>
              </w:rPr>
              <w:t xml:space="preserve">Лексика по теме: Германия. Обращение, знакомства, приветствие, прощание, извинение. Личные, притяжательные, указательные и вопросительные местоимения. Количественные и порядковые числительные Артикли. Множественное число существительных. Порядок слов в немецком предложении. Предлоги места, направления и времени. Построение повествовательных, вопросительных и отрицательных предложений в настоящем времени. </w:t>
            </w:r>
          </w:p>
        </w:tc>
        <w:tc>
          <w:tcPr>
            <w:tcW w:w="2533" w:type="dxa"/>
            <w:vMerge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53446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B9440F" w:rsidRPr="00A16D41">
              <w:rPr>
                <w:bCs/>
                <w:sz w:val="20"/>
                <w:szCs w:val="20"/>
              </w:rPr>
              <w:t>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1.2.</w:t>
            </w:r>
          </w:p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 </w:t>
            </w:r>
            <w:r w:rsidR="00974EF7">
              <w:rPr>
                <w:b/>
                <w:bCs/>
                <w:sz w:val="20"/>
                <w:szCs w:val="20"/>
              </w:rPr>
              <w:t>Берлин – столица Германии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AE2909" w:rsidRPr="00E16CC7" w:rsidRDefault="00E16CC7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16CC7">
              <w:rPr>
                <w:sz w:val="20"/>
                <w:szCs w:val="20"/>
              </w:rPr>
              <w:t xml:space="preserve">Лексика по </w:t>
            </w:r>
            <w:proofErr w:type="spellStart"/>
            <w:r w:rsidRPr="00E16CC7">
              <w:rPr>
                <w:sz w:val="20"/>
                <w:szCs w:val="20"/>
              </w:rPr>
              <w:t>теме</w:t>
            </w:r>
            <w:proofErr w:type="gramStart"/>
            <w:r w:rsidRPr="00E16CC7">
              <w:rPr>
                <w:sz w:val="20"/>
                <w:szCs w:val="20"/>
              </w:rPr>
              <w:t>:Б</w:t>
            </w:r>
            <w:proofErr w:type="gramEnd"/>
            <w:r w:rsidRPr="00E16CC7">
              <w:rPr>
                <w:sz w:val="20"/>
                <w:szCs w:val="20"/>
              </w:rPr>
              <w:t>ерлин</w:t>
            </w:r>
            <w:proofErr w:type="spellEnd"/>
            <w:r w:rsidRPr="00E16CC7">
              <w:rPr>
                <w:sz w:val="20"/>
                <w:szCs w:val="20"/>
              </w:rPr>
              <w:t>. Способы образования сравнительной и превосходной степеней сравнения прилагательных и наречий. Способы образования будущего времени, построение повествовательных, вопросительных и отрицательных предложений в будущем времени.</w:t>
            </w:r>
          </w:p>
        </w:tc>
        <w:tc>
          <w:tcPr>
            <w:tcW w:w="2533" w:type="dxa"/>
            <w:vMerge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B9440F" w:rsidRPr="00A16D41">
              <w:rPr>
                <w:bCs/>
                <w:sz w:val="20"/>
                <w:szCs w:val="20"/>
              </w:rPr>
              <w:t>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1.3. </w:t>
            </w:r>
            <w:r w:rsidR="00974EF7">
              <w:rPr>
                <w:b/>
                <w:bCs/>
                <w:sz w:val="20"/>
                <w:szCs w:val="20"/>
              </w:rPr>
              <w:t>Земли и Города Германии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AE2909" w:rsidRPr="00A16D41" w:rsidRDefault="00B9440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E16CC7" w:rsidRDefault="00AE2909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 </w:t>
            </w:r>
            <w:r w:rsidR="00E16CC7" w:rsidRPr="00E16CC7">
              <w:rPr>
                <w:sz w:val="20"/>
                <w:szCs w:val="20"/>
              </w:rPr>
              <w:t>Лексика по теме: Земли и города Германии</w:t>
            </w:r>
            <w:proofErr w:type="gramStart"/>
            <w:r w:rsidR="00E16CC7" w:rsidRPr="00E16CC7">
              <w:rPr>
                <w:sz w:val="20"/>
                <w:szCs w:val="20"/>
              </w:rPr>
              <w:t xml:space="preserve">.. </w:t>
            </w:r>
            <w:proofErr w:type="gramEnd"/>
            <w:r w:rsidR="00E16CC7" w:rsidRPr="00E16CC7">
              <w:rPr>
                <w:sz w:val="20"/>
                <w:szCs w:val="20"/>
              </w:rPr>
              <w:t xml:space="preserve">Слабые и сильные глаголы. Способы образования </w:t>
            </w:r>
            <w:proofErr w:type="spellStart"/>
            <w:r w:rsidR="00E16CC7" w:rsidRPr="00E16CC7">
              <w:rPr>
                <w:sz w:val="20"/>
                <w:szCs w:val="20"/>
              </w:rPr>
              <w:t>Imperfekt</w:t>
            </w:r>
            <w:proofErr w:type="spellEnd"/>
            <w:r w:rsidR="00E16CC7" w:rsidRPr="00E16CC7">
              <w:rPr>
                <w:sz w:val="20"/>
                <w:szCs w:val="20"/>
              </w:rPr>
              <w:t>. Построение повествовательных, вопросительных и отрицательных предложений в прошедшем времени.</w:t>
            </w:r>
          </w:p>
        </w:tc>
        <w:tc>
          <w:tcPr>
            <w:tcW w:w="2533" w:type="dxa"/>
            <w:vMerge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96C12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r w:rsidR="00796C12" w:rsidRPr="00A16D41">
              <w:rPr>
                <w:bCs/>
                <w:sz w:val="20"/>
                <w:szCs w:val="20"/>
              </w:rPr>
              <w:t>: лексико-грамматический тест по теме «США. Города США»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96C12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652208" w:rsidRPr="00A16D41">
              <w:rPr>
                <w:bCs/>
                <w:sz w:val="20"/>
                <w:szCs w:val="20"/>
              </w:rPr>
              <w:t>: подготовка презентации по теме «</w:t>
            </w:r>
            <w:r w:rsidR="00E16CC7">
              <w:rPr>
                <w:bCs/>
                <w:sz w:val="20"/>
                <w:szCs w:val="20"/>
              </w:rPr>
              <w:t>Разнообразие культур в Германии</w:t>
            </w:r>
            <w:r w:rsidR="00FE65C0" w:rsidRPr="00A16D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AE2909" w:rsidRPr="00E16CC7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16D41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r w:rsidR="00E16CC7">
              <w:rPr>
                <w:b/>
                <w:bCs/>
                <w:i/>
                <w:sz w:val="20"/>
                <w:szCs w:val="20"/>
              </w:rPr>
              <w:t>Германии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1,2, 3</w:t>
            </w:r>
          </w:p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**</w:t>
            </w:r>
          </w:p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2.1. </w:t>
            </w:r>
            <w:r w:rsidR="00652208" w:rsidRPr="00A16D41">
              <w:rPr>
                <w:b/>
                <w:bCs/>
                <w:sz w:val="20"/>
                <w:szCs w:val="20"/>
              </w:rPr>
              <w:t xml:space="preserve">Образование в </w:t>
            </w:r>
            <w:r w:rsidR="00974EF7">
              <w:rPr>
                <w:b/>
                <w:bCs/>
                <w:sz w:val="20"/>
                <w:szCs w:val="20"/>
              </w:rPr>
              <w:t>Германии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AE2909" w:rsidRPr="00A16D41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AE2909" w:rsidRPr="00E16CC7" w:rsidRDefault="00E16CC7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теме: образование в Германии</w:t>
            </w:r>
            <w:r w:rsidRPr="00E16CC7">
              <w:rPr>
                <w:sz w:val="20"/>
                <w:szCs w:val="20"/>
              </w:rPr>
              <w:t xml:space="preserve">. Употребление модальных глаголов в речи. </w:t>
            </w:r>
          </w:p>
        </w:tc>
        <w:tc>
          <w:tcPr>
            <w:tcW w:w="2533" w:type="dxa"/>
            <w:vMerge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652208" w:rsidRPr="00A16D41">
              <w:rPr>
                <w:bCs/>
                <w:sz w:val="20"/>
                <w:szCs w:val="20"/>
              </w:rPr>
              <w:t xml:space="preserve">: </w:t>
            </w:r>
            <w:r w:rsidR="00FE65C0" w:rsidRPr="00A16D41">
              <w:rPr>
                <w:bCs/>
                <w:sz w:val="20"/>
                <w:szCs w:val="20"/>
              </w:rPr>
              <w:t>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301"/>
        </w:trPr>
        <w:tc>
          <w:tcPr>
            <w:tcW w:w="2888" w:type="dxa"/>
            <w:vMerge w:val="restart"/>
          </w:tcPr>
          <w:p w:rsidR="00AE2909" w:rsidRPr="00A16D41" w:rsidRDefault="00AE2909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2.2. </w:t>
            </w:r>
            <w:r w:rsidR="00652208" w:rsidRPr="00A16D41">
              <w:rPr>
                <w:b/>
                <w:bCs/>
                <w:sz w:val="20"/>
                <w:szCs w:val="20"/>
              </w:rPr>
              <w:t xml:space="preserve">Университеты в </w:t>
            </w:r>
            <w:r w:rsidR="00974EF7">
              <w:rPr>
                <w:b/>
                <w:bCs/>
                <w:sz w:val="20"/>
                <w:szCs w:val="20"/>
              </w:rPr>
              <w:t>Германии</w:t>
            </w:r>
          </w:p>
        </w:tc>
        <w:tc>
          <w:tcPr>
            <w:tcW w:w="8525" w:type="dxa"/>
            <w:gridSpan w:val="2"/>
          </w:tcPr>
          <w:p w:rsidR="00AE2909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16CC7" w:rsidRPr="00E16CC7" w:rsidRDefault="00E16CC7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16CC7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ксика по теме: Университеты Германии</w:t>
            </w:r>
            <w:r w:rsidRPr="00E16CC7">
              <w:rPr>
                <w:sz w:val="20"/>
                <w:szCs w:val="20"/>
              </w:rPr>
              <w:t>. Степени сравнения прилагательных и наречий. Причастие.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</w:t>
            </w:r>
            <w:r w:rsidR="00652208" w:rsidRPr="00A16D4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A16D41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r w:rsidR="00FE65C0" w:rsidRPr="00A16D41">
              <w:rPr>
                <w:bCs/>
                <w:sz w:val="20"/>
                <w:szCs w:val="20"/>
              </w:rPr>
              <w:t xml:space="preserve">: лексико-грамматический тест по изученным темам.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FE65C0" w:rsidRPr="00A16D41">
              <w:rPr>
                <w:bCs/>
                <w:sz w:val="20"/>
                <w:szCs w:val="20"/>
              </w:rPr>
              <w:t>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65220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3.1. </w:t>
            </w:r>
            <w:r w:rsidR="00FE65C0" w:rsidRPr="00A16D41">
              <w:rPr>
                <w:b/>
                <w:bCs/>
                <w:sz w:val="20"/>
                <w:szCs w:val="20"/>
              </w:rPr>
              <w:t xml:space="preserve">Знаменитые </w:t>
            </w:r>
            <w:r w:rsidR="00672C52">
              <w:rPr>
                <w:b/>
                <w:bCs/>
                <w:sz w:val="20"/>
                <w:szCs w:val="20"/>
              </w:rPr>
              <w:t>немецкие</w:t>
            </w:r>
            <w:r w:rsidR="00FE65C0" w:rsidRPr="00A16D41">
              <w:rPr>
                <w:b/>
                <w:bCs/>
                <w:sz w:val="20"/>
                <w:szCs w:val="20"/>
              </w:rPr>
              <w:t xml:space="preserve"> писатели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E16CC7" w:rsidRDefault="00E16CC7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16CC7">
              <w:rPr>
                <w:sz w:val="20"/>
                <w:szCs w:val="20"/>
              </w:rPr>
              <w:t>Лексика по теме: Немецкие писатели. Правила склонения и употребления всех разрядов местоимений</w:t>
            </w:r>
            <w:proofErr w:type="gramStart"/>
            <w:r w:rsidRPr="00E16CC7">
              <w:rPr>
                <w:sz w:val="20"/>
                <w:szCs w:val="20"/>
              </w:rPr>
              <w:t xml:space="preserve"> .</w:t>
            </w:r>
            <w:proofErr w:type="gramEnd"/>
            <w:r w:rsidRPr="00E16CC7">
              <w:rPr>
                <w:sz w:val="20"/>
                <w:szCs w:val="20"/>
              </w:rPr>
              <w:t xml:space="preserve"> Повелительное наклонение</w:t>
            </w:r>
          </w:p>
        </w:tc>
        <w:tc>
          <w:tcPr>
            <w:tcW w:w="2533" w:type="dxa"/>
            <w:vMerge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ED5A78" w:rsidRPr="00A16D41">
              <w:rPr>
                <w:bCs/>
                <w:sz w:val="20"/>
                <w:szCs w:val="20"/>
              </w:rPr>
              <w:t>: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410"/>
        </w:trPr>
        <w:tc>
          <w:tcPr>
            <w:tcW w:w="2888" w:type="dxa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3.2. </w:t>
            </w:r>
            <w:r w:rsidR="00FE65C0" w:rsidRPr="00A16D41">
              <w:rPr>
                <w:b/>
                <w:bCs/>
                <w:sz w:val="20"/>
                <w:szCs w:val="20"/>
              </w:rPr>
              <w:t xml:space="preserve">Знаменитые </w:t>
            </w:r>
            <w:r w:rsidR="00672C52">
              <w:rPr>
                <w:b/>
                <w:bCs/>
                <w:sz w:val="20"/>
                <w:szCs w:val="20"/>
              </w:rPr>
              <w:t>немецкие</w:t>
            </w:r>
            <w:r w:rsidR="00FE65C0" w:rsidRPr="00A16D41">
              <w:rPr>
                <w:b/>
                <w:bCs/>
                <w:sz w:val="20"/>
                <w:szCs w:val="20"/>
              </w:rPr>
              <w:t xml:space="preserve"> ученые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E16CC7" w:rsidRDefault="00E16CC7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16CC7">
              <w:rPr>
                <w:sz w:val="20"/>
                <w:szCs w:val="20"/>
              </w:rPr>
              <w:t>Лексика по теме;</w:t>
            </w:r>
            <w:r w:rsidR="00771978">
              <w:rPr>
                <w:sz w:val="20"/>
                <w:szCs w:val="20"/>
              </w:rPr>
              <w:t xml:space="preserve"> </w:t>
            </w:r>
            <w:r w:rsidRPr="00E16CC7">
              <w:rPr>
                <w:sz w:val="20"/>
                <w:szCs w:val="20"/>
              </w:rPr>
              <w:t xml:space="preserve">Немецкие ученые. Правила образования страдательного залога. Пассив и </w:t>
            </w:r>
            <w:proofErr w:type="spellStart"/>
            <w:r w:rsidRPr="00E16CC7">
              <w:rPr>
                <w:sz w:val="20"/>
                <w:szCs w:val="20"/>
              </w:rPr>
              <w:t>статив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</w:t>
            </w:r>
            <w:r w:rsidR="00FE65C0" w:rsidRPr="00A16D4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FE65C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ED5A78" w:rsidRPr="00A16D41">
              <w:rPr>
                <w:bCs/>
                <w:sz w:val="20"/>
                <w:szCs w:val="20"/>
              </w:rPr>
              <w:t>: выполнение грамматических упражнений, чтение и перевод текста.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AE2909" w:rsidRPr="00A16D41" w:rsidRDefault="00347C2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Из истории компьютеров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4.1.</w:t>
            </w:r>
            <w:r w:rsidR="00ED5A78" w:rsidRPr="00A16D41">
              <w:rPr>
                <w:b/>
                <w:bCs/>
                <w:sz w:val="20"/>
                <w:szCs w:val="20"/>
              </w:rPr>
              <w:t xml:space="preserve"> </w:t>
            </w:r>
            <w:r w:rsidR="00347C2B">
              <w:rPr>
                <w:b/>
                <w:bCs/>
                <w:sz w:val="20"/>
                <w:szCs w:val="20"/>
              </w:rPr>
              <w:t>Первое поколение компьютеров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A16D41" w:rsidRDefault="00AE2909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ED5A78" w:rsidRPr="00A16D41">
              <w:rPr>
                <w:bCs/>
                <w:sz w:val="20"/>
                <w:szCs w:val="20"/>
              </w:rPr>
              <w:t>Условное наклонение</w:t>
            </w:r>
            <w:r w:rsidRPr="00A16D41">
              <w:rPr>
                <w:bCs/>
                <w:sz w:val="20"/>
                <w:szCs w:val="20"/>
              </w:rPr>
              <w:t>»,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</w:rPr>
              <w:t>чтение и перевод текстов «</w:t>
            </w:r>
            <w:proofErr w:type="spellStart"/>
            <w:r w:rsidR="00347C2B">
              <w:rPr>
                <w:bCs/>
                <w:sz w:val="20"/>
                <w:szCs w:val="20"/>
                <w:lang w:val="en-US"/>
              </w:rPr>
              <w:t>Der</w:t>
            </w:r>
            <w:proofErr w:type="spellEnd"/>
            <w:r w:rsidR="00347C2B" w:rsidRPr="00347C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47C2B">
              <w:rPr>
                <w:bCs/>
                <w:sz w:val="20"/>
                <w:szCs w:val="20"/>
                <w:lang w:val="en-US"/>
              </w:rPr>
              <w:t>erste</w:t>
            </w:r>
            <w:proofErr w:type="spellEnd"/>
            <w:r w:rsidR="00347C2B" w:rsidRPr="00347C2B">
              <w:rPr>
                <w:bCs/>
                <w:sz w:val="20"/>
                <w:szCs w:val="20"/>
              </w:rPr>
              <w:t xml:space="preserve"> </w:t>
            </w:r>
            <w:r w:rsidR="00347C2B">
              <w:rPr>
                <w:bCs/>
                <w:sz w:val="20"/>
                <w:szCs w:val="20"/>
                <w:lang w:val="en-US"/>
              </w:rPr>
              <w:t>Computer</w:t>
            </w:r>
            <w:r w:rsidR="00347C2B">
              <w:rPr>
                <w:bCs/>
                <w:sz w:val="20"/>
                <w:szCs w:val="20"/>
              </w:rPr>
              <w:t>»</w:t>
            </w:r>
            <w:r w:rsidR="00ED5A78" w:rsidRPr="00A16D41">
              <w:rPr>
                <w:bCs/>
                <w:sz w:val="20"/>
                <w:szCs w:val="20"/>
              </w:rPr>
              <w:t>,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ED5A78" w:rsidRPr="00A16D41">
              <w:rPr>
                <w:bCs/>
                <w:sz w:val="20"/>
                <w:szCs w:val="20"/>
              </w:rPr>
              <w:t xml:space="preserve">: </w:t>
            </w:r>
            <w:r w:rsidR="009F6CCB" w:rsidRPr="00A16D41">
              <w:rPr>
                <w:bCs/>
                <w:sz w:val="20"/>
                <w:szCs w:val="20"/>
              </w:rPr>
              <w:t>подбор материала по теме, выполнение упражнений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4.2. </w:t>
            </w:r>
            <w:r w:rsidR="00347C2B">
              <w:rPr>
                <w:b/>
                <w:bCs/>
                <w:sz w:val="20"/>
                <w:szCs w:val="20"/>
              </w:rPr>
              <w:t>Второе поколение компьютеров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347C2B" w:rsidRDefault="00AE2909" w:rsidP="009F6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ED5A78" w:rsidRPr="00A16D41">
              <w:rPr>
                <w:bCs/>
                <w:sz w:val="20"/>
                <w:szCs w:val="20"/>
              </w:rPr>
              <w:t>Условное наклонение</w:t>
            </w:r>
            <w:r w:rsidRPr="00A16D41">
              <w:rPr>
                <w:bCs/>
                <w:sz w:val="20"/>
                <w:szCs w:val="20"/>
              </w:rPr>
              <w:t>», введение лексики по теме: «</w:t>
            </w:r>
            <w:r w:rsidR="00D168BC">
              <w:rPr>
                <w:bCs/>
                <w:sz w:val="20"/>
                <w:szCs w:val="20"/>
                <w:lang w:val="en-US"/>
              </w:rPr>
              <w:t>Die</w:t>
            </w:r>
            <w:r w:rsidR="00D168BC" w:rsidRPr="00D168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168BC">
              <w:rPr>
                <w:bCs/>
                <w:sz w:val="20"/>
                <w:szCs w:val="20"/>
                <w:lang w:val="en-US"/>
              </w:rPr>
              <w:t>Zweite</w:t>
            </w:r>
            <w:proofErr w:type="spellEnd"/>
            <w:r w:rsidR="00D168BC" w:rsidRPr="00D168BC">
              <w:rPr>
                <w:bCs/>
                <w:sz w:val="20"/>
                <w:szCs w:val="20"/>
              </w:rPr>
              <w:t xml:space="preserve"> </w:t>
            </w:r>
            <w:r w:rsidR="00D168BC">
              <w:rPr>
                <w:bCs/>
                <w:sz w:val="20"/>
                <w:szCs w:val="20"/>
                <w:lang w:val="en-US"/>
              </w:rPr>
              <w:t>Generation</w:t>
            </w:r>
            <w:r w:rsidR="00D168BC" w:rsidRPr="00D168BC">
              <w:rPr>
                <w:bCs/>
                <w:sz w:val="20"/>
                <w:szCs w:val="20"/>
              </w:rPr>
              <w:t xml:space="preserve"> </w:t>
            </w:r>
            <w:r w:rsidR="00D168BC">
              <w:rPr>
                <w:bCs/>
                <w:sz w:val="20"/>
                <w:szCs w:val="20"/>
                <w:lang w:val="en-US"/>
              </w:rPr>
              <w:t>von</w:t>
            </w:r>
            <w:r w:rsidR="00D168BC" w:rsidRPr="00D168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168BC">
              <w:rPr>
                <w:bCs/>
                <w:sz w:val="20"/>
                <w:szCs w:val="20"/>
                <w:lang w:val="en-US"/>
              </w:rPr>
              <w:t>Computern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9F6CCB" w:rsidRPr="00A16D41">
              <w:rPr>
                <w:bCs/>
                <w:sz w:val="20"/>
                <w:szCs w:val="20"/>
              </w:rPr>
              <w:t>: составление диалогов,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</w:t>
            </w:r>
            <w:r w:rsidRPr="00D168BC">
              <w:rPr>
                <w:b/>
                <w:bCs/>
                <w:sz w:val="20"/>
                <w:szCs w:val="20"/>
              </w:rPr>
              <w:t>3</w:t>
            </w:r>
            <w:r w:rsidRPr="00A16D41">
              <w:rPr>
                <w:b/>
                <w:bCs/>
                <w:sz w:val="20"/>
                <w:szCs w:val="20"/>
              </w:rPr>
              <w:t xml:space="preserve">. </w:t>
            </w:r>
            <w:r w:rsidR="00347C2B">
              <w:rPr>
                <w:b/>
                <w:bCs/>
                <w:sz w:val="20"/>
                <w:szCs w:val="20"/>
              </w:rPr>
              <w:t>Третье</w:t>
            </w:r>
            <w:r w:rsidR="00D168BC" w:rsidRPr="00D168BC">
              <w:rPr>
                <w:b/>
                <w:bCs/>
                <w:sz w:val="20"/>
                <w:szCs w:val="20"/>
              </w:rPr>
              <w:t xml:space="preserve"> </w:t>
            </w:r>
            <w:r w:rsidR="00D168BC">
              <w:rPr>
                <w:b/>
                <w:bCs/>
                <w:sz w:val="20"/>
                <w:szCs w:val="20"/>
              </w:rPr>
              <w:t xml:space="preserve">и четвертое </w:t>
            </w:r>
            <w:r w:rsidR="00347C2B">
              <w:rPr>
                <w:b/>
                <w:bCs/>
                <w:sz w:val="20"/>
                <w:szCs w:val="20"/>
              </w:rPr>
              <w:t xml:space="preserve"> поколение компьютеров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A16D41" w:rsidRDefault="00AE2909" w:rsidP="00E16CC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</w:t>
            </w:r>
            <w:r w:rsidR="009F6CCB" w:rsidRPr="00A16D41">
              <w:rPr>
                <w:bCs/>
                <w:sz w:val="20"/>
                <w:szCs w:val="20"/>
              </w:rPr>
              <w:t>Условное наклонение</w:t>
            </w:r>
            <w:r w:rsidRPr="00A16D41">
              <w:rPr>
                <w:bCs/>
                <w:sz w:val="20"/>
                <w:szCs w:val="20"/>
              </w:rPr>
              <w:t>»</w:t>
            </w:r>
            <w:proofErr w:type="gramStart"/>
            <w:r w:rsidRPr="00A16D41">
              <w:rPr>
                <w:bCs/>
                <w:sz w:val="20"/>
                <w:szCs w:val="20"/>
              </w:rPr>
              <w:t>.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bCs/>
                <w:sz w:val="20"/>
                <w:szCs w:val="20"/>
              </w:rPr>
              <w:t>ч</w:t>
            </w:r>
            <w:proofErr w:type="gramEnd"/>
            <w:r w:rsidRPr="00A16D41">
              <w:rPr>
                <w:bCs/>
                <w:sz w:val="20"/>
                <w:szCs w:val="20"/>
              </w:rPr>
              <w:t>тение и перевод текстов «</w:t>
            </w:r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Die</w:t>
            </w:r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Dritte</w:t>
            </w:r>
            <w:proofErr w:type="spellEnd"/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und</w:t>
            </w:r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die</w:t>
            </w:r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Vierte</w:t>
            </w:r>
            <w:proofErr w:type="spellEnd"/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Generation</w:t>
            </w:r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von</w:t>
            </w:r>
            <w:r w:rsidR="00D168BC" w:rsidRPr="00D16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68BC">
              <w:rPr>
                <w:bCs/>
                <w:color w:val="000000"/>
                <w:sz w:val="20"/>
                <w:szCs w:val="20"/>
                <w:lang w:val="en-US"/>
              </w:rPr>
              <w:t>Computern</w:t>
            </w:r>
            <w:proofErr w:type="spellEnd"/>
            <w:r w:rsidRPr="00A16D41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ED5A7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9F6CCB" w:rsidRPr="00A16D41">
              <w:rPr>
                <w:bCs/>
                <w:sz w:val="20"/>
                <w:szCs w:val="20"/>
              </w:rPr>
              <w:t>: подготовка монологического высказывания,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AE2909" w:rsidRPr="00771978" w:rsidRDefault="00771978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Интернет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3</w:t>
            </w:r>
            <w:r w:rsidR="00A606F1" w:rsidRPr="00A16D41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771978" w:rsidRPr="00771978" w:rsidRDefault="00AE2909" w:rsidP="00771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5.1. </w:t>
            </w:r>
            <w:r w:rsidR="00771978">
              <w:rPr>
                <w:b/>
                <w:bCs/>
                <w:sz w:val="20"/>
                <w:szCs w:val="20"/>
              </w:rPr>
              <w:t xml:space="preserve"> История Интернета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14E34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A6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771978">
              <w:rPr>
                <w:bCs/>
                <w:sz w:val="20"/>
                <w:szCs w:val="20"/>
              </w:rPr>
              <w:t>Сослагательное наклонение</w:t>
            </w:r>
            <w:r w:rsidR="00A606F1" w:rsidRPr="00A16D41">
              <w:rPr>
                <w:bCs/>
                <w:sz w:val="20"/>
                <w:szCs w:val="20"/>
              </w:rPr>
              <w:t xml:space="preserve">», </w:t>
            </w:r>
            <w:r w:rsidRPr="00A16D41">
              <w:rPr>
                <w:bCs/>
                <w:sz w:val="20"/>
                <w:szCs w:val="20"/>
              </w:rPr>
              <w:t>закрепление изученного грамматического материала</w:t>
            </w:r>
            <w:r w:rsidR="00A606F1" w:rsidRPr="00A16D41">
              <w:rPr>
                <w:bCs/>
                <w:sz w:val="20"/>
                <w:szCs w:val="20"/>
              </w:rPr>
              <w:t xml:space="preserve"> по теме «Условное наклонение»</w:t>
            </w:r>
            <w:r w:rsidRPr="00A16D41">
              <w:rPr>
                <w:bCs/>
                <w:sz w:val="20"/>
                <w:szCs w:val="20"/>
              </w:rPr>
              <w:t>, составление диалогов, чтение, перевод  и работа с текстом: «</w:t>
            </w:r>
            <w:r w:rsidR="00771978">
              <w:rPr>
                <w:bCs/>
                <w:sz w:val="20"/>
                <w:szCs w:val="20"/>
                <w:lang w:val="en-US"/>
              </w:rPr>
              <w:t>Internet</w:t>
            </w:r>
            <w:r w:rsidR="00A606F1"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="00A606F1"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="00A606F1" w:rsidRPr="00A16D41">
              <w:rPr>
                <w:bCs/>
                <w:sz w:val="20"/>
                <w:szCs w:val="20"/>
              </w:rPr>
              <w:t xml:space="preserve">, </w:t>
            </w:r>
            <w:r w:rsidRPr="00A16D41">
              <w:rPr>
                <w:bCs/>
                <w:sz w:val="20"/>
                <w:szCs w:val="20"/>
              </w:rPr>
              <w:t>составление диало</w:t>
            </w:r>
            <w:r w:rsidR="00A606F1" w:rsidRPr="00A16D41">
              <w:rPr>
                <w:bCs/>
                <w:sz w:val="20"/>
                <w:szCs w:val="20"/>
              </w:rPr>
              <w:t>гов по теме «</w:t>
            </w:r>
            <w:r w:rsidR="00771978">
              <w:rPr>
                <w:bCs/>
                <w:sz w:val="20"/>
                <w:szCs w:val="20"/>
              </w:rPr>
              <w:t>Интернет</w:t>
            </w:r>
            <w:r w:rsidRPr="00A16D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</w:t>
            </w:r>
            <w:r w:rsidR="00714E34"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6C7D05" w:rsidRPr="00A16D41">
              <w:rPr>
                <w:bCs/>
                <w:sz w:val="20"/>
                <w:szCs w:val="20"/>
              </w:rPr>
              <w:t>: составление диалогов, подбор дополнительного материала по изучаемой теме.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347C2B" w:rsidRDefault="00AE2909" w:rsidP="0079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</w:t>
            </w:r>
            <w:r w:rsidRPr="00347C2B">
              <w:rPr>
                <w:b/>
                <w:bCs/>
                <w:sz w:val="20"/>
                <w:szCs w:val="20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 xml:space="preserve">.2. </w:t>
            </w:r>
            <w:r w:rsidR="00771978">
              <w:rPr>
                <w:b/>
                <w:bCs/>
                <w:sz w:val="20"/>
                <w:szCs w:val="20"/>
              </w:rPr>
              <w:t xml:space="preserve"> Интернет сейчас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A16D41" w:rsidRDefault="00AE2909" w:rsidP="006C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6C7D05" w:rsidRPr="00A16D41">
              <w:rPr>
                <w:bCs/>
                <w:sz w:val="20"/>
                <w:szCs w:val="20"/>
              </w:rPr>
              <w:t>Косвенная речь</w:t>
            </w:r>
            <w:r w:rsidRPr="00A16D41">
              <w:rPr>
                <w:bCs/>
                <w:sz w:val="20"/>
                <w:szCs w:val="20"/>
              </w:rPr>
              <w:t xml:space="preserve">», закрепление изученного грамматического материала, составление диалогов, чтение, перевод  и работа с </w:t>
            </w:r>
            <w:r w:rsidR="00F33FD1" w:rsidRPr="00A16D41">
              <w:rPr>
                <w:bCs/>
                <w:sz w:val="20"/>
                <w:szCs w:val="20"/>
              </w:rPr>
              <w:t>текстом: «</w:t>
            </w:r>
            <w:r w:rsidR="00771978">
              <w:rPr>
                <w:bCs/>
                <w:sz w:val="20"/>
                <w:szCs w:val="20"/>
              </w:rPr>
              <w:t>Интернет в наши дни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14E34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</w:t>
            </w:r>
            <w:r w:rsidR="00714E34" w:rsidRPr="00A16D41">
              <w:rPr>
                <w:bCs/>
                <w:sz w:val="20"/>
                <w:szCs w:val="20"/>
              </w:rPr>
              <w:t>:</w:t>
            </w:r>
            <w:proofErr w:type="gramEnd"/>
            <w:r w:rsidR="00714E34" w:rsidRPr="00A16D41">
              <w:rPr>
                <w:bCs/>
                <w:sz w:val="20"/>
                <w:szCs w:val="20"/>
              </w:rPr>
              <w:t xml:space="preserve"> лексико-грамматический тест по изучаемым темам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14E34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6C7D05" w:rsidRPr="00A16D41">
              <w:rPr>
                <w:bCs/>
                <w:sz w:val="20"/>
                <w:szCs w:val="20"/>
              </w:rPr>
              <w:t>: подготовка монологического высказывания, написа</w:t>
            </w:r>
            <w:r w:rsidR="00771978">
              <w:rPr>
                <w:bCs/>
                <w:sz w:val="20"/>
                <w:szCs w:val="20"/>
              </w:rPr>
              <w:t>ние эссе «Мой опыт использования интернета</w:t>
            </w:r>
            <w:r w:rsidR="006C7D05" w:rsidRPr="00A16D41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AE2909" w:rsidRPr="00A16D41" w:rsidRDefault="003C647F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Информационные системы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0E77D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495" w:type="dxa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756"/>
        </w:trPr>
        <w:tc>
          <w:tcPr>
            <w:tcW w:w="2888" w:type="dxa"/>
            <w:vMerge w:val="restart"/>
          </w:tcPr>
          <w:p w:rsidR="00AE2909" w:rsidRPr="00A16D41" w:rsidRDefault="00AE2909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6.1. </w:t>
            </w:r>
            <w:r w:rsidR="00330526" w:rsidRPr="00A16D41">
              <w:rPr>
                <w:b/>
                <w:bCs/>
                <w:sz w:val="20"/>
                <w:szCs w:val="20"/>
              </w:rPr>
              <w:t>Поняти</w:t>
            </w:r>
            <w:r w:rsidR="008D5873" w:rsidRPr="00A16D41">
              <w:rPr>
                <w:b/>
                <w:bCs/>
                <w:sz w:val="20"/>
                <w:szCs w:val="20"/>
              </w:rPr>
              <w:t>я</w:t>
            </w:r>
            <w:r w:rsidR="00330526" w:rsidRPr="00A16D41">
              <w:rPr>
                <w:b/>
                <w:bCs/>
                <w:sz w:val="20"/>
                <w:szCs w:val="20"/>
              </w:rPr>
              <w:t xml:space="preserve"> </w:t>
            </w:r>
            <w:r w:rsidR="000E77D0" w:rsidRPr="00A16D41">
              <w:rPr>
                <w:b/>
                <w:bCs/>
                <w:sz w:val="20"/>
                <w:szCs w:val="20"/>
              </w:rPr>
              <w:t>«Информационная система», «Информационная технология», «Компьютер»</w:t>
            </w:r>
          </w:p>
        </w:tc>
        <w:tc>
          <w:tcPr>
            <w:tcW w:w="8525" w:type="dxa"/>
            <w:gridSpan w:val="2"/>
            <w:vMerge w:val="restart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A16D41" w:rsidRDefault="00AE2909" w:rsidP="002E4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2E4201" w:rsidRPr="00A16D41">
              <w:rPr>
                <w:bCs/>
                <w:sz w:val="20"/>
                <w:szCs w:val="20"/>
              </w:rPr>
              <w:t>Модальные глаголы с перфектным инфинитивом</w:t>
            </w:r>
            <w:r w:rsidRPr="00A16D41">
              <w:rPr>
                <w:bCs/>
                <w:sz w:val="20"/>
                <w:szCs w:val="20"/>
              </w:rPr>
              <w:t>», закрепление изученного грамматического материала, составление диалогов, чтение, перевод  и работа с текст</w:t>
            </w:r>
            <w:r w:rsidR="00E0214A">
              <w:rPr>
                <w:bCs/>
                <w:sz w:val="20"/>
                <w:szCs w:val="20"/>
              </w:rPr>
              <w:t>ом</w:t>
            </w:r>
            <w:r w:rsidR="008D5873" w:rsidRPr="00A16D41">
              <w:rPr>
                <w:color w:val="000000"/>
                <w:sz w:val="20"/>
                <w:szCs w:val="20"/>
              </w:rPr>
              <w:t xml:space="preserve"> </w:t>
            </w:r>
            <w:r w:rsidR="008D5873" w:rsidRPr="00A16D41">
              <w:rPr>
                <w:bCs/>
                <w:sz w:val="20"/>
                <w:szCs w:val="20"/>
              </w:rPr>
              <w:t>«</w:t>
            </w:r>
            <w:r w:rsidR="00E0214A">
              <w:rPr>
                <w:bCs/>
                <w:sz w:val="20"/>
                <w:szCs w:val="20"/>
                <w:lang w:val="en-US"/>
              </w:rPr>
              <w:t>Computer</w:t>
            </w:r>
            <w:r w:rsidR="008D5873" w:rsidRPr="00A16D41">
              <w:rPr>
                <w:bCs/>
                <w:sz w:val="20"/>
                <w:szCs w:val="20"/>
              </w:rPr>
              <w:t>»</w:t>
            </w:r>
            <w:r w:rsidR="000E77D0" w:rsidRPr="00A16D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4201"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="002E4201" w:rsidRPr="00A16D41">
              <w:rPr>
                <w:bCs/>
                <w:sz w:val="20"/>
                <w:szCs w:val="20"/>
              </w:rPr>
              <w:t xml:space="preserve"> и лексические задания к н</w:t>
            </w:r>
            <w:r w:rsidR="008D5873" w:rsidRPr="00A16D41">
              <w:rPr>
                <w:bCs/>
                <w:sz w:val="20"/>
                <w:szCs w:val="20"/>
              </w:rPr>
              <w:t>и</w:t>
            </w:r>
            <w:r w:rsidR="002E4201" w:rsidRPr="00A16D41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27273D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1, </w:t>
            </w:r>
            <w:r w:rsidR="00AE2909"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2106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r w:rsidR="002E4201" w:rsidRPr="00A16D41">
              <w:rPr>
                <w:bCs/>
                <w:sz w:val="20"/>
                <w:szCs w:val="20"/>
              </w:rPr>
              <w:t xml:space="preserve">: Лексический тест «Терминология </w:t>
            </w:r>
            <w:r w:rsidR="000511AD" w:rsidRPr="00A16D41">
              <w:rPr>
                <w:bCs/>
                <w:sz w:val="20"/>
                <w:szCs w:val="20"/>
              </w:rPr>
              <w:t>информационных систем</w:t>
            </w:r>
            <w:r w:rsidR="002E4201" w:rsidRPr="00A16D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2E4201" w:rsidRPr="00A16D41">
              <w:rPr>
                <w:bCs/>
                <w:sz w:val="20"/>
                <w:szCs w:val="20"/>
              </w:rPr>
              <w:t>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001F9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 w:val="restart"/>
          </w:tcPr>
          <w:p w:rsidR="00AE2909" w:rsidRPr="00A16D41" w:rsidRDefault="00AE2909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6.2. </w:t>
            </w:r>
            <w:r w:rsidR="00D967FD" w:rsidRPr="00A16D41">
              <w:rPr>
                <w:b/>
                <w:bCs/>
                <w:sz w:val="20"/>
                <w:szCs w:val="20"/>
              </w:rPr>
              <w:t>Виды компьютеров</w:t>
            </w: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AE2909" w:rsidRPr="00E0214A" w:rsidRDefault="00AE2909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2E4201" w:rsidRPr="00A16D41">
              <w:rPr>
                <w:bCs/>
                <w:sz w:val="20"/>
                <w:szCs w:val="20"/>
              </w:rPr>
              <w:t>Модальные глаголы с перфектным инфинитивом</w:t>
            </w:r>
            <w:r w:rsidRPr="00A16D41">
              <w:rPr>
                <w:bCs/>
                <w:sz w:val="20"/>
                <w:szCs w:val="20"/>
              </w:rPr>
              <w:t xml:space="preserve">», «Предлоги места и времени», составление диалогов, чтение, перевод  и работа с </w:t>
            </w:r>
            <w:r w:rsidR="002E4201" w:rsidRPr="00A16D41">
              <w:rPr>
                <w:bCs/>
                <w:sz w:val="20"/>
                <w:szCs w:val="20"/>
              </w:rPr>
              <w:t>текст</w:t>
            </w:r>
            <w:r w:rsidR="00E0214A">
              <w:rPr>
                <w:bCs/>
                <w:sz w:val="20"/>
                <w:szCs w:val="20"/>
              </w:rPr>
              <w:t>ом</w:t>
            </w:r>
            <w:r w:rsidR="002E4201" w:rsidRPr="00A16D41">
              <w:rPr>
                <w:bCs/>
                <w:sz w:val="20"/>
                <w:szCs w:val="20"/>
              </w:rPr>
              <w:t>: «</w:t>
            </w:r>
            <w:proofErr w:type="gramStart"/>
            <w:r w:rsidR="00E0214A">
              <w:rPr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 w:rsidR="00E0214A">
              <w:rPr>
                <w:color w:val="000000"/>
                <w:sz w:val="20"/>
                <w:szCs w:val="20"/>
                <w:lang w:val="en-US"/>
              </w:rPr>
              <w:t>omputer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Typen</w:t>
            </w:r>
            <w:proofErr w:type="spellEnd"/>
            <w:r w:rsidR="00E0214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721060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r w:rsidR="001F6A9F" w:rsidRPr="00A16D41">
              <w:rPr>
                <w:bCs/>
                <w:sz w:val="20"/>
                <w:szCs w:val="20"/>
              </w:rPr>
              <w:t xml:space="preserve">: Лексический тест </w:t>
            </w:r>
            <w:r w:rsidR="000C5BD9" w:rsidRPr="00A16D41">
              <w:rPr>
                <w:bCs/>
                <w:sz w:val="20"/>
                <w:szCs w:val="20"/>
              </w:rPr>
              <w:t>по изученной теме «</w:t>
            </w:r>
            <w:r w:rsidR="000511AD" w:rsidRPr="00A16D41">
              <w:rPr>
                <w:sz w:val="20"/>
                <w:szCs w:val="20"/>
              </w:rPr>
              <w:t>Виды компьютеров</w:t>
            </w:r>
            <w:r w:rsidR="000C5BD9" w:rsidRPr="00A16D41">
              <w:rPr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001F9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E2909" w:rsidRPr="00A16D41">
        <w:trPr>
          <w:trHeight w:val="20"/>
        </w:trPr>
        <w:tc>
          <w:tcPr>
            <w:tcW w:w="2888" w:type="dxa"/>
            <w:vMerge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AE2909" w:rsidRPr="00A16D41" w:rsidRDefault="00AE2909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1F6A9F" w:rsidRPr="00A16D41">
              <w:rPr>
                <w:bCs/>
                <w:sz w:val="20"/>
                <w:szCs w:val="20"/>
              </w:rPr>
              <w:t xml:space="preserve">: составление тематического словаря, подготовка монологического высказывания по теме </w:t>
            </w:r>
            <w:r w:rsidR="000511AD" w:rsidRPr="00A16D41">
              <w:rPr>
                <w:bCs/>
                <w:sz w:val="20"/>
                <w:szCs w:val="20"/>
              </w:rPr>
              <w:t>«</w:t>
            </w:r>
            <w:r w:rsidR="000511AD" w:rsidRPr="00A16D41">
              <w:rPr>
                <w:sz w:val="20"/>
                <w:szCs w:val="20"/>
              </w:rPr>
              <w:t>Виды компьютеров»</w:t>
            </w:r>
          </w:p>
        </w:tc>
        <w:tc>
          <w:tcPr>
            <w:tcW w:w="2533" w:type="dxa"/>
            <w:shd w:val="clear" w:color="auto" w:fill="auto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AE2909" w:rsidRPr="00A16D41" w:rsidRDefault="00AE2909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BF9" w:rsidRPr="00A16D41">
        <w:trPr>
          <w:trHeight w:val="20"/>
        </w:trPr>
        <w:tc>
          <w:tcPr>
            <w:tcW w:w="2888" w:type="dxa"/>
            <w:vMerge w:val="restart"/>
          </w:tcPr>
          <w:p w:rsidR="00F67BF9" w:rsidRPr="00A16D41" w:rsidRDefault="00F67BF9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6.3. </w:t>
            </w:r>
            <w:r w:rsidR="00D967FD" w:rsidRPr="00A16D41">
              <w:rPr>
                <w:b/>
                <w:bCs/>
                <w:sz w:val="20"/>
                <w:szCs w:val="20"/>
              </w:rPr>
              <w:t>Компьютерные программы</w:t>
            </w:r>
          </w:p>
        </w:tc>
        <w:tc>
          <w:tcPr>
            <w:tcW w:w="8525" w:type="dxa"/>
            <w:gridSpan w:val="2"/>
          </w:tcPr>
          <w:p w:rsidR="00F67BF9" w:rsidRPr="00A16D41" w:rsidRDefault="00F67BF9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F67BF9" w:rsidRPr="00A16D41" w:rsidRDefault="00F67BF9" w:rsidP="000C5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0C5BD9" w:rsidRPr="00A16D41">
              <w:rPr>
                <w:bCs/>
                <w:sz w:val="20"/>
                <w:szCs w:val="20"/>
              </w:rPr>
              <w:t xml:space="preserve">Модальные глаголы с перфектным инфинитивом», </w:t>
            </w:r>
            <w:r w:rsidRPr="00A16D41">
              <w:rPr>
                <w:bCs/>
                <w:sz w:val="20"/>
                <w:szCs w:val="20"/>
              </w:rPr>
              <w:t>составление диалогов, чтение, перевод  и работа с текстом: «</w:t>
            </w:r>
            <w:r w:rsidR="000511AD" w:rsidRPr="00A16D41">
              <w:rPr>
                <w:color w:val="000000"/>
                <w:sz w:val="20"/>
                <w:szCs w:val="20"/>
                <w:lang w:val="en-US"/>
              </w:rPr>
              <w:t>Computer</w:t>
            </w:r>
            <w:r w:rsidR="000511AD" w:rsidRPr="00A16D41">
              <w:rPr>
                <w:color w:val="000000"/>
                <w:sz w:val="20"/>
                <w:szCs w:val="20"/>
              </w:rPr>
              <w:t xml:space="preserve"> </w:t>
            </w:r>
            <w:r w:rsidR="000511AD" w:rsidRPr="00A16D41">
              <w:rPr>
                <w:color w:val="000000"/>
                <w:sz w:val="20"/>
                <w:szCs w:val="20"/>
                <w:lang w:val="en-US"/>
              </w:rPr>
              <w:t>Programs</w:t>
            </w:r>
            <w:r w:rsidRPr="00A16D41">
              <w:rPr>
                <w:bCs/>
                <w:sz w:val="20"/>
                <w:szCs w:val="20"/>
              </w:rPr>
              <w:t>»</w:t>
            </w:r>
            <w:r w:rsidR="00106B6D"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F67BF9" w:rsidRPr="00A16D41" w:rsidRDefault="00F67BF9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F67BF9" w:rsidRPr="00A16D41" w:rsidRDefault="0027273D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1, </w:t>
            </w:r>
            <w:r w:rsidR="00CF6DE5"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F6DE5" w:rsidRPr="00A16D41">
        <w:trPr>
          <w:trHeight w:val="20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F6DE5" w:rsidRPr="00A16D41">
        <w:trPr>
          <w:trHeight w:val="20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721060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20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</w:t>
            </w:r>
            <w:r w:rsidR="000C5BD9" w:rsidRPr="00A16D41">
              <w:rPr>
                <w:bCs/>
                <w:sz w:val="20"/>
                <w:szCs w:val="20"/>
              </w:rPr>
              <w:t>:</w:t>
            </w:r>
            <w:proofErr w:type="gramEnd"/>
            <w:r w:rsidR="000C5BD9" w:rsidRPr="00A16D41">
              <w:rPr>
                <w:bCs/>
                <w:sz w:val="20"/>
                <w:szCs w:val="20"/>
              </w:rPr>
              <w:t xml:space="preserve"> Лексико-грамматический тест по изученным темам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0C5BD9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267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0C5BD9" w:rsidRPr="00A16D41">
              <w:rPr>
                <w:bCs/>
                <w:sz w:val="20"/>
                <w:szCs w:val="20"/>
              </w:rPr>
              <w:t xml:space="preserve">: </w:t>
            </w:r>
            <w:r w:rsidR="00DA384C" w:rsidRPr="00A16D41">
              <w:rPr>
                <w:bCs/>
                <w:sz w:val="20"/>
                <w:szCs w:val="20"/>
              </w:rPr>
              <w:t xml:space="preserve">чтение и перевод </w:t>
            </w:r>
            <w:r w:rsidR="00E0214A" w:rsidRPr="00E0214A">
              <w:rPr>
                <w:bCs/>
                <w:sz w:val="20"/>
                <w:szCs w:val="20"/>
              </w:rPr>
              <w:t xml:space="preserve"> </w:t>
            </w:r>
            <w:r w:rsidR="00E0214A">
              <w:rPr>
                <w:bCs/>
                <w:sz w:val="20"/>
                <w:szCs w:val="20"/>
              </w:rPr>
              <w:t>текста «</w:t>
            </w:r>
            <w:r w:rsidR="006832BA" w:rsidRPr="00A16D41">
              <w:rPr>
                <w:bCs/>
                <w:color w:val="000000"/>
                <w:sz w:val="20"/>
                <w:szCs w:val="20"/>
                <w:lang w:val="en-US"/>
              </w:rPr>
              <w:t>WWW</w:t>
            </w:r>
            <w:r w:rsidR="006832BA" w:rsidRPr="00A16D41">
              <w:rPr>
                <w:bCs/>
                <w:color w:val="000000"/>
                <w:sz w:val="20"/>
                <w:szCs w:val="20"/>
              </w:rPr>
              <w:t>»</w:t>
            </w:r>
            <w:r w:rsidR="00DA384C"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259"/>
        </w:trPr>
        <w:tc>
          <w:tcPr>
            <w:tcW w:w="2888" w:type="dxa"/>
            <w:vMerge w:val="restart"/>
          </w:tcPr>
          <w:p w:rsidR="00CF6DE5" w:rsidRPr="00A16D41" w:rsidRDefault="00CF6DE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lastRenderedPageBreak/>
              <w:t>Тема 6.4. Пре</w:t>
            </w:r>
            <w:r w:rsidR="00D967FD" w:rsidRPr="00A16D41">
              <w:rPr>
                <w:b/>
                <w:bCs/>
                <w:sz w:val="20"/>
                <w:szCs w:val="20"/>
              </w:rPr>
              <w:t xml:space="preserve">дназначение компьютера </w:t>
            </w: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F6DE5" w:rsidRPr="00A16D41" w:rsidRDefault="00CF6DE5" w:rsidP="00D03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D0320B" w:rsidRPr="00A16D41">
              <w:rPr>
                <w:bCs/>
                <w:sz w:val="20"/>
                <w:szCs w:val="20"/>
              </w:rPr>
              <w:t>Модальные глаголы с перфектным инфинитивом», повторение</w:t>
            </w:r>
            <w:r w:rsidRPr="00A16D41">
              <w:rPr>
                <w:bCs/>
                <w:sz w:val="20"/>
                <w:szCs w:val="20"/>
              </w:rPr>
              <w:t xml:space="preserve"> изученного грамматического материала</w:t>
            </w:r>
            <w:r w:rsidR="00D0320B" w:rsidRPr="00A16D41">
              <w:rPr>
                <w:bCs/>
                <w:sz w:val="20"/>
                <w:szCs w:val="20"/>
              </w:rPr>
              <w:t xml:space="preserve"> по теме «Фразовые глаголы»</w:t>
            </w:r>
            <w:r w:rsidRPr="00A16D41">
              <w:rPr>
                <w:bCs/>
                <w:sz w:val="20"/>
                <w:szCs w:val="20"/>
              </w:rPr>
              <w:t>,  чтение, перевод  и работа с текстом: «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Computern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machen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r w:rsidR="00E0214A">
              <w:rPr>
                <w:color w:val="000000"/>
                <w:sz w:val="20"/>
                <w:szCs w:val="20"/>
                <w:lang w:val="en-US"/>
              </w:rPr>
              <w:t>Welt</w:t>
            </w:r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besser</w:t>
            </w:r>
            <w:proofErr w:type="spellEnd"/>
            <w:r w:rsidR="006832BA" w:rsidRPr="00A16D41">
              <w:rPr>
                <w:bCs/>
                <w:sz w:val="20"/>
                <w:szCs w:val="20"/>
              </w:rPr>
              <w:t>»</w:t>
            </w:r>
            <w:r w:rsidR="00C34088"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CF6DE5" w:rsidRPr="00A16D41" w:rsidRDefault="0027273D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1, </w:t>
            </w:r>
            <w:r w:rsidR="00CF6DE5"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F6DE5" w:rsidRPr="00A16D41">
        <w:trPr>
          <w:trHeight w:val="275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721060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6D4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19357C" w:rsidRPr="00A16D41">
              <w:rPr>
                <w:bCs/>
                <w:sz w:val="20"/>
                <w:szCs w:val="20"/>
              </w:rPr>
              <w:t xml:space="preserve">: </w:t>
            </w:r>
            <w:r w:rsidR="00C34088" w:rsidRPr="00A16D41">
              <w:rPr>
                <w:bCs/>
                <w:sz w:val="20"/>
                <w:szCs w:val="20"/>
              </w:rPr>
              <w:t>работа над тематическим словарем, составление монологического высказывания</w:t>
            </w:r>
            <w:r w:rsidR="006832BA" w:rsidRPr="00A16D41">
              <w:rPr>
                <w:bCs/>
                <w:sz w:val="20"/>
                <w:szCs w:val="20"/>
              </w:rPr>
              <w:t xml:space="preserve"> по теме </w:t>
            </w:r>
            <w:r w:rsidR="00074AAF" w:rsidRPr="00A16D41">
              <w:rPr>
                <w:bCs/>
                <w:sz w:val="20"/>
                <w:szCs w:val="20"/>
              </w:rPr>
              <w:t>«</w:t>
            </w:r>
            <w:r w:rsidR="00074AAF"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machen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r w:rsidR="00E0214A">
              <w:rPr>
                <w:color w:val="000000"/>
                <w:sz w:val="20"/>
                <w:szCs w:val="20"/>
                <w:lang w:val="en-US"/>
              </w:rPr>
              <w:t>Welt</w:t>
            </w:r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color w:val="000000"/>
                <w:sz w:val="20"/>
                <w:szCs w:val="20"/>
                <w:lang w:val="en-US"/>
              </w:rPr>
              <w:t>besser</w:t>
            </w:r>
            <w:proofErr w:type="spellEnd"/>
            <w:r w:rsidR="00E0214A" w:rsidRPr="00E0214A">
              <w:rPr>
                <w:color w:val="000000"/>
                <w:sz w:val="20"/>
                <w:szCs w:val="20"/>
              </w:rPr>
              <w:t xml:space="preserve"> </w:t>
            </w:r>
            <w:r w:rsidR="00074AAF" w:rsidRPr="00A16D41">
              <w:rPr>
                <w:bCs/>
                <w:sz w:val="20"/>
                <w:szCs w:val="20"/>
              </w:rPr>
              <w:t>»</w:t>
            </w:r>
            <w:r w:rsidR="00C34088"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 w:val="restart"/>
          </w:tcPr>
          <w:p w:rsidR="00CF6DE5" w:rsidRPr="00A16D41" w:rsidRDefault="00CF6DE5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6.5. </w:t>
            </w:r>
            <w:r w:rsidR="00D967FD" w:rsidRPr="00A16D41">
              <w:rPr>
                <w:b/>
                <w:bCs/>
                <w:sz w:val="20"/>
                <w:szCs w:val="20"/>
              </w:rPr>
              <w:t xml:space="preserve">Работа в сфере «Информационные системы» </w:t>
            </w: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F6DE5" w:rsidRPr="00A16D41" w:rsidRDefault="00CF6DE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E0214A">
              <w:rPr>
                <w:bCs/>
                <w:sz w:val="20"/>
                <w:szCs w:val="20"/>
              </w:rPr>
              <w:t xml:space="preserve">Инфинитив с </w:t>
            </w:r>
            <w:proofErr w:type="spellStart"/>
            <w:r w:rsidR="00E0214A">
              <w:rPr>
                <w:bCs/>
                <w:sz w:val="20"/>
                <w:szCs w:val="20"/>
                <w:lang w:val="en-US"/>
              </w:rPr>
              <w:t>zu</w:t>
            </w:r>
            <w:proofErr w:type="spellEnd"/>
            <w:r w:rsidR="00E0214A" w:rsidRPr="00E0214A">
              <w:rPr>
                <w:bCs/>
                <w:sz w:val="20"/>
                <w:szCs w:val="20"/>
              </w:rPr>
              <w:t xml:space="preserve"> </w:t>
            </w:r>
            <w:r w:rsidR="00E0214A">
              <w:rPr>
                <w:bCs/>
                <w:sz w:val="20"/>
                <w:szCs w:val="20"/>
              </w:rPr>
              <w:t xml:space="preserve">и без </w:t>
            </w:r>
            <w:proofErr w:type="spellStart"/>
            <w:r w:rsidR="00E0214A">
              <w:rPr>
                <w:bCs/>
                <w:sz w:val="20"/>
                <w:szCs w:val="20"/>
                <w:lang w:val="en-US"/>
              </w:rPr>
              <w:t>zu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», закрепление изученного грамматического материала, составление диалогов, чтение, перевод  и работа с </w:t>
            </w:r>
            <w:r w:rsidR="00C34088" w:rsidRPr="00A16D41">
              <w:rPr>
                <w:bCs/>
                <w:sz w:val="20"/>
                <w:szCs w:val="20"/>
              </w:rPr>
              <w:t>текстами</w:t>
            </w:r>
            <w:r w:rsidRPr="00A16D41">
              <w:rPr>
                <w:bCs/>
                <w:sz w:val="20"/>
                <w:szCs w:val="20"/>
              </w:rPr>
              <w:t>: «</w:t>
            </w:r>
            <w:proofErr w:type="spellStart"/>
            <w:r w:rsidR="00E0214A">
              <w:rPr>
                <w:sz w:val="20"/>
                <w:szCs w:val="20"/>
                <w:lang w:val="en-US"/>
              </w:rPr>
              <w:t>Computern</w:t>
            </w:r>
            <w:proofErr w:type="spellEnd"/>
            <w:r w:rsidR="00E0214A" w:rsidRPr="00E0214A">
              <w:rPr>
                <w:sz w:val="20"/>
                <w:szCs w:val="20"/>
              </w:rPr>
              <w:t xml:space="preserve"> </w:t>
            </w:r>
            <w:r w:rsidR="00E0214A">
              <w:rPr>
                <w:sz w:val="20"/>
                <w:szCs w:val="20"/>
                <w:lang w:val="en-US"/>
              </w:rPr>
              <w:t>und</w:t>
            </w:r>
            <w:r w:rsidR="00E0214A" w:rsidRPr="00E0214A">
              <w:rPr>
                <w:sz w:val="20"/>
                <w:szCs w:val="20"/>
              </w:rPr>
              <w:t xml:space="preserve"> </w:t>
            </w:r>
            <w:proofErr w:type="spellStart"/>
            <w:r w:rsidR="00E0214A">
              <w:rPr>
                <w:sz w:val="20"/>
                <w:szCs w:val="20"/>
                <w:lang w:val="en-US"/>
              </w:rPr>
              <w:t>Leute</w:t>
            </w:r>
            <w:proofErr w:type="spellEnd"/>
            <w:r w:rsidR="00C34088" w:rsidRPr="00A16D41">
              <w:rPr>
                <w:bCs/>
                <w:sz w:val="20"/>
                <w:szCs w:val="20"/>
              </w:rPr>
              <w:t xml:space="preserve">», </w:t>
            </w:r>
            <w:r w:rsidR="00074AAF" w:rsidRPr="00A16D41">
              <w:rPr>
                <w:bCs/>
                <w:sz w:val="20"/>
                <w:szCs w:val="20"/>
              </w:rPr>
              <w:t>«</w:t>
            </w:r>
            <w:r w:rsidR="00074AAF" w:rsidRPr="00A16D41">
              <w:rPr>
                <w:color w:val="000000"/>
                <w:sz w:val="20"/>
                <w:szCs w:val="20"/>
                <w:lang w:val="en-US"/>
              </w:rPr>
              <w:t>ATM</w:t>
            </w:r>
            <w:r w:rsidR="00074AAF" w:rsidRPr="00A16D41">
              <w:rPr>
                <w:color w:val="000000"/>
                <w:sz w:val="20"/>
                <w:szCs w:val="20"/>
              </w:rPr>
              <w:t>»</w:t>
            </w:r>
            <w:r w:rsidR="00C34088" w:rsidRPr="00A16D41">
              <w:rPr>
                <w:bCs/>
                <w:sz w:val="20"/>
                <w:szCs w:val="20"/>
              </w:rPr>
              <w:t>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CF6DE5" w:rsidRPr="00A16D41" w:rsidRDefault="0027273D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1, </w:t>
            </w:r>
            <w:r w:rsidR="00CF6DE5"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721060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C34088" w:rsidRPr="00A16D41">
              <w:rPr>
                <w:bCs/>
                <w:sz w:val="20"/>
                <w:szCs w:val="20"/>
              </w:rPr>
              <w:t>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 w:val="restart"/>
          </w:tcPr>
          <w:p w:rsidR="00CF6DE5" w:rsidRPr="00A16D41" w:rsidRDefault="00CF6DE5" w:rsidP="00CF6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6.6. </w:t>
            </w:r>
            <w:r w:rsidR="00BB0DF7" w:rsidRPr="00A16D41">
              <w:rPr>
                <w:b/>
                <w:bCs/>
                <w:sz w:val="20"/>
                <w:szCs w:val="20"/>
              </w:rPr>
              <w:t>Компьютерные п</w:t>
            </w:r>
            <w:r w:rsidR="00D967FD" w:rsidRPr="00A16D41">
              <w:rPr>
                <w:b/>
                <w:bCs/>
                <w:sz w:val="20"/>
                <w:szCs w:val="20"/>
              </w:rPr>
              <w:t>ользователи</w:t>
            </w:r>
            <w:r w:rsidRPr="00A16D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5" w:type="dxa"/>
            <w:gridSpan w:val="2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F6DE5" w:rsidRPr="00A16D41" w:rsidRDefault="00CF6DE5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="00E0214A">
              <w:rPr>
                <w:bCs/>
                <w:sz w:val="20"/>
                <w:szCs w:val="20"/>
              </w:rPr>
              <w:t xml:space="preserve">Инфинитив с </w:t>
            </w:r>
            <w:proofErr w:type="spellStart"/>
            <w:r w:rsidR="00E0214A">
              <w:rPr>
                <w:bCs/>
                <w:sz w:val="20"/>
                <w:szCs w:val="20"/>
                <w:lang w:val="en-US"/>
              </w:rPr>
              <w:t>zu</w:t>
            </w:r>
            <w:proofErr w:type="spellEnd"/>
            <w:r w:rsidR="00E0214A" w:rsidRPr="00E0214A">
              <w:rPr>
                <w:bCs/>
                <w:sz w:val="20"/>
                <w:szCs w:val="20"/>
              </w:rPr>
              <w:t xml:space="preserve"> </w:t>
            </w:r>
            <w:r w:rsidR="00E0214A">
              <w:rPr>
                <w:bCs/>
                <w:sz w:val="20"/>
                <w:szCs w:val="20"/>
              </w:rPr>
              <w:t xml:space="preserve">и без </w:t>
            </w:r>
            <w:proofErr w:type="spellStart"/>
            <w:r w:rsidR="00E0214A">
              <w:rPr>
                <w:bCs/>
                <w:sz w:val="20"/>
                <w:szCs w:val="20"/>
                <w:lang w:val="en-US"/>
              </w:rPr>
              <w:t>zu</w:t>
            </w:r>
            <w:proofErr w:type="spellEnd"/>
            <w:r w:rsidRPr="00A16D41">
              <w:rPr>
                <w:bCs/>
                <w:sz w:val="20"/>
                <w:szCs w:val="20"/>
              </w:rPr>
              <w:t>»,</w:t>
            </w:r>
            <w:r w:rsidR="00682D01" w:rsidRPr="00A16D41">
              <w:rPr>
                <w:bCs/>
                <w:sz w:val="20"/>
                <w:szCs w:val="20"/>
              </w:rPr>
              <w:t xml:space="preserve"> выполнение грамматических упражнений,</w:t>
            </w:r>
            <w:r w:rsidRPr="00A16D41">
              <w:rPr>
                <w:bCs/>
                <w:sz w:val="20"/>
                <w:szCs w:val="20"/>
              </w:rPr>
              <w:t xml:space="preserve"> составление диалогов, чтение, перевод  и работа с </w:t>
            </w:r>
            <w:r w:rsidR="00C34088" w:rsidRPr="00A16D41">
              <w:rPr>
                <w:bCs/>
                <w:sz w:val="20"/>
                <w:szCs w:val="20"/>
              </w:rPr>
              <w:t>текстом: «</w:t>
            </w:r>
            <w:r w:rsidR="00074AAF" w:rsidRPr="00A16D41">
              <w:rPr>
                <w:bCs/>
                <w:sz w:val="20"/>
                <w:szCs w:val="20"/>
                <w:lang w:val="en-US"/>
              </w:rPr>
              <w:t>Computer</w:t>
            </w:r>
            <w:r w:rsidR="00074AAF" w:rsidRPr="00A16D41">
              <w:rPr>
                <w:bCs/>
                <w:sz w:val="20"/>
                <w:szCs w:val="20"/>
              </w:rPr>
              <w:t xml:space="preserve"> </w:t>
            </w:r>
            <w:r w:rsidR="00074AAF" w:rsidRPr="00A16D41">
              <w:rPr>
                <w:bCs/>
                <w:sz w:val="20"/>
                <w:szCs w:val="20"/>
                <w:lang w:val="en-US"/>
              </w:rPr>
              <w:t>users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="00074AAF"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, составление </w:t>
            </w:r>
            <w:proofErr w:type="gramStart"/>
            <w:r w:rsidRPr="00A16D41">
              <w:rPr>
                <w:bCs/>
                <w:sz w:val="20"/>
                <w:szCs w:val="20"/>
              </w:rPr>
              <w:t>презентации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</w:t>
            </w:r>
            <w:r w:rsidR="00074AAF" w:rsidRPr="00A16D41">
              <w:rPr>
                <w:bCs/>
                <w:sz w:val="20"/>
                <w:szCs w:val="20"/>
              </w:rPr>
              <w:t>«Какую профессию в сфере «Информационные системы»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721060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DE5" w:rsidRPr="00A16D41">
        <w:trPr>
          <w:trHeight w:val="129"/>
        </w:trPr>
        <w:tc>
          <w:tcPr>
            <w:tcW w:w="2888" w:type="dxa"/>
            <w:vMerge/>
          </w:tcPr>
          <w:p w:rsidR="00CF6DE5" w:rsidRPr="00A16D41" w:rsidRDefault="00CF6DE5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27273D" w:rsidRPr="00A16D41">
              <w:rPr>
                <w:bCs/>
                <w:sz w:val="20"/>
                <w:szCs w:val="20"/>
              </w:rPr>
              <w:t xml:space="preserve">: подготовка презентации по </w:t>
            </w:r>
            <w:proofErr w:type="gramStart"/>
            <w:r w:rsidR="0027273D" w:rsidRPr="00A16D41">
              <w:rPr>
                <w:bCs/>
                <w:sz w:val="20"/>
                <w:szCs w:val="20"/>
              </w:rPr>
              <w:t>теме</w:t>
            </w:r>
            <w:proofErr w:type="gramEnd"/>
            <w:r w:rsidR="0027273D" w:rsidRPr="00A16D41">
              <w:rPr>
                <w:bCs/>
                <w:sz w:val="20"/>
                <w:szCs w:val="20"/>
              </w:rPr>
              <w:t xml:space="preserve"> «</w:t>
            </w:r>
            <w:r w:rsidR="00C34088" w:rsidRPr="00A16D41">
              <w:rPr>
                <w:bCs/>
                <w:sz w:val="20"/>
                <w:szCs w:val="20"/>
              </w:rPr>
              <w:t xml:space="preserve">Какую профессию в сфере </w:t>
            </w:r>
            <w:r w:rsidR="00074AAF" w:rsidRPr="00A16D41">
              <w:rPr>
                <w:bCs/>
                <w:sz w:val="20"/>
                <w:szCs w:val="20"/>
              </w:rPr>
              <w:t xml:space="preserve">«Информационные системы» </w:t>
            </w:r>
            <w:r w:rsidR="00C34088" w:rsidRPr="00A16D41">
              <w:rPr>
                <w:bCs/>
                <w:sz w:val="20"/>
                <w:szCs w:val="20"/>
              </w:rPr>
              <w:t>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F6DE5" w:rsidRPr="00A16D41" w:rsidRDefault="00CF6DE5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E2909" w:rsidRPr="00A16D41" w:rsidRDefault="00AE290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Для характеристики уровня освоения учебного материала используются следующие обозначения:</w:t>
      </w: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1. – </w:t>
      </w:r>
      <w:proofErr w:type="gramStart"/>
      <w:r w:rsidRPr="00A16D41">
        <w:t>ознакомительный</w:t>
      </w:r>
      <w:proofErr w:type="gramEnd"/>
      <w:r w:rsidRPr="00A16D41">
        <w:t xml:space="preserve"> (узнавание ранее изученных объектов, свойств); </w:t>
      </w: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2. – </w:t>
      </w:r>
      <w:proofErr w:type="gramStart"/>
      <w:r w:rsidRPr="00A16D41">
        <w:t>репродуктивный</w:t>
      </w:r>
      <w:proofErr w:type="gramEnd"/>
      <w:r w:rsidRPr="00A16D41">
        <w:t xml:space="preserve"> (выполнение деятельности по образцу, инструкции или под руководством)</w:t>
      </w:r>
    </w:p>
    <w:p w:rsidR="00D82AF7" w:rsidRPr="00A16D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16D41">
        <w:t xml:space="preserve">3. – </w:t>
      </w:r>
      <w:proofErr w:type="gramStart"/>
      <w:r w:rsidRPr="00A16D41">
        <w:t>продуктивный</w:t>
      </w:r>
      <w:proofErr w:type="gramEnd"/>
      <w:r w:rsidRPr="00A16D41">
        <w:t xml:space="preserve"> (планирование и самостоятельное выполнение деятельности, решение проблемных задач)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A16D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A16D41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lastRenderedPageBreak/>
        <w:t>3. условия реализации УЧЕБНОЙ дисциплины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A16D41" w:rsidRDefault="00D82AF7" w:rsidP="004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16D41">
        <w:rPr>
          <w:bCs/>
        </w:rPr>
        <w:t xml:space="preserve">Реализация учебной дисциплины требует наличия учебного кабинета </w:t>
      </w:r>
      <w:r w:rsidR="00A32305" w:rsidRPr="00A16D41">
        <w:rPr>
          <w:bCs/>
        </w:rPr>
        <w:t>Иностранного языка</w:t>
      </w:r>
      <w:r w:rsidRPr="00A16D41">
        <w:rPr>
          <w:bCs/>
        </w:rPr>
        <w:t xml:space="preserve">; 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55B11" w:rsidRPr="00A16D41" w:rsidRDefault="00D82AF7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 xml:space="preserve">Оборудование учебного кабинета: 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-посадочные места по количеству учащихся;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-рабочее место преподавателя;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-накопительные папки;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-таблицы;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-плакаты;</w:t>
      </w:r>
    </w:p>
    <w:p w:rsidR="00D82AF7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>-картинки, фотографии, альбомы, репродукции</w:t>
      </w:r>
    </w:p>
    <w:p w:rsidR="00471A17" w:rsidRPr="00A16D41" w:rsidRDefault="00471A17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1A17" w:rsidRPr="00A16D41" w:rsidRDefault="00D82AF7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 xml:space="preserve">Технические средства обучения: 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-компьютер;</w:t>
      </w:r>
    </w:p>
    <w:p w:rsidR="00A31BD4" w:rsidRPr="00A16D41" w:rsidRDefault="0019357C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-компьютерный монитор;</w:t>
      </w:r>
    </w:p>
    <w:p w:rsidR="00A31BD4" w:rsidRPr="00A16D41" w:rsidRDefault="00A31BD4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-телевизор;</w:t>
      </w:r>
    </w:p>
    <w:p w:rsidR="00A31BD4" w:rsidRPr="00A16D41" w:rsidRDefault="00A31BD4" w:rsidP="00A31B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>-мультимедийный проектор,</w:t>
      </w:r>
    </w:p>
    <w:p w:rsidR="00A31BD4" w:rsidRDefault="00A31BD4" w:rsidP="00A31B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 xml:space="preserve"> -экран.</w:t>
      </w:r>
    </w:p>
    <w:p w:rsidR="006F5D1E" w:rsidRDefault="006F5D1E" w:rsidP="006F5D1E"/>
    <w:p w:rsidR="006F5D1E" w:rsidRDefault="006F5D1E" w:rsidP="006F5D1E">
      <w:r>
        <w:t>В образовательном процессе предусмотрено использование активных и интерактивных форм проведения занятий</w:t>
      </w:r>
      <w:r w:rsidRPr="00976DE1">
        <w:t>:</w:t>
      </w:r>
    </w:p>
    <w:p w:rsidR="006F5D1E" w:rsidRDefault="006F5D1E" w:rsidP="006F5D1E">
      <w:r>
        <w:t>1. Тест-экспресс (</w:t>
      </w:r>
      <w:r>
        <w:rPr>
          <w:lang w:eastAsia="en-US"/>
        </w:rPr>
        <w:t>представлено в фонде оценочных средств).</w:t>
      </w:r>
    </w:p>
    <w:p w:rsidR="006F5D1E" w:rsidRDefault="006F5D1E" w:rsidP="006F5D1E">
      <w:r>
        <w:t xml:space="preserve">2. </w:t>
      </w:r>
      <w:proofErr w:type="gramStart"/>
      <w:r>
        <w:t>Мультимедиа-презентация (тема «</w:t>
      </w:r>
      <w:r w:rsidRPr="00976DE1">
        <w:t>Компьютерные пользователи</w:t>
      </w:r>
      <w:r>
        <w:t>»</w:t>
      </w:r>
      <w:r w:rsidRPr="00976DE1">
        <w:t>:</w:t>
      </w:r>
      <w:proofErr w:type="gramEnd"/>
      <w:r>
        <w:t xml:space="preserve"> </w:t>
      </w:r>
      <w:proofErr w:type="gramStart"/>
      <w:r w:rsidRPr="00976DE1">
        <w:t>Какую профессию в сфере «Информационные системы» я бы выбрал для себя</w:t>
      </w:r>
      <w:r>
        <w:t>).</w:t>
      </w:r>
      <w:proofErr w:type="gramEnd"/>
    </w:p>
    <w:p w:rsidR="006F5D1E" w:rsidRPr="00737F87" w:rsidRDefault="006F5D1E" w:rsidP="006F5D1E">
      <w:r>
        <w:t>3. Работа в малых группах (тема «</w:t>
      </w:r>
      <w:r w:rsidRPr="006F5D1E">
        <w:t>Второе поколение компьютеров</w:t>
      </w:r>
      <w:r w:rsidRPr="00976DE1">
        <w:t>»</w:t>
      </w:r>
      <w:r>
        <w:t>»</w:t>
      </w:r>
      <w:r w:rsidRPr="00976DE1">
        <w:t>:</w:t>
      </w:r>
      <w:r>
        <w:t xml:space="preserve"> составление диалогов).</w:t>
      </w:r>
    </w:p>
    <w:p w:rsidR="006F5D1E" w:rsidRPr="006F5D1E" w:rsidRDefault="006F5D1E" w:rsidP="006F5D1E"/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16D41">
        <w:rPr>
          <w:b/>
        </w:rPr>
        <w:t>3.2. Информационное обеспечение обучения</w:t>
      </w:r>
    </w:p>
    <w:p w:rsidR="001930E8" w:rsidRPr="001930E8" w:rsidRDefault="001930E8" w:rsidP="001930E8"/>
    <w:p w:rsidR="00D82AF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930E8" w:rsidRPr="00A16D41" w:rsidRDefault="001930E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71A17" w:rsidRPr="001930E8" w:rsidRDefault="00D82AF7" w:rsidP="004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930E8">
        <w:rPr>
          <w:b/>
          <w:bCs/>
        </w:rPr>
        <w:t>Основные источники</w:t>
      </w:r>
      <w:r w:rsidR="001930E8" w:rsidRPr="001930E8">
        <w:rPr>
          <w:b/>
          <w:bCs/>
        </w:rPr>
        <w:t>:</w:t>
      </w:r>
      <w:r w:rsidR="00934A57" w:rsidRPr="001930E8">
        <w:rPr>
          <w:b/>
          <w:bCs/>
        </w:rPr>
        <w:t xml:space="preserve"> </w:t>
      </w:r>
    </w:p>
    <w:p w:rsidR="00471A17" w:rsidRPr="00606968" w:rsidRDefault="00471A17" w:rsidP="001930E8">
      <w:pPr>
        <w:numPr>
          <w:ilvl w:val="0"/>
          <w:numId w:val="36"/>
        </w:numPr>
        <w:shd w:val="clear" w:color="auto" w:fill="FFFFFF"/>
        <w:tabs>
          <w:tab w:val="clear" w:pos="1200"/>
          <w:tab w:val="num" w:pos="426"/>
          <w:tab w:val="left" w:pos="567"/>
        </w:tabs>
        <w:autoSpaceDE w:val="0"/>
        <w:autoSpaceDN w:val="0"/>
        <w:adjustRightInd w:val="0"/>
        <w:spacing w:line="288" w:lineRule="auto"/>
        <w:ind w:left="426" w:hanging="426"/>
        <w:jc w:val="both"/>
      </w:pPr>
      <w:r w:rsidRPr="00606968">
        <w:rPr>
          <w:i/>
          <w:iCs/>
        </w:rPr>
        <w:t>Кузьменкова, Ю. Б. </w:t>
      </w:r>
      <w:r w:rsidR="00672C52" w:rsidRPr="00606968">
        <w:t>Немецкий</w:t>
      </w:r>
      <w:r w:rsidRPr="00606968">
        <w:t xml:space="preserve"> язык + аудиозаписи в </w:t>
      </w:r>
      <w:proofErr w:type="spellStart"/>
      <w:r w:rsidRPr="00606968">
        <w:t>эбс</w:t>
      </w:r>
      <w:proofErr w:type="spellEnd"/>
      <w:proofErr w:type="gramStart"/>
      <w:r w:rsidRPr="00606968">
        <w:t xml:space="preserve"> :</w:t>
      </w:r>
      <w:proofErr w:type="gramEnd"/>
      <w:r w:rsidRPr="00606968">
        <w:t xml:space="preserve"> учебник и практикум для СПО / Ю. Б. Кузьменкова. — М.</w:t>
      </w:r>
      <w:proofErr w:type="gramStart"/>
      <w:r w:rsidRPr="00606968">
        <w:t xml:space="preserve"> :</w:t>
      </w:r>
      <w:proofErr w:type="gramEnd"/>
      <w:r w:rsidRPr="00606968">
        <w:t xml:space="preserve"> Издательство </w:t>
      </w:r>
      <w:proofErr w:type="spellStart"/>
      <w:r w:rsidRPr="00606968">
        <w:t>Юрайт</w:t>
      </w:r>
      <w:proofErr w:type="spellEnd"/>
      <w:r w:rsidRPr="00606968">
        <w:t xml:space="preserve">, 2016. (Профессиональное образование). — ISBN 978-5-9916-7779-0. Режим доступа: </w:t>
      </w:r>
      <w:hyperlink r:id="rId9" w:history="1">
        <w:r w:rsidRPr="00606968">
          <w:rPr>
            <w:rStyle w:val="af3"/>
          </w:rPr>
          <w:t>https://www.biblio-online.ru/book/494C25F9-747F-4017-AF10-6B9CF6E7D9AA</w:t>
        </w:r>
      </w:hyperlink>
      <w:r w:rsidRPr="00606968">
        <w:t xml:space="preserve"> </w:t>
      </w:r>
    </w:p>
    <w:p w:rsidR="00E0214A" w:rsidRPr="00606968" w:rsidRDefault="00E0214A" w:rsidP="001930E8">
      <w:pPr>
        <w:pStyle w:val="a4"/>
        <w:tabs>
          <w:tab w:val="num" w:pos="426"/>
        </w:tabs>
        <w:spacing w:before="0" w:beforeAutospacing="0" w:after="0" w:afterAutospacing="0"/>
        <w:ind w:left="426" w:hanging="426"/>
        <w:rPr>
          <w:color w:val="333333"/>
          <w:shd w:val="clear" w:color="auto" w:fill="FFFFFF"/>
        </w:rPr>
      </w:pPr>
      <w:r w:rsidRPr="00606968">
        <w:rPr>
          <w:color w:val="000000"/>
        </w:rPr>
        <w:t xml:space="preserve">2. </w:t>
      </w:r>
      <w:r w:rsidR="001930E8">
        <w:rPr>
          <w:color w:val="000000"/>
        </w:rPr>
        <w:t xml:space="preserve">   </w:t>
      </w:r>
      <w:r w:rsidR="00606968" w:rsidRPr="00606968">
        <w:rPr>
          <w:i/>
          <w:iCs/>
          <w:color w:val="333333"/>
          <w:shd w:val="clear" w:color="auto" w:fill="FFFFFF"/>
        </w:rPr>
        <w:t>Ивлева, Г. Г.</w:t>
      </w:r>
      <w:r w:rsidR="00606968" w:rsidRPr="00606968">
        <w:rPr>
          <w:rStyle w:val="apple-converted-space"/>
          <w:i/>
          <w:iCs/>
          <w:color w:val="333333"/>
          <w:shd w:val="clear" w:color="auto" w:fill="FFFFFF"/>
        </w:rPr>
        <w:t> </w:t>
      </w:r>
      <w:r w:rsidR="00606968" w:rsidRPr="00606968">
        <w:rPr>
          <w:color w:val="333333"/>
          <w:shd w:val="clear" w:color="auto" w:fill="FFFFFF"/>
        </w:rPr>
        <w:t>Немецкий язык</w:t>
      </w:r>
      <w:proofErr w:type="gramStart"/>
      <w:r w:rsidR="00606968" w:rsidRPr="00606968">
        <w:rPr>
          <w:color w:val="333333"/>
          <w:shd w:val="clear" w:color="auto" w:fill="FFFFFF"/>
        </w:rPr>
        <w:t xml:space="preserve"> :</w:t>
      </w:r>
      <w:proofErr w:type="gramEnd"/>
      <w:r w:rsidR="00606968" w:rsidRPr="00606968">
        <w:rPr>
          <w:color w:val="333333"/>
          <w:shd w:val="clear" w:color="auto" w:fill="FFFFFF"/>
        </w:rPr>
        <w:t xml:space="preserve"> учебник и практикум для СПО / Г. Г. Ивлева. — 2-е изд., </w:t>
      </w:r>
      <w:proofErr w:type="spellStart"/>
      <w:r w:rsidR="00606968" w:rsidRPr="00606968">
        <w:rPr>
          <w:color w:val="333333"/>
          <w:shd w:val="clear" w:color="auto" w:fill="FFFFFF"/>
        </w:rPr>
        <w:t>испр</w:t>
      </w:r>
      <w:proofErr w:type="spellEnd"/>
      <w:r w:rsidR="00606968" w:rsidRPr="00606968">
        <w:rPr>
          <w:color w:val="333333"/>
          <w:shd w:val="clear" w:color="auto" w:fill="FFFFFF"/>
        </w:rPr>
        <w:t xml:space="preserve">. и доп. — М. : Издательство </w:t>
      </w:r>
      <w:proofErr w:type="spellStart"/>
      <w:r w:rsidR="00606968" w:rsidRPr="00606968">
        <w:rPr>
          <w:color w:val="333333"/>
          <w:shd w:val="clear" w:color="auto" w:fill="FFFFFF"/>
        </w:rPr>
        <w:t>Юрайт</w:t>
      </w:r>
      <w:proofErr w:type="spellEnd"/>
      <w:r w:rsidR="00606968" w:rsidRPr="00606968">
        <w:rPr>
          <w:color w:val="333333"/>
          <w:shd w:val="clear" w:color="auto" w:fill="FFFFFF"/>
        </w:rPr>
        <w:t xml:space="preserve">, 2018. — 274 с. — (Серия : </w:t>
      </w:r>
      <w:proofErr w:type="gramStart"/>
      <w:r w:rsidR="00606968" w:rsidRPr="00606968">
        <w:rPr>
          <w:color w:val="333333"/>
          <w:shd w:val="clear" w:color="auto" w:fill="FFFFFF"/>
        </w:rPr>
        <w:t>Профессиональное образование).</w:t>
      </w:r>
      <w:proofErr w:type="gramEnd"/>
      <w:r w:rsidR="00606968" w:rsidRPr="00606968">
        <w:rPr>
          <w:color w:val="333333"/>
          <w:shd w:val="clear" w:color="auto" w:fill="FFFFFF"/>
        </w:rPr>
        <w:t xml:space="preserve"> — ISBN 978-5-534-04306-8.</w:t>
      </w:r>
    </w:p>
    <w:p w:rsidR="00606968" w:rsidRPr="001930E8" w:rsidRDefault="001930E8" w:rsidP="001930E8">
      <w:pPr>
        <w:pStyle w:val="a4"/>
        <w:tabs>
          <w:tab w:val="num" w:pos="426"/>
        </w:tabs>
        <w:spacing w:before="0" w:beforeAutospacing="0" w:after="0" w:afterAutospacing="0"/>
        <w:rPr>
          <w:color w:val="000000"/>
        </w:rPr>
      </w:pPr>
      <w:r>
        <w:t xml:space="preserve">       </w:t>
      </w:r>
      <w:hyperlink r:id="rId10" w:history="1">
        <w:r w:rsidRPr="00F83CB1">
          <w:rPr>
            <w:rStyle w:val="af3"/>
            <w:lang w:val="en-US"/>
          </w:rPr>
          <w:t>https</w:t>
        </w:r>
        <w:r w:rsidRPr="00F83CB1">
          <w:rPr>
            <w:rStyle w:val="af3"/>
          </w:rPr>
          <w:t>://</w:t>
        </w:r>
        <w:proofErr w:type="spellStart"/>
        <w:r w:rsidRPr="00F83CB1">
          <w:rPr>
            <w:rStyle w:val="af3"/>
            <w:lang w:val="en-US"/>
          </w:rPr>
          <w:t>biblio</w:t>
        </w:r>
        <w:proofErr w:type="spellEnd"/>
        <w:r w:rsidRPr="00F83CB1">
          <w:rPr>
            <w:rStyle w:val="af3"/>
          </w:rPr>
          <w:t>-</w:t>
        </w:r>
        <w:r w:rsidRPr="00F83CB1">
          <w:rPr>
            <w:rStyle w:val="af3"/>
            <w:lang w:val="en-US"/>
          </w:rPr>
          <w:t>online</w:t>
        </w:r>
        <w:r w:rsidRPr="00F83CB1">
          <w:rPr>
            <w:rStyle w:val="af3"/>
          </w:rPr>
          <w:t>.</w:t>
        </w:r>
        <w:proofErr w:type="spellStart"/>
        <w:r w:rsidRPr="00F83CB1">
          <w:rPr>
            <w:rStyle w:val="af3"/>
            <w:lang w:val="en-US"/>
          </w:rPr>
          <w:t>ru</w:t>
        </w:r>
        <w:proofErr w:type="spellEnd"/>
        <w:r w:rsidRPr="00F83CB1">
          <w:rPr>
            <w:rStyle w:val="af3"/>
          </w:rPr>
          <w:t>/</w:t>
        </w:r>
        <w:r w:rsidRPr="00F83CB1">
          <w:rPr>
            <w:rStyle w:val="af3"/>
            <w:lang w:val="en-US"/>
          </w:rPr>
          <w:t>book</w:t>
        </w:r>
        <w:r w:rsidRPr="00F83CB1">
          <w:rPr>
            <w:rStyle w:val="af3"/>
          </w:rPr>
          <w:t>/0</w:t>
        </w:r>
        <w:r w:rsidRPr="00F83CB1">
          <w:rPr>
            <w:rStyle w:val="af3"/>
            <w:lang w:val="en-US"/>
          </w:rPr>
          <w:t>A</w:t>
        </w:r>
        <w:r w:rsidRPr="00F83CB1">
          <w:rPr>
            <w:rStyle w:val="af3"/>
          </w:rPr>
          <w:t>02</w:t>
        </w:r>
        <w:r w:rsidRPr="00F83CB1">
          <w:rPr>
            <w:rStyle w:val="af3"/>
            <w:lang w:val="en-US"/>
          </w:rPr>
          <w:t>DFEB</w:t>
        </w:r>
        <w:r w:rsidRPr="00F83CB1">
          <w:rPr>
            <w:rStyle w:val="af3"/>
          </w:rPr>
          <w:t>-65</w:t>
        </w:r>
        <w:r w:rsidRPr="00F83CB1">
          <w:rPr>
            <w:rStyle w:val="af3"/>
            <w:lang w:val="en-US"/>
          </w:rPr>
          <w:t>A</w:t>
        </w:r>
        <w:r w:rsidRPr="00F83CB1">
          <w:rPr>
            <w:rStyle w:val="af3"/>
          </w:rPr>
          <w:t>4-4</w:t>
        </w:r>
        <w:r w:rsidRPr="00F83CB1">
          <w:rPr>
            <w:rStyle w:val="af3"/>
            <w:lang w:val="en-US"/>
          </w:rPr>
          <w:t>E</w:t>
        </w:r>
        <w:r w:rsidRPr="00F83CB1">
          <w:rPr>
            <w:rStyle w:val="af3"/>
          </w:rPr>
          <w:t>7</w:t>
        </w:r>
        <w:r w:rsidRPr="00F83CB1">
          <w:rPr>
            <w:rStyle w:val="af3"/>
            <w:lang w:val="en-US"/>
          </w:rPr>
          <w:t>E</w:t>
        </w:r>
        <w:r w:rsidRPr="00F83CB1">
          <w:rPr>
            <w:rStyle w:val="af3"/>
          </w:rPr>
          <w:t>-</w:t>
        </w:r>
        <w:r w:rsidRPr="00F83CB1">
          <w:rPr>
            <w:rStyle w:val="af3"/>
            <w:lang w:val="en-US"/>
          </w:rPr>
          <w:t>A</w:t>
        </w:r>
        <w:r w:rsidRPr="00F83CB1">
          <w:rPr>
            <w:rStyle w:val="af3"/>
          </w:rPr>
          <w:t>78</w:t>
        </w:r>
        <w:r w:rsidRPr="00F83CB1">
          <w:rPr>
            <w:rStyle w:val="af3"/>
            <w:lang w:val="en-US"/>
          </w:rPr>
          <w:t>D</w:t>
        </w:r>
        <w:r w:rsidRPr="00F83CB1">
          <w:rPr>
            <w:rStyle w:val="af3"/>
          </w:rPr>
          <w:t>-7510</w:t>
        </w:r>
        <w:r w:rsidRPr="00F83CB1">
          <w:rPr>
            <w:rStyle w:val="af3"/>
            <w:lang w:val="en-US"/>
          </w:rPr>
          <w:t>AEBC</w:t>
        </w:r>
        <w:r w:rsidRPr="00F83CB1">
          <w:rPr>
            <w:rStyle w:val="af3"/>
          </w:rPr>
          <w:t>1155/</w:t>
        </w:r>
        <w:proofErr w:type="spellStart"/>
        <w:r w:rsidRPr="00F83CB1">
          <w:rPr>
            <w:rStyle w:val="af3"/>
            <w:lang w:val="en-US"/>
          </w:rPr>
          <w:t>nemeckiy</w:t>
        </w:r>
        <w:proofErr w:type="spellEnd"/>
        <w:r w:rsidRPr="00F83CB1">
          <w:rPr>
            <w:rStyle w:val="af3"/>
          </w:rPr>
          <w:t>-</w:t>
        </w:r>
        <w:proofErr w:type="spellStart"/>
        <w:r w:rsidRPr="00F83CB1">
          <w:rPr>
            <w:rStyle w:val="af3"/>
            <w:lang w:val="en-US"/>
          </w:rPr>
          <w:t>yazyk</w:t>
        </w:r>
        <w:proofErr w:type="spellEnd"/>
      </w:hyperlink>
      <w:r w:rsidR="00606968" w:rsidRPr="001930E8">
        <w:rPr>
          <w:color w:val="000000"/>
        </w:rPr>
        <w:t xml:space="preserve"> </w:t>
      </w:r>
    </w:p>
    <w:p w:rsidR="00606968" w:rsidRPr="00606968" w:rsidRDefault="00606968" w:rsidP="001930E8">
      <w:pPr>
        <w:pStyle w:val="a4"/>
        <w:numPr>
          <w:ilvl w:val="0"/>
          <w:numId w:val="40"/>
        </w:numPr>
        <w:spacing w:before="0" w:beforeAutospacing="0" w:after="0" w:afterAutospacing="0"/>
        <w:ind w:left="426" w:hanging="426"/>
        <w:rPr>
          <w:color w:val="333333"/>
          <w:shd w:val="clear" w:color="auto" w:fill="FFFFFF"/>
        </w:rPr>
      </w:pPr>
      <w:r w:rsidRPr="00606968">
        <w:rPr>
          <w:i/>
          <w:iCs/>
          <w:color w:val="333333"/>
          <w:shd w:val="clear" w:color="auto" w:fill="FFFFFF"/>
        </w:rPr>
        <w:t>Ивлева, Г. Г.</w:t>
      </w:r>
      <w:r w:rsidRPr="00606968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606968">
        <w:rPr>
          <w:color w:val="333333"/>
          <w:shd w:val="clear" w:color="auto" w:fill="FFFFFF"/>
        </w:rPr>
        <w:t>Справочник по грамматике немецкого языка</w:t>
      </w:r>
      <w:proofErr w:type="gramStart"/>
      <w:r w:rsidRPr="00606968">
        <w:rPr>
          <w:color w:val="333333"/>
          <w:shd w:val="clear" w:color="auto" w:fill="FFFFFF"/>
        </w:rPr>
        <w:t xml:space="preserve"> :</w:t>
      </w:r>
      <w:proofErr w:type="gramEnd"/>
      <w:r w:rsidRPr="00606968">
        <w:rPr>
          <w:color w:val="333333"/>
          <w:shd w:val="clear" w:color="auto" w:fill="FFFFFF"/>
        </w:rPr>
        <w:t xml:space="preserve"> учебное пособие для СПО / Г. Г. Ивлева. — 2-е изд., </w:t>
      </w:r>
      <w:proofErr w:type="spellStart"/>
      <w:r w:rsidRPr="00606968">
        <w:rPr>
          <w:color w:val="333333"/>
          <w:shd w:val="clear" w:color="auto" w:fill="FFFFFF"/>
        </w:rPr>
        <w:t>испр</w:t>
      </w:r>
      <w:proofErr w:type="spellEnd"/>
      <w:r w:rsidRPr="00606968">
        <w:rPr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606968">
        <w:rPr>
          <w:color w:val="333333"/>
          <w:shd w:val="clear" w:color="auto" w:fill="FFFFFF"/>
        </w:rPr>
        <w:t>Юрайт</w:t>
      </w:r>
      <w:proofErr w:type="spellEnd"/>
      <w:r w:rsidRPr="00606968">
        <w:rPr>
          <w:color w:val="333333"/>
          <w:shd w:val="clear" w:color="auto" w:fill="FFFFFF"/>
        </w:rPr>
        <w:t xml:space="preserve">, 2018. — 139 с. — (Серия : </w:t>
      </w:r>
      <w:proofErr w:type="gramStart"/>
      <w:r w:rsidRPr="00606968">
        <w:rPr>
          <w:color w:val="333333"/>
          <w:shd w:val="clear" w:color="auto" w:fill="FFFFFF"/>
        </w:rPr>
        <w:t>Профессиональное образование).</w:t>
      </w:r>
      <w:proofErr w:type="gramEnd"/>
      <w:r w:rsidRPr="00606968">
        <w:rPr>
          <w:color w:val="333333"/>
          <w:shd w:val="clear" w:color="auto" w:fill="FFFFFF"/>
        </w:rPr>
        <w:t xml:space="preserve"> — ISBN 978-5-534-04307-5.</w:t>
      </w:r>
    </w:p>
    <w:p w:rsidR="00606968" w:rsidRPr="00606968" w:rsidRDefault="001930E8" w:rsidP="001930E8">
      <w:pPr>
        <w:pStyle w:val="a4"/>
        <w:tabs>
          <w:tab w:val="num" w:pos="426"/>
        </w:tabs>
        <w:spacing w:before="0" w:beforeAutospacing="0" w:after="0" w:afterAutospacing="0"/>
        <w:ind w:left="426" w:hanging="426"/>
        <w:rPr>
          <w:color w:val="000000"/>
        </w:rPr>
      </w:pPr>
      <w:r>
        <w:t xml:space="preserve">       </w:t>
      </w:r>
      <w:hyperlink r:id="rId11" w:history="1">
        <w:r w:rsidR="00606968" w:rsidRPr="00606968">
          <w:rPr>
            <w:rStyle w:val="af3"/>
          </w:rPr>
          <w:t>https://biblio-online.ru/book/B7049E03-BEC4-46CC-BFB7-162406C99E28/spravochnik-po-grammatike-nemeckogo-yazyka</w:t>
        </w:r>
      </w:hyperlink>
      <w:r w:rsidR="00606968" w:rsidRPr="00606968">
        <w:rPr>
          <w:color w:val="000000"/>
        </w:rPr>
        <w:t xml:space="preserve"> </w:t>
      </w:r>
    </w:p>
    <w:p w:rsidR="00606968" w:rsidRPr="001930E8" w:rsidRDefault="00606968" w:rsidP="001930E8">
      <w:pPr>
        <w:pStyle w:val="a4"/>
        <w:tabs>
          <w:tab w:val="num" w:pos="426"/>
        </w:tabs>
        <w:spacing w:before="0" w:beforeAutospacing="0" w:after="0" w:afterAutospacing="0"/>
        <w:ind w:left="426" w:hanging="426"/>
        <w:rPr>
          <w:color w:val="333333"/>
          <w:shd w:val="clear" w:color="auto" w:fill="FFFFFF"/>
          <w:lang w:val="en-US"/>
        </w:rPr>
      </w:pPr>
      <w:r w:rsidRPr="001930E8">
        <w:rPr>
          <w:iCs/>
          <w:color w:val="333333"/>
          <w:shd w:val="clear" w:color="auto" w:fill="FFFFFF"/>
        </w:rPr>
        <w:t>4</w:t>
      </w:r>
      <w:r w:rsidRPr="00606968">
        <w:rPr>
          <w:i/>
          <w:iCs/>
          <w:color w:val="333333"/>
          <w:shd w:val="clear" w:color="auto" w:fill="FFFFFF"/>
        </w:rPr>
        <w:t xml:space="preserve">. </w:t>
      </w:r>
      <w:r w:rsidR="001930E8">
        <w:rPr>
          <w:i/>
          <w:iCs/>
          <w:color w:val="333333"/>
          <w:shd w:val="clear" w:color="auto" w:fill="FFFFFF"/>
        </w:rPr>
        <w:t xml:space="preserve">  </w:t>
      </w:r>
      <w:r w:rsidRPr="00606968">
        <w:rPr>
          <w:i/>
          <w:iCs/>
          <w:color w:val="333333"/>
          <w:shd w:val="clear" w:color="auto" w:fill="FFFFFF"/>
        </w:rPr>
        <w:t>Зиновьева, А. Ф.</w:t>
      </w:r>
      <w:r w:rsidRPr="00606968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606968">
        <w:rPr>
          <w:color w:val="333333"/>
          <w:shd w:val="clear" w:color="auto" w:fill="FFFFFF"/>
        </w:rPr>
        <w:t>Немецкий язык</w:t>
      </w:r>
      <w:proofErr w:type="gramStart"/>
      <w:r w:rsidRPr="00606968">
        <w:rPr>
          <w:color w:val="333333"/>
          <w:shd w:val="clear" w:color="auto" w:fill="FFFFFF"/>
        </w:rPr>
        <w:t xml:space="preserve"> :</w:t>
      </w:r>
      <w:proofErr w:type="gramEnd"/>
      <w:r w:rsidRPr="00606968">
        <w:rPr>
          <w:color w:val="333333"/>
          <w:shd w:val="clear" w:color="auto" w:fill="FFFFFF"/>
        </w:rPr>
        <w:t xml:space="preserve"> учебник и практикум для СПО / А. Ф. Зиновьева, Н. Н. </w:t>
      </w:r>
      <w:proofErr w:type="spellStart"/>
      <w:r w:rsidRPr="00606968">
        <w:rPr>
          <w:color w:val="333333"/>
          <w:shd w:val="clear" w:color="auto" w:fill="FFFFFF"/>
        </w:rPr>
        <w:t>Миляева</w:t>
      </w:r>
      <w:proofErr w:type="spellEnd"/>
      <w:r w:rsidRPr="00606968">
        <w:rPr>
          <w:color w:val="333333"/>
          <w:shd w:val="clear" w:color="auto" w:fill="FFFFFF"/>
        </w:rPr>
        <w:t>, Н. В. Кукина ; под ред. А. Ф. Зиновьевой. — М.</w:t>
      </w:r>
      <w:proofErr w:type="gramStart"/>
      <w:r w:rsidRPr="00606968">
        <w:rPr>
          <w:color w:val="333333"/>
          <w:shd w:val="clear" w:color="auto" w:fill="FFFFFF"/>
        </w:rPr>
        <w:t xml:space="preserve"> :</w:t>
      </w:r>
      <w:proofErr w:type="gramEnd"/>
      <w:r w:rsidRPr="00606968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606968">
        <w:rPr>
          <w:color w:val="333333"/>
          <w:shd w:val="clear" w:color="auto" w:fill="FFFFFF"/>
        </w:rPr>
        <w:t>Юрайт</w:t>
      </w:r>
      <w:proofErr w:type="spellEnd"/>
      <w:r w:rsidRPr="00606968">
        <w:rPr>
          <w:color w:val="333333"/>
          <w:shd w:val="clear" w:color="auto" w:fill="FFFFFF"/>
        </w:rPr>
        <w:t xml:space="preserve">, </w:t>
      </w:r>
      <w:r w:rsidRPr="00606968">
        <w:rPr>
          <w:color w:val="333333"/>
          <w:shd w:val="clear" w:color="auto" w:fill="FFFFFF"/>
        </w:rPr>
        <w:lastRenderedPageBreak/>
        <w:t xml:space="preserve">2018. — 344 с. — (Серия : </w:t>
      </w:r>
      <w:proofErr w:type="gramStart"/>
      <w:r w:rsidRPr="00606968">
        <w:rPr>
          <w:color w:val="333333"/>
          <w:shd w:val="clear" w:color="auto" w:fill="FFFFFF"/>
        </w:rPr>
        <w:t>Профессиональное образование).</w:t>
      </w:r>
      <w:proofErr w:type="gramEnd"/>
      <w:r w:rsidRPr="00606968">
        <w:rPr>
          <w:color w:val="333333"/>
          <w:shd w:val="clear" w:color="auto" w:fill="FFFFFF"/>
        </w:rPr>
        <w:t xml:space="preserve"> — ISBN 978-5-534-00963-7. </w:t>
      </w:r>
      <w:hyperlink r:id="rId12" w:history="1">
        <w:r w:rsidR="001930E8" w:rsidRPr="001930E8">
          <w:rPr>
            <w:rStyle w:val="af3"/>
            <w:shd w:val="clear" w:color="auto" w:fill="FFFFFF"/>
            <w:lang w:val="en-US"/>
          </w:rPr>
          <w:t xml:space="preserve">https://biblio-online.ru/book/3CFFAC79-738D-46ED-9D6C-127C01C386C0/nemeckiy- </w:t>
        </w:r>
        <w:proofErr w:type="spellStart"/>
        <w:r w:rsidR="001930E8" w:rsidRPr="001930E8">
          <w:rPr>
            <w:rStyle w:val="af3"/>
            <w:shd w:val="clear" w:color="auto" w:fill="FFFFFF"/>
            <w:lang w:val="en-US"/>
          </w:rPr>
          <w:t>yazyk</w:t>
        </w:r>
        <w:proofErr w:type="spellEnd"/>
      </w:hyperlink>
      <w:r w:rsidRPr="001930E8">
        <w:rPr>
          <w:color w:val="333333"/>
          <w:shd w:val="clear" w:color="auto" w:fill="FFFFFF"/>
          <w:lang w:val="en-US"/>
        </w:rPr>
        <w:t xml:space="preserve"> </w:t>
      </w:r>
    </w:p>
    <w:p w:rsidR="00E0214A" w:rsidRPr="00606968" w:rsidRDefault="00606968" w:rsidP="001930E8">
      <w:pPr>
        <w:pStyle w:val="a4"/>
        <w:tabs>
          <w:tab w:val="num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606968">
        <w:rPr>
          <w:color w:val="000000"/>
        </w:rPr>
        <w:t>5</w:t>
      </w:r>
      <w:r w:rsidR="00E0214A" w:rsidRPr="00606968">
        <w:rPr>
          <w:color w:val="000000"/>
        </w:rPr>
        <w:t xml:space="preserve">. </w:t>
      </w:r>
      <w:r w:rsidR="001930E8">
        <w:rPr>
          <w:color w:val="000000"/>
        </w:rPr>
        <w:t xml:space="preserve">   </w:t>
      </w:r>
      <w:proofErr w:type="spellStart"/>
      <w:r w:rsidR="00E0214A" w:rsidRPr="00606968">
        <w:rPr>
          <w:color w:val="000000"/>
        </w:rPr>
        <w:t>Винтайкина</w:t>
      </w:r>
      <w:proofErr w:type="spellEnd"/>
      <w:r w:rsidR="00E0214A" w:rsidRPr="00606968">
        <w:rPr>
          <w:color w:val="000000"/>
        </w:rPr>
        <w:t xml:space="preserve"> Р.В., Новикова Н.Н. Немецкий язык (В</w:t>
      </w:r>
      <w:proofErr w:type="gramStart"/>
      <w:r w:rsidR="00E0214A" w:rsidRPr="00606968">
        <w:rPr>
          <w:color w:val="000000"/>
        </w:rPr>
        <w:t>1</w:t>
      </w:r>
      <w:proofErr w:type="gramEnd"/>
      <w:r w:rsidR="00E0214A" w:rsidRPr="00606968">
        <w:rPr>
          <w:color w:val="000000"/>
        </w:rPr>
        <w:t xml:space="preserve">) учебник для СПО. – М.: Издательство </w:t>
      </w:r>
      <w:proofErr w:type="spellStart"/>
      <w:r w:rsidR="00E0214A" w:rsidRPr="00606968">
        <w:rPr>
          <w:color w:val="000000"/>
        </w:rPr>
        <w:t>Юрайт</w:t>
      </w:r>
      <w:proofErr w:type="spellEnd"/>
      <w:r w:rsidR="00E0214A" w:rsidRPr="00606968">
        <w:rPr>
          <w:color w:val="000000"/>
        </w:rPr>
        <w:t>, 2016.</w:t>
      </w:r>
    </w:p>
    <w:p w:rsidR="00E0214A" w:rsidRPr="00606968" w:rsidRDefault="001930E8" w:rsidP="001930E8">
      <w:pPr>
        <w:pStyle w:val="a4"/>
        <w:tabs>
          <w:tab w:val="num" w:pos="426"/>
        </w:tabs>
        <w:spacing w:before="0" w:beforeAutospacing="0" w:after="0" w:afterAutospacing="0"/>
        <w:rPr>
          <w:color w:val="000000"/>
        </w:rPr>
      </w:pPr>
      <w:r>
        <w:t xml:space="preserve">       </w:t>
      </w:r>
      <w:hyperlink r:id="rId13" w:history="1">
        <w:r w:rsidR="00E0214A" w:rsidRPr="00606968">
          <w:rPr>
            <w:rStyle w:val="af3"/>
          </w:rPr>
          <w:t>https://biblio-online.ru/book/8D4142CF-28E4-4E40-A92E-BE513050A4E5</w:t>
        </w:r>
      </w:hyperlink>
      <w:r w:rsidR="00E0214A" w:rsidRPr="00606968">
        <w:rPr>
          <w:color w:val="000000"/>
        </w:rPr>
        <w:t xml:space="preserve"> </w:t>
      </w:r>
    </w:p>
    <w:p w:rsidR="00FE6BE9" w:rsidRPr="00E0214A" w:rsidRDefault="00FE6BE9" w:rsidP="00E0214A">
      <w:pPr>
        <w:tabs>
          <w:tab w:val="num" w:pos="284"/>
        </w:tabs>
        <w:jc w:val="both"/>
      </w:pPr>
    </w:p>
    <w:p w:rsidR="00D82AF7" w:rsidRPr="001930E8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930E8">
        <w:rPr>
          <w:b/>
          <w:bCs/>
        </w:rPr>
        <w:t xml:space="preserve">Дополнительные источники: </w:t>
      </w:r>
    </w:p>
    <w:p w:rsidR="001930E8" w:rsidRPr="00B07539" w:rsidRDefault="001930E8" w:rsidP="001930E8">
      <w:pPr>
        <w:pStyle w:val="af4"/>
        <w:tabs>
          <w:tab w:val="right" w:pos="993"/>
        </w:tabs>
        <w:spacing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B07539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7539">
        <w:rPr>
          <w:rFonts w:ascii="Times New Roman" w:hAnsi="Times New Roman"/>
          <w:bCs/>
          <w:sz w:val="24"/>
          <w:szCs w:val="24"/>
        </w:rPr>
        <w:t xml:space="preserve">Гурина Т.А., </w:t>
      </w:r>
      <w:proofErr w:type="spellStart"/>
      <w:r w:rsidRPr="00B07539">
        <w:rPr>
          <w:rFonts w:ascii="Times New Roman" w:hAnsi="Times New Roman"/>
          <w:bCs/>
          <w:sz w:val="24"/>
          <w:szCs w:val="24"/>
        </w:rPr>
        <w:t>Хлибко</w:t>
      </w:r>
      <w:proofErr w:type="spellEnd"/>
      <w:r w:rsidRPr="00B07539">
        <w:rPr>
          <w:rFonts w:ascii="Times New Roman" w:hAnsi="Times New Roman"/>
          <w:bCs/>
          <w:sz w:val="24"/>
          <w:szCs w:val="24"/>
        </w:rPr>
        <w:t xml:space="preserve"> С.А. Право.</w:t>
      </w:r>
      <w:r w:rsidRPr="00B07539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  <w:r w:rsidRPr="00B07539">
        <w:rPr>
          <w:rFonts w:ascii="Times New Roman" w:hAnsi="Times New Roman"/>
          <w:bCs/>
          <w:sz w:val="24"/>
          <w:szCs w:val="24"/>
        </w:rPr>
        <w:t xml:space="preserve"> – Нижний Новгород: Нижегородский госуниверситет,</w:t>
      </w:r>
      <w:r w:rsidRPr="00B07539">
        <w:rPr>
          <w:rFonts w:ascii="Times New Roman" w:hAnsi="Times New Roman"/>
          <w:sz w:val="24"/>
          <w:szCs w:val="24"/>
        </w:rPr>
        <w:t xml:space="preserve"> 2016. </w:t>
      </w:r>
      <w:r w:rsidRPr="00B07539">
        <w:rPr>
          <w:rFonts w:ascii="Times New Roman" w:hAnsi="Times New Roman"/>
          <w:bCs/>
          <w:sz w:val="24"/>
          <w:szCs w:val="24"/>
        </w:rPr>
        <w:t>–</w:t>
      </w:r>
      <w:r w:rsidRPr="00B07539">
        <w:rPr>
          <w:rFonts w:ascii="Times New Roman" w:hAnsi="Times New Roman"/>
          <w:sz w:val="24"/>
          <w:szCs w:val="24"/>
        </w:rPr>
        <w:t xml:space="preserve"> 78с. </w:t>
      </w:r>
      <w:proofErr w:type="spellStart"/>
      <w:r w:rsidRPr="00B07539">
        <w:rPr>
          <w:rFonts w:ascii="Times New Roman" w:hAnsi="Times New Roman"/>
          <w:sz w:val="24"/>
          <w:szCs w:val="24"/>
        </w:rPr>
        <w:t>Эл</w:t>
      </w:r>
      <w:proofErr w:type="gramStart"/>
      <w:r w:rsidRPr="00B07539">
        <w:rPr>
          <w:rFonts w:ascii="Times New Roman" w:hAnsi="Times New Roman"/>
          <w:sz w:val="24"/>
          <w:szCs w:val="24"/>
        </w:rPr>
        <w:t>.р</w:t>
      </w:r>
      <w:proofErr w:type="gramEnd"/>
      <w:r w:rsidRPr="00B07539">
        <w:rPr>
          <w:rFonts w:ascii="Times New Roman" w:hAnsi="Times New Roman"/>
          <w:sz w:val="24"/>
          <w:szCs w:val="24"/>
        </w:rPr>
        <w:t>ег</w:t>
      </w:r>
      <w:proofErr w:type="spellEnd"/>
      <w:r w:rsidRPr="00B07539">
        <w:rPr>
          <w:rFonts w:ascii="Times New Roman" w:hAnsi="Times New Roman"/>
          <w:sz w:val="24"/>
          <w:szCs w:val="24"/>
        </w:rPr>
        <w:t>. № 1195.16.09 /[</w:t>
      </w:r>
      <w:r w:rsidR="00C65A61" w:rsidRPr="00B07539">
        <w:rPr>
          <w:rFonts w:ascii="Times New Roman" w:hAnsi="Times New Roman"/>
          <w:sz w:val="24"/>
          <w:szCs w:val="24"/>
        </w:rPr>
        <w:fldChar w:fldCharType="begin"/>
      </w:r>
      <w:r w:rsidRPr="00B07539">
        <w:rPr>
          <w:rFonts w:ascii="Times New Roman" w:hAnsi="Times New Roman"/>
          <w:sz w:val="24"/>
          <w:szCs w:val="24"/>
        </w:rPr>
        <w:instrText xml:space="preserve"> HYPERLINK "http://www.unn.ru/books/resources.html] </w:instrText>
      </w:r>
    </w:p>
    <w:p w:rsidR="001930E8" w:rsidRPr="00B07539" w:rsidRDefault="001930E8" w:rsidP="001930E8">
      <w:pPr>
        <w:pStyle w:val="af4"/>
        <w:numPr>
          <w:ilvl w:val="0"/>
          <w:numId w:val="30"/>
        </w:numPr>
        <w:tabs>
          <w:tab w:val="right" w:pos="993"/>
        </w:tabs>
        <w:spacing w:line="240" w:lineRule="auto"/>
        <w:ind w:left="426" w:hanging="426"/>
        <w:contextualSpacing w:val="0"/>
        <w:rPr>
          <w:rStyle w:val="af3"/>
          <w:rFonts w:ascii="Times New Roman" w:hAnsi="Times New Roman"/>
          <w:sz w:val="24"/>
          <w:szCs w:val="24"/>
        </w:rPr>
      </w:pPr>
      <w:r w:rsidRPr="00B07539">
        <w:rPr>
          <w:rFonts w:ascii="Times New Roman" w:hAnsi="Times New Roman"/>
          <w:sz w:val="24"/>
          <w:szCs w:val="24"/>
        </w:rPr>
        <w:instrText xml:space="preserve">" </w:instrText>
      </w:r>
      <w:r w:rsidR="00C65A61" w:rsidRPr="00B07539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B07539">
        <w:rPr>
          <w:rStyle w:val="af3"/>
          <w:rFonts w:ascii="Times New Roman" w:hAnsi="Times New Roman"/>
          <w:sz w:val="24"/>
          <w:szCs w:val="24"/>
        </w:rPr>
        <w:t xml:space="preserve">http://www.unn.ru/books/resources.html] </w:t>
      </w:r>
      <w:proofErr w:type="gramEnd"/>
    </w:p>
    <w:p w:rsidR="001930E8" w:rsidRPr="00F21EDD" w:rsidRDefault="00C65A61" w:rsidP="001930E8">
      <w:pPr>
        <w:ind w:left="426" w:hanging="426"/>
        <w:jc w:val="both"/>
      </w:pPr>
      <w:r w:rsidRPr="00B07539">
        <w:rPr>
          <w:rFonts w:eastAsia="Calibri"/>
          <w:lang w:eastAsia="en-US"/>
        </w:rPr>
        <w:fldChar w:fldCharType="end"/>
      </w:r>
      <w:r w:rsidR="001930E8" w:rsidRPr="00B07539">
        <w:rPr>
          <w:rFonts w:eastAsia="Calibri"/>
          <w:lang w:eastAsia="en-US"/>
        </w:rPr>
        <w:t>2.</w:t>
      </w:r>
      <w:r w:rsidR="001930E8" w:rsidRPr="00B07539">
        <w:t xml:space="preserve"> </w:t>
      </w:r>
      <w:r w:rsidR="001930E8">
        <w:t xml:space="preserve">  </w:t>
      </w:r>
      <w:r w:rsidR="001930E8" w:rsidRPr="00B07539">
        <w:t xml:space="preserve">Гурина Т.А., Жулидов С.Б., </w:t>
      </w:r>
      <w:proofErr w:type="spellStart"/>
      <w:r w:rsidR="001930E8" w:rsidRPr="00B07539">
        <w:t>Казаева</w:t>
      </w:r>
      <w:proofErr w:type="spellEnd"/>
      <w:r w:rsidR="001930E8" w:rsidRPr="00B07539">
        <w:t xml:space="preserve"> Н.Н., </w:t>
      </w:r>
      <w:proofErr w:type="spellStart"/>
      <w:r w:rsidR="001930E8" w:rsidRPr="00B07539">
        <w:t>Хлибко</w:t>
      </w:r>
      <w:proofErr w:type="spellEnd"/>
      <w:r w:rsidR="001930E8" w:rsidRPr="00B07539">
        <w:t xml:space="preserve"> С.А. Правила в таблицах, тесты и задания по грамматике английского языка: Практикум. - </w:t>
      </w:r>
      <w:r w:rsidR="001930E8" w:rsidRPr="00B07539">
        <w:rPr>
          <w:bCs/>
        </w:rPr>
        <w:t>Нижний Новгород: Нижегородский госуниверситет,</w:t>
      </w:r>
      <w:r w:rsidR="001930E8" w:rsidRPr="00B07539">
        <w:t xml:space="preserve"> 2016. Эл</w:t>
      </w:r>
      <w:r w:rsidR="001930E8" w:rsidRPr="00F21EDD">
        <w:t xml:space="preserve">. </w:t>
      </w:r>
      <w:r w:rsidR="001930E8" w:rsidRPr="00B07539">
        <w:t>Рег</w:t>
      </w:r>
      <w:r w:rsidR="001930E8" w:rsidRPr="00F21EDD">
        <w:t>. № 1187.16.09 / [</w:t>
      </w:r>
      <w:hyperlink r:id="rId14" w:history="1">
        <w:r w:rsidR="001930E8" w:rsidRPr="001930E8">
          <w:rPr>
            <w:rStyle w:val="af3"/>
            <w:lang w:val="en-US"/>
          </w:rPr>
          <w:t>http</w:t>
        </w:r>
        <w:r w:rsidR="001930E8" w:rsidRPr="00F21EDD">
          <w:rPr>
            <w:rStyle w:val="af3"/>
          </w:rPr>
          <w:t>://</w:t>
        </w:r>
        <w:r w:rsidR="001930E8" w:rsidRPr="001930E8">
          <w:rPr>
            <w:rStyle w:val="af3"/>
            <w:lang w:val="en-US"/>
          </w:rPr>
          <w:t>www</w:t>
        </w:r>
        <w:r w:rsidR="001930E8" w:rsidRPr="00F21EDD">
          <w:rPr>
            <w:rStyle w:val="af3"/>
          </w:rPr>
          <w:t>.</w:t>
        </w:r>
        <w:proofErr w:type="spellStart"/>
        <w:r w:rsidR="001930E8" w:rsidRPr="001930E8">
          <w:rPr>
            <w:rStyle w:val="af3"/>
            <w:lang w:val="en-US"/>
          </w:rPr>
          <w:t>unn</w:t>
        </w:r>
        <w:proofErr w:type="spellEnd"/>
        <w:r w:rsidR="001930E8" w:rsidRPr="00F21EDD">
          <w:rPr>
            <w:rStyle w:val="af3"/>
          </w:rPr>
          <w:t>.</w:t>
        </w:r>
        <w:proofErr w:type="spellStart"/>
        <w:r w:rsidR="001930E8" w:rsidRPr="001930E8">
          <w:rPr>
            <w:rStyle w:val="af3"/>
            <w:lang w:val="en-US"/>
          </w:rPr>
          <w:t>ru</w:t>
        </w:r>
        <w:proofErr w:type="spellEnd"/>
        <w:r w:rsidR="001930E8" w:rsidRPr="00F21EDD">
          <w:rPr>
            <w:rStyle w:val="af3"/>
          </w:rPr>
          <w:t>/</w:t>
        </w:r>
        <w:r w:rsidR="001930E8" w:rsidRPr="001930E8">
          <w:rPr>
            <w:rStyle w:val="af3"/>
            <w:lang w:val="en-US"/>
          </w:rPr>
          <w:t>books</w:t>
        </w:r>
        <w:r w:rsidR="001930E8" w:rsidRPr="00F21EDD">
          <w:rPr>
            <w:rStyle w:val="af3"/>
          </w:rPr>
          <w:t>/</w:t>
        </w:r>
        <w:r w:rsidR="001930E8" w:rsidRPr="001930E8">
          <w:rPr>
            <w:rStyle w:val="af3"/>
            <w:lang w:val="en-US"/>
          </w:rPr>
          <w:t>resources</w:t>
        </w:r>
        <w:r w:rsidR="001930E8" w:rsidRPr="00F21EDD">
          <w:rPr>
            <w:rStyle w:val="af3"/>
          </w:rPr>
          <w:t>.</w:t>
        </w:r>
        <w:r w:rsidR="001930E8" w:rsidRPr="001930E8">
          <w:rPr>
            <w:rStyle w:val="af3"/>
            <w:lang w:val="en-US"/>
          </w:rPr>
          <w:t>html</w:t>
        </w:r>
      </w:hyperlink>
      <w:r w:rsidR="001930E8" w:rsidRPr="00F21EDD">
        <w:t>]</w:t>
      </w:r>
    </w:p>
    <w:p w:rsidR="00934A57" w:rsidRPr="001930E8" w:rsidRDefault="00934A57" w:rsidP="0019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A418D" w:rsidRPr="001930E8" w:rsidRDefault="005A418D" w:rsidP="00A9442B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930E8">
        <w:rPr>
          <w:b/>
        </w:rPr>
        <w:t>Справочники</w:t>
      </w:r>
      <w:r w:rsidR="001930E8" w:rsidRPr="001930E8">
        <w:rPr>
          <w:b/>
        </w:rPr>
        <w:t>:</w:t>
      </w:r>
    </w:p>
    <w:p w:rsidR="005A418D" w:rsidRDefault="001930E8" w:rsidP="00A9442B">
      <w:pPr>
        <w:widowControl w:val="0"/>
        <w:overflowPunct w:val="0"/>
        <w:autoSpaceDE w:val="0"/>
        <w:autoSpaceDN w:val="0"/>
        <w:adjustRightInd w:val="0"/>
        <w:jc w:val="both"/>
      </w:pPr>
      <w:r w:rsidRPr="007C260A">
        <w:t>Справочная правовая система Консультант плюс</w:t>
      </w:r>
    </w:p>
    <w:p w:rsidR="001930E8" w:rsidRPr="00A16D41" w:rsidRDefault="001930E8" w:rsidP="00A9442B">
      <w:pPr>
        <w:widowControl w:val="0"/>
        <w:overflowPunct w:val="0"/>
        <w:autoSpaceDE w:val="0"/>
        <w:autoSpaceDN w:val="0"/>
        <w:adjustRightInd w:val="0"/>
        <w:jc w:val="both"/>
      </w:pPr>
    </w:p>
    <w:p w:rsidR="005A418D" w:rsidRPr="001930E8" w:rsidRDefault="005A418D" w:rsidP="005A418D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930E8">
        <w:rPr>
          <w:b/>
        </w:rPr>
        <w:t>Журналы</w:t>
      </w:r>
      <w:r w:rsidR="001930E8" w:rsidRPr="001930E8">
        <w:rPr>
          <w:b/>
        </w:rPr>
        <w:t>:</w:t>
      </w:r>
      <w:r w:rsidRPr="001930E8">
        <w:rPr>
          <w:b/>
        </w:rPr>
        <w:t xml:space="preserve"> </w:t>
      </w:r>
    </w:p>
    <w:p w:rsidR="005A418D" w:rsidRPr="001930E8" w:rsidRDefault="00C65A61" w:rsidP="001930E8">
      <w:pPr>
        <w:pStyle w:val="af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</w:rPr>
      </w:pPr>
      <w:hyperlink r:id="rId15" w:history="1">
        <w:r w:rsidR="005A418D" w:rsidRPr="001930E8">
          <w:rPr>
            <w:rFonts w:ascii="Times New Roman" w:hAnsi="Times New Roman"/>
            <w:sz w:val="24"/>
          </w:rPr>
          <w:t>Вестник Московского университета. Серия 19: Лингвистика и межкультурная коммуникация</w:t>
        </w:r>
      </w:hyperlink>
      <w:r w:rsidR="005A418D" w:rsidRPr="001930E8">
        <w:rPr>
          <w:rFonts w:ascii="Times New Roman" w:hAnsi="Times New Roman"/>
          <w:sz w:val="24"/>
        </w:rPr>
        <w:t xml:space="preserve">   </w:t>
      </w:r>
      <w:r w:rsidR="005A418D" w:rsidRPr="001930E8">
        <w:rPr>
          <w:rFonts w:ascii="Times New Roman" w:hAnsi="Times New Roman"/>
          <w:vanish/>
          <w:sz w:val="24"/>
        </w:rPr>
        <w:t>еРежим Ре</w:t>
      </w:r>
      <w:r w:rsidR="005A418D" w:rsidRPr="001930E8">
        <w:rPr>
          <w:rFonts w:ascii="Times New Roman" w:hAnsi="Times New Roman"/>
          <w:sz w:val="24"/>
        </w:rPr>
        <w:t>https://elibrary.ru/contents.asp?titleid=8377</w:t>
      </w:r>
    </w:p>
    <w:p w:rsidR="005A418D" w:rsidRPr="00A16D41" w:rsidRDefault="005A418D" w:rsidP="007965B8">
      <w:pPr>
        <w:pStyle w:val="aa"/>
        <w:tabs>
          <w:tab w:val="left" w:pos="142"/>
        </w:tabs>
        <w:spacing w:after="0"/>
        <w:jc w:val="both"/>
        <w:rPr>
          <w:b/>
          <w:bCs/>
        </w:rPr>
      </w:pPr>
    </w:p>
    <w:p w:rsidR="00474A1B" w:rsidRPr="001930E8" w:rsidRDefault="00593E49" w:rsidP="001930E8">
      <w:pPr>
        <w:pStyle w:val="aa"/>
        <w:tabs>
          <w:tab w:val="left" w:pos="142"/>
        </w:tabs>
        <w:spacing w:after="0"/>
        <w:jc w:val="both"/>
        <w:rPr>
          <w:b/>
          <w:bCs/>
        </w:rPr>
      </w:pPr>
      <w:r w:rsidRPr="00A16D41">
        <w:rPr>
          <w:b/>
          <w:bCs/>
        </w:rPr>
        <w:t>Список Интернет-сайтов</w:t>
      </w:r>
      <w:r w:rsidR="001930E8">
        <w:rPr>
          <w:b/>
          <w:bCs/>
        </w:rPr>
        <w:t>:</w:t>
      </w:r>
    </w:p>
    <w:p w:rsidR="00E0214A" w:rsidRPr="00F21EDD" w:rsidRDefault="00E0214A" w:rsidP="00F21EDD">
      <w:pPr>
        <w:ind w:left="426" w:hanging="426"/>
      </w:pPr>
      <w:r w:rsidRPr="00F21EDD">
        <w:t xml:space="preserve">1. </w:t>
      </w:r>
      <w:r w:rsidR="00F21EDD">
        <w:t xml:space="preserve">   </w:t>
      </w:r>
      <w:r w:rsidRPr="00F21EDD">
        <w:t xml:space="preserve">Daf.report.ru - Сообщество экспертов. Немецкий язык: ссылки, справочники и словари по немецкому языку, курсы изучения немецкого языка, материалы по грамматике, тесты. 2. Deutsch-Best.ru - Изучение немецкого языка </w:t>
      </w:r>
      <w:proofErr w:type="spellStart"/>
      <w:r w:rsidRPr="00F21EDD">
        <w:t>online</w:t>
      </w:r>
      <w:proofErr w:type="spellEnd"/>
      <w:r w:rsidRPr="00F21EDD">
        <w:t xml:space="preserve"> - огромное количество полезных ссылок на сайте репетитора по немецкому языку. </w:t>
      </w:r>
    </w:p>
    <w:p w:rsidR="00E0214A" w:rsidRPr="00F21EDD" w:rsidRDefault="00E0214A" w:rsidP="00F21EDD">
      <w:pPr>
        <w:ind w:left="426" w:hanging="426"/>
      </w:pPr>
      <w:r w:rsidRPr="00F21EDD">
        <w:t xml:space="preserve">3. </w:t>
      </w:r>
      <w:r w:rsidR="00F21EDD">
        <w:t xml:space="preserve">   </w:t>
      </w:r>
      <w:r w:rsidRPr="00F21EDD">
        <w:t xml:space="preserve">Deutsche-Kultur-International.de - сайт о немецкой культуре на немецком и английском языках. </w:t>
      </w:r>
    </w:p>
    <w:p w:rsidR="00E0214A" w:rsidRPr="00F21EDD" w:rsidRDefault="00E0214A" w:rsidP="00F21EDD">
      <w:pPr>
        <w:ind w:left="426" w:hanging="426"/>
      </w:pPr>
      <w:r w:rsidRPr="00F21EDD">
        <w:t xml:space="preserve">4. </w:t>
      </w:r>
      <w:r w:rsidR="00F21EDD">
        <w:t xml:space="preserve">   </w:t>
      </w:r>
      <w:r w:rsidRPr="00F21EDD">
        <w:t xml:space="preserve">Подготовка к ЕГЭ по немецкому языку - около 10 ссылок в каталоге сайтов по подготовке к ЕГЭ (catalog.ctege.org) </w:t>
      </w:r>
    </w:p>
    <w:p w:rsidR="00E0214A" w:rsidRPr="00F21EDD" w:rsidRDefault="00E0214A" w:rsidP="00F21EDD">
      <w:pPr>
        <w:ind w:left="426" w:hanging="426"/>
      </w:pPr>
      <w:r w:rsidRPr="00F21EDD">
        <w:t xml:space="preserve">5. </w:t>
      </w:r>
      <w:r w:rsidR="00F21EDD">
        <w:t xml:space="preserve">   </w:t>
      </w:r>
      <w:bookmarkStart w:id="0" w:name="_GoBack"/>
      <w:bookmarkEnd w:id="0"/>
      <w:r w:rsidRPr="00F21EDD">
        <w:t>Германистика - на портале FILOLOGIA.SU</w:t>
      </w:r>
    </w:p>
    <w:p w:rsidR="00D82AF7" w:rsidRPr="00A16D41" w:rsidRDefault="00D82AF7" w:rsidP="00D82AF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82AF7" w:rsidRPr="00A16D41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t>4. Контроль и оценка результатов освоения УЧЕБНОЙ Дисциплины</w:t>
      </w:r>
    </w:p>
    <w:p w:rsidR="00D82AF7" w:rsidRPr="00A16D41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6D41">
        <w:rPr>
          <w:b/>
        </w:rPr>
        <w:t>Контроль</w:t>
      </w:r>
      <w:r w:rsidRPr="00A16D41">
        <w:t xml:space="preserve"> </w:t>
      </w:r>
      <w:r w:rsidRPr="00A16D41">
        <w:rPr>
          <w:b/>
        </w:rPr>
        <w:t>и оценка</w:t>
      </w:r>
      <w:r w:rsidRPr="00A16D41">
        <w:t xml:space="preserve"> результатов освоения учебной дисциплины осуществляется преподавателем в процессе проведения практичес</w:t>
      </w:r>
      <w:r w:rsidR="00E74573" w:rsidRPr="00A16D41">
        <w:t>ких занятий</w:t>
      </w:r>
      <w:r w:rsidRPr="00A16D41">
        <w:t>, тестирования, а также выполнения обучающимися индивидуальных заданий, проектов, исследований.</w:t>
      </w:r>
    </w:p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2AF7" w:rsidRPr="00A16D4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A16D41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A16D41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A16D41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A16D41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A16D41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A16D41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A16D41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A32305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A16D41" w:rsidRDefault="0036043F" w:rsidP="00746A5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наблюдение и оценка при в</w:t>
            </w:r>
            <w:r w:rsidR="00746A58" w:rsidRPr="00A16D41">
              <w:rPr>
                <w:bCs/>
                <w:sz w:val="20"/>
                <w:szCs w:val="20"/>
              </w:rPr>
              <w:t>ыполнении практической работы,</w:t>
            </w:r>
            <w:r w:rsidR="00746A58" w:rsidRPr="00A16D41">
              <w:rPr>
                <w:color w:val="000000"/>
                <w:sz w:val="20"/>
                <w:szCs w:val="20"/>
              </w:rPr>
              <w:t xml:space="preserve"> </w:t>
            </w:r>
            <w:r w:rsidR="00746A58" w:rsidRPr="00A16D41">
              <w:rPr>
                <w:rStyle w:val="c17"/>
                <w:color w:val="000000"/>
                <w:sz w:val="20"/>
                <w:szCs w:val="20"/>
              </w:rPr>
              <w:t>у</w:t>
            </w:r>
            <w:r w:rsidR="00746A58" w:rsidRPr="00A16D41">
              <w:rPr>
                <w:rStyle w:val="c2"/>
                <w:color w:val="000000"/>
                <w:sz w:val="20"/>
                <w:szCs w:val="20"/>
              </w:rPr>
              <w:t xml:space="preserve">стный опрос, текущий контроль умения высказываться </w:t>
            </w:r>
            <w:proofErr w:type="gramStart"/>
            <w:r w:rsidR="00746A58" w:rsidRPr="00A16D41">
              <w:rPr>
                <w:rStyle w:val="c2"/>
                <w:color w:val="000000"/>
                <w:sz w:val="20"/>
                <w:szCs w:val="20"/>
              </w:rPr>
              <w:t>по</w:t>
            </w:r>
            <w:proofErr w:type="gramEnd"/>
          </w:p>
          <w:p w:rsidR="003B2728" w:rsidRPr="00A16D41" w:rsidRDefault="00746A58" w:rsidP="00746A5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3B2728" w:rsidRPr="00A16D41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A32305" w:rsidP="0036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C3519B" w:rsidP="00746A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="00746A58" w:rsidRPr="00A16D41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36043F" w:rsidRPr="00A16D41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F" w:rsidRPr="00A16D41" w:rsidRDefault="0036043F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F" w:rsidRPr="00A16D41" w:rsidRDefault="00C3519B" w:rsidP="00C3519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</w:t>
            </w:r>
            <w:r w:rsidR="00746A58" w:rsidRPr="00A16D41">
              <w:rPr>
                <w:bCs/>
                <w:sz w:val="20"/>
                <w:szCs w:val="20"/>
              </w:rPr>
              <w:t xml:space="preserve">, контроль высказываний на </w:t>
            </w:r>
            <w:r w:rsidR="00746A58" w:rsidRPr="00A16D41">
              <w:rPr>
                <w:bCs/>
                <w:sz w:val="20"/>
                <w:szCs w:val="20"/>
              </w:rPr>
              <w:lastRenderedPageBreak/>
              <w:t>предложенные темы</w:t>
            </w:r>
          </w:p>
        </w:tc>
      </w:tr>
      <w:tr w:rsidR="003B2728" w:rsidRPr="00A16D41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A16D41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05" w:rsidRPr="00A16D41" w:rsidRDefault="00A32305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лексический</w:t>
            </w:r>
            <w:proofErr w:type="gramEnd"/>
            <w:r w:rsidRPr="00A16D41">
              <w:rPr>
                <w:sz w:val="20"/>
                <w:szCs w:val="20"/>
              </w:rPr>
              <w:t xml:space="preserve"> (1</w:t>
            </w:r>
            <w:r w:rsidR="0036043F" w:rsidRPr="00A16D41">
              <w:rPr>
                <w:sz w:val="20"/>
                <w:szCs w:val="20"/>
              </w:rPr>
              <w:t xml:space="preserve">200 - 1400 лексических единиц) </w:t>
            </w:r>
          </w:p>
          <w:p w:rsidR="003B2728" w:rsidRPr="00A16D41" w:rsidRDefault="003B2728" w:rsidP="003B272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A16D41" w:rsidRDefault="00746A58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устный</w:t>
            </w:r>
            <w:r w:rsidR="003F2501" w:rsidRPr="00A16D41">
              <w:rPr>
                <w:bCs/>
                <w:sz w:val="20"/>
                <w:szCs w:val="20"/>
              </w:rPr>
              <w:t xml:space="preserve"> опрос на </w:t>
            </w:r>
            <w:r w:rsidR="0048492F" w:rsidRPr="00A16D41">
              <w:rPr>
                <w:bCs/>
                <w:sz w:val="20"/>
                <w:szCs w:val="20"/>
              </w:rPr>
              <w:t>практически</w:t>
            </w:r>
            <w:r w:rsidR="003F2501" w:rsidRPr="00A16D41">
              <w:rPr>
                <w:bCs/>
                <w:sz w:val="20"/>
                <w:szCs w:val="20"/>
              </w:rPr>
              <w:t>х</w:t>
            </w:r>
            <w:r w:rsidR="0048492F" w:rsidRPr="00A16D41">
              <w:rPr>
                <w:bCs/>
                <w:sz w:val="20"/>
                <w:szCs w:val="20"/>
              </w:rPr>
              <w:t xml:space="preserve"> занятия</w:t>
            </w:r>
            <w:r w:rsidR="003F2501" w:rsidRPr="00A16D41">
              <w:rPr>
                <w:bCs/>
                <w:sz w:val="20"/>
                <w:szCs w:val="20"/>
              </w:rPr>
              <w:t>х по изучаемым темам, письма партнерам</w:t>
            </w:r>
            <w:r w:rsidR="0048492F" w:rsidRPr="00A16D41">
              <w:rPr>
                <w:bCs/>
                <w:sz w:val="20"/>
                <w:szCs w:val="20"/>
              </w:rPr>
              <w:t>, т</w:t>
            </w:r>
            <w:r w:rsidR="00C3519B" w:rsidRPr="00A16D41">
              <w:rPr>
                <w:bCs/>
                <w:sz w:val="20"/>
                <w:szCs w:val="20"/>
              </w:rPr>
              <w:t xml:space="preserve">естирование, наблюдение и оценка при выполнении практической работы, </w:t>
            </w:r>
            <w:r w:rsidR="00A37565" w:rsidRPr="00A16D41">
              <w:rPr>
                <w:bCs/>
                <w:sz w:val="20"/>
                <w:szCs w:val="20"/>
              </w:rPr>
              <w:t>разработка презентации,</w:t>
            </w:r>
            <w:r w:rsidR="00C3519B" w:rsidRPr="00A16D41">
              <w:rPr>
                <w:bCs/>
                <w:sz w:val="20"/>
                <w:szCs w:val="20"/>
              </w:rPr>
              <w:t xml:space="preserve"> зачёт</w:t>
            </w:r>
          </w:p>
        </w:tc>
      </w:tr>
      <w:tr w:rsidR="0036043F" w:rsidRPr="00A16D41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F" w:rsidRPr="00A16D41" w:rsidRDefault="0036043F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F" w:rsidRPr="00A16D41" w:rsidRDefault="00746A58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</w:t>
            </w:r>
            <w:r w:rsidR="0048492F" w:rsidRPr="00A16D41">
              <w:rPr>
                <w:bCs/>
                <w:sz w:val="20"/>
                <w:szCs w:val="20"/>
              </w:rPr>
              <w:t xml:space="preserve"> занятия, тестирование, наблюдение и оценка при выполнении практической работы, зачёт</w:t>
            </w:r>
          </w:p>
        </w:tc>
      </w:tr>
    </w:tbl>
    <w:p w:rsidR="00D82AF7" w:rsidRPr="00A16D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571CA" w:rsidRPr="00A16D41" w:rsidRDefault="00C571CA" w:rsidP="003949A0">
      <w:pPr>
        <w:ind w:firstLine="567"/>
        <w:jc w:val="both"/>
      </w:pPr>
      <w:r w:rsidRPr="00A16D41">
        <w:t>В процессе обучения предусматриваются следующие основные виды текущего и итогового контроля:</w:t>
      </w:r>
    </w:p>
    <w:p w:rsidR="00C571CA" w:rsidRPr="00A16D41" w:rsidRDefault="00C571CA" w:rsidP="003949A0">
      <w:pPr>
        <w:numPr>
          <w:ilvl w:val="0"/>
          <w:numId w:val="23"/>
        </w:numPr>
        <w:ind w:firstLine="567"/>
        <w:jc w:val="both"/>
      </w:pPr>
      <w:r w:rsidRPr="00A16D41">
        <w:t>обучающие и контрольные (промежуточные и итоговые) тесты  по пройденным грамматическим и лексическим темам;</w:t>
      </w:r>
    </w:p>
    <w:p w:rsidR="00C571CA" w:rsidRPr="00A16D41" w:rsidRDefault="00C571CA" w:rsidP="003949A0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A16D41">
        <w:t>итоговая оценка по темам (с учётом выполненных заданий по самостоятельной аудиторной и внеаудиторной работе).</w:t>
      </w:r>
    </w:p>
    <w:p w:rsidR="00C571CA" w:rsidRPr="00A16D41" w:rsidRDefault="00C571CA" w:rsidP="003949A0">
      <w:pPr>
        <w:ind w:firstLine="567"/>
        <w:jc w:val="both"/>
      </w:pPr>
      <w:r w:rsidRPr="00A16D41"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C571CA" w:rsidRPr="00A16D41" w:rsidRDefault="00C571CA" w:rsidP="003949A0">
      <w:pPr>
        <w:pStyle w:val="af1"/>
        <w:spacing w:after="0"/>
        <w:ind w:left="0" w:firstLine="567"/>
        <w:jc w:val="both"/>
      </w:pPr>
      <w:r w:rsidRPr="00A16D41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471A17" w:rsidRPr="00A16D41" w:rsidRDefault="00471A17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471A17" w:rsidRPr="00A16D41" w:rsidRDefault="00471A17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B304D7" w:rsidRPr="00A16D41" w:rsidRDefault="00B304D7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</w:t>
      </w:r>
    </w:p>
    <w:p w:rsidR="00B304D7" w:rsidRPr="00A16D41" w:rsidRDefault="00B304D7" w:rsidP="003949A0">
      <w:pPr>
        <w:shd w:val="clear" w:color="auto" w:fill="FFFFFF"/>
        <w:ind w:left="1429"/>
        <w:jc w:val="both"/>
        <w:rPr>
          <w:color w:val="000000"/>
        </w:rPr>
      </w:pPr>
    </w:p>
    <w:p w:rsidR="003F2501" w:rsidRPr="00A16D41" w:rsidRDefault="003F2501" w:rsidP="009F62C1">
      <w:pPr>
        <w:ind w:firstLine="567"/>
        <w:jc w:val="both"/>
      </w:pPr>
      <w:bookmarkStart w:id="1" w:name="b6e756b98b544b2439f1ad7adec0e4e4099757a5"/>
      <w:bookmarkStart w:id="2" w:name="4"/>
      <w:bookmarkEnd w:id="1"/>
      <w:bookmarkEnd w:id="2"/>
      <w:r w:rsidRPr="00A16D41">
        <w:t xml:space="preserve">По окончании </w:t>
      </w:r>
      <w:r w:rsidR="00D075D9" w:rsidRPr="00A16D41">
        <w:t>3, 4, 5</w:t>
      </w:r>
      <w:r w:rsidRPr="00A16D41">
        <w:t xml:space="preserve"> семестр</w:t>
      </w:r>
      <w:r w:rsidR="00D075D9" w:rsidRPr="00A16D41">
        <w:t>ов</w:t>
      </w:r>
      <w:r w:rsidRPr="00A16D41">
        <w:t xml:space="preserve"> студенты сдают зачет. К зачетным требованиям относятся:</w:t>
      </w:r>
    </w:p>
    <w:p w:rsidR="003F2501" w:rsidRPr="00A16D41" w:rsidRDefault="003F2501" w:rsidP="009F62C1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усвоения соответствующего программного материала;</w:t>
      </w:r>
    </w:p>
    <w:p w:rsidR="003F2501" w:rsidRPr="00A16D41" w:rsidRDefault="003F2501" w:rsidP="009F62C1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выполнения тестов;</w:t>
      </w:r>
    </w:p>
    <w:p w:rsidR="003F2501" w:rsidRPr="00A16D41" w:rsidRDefault="003F2501" w:rsidP="009F62C1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16D41">
        <w:t>овладение соответствующими умениями и навыками.</w:t>
      </w:r>
    </w:p>
    <w:p w:rsidR="00C571CA" w:rsidRPr="00A16D41" w:rsidRDefault="00C571CA" w:rsidP="003949A0">
      <w:pPr>
        <w:tabs>
          <w:tab w:val="left" w:pos="1134"/>
        </w:tabs>
        <w:ind w:firstLine="567"/>
        <w:jc w:val="both"/>
      </w:pPr>
      <w:r w:rsidRPr="00A16D41">
        <w:t xml:space="preserve">По окончании </w:t>
      </w:r>
      <w:r w:rsidR="00D075D9" w:rsidRPr="00A16D41">
        <w:t>6</w:t>
      </w:r>
      <w:r w:rsidRPr="00A16D41">
        <w:t xml:space="preserve"> семестра оценивание студентов проводится по текущей успеваемости. </w:t>
      </w:r>
    </w:p>
    <w:p w:rsidR="00C571CA" w:rsidRPr="00A16D41" w:rsidRDefault="00C571CA" w:rsidP="00C571CA">
      <w:pPr>
        <w:tabs>
          <w:tab w:val="left" w:pos="1134"/>
        </w:tabs>
        <w:ind w:left="567"/>
        <w:jc w:val="both"/>
      </w:pPr>
    </w:p>
    <w:p w:rsidR="00C571CA" w:rsidRPr="00A16D41" w:rsidRDefault="00C571CA" w:rsidP="00C571CA">
      <w:pPr>
        <w:tabs>
          <w:tab w:val="left" w:pos="1134"/>
        </w:tabs>
        <w:ind w:left="567"/>
        <w:jc w:val="both"/>
      </w:pPr>
      <w:r w:rsidRPr="00A16D41">
        <w:rPr>
          <w:b/>
        </w:rPr>
        <w:t>Описание шкал оценивания</w:t>
      </w:r>
      <w:r w:rsidRPr="00A16D41">
        <w:t xml:space="preserve"> </w:t>
      </w:r>
    </w:p>
    <w:p w:rsidR="00B94971" w:rsidRPr="00A16D41" w:rsidRDefault="00CF7CB0" w:rsidP="00B94971">
      <w:pPr>
        <w:ind w:firstLine="567"/>
        <w:jc w:val="both"/>
      </w:pPr>
      <w:r w:rsidRPr="00A16D41">
        <w:t>По окончании 3, 4, 5</w:t>
      </w:r>
      <w:r w:rsidR="00B94971" w:rsidRPr="00A16D41">
        <w:t xml:space="preserve"> семестр</w:t>
      </w:r>
      <w:r w:rsidRPr="00A16D41">
        <w:t>ов</w:t>
      </w:r>
      <w:r w:rsidR="00B94971" w:rsidRPr="00A16D41">
        <w:t xml:space="preserve"> студенты сдают зачет.</w:t>
      </w:r>
    </w:p>
    <w:p w:rsidR="00B94971" w:rsidRPr="00A16D41" w:rsidRDefault="00B94971" w:rsidP="00B94971">
      <w:pPr>
        <w:tabs>
          <w:tab w:val="left" w:pos="1134"/>
        </w:tabs>
        <w:jc w:val="center"/>
      </w:pPr>
      <w:r w:rsidRPr="00A16D41">
        <w:rPr>
          <w:b/>
        </w:rPr>
        <w:t>Шкала оценивания результатов обучения</w:t>
      </w:r>
      <w:r w:rsidRPr="00A16D41">
        <w:t xml:space="preserve"> </w:t>
      </w:r>
    </w:p>
    <w:p w:rsidR="00B94971" w:rsidRPr="00A16D41" w:rsidRDefault="00B94971" w:rsidP="00B94971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634"/>
      </w:tblGrid>
      <w:tr w:rsidR="00B94971" w:rsidRPr="00A16D41">
        <w:tc>
          <w:tcPr>
            <w:tcW w:w="1668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A16D41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B94971" w:rsidRPr="00A16D41">
        <w:tc>
          <w:tcPr>
            <w:tcW w:w="1668" w:type="dxa"/>
            <w:vMerge w:val="restart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студента составляет &gt;40%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 xml:space="preserve">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максимальному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Получены положительные результаты при выполнении тестов.</w:t>
            </w:r>
          </w:p>
        </w:tc>
      </w:tr>
      <w:tr w:rsidR="00B94971" w:rsidRPr="00A16D41">
        <w:tc>
          <w:tcPr>
            <w:tcW w:w="1668" w:type="dxa"/>
            <w:vMerge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B94971" w:rsidRPr="00A16D41" w:rsidRDefault="00B94971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lastRenderedPageBreak/>
              <w:t>минимальному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При выполнении тестов процент правильных ответов ниже требуемого.</w:t>
            </w:r>
          </w:p>
        </w:tc>
      </w:tr>
    </w:tbl>
    <w:p w:rsidR="00B94971" w:rsidRPr="00A16D41" w:rsidRDefault="00B94971" w:rsidP="00B94971">
      <w:pPr>
        <w:tabs>
          <w:tab w:val="left" w:pos="1134"/>
        </w:tabs>
        <w:ind w:left="567"/>
        <w:jc w:val="both"/>
      </w:pPr>
    </w:p>
    <w:p w:rsidR="00B94971" w:rsidRPr="00A16D41" w:rsidRDefault="00B94971" w:rsidP="00B94971">
      <w:pPr>
        <w:tabs>
          <w:tab w:val="left" w:pos="1134"/>
        </w:tabs>
        <w:ind w:firstLine="567"/>
        <w:jc w:val="both"/>
      </w:pPr>
      <w:r w:rsidRPr="00A16D41">
        <w:t xml:space="preserve">По окончании </w:t>
      </w:r>
      <w:r w:rsidR="00CF7CB0" w:rsidRPr="00A16D41">
        <w:t>6</w:t>
      </w:r>
      <w:r w:rsidRPr="00A16D41">
        <w:t xml:space="preserve">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A16D41">
        <w:rPr>
          <w:b/>
        </w:rPr>
        <w:t>.</w:t>
      </w:r>
    </w:p>
    <w:p w:rsidR="00B94971" w:rsidRPr="00A16D41" w:rsidRDefault="00B94971" w:rsidP="00B94971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B94971" w:rsidRPr="00A16D41" w:rsidRDefault="00B94971" w:rsidP="00B94971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B94971" w:rsidRPr="00A16D41" w:rsidRDefault="00B94971" w:rsidP="00B94971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3102"/>
        <w:gridCol w:w="2517"/>
      </w:tblGrid>
      <w:tr w:rsidR="00B94971" w:rsidRPr="00A16D41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B94971" w:rsidRPr="00A16D41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971" w:rsidRPr="00A16D41" w:rsidRDefault="00B94971" w:rsidP="00317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B94971" w:rsidRPr="00A16D41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B94971" w:rsidRPr="00A16D41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B94971" w:rsidRPr="00A16D41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B94971" w:rsidRPr="00A16D41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971" w:rsidRPr="00A16D41" w:rsidRDefault="00B94971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B94971" w:rsidRPr="00A16D41" w:rsidRDefault="00B94971" w:rsidP="00B94971">
      <w:pPr>
        <w:ind w:firstLine="567"/>
        <w:jc w:val="both"/>
      </w:pPr>
    </w:p>
    <w:p w:rsidR="00B94971" w:rsidRPr="00A16D41" w:rsidRDefault="00B94971" w:rsidP="00B94971">
      <w:pPr>
        <w:pStyle w:val="af1"/>
        <w:spacing w:after="0" w:line="360" w:lineRule="auto"/>
        <w:ind w:left="0" w:firstLine="567"/>
        <w:jc w:val="center"/>
        <w:rPr>
          <w:b/>
        </w:rPr>
      </w:pPr>
      <w:r w:rsidRPr="00A16D41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B94971" w:rsidRPr="00A16D4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B94971" w:rsidRPr="00A16D4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 xml:space="preserve">Допускается один недочет,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>Студент обосновывает свои суждения, применяет знания на практике, приводит собственные примеры).</w:t>
            </w:r>
            <w:proofErr w:type="gramEnd"/>
          </w:p>
        </w:tc>
      </w:tr>
      <w:tr w:rsidR="00B94971" w:rsidRPr="00A16D4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Получает студент</w:t>
            </w:r>
            <w:proofErr w:type="gramStart"/>
            <w:r w:rsidRPr="00A16D41">
              <w:rPr>
                <w:sz w:val="20"/>
                <w:szCs w:val="20"/>
              </w:rPr>
              <w:t xml:space="preserve"> ,</w:t>
            </w:r>
            <w:proofErr w:type="gramEnd"/>
            <w:r w:rsidRPr="00A16D41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B94971" w:rsidRPr="00A16D4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A16D41">
              <w:rPr>
                <w:sz w:val="20"/>
                <w:szCs w:val="20"/>
              </w:rPr>
              <w:t>ЗУНами</w:t>
            </w:r>
            <w:proofErr w:type="spellEnd"/>
            <w:r w:rsidRPr="00A16D41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B94971" w:rsidRPr="00A16D4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71" w:rsidRPr="00A16D41" w:rsidRDefault="00B94971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B94971" w:rsidRPr="00A16D41" w:rsidRDefault="00B94971" w:rsidP="003176B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94971" w:rsidRPr="00A16D41" w:rsidRDefault="00B94971" w:rsidP="00B94971">
      <w:pPr>
        <w:tabs>
          <w:tab w:val="left" w:pos="1134"/>
        </w:tabs>
        <w:ind w:left="567"/>
        <w:jc w:val="both"/>
      </w:pPr>
    </w:p>
    <w:sectPr w:rsidR="00B94971" w:rsidRPr="00A16D41" w:rsidSect="004166E4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2E" w:rsidRDefault="006C602E">
      <w:r>
        <w:separator/>
      </w:r>
    </w:p>
  </w:endnote>
  <w:endnote w:type="continuationSeparator" w:id="0">
    <w:p w:rsidR="006C602E" w:rsidRDefault="006C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1" w:rsidRDefault="00C65A6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B04D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B04D1" w:rsidRDefault="007B04D1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1" w:rsidRDefault="00C65A6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B04D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66F2">
      <w:rPr>
        <w:rStyle w:val="af2"/>
        <w:noProof/>
      </w:rPr>
      <w:t>2</w:t>
    </w:r>
    <w:r>
      <w:rPr>
        <w:rStyle w:val="af2"/>
      </w:rPr>
      <w:fldChar w:fldCharType="end"/>
    </w:r>
  </w:p>
  <w:p w:rsidR="007B04D1" w:rsidRDefault="007B04D1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1" w:rsidRDefault="00C65A6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B04D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B04D1" w:rsidRDefault="007B04D1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1" w:rsidRDefault="00C65A6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B04D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66F2">
      <w:rPr>
        <w:rStyle w:val="af2"/>
        <w:noProof/>
      </w:rPr>
      <w:t>14</w:t>
    </w:r>
    <w:r>
      <w:rPr>
        <w:rStyle w:val="af2"/>
      </w:rPr>
      <w:fldChar w:fldCharType="end"/>
    </w:r>
  </w:p>
  <w:p w:rsidR="007B04D1" w:rsidRDefault="007B04D1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2E" w:rsidRDefault="006C602E">
      <w:r>
        <w:separator/>
      </w:r>
    </w:p>
  </w:footnote>
  <w:footnote w:type="continuationSeparator" w:id="0">
    <w:p w:rsidR="006C602E" w:rsidRDefault="006C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E3971"/>
    <w:multiLevelType w:val="hybridMultilevel"/>
    <w:tmpl w:val="4D4600CE"/>
    <w:lvl w:ilvl="0" w:tplc="AE429EFA">
      <w:start w:val="13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209E3"/>
    <w:multiLevelType w:val="hybridMultilevel"/>
    <w:tmpl w:val="077EC3E6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019"/>
    <w:multiLevelType w:val="hybridMultilevel"/>
    <w:tmpl w:val="158E5182"/>
    <w:lvl w:ilvl="0" w:tplc="87346F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0">
    <w:nsid w:val="19730276"/>
    <w:multiLevelType w:val="hybridMultilevel"/>
    <w:tmpl w:val="CF2A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56B1C"/>
    <w:multiLevelType w:val="multilevel"/>
    <w:tmpl w:val="A3F6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E2986"/>
    <w:multiLevelType w:val="hybridMultilevel"/>
    <w:tmpl w:val="4330DE0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596DEA"/>
    <w:multiLevelType w:val="hybridMultilevel"/>
    <w:tmpl w:val="918E8F0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3545BE8"/>
    <w:multiLevelType w:val="hybridMultilevel"/>
    <w:tmpl w:val="298403FE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245E1"/>
    <w:multiLevelType w:val="hybridMultilevel"/>
    <w:tmpl w:val="F7040D48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>
    <w:nsid w:val="462707A1"/>
    <w:multiLevelType w:val="hybridMultilevel"/>
    <w:tmpl w:val="00120ECE"/>
    <w:lvl w:ilvl="0" w:tplc="7592D5A2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4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25">
    <w:nsid w:val="55450AF4"/>
    <w:multiLevelType w:val="hybridMultilevel"/>
    <w:tmpl w:val="E3DE7D60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7713C"/>
    <w:multiLevelType w:val="hybridMultilevel"/>
    <w:tmpl w:val="9C94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1F95428"/>
    <w:multiLevelType w:val="hybridMultilevel"/>
    <w:tmpl w:val="7D7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B3C5B"/>
    <w:multiLevelType w:val="hybridMultilevel"/>
    <w:tmpl w:val="39EC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42C0B"/>
    <w:multiLevelType w:val="hybridMultilevel"/>
    <w:tmpl w:val="A680F98E"/>
    <w:lvl w:ilvl="0" w:tplc="7E0E610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06FC"/>
    <w:multiLevelType w:val="hybridMultilevel"/>
    <w:tmpl w:val="D836471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48A7"/>
    <w:multiLevelType w:val="hybridMultilevel"/>
    <w:tmpl w:val="D5A8472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A5BE4"/>
    <w:multiLevelType w:val="hybridMultilevel"/>
    <w:tmpl w:val="93BAD180"/>
    <w:lvl w:ilvl="0" w:tplc="8E3C3878">
      <w:start w:val="3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1"/>
  </w:num>
  <w:num w:numId="9">
    <w:abstractNumId w:val="26"/>
  </w:num>
  <w:num w:numId="10">
    <w:abstractNumId w:val="12"/>
  </w:num>
  <w:num w:numId="11">
    <w:abstractNumId w:val="3"/>
  </w:num>
  <w:num w:numId="12">
    <w:abstractNumId w:val="13"/>
  </w:num>
  <w:num w:numId="13">
    <w:abstractNumId w:val="35"/>
  </w:num>
  <w:num w:numId="14">
    <w:abstractNumId w:val="23"/>
  </w:num>
  <w:num w:numId="15">
    <w:abstractNumId w:val="4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33"/>
  </w:num>
  <w:num w:numId="21">
    <w:abstractNumId w:val="31"/>
  </w:num>
  <w:num w:numId="22">
    <w:abstractNumId w:val="28"/>
  </w:num>
  <w:num w:numId="23">
    <w:abstractNumId w:val="9"/>
  </w:num>
  <w:num w:numId="24">
    <w:abstractNumId w:val="24"/>
  </w:num>
  <w:num w:numId="25">
    <w:abstractNumId w:val="30"/>
  </w:num>
  <w:num w:numId="26">
    <w:abstractNumId w:val="32"/>
  </w:num>
  <w:num w:numId="27">
    <w:abstractNumId w:val="7"/>
  </w:num>
  <w:num w:numId="28">
    <w:abstractNumId w:val="36"/>
  </w:num>
  <w:num w:numId="29">
    <w:abstractNumId w:val="19"/>
  </w:num>
  <w:num w:numId="30">
    <w:abstractNumId w:val="25"/>
  </w:num>
  <w:num w:numId="31">
    <w:abstractNumId w:val="8"/>
  </w:num>
  <w:num w:numId="32">
    <w:abstractNumId w:val="1"/>
  </w:num>
  <w:num w:numId="33">
    <w:abstractNumId w:val="22"/>
  </w:num>
  <w:num w:numId="34">
    <w:abstractNumId w:val="18"/>
  </w:num>
  <w:num w:numId="35">
    <w:abstractNumId w:val="17"/>
  </w:num>
  <w:num w:numId="36">
    <w:abstractNumId w:val="20"/>
  </w:num>
  <w:num w:numId="37">
    <w:abstractNumId w:val="34"/>
  </w:num>
  <w:num w:numId="38">
    <w:abstractNumId w:val="16"/>
  </w:num>
  <w:num w:numId="39">
    <w:abstractNumId w:val="29"/>
  </w:num>
  <w:num w:numId="40">
    <w:abstractNumId w:val="3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F95"/>
    <w:rsid w:val="00004D8A"/>
    <w:rsid w:val="00010A74"/>
    <w:rsid w:val="00025DA5"/>
    <w:rsid w:val="000310A8"/>
    <w:rsid w:val="000372CD"/>
    <w:rsid w:val="000439EE"/>
    <w:rsid w:val="000511AD"/>
    <w:rsid w:val="00056951"/>
    <w:rsid w:val="00063352"/>
    <w:rsid w:val="00074AAF"/>
    <w:rsid w:val="00074C3B"/>
    <w:rsid w:val="000968EF"/>
    <w:rsid w:val="000A016A"/>
    <w:rsid w:val="000A0BFA"/>
    <w:rsid w:val="000A6D67"/>
    <w:rsid w:val="000C5BD9"/>
    <w:rsid w:val="000E77D0"/>
    <w:rsid w:val="00103DCC"/>
    <w:rsid w:val="0010520C"/>
    <w:rsid w:val="00106B6D"/>
    <w:rsid w:val="00113A0E"/>
    <w:rsid w:val="00116497"/>
    <w:rsid w:val="00120D61"/>
    <w:rsid w:val="00142647"/>
    <w:rsid w:val="001473FE"/>
    <w:rsid w:val="00167539"/>
    <w:rsid w:val="00172818"/>
    <w:rsid w:val="00176FAA"/>
    <w:rsid w:val="001930E4"/>
    <w:rsid w:val="001930E8"/>
    <w:rsid w:val="0019357C"/>
    <w:rsid w:val="001950BB"/>
    <w:rsid w:val="0019599C"/>
    <w:rsid w:val="00196DF0"/>
    <w:rsid w:val="001A25F0"/>
    <w:rsid w:val="001D3E38"/>
    <w:rsid w:val="001D4D8D"/>
    <w:rsid w:val="001F6A9F"/>
    <w:rsid w:val="002022AF"/>
    <w:rsid w:val="00202B9A"/>
    <w:rsid w:val="0022121F"/>
    <w:rsid w:val="00234485"/>
    <w:rsid w:val="00251521"/>
    <w:rsid w:val="002670AE"/>
    <w:rsid w:val="002721FF"/>
    <w:rsid w:val="0027273D"/>
    <w:rsid w:val="00274B49"/>
    <w:rsid w:val="00297C37"/>
    <w:rsid w:val="002D2916"/>
    <w:rsid w:val="002E2272"/>
    <w:rsid w:val="002E4201"/>
    <w:rsid w:val="0031725C"/>
    <w:rsid w:val="003176B9"/>
    <w:rsid w:val="00324235"/>
    <w:rsid w:val="00330526"/>
    <w:rsid w:val="00346120"/>
    <w:rsid w:val="00347C2B"/>
    <w:rsid w:val="003510D3"/>
    <w:rsid w:val="0036009E"/>
    <w:rsid w:val="0036043F"/>
    <w:rsid w:val="00362C83"/>
    <w:rsid w:val="00374906"/>
    <w:rsid w:val="00384891"/>
    <w:rsid w:val="0038633D"/>
    <w:rsid w:val="00391AB6"/>
    <w:rsid w:val="003923CC"/>
    <w:rsid w:val="003949A0"/>
    <w:rsid w:val="003A78FE"/>
    <w:rsid w:val="003B2728"/>
    <w:rsid w:val="003B6CB5"/>
    <w:rsid w:val="003C647F"/>
    <w:rsid w:val="003E7A96"/>
    <w:rsid w:val="003F11E5"/>
    <w:rsid w:val="003F2501"/>
    <w:rsid w:val="003F2754"/>
    <w:rsid w:val="00413AC8"/>
    <w:rsid w:val="004166E4"/>
    <w:rsid w:val="00440E73"/>
    <w:rsid w:val="00463CB0"/>
    <w:rsid w:val="00471A17"/>
    <w:rsid w:val="00472C16"/>
    <w:rsid w:val="00473087"/>
    <w:rsid w:val="00474A1B"/>
    <w:rsid w:val="00480608"/>
    <w:rsid w:val="004808E9"/>
    <w:rsid w:val="0048492F"/>
    <w:rsid w:val="0048759E"/>
    <w:rsid w:val="004B40C7"/>
    <w:rsid w:val="004B5A5D"/>
    <w:rsid w:val="004B6557"/>
    <w:rsid w:val="004C68BD"/>
    <w:rsid w:val="004D1BAD"/>
    <w:rsid w:val="004E00AB"/>
    <w:rsid w:val="004E2B78"/>
    <w:rsid w:val="004E3E46"/>
    <w:rsid w:val="004F7C79"/>
    <w:rsid w:val="00507E99"/>
    <w:rsid w:val="005114F9"/>
    <w:rsid w:val="00534465"/>
    <w:rsid w:val="005624B0"/>
    <w:rsid w:val="00562E4C"/>
    <w:rsid w:val="00567E00"/>
    <w:rsid w:val="00575BA1"/>
    <w:rsid w:val="00583009"/>
    <w:rsid w:val="0058488C"/>
    <w:rsid w:val="00586542"/>
    <w:rsid w:val="00593E49"/>
    <w:rsid w:val="005A418D"/>
    <w:rsid w:val="005A625C"/>
    <w:rsid w:val="005A71D6"/>
    <w:rsid w:val="005F02C7"/>
    <w:rsid w:val="005F4974"/>
    <w:rsid w:val="00606968"/>
    <w:rsid w:val="00621743"/>
    <w:rsid w:val="00627E6F"/>
    <w:rsid w:val="00646F21"/>
    <w:rsid w:val="00651EB0"/>
    <w:rsid w:val="00652208"/>
    <w:rsid w:val="006603C8"/>
    <w:rsid w:val="006705B1"/>
    <w:rsid w:val="00672C52"/>
    <w:rsid w:val="00682D01"/>
    <w:rsid w:val="006832BA"/>
    <w:rsid w:val="006852C5"/>
    <w:rsid w:val="006905A3"/>
    <w:rsid w:val="006B1875"/>
    <w:rsid w:val="006C1D01"/>
    <w:rsid w:val="006C602E"/>
    <w:rsid w:val="006C7D05"/>
    <w:rsid w:val="006D0490"/>
    <w:rsid w:val="006D5535"/>
    <w:rsid w:val="006D5777"/>
    <w:rsid w:val="006E0099"/>
    <w:rsid w:val="006E189A"/>
    <w:rsid w:val="006E6EE6"/>
    <w:rsid w:val="006F5D1E"/>
    <w:rsid w:val="006F68AE"/>
    <w:rsid w:val="00701C1B"/>
    <w:rsid w:val="007109EA"/>
    <w:rsid w:val="00714E34"/>
    <w:rsid w:val="00721060"/>
    <w:rsid w:val="0072381C"/>
    <w:rsid w:val="007240AE"/>
    <w:rsid w:val="00725876"/>
    <w:rsid w:val="0074184D"/>
    <w:rsid w:val="00745A39"/>
    <w:rsid w:val="00746A58"/>
    <w:rsid w:val="00750718"/>
    <w:rsid w:val="00761051"/>
    <w:rsid w:val="00761629"/>
    <w:rsid w:val="00771978"/>
    <w:rsid w:val="00773218"/>
    <w:rsid w:val="007756D2"/>
    <w:rsid w:val="00782345"/>
    <w:rsid w:val="007965B8"/>
    <w:rsid w:val="00796A29"/>
    <w:rsid w:val="00796C12"/>
    <w:rsid w:val="007A19C3"/>
    <w:rsid w:val="007B04D1"/>
    <w:rsid w:val="007B0543"/>
    <w:rsid w:val="007B727E"/>
    <w:rsid w:val="007C1C5A"/>
    <w:rsid w:val="007D59BF"/>
    <w:rsid w:val="007E0950"/>
    <w:rsid w:val="007E2028"/>
    <w:rsid w:val="007F0F09"/>
    <w:rsid w:val="007F2648"/>
    <w:rsid w:val="007F2B28"/>
    <w:rsid w:val="008155FC"/>
    <w:rsid w:val="0081604A"/>
    <w:rsid w:val="00817551"/>
    <w:rsid w:val="00817C74"/>
    <w:rsid w:val="0082514E"/>
    <w:rsid w:val="00862441"/>
    <w:rsid w:val="00886FB1"/>
    <w:rsid w:val="00887406"/>
    <w:rsid w:val="008A2F13"/>
    <w:rsid w:val="008C3149"/>
    <w:rsid w:val="008D1F20"/>
    <w:rsid w:val="008D5873"/>
    <w:rsid w:val="008E07A4"/>
    <w:rsid w:val="008F18F7"/>
    <w:rsid w:val="00904AF4"/>
    <w:rsid w:val="009143BF"/>
    <w:rsid w:val="00922743"/>
    <w:rsid w:val="0092516C"/>
    <w:rsid w:val="00934A57"/>
    <w:rsid w:val="00946D9C"/>
    <w:rsid w:val="00974EF7"/>
    <w:rsid w:val="009760EC"/>
    <w:rsid w:val="00987802"/>
    <w:rsid w:val="00990449"/>
    <w:rsid w:val="009B11F1"/>
    <w:rsid w:val="009D1341"/>
    <w:rsid w:val="009E08D4"/>
    <w:rsid w:val="009E1D6A"/>
    <w:rsid w:val="009E7AFC"/>
    <w:rsid w:val="009F62C1"/>
    <w:rsid w:val="009F6CCB"/>
    <w:rsid w:val="00A00791"/>
    <w:rsid w:val="00A04099"/>
    <w:rsid w:val="00A16C82"/>
    <w:rsid w:val="00A16D41"/>
    <w:rsid w:val="00A31BD4"/>
    <w:rsid w:val="00A32305"/>
    <w:rsid w:val="00A37565"/>
    <w:rsid w:val="00A4675E"/>
    <w:rsid w:val="00A53318"/>
    <w:rsid w:val="00A534F6"/>
    <w:rsid w:val="00A56A90"/>
    <w:rsid w:val="00A606F1"/>
    <w:rsid w:val="00A62870"/>
    <w:rsid w:val="00A763D2"/>
    <w:rsid w:val="00A7698B"/>
    <w:rsid w:val="00A80F15"/>
    <w:rsid w:val="00A936C2"/>
    <w:rsid w:val="00A9442B"/>
    <w:rsid w:val="00AA1083"/>
    <w:rsid w:val="00AA3D77"/>
    <w:rsid w:val="00AA4689"/>
    <w:rsid w:val="00AC6CCE"/>
    <w:rsid w:val="00AC745D"/>
    <w:rsid w:val="00AD3740"/>
    <w:rsid w:val="00AD6496"/>
    <w:rsid w:val="00AE1847"/>
    <w:rsid w:val="00AE2909"/>
    <w:rsid w:val="00B002DD"/>
    <w:rsid w:val="00B239F9"/>
    <w:rsid w:val="00B304D7"/>
    <w:rsid w:val="00B32C27"/>
    <w:rsid w:val="00B535CE"/>
    <w:rsid w:val="00B540EC"/>
    <w:rsid w:val="00B856D4"/>
    <w:rsid w:val="00B9440F"/>
    <w:rsid w:val="00B94971"/>
    <w:rsid w:val="00BB0DF7"/>
    <w:rsid w:val="00BB4BA2"/>
    <w:rsid w:val="00BB778C"/>
    <w:rsid w:val="00BC0A9C"/>
    <w:rsid w:val="00BC272D"/>
    <w:rsid w:val="00BD646B"/>
    <w:rsid w:val="00C04871"/>
    <w:rsid w:val="00C16142"/>
    <w:rsid w:val="00C1738E"/>
    <w:rsid w:val="00C21315"/>
    <w:rsid w:val="00C23E02"/>
    <w:rsid w:val="00C30BB0"/>
    <w:rsid w:val="00C33E8C"/>
    <w:rsid w:val="00C34088"/>
    <w:rsid w:val="00C3519B"/>
    <w:rsid w:val="00C41D2B"/>
    <w:rsid w:val="00C53107"/>
    <w:rsid w:val="00C534EB"/>
    <w:rsid w:val="00C566F2"/>
    <w:rsid w:val="00C571CA"/>
    <w:rsid w:val="00C65A61"/>
    <w:rsid w:val="00C677E5"/>
    <w:rsid w:val="00C73755"/>
    <w:rsid w:val="00C76840"/>
    <w:rsid w:val="00C94609"/>
    <w:rsid w:val="00CA0293"/>
    <w:rsid w:val="00CA64E1"/>
    <w:rsid w:val="00CB7D8B"/>
    <w:rsid w:val="00CC209E"/>
    <w:rsid w:val="00CD1683"/>
    <w:rsid w:val="00CF18AF"/>
    <w:rsid w:val="00CF5BC6"/>
    <w:rsid w:val="00CF6DE5"/>
    <w:rsid w:val="00CF7CB0"/>
    <w:rsid w:val="00D00BF6"/>
    <w:rsid w:val="00D0320B"/>
    <w:rsid w:val="00D05ECB"/>
    <w:rsid w:val="00D0752E"/>
    <w:rsid w:val="00D075D9"/>
    <w:rsid w:val="00D155C1"/>
    <w:rsid w:val="00D168BC"/>
    <w:rsid w:val="00D25EAC"/>
    <w:rsid w:val="00D55B86"/>
    <w:rsid w:val="00D60AAF"/>
    <w:rsid w:val="00D6733F"/>
    <w:rsid w:val="00D67D2A"/>
    <w:rsid w:val="00D74EFF"/>
    <w:rsid w:val="00D81067"/>
    <w:rsid w:val="00D82AF7"/>
    <w:rsid w:val="00D851FB"/>
    <w:rsid w:val="00D967FD"/>
    <w:rsid w:val="00DA384C"/>
    <w:rsid w:val="00DA5F3C"/>
    <w:rsid w:val="00DC0D75"/>
    <w:rsid w:val="00DC0E33"/>
    <w:rsid w:val="00DC3290"/>
    <w:rsid w:val="00DC7B00"/>
    <w:rsid w:val="00E0214A"/>
    <w:rsid w:val="00E02878"/>
    <w:rsid w:val="00E05C25"/>
    <w:rsid w:val="00E12AFA"/>
    <w:rsid w:val="00E16CC7"/>
    <w:rsid w:val="00E22DE8"/>
    <w:rsid w:val="00E40F8A"/>
    <w:rsid w:val="00E42D90"/>
    <w:rsid w:val="00E50167"/>
    <w:rsid w:val="00E50B3E"/>
    <w:rsid w:val="00E536A7"/>
    <w:rsid w:val="00E55B11"/>
    <w:rsid w:val="00E74573"/>
    <w:rsid w:val="00E84113"/>
    <w:rsid w:val="00ED5A78"/>
    <w:rsid w:val="00F04A68"/>
    <w:rsid w:val="00F05A86"/>
    <w:rsid w:val="00F12156"/>
    <w:rsid w:val="00F21EDD"/>
    <w:rsid w:val="00F27337"/>
    <w:rsid w:val="00F33FD1"/>
    <w:rsid w:val="00F361DD"/>
    <w:rsid w:val="00F421E6"/>
    <w:rsid w:val="00F63BA0"/>
    <w:rsid w:val="00F63C43"/>
    <w:rsid w:val="00F64492"/>
    <w:rsid w:val="00F67BF9"/>
    <w:rsid w:val="00F732BF"/>
    <w:rsid w:val="00F76D26"/>
    <w:rsid w:val="00F93C4A"/>
    <w:rsid w:val="00F94E35"/>
    <w:rsid w:val="00F968A6"/>
    <w:rsid w:val="00FA0F0A"/>
    <w:rsid w:val="00FA7B8A"/>
    <w:rsid w:val="00FB16AC"/>
    <w:rsid w:val="00FB1EDB"/>
    <w:rsid w:val="00FE65C0"/>
    <w:rsid w:val="00FE6BE9"/>
    <w:rsid w:val="00FE7E1E"/>
    <w:rsid w:val="00FF1DA0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99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31BD4"/>
    <w:rPr>
      <w:sz w:val="24"/>
      <w:szCs w:val="24"/>
    </w:rPr>
  </w:style>
  <w:style w:type="paragraph" w:customStyle="1" w:styleId="c29">
    <w:name w:val="c29"/>
    <w:basedOn w:val="a0"/>
    <w:rsid w:val="00A00791"/>
    <w:pPr>
      <w:spacing w:before="100" w:beforeAutospacing="1" w:after="100" w:afterAutospacing="1"/>
    </w:pPr>
  </w:style>
  <w:style w:type="character" w:customStyle="1" w:styleId="c4">
    <w:name w:val="c4"/>
    <w:basedOn w:val="a1"/>
    <w:rsid w:val="00A00791"/>
  </w:style>
  <w:style w:type="paragraph" w:customStyle="1" w:styleId="c32">
    <w:name w:val="c32"/>
    <w:basedOn w:val="a0"/>
    <w:rsid w:val="00A00791"/>
    <w:pPr>
      <w:spacing w:before="100" w:beforeAutospacing="1" w:after="100" w:afterAutospacing="1"/>
    </w:pPr>
  </w:style>
  <w:style w:type="character" w:customStyle="1" w:styleId="c16">
    <w:name w:val="c16"/>
    <w:basedOn w:val="a1"/>
    <w:rsid w:val="00A00791"/>
  </w:style>
  <w:style w:type="character" w:customStyle="1" w:styleId="c60">
    <w:name w:val="c60"/>
    <w:basedOn w:val="a1"/>
    <w:rsid w:val="00A00791"/>
  </w:style>
  <w:style w:type="paragraph" w:customStyle="1" w:styleId="c26">
    <w:name w:val="c26"/>
    <w:basedOn w:val="a0"/>
    <w:rsid w:val="00746A58"/>
    <w:pPr>
      <w:spacing w:before="100" w:beforeAutospacing="1" w:after="100" w:afterAutospacing="1"/>
    </w:pPr>
  </w:style>
  <w:style w:type="character" w:customStyle="1" w:styleId="c17">
    <w:name w:val="c17"/>
    <w:basedOn w:val="a1"/>
    <w:rsid w:val="00746A58"/>
  </w:style>
  <w:style w:type="character" w:customStyle="1" w:styleId="c2">
    <w:name w:val="c2"/>
    <w:basedOn w:val="a1"/>
    <w:rsid w:val="00746A58"/>
  </w:style>
  <w:style w:type="paragraph" w:customStyle="1" w:styleId="c15">
    <w:name w:val="c15"/>
    <w:basedOn w:val="a0"/>
    <w:rsid w:val="00746A58"/>
    <w:pPr>
      <w:spacing w:before="100" w:beforeAutospacing="1" w:after="100" w:afterAutospacing="1"/>
    </w:pPr>
  </w:style>
  <w:style w:type="paragraph" w:customStyle="1" w:styleId="c12">
    <w:name w:val="c12"/>
    <w:basedOn w:val="a0"/>
    <w:rsid w:val="00746A58"/>
    <w:pPr>
      <w:spacing w:before="100" w:beforeAutospacing="1" w:after="100" w:afterAutospacing="1"/>
    </w:pPr>
  </w:style>
  <w:style w:type="character" w:customStyle="1" w:styleId="c34">
    <w:name w:val="c34"/>
    <w:basedOn w:val="a1"/>
    <w:rsid w:val="00746A58"/>
  </w:style>
  <w:style w:type="paragraph" w:customStyle="1" w:styleId="Default">
    <w:name w:val="Default"/>
    <w:rsid w:val="00B94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60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/book/8D4142CF-28E4-4E40-A92E-BE513050A4E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-online.ru/book/3CFFAC79-738D-46ED-9D6C-127C01C386C0/nemeckiy-%20yazyk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049E03-BEC4-46CC-BFB7-162406C99E28/spravochnik-po-grammatike-nemeckogo-yazy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8377" TargetMode="External"/><Relationship Id="rId10" Type="http://schemas.openxmlformats.org/officeDocument/2006/relationships/hyperlink" Target="https://biblio-online.ru/book/0A02DFEB-65A4-4E7E-A78D-7510AEBC1155/nemeckiy-yazy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494C25F9-747F-4017-AF10-6B9CF6E7D9AA" TargetMode="External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27380</CharactersWithSpaces>
  <SharedDoc>false</SharedDoc>
  <HLinks>
    <vt:vector size="36" baseType="variant"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6946913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https://biblio-online.ru/book/8D4142CF-28E4-4E40-A92E-BE513050A4E5</vt:lpwstr>
      </vt:variant>
      <vt:variant>
        <vt:lpwstr/>
      </vt:variant>
      <vt:variant>
        <vt:i4>720909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https://biblio-online.ru/book/3CFFAC79-738D-46ED-9D6C-127C01C386C0/nemeckiy-yazyk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https://biblio-online.ru/book/B7049E03-BEC4-46CC-BFB7-162406C99E28/spravochnik-po-grammatike-nemeckogo-yazyka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https://biblio-online.ru/book/0A02DFEB-65A4-4E7E-A78D-7510AEBC1155/nemeckiy-yazyk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10</cp:revision>
  <cp:lastPrinted>2018-04-11T13:08:00Z</cp:lastPrinted>
  <dcterms:created xsi:type="dcterms:W3CDTF">2018-04-11T13:10:00Z</dcterms:created>
  <dcterms:modified xsi:type="dcterms:W3CDTF">2018-10-03T09:59:00Z</dcterms:modified>
</cp:coreProperties>
</file>