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483" w:rsidRPr="00A272A1" w:rsidRDefault="00DA04F6" w:rsidP="00710EA0">
      <w:pPr>
        <w:jc w:val="center"/>
        <w:rPr>
          <w:rFonts w:ascii="Times New Roman" w:hAnsi="Times New Roman"/>
          <w:sz w:val="24"/>
          <w:szCs w:val="24"/>
        </w:rPr>
      </w:pPr>
      <w:r w:rsidRPr="007402ED">
        <w:rPr>
          <w:rFonts w:ascii="Times New Roman" w:hAnsi="Times New Roman"/>
          <w:sz w:val="24"/>
          <w:szCs w:val="24"/>
        </w:rPr>
        <w:t xml:space="preserve">Министерство науки и высшего образования </w:t>
      </w:r>
      <w:r w:rsidR="00893483" w:rsidRPr="00A272A1">
        <w:rPr>
          <w:rFonts w:ascii="Times New Roman" w:hAnsi="Times New Roman"/>
          <w:sz w:val="24"/>
          <w:szCs w:val="24"/>
        </w:rPr>
        <w:t>Российской Федерации</w:t>
      </w:r>
    </w:p>
    <w:p w:rsidR="00893483" w:rsidRPr="00A272A1" w:rsidRDefault="00893483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893483" w:rsidRPr="00A272A1" w:rsidRDefault="00893483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272A1">
        <w:rPr>
          <w:rFonts w:ascii="Times New Roman" w:hAnsi="Times New Roman"/>
          <w:sz w:val="24"/>
          <w:szCs w:val="24"/>
        </w:rPr>
        <w:t>высшего образования</w:t>
      </w:r>
    </w:p>
    <w:p w:rsidR="00893483" w:rsidRPr="00A272A1" w:rsidRDefault="00893483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 xml:space="preserve">«Национальный исследовательский </w:t>
      </w:r>
    </w:p>
    <w:p w:rsidR="00893483" w:rsidRPr="00A272A1" w:rsidRDefault="00893483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Нижегородский государственный университет им. Н.И. Лобачевского»</w:t>
      </w:r>
    </w:p>
    <w:p w:rsidR="00893483" w:rsidRPr="00A272A1" w:rsidRDefault="00893483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3483" w:rsidRPr="00A272A1" w:rsidRDefault="00893483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20"/>
      </w:tblGrid>
      <w:tr w:rsidR="00893483" w:rsidRPr="00A272A1" w:rsidTr="003D3A26">
        <w:trPr>
          <w:trHeight w:val="328"/>
        </w:trPr>
        <w:tc>
          <w:tcPr>
            <w:tcW w:w="8820" w:type="dxa"/>
            <w:vAlign w:val="center"/>
          </w:tcPr>
          <w:p w:rsidR="00893483" w:rsidRPr="00A272A1" w:rsidRDefault="00893483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Юридический факультет</w:t>
            </w:r>
          </w:p>
          <w:p w:rsidR="00893483" w:rsidRPr="00A272A1" w:rsidRDefault="00893483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483" w:rsidRPr="00A272A1" w:rsidRDefault="00893483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3483" w:rsidRPr="00A272A1" w:rsidRDefault="00893483" w:rsidP="00710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15FF" w:rsidRDefault="009215FF" w:rsidP="009215FF">
      <w:pPr>
        <w:pStyle w:val="msonormalmrcssattrmrcssattr"/>
        <w:shd w:val="clear" w:color="auto" w:fill="FFFFFF"/>
        <w:spacing w:after="0" w:afterAutospacing="0"/>
        <w:jc w:val="right"/>
        <w:rPr>
          <w:rFonts w:ascii="Arial" w:hAnsi="Arial" w:cs="Arial"/>
          <w:sz w:val="21"/>
          <w:szCs w:val="21"/>
        </w:rPr>
      </w:pPr>
      <w:r>
        <w:rPr>
          <w:rFonts w:ascii="Times New        Roman" w:eastAsia="Times New        Roman" w:hAnsi="Times New        Roman" w:cs="Arial"/>
        </w:rPr>
        <w:t>УТВЕРЖДЕНО</w:t>
      </w:r>
    </w:p>
    <w:p w:rsidR="009215FF" w:rsidRDefault="009215FF" w:rsidP="009215FF">
      <w:pPr>
        <w:pStyle w:val="msonormalmrcssattrmrcssattr"/>
        <w:shd w:val="clear" w:color="auto" w:fill="FFFFFF"/>
        <w:spacing w:after="0" w:afterAutospacing="0"/>
        <w:jc w:val="right"/>
        <w:rPr>
          <w:rFonts w:ascii="Arial" w:hAnsi="Arial" w:cs="Arial"/>
          <w:sz w:val="21"/>
          <w:szCs w:val="21"/>
        </w:rPr>
      </w:pPr>
      <w:r>
        <w:rPr>
          <w:rFonts w:ascii="Times New        Roman" w:eastAsia="Times New        Roman" w:hAnsi="Times New        Roman" w:cs="Arial"/>
        </w:rPr>
        <w:t>решением президиума Ученого совета ННГУ</w:t>
      </w:r>
    </w:p>
    <w:p w:rsidR="009215FF" w:rsidRDefault="009215FF" w:rsidP="009215FF">
      <w:pPr>
        <w:pStyle w:val="msonormalmrcssattrmrcssattr"/>
        <w:shd w:val="clear" w:color="auto" w:fill="FFFFFF"/>
        <w:spacing w:after="0" w:afterAutospacing="0"/>
        <w:jc w:val="right"/>
        <w:rPr>
          <w:rFonts w:ascii="Arial" w:hAnsi="Arial" w:cs="Arial"/>
          <w:sz w:val="21"/>
          <w:szCs w:val="21"/>
        </w:rPr>
      </w:pPr>
      <w:r>
        <w:rPr>
          <w:rFonts w:ascii="Times New        Roman" w:eastAsia="Times New        Roman" w:hAnsi="Times New        Roman" w:cs="Arial"/>
        </w:rPr>
        <w:t>протокол от</w:t>
      </w:r>
    </w:p>
    <w:p w:rsidR="009215FF" w:rsidRDefault="009215FF" w:rsidP="009215FF">
      <w:pPr>
        <w:pStyle w:val="msonormalmrcssattrmrcssattr"/>
        <w:shd w:val="clear" w:color="auto" w:fill="FFFFFF"/>
        <w:spacing w:after="0" w:afterAutospacing="0"/>
        <w:jc w:val="right"/>
        <w:rPr>
          <w:rFonts w:ascii="Arial" w:hAnsi="Arial" w:cs="Arial"/>
          <w:sz w:val="21"/>
          <w:szCs w:val="21"/>
        </w:rPr>
      </w:pPr>
      <w:r>
        <w:rPr>
          <w:rFonts w:ascii="Times New        Roman" w:eastAsia="Times New        Roman" w:hAnsi="Times New        Roman" w:cs="Arial"/>
        </w:rPr>
        <w:t>«</w:t>
      </w:r>
      <w:proofErr w:type="gramStart"/>
      <w:r>
        <w:rPr>
          <w:rFonts w:ascii="Times New        Roman" w:eastAsia="Times New        Roman" w:hAnsi="Times New        Roman" w:cs="Arial"/>
        </w:rPr>
        <w:t>20»  апреля</w:t>
      </w:r>
      <w:proofErr w:type="gramEnd"/>
      <w:r>
        <w:rPr>
          <w:rFonts w:ascii="Times New        Roman" w:eastAsia="Times New        Roman" w:hAnsi="Times New        Roman" w:cs="Arial"/>
        </w:rPr>
        <w:t xml:space="preserve"> 2021 г. № 1</w:t>
      </w:r>
    </w:p>
    <w:p w:rsidR="00893483" w:rsidRPr="001E4FAC" w:rsidRDefault="00893483" w:rsidP="009215FF">
      <w:pPr>
        <w:ind w:left="-426"/>
        <w:jc w:val="right"/>
        <w:rPr>
          <w:rFonts w:ascii="Times New Roman" w:hAnsi="Times New Roman"/>
          <w:b/>
          <w:sz w:val="24"/>
          <w:szCs w:val="24"/>
        </w:rPr>
      </w:pPr>
    </w:p>
    <w:p w:rsidR="00E31454" w:rsidRPr="001E4FAC" w:rsidRDefault="00E31454" w:rsidP="00710EA0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893483" w:rsidRPr="00A272A1" w:rsidRDefault="00893483" w:rsidP="00710EA0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893483" w:rsidRPr="00A272A1" w:rsidRDefault="00893483" w:rsidP="00710EA0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 xml:space="preserve">Рабочая программа дисциплины </w:t>
      </w:r>
    </w:p>
    <w:tbl>
      <w:tblPr>
        <w:tblW w:w="87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3"/>
      </w:tblGrid>
      <w:tr w:rsidR="00893483" w:rsidRPr="00A272A1" w:rsidTr="00710EA0">
        <w:trPr>
          <w:trHeight w:val="345"/>
        </w:trPr>
        <w:tc>
          <w:tcPr>
            <w:tcW w:w="8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483" w:rsidRPr="00A272A1" w:rsidRDefault="00103CD1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  <w:p w:rsidR="00893483" w:rsidRPr="00A272A1" w:rsidRDefault="00893483" w:rsidP="003D3A26">
            <w:pPr>
              <w:spacing w:after="0" w:line="240" w:lineRule="auto"/>
              <w:ind w:left="-816" w:right="-16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Специальность среднего профессионального образования</w:t>
            </w:r>
          </w:p>
        </w:tc>
      </w:tr>
      <w:tr w:rsidR="00893483" w:rsidRPr="00A272A1" w:rsidTr="00710EA0">
        <w:trPr>
          <w:trHeight w:val="345"/>
        </w:trPr>
        <w:tc>
          <w:tcPr>
            <w:tcW w:w="8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483" w:rsidRPr="00A272A1" w:rsidRDefault="00893483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483" w:rsidRPr="00A272A1" w:rsidRDefault="00893483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 xml:space="preserve">40.02.01 </w:t>
            </w:r>
            <w:proofErr w:type="gramStart"/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« Право</w:t>
            </w:r>
            <w:proofErr w:type="gramEnd"/>
            <w:r w:rsidRPr="00A272A1">
              <w:rPr>
                <w:rFonts w:ascii="Times New Roman" w:hAnsi="Times New Roman"/>
                <w:b/>
                <w:sz w:val="24"/>
                <w:szCs w:val="24"/>
              </w:rPr>
              <w:t xml:space="preserve"> и организация социального обеспечения»</w:t>
            </w:r>
          </w:p>
          <w:p w:rsidR="00893483" w:rsidRPr="00A272A1" w:rsidRDefault="00893483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3483" w:rsidRPr="00A272A1" w:rsidRDefault="00893483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3483" w:rsidRPr="00A272A1" w:rsidRDefault="00893483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Квалификация выпускника</w:t>
            </w:r>
          </w:p>
          <w:p w:rsidR="00893483" w:rsidRPr="00A272A1" w:rsidRDefault="00893483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ЮРИСТ</w:t>
            </w:r>
          </w:p>
          <w:p w:rsidR="00893483" w:rsidRPr="00A272A1" w:rsidRDefault="00893483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3483" w:rsidRPr="00A272A1" w:rsidRDefault="00893483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3483" w:rsidRPr="00A272A1" w:rsidRDefault="00893483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:rsidR="00893483" w:rsidRPr="00A272A1" w:rsidRDefault="0026250A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="00893483" w:rsidRPr="00A272A1">
              <w:rPr>
                <w:rFonts w:ascii="Times New Roman" w:hAnsi="Times New Roman"/>
                <w:b/>
                <w:sz w:val="24"/>
                <w:szCs w:val="24"/>
              </w:rPr>
              <w:t>ОЧНАЯ</w:t>
            </w:r>
          </w:p>
        </w:tc>
      </w:tr>
    </w:tbl>
    <w:p w:rsidR="00893483" w:rsidRPr="00A272A1" w:rsidRDefault="00893483" w:rsidP="00710EA0">
      <w:pPr>
        <w:rPr>
          <w:rFonts w:ascii="Times New Roman" w:hAnsi="Times New Roman"/>
          <w:b/>
          <w:sz w:val="24"/>
          <w:szCs w:val="24"/>
        </w:rPr>
      </w:pPr>
    </w:p>
    <w:p w:rsidR="00893483" w:rsidRDefault="00893483" w:rsidP="00710EA0">
      <w:pPr>
        <w:rPr>
          <w:rFonts w:ascii="Times New Roman" w:hAnsi="Times New Roman"/>
          <w:b/>
          <w:sz w:val="24"/>
          <w:szCs w:val="24"/>
        </w:rPr>
      </w:pPr>
    </w:p>
    <w:p w:rsidR="002756FF" w:rsidRDefault="002756FF" w:rsidP="00710EA0">
      <w:pPr>
        <w:rPr>
          <w:rFonts w:ascii="Times New Roman" w:hAnsi="Times New Roman"/>
          <w:b/>
          <w:sz w:val="24"/>
          <w:szCs w:val="24"/>
        </w:rPr>
      </w:pPr>
    </w:p>
    <w:p w:rsidR="002756FF" w:rsidRDefault="002756FF" w:rsidP="00710EA0">
      <w:pPr>
        <w:rPr>
          <w:rFonts w:ascii="Times New Roman" w:hAnsi="Times New Roman"/>
          <w:b/>
          <w:sz w:val="24"/>
          <w:szCs w:val="24"/>
        </w:rPr>
      </w:pPr>
    </w:p>
    <w:p w:rsidR="002756FF" w:rsidRDefault="002756FF" w:rsidP="00710EA0">
      <w:pPr>
        <w:rPr>
          <w:rFonts w:ascii="Times New Roman" w:hAnsi="Times New Roman"/>
          <w:b/>
          <w:sz w:val="24"/>
          <w:szCs w:val="24"/>
        </w:rPr>
      </w:pPr>
    </w:p>
    <w:p w:rsidR="00893483" w:rsidRPr="00A272A1" w:rsidRDefault="00893483" w:rsidP="00710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483" w:rsidRDefault="00893483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20</w:t>
      </w:r>
      <w:r w:rsidR="00FD091A">
        <w:rPr>
          <w:rFonts w:ascii="Times New Roman" w:hAnsi="Times New Roman"/>
          <w:sz w:val="24"/>
          <w:szCs w:val="24"/>
        </w:rPr>
        <w:t>20</w:t>
      </w:r>
    </w:p>
    <w:p w:rsidR="00FD091A" w:rsidRDefault="00FD091A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91A" w:rsidRPr="00A272A1" w:rsidRDefault="00FD091A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3483" w:rsidRPr="00A272A1" w:rsidRDefault="009215FF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93483" w:rsidRPr="00A272A1">
        <w:rPr>
          <w:rFonts w:ascii="Times New Roman" w:hAnsi="Times New Roman"/>
          <w:sz w:val="24"/>
          <w:szCs w:val="24"/>
        </w:rPr>
        <w:t>рограмма дисциплины составлена в соответствии с требованиями ФГОС СПО по специальности 40.02.01 «Право и организация социального обеспечения»</w:t>
      </w:r>
    </w:p>
    <w:p w:rsidR="00893483" w:rsidRPr="00A272A1" w:rsidRDefault="00893483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3483" w:rsidRPr="00A272A1" w:rsidRDefault="00893483" w:rsidP="00710E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A272A1">
        <w:rPr>
          <w:rFonts w:ascii="Times New Roman" w:hAnsi="Times New Roman"/>
          <w:sz w:val="24"/>
          <w:szCs w:val="24"/>
        </w:rPr>
        <w:t>Ав</w:t>
      </w:r>
      <w:r w:rsidR="00103CD1" w:rsidRPr="00A272A1">
        <w:rPr>
          <w:rFonts w:ascii="Times New Roman" w:hAnsi="Times New Roman"/>
          <w:sz w:val="24"/>
          <w:szCs w:val="24"/>
        </w:rPr>
        <w:t xml:space="preserve">тор:   </w:t>
      </w:r>
      <w:proofErr w:type="gramEnd"/>
      <w:r w:rsidR="00103CD1" w:rsidRPr="00A272A1">
        <w:rPr>
          <w:rFonts w:ascii="Times New Roman" w:hAnsi="Times New Roman"/>
          <w:sz w:val="24"/>
          <w:szCs w:val="24"/>
        </w:rPr>
        <w:t>_____________________(</w:t>
      </w:r>
      <w:r w:rsidR="00103CD1" w:rsidRPr="00A272A1"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  <w:r w:rsidRPr="00A272A1">
        <w:rPr>
          <w:rFonts w:ascii="Times New Roman" w:hAnsi="Times New Roman"/>
          <w:sz w:val="24"/>
          <w:szCs w:val="24"/>
        </w:rPr>
        <w:t xml:space="preserve">)                                </w:t>
      </w:r>
    </w:p>
    <w:p w:rsidR="00893483" w:rsidRPr="00A272A1" w:rsidRDefault="00893483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3483" w:rsidRPr="00A272A1" w:rsidRDefault="00893483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3483" w:rsidRPr="00A272A1" w:rsidRDefault="00893483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Программа рассмотрена и одобрена на заседании методической комиссии «</w:t>
      </w:r>
      <w:r w:rsidR="009215FF">
        <w:rPr>
          <w:rFonts w:ascii="Times New Roman" w:hAnsi="Times New Roman"/>
          <w:sz w:val="24"/>
          <w:szCs w:val="24"/>
        </w:rPr>
        <w:t>26</w:t>
      </w:r>
      <w:r w:rsidRPr="00A272A1">
        <w:rPr>
          <w:rFonts w:ascii="Times New Roman" w:hAnsi="Times New Roman"/>
          <w:sz w:val="24"/>
          <w:szCs w:val="24"/>
        </w:rPr>
        <w:t xml:space="preserve">» </w:t>
      </w:r>
      <w:r w:rsidR="009215FF">
        <w:rPr>
          <w:rFonts w:ascii="Times New Roman" w:hAnsi="Times New Roman"/>
          <w:sz w:val="24"/>
          <w:szCs w:val="24"/>
        </w:rPr>
        <w:t>февра</w:t>
      </w:r>
      <w:r w:rsidR="00DA04F6">
        <w:rPr>
          <w:rFonts w:ascii="Times New Roman" w:hAnsi="Times New Roman"/>
          <w:sz w:val="24"/>
          <w:szCs w:val="24"/>
        </w:rPr>
        <w:t>ля</w:t>
      </w:r>
      <w:r w:rsidR="001E4FAC">
        <w:rPr>
          <w:rFonts w:ascii="Times New Roman" w:hAnsi="Times New Roman"/>
          <w:sz w:val="24"/>
          <w:szCs w:val="24"/>
        </w:rPr>
        <w:t xml:space="preserve"> </w:t>
      </w:r>
      <w:r w:rsidRPr="00A272A1">
        <w:rPr>
          <w:rFonts w:ascii="Times New Roman" w:hAnsi="Times New Roman"/>
          <w:sz w:val="24"/>
          <w:szCs w:val="24"/>
        </w:rPr>
        <w:t>20</w:t>
      </w:r>
      <w:r w:rsidR="00FD091A">
        <w:rPr>
          <w:rFonts w:ascii="Times New Roman" w:hAnsi="Times New Roman"/>
          <w:sz w:val="24"/>
          <w:szCs w:val="24"/>
        </w:rPr>
        <w:t>2</w:t>
      </w:r>
      <w:r w:rsidR="009215FF">
        <w:rPr>
          <w:rFonts w:ascii="Times New Roman" w:hAnsi="Times New Roman"/>
          <w:sz w:val="24"/>
          <w:szCs w:val="24"/>
        </w:rPr>
        <w:t>1</w:t>
      </w:r>
      <w:r w:rsidRPr="00A272A1">
        <w:rPr>
          <w:rFonts w:ascii="Times New Roman" w:hAnsi="Times New Roman"/>
          <w:sz w:val="24"/>
          <w:szCs w:val="24"/>
        </w:rPr>
        <w:t xml:space="preserve"> года, протокол №</w:t>
      </w:r>
      <w:r w:rsidR="001E4FAC">
        <w:rPr>
          <w:rFonts w:ascii="Times New Roman" w:hAnsi="Times New Roman"/>
          <w:sz w:val="24"/>
          <w:szCs w:val="24"/>
        </w:rPr>
        <w:t xml:space="preserve"> </w:t>
      </w:r>
      <w:r w:rsidR="009215FF">
        <w:rPr>
          <w:rFonts w:ascii="Times New Roman" w:hAnsi="Times New Roman"/>
          <w:sz w:val="24"/>
          <w:szCs w:val="24"/>
        </w:rPr>
        <w:t>52</w:t>
      </w:r>
      <w:r w:rsidRPr="00A272A1">
        <w:rPr>
          <w:rFonts w:ascii="Times New Roman" w:hAnsi="Times New Roman"/>
          <w:sz w:val="24"/>
          <w:szCs w:val="24"/>
        </w:rPr>
        <w:t>.</w:t>
      </w:r>
    </w:p>
    <w:p w:rsidR="00893483" w:rsidRPr="00A272A1" w:rsidRDefault="00893483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3483" w:rsidRPr="00A272A1" w:rsidRDefault="00893483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Председатель комиссии ________________</w:t>
      </w:r>
      <w:proofErr w:type="gramStart"/>
      <w:r w:rsidRPr="00A272A1">
        <w:rPr>
          <w:rFonts w:ascii="Times New Roman" w:hAnsi="Times New Roman"/>
          <w:sz w:val="24"/>
          <w:szCs w:val="24"/>
        </w:rPr>
        <w:t>_(</w:t>
      </w:r>
      <w:proofErr w:type="gramEnd"/>
      <w:r w:rsidRPr="00A272A1">
        <w:rPr>
          <w:rFonts w:ascii="Times New Roman" w:hAnsi="Times New Roman"/>
          <w:sz w:val="24"/>
          <w:szCs w:val="24"/>
        </w:rPr>
        <w:t>___________________)</w:t>
      </w:r>
    </w:p>
    <w:p w:rsidR="00893483" w:rsidRPr="00A272A1" w:rsidRDefault="00893483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3483" w:rsidRPr="00A272A1" w:rsidRDefault="00893483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Default="00893483">
      <w:pPr>
        <w:rPr>
          <w:sz w:val="24"/>
          <w:szCs w:val="24"/>
        </w:rPr>
      </w:pPr>
    </w:p>
    <w:p w:rsidR="002756FF" w:rsidRPr="00A272A1" w:rsidRDefault="002756FF">
      <w:pPr>
        <w:rPr>
          <w:sz w:val="24"/>
          <w:szCs w:val="24"/>
        </w:rPr>
      </w:pPr>
    </w:p>
    <w:p w:rsidR="00893483" w:rsidRPr="00A272A1" w:rsidRDefault="00893483" w:rsidP="00710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СОДЕРЖАНИЕ</w:t>
      </w:r>
    </w:p>
    <w:p w:rsidR="00893483" w:rsidRPr="00A272A1" w:rsidRDefault="00893483" w:rsidP="00710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483" w:rsidRPr="00A272A1" w:rsidRDefault="00893483" w:rsidP="00710E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ПАСПОРТ РАБОЧЕЙ ПРОГРАММЫ ДИСЦИПЛИНЫ……………</w:t>
      </w:r>
      <w:proofErr w:type="gramStart"/>
      <w:r w:rsidRPr="00A272A1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A272A1">
        <w:rPr>
          <w:rFonts w:ascii="Times New Roman" w:hAnsi="Times New Roman"/>
          <w:b/>
          <w:sz w:val="24"/>
          <w:szCs w:val="24"/>
        </w:rPr>
        <w:t>.…… стр.4</w:t>
      </w:r>
    </w:p>
    <w:p w:rsidR="00893483" w:rsidRPr="00A272A1" w:rsidRDefault="00893483" w:rsidP="00710E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СТРУКТУРА И СОДЕРЖАНИЕ ДИСЦИПЛИНЫ</w:t>
      </w:r>
      <w:r w:rsidR="00E61278" w:rsidRPr="00A272A1">
        <w:rPr>
          <w:rFonts w:ascii="Times New Roman" w:hAnsi="Times New Roman"/>
          <w:b/>
          <w:sz w:val="24"/>
          <w:szCs w:val="24"/>
        </w:rPr>
        <w:t>…………………………</w:t>
      </w:r>
      <w:proofErr w:type="gramStart"/>
      <w:r w:rsidR="00E61278" w:rsidRPr="00A272A1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="00E61278" w:rsidRPr="00A272A1">
        <w:rPr>
          <w:rFonts w:ascii="Times New Roman" w:hAnsi="Times New Roman"/>
          <w:b/>
          <w:sz w:val="24"/>
          <w:szCs w:val="24"/>
        </w:rPr>
        <w:t xml:space="preserve"> </w:t>
      </w:r>
      <w:r w:rsidRPr="00A272A1">
        <w:rPr>
          <w:rFonts w:ascii="Times New Roman" w:hAnsi="Times New Roman"/>
          <w:b/>
          <w:sz w:val="24"/>
          <w:szCs w:val="24"/>
        </w:rPr>
        <w:t>стр.5</w:t>
      </w:r>
    </w:p>
    <w:p w:rsidR="00893483" w:rsidRPr="00A272A1" w:rsidRDefault="00893483" w:rsidP="00710E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УСЛОВИЯ РЕАЛИЗАЦИИ ПРОГРАММЫ ДИСЦИПЛИНЫ</w:t>
      </w:r>
      <w:r w:rsidR="00E61278" w:rsidRPr="00A272A1">
        <w:rPr>
          <w:rFonts w:ascii="Times New Roman" w:hAnsi="Times New Roman"/>
          <w:b/>
          <w:sz w:val="24"/>
          <w:szCs w:val="24"/>
        </w:rPr>
        <w:t>……………</w:t>
      </w:r>
      <w:proofErr w:type="gramStart"/>
      <w:r w:rsidR="00E61278" w:rsidRPr="00A272A1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="00E61278" w:rsidRPr="00A272A1">
        <w:rPr>
          <w:rFonts w:ascii="Times New Roman" w:hAnsi="Times New Roman"/>
          <w:b/>
          <w:sz w:val="24"/>
          <w:szCs w:val="24"/>
        </w:rPr>
        <w:t xml:space="preserve">. </w:t>
      </w:r>
      <w:r w:rsidRPr="00A272A1">
        <w:rPr>
          <w:rFonts w:ascii="Times New Roman" w:hAnsi="Times New Roman"/>
          <w:b/>
          <w:sz w:val="24"/>
          <w:szCs w:val="24"/>
        </w:rPr>
        <w:t>стр.</w:t>
      </w:r>
      <w:r w:rsidR="009B7EA4" w:rsidRPr="00A272A1">
        <w:rPr>
          <w:rFonts w:ascii="Times New Roman" w:hAnsi="Times New Roman"/>
          <w:b/>
          <w:sz w:val="24"/>
          <w:szCs w:val="24"/>
        </w:rPr>
        <w:t>9</w:t>
      </w:r>
    </w:p>
    <w:p w:rsidR="00893483" w:rsidRPr="00A272A1" w:rsidRDefault="00893483" w:rsidP="00E61278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КОНТРОЛЬ И ОЦЕНКА РЕЗУЛЬТАТОВ ОСВОЕНИЯ ДИСЦИПЛИНЫ</w:t>
      </w:r>
      <w:r w:rsidR="00E61278" w:rsidRPr="00A272A1">
        <w:rPr>
          <w:rFonts w:ascii="Times New Roman" w:hAnsi="Times New Roman"/>
          <w:b/>
          <w:sz w:val="24"/>
          <w:szCs w:val="24"/>
        </w:rPr>
        <w:t xml:space="preserve">…… </w:t>
      </w:r>
      <w:r w:rsidRPr="00A272A1">
        <w:rPr>
          <w:rFonts w:ascii="Times New Roman" w:hAnsi="Times New Roman"/>
          <w:b/>
          <w:sz w:val="24"/>
          <w:szCs w:val="24"/>
        </w:rPr>
        <w:t>стр.</w:t>
      </w:r>
      <w:r w:rsidR="009B7EA4" w:rsidRPr="00A272A1">
        <w:rPr>
          <w:rFonts w:ascii="Times New Roman" w:hAnsi="Times New Roman"/>
          <w:b/>
          <w:sz w:val="24"/>
          <w:szCs w:val="24"/>
          <w:lang w:val="en-US"/>
        </w:rPr>
        <w:t>11</w:t>
      </w:r>
    </w:p>
    <w:p w:rsidR="00893483" w:rsidRPr="00A272A1" w:rsidRDefault="00893483" w:rsidP="00710E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>
      <w:pPr>
        <w:rPr>
          <w:sz w:val="24"/>
          <w:szCs w:val="24"/>
        </w:rPr>
      </w:pPr>
    </w:p>
    <w:p w:rsidR="00893483" w:rsidRPr="00A272A1" w:rsidRDefault="00893483" w:rsidP="002756FF">
      <w:pPr>
        <w:spacing w:after="0" w:line="240" w:lineRule="auto"/>
        <w:rPr>
          <w:sz w:val="24"/>
          <w:szCs w:val="24"/>
        </w:rPr>
      </w:pPr>
    </w:p>
    <w:p w:rsidR="00893483" w:rsidRPr="00A272A1" w:rsidRDefault="00893483" w:rsidP="002756FF">
      <w:pPr>
        <w:spacing w:after="0" w:line="240" w:lineRule="auto"/>
        <w:rPr>
          <w:sz w:val="24"/>
          <w:szCs w:val="24"/>
        </w:rPr>
      </w:pPr>
    </w:p>
    <w:p w:rsidR="00893483" w:rsidRPr="00A272A1" w:rsidRDefault="00893483" w:rsidP="002756F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ПАСПОРТ РАБОЧЕЙ ПРОГРАММЫ ДИСЦИПЛИНЫ</w:t>
      </w:r>
    </w:p>
    <w:p w:rsidR="00893483" w:rsidRPr="00A272A1" w:rsidRDefault="009A552E" w:rsidP="002756F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Иностранный язык</w:t>
      </w:r>
    </w:p>
    <w:p w:rsidR="00893483" w:rsidRPr="00A272A1" w:rsidRDefault="00893483" w:rsidP="00710EA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893483" w:rsidRPr="00A272A1" w:rsidRDefault="00893483" w:rsidP="00B06941">
      <w:pPr>
        <w:numPr>
          <w:ilvl w:val="1"/>
          <w:numId w:val="2"/>
        </w:num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893483" w:rsidRPr="00A272A1" w:rsidRDefault="00893483" w:rsidP="00B069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</w:t>
      </w:r>
      <w:r w:rsidR="00C11A76" w:rsidRPr="00A272A1">
        <w:rPr>
          <w:rFonts w:ascii="Times New Roman" w:hAnsi="Times New Roman"/>
          <w:sz w:val="24"/>
          <w:szCs w:val="24"/>
        </w:rPr>
        <w:t xml:space="preserve">о специальности СПО 40.02.01 </w:t>
      </w:r>
      <w:r w:rsidRPr="00A272A1">
        <w:rPr>
          <w:rFonts w:ascii="Times New Roman" w:hAnsi="Times New Roman"/>
          <w:sz w:val="24"/>
          <w:szCs w:val="24"/>
        </w:rPr>
        <w:t>«Право и организация социального обеспечения»</w:t>
      </w:r>
    </w:p>
    <w:p w:rsidR="00893483" w:rsidRPr="00A272A1" w:rsidRDefault="00893483" w:rsidP="00B069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3483" w:rsidRPr="00A272A1" w:rsidRDefault="00893483" w:rsidP="00B06941">
      <w:pPr>
        <w:numPr>
          <w:ilvl w:val="1"/>
          <w:numId w:val="2"/>
        </w:num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Место дисциплины в структуре программы подготовки специалистов среднего звена</w:t>
      </w:r>
    </w:p>
    <w:p w:rsidR="00103CD1" w:rsidRPr="00A272A1" w:rsidRDefault="00103CD1" w:rsidP="00B06941">
      <w:pPr>
        <w:spacing w:after="0" w:line="360" w:lineRule="auto"/>
        <w:ind w:left="-153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 xml:space="preserve">Данная дисциплина относится к общим гуманитарным и социально-экономическим дисциплинам, преподается </w:t>
      </w:r>
      <w:r w:rsidR="004B5534" w:rsidRPr="00A272A1">
        <w:rPr>
          <w:rFonts w:ascii="Times New Roman" w:hAnsi="Times New Roman"/>
          <w:sz w:val="24"/>
          <w:szCs w:val="24"/>
        </w:rPr>
        <w:t>на 1 и 2</w:t>
      </w:r>
      <w:r w:rsidR="008F7098" w:rsidRPr="00A272A1">
        <w:rPr>
          <w:rFonts w:ascii="Times New Roman" w:hAnsi="Times New Roman"/>
          <w:sz w:val="24"/>
          <w:szCs w:val="24"/>
        </w:rPr>
        <w:t xml:space="preserve"> </w:t>
      </w:r>
      <w:r w:rsidR="004B5534" w:rsidRPr="00A272A1">
        <w:rPr>
          <w:rFonts w:ascii="Times New Roman" w:hAnsi="Times New Roman"/>
          <w:sz w:val="24"/>
          <w:szCs w:val="24"/>
        </w:rPr>
        <w:t>курс</w:t>
      </w:r>
      <w:r w:rsidR="008F7098" w:rsidRPr="00A272A1">
        <w:rPr>
          <w:rFonts w:ascii="Times New Roman" w:hAnsi="Times New Roman"/>
          <w:sz w:val="24"/>
          <w:szCs w:val="24"/>
        </w:rPr>
        <w:t>ах</w:t>
      </w:r>
      <w:r w:rsidRPr="00A272A1">
        <w:rPr>
          <w:rFonts w:ascii="Times New Roman" w:hAnsi="Times New Roman"/>
          <w:sz w:val="24"/>
          <w:szCs w:val="24"/>
        </w:rPr>
        <w:t xml:space="preserve">. </w:t>
      </w:r>
    </w:p>
    <w:p w:rsidR="008F7098" w:rsidRPr="00A272A1" w:rsidRDefault="008F7098" w:rsidP="00B06941">
      <w:pPr>
        <w:spacing w:after="0" w:line="360" w:lineRule="auto"/>
        <w:ind w:left="-153"/>
        <w:jc w:val="both"/>
        <w:rPr>
          <w:rFonts w:ascii="Times New Roman" w:hAnsi="Times New Roman"/>
          <w:b/>
          <w:sz w:val="24"/>
          <w:szCs w:val="24"/>
        </w:rPr>
      </w:pPr>
    </w:p>
    <w:p w:rsidR="00893483" w:rsidRPr="00A272A1" w:rsidRDefault="00893483" w:rsidP="00B06941">
      <w:pPr>
        <w:numPr>
          <w:ilvl w:val="1"/>
          <w:numId w:val="2"/>
        </w:num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Цели и задачи дисциплины; требования к результатам освоения дисциплины</w:t>
      </w:r>
    </w:p>
    <w:p w:rsidR="00893483" w:rsidRPr="00A272A1" w:rsidRDefault="00893483" w:rsidP="00B06941">
      <w:pPr>
        <w:spacing w:line="36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 xml:space="preserve">Целями </w:t>
      </w:r>
      <w:r w:rsidRPr="00A272A1">
        <w:rPr>
          <w:rFonts w:ascii="Times New Roman" w:hAnsi="Times New Roman"/>
          <w:color w:val="000000"/>
          <w:spacing w:val="-1"/>
          <w:sz w:val="24"/>
          <w:szCs w:val="24"/>
        </w:rPr>
        <w:t xml:space="preserve">изучения дисциплины является </w:t>
      </w:r>
      <w:r w:rsidR="00103CD1" w:rsidRPr="00A272A1">
        <w:rPr>
          <w:rFonts w:ascii="Times New Roman" w:hAnsi="Times New Roman"/>
          <w:color w:val="000000"/>
          <w:spacing w:val="-1"/>
          <w:sz w:val="24"/>
          <w:szCs w:val="24"/>
        </w:rPr>
        <w:t>повышение исходного уровня владения иностранным языком, достигнутого в ходе изучения иностранного языка как базовой дисциплины, и овладение студентами необходимым и достаточным уровнем компетенции для решения социально-коммуникативных задач в различных областях бытовой, культурной и профессиональной деятельности при общении с зарубежными партнерами, а также для дальнейшего самообразования.</w:t>
      </w:r>
    </w:p>
    <w:p w:rsidR="00893483" w:rsidRPr="00A272A1" w:rsidRDefault="00893483" w:rsidP="00B0694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Задачи:</w:t>
      </w:r>
    </w:p>
    <w:p w:rsidR="00103CD1" w:rsidRPr="00A272A1" w:rsidRDefault="00103CD1" w:rsidP="00B0694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- овладение практическими навыками общения на иностранном языке;</w:t>
      </w:r>
    </w:p>
    <w:p w:rsidR="00103CD1" w:rsidRPr="00A272A1" w:rsidRDefault="00103CD1" w:rsidP="00B0694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- повышение уровня учебной автономии, способности к самообразованию;</w:t>
      </w:r>
    </w:p>
    <w:p w:rsidR="00103CD1" w:rsidRPr="00A272A1" w:rsidRDefault="00103CD1" w:rsidP="00B0694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- развитие когнитивных и исследовательских умений;</w:t>
      </w:r>
    </w:p>
    <w:p w:rsidR="00103CD1" w:rsidRPr="00A272A1" w:rsidRDefault="00103CD1" w:rsidP="00B0694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- развитие информационной культуры;</w:t>
      </w:r>
    </w:p>
    <w:p w:rsidR="00103CD1" w:rsidRPr="00A272A1" w:rsidRDefault="00103CD1" w:rsidP="00B0694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- расширение кругозора и повышение общей культуры студентов;</w:t>
      </w:r>
    </w:p>
    <w:p w:rsidR="00893483" w:rsidRPr="00A272A1" w:rsidRDefault="00103CD1" w:rsidP="00B0694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- воспитание у студентов толерантности к ценностям представителей других стран, народов и вероисповеданий.</w:t>
      </w:r>
    </w:p>
    <w:p w:rsidR="00B06941" w:rsidRPr="00576586" w:rsidRDefault="00B06941" w:rsidP="00B06941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76586">
        <w:rPr>
          <w:rFonts w:ascii="Times New Roman" w:hAnsi="Times New Roman"/>
          <w:b/>
          <w:sz w:val="24"/>
          <w:szCs w:val="24"/>
        </w:rPr>
        <w:t>Общие компетенции:</w:t>
      </w:r>
    </w:p>
    <w:p w:rsidR="00B06941" w:rsidRPr="00576586" w:rsidRDefault="00B06941" w:rsidP="00B069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6586">
        <w:rPr>
          <w:rFonts w:ascii="Times New Roman" w:hAnsi="Times New Roman"/>
          <w:sz w:val="24"/>
          <w:szCs w:val="24"/>
        </w:rPr>
        <w:t>ОК 1: Понимать сущность и социальную значимость своей будущей профессии, проявлять к ней устойчивый интерес</w:t>
      </w:r>
    </w:p>
    <w:p w:rsidR="00B06941" w:rsidRPr="00576586" w:rsidRDefault="00B06941" w:rsidP="00B069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6586">
        <w:rPr>
          <w:rFonts w:ascii="Times New Roman" w:hAnsi="Times New Roman"/>
          <w:sz w:val="24"/>
          <w:szCs w:val="24"/>
        </w:rPr>
        <w:t xml:space="preserve"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</w:r>
    </w:p>
    <w:p w:rsidR="00B06941" w:rsidRPr="00576586" w:rsidRDefault="00B06941" w:rsidP="00B069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6586">
        <w:rPr>
          <w:rFonts w:ascii="Times New Roman" w:hAnsi="Times New Roman"/>
          <w:sz w:val="24"/>
          <w:szCs w:val="24"/>
        </w:rPr>
        <w:lastRenderedPageBreak/>
        <w:t>ОК 3: Принимать решения в стандартных и нестандартных ситуациях и нести за них ответственность</w:t>
      </w:r>
    </w:p>
    <w:p w:rsidR="00B06941" w:rsidRPr="00576586" w:rsidRDefault="00B06941" w:rsidP="00B069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6586">
        <w:rPr>
          <w:rFonts w:ascii="Times New Roman" w:hAnsi="Times New Roman"/>
          <w:sz w:val="24"/>
          <w:szCs w:val="24"/>
        </w:rPr>
        <w:t>ОК 4: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B06941" w:rsidRPr="00576586" w:rsidRDefault="00B06941" w:rsidP="00B069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6586">
        <w:rPr>
          <w:rFonts w:ascii="Times New Roman" w:hAnsi="Times New Roman"/>
          <w:sz w:val="24"/>
          <w:szCs w:val="24"/>
        </w:rPr>
        <w:t>ОК 5: Использовать информационно-коммуникационные технологии в профессиональной деятельности</w:t>
      </w:r>
    </w:p>
    <w:p w:rsidR="00B06941" w:rsidRPr="00576586" w:rsidRDefault="00B06941" w:rsidP="00B069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6586">
        <w:rPr>
          <w:rFonts w:ascii="Times New Roman" w:hAnsi="Times New Roman"/>
          <w:sz w:val="24"/>
          <w:szCs w:val="24"/>
        </w:rPr>
        <w:t>ОК 6: Работать в коллективе и команде, эффективно общаться с коллегами, руководством, потребителями</w:t>
      </w:r>
    </w:p>
    <w:p w:rsidR="00B06941" w:rsidRPr="00576586" w:rsidRDefault="00B06941" w:rsidP="00B069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6586">
        <w:rPr>
          <w:rFonts w:ascii="Times New Roman" w:hAnsi="Times New Roman"/>
          <w:sz w:val="24"/>
          <w:szCs w:val="24"/>
        </w:rPr>
        <w:t>ОК 7: Брать на себя ответственность за работу членов команды (подчиненных), результат выполнения задания</w:t>
      </w:r>
    </w:p>
    <w:p w:rsidR="00B06941" w:rsidRPr="00576586" w:rsidRDefault="00B06941" w:rsidP="00B069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6586">
        <w:rPr>
          <w:rFonts w:ascii="Times New Roman" w:hAnsi="Times New Roman"/>
          <w:sz w:val="24"/>
          <w:szCs w:val="24"/>
        </w:rPr>
        <w:t>ОК 8: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B06941" w:rsidRPr="00576586" w:rsidRDefault="00B06941" w:rsidP="00B069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6586">
        <w:rPr>
          <w:rFonts w:ascii="Times New Roman" w:hAnsi="Times New Roman"/>
          <w:sz w:val="24"/>
          <w:szCs w:val="24"/>
        </w:rPr>
        <w:t>ОК 9: Ориентироваться в условиях постоянного изменения правовой базы</w:t>
      </w:r>
    </w:p>
    <w:p w:rsidR="00B06941" w:rsidRPr="00576586" w:rsidRDefault="00B06941" w:rsidP="00B069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6586">
        <w:rPr>
          <w:rFonts w:ascii="Times New Roman" w:hAnsi="Times New Roman"/>
          <w:sz w:val="24"/>
          <w:szCs w:val="24"/>
        </w:rPr>
        <w:t>ОК 10: Соблюдать основы здорового образа жизни, требования охраны труда</w:t>
      </w:r>
    </w:p>
    <w:p w:rsidR="00B06941" w:rsidRPr="00576586" w:rsidRDefault="00B06941" w:rsidP="00B069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6586">
        <w:rPr>
          <w:rFonts w:ascii="Times New Roman" w:hAnsi="Times New Roman"/>
          <w:sz w:val="24"/>
          <w:szCs w:val="24"/>
        </w:rPr>
        <w:t>ОК 11: Соблюдать деловой этикет, культуру и психологические основы общения, нормы и правила поведения</w:t>
      </w:r>
    </w:p>
    <w:p w:rsidR="00EE2106" w:rsidRDefault="00B06941" w:rsidP="00B0694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6586">
        <w:rPr>
          <w:rFonts w:ascii="Times New Roman" w:hAnsi="Times New Roman"/>
          <w:sz w:val="24"/>
          <w:szCs w:val="24"/>
        </w:rPr>
        <w:t>ОК 12: Проявлять нетерпимость к коррупционному поведению</w:t>
      </w:r>
    </w:p>
    <w:p w:rsidR="00B06941" w:rsidRPr="00A272A1" w:rsidRDefault="00B06941" w:rsidP="00B0694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2106" w:rsidRPr="00B06941" w:rsidRDefault="00EE2106" w:rsidP="00B06941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6941">
        <w:rPr>
          <w:rFonts w:ascii="Times New Roman" w:hAnsi="Times New Roman"/>
          <w:b/>
          <w:sz w:val="24"/>
          <w:szCs w:val="24"/>
        </w:rPr>
        <w:t>В результате освоения дисциплины обучающийся должен знать:</w:t>
      </w:r>
    </w:p>
    <w:p w:rsidR="00EE2106" w:rsidRPr="00A272A1" w:rsidRDefault="00F15C22" w:rsidP="00B0694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EE2106" w:rsidRPr="00B06941" w:rsidRDefault="00EE2106" w:rsidP="00B06941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6941">
        <w:rPr>
          <w:rFonts w:ascii="Times New Roman" w:hAnsi="Times New Roman"/>
          <w:b/>
          <w:sz w:val="24"/>
          <w:szCs w:val="24"/>
        </w:rPr>
        <w:t>уметь:</w:t>
      </w:r>
    </w:p>
    <w:p w:rsidR="00F15C22" w:rsidRPr="00A272A1" w:rsidRDefault="00F15C22" w:rsidP="00B069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:rsidR="00F15C22" w:rsidRPr="00A272A1" w:rsidRDefault="00F15C22" w:rsidP="00B069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переводить (со словарем) иностранные тексты профессиональной направленности;</w:t>
      </w:r>
    </w:p>
    <w:p w:rsidR="00F15C22" w:rsidRPr="00A272A1" w:rsidRDefault="00F15C22" w:rsidP="00B069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самостоятельно совершенствовать устную и письменную речь, пополнять словарный запас.</w:t>
      </w:r>
    </w:p>
    <w:p w:rsidR="00EE2106" w:rsidRPr="00A272A1" w:rsidRDefault="00EE2106" w:rsidP="00B0694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93483" w:rsidRPr="00A272A1" w:rsidRDefault="00893483" w:rsidP="00B06941">
      <w:pPr>
        <w:numPr>
          <w:ilvl w:val="1"/>
          <w:numId w:val="2"/>
        </w:numPr>
        <w:spacing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Трудоемкость дисциплины</w:t>
      </w:r>
    </w:p>
    <w:p w:rsidR="00893483" w:rsidRDefault="00893483" w:rsidP="00B06941">
      <w:pPr>
        <w:spacing w:line="360" w:lineRule="auto"/>
        <w:ind w:left="-153" w:firstLine="153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 xml:space="preserve">Общая трудоемкость учебной нагрузки обучающегося </w:t>
      </w:r>
      <w:r w:rsidR="00975E14" w:rsidRPr="00A272A1">
        <w:rPr>
          <w:rFonts w:ascii="Times New Roman" w:hAnsi="Times New Roman"/>
          <w:sz w:val="24"/>
          <w:szCs w:val="24"/>
        </w:rPr>
        <w:t>1</w:t>
      </w:r>
      <w:r w:rsidR="00EE2106" w:rsidRPr="00A272A1">
        <w:rPr>
          <w:rFonts w:ascii="Times New Roman" w:hAnsi="Times New Roman"/>
          <w:sz w:val="24"/>
          <w:szCs w:val="24"/>
        </w:rPr>
        <w:t>60 часов</w:t>
      </w:r>
      <w:r w:rsidRPr="00A272A1">
        <w:rPr>
          <w:rFonts w:ascii="Times New Roman" w:hAnsi="Times New Roman"/>
          <w:sz w:val="24"/>
          <w:szCs w:val="24"/>
        </w:rPr>
        <w:t>, в том числе: обязательной аудиторной нагрузки обучающегося</w:t>
      </w:r>
      <w:r w:rsidR="00975E14" w:rsidRPr="00A272A1">
        <w:rPr>
          <w:rFonts w:ascii="Times New Roman" w:hAnsi="Times New Roman"/>
          <w:sz w:val="24"/>
          <w:szCs w:val="24"/>
        </w:rPr>
        <w:t xml:space="preserve"> 1</w:t>
      </w:r>
      <w:r w:rsidR="002D3C98" w:rsidRPr="00A272A1">
        <w:rPr>
          <w:rFonts w:ascii="Times New Roman" w:hAnsi="Times New Roman"/>
          <w:sz w:val="24"/>
          <w:szCs w:val="24"/>
        </w:rPr>
        <w:t>8</w:t>
      </w:r>
      <w:r w:rsidRPr="00A272A1">
        <w:rPr>
          <w:rFonts w:ascii="Times New Roman" w:hAnsi="Times New Roman"/>
          <w:sz w:val="24"/>
          <w:szCs w:val="24"/>
        </w:rPr>
        <w:t xml:space="preserve"> часов,</w:t>
      </w:r>
      <w:r w:rsidR="004C7D97" w:rsidRPr="00A272A1">
        <w:rPr>
          <w:rFonts w:ascii="Times New Roman" w:hAnsi="Times New Roman"/>
          <w:sz w:val="24"/>
          <w:szCs w:val="24"/>
        </w:rPr>
        <w:t xml:space="preserve"> </w:t>
      </w:r>
      <w:r w:rsidRPr="00A272A1">
        <w:rPr>
          <w:rFonts w:ascii="Times New Roman" w:hAnsi="Times New Roman"/>
          <w:sz w:val="24"/>
          <w:szCs w:val="24"/>
        </w:rPr>
        <w:t>самостоятельной работы обучающегося</w:t>
      </w:r>
      <w:r w:rsidR="00975E14" w:rsidRPr="00A272A1">
        <w:rPr>
          <w:rFonts w:ascii="Times New Roman" w:hAnsi="Times New Roman"/>
          <w:sz w:val="24"/>
          <w:szCs w:val="24"/>
        </w:rPr>
        <w:t xml:space="preserve"> </w:t>
      </w:r>
      <w:r w:rsidR="002D3C98" w:rsidRPr="00A272A1">
        <w:rPr>
          <w:rFonts w:ascii="Times New Roman" w:hAnsi="Times New Roman"/>
          <w:sz w:val="24"/>
          <w:szCs w:val="24"/>
        </w:rPr>
        <w:t>142</w:t>
      </w:r>
      <w:r w:rsidR="003310A5" w:rsidRPr="00A272A1">
        <w:rPr>
          <w:rFonts w:ascii="Times New Roman" w:hAnsi="Times New Roman"/>
          <w:sz w:val="24"/>
          <w:szCs w:val="24"/>
        </w:rPr>
        <w:t xml:space="preserve"> часа</w:t>
      </w:r>
      <w:r w:rsidRPr="00A272A1">
        <w:rPr>
          <w:rFonts w:ascii="Times New Roman" w:hAnsi="Times New Roman"/>
          <w:sz w:val="24"/>
          <w:szCs w:val="24"/>
        </w:rPr>
        <w:t>.</w:t>
      </w:r>
    </w:p>
    <w:p w:rsidR="00B06941" w:rsidRPr="00A272A1" w:rsidRDefault="00B06941" w:rsidP="00B06941">
      <w:pPr>
        <w:spacing w:line="360" w:lineRule="auto"/>
        <w:ind w:left="-153" w:firstLine="153"/>
        <w:jc w:val="both"/>
        <w:rPr>
          <w:rFonts w:ascii="Times New Roman" w:hAnsi="Times New Roman"/>
          <w:sz w:val="24"/>
          <w:szCs w:val="24"/>
        </w:rPr>
      </w:pPr>
    </w:p>
    <w:p w:rsidR="00893483" w:rsidRDefault="00893483" w:rsidP="00710EA0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B06941" w:rsidRPr="00A272A1" w:rsidRDefault="00B06941" w:rsidP="00710EA0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893483" w:rsidRPr="00A272A1" w:rsidRDefault="00893483" w:rsidP="00710EA0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СТРУКТУРА И СОДЕРЖАНИЕ ДИСЦИПЛИНЫ</w:t>
      </w:r>
    </w:p>
    <w:p w:rsidR="00893483" w:rsidRPr="00A272A1" w:rsidRDefault="00893483" w:rsidP="00710EA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Объем дисциплины и виды учебной работы</w:t>
      </w:r>
    </w:p>
    <w:p w:rsidR="00893483" w:rsidRPr="00A272A1" w:rsidRDefault="00893483" w:rsidP="00710EA0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52"/>
        <w:gridCol w:w="1773"/>
      </w:tblGrid>
      <w:tr w:rsidR="00893483" w:rsidRPr="00A272A1" w:rsidTr="003D3A26">
        <w:tc>
          <w:tcPr>
            <w:tcW w:w="6852" w:type="dxa"/>
          </w:tcPr>
          <w:p w:rsidR="00893483" w:rsidRPr="00A272A1" w:rsidRDefault="00893483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73" w:type="dxa"/>
          </w:tcPr>
          <w:p w:rsidR="00893483" w:rsidRPr="00A272A1" w:rsidRDefault="00893483" w:rsidP="003D3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893483" w:rsidRPr="00A272A1" w:rsidTr="003D3A26">
        <w:tc>
          <w:tcPr>
            <w:tcW w:w="6852" w:type="dxa"/>
          </w:tcPr>
          <w:p w:rsidR="00893483" w:rsidRPr="00A272A1" w:rsidRDefault="00893483" w:rsidP="003D3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Общая трудоемкость учебной нагрузки (всего)</w:t>
            </w:r>
          </w:p>
        </w:tc>
        <w:tc>
          <w:tcPr>
            <w:tcW w:w="1773" w:type="dxa"/>
          </w:tcPr>
          <w:p w:rsidR="00893483" w:rsidRPr="00A272A1" w:rsidRDefault="00975E14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1</w:t>
            </w:r>
            <w:r w:rsidR="00AE5775" w:rsidRPr="00A272A1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</w:tr>
      <w:tr w:rsidR="00893483" w:rsidRPr="00A272A1" w:rsidTr="003D3A26">
        <w:tc>
          <w:tcPr>
            <w:tcW w:w="6852" w:type="dxa"/>
          </w:tcPr>
          <w:p w:rsidR="00893483" w:rsidRPr="00A272A1" w:rsidRDefault="00893483" w:rsidP="003D3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773" w:type="dxa"/>
          </w:tcPr>
          <w:p w:rsidR="00893483" w:rsidRPr="00A272A1" w:rsidRDefault="00975E14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1</w:t>
            </w:r>
            <w:r w:rsidR="002D3C98" w:rsidRPr="00A272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93483" w:rsidRPr="00A272A1" w:rsidTr="003D3A26">
        <w:tc>
          <w:tcPr>
            <w:tcW w:w="6852" w:type="dxa"/>
          </w:tcPr>
          <w:p w:rsidR="00893483" w:rsidRPr="00A272A1" w:rsidRDefault="00893483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73" w:type="dxa"/>
          </w:tcPr>
          <w:p w:rsidR="00893483" w:rsidRPr="00A272A1" w:rsidRDefault="00893483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3483" w:rsidRPr="00A272A1" w:rsidTr="003D3A26">
        <w:tc>
          <w:tcPr>
            <w:tcW w:w="6852" w:type="dxa"/>
          </w:tcPr>
          <w:p w:rsidR="00893483" w:rsidRPr="00A272A1" w:rsidRDefault="00893483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  теоретические занятия</w:t>
            </w:r>
          </w:p>
        </w:tc>
        <w:tc>
          <w:tcPr>
            <w:tcW w:w="1773" w:type="dxa"/>
          </w:tcPr>
          <w:p w:rsidR="00975E14" w:rsidRPr="00A272A1" w:rsidRDefault="00975E14" w:rsidP="00975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3483" w:rsidRPr="00A272A1" w:rsidTr="003D3A26">
        <w:tc>
          <w:tcPr>
            <w:tcW w:w="6852" w:type="dxa"/>
          </w:tcPr>
          <w:p w:rsidR="00893483" w:rsidRPr="00A272A1" w:rsidRDefault="00893483" w:rsidP="003D3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  лабораторные занятия</w:t>
            </w:r>
          </w:p>
        </w:tc>
        <w:tc>
          <w:tcPr>
            <w:tcW w:w="1773" w:type="dxa"/>
          </w:tcPr>
          <w:p w:rsidR="00893483" w:rsidRPr="00A272A1" w:rsidRDefault="00893483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3483" w:rsidRPr="00A272A1" w:rsidTr="003D3A26">
        <w:tc>
          <w:tcPr>
            <w:tcW w:w="6852" w:type="dxa"/>
          </w:tcPr>
          <w:p w:rsidR="00893483" w:rsidRPr="00A272A1" w:rsidRDefault="00893483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  практические занятия</w:t>
            </w:r>
          </w:p>
        </w:tc>
        <w:tc>
          <w:tcPr>
            <w:tcW w:w="1773" w:type="dxa"/>
          </w:tcPr>
          <w:p w:rsidR="00893483" w:rsidRPr="00A272A1" w:rsidRDefault="00975E14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1</w:t>
            </w:r>
            <w:r w:rsidR="002D3C98" w:rsidRPr="00A272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93483" w:rsidRPr="00A272A1" w:rsidTr="003D3A26">
        <w:tc>
          <w:tcPr>
            <w:tcW w:w="6852" w:type="dxa"/>
          </w:tcPr>
          <w:p w:rsidR="00893483" w:rsidRPr="00A272A1" w:rsidRDefault="00893483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  контрольные работы</w:t>
            </w:r>
          </w:p>
        </w:tc>
        <w:tc>
          <w:tcPr>
            <w:tcW w:w="1773" w:type="dxa"/>
          </w:tcPr>
          <w:p w:rsidR="00893483" w:rsidRPr="00A272A1" w:rsidRDefault="00893483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3483" w:rsidRPr="00A272A1" w:rsidTr="003D3A26">
        <w:tc>
          <w:tcPr>
            <w:tcW w:w="6852" w:type="dxa"/>
          </w:tcPr>
          <w:p w:rsidR="00893483" w:rsidRPr="00A272A1" w:rsidRDefault="00893483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  курсовая работа</w:t>
            </w:r>
          </w:p>
        </w:tc>
        <w:tc>
          <w:tcPr>
            <w:tcW w:w="1773" w:type="dxa"/>
          </w:tcPr>
          <w:p w:rsidR="00893483" w:rsidRPr="00A272A1" w:rsidRDefault="00893483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483" w:rsidRPr="00A272A1" w:rsidTr="003D3A26">
        <w:tc>
          <w:tcPr>
            <w:tcW w:w="6852" w:type="dxa"/>
          </w:tcPr>
          <w:p w:rsidR="00893483" w:rsidRPr="00A272A1" w:rsidRDefault="00893483" w:rsidP="003D3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773" w:type="dxa"/>
          </w:tcPr>
          <w:p w:rsidR="00893483" w:rsidRPr="00A272A1" w:rsidRDefault="002D3C98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893483" w:rsidRPr="00A272A1" w:rsidTr="003D3A26">
        <w:tc>
          <w:tcPr>
            <w:tcW w:w="8625" w:type="dxa"/>
            <w:gridSpan w:val="2"/>
          </w:tcPr>
          <w:p w:rsidR="00893483" w:rsidRPr="00A272A1" w:rsidRDefault="00893483" w:rsidP="002B58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 w:rsidR="00A272A1" w:rsidRPr="00A272A1">
              <w:rPr>
                <w:rFonts w:ascii="Times New Roman" w:hAnsi="Times New Roman"/>
                <w:b/>
                <w:sz w:val="24"/>
                <w:szCs w:val="24"/>
              </w:rPr>
              <w:t>итоговой контрольной работы,</w:t>
            </w:r>
            <w:r w:rsidR="00A27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584B" w:rsidRPr="002B584B">
              <w:rPr>
                <w:rFonts w:ascii="Times New Roman" w:hAnsi="Times New Roman"/>
                <w:b/>
                <w:sz w:val="24"/>
                <w:szCs w:val="24"/>
              </w:rPr>
              <w:t>дифзачет</w:t>
            </w:r>
            <w:r w:rsidRPr="002B584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spellEnd"/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893483" w:rsidRPr="00A272A1" w:rsidRDefault="00893483" w:rsidP="00710EA0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93483" w:rsidRPr="00A272A1" w:rsidRDefault="00893483" w:rsidP="00710EA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Тематический план и содержание дисциплины «</w:t>
      </w:r>
      <w:r w:rsidR="00975E14" w:rsidRPr="00A272A1">
        <w:rPr>
          <w:rFonts w:ascii="Times New Roman" w:hAnsi="Times New Roman"/>
          <w:b/>
          <w:sz w:val="24"/>
          <w:szCs w:val="24"/>
        </w:rPr>
        <w:t>Иностранный язык</w:t>
      </w:r>
      <w:r w:rsidRPr="00A272A1">
        <w:rPr>
          <w:rFonts w:ascii="Times New Roman" w:hAnsi="Times New Roman"/>
          <w:b/>
          <w:sz w:val="24"/>
          <w:szCs w:val="24"/>
        </w:rPr>
        <w:t>»</w:t>
      </w:r>
    </w:p>
    <w:p w:rsidR="00893483" w:rsidRPr="00A272A1" w:rsidRDefault="00893483" w:rsidP="00710EA0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6237"/>
        <w:gridCol w:w="992"/>
        <w:gridCol w:w="1276"/>
      </w:tblGrid>
      <w:tr w:rsidR="00EE78AE" w:rsidRPr="00A272A1" w:rsidTr="00EE78AE">
        <w:tc>
          <w:tcPr>
            <w:tcW w:w="1276" w:type="dxa"/>
          </w:tcPr>
          <w:p w:rsidR="00EE78AE" w:rsidRPr="00A272A1" w:rsidRDefault="00EE78AE" w:rsidP="003D3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237" w:type="dxa"/>
          </w:tcPr>
          <w:p w:rsidR="00EE78AE" w:rsidRPr="00A272A1" w:rsidRDefault="00EE78AE" w:rsidP="003D3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</w:t>
            </w:r>
            <w:r w:rsidRPr="00A272A1">
              <w:rPr>
                <w:rFonts w:ascii="Times New Roman" w:hAnsi="Times New Roman"/>
                <w:b/>
                <w:i/>
                <w:sz w:val="24"/>
                <w:szCs w:val="24"/>
              </w:rPr>
              <w:t>если предусмотрены)</w:t>
            </w:r>
          </w:p>
        </w:tc>
        <w:tc>
          <w:tcPr>
            <w:tcW w:w="992" w:type="dxa"/>
          </w:tcPr>
          <w:p w:rsidR="00EE78AE" w:rsidRPr="00A272A1" w:rsidRDefault="00EE78AE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</w:tcPr>
          <w:p w:rsidR="00EE78AE" w:rsidRPr="00A272A1" w:rsidRDefault="00EE78AE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EE78AE" w:rsidRPr="00A272A1" w:rsidTr="00EE78AE">
        <w:tc>
          <w:tcPr>
            <w:tcW w:w="1276" w:type="dxa"/>
          </w:tcPr>
          <w:p w:rsidR="00EE78AE" w:rsidRPr="00A272A1" w:rsidRDefault="00EE78AE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E78AE" w:rsidRPr="00A272A1" w:rsidRDefault="00EE78AE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E78AE" w:rsidRPr="00A272A1" w:rsidRDefault="00EE78AE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E78AE" w:rsidRPr="00A272A1" w:rsidRDefault="00EE78AE" w:rsidP="003D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272A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EE78AE" w:rsidRPr="00A272A1" w:rsidTr="00EE78AE">
        <w:tc>
          <w:tcPr>
            <w:tcW w:w="1276" w:type="dxa"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272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Введение</w:t>
            </w:r>
            <w:proofErr w:type="spellEnd"/>
          </w:p>
        </w:tc>
        <w:tc>
          <w:tcPr>
            <w:tcW w:w="6237" w:type="dxa"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Практические занятия: Роль английского языка в современном мире. Английский язык как язык межкультурного и межличностного общения. Цели и задачи изучения английского языка в учреждениях среднего профессионального образования. Выявление остаточных знаний студентов, поступивших в учебное заведение. 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78AE" w:rsidRPr="00A272A1" w:rsidTr="00EE78AE">
        <w:tc>
          <w:tcPr>
            <w:tcW w:w="1276" w:type="dxa"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6237" w:type="dxa"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Соединенные Штаты Америки. Вашингтон – столица США. 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 w:val="restart"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США. Страноведческо-культурологический аспекты</w:t>
            </w:r>
          </w:p>
        </w:tc>
        <w:tc>
          <w:tcPr>
            <w:tcW w:w="6237" w:type="dxa"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E78AE" w:rsidRPr="00A272A1" w:rsidRDefault="00EE78AE" w:rsidP="00481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78AE" w:rsidRPr="00A272A1" w:rsidRDefault="00EE78AE" w:rsidP="00481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EE210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Ознакомление с новыми лексическими единицами, чтение и перевод текста «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The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United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States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of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America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”, составление диалогов с использованием нового лексического материала, грамматический материал по теме “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The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Passive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Voice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”, выполнение тренировочных упражнений.</w:t>
            </w:r>
          </w:p>
        </w:tc>
        <w:tc>
          <w:tcPr>
            <w:tcW w:w="992" w:type="dxa"/>
            <w:vMerge/>
          </w:tcPr>
          <w:p w:rsidR="00EE78AE" w:rsidRPr="00A272A1" w:rsidRDefault="00EE78AE" w:rsidP="00975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rPr>
          <w:trHeight w:val="255"/>
        </w:trPr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rPr>
          <w:trHeight w:val="212"/>
        </w:trPr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 подбор материала по изучаемой теме, выполнение лексико-грамматических упражнений.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 w:val="restart"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Вашингтон – </w:t>
            </w: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столица США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E78AE" w:rsidRPr="00A272A1" w:rsidRDefault="00EE78AE" w:rsidP="00481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E78AE" w:rsidRPr="00A272A1" w:rsidRDefault="00EE78AE" w:rsidP="0048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ознакомление с новыми лексическими единицами, грамматический материал по теме «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The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Passive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Voice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», чтение и перевод текста «</w:t>
            </w:r>
            <w:r w:rsidRPr="00A272A1">
              <w:rPr>
                <w:rFonts w:ascii="Times New Roman" w:hAnsi="Times New Roman"/>
                <w:sz w:val="24"/>
                <w:szCs w:val="24"/>
                <w:lang w:val="en-US" w:eastAsia="en-US"/>
              </w:rPr>
              <w:t>Washington</w:t>
            </w:r>
            <w:r w:rsidRPr="00A272A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чтение и составление диалогов с использованием нового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лексического материала, выполнение тренировочных упражнений, составление тематического словаря.</w:t>
            </w:r>
          </w:p>
        </w:tc>
        <w:tc>
          <w:tcPr>
            <w:tcW w:w="992" w:type="dxa"/>
            <w:vMerge/>
          </w:tcPr>
          <w:p w:rsidR="00EE78AE" w:rsidRPr="00A272A1" w:rsidRDefault="00EE78AE" w:rsidP="00481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481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 составление диалогов.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 w:val="restart"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 Города США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ознакомление с новыми лексическими единицами, грамматический материал по темам «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Passive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Voice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», чтение и перевод текста «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New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York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”, выполнение тренировочных упражнений, составление тематического словаря. </w:t>
            </w:r>
          </w:p>
        </w:tc>
        <w:tc>
          <w:tcPr>
            <w:tcW w:w="992" w:type="dxa"/>
            <w:vMerge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Контрольные работы: лексико-грамматический тест по теме «США. Города США», монологические высказывания по пройденным темам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 подготовка монолога по теме «Вашингтон – столица США», написание эссе «</w:t>
            </w:r>
            <w:proofErr w:type="spellStart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Лос</w:t>
            </w:r>
            <w:proofErr w:type="spellEnd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Анджелес</w:t>
            </w:r>
            <w:proofErr w:type="spellEnd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A272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Образова</w:t>
            </w:r>
            <w:r w:rsidRPr="00A272A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ние</w:t>
            </w:r>
            <w:proofErr w:type="spellEnd"/>
            <w:r w:rsidRPr="00A272A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272A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Великобритании</w:t>
            </w:r>
            <w:proofErr w:type="spellEnd"/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 w:val="restart"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Образование в Великобритании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ознакомление с новыми лексическими единицами, грамматический материал по теме:«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The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Passive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Voice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», выполнение тренировочных упражнений,  закрепление изученного грамматического материала, чтение текста «», работа с текстом, проект «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Education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in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A272A1">
                  <w:rPr>
                    <w:rFonts w:ascii="Times New Roman" w:hAnsi="Times New Roman"/>
                    <w:bCs/>
                    <w:sz w:val="24"/>
                    <w:szCs w:val="24"/>
                    <w:lang w:val="en-US" w:eastAsia="en-US"/>
                  </w:rPr>
                  <w:t>Great</w:t>
                </w:r>
                <w:r w:rsidRPr="00A272A1">
                  <w:rPr>
                    <w:rFonts w:ascii="Times New Roman" w:hAnsi="Times New Roman"/>
                    <w:bCs/>
                    <w:sz w:val="24"/>
                    <w:szCs w:val="24"/>
                    <w:lang w:eastAsia="en-US"/>
                  </w:rPr>
                  <w:t xml:space="preserve"> </w:t>
                </w:r>
                <w:r w:rsidRPr="00A272A1">
                  <w:rPr>
                    <w:rFonts w:ascii="Times New Roman" w:hAnsi="Times New Roman"/>
                    <w:bCs/>
                    <w:sz w:val="24"/>
                    <w:szCs w:val="24"/>
                    <w:lang w:val="en-US" w:eastAsia="en-US"/>
                  </w:rPr>
                  <w:t>Britain</w:t>
                </w:r>
              </w:smartTag>
            </w:smartTag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», составление тематического словаря</w:t>
            </w:r>
          </w:p>
        </w:tc>
        <w:tc>
          <w:tcPr>
            <w:tcW w:w="992" w:type="dxa"/>
            <w:vMerge/>
          </w:tcPr>
          <w:p w:rsidR="00EE78AE" w:rsidRPr="00A272A1" w:rsidRDefault="00EE78AE" w:rsidP="003D3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 выполнение домашних упражнений, подбор дополнительного материала по теме.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rPr>
          <w:trHeight w:val="261"/>
        </w:trPr>
        <w:tc>
          <w:tcPr>
            <w:tcW w:w="1276" w:type="dxa"/>
            <w:vMerge w:val="restart"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 Университеты в Великобритании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E78AE" w:rsidRPr="00A272A1" w:rsidRDefault="00EE78AE" w:rsidP="0001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</w:tr>
      <w:tr w:rsidR="00EE78AE" w:rsidRPr="00A272A1" w:rsidTr="00EE78AE">
        <w:trPr>
          <w:trHeight w:val="654"/>
        </w:trPr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ознакомление с новыми лексическими единицами, грамматический материал по теме:«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Passive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Voice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», выполнение тренировочных упражнений,  закрепление изученного грамматического материала, </w:t>
            </w:r>
            <w:proofErr w:type="spellStart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, чтение и перевод текста «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English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universities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”, составление тематического словаря</w:t>
            </w:r>
          </w:p>
        </w:tc>
        <w:tc>
          <w:tcPr>
            <w:tcW w:w="992" w:type="dxa"/>
            <w:vMerge/>
          </w:tcPr>
          <w:p w:rsidR="00EE78AE" w:rsidRPr="00A272A1" w:rsidRDefault="00EE78AE" w:rsidP="00EA5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rPr>
          <w:trHeight w:val="322"/>
        </w:trPr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Контрольные работы: лексико-грамматический тест по изученным темам, чтение и пересказ текста. 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 выполнение грамматических упражнений, составление монолога, подготовка к тесту.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</w:tcPr>
          <w:p w:rsidR="00EE78AE" w:rsidRPr="00A272A1" w:rsidRDefault="00EE78AE" w:rsidP="005F4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5F4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i/>
                <w:sz w:val="24"/>
                <w:szCs w:val="24"/>
              </w:rPr>
              <w:t>Знаменитые люди в сфере культуры и науки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 w:val="restart"/>
          </w:tcPr>
          <w:p w:rsidR="00EE78AE" w:rsidRPr="00A272A1" w:rsidRDefault="00EE78AE" w:rsidP="005F4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 Знаменитые английские писатели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5F4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E78AE" w:rsidRPr="00A272A1" w:rsidRDefault="00EE78AE" w:rsidP="003B357E">
            <w:pPr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5F48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5F48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ознакомление с новыми лексическими единицами, грамматический материал по теме: «Модальные глаголы», чтение и перевод текстов, введение лексики по теме: «Виды спорта», </w:t>
            </w:r>
            <w:proofErr w:type="spellStart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и обсуждение текста «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William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Shakespeare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Charles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Dickens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”, работа с текстом.</w:t>
            </w:r>
          </w:p>
        </w:tc>
        <w:tc>
          <w:tcPr>
            <w:tcW w:w="992" w:type="dxa"/>
            <w:vMerge/>
          </w:tcPr>
          <w:p w:rsidR="00EE78AE" w:rsidRPr="00A272A1" w:rsidRDefault="00EE78AE" w:rsidP="00574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5F48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5F48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5F48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5F48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5F48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5F48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5F48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5F48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 чтение текстов и пересказ текста на выбор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 w:val="restart"/>
          </w:tcPr>
          <w:p w:rsidR="00EE78AE" w:rsidRPr="00A272A1" w:rsidRDefault="00EE78AE" w:rsidP="005F4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 Знаменитые английские ученые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5F4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E78AE" w:rsidRPr="00A272A1" w:rsidRDefault="00EE78AE" w:rsidP="00EA5FA5">
            <w:pPr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5F4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5F4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ознакомление с новыми лексическими единицами, грамматический материал по теме: «Модальные глаголы», закрепление изученного грамматического материала, выполнение упражнений на с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овершенствование навыков распознавания и употребления в речи глаголов, 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чтение и перевод текстов на темы: «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Famous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English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scientists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»; работа с текстом; чтения и перевод.</w:t>
            </w:r>
          </w:p>
        </w:tc>
        <w:tc>
          <w:tcPr>
            <w:tcW w:w="992" w:type="dxa"/>
            <w:vMerge/>
          </w:tcPr>
          <w:p w:rsidR="00EE78AE" w:rsidRPr="00A272A1" w:rsidRDefault="00EE78AE" w:rsidP="00574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EA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5F48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5F4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5F48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5F48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5F48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5F48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5F48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5F48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 выполнение грамматических упражнений, чтение текста, ответы на вопросы по тексту.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</w:tcPr>
          <w:p w:rsidR="00EE78AE" w:rsidRPr="00A272A1" w:rsidRDefault="00EE78AE" w:rsidP="00E74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A272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E74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Работа. Профессия</w:t>
            </w:r>
          </w:p>
        </w:tc>
        <w:tc>
          <w:tcPr>
            <w:tcW w:w="992" w:type="dxa"/>
          </w:tcPr>
          <w:p w:rsidR="00EE78AE" w:rsidRPr="00A272A1" w:rsidRDefault="00EE78AE" w:rsidP="00A542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 w:val="restart"/>
          </w:tcPr>
          <w:p w:rsidR="00EE78AE" w:rsidRPr="00A272A1" w:rsidRDefault="00EE78AE" w:rsidP="00E74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Тема 4.1. Профессии, профессиональные обязанности, поступление на работу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E74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E78AE" w:rsidRPr="00A272A1" w:rsidRDefault="00EE78AE" w:rsidP="003B357E">
            <w:pPr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</w:tr>
      <w:tr w:rsidR="00EE78AE" w:rsidRPr="00A272A1" w:rsidTr="00EE78AE">
        <w:trPr>
          <w:trHeight w:val="294"/>
        </w:trPr>
        <w:tc>
          <w:tcPr>
            <w:tcW w:w="1276" w:type="dxa"/>
            <w:vMerge/>
          </w:tcPr>
          <w:p w:rsidR="00EE78AE" w:rsidRPr="00A272A1" w:rsidRDefault="00EE78AE" w:rsidP="00E74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E741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ознакомление с новыми лексическими единицами, грамматический материал по теме: «Условное наклонение»,</w:t>
            </w:r>
            <w:r w:rsidRPr="00A272A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чтение и перевод текстов «A CV», “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A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letter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of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application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”, </w:t>
            </w:r>
            <w:proofErr w:type="spellStart"/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и составление диалогов, составление тематического словаря по теме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Jobs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types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of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jobs</w:t>
            </w:r>
          </w:p>
        </w:tc>
        <w:tc>
          <w:tcPr>
            <w:tcW w:w="992" w:type="dxa"/>
            <w:vMerge/>
          </w:tcPr>
          <w:p w:rsidR="00EE78AE" w:rsidRPr="00A272A1" w:rsidRDefault="00EE78AE" w:rsidP="00481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rPr>
          <w:trHeight w:val="294"/>
        </w:trPr>
        <w:tc>
          <w:tcPr>
            <w:tcW w:w="1276" w:type="dxa"/>
            <w:vMerge/>
          </w:tcPr>
          <w:p w:rsidR="00EE78AE" w:rsidRPr="00A272A1" w:rsidRDefault="00EE78AE" w:rsidP="00E74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E741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E74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E741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E74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E741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E74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E741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 подбор материала по теме, составление монолога, выполнение домашних упражнений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EE78AE" w:rsidRPr="00A272A1" w:rsidRDefault="00EE78AE" w:rsidP="003D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 w:val="restart"/>
          </w:tcPr>
          <w:p w:rsidR="00EE78AE" w:rsidRPr="00A272A1" w:rsidRDefault="00EE78AE" w:rsidP="00E74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 Карьера. Как стать успешным в своей профессии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E74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E78AE" w:rsidRPr="00A272A1" w:rsidRDefault="00EE78AE" w:rsidP="003D3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E74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E741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ознакомление с новыми лексическими единицами, грамматический материал по теме: «Условное наклонение», введение лексики по теме: «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Career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  <w:proofErr w:type="spellStart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и составление диалогов, выполнение лексико-грамматических упражнений,  составление тематического словаря по теме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Career</w:t>
            </w:r>
          </w:p>
        </w:tc>
        <w:tc>
          <w:tcPr>
            <w:tcW w:w="992" w:type="dxa"/>
            <w:vMerge/>
          </w:tcPr>
          <w:p w:rsidR="00EE78AE" w:rsidRPr="00A272A1" w:rsidRDefault="00EE78AE" w:rsidP="00481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E74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E74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E74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 составление диалога по теме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 w:val="restart"/>
          </w:tcPr>
          <w:p w:rsidR="00EE78AE" w:rsidRPr="00A272A1" w:rsidRDefault="00EE78AE" w:rsidP="00E74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  <w:r w:rsidRPr="00A272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. Карьера знаменитых людей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E741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EE78AE" w:rsidRPr="00A272A1" w:rsidRDefault="00EE78AE" w:rsidP="0001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E78AE" w:rsidRPr="00A272A1" w:rsidRDefault="00EE78AE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78AE" w:rsidRPr="00A272A1" w:rsidRDefault="00EE78AE" w:rsidP="003D3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E74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E741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ознакомление с новыми лексическими единицами, грамматический материал по темам «Условное наклонение». чтение и перевод текстов «</w:t>
            </w:r>
            <w:r w:rsidRPr="00A272A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Pam</w:t>
            </w:r>
            <w:r w:rsidRPr="00A272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Johnson</w:t>
            </w:r>
            <w:r w:rsidRPr="00A272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r w:rsidRPr="00A272A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It</w:t>
            </w:r>
            <w:r w:rsidRPr="00A272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'</w:t>
            </w:r>
            <w:r w:rsidRPr="00A272A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A272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Never</w:t>
            </w:r>
            <w:r w:rsidRPr="00A272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Too</w:t>
            </w:r>
            <w:r w:rsidRPr="00A272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Late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», чтение и составление диалогов с использованием нового лексического материала, выполнение тренировочных упражнений, составление тематического словаря.</w:t>
            </w:r>
          </w:p>
        </w:tc>
        <w:tc>
          <w:tcPr>
            <w:tcW w:w="992" w:type="dxa"/>
            <w:vMerge/>
          </w:tcPr>
          <w:p w:rsidR="00EE78AE" w:rsidRPr="00A272A1" w:rsidRDefault="00EE78AE" w:rsidP="00481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E74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E74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E741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  <w:vAlign w:val="center"/>
          </w:tcPr>
          <w:p w:rsidR="00EE78AE" w:rsidRPr="00A272A1" w:rsidRDefault="00EE78AE" w:rsidP="004B0F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 чтение текстов, ответы на вопросы, написание резюме.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</w:tcPr>
          <w:p w:rsidR="00EE78AE" w:rsidRPr="00A272A1" w:rsidRDefault="00EE78AE" w:rsidP="003D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A272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A272A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Право</w:t>
            </w:r>
            <w:proofErr w:type="spellEnd"/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8AE" w:rsidRPr="00A272A1" w:rsidRDefault="00EE78AE" w:rsidP="00574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 w:val="restart"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Тема 5.1. Понятие права. Виды права.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EE78AE" w:rsidRPr="00A272A1" w:rsidRDefault="00EE78AE" w:rsidP="0001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E78AE" w:rsidRPr="00A272A1" w:rsidRDefault="00EE78AE" w:rsidP="003B3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ознакомление с новыми лексическими единицами, грамматический материал по теме: «Модальные глаголы с перфектным инфинитивом», закрепление изученного грамматического материала, составление диалогов, чтение, перевод  и работа с текстом: «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Law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  <w:proofErr w:type="spellStart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и лексические задания к нему.</w:t>
            </w:r>
          </w:p>
        </w:tc>
        <w:tc>
          <w:tcPr>
            <w:tcW w:w="992" w:type="dxa"/>
            <w:vMerge/>
          </w:tcPr>
          <w:p w:rsidR="00EE78AE" w:rsidRPr="00A272A1" w:rsidRDefault="00EE78AE" w:rsidP="00295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5747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5747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EE78AE" w:rsidRPr="00A272A1" w:rsidRDefault="00EE78AE" w:rsidP="005747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Контрольные работы: Лексический тест «Терминология права», чтение и пересказ текста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5747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 работа над тематическим словарем, выполнение домашних упражнений (лексико-грамматического характера).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</w:tcPr>
          <w:p w:rsidR="00EE78AE" w:rsidRPr="00A272A1" w:rsidRDefault="00EE78AE" w:rsidP="00574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 w:val="restart"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Тема 5.2. Система права в России. Система права в Великобр</w:t>
            </w: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итании и США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EE78AE" w:rsidRPr="00A272A1" w:rsidRDefault="00EE78AE" w:rsidP="00295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E78AE" w:rsidRPr="00A272A1" w:rsidRDefault="00EE78AE" w:rsidP="0048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ознакомление с новыми лексическими единицами, грамматический материал по теме: «Модальные глаголы с перфектным инфинитивом», «Предлоги места и времени», составление диалогов, чтение, перевод  и работа с текстом: «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Russian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system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of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law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992" w:type="dxa"/>
            <w:vMerge/>
          </w:tcPr>
          <w:p w:rsidR="00EE78AE" w:rsidRPr="00A272A1" w:rsidRDefault="00EE78AE" w:rsidP="00295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48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</w:tcPr>
          <w:p w:rsidR="00EE78AE" w:rsidRPr="00A272A1" w:rsidRDefault="00EE78AE" w:rsidP="00295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48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295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EE78AE" w:rsidRPr="00A272A1" w:rsidRDefault="00EE78AE" w:rsidP="0048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Контрольные работы: Лексический тест по изученной теме «Система права в России», монологическое высказывание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481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Самостоятельная работа обучающихся: чтение текстов, ответы на вопросы, подготовка монологического высказывания по теме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Russian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system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of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law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</w:tcPr>
          <w:p w:rsidR="00EE78AE" w:rsidRPr="00A272A1" w:rsidRDefault="00EE78AE" w:rsidP="00481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 w:val="restart"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Тема 5.3. Судебная система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E78AE" w:rsidRPr="00A272A1" w:rsidRDefault="00EE78AE" w:rsidP="00A542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E78AE" w:rsidRPr="00A272A1" w:rsidRDefault="00EE78AE" w:rsidP="003B3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ознакомление с новыми лексическими единицами, грамматический материал по теме: «Модальные глаголы с перфектным инфинитивом», составление диалогов, чтение, перевод и работа с текстом: «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Judicial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system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992" w:type="dxa"/>
            <w:vMerge/>
          </w:tcPr>
          <w:p w:rsidR="00EE78AE" w:rsidRPr="00A272A1" w:rsidRDefault="00EE78AE" w:rsidP="00295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5747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5747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EE78AE" w:rsidRPr="00A272A1" w:rsidRDefault="00EE78AE" w:rsidP="005747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Контрольные работы: Лексико-грамматический тест по теме Судебная система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5747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Самостоятельная работа: подбор материала по теме </w:t>
            </w:r>
          </w:p>
        </w:tc>
        <w:tc>
          <w:tcPr>
            <w:tcW w:w="992" w:type="dxa"/>
          </w:tcPr>
          <w:p w:rsidR="00EE78AE" w:rsidRPr="00A272A1" w:rsidRDefault="00EE78AE" w:rsidP="005B1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</w:tcPr>
          <w:p w:rsidR="00EE78AE" w:rsidRPr="00A272A1" w:rsidRDefault="00EE78AE" w:rsidP="00574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 w:val="restart"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Тема 5.4. Преступление. Понятие. Виды преступлений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EE78AE" w:rsidRPr="00A272A1" w:rsidRDefault="00EE78AE" w:rsidP="00EA5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E78AE" w:rsidRPr="00A272A1" w:rsidRDefault="00EE78AE" w:rsidP="0048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ознакомление с новыми лексическими единицами, грамматический материал по теме: «Модальные глаголы с перфектным инфинитивом», повторение изученного грамматического материала по теме «Фразовые глаголы», чтение, перевод и работа с текстом: «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Types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of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crime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  <w:proofErr w:type="spellStart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EE78AE" w:rsidRPr="00A272A1" w:rsidRDefault="00EE78AE" w:rsidP="00EA5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48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</w:tcPr>
          <w:p w:rsidR="00EE78AE" w:rsidRPr="00A272A1" w:rsidRDefault="00EE78AE" w:rsidP="00481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48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481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EE78AE" w:rsidRPr="00A272A1" w:rsidRDefault="00EE78AE" w:rsidP="0048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992" w:type="dxa"/>
          </w:tcPr>
          <w:p w:rsidR="00EE78AE" w:rsidRPr="00A272A1" w:rsidRDefault="00EE78AE" w:rsidP="00481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481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Самостоятельная работа обучающихся: работа над тематическим словарем, составление монологического высказывания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Crime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78AE" w:rsidRPr="00A272A1" w:rsidRDefault="00EE78AE" w:rsidP="00481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</w:tcPr>
          <w:p w:rsidR="00EE78AE" w:rsidRPr="00A272A1" w:rsidRDefault="00EE78AE" w:rsidP="00481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 w:val="restart"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Тема 5.5. Наказание. Понятие. Виды наказаний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E78AE" w:rsidRPr="00A272A1" w:rsidRDefault="00EE78AE" w:rsidP="00986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D911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ознакомление с новыми лексическими единицами, грамматический материал по теме: «Причастие 1», закрепление изученного грамматического материала, составление диалогов, чтение, перевод и работа с текстами: «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Civil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criminal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penalties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», “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purpose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of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state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punishment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”, составление диалогов.</w:t>
            </w:r>
          </w:p>
        </w:tc>
        <w:tc>
          <w:tcPr>
            <w:tcW w:w="992" w:type="dxa"/>
            <w:vMerge/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0E3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0E3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EE78AE" w:rsidRPr="00A272A1" w:rsidRDefault="00EE78AE" w:rsidP="000E3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992" w:type="dxa"/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0E3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 составление тематического словаря, выполнение упражнений на освоение лексического материала.</w:t>
            </w:r>
          </w:p>
        </w:tc>
        <w:tc>
          <w:tcPr>
            <w:tcW w:w="992" w:type="dxa"/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</w:tcPr>
          <w:p w:rsidR="00EE78AE" w:rsidRPr="00A272A1" w:rsidRDefault="00EE78AE" w:rsidP="000E3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 w:val="restart"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5.6. Виды профессии в юридической сфере 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E78AE" w:rsidRPr="00A272A1" w:rsidRDefault="00EE78AE" w:rsidP="00986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ознакомление с новыми лексическими единицами, грамматический материал по теме: «Причастие 2», выполнение грамматических упражнений, составление диалогов, чтение, перевод и работа с текстом: «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Types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of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legal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2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professions</w:t>
            </w: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  <w:proofErr w:type="spellStart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, составление презентации «Какую профессию в сфере права я бы выбрал для себя»</w:t>
            </w:r>
          </w:p>
        </w:tc>
        <w:tc>
          <w:tcPr>
            <w:tcW w:w="992" w:type="dxa"/>
            <w:vMerge/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0E3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92" w:type="dxa"/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0E3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EE78AE" w:rsidRPr="00A272A1" w:rsidRDefault="00EE78AE" w:rsidP="000E3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9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Контрольные работы чтение и пересказ текста, монологическое высказывание</w:t>
            </w:r>
          </w:p>
        </w:tc>
        <w:tc>
          <w:tcPr>
            <w:tcW w:w="992" w:type="dxa"/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78AE" w:rsidRPr="00A272A1" w:rsidRDefault="00EE78AE" w:rsidP="000E3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1276" w:type="dxa"/>
            <w:vMerge/>
          </w:tcPr>
          <w:p w:rsidR="00EE78AE" w:rsidRPr="00A272A1" w:rsidRDefault="00EE78AE" w:rsidP="004B0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EE78AE" w:rsidRPr="00A272A1" w:rsidRDefault="00EE78AE" w:rsidP="000E3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обучающихся: подготовка презентации по теме «Какую профессию в сфере права я бы выбрал для себя»</w:t>
            </w:r>
          </w:p>
        </w:tc>
        <w:tc>
          <w:tcPr>
            <w:tcW w:w="992" w:type="dxa"/>
          </w:tcPr>
          <w:p w:rsidR="00EE78AE" w:rsidRPr="00A272A1" w:rsidRDefault="00EE78AE" w:rsidP="00481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</w:tcPr>
          <w:p w:rsidR="00EE78AE" w:rsidRPr="00A272A1" w:rsidRDefault="00EE78AE" w:rsidP="00481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AE" w:rsidRPr="00A272A1" w:rsidTr="00EE78AE"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:rsidR="00EE78AE" w:rsidRPr="00A272A1" w:rsidRDefault="00EE78AE" w:rsidP="00EA5FA5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2268" w:type="dxa"/>
            <w:gridSpan w:val="2"/>
          </w:tcPr>
          <w:p w:rsidR="00EE78AE" w:rsidRPr="00A272A1" w:rsidRDefault="00EE78AE" w:rsidP="00DE69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</w:tr>
    </w:tbl>
    <w:p w:rsidR="00574782" w:rsidRPr="00A272A1" w:rsidRDefault="00574782" w:rsidP="00710EA0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vertAlign w:val="superscript"/>
        </w:rPr>
      </w:pPr>
    </w:p>
    <w:p w:rsidR="00893483" w:rsidRPr="00A272A1" w:rsidRDefault="00893483" w:rsidP="00710EA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  <w:vertAlign w:val="superscript"/>
        </w:rPr>
        <w:t xml:space="preserve">* </w:t>
      </w:r>
      <w:r w:rsidRPr="00A272A1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93483" w:rsidRPr="00A272A1" w:rsidRDefault="00893483" w:rsidP="00710EA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– ознакомительный (узнавание ранее изученных объектов, свойств);</w:t>
      </w:r>
    </w:p>
    <w:p w:rsidR="00893483" w:rsidRPr="00A272A1" w:rsidRDefault="00893483" w:rsidP="00710EA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– репродуктивный (выполнение деятельности по образцу, инструкции или под руководством);</w:t>
      </w:r>
    </w:p>
    <w:p w:rsidR="00893483" w:rsidRPr="00A272A1" w:rsidRDefault="00893483" w:rsidP="00710EA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– продуктивный (планирование и самостоятельное выполнение деятельности, решение проблемных задач).</w:t>
      </w:r>
    </w:p>
    <w:p w:rsidR="00893483" w:rsidRPr="00A272A1" w:rsidRDefault="00893483" w:rsidP="00710EA0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893483" w:rsidRPr="00A272A1" w:rsidRDefault="00893483" w:rsidP="00A73E2D">
      <w:pPr>
        <w:spacing w:after="0" w:line="360" w:lineRule="auto"/>
        <w:ind w:left="1080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3.УСЛОВИЯ РЕАЛИЗАЦИИ ПРОГРАММЫ ДИСЦИПЛИНЫ</w:t>
      </w:r>
    </w:p>
    <w:p w:rsidR="00893483" w:rsidRPr="00A272A1" w:rsidRDefault="00893483" w:rsidP="00A73E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B85E24" w:rsidRPr="00A272A1" w:rsidRDefault="00B85E24" w:rsidP="00A73E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Реализация учебной дисциплины требует наличия учебного кабинета.</w:t>
      </w:r>
    </w:p>
    <w:p w:rsidR="00B85E24" w:rsidRPr="00A272A1" w:rsidRDefault="00B85E24" w:rsidP="00A73E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Оборудование учебного кабинета:</w:t>
      </w:r>
    </w:p>
    <w:p w:rsidR="00B85E24" w:rsidRPr="00A272A1" w:rsidRDefault="00B85E24" w:rsidP="00A73E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-посадочные места по количеству учащихся;</w:t>
      </w:r>
    </w:p>
    <w:p w:rsidR="00B85E24" w:rsidRPr="00A272A1" w:rsidRDefault="00B85E24" w:rsidP="00A73E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-рабочее место преподавателя;</w:t>
      </w:r>
    </w:p>
    <w:p w:rsidR="00B85E24" w:rsidRPr="00A272A1" w:rsidRDefault="00B85E24" w:rsidP="00A73E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-карточки с грамматическими и лексическими упражнениями, тестовыми заданиями;</w:t>
      </w:r>
    </w:p>
    <w:p w:rsidR="00B85E24" w:rsidRPr="00A272A1" w:rsidRDefault="00B85E24" w:rsidP="00A73E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-картинки, фотографии, альбомы, репродукции.</w:t>
      </w:r>
    </w:p>
    <w:p w:rsidR="00B85E24" w:rsidRPr="00A272A1" w:rsidRDefault="00B85E24" w:rsidP="00A73E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 xml:space="preserve">Технические средства обучения: </w:t>
      </w:r>
    </w:p>
    <w:p w:rsidR="00B85E24" w:rsidRPr="00A272A1" w:rsidRDefault="00B85E24" w:rsidP="00A73E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-компьютер;</w:t>
      </w:r>
    </w:p>
    <w:p w:rsidR="00B85E24" w:rsidRPr="00A272A1" w:rsidRDefault="00B85E24" w:rsidP="00A73E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-компьютерный монитор;</w:t>
      </w:r>
    </w:p>
    <w:p w:rsidR="00B85E24" w:rsidRPr="00A272A1" w:rsidRDefault="00B85E24" w:rsidP="00A73E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-телевизор;</w:t>
      </w:r>
    </w:p>
    <w:p w:rsidR="00B85E24" w:rsidRPr="00A272A1" w:rsidRDefault="00B85E24" w:rsidP="00A73E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-мультимедийный проектор,</w:t>
      </w:r>
    </w:p>
    <w:p w:rsidR="00893483" w:rsidRPr="00A272A1" w:rsidRDefault="00B85E24" w:rsidP="00A73E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 xml:space="preserve"> -экран.</w:t>
      </w:r>
    </w:p>
    <w:p w:rsidR="00893483" w:rsidRPr="00A272A1" w:rsidRDefault="00893483" w:rsidP="00A73E2D">
      <w:pPr>
        <w:numPr>
          <w:ilvl w:val="1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Информационное обеспечение обучения</w:t>
      </w:r>
    </w:p>
    <w:p w:rsidR="00893483" w:rsidRDefault="00893483" w:rsidP="00A73E2D">
      <w:pPr>
        <w:spacing w:after="0" w:line="36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 xml:space="preserve">Перечень рекомендуемой основной и дополнительной литературы, </w:t>
      </w:r>
      <w:r w:rsidR="00A73E2D" w:rsidRPr="00A272A1">
        <w:rPr>
          <w:rFonts w:ascii="Times New Roman" w:hAnsi="Times New Roman"/>
          <w:b/>
          <w:sz w:val="24"/>
          <w:szCs w:val="24"/>
        </w:rPr>
        <w:t>Интернет-ресурсов</w:t>
      </w:r>
      <w:r w:rsidRPr="00A272A1">
        <w:rPr>
          <w:rFonts w:ascii="Times New Roman" w:hAnsi="Times New Roman"/>
          <w:b/>
          <w:sz w:val="24"/>
          <w:szCs w:val="24"/>
        </w:rPr>
        <w:t>, необходимых для освоения дисциплины</w:t>
      </w:r>
    </w:p>
    <w:p w:rsidR="009215FF" w:rsidRPr="009215FF" w:rsidRDefault="009215FF" w:rsidP="009215FF">
      <w:pP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 w:rsidRPr="009215FF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Основные источники:</w:t>
      </w:r>
    </w:p>
    <w:p w:rsidR="009215FF" w:rsidRPr="009215FF" w:rsidRDefault="009215FF" w:rsidP="009215FF">
      <w:pP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9215FF" w:rsidRPr="009215FF" w:rsidRDefault="009215FF" w:rsidP="009215FF">
      <w:pPr>
        <w:pStyle w:val="a6"/>
        <w:numPr>
          <w:ilvl w:val="0"/>
          <w:numId w:val="25"/>
        </w:numPr>
        <w:spacing w:after="160" w:line="259" w:lineRule="auto"/>
      </w:pPr>
      <w:r w:rsidRPr="009215FF">
        <w:rPr>
          <w:bCs/>
          <w:color w:val="333333"/>
          <w:shd w:val="clear" w:color="auto" w:fill="FFFFFF"/>
        </w:rPr>
        <w:t>Карпова, Т.А.</w:t>
      </w:r>
      <w:r w:rsidRPr="009215FF">
        <w:rPr>
          <w:color w:val="333333"/>
          <w:shd w:val="clear" w:color="auto" w:fill="FFFFFF"/>
        </w:rPr>
        <w:t> </w:t>
      </w:r>
      <w:proofErr w:type="spellStart"/>
      <w:r w:rsidRPr="009215FF">
        <w:rPr>
          <w:color w:val="333333"/>
          <w:shd w:val="clear" w:color="auto" w:fill="FFFFFF"/>
        </w:rPr>
        <w:t>English</w:t>
      </w:r>
      <w:proofErr w:type="spellEnd"/>
      <w:r w:rsidRPr="009215FF">
        <w:rPr>
          <w:color w:val="333333"/>
          <w:shd w:val="clear" w:color="auto" w:fill="FFFFFF"/>
        </w:rPr>
        <w:t xml:space="preserve"> </w:t>
      </w:r>
      <w:proofErr w:type="spellStart"/>
      <w:r w:rsidRPr="009215FF">
        <w:rPr>
          <w:color w:val="333333"/>
          <w:shd w:val="clear" w:color="auto" w:fill="FFFFFF"/>
        </w:rPr>
        <w:t>for</w:t>
      </w:r>
      <w:proofErr w:type="spellEnd"/>
      <w:r w:rsidRPr="009215FF">
        <w:rPr>
          <w:color w:val="333333"/>
          <w:shd w:val="clear" w:color="auto" w:fill="FFFFFF"/>
        </w:rPr>
        <w:t xml:space="preserve"> </w:t>
      </w:r>
      <w:proofErr w:type="spellStart"/>
      <w:r w:rsidRPr="009215FF">
        <w:rPr>
          <w:color w:val="333333"/>
          <w:shd w:val="clear" w:color="auto" w:fill="FFFFFF"/>
        </w:rPr>
        <w:t>Colleges</w:t>
      </w:r>
      <w:proofErr w:type="spellEnd"/>
      <w:r w:rsidRPr="009215FF">
        <w:rPr>
          <w:color w:val="333333"/>
          <w:shd w:val="clear" w:color="auto" w:fill="FFFFFF"/>
        </w:rPr>
        <w:t xml:space="preserve"> = Английский язык для колледжей. Практикум + </w:t>
      </w:r>
      <w:proofErr w:type="spellStart"/>
      <w:proofErr w:type="gramStart"/>
      <w:r w:rsidRPr="009215FF">
        <w:rPr>
          <w:color w:val="333333"/>
          <w:shd w:val="clear" w:color="auto" w:fill="FFFFFF"/>
        </w:rPr>
        <w:t>еПриложение</w:t>
      </w:r>
      <w:proofErr w:type="spellEnd"/>
      <w:r w:rsidRPr="009215FF">
        <w:rPr>
          <w:color w:val="333333"/>
          <w:shd w:val="clear" w:color="auto" w:fill="FFFFFF"/>
        </w:rPr>
        <w:t xml:space="preserve"> :</w:t>
      </w:r>
      <w:proofErr w:type="gramEnd"/>
      <w:r w:rsidRPr="009215FF">
        <w:rPr>
          <w:color w:val="333333"/>
          <w:shd w:val="clear" w:color="auto" w:fill="FFFFFF"/>
        </w:rPr>
        <w:t xml:space="preserve"> тесты : учебно-практическое пособие / Карпова Т.А., </w:t>
      </w:r>
      <w:proofErr w:type="spellStart"/>
      <w:r w:rsidRPr="009215FF">
        <w:rPr>
          <w:color w:val="333333"/>
          <w:shd w:val="clear" w:color="auto" w:fill="FFFFFF"/>
        </w:rPr>
        <w:t>Восковская</w:t>
      </w:r>
      <w:proofErr w:type="spellEnd"/>
      <w:r w:rsidRPr="009215FF">
        <w:rPr>
          <w:color w:val="333333"/>
          <w:shd w:val="clear" w:color="auto" w:fill="FFFFFF"/>
        </w:rPr>
        <w:t xml:space="preserve"> А.С., Мельничук М.В. — Москва : </w:t>
      </w:r>
      <w:proofErr w:type="spellStart"/>
      <w:r w:rsidRPr="009215FF">
        <w:rPr>
          <w:color w:val="333333"/>
          <w:shd w:val="clear" w:color="auto" w:fill="FFFFFF"/>
        </w:rPr>
        <w:t>КноРус</w:t>
      </w:r>
      <w:proofErr w:type="spellEnd"/>
      <w:r w:rsidRPr="009215FF">
        <w:rPr>
          <w:color w:val="333333"/>
          <w:shd w:val="clear" w:color="auto" w:fill="FFFFFF"/>
        </w:rPr>
        <w:t xml:space="preserve">, 2020. — 286 с. — (СПО). — ISBN 978-5-406-07527-2. — URL: https://book.ru/book/932751 (дата обращения: 14.07.2021). — </w:t>
      </w:r>
      <w:proofErr w:type="gramStart"/>
      <w:r w:rsidRPr="009215FF">
        <w:rPr>
          <w:color w:val="333333"/>
          <w:shd w:val="clear" w:color="auto" w:fill="FFFFFF"/>
        </w:rPr>
        <w:t>Текст :</w:t>
      </w:r>
      <w:proofErr w:type="gramEnd"/>
      <w:r w:rsidRPr="009215FF">
        <w:rPr>
          <w:color w:val="333333"/>
          <w:shd w:val="clear" w:color="auto" w:fill="FFFFFF"/>
        </w:rPr>
        <w:t xml:space="preserve"> электронный.</w:t>
      </w:r>
    </w:p>
    <w:p w:rsidR="009215FF" w:rsidRPr="009215FF" w:rsidRDefault="009215FF" w:rsidP="009215FF">
      <w:pPr>
        <w:pStyle w:val="a6"/>
        <w:numPr>
          <w:ilvl w:val="0"/>
          <w:numId w:val="25"/>
        </w:numPr>
        <w:spacing w:after="160" w:line="259" w:lineRule="auto"/>
      </w:pPr>
      <w:r w:rsidRPr="009215FF">
        <w:rPr>
          <w:bCs/>
          <w:color w:val="333333"/>
          <w:shd w:val="clear" w:color="auto" w:fill="FFFFFF"/>
        </w:rPr>
        <w:lastRenderedPageBreak/>
        <w:t>Голубев, А.П.</w:t>
      </w:r>
      <w:r w:rsidRPr="009215FF">
        <w:rPr>
          <w:color w:val="333333"/>
          <w:shd w:val="clear" w:color="auto" w:fill="FFFFFF"/>
        </w:rPr>
        <w:t xml:space="preserve"> Английский язык для всех </w:t>
      </w:r>
      <w:proofErr w:type="gramStart"/>
      <w:r w:rsidRPr="009215FF">
        <w:rPr>
          <w:color w:val="333333"/>
          <w:shd w:val="clear" w:color="auto" w:fill="FFFFFF"/>
        </w:rPr>
        <w:t>специальностей :</w:t>
      </w:r>
      <w:proofErr w:type="gramEnd"/>
      <w:r w:rsidRPr="009215FF">
        <w:rPr>
          <w:color w:val="333333"/>
          <w:shd w:val="clear" w:color="auto" w:fill="FFFFFF"/>
        </w:rPr>
        <w:t xml:space="preserve"> учебник / Голубев А.П., </w:t>
      </w:r>
      <w:proofErr w:type="spellStart"/>
      <w:r w:rsidRPr="009215FF">
        <w:rPr>
          <w:color w:val="333333"/>
          <w:shd w:val="clear" w:color="auto" w:fill="FFFFFF"/>
        </w:rPr>
        <w:t>Балюк</w:t>
      </w:r>
      <w:proofErr w:type="spellEnd"/>
      <w:r w:rsidRPr="009215FF">
        <w:rPr>
          <w:color w:val="333333"/>
          <w:shd w:val="clear" w:color="auto" w:fill="FFFFFF"/>
        </w:rPr>
        <w:t xml:space="preserve"> Н.В., Смирнова И.Б. — Москва : </w:t>
      </w:r>
      <w:proofErr w:type="spellStart"/>
      <w:r w:rsidRPr="009215FF">
        <w:rPr>
          <w:color w:val="333333"/>
          <w:shd w:val="clear" w:color="auto" w:fill="FFFFFF"/>
        </w:rPr>
        <w:t>КноРус</w:t>
      </w:r>
      <w:proofErr w:type="spellEnd"/>
      <w:r w:rsidRPr="009215FF">
        <w:rPr>
          <w:color w:val="333333"/>
          <w:shd w:val="clear" w:color="auto" w:fill="FFFFFF"/>
        </w:rPr>
        <w:t xml:space="preserve">, 2020. — 385 с. — (СПО). — ISBN 978-5-406-07353-7. — URL: https://book.ru/book/933691 (дата обращения: 14.07.2021). — </w:t>
      </w:r>
      <w:proofErr w:type="gramStart"/>
      <w:r w:rsidRPr="009215FF">
        <w:rPr>
          <w:color w:val="333333"/>
          <w:shd w:val="clear" w:color="auto" w:fill="FFFFFF"/>
        </w:rPr>
        <w:t>Текст :</w:t>
      </w:r>
      <w:proofErr w:type="gramEnd"/>
      <w:r w:rsidRPr="009215FF">
        <w:rPr>
          <w:color w:val="333333"/>
          <w:shd w:val="clear" w:color="auto" w:fill="FFFFFF"/>
        </w:rPr>
        <w:t xml:space="preserve"> электронный.</w:t>
      </w:r>
    </w:p>
    <w:p w:rsidR="009215FF" w:rsidRPr="009215FF" w:rsidRDefault="009215FF" w:rsidP="009215FF">
      <w:pPr>
        <w:pStyle w:val="a6"/>
        <w:numPr>
          <w:ilvl w:val="0"/>
          <w:numId w:val="25"/>
        </w:numPr>
        <w:spacing w:after="160" w:line="259" w:lineRule="auto"/>
      </w:pPr>
      <w:r w:rsidRPr="009215FF">
        <w:rPr>
          <w:bCs/>
          <w:color w:val="333333"/>
          <w:shd w:val="clear" w:color="auto" w:fill="FFFFFF"/>
        </w:rPr>
        <w:t>Куценко, Л.И.</w:t>
      </w:r>
      <w:r w:rsidRPr="009215FF">
        <w:rPr>
          <w:color w:val="333333"/>
          <w:shd w:val="clear" w:color="auto" w:fill="FFFFFF"/>
        </w:rPr>
        <w:t xml:space="preserve"> Английский язык для </w:t>
      </w:r>
      <w:proofErr w:type="gramStart"/>
      <w:r w:rsidRPr="009215FF">
        <w:rPr>
          <w:color w:val="333333"/>
          <w:shd w:val="clear" w:color="auto" w:fill="FFFFFF"/>
        </w:rPr>
        <w:t>юристов :</w:t>
      </w:r>
      <w:proofErr w:type="gramEnd"/>
      <w:r w:rsidRPr="009215FF">
        <w:rPr>
          <w:color w:val="333333"/>
          <w:shd w:val="clear" w:color="auto" w:fill="FFFFFF"/>
        </w:rPr>
        <w:t xml:space="preserve"> учебник / Куценко Л.И., Тимофеева Г.И. — Москва : Юстиция, 2018. — 232 с. — (СПО). — ISBN 978-5-4365-1150-4. — URL: https://book.ru/book/927709 (дата обращения: 14.07.2021). — </w:t>
      </w:r>
      <w:proofErr w:type="gramStart"/>
      <w:r w:rsidRPr="009215FF">
        <w:rPr>
          <w:color w:val="333333"/>
          <w:shd w:val="clear" w:color="auto" w:fill="FFFFFF"/>
        </w:rPr>
        <w:t>Текст :</w:t>
      </w:r>
      <w:proofErr w:type="gramEnd"/>
      <w:r w:rsidRPr="009215FF">
        <w:rPr>
          <w:color w:val="333333"/>
          <w:shd w:val="clear" w:color="auto" w:fill="FFFFFF"/>
        </w:rPr>
        <w:t xml:space="preserve"> электронный.</w:t>
      </w:r>
    </w:p>
    <w:p w:rsidR="009215FF" w:rsidRPr="009215FF" w:rsidRDefault="009215FF" w:rsidP="009215FF">
      <w:pPr>
        <w:pStyle w:val="a6"/>
        <w:numPr>
          <w:ilvl w:val="0"/>
          <w:numId w:val="25"/>
        </w:numPr>
        <w:spacing w:after="160" w:line="259" w:lineRule="auto"/>
      </w:pPr>
      <w:r w:rsidRPr="009215FF">
        <w:rPr>
          <w:color w:val="333333"/>
          <w:shd w:val="clear" w:color="auto" w:fill="FFFFFF"/>
        </w:rPr>
        <w:t xml:space="preserve">Английский язык для юристов = </w:t>
      </w:r>
      <w:proofErr w:type="spellStart"/>
      <w:r w:rsidRPr="009215FF">
        <w:rPr>
          <w:color w:val="333333"/>
          <w:shd w:val="clear" w:color="auto" w:fill="FFFFFF"/>
        </w:rPr>
        <w:t>Legal</w:t>
      </w:r>
      <w:proofErr w:type="spellEnd"/>
      <w:r w:rsidRPr="009215FF">
        <w:rPr>
          <w:color w:val="333333"/>
          <w:shd w:val="clear" w:color="auto" w:fill="FFFFFF"/>
        </w:rPr>
        <w:t xml:space="preserve"> </w:t>
      </w:r>
      <w:proofErr w:type="spellStart"/>
      <w:r w:rsidRPr="009215FF">
        <w:rPr>
          <w:color w:val="333333"/>
          <w:shd w:val="clear" w:color="auto" w:fill="FFFFFF"/>
        </w:rPr>
        <w:t>English</w:t>
      </w:r>
      <w:proofErr w:type="spellEnd"/>
      <w:r w:rsidRPr="009215FF">
        <w:rPr>
          <w:color w:val="333333"/>
          <w:shd w:val="clear" w:color="auto" w:fill="FFFFFF"/>
        </w:rPr>
        <w:t xml:space="preserve"> + </w:t>
      </w:r>
      <w:proofErr w:type="spellStart"/>
      <w:proofErr w:type="gramStart"/>
      <w:r w:rsidRPr="009215FF">
        <w:rPr>
          <w:color w:val="333333"/>
          <w:shd w:val="clear" w:color="auto" w:fill="FFFFFF"/>
        </w:rPr>
        <w:t>еПриложение</w:t>
      </w:r>
      <w:proofErr w:type="spellEnd"/>
      <w:r w:rsidRPr="009215FF">
        <w:rPr>
          <w:color w:val="333333"/>
          <w:shd w:val="clear" w:color="auto" w:fill="FFFFFF"/>
        </w:rPr>
        <w:t xml:space="preserve"> :</w:t>
      </w:r>
      <w:proofErr w:type="gramEnd"/>
      <w:r w:rsidRPr="009215FF">
        <w:rPr>
          <w:color w:val="333333"/>
          <w:shd w:val="clear" w:color="auto" w:fill="FFFFFF"/>
        </w:rPr>
        <w:t xml:space="preserve"> учебник / Левитан К.М., под ред., Павлова С.В., Пестова М.С., Садыкова Н.В., Соколова Л.А., Югова М.А., </w:t>
      </w:r>
      <w:proofErr w:type="spellStart"/>
      <w:r w:rsidRPr="009215FF">
        <w:rPr>
          <w:color w:val="333333"/>
          <w:shd w:val="clear" w:color="auto" w:fill="FFFFFF"/>
        </w:rPr>
        <w:t>Ялаева</w:t>
      </w:r>
      <w:proofErr w:type="spellEnd"/>
      <w:r w:rsidRPr="009215FF">
        <w:rPr>
          <w:color w:val="333333"/>
          <w:shd w:val="clear" w:color="auto" w:fill="FFFFFF"/>
        </w:rPr>
        <w:t xml:space="preserve"> Н.В. — Москва : </w:t>
      </w:r>
      <w:proofErr w:type="spellStart"/>
      <w:r w:rsidRPr="009215FF">
        <w:rPr>
          <w:color w:val="333333"/>
          <w:shd w:val="clear" w:color="auto" w:fill="FFFFFF"/>
        </w:rPr>
        <w:t>КноРус</w:t>
      </w:r>
      <w:proofErr w:type="spellEnd"/>
      <w:r w:rsidRPr="009215FF">
        <w:rPr>
          <w:color w:val="333333"/>
          <w:shd w:val="clear" w:color="auto" w:fill="FFFFFF"/>
        </w:rPr>
        <w:t xml:space="preserve">, 2021. — 550 с. — ISBN 978-5-406-08145-7. — URL: https://book.ru/book/939272 (дата обращения: 14.07.2021). — </w:t>
      </w:r>
      <w:proofErr w:type="gramStart"/>
      <w:r w:rsidRPr="009215FF">
        <w:rPr>
          <w:color w:val="333333"/>
          <w:shd w:val="clear" w:color="auto" w:fill="FFFFFF"/>
        </w:rPr>
        <w:t>Текст :</w:t>
      </w:r>
      <w:proofErr w:type="gramEnd"/>
      <w:r w:rsidRPr="009215FF">
        <w:rPr>
          <w:color w:val="333333"/>
          <w:shd w:val="clear" w:color="auto" w:fill="FFFFFF"/>
        </w:rPr>
        <w:t xml:space="preserve"> электронный.</w:t>
      </w:r>
    </w:p>
    <w:p w:rsidR="009215FF" w:rsidRPr="009215FF" w:rsidRDefault="009215FF" w:rsidP="009215FF">
      <w:pPr>
        <w:pStyle w:val="a6"/>
        <w:numPr>
          <w:ilvl w:val="0"/>
          <w:numId w:val="25"/>
        </w:numPr>
        <w:spacing w:after="160" w:line="259" w:lineRule="auto"/>
      </w:pPr>
      <w:proofErr w:type="spellStart"/>
      <w:r w:rsidRPr="009215FF">
        <w:rPr>
          <w:bCs/>
          <w:color w:val="333333"/>
          <w:shd w:val="clear" w:color="auto" w:fill="FFFFFF"/>
        </w:rPr>
        <w:t>Аванесян</w:t>
      </w:r>
      <w:proofErr w:type="spellEnd"/>
      <w:r w:rsidRPr="009215FF">
        <w:rPr>
          <w:bCs/>
          <w:color w:val="333333"/>
          <w:shd w:val="clear" w:color="auto" w:fill="FFFFFF"/>
        </w:rPr>
        <w:t>, Ж.Г.</w:t>
      </w:r>
      <w:r w:rsidRPr="009215FF">
        <w:rPr>
          <w:color w:val="333333"/>
          <w:shd w:val="clear" w:color="auto" w:fill="FFFFFF"/>
        </w:rPr>
        <w:t xml:space="preserve"> Английский язык для </w:t>
      </w:r>
      <w:proofErr w:type="gramStart"/>
      <w:r w:rsidRPr="009215FF">
        <w:rPr>
          <w:color w:val="333333"/>
          <w:shd w:val="clear" w:color="auto" w:fill="FFFFFF"/>
        </w:rPr>
        <w:t>юристов :</w:t>
      </w:r>
      <w:proofErr w:type="gramEnd"/>
      <w:r w:rsidRPr="009215FF">
        <w:rPr>
          <w:color w:val="333333"/>
          <w:shd w:val="clear" w:color="auto" w:fill="FFFFFF"/>
        </w:rPr>
        <w:t xml:space="preserve"> учебник / </w:t>
      </w:r>
      <w:proofErr w:type="spellStart"/>
      <w:r w:rsidRPr="009215FF">
        <w:rPr>
          <w:color w:val="333333"/>
          <w:shd w:val="clear" w:color="auto" w:fill="FFFFFF"/>
        </w:rPr>
        <w:t>Аванесян</w:t>
      </w:r>
      <w:proofErr w:type="spellEnd"/>
      <w:r w:rsidRPr="009215FF">
        <w:rPr>
          <w:color w:val="333333"/>
          <w:shd w:val="clear" w:color="auto" w:fill="FFFFFF"/>
        </w:rPr>
        <w:t xml:space="preserve"> Ж.Г. — Москва : </w:t>
      </w:r>
      <w:proofErr w:type="spellStart"/>
      <w:r w:rsidRPr="009215FF">
        <w:rPr>
          <w:color w:val="333333"/>
          <w:shd w:val="clear" w:color="auto" w:fill="FFFFFF"/>
        </w:rPr>
        <w:t>КноРус</w:t>
      </w:r>
      <w:proofErr w:type="spellEnd"/>
      <w:r w:rsidRPr="009215FF">
        <w:rPr>
          <w:color w:val="333333"/>
          <w:shd w:val="clear" w:color="auto" w:fill="FFFFFF"/>
        </w:rPr>
        <w:t xml:space="preserve">, 2018. — 219 с. — ISBN 978-5-406-05911-1. — URL: https://book.ru/book/924197 (дата обращения: 14.07.2021). — </w:t>
      </w:r>
      <w:proofErr w:type="gramStart"/>
      <w:r w:rsidRPr="009215FF">
        <w:rPr>
          <w:color w:val="333333"/>
          <w:shd w:val="clear" w:color="auto" w:fill="FFFFFF"/>
        </w:rPr>
        <w:t>Текст :</w:t>
      </w:r>
      <w:proofErr w:type="gramEnd"/>
      <w:r w:rsidRPr="009215FF">
        <w:rPr>
          <w:color w:val="333333"/>
          <w:shd w:val="clear" w:color="auto" w:fill="FFFFFF"/>
        </w:rPr>
        <w:t xml:space="preserve"> электронный.</w:t>
      </w:r>
    </w:p>
    <w:p w:rsidR="009215FF" w:rsidRPr="009215FF" w:rsidRDefault="009215FF" w:rsidP="009215FF">
      <w:pPr>
        <w:pStyle w:val="a6"/>
        <w:numPr>
          <w:ilvl w:val="0"/>
          <w:numId w:val="25"/>
        </w:numPr>
        <w:spacing w:after="160" w:line="259" w:lineRule="auto"/>
      </w:pPr>
      <w:proofErr w:type="spellStart"/>
      <w:r w:rsidRPr="009215FF">
        <w:rPr>
          <w:color w:val="001329"/>
          <w:shd w:val="clear" w:color="auto" w:fill="FFFFFF"/>
        </w:rPr>
        <w:t>Маньковская</w:t>
      </w:r>
      <w:proofErr w:type="spellEnd"/>
      <w:r w:rsidRPr="009215FF">
        <w:rPr>
          <w:color w:val="001329"/>
          <w:shd w:val="clear" w:color="auto" w:fill="FFFFFF"/>
        </w:rPr>
        <w:t xml:space="preserve">, З. В. Английский </w:t>
      </w:r>
      <w:proofErr w:type="gramStart"/>
      <w:r w:rsidRPr="009215FF">
        <w:rPr>
          <w:color w:val="001329"/>
          <w:shd w:val="clear" w:color="auto" w:fill="FFFFFF"/>
        </w:rPr>
        <w:t>язык :</w:t>
      </w:r>
      <w:proofErr w:type="gramEnd"/>
      <w:r w:rsidRPr="009215FF">
        <w:rPr>
          <w:color w:val="001329"/>
          <w:shd w:val="clear" w:color="auto" w:fill="FFFFFF"/>
        </w:rPr>
        <w:t xml:space="preserve"> учебное пособие / З. В. </w:t>
      </w:r>
      <w:proofErr w:type="spellStart"/>
      <w:r w:rsidRPr="009215FF">
        <w:rPr>
          <w:color w:val="001329"/>
          <w:shd w:val="clear" w:color="auto" w:fill="FFFFFF"/>
        </w:rPr>
        <w:t>Маньковская</w:t>
      </w:r>
      <w:proofErr w:type="spellEnd"/>
      <w:r w:rsidRPr="009215FF">
        <w:rPr>
          <w:color w:val="001329"/>
          <w:shd w:val="clear" w:color="auto" w:fill="FFFFFF"/>
        </w:rPr>
        <w:t xml:space="preserve">. — </w:t>
      </w:r>
      <w:proofErr w:type="gramStart"/>
      <w:r w:rsidRPr="009215FF">
        <w:rPr>
          <w:color w:val="001329"/>
          <w:shd w:val="clear" w:color="auto" w:fill="FFFFFF"/>
        </w:rPr>
        <w:t>Москва :</w:t>
      </w:r>
      <w:proofErr w:type="gramEnd"/>
      <w:r w:rsidRPr="009215FF">
        <w:rPr>
          <w:color w:val="001329"/>
          <w:shd w:val="clear" w:color="auto" w:fill="FFFFFF"/>
        </w:rPr>
        <w:t xml:space="preserve"> ИНФРА-М, 2022. — 200 с. — (Среднее профессиональное образование). — DOI 10.12737/22856. - ISBN 978-5-16-012363-9. - </w:t>
      </w:r>
      <w:proofErr w:type="gramStart"/>
      <w:r w:rsidRPr="009215FF">
        <w:rPr>
          <w:color w:val="001329"/>
          <w:shd w:val="clear" w:color="auto" w:fill="FFFFFF"/>
        </w:rPr>
        <w:t>Текст :</w:t>
      </w:r>
      <w:proofErr w:type="gramEnd"/>
      <w:r w:rsidRPr="009215FF">
        <w:rPr>
          <w:color w:val="001329"/>
          <w:shd w:val="clear" w:color="auto" w:fill="FFFFFF"/>
        </w:rPr>
        <w:t xml:space="preserve"> электронный. - URL: https://znanium.com/catalog/product/1779974 (дата обращения: 14.07.2021). – Режим доступа: по подписке.</w:t>
      </w:r>
    </w:p>
    <w:p w:rsidR="009215FF" w:rsidRPr="009215FF" w:rsidRDefault="009215FF" w:rsidP="009215FF">
      <w:pPr>
        <w:pStyle w:val="a6"/>
        <w:numPr>
          <w:ilvl w:val="0"/>
          <w:numId w:val="25"/>
        </w:numPr>
        <w:spacing w:after="160" w:line="259" w:lineRule="auto"/>
      </w:pPr>
      <w:r w:rsidRPr="009215FF">
        <w:rPr>
          <w:color w:val="001329"/>
          <w:shd w:val="clear" w:color="auto" w:fill="FFFFFF"/>
        </w:rPr>
        <w:t xml:space="preserve">Сидоренко, Т. В. </w:t>
      </w:r>
      <w:proofErr w:type="spellStart"/>
      <w:r w:rsidRPr="009215FF">
        <w:rPr>
          <w:color w:val="001329"/>
          <w:shd w:val="clear" w:color="auto" w:fill="FFFFFF"/>
        </w:rPr>
        <w:t>Essential</w:t>
      </w:r>
      <w:proofErr w:type="spellEnd"/>
      <w:r w:rsidRPr="009215FF">
        <w:rPr>
          <w:color w:val="001329"/>
          <w:shd w:val="clear" w:color="auto" w:fill="FFFFFF"/>
        </w:rPr>
        <w:t xml:space="preserve"> </w:t>
      </w:r>
      <w:proofErr w:type="spellStart"/>
      <w:r w:rsidRPr="009215FF">
        <w:rPr>
          <w:color w:val="001329"/>
          <w:shd w:val="clear" w:color="auto" w:fill="FFFFFF"/>
        </w:rPr>
        <w:t>English</w:t>
      </w:r>
      <w:proofErr w:type="spellEnd"/>
      <w:r w:rsidRPr="009215FF">
        <w:rPr>
          <w:color w:val="001329"/>
          <w:shd w:val="clear" w:color="auto" w:fill="FFFFFF"/>
        </w:rPr>
        <w:t xml:space="preserve"> </w:t>
      </w:r>
      <w:proofErr w:type="spellStart"/>
      <w:r w:rsidRPr="009215FF">
        <w:rPr>
          <w:color w:val="001329"/>
          <w:shd w:val="clear" w:color="auto" w:fill="FFFFFF"/>
        </w:rPr>
        <w:t>for</w:t>
      </w:r>
      <w:proofErr w:type="spellEnd"/>
      <w:r w:rsidRPr="009215FF">
        <w:rPr>
          <w:color w:val="001329"/>
          <w:shd w:val="clear" w:color="auto" w:fill="FFFFFF"/>
        </w:rPr>
        <w:t xml:space="preserve"> </w:t>
      </w:r>
      <w:proofErr w:type="spellStart"/>
      <w:r w:rsidRPr="009215FF">
        <w:rPr>
          <w:color w:val="001329"/>
          <w:shd w:val="clear" w:color="auto" w:fill="FFFFFF"/>
        </w:rPr>
        <w:t>Law</w:t>
      </w:r>
      <w:proofErr w:type="spellEnd"/>
      <w:r w:rsidRPr="009215FF">
        <w:rPr>
          <w:color w:val="001329"/>
          <w:shd w:val="clear" w:color="auto" w:fill="FFFFFF"/>
        </w:rPr>
        <w:t xml:space="preserve"> (английский язык для юристов</w:t>
      </w:r>
      <w:proofErr w:type="gramStart"/>
      <w:r w:rsidRPr="009215FF">
        <w:rPr>
          <w:color w:val="001329"/>
          <w:shd w:val="clear" w:color="auto" w:fill="FFFFFF"/>
        </w:rPr>
        <w:t>) :</w:t>
      </w:r>
      <w:proofErr w:type="gramEnd"/>
      <w:r w:rsidRPr="009215FF">
        <w:rPr>
          <w:color w:val="001329"/>
          <w:shd w:val="clear" w:color="auto" w:fill="FFFFFF"/>
        </w:rPr>
        <w:t xml:space="preserve"> учебное пособие / Т.В. Сидоренко, Н.М. </w:t>
      </w:r>
      <w:proofErr w:type="spellStart"/>
      <w:r w:rsidRPr="009215FF">
        <w:rPr>
          <w:color w:val="001329"/>
          <w:shd w:val="clear" w:color="auto" w:fill="FFFFFF"/>
        </w:rPr>
        <w:t>Шагиева</w:t>
      </w:r>
      <w:proofErr w:type="spellEnd"/>
      <w:r w:rsidRPr="009215FF">
        <w:rPr>
          <w:color w:val="001329"/>
          <w:shd w:val="clear" w:color="auto" w:fill="FFFFFF"/>
        </w:rPr>
        <w:t xml:space="preserve">. — </w:t>
      </w:r>
      <w:proofErr w:type="gramStart"/>
      <w:r w:rsidRPr="009215FF">
        <w:rPr>
          <w:color w:val="001329"/>
          <w:shd w:val="clear" w:color="auto" w:fill="FFFFFF"/>
        </w:rPr>
        <w:t>Москва :</w:t>
      </w:r>
      <w:proofErr w:type="gramEnd"/>
      <w:r w:rsidRPr="009215FF">
        <w:rPr>
          <w:color w:val="001329"/>
          <w:shd w:val="clear" w:color="auto" w:fill="FFFFFF"/>
        </w:rPr>
        <w:t xml:space="preserve"> ИНФРА-М, 2021. — 282 с. — (Среднее профессиональное образование). - ISBN 978-5-16-014148-0. - </w:t>
      </w:r>
      <w:proofErr w:type="gramStart"/>
      <w:r w:rsidRPr="009215FF">
        <w:rPr>
          <w:color w:val="001329"/>
          <w:shd w:val="clear" w:color="auto" w:fill="FFFFFF"/>
        </w:rPr>
        <w:t>Текст :</w:t>
      </w:r>
      <w:proofErr w:type="gramEnd"/>
      <w:r w:rsidRPr="009215FF">
        <w:rPr>
          <w:color w:val="001329"/>
          <w:shd w:val="clear" w:color="auto" w:fill="FFFFFF"/>
        </w:rPr>
        <w:t xml:space="preserve"> электронный. - URL: https://znanium.com/catalog/product/1209574 (дата обращения: 14.07.2021). – Режим доступа: по подписке.</w:t>
      </w:r>
    </w:p>
    <w:p w:rsidR="009215FF" w:rsidRPr="009215FF" w:rsidRDefault="009215FF" w:rsidP="009215FF">
      <w:pPr>
        <w:pStyle w:val="a6"/>
        <w:numPr>
          <w:ilvl w:val="0"/>
          <w:numId w:val="25"/>
        </w:numPr>
        <w:spacing w:after="160" w:line="259" w:lineRule="auto"/>
      </w:pPr>
      <w:r w:rsidRPr="009215FF">
        <w:rPr>
          <w:color w:val="001329"/>
          <w:shd w:val="clear" w:color="auto" w:fill="FFFFFF"/>
        </w:rPr>
        <w:t xml:space="preserve">Попов, Е. Б. </w:t>
      </w:r>
      <w:proofErr w:type="spellStart"/>
      <w:r w:rsidRPr="009215FF">
        <w:rPr>
          <w:color w:val="001329"/>
          <w:shd w:val="clear" w:color="auto" w:fill="FFFFFF"/>
        </w:rPr>
        <w:t>Legal</w:t>
      </w:r>
      <w:proofErr w:type="spellEnd"/>
      <w:r w:rsidRPr="009215FF">
        <w:rPr>
          <w:color w:val="001329"/>
          <w:shd w:val="clear" w:color="auto" w:fill="FFFFFF"/>
        </w:rPr>
        <w:t xml:space="preserve"> </w:t>
      </w:r>
      <w:proofErr w:type="spellStart"/>
      <w:r w:rsidRPr="009215FF">
        <w:rPr>
          <w:color w:val="001329"/>
          <w:shd w:val="clear" w:color="auto" w:fill="FFFFFF"/>
        </w:rPr>
        <w:t>English</w:t>
      </w:r>
      <w:proofErr w:type="spellEnd"/>
      <w:r w:rsidRPr="009215FF">
        <w:rPr>
          <w:color w:val="001329"/>
          <w:shd w:val="clear" w:color="auto" w:fill="FFFFFF"/>
        </w:rPr>
        <w:t xml:space="preserve">: английский язык для </w:t>
      </w:r>
      <w:proofErr w:type="gramStart"/>
      <w:r w:rsidRPr="009215FF">
        <w:rPr>
          <w:color w:val="001329"/>
          <w:shd w:val="clear" w:color="auto" w:fill="FFFFFF"/>
        </w:rPr>
        <w:t>юристов :</w:t>
      </w:r>
      <w:proofErr w:type="gramEnd"/>
      <w:r w:rsidRPr="009215FF">
        <w:rPr>
          <w:color w:val="001329"/>
          <w:shd w:val="clear" w:color="auto" w:fill="FFFFFF"/>
        </w:rPr>
        <w:t xml:space="preserve"> учебник / Е.Б. Попов, Е.М. Феоктистова, Г.Р. </w:t>
      </w:r>
      <w:proofErr w:type="spellStart"/>
      <w:r w:rsidRPr="009215FF">
        <w:rPr>
          <w:color w:val="001329"/>
          <w:shd w:val="clear" w:color="auto" w:fill="FFFFFF"/>
        </w:rPr>
        <w:t>Халюшева</w:t>
      </w:r>
      <w:proofErr w:type="spellEnd"/>
      <w:r w:rsidRPr="009215FF">
        <w:rPr>
          <w:color w:val="001329"/>
          <w:shd w:val="clear" w:color="auto" w:fill="FFFFFF"/>
        </w:rPr>
        <w:t xml:space="preserve"> ; под общ. ред. Е.Б. Попова. — </w:t>
      </w:r>
      <w:proofErr w:type="gramStart"/>
      <w:r w:rsidRPr="009215FF">
        <w:rPr>
          <w:color w:val="001329"/>
          <w:shd w:val="clear" w:color="auto" w:fill="FFFFFF"/>
        </w:rPr>
        <w:t>Москва :</w:t>
      </w:r>
      <w:proofErr w:type="gramEnd"/>
      <w:r w:rsidRPr="009215FF">
        <w:rPr>
          <w:color w:val="001329"/>
          <w:shd w:val="clear" w:color="auto" w:fill="FFFFFF"/>
        </w:rPr>
        <w:t xml:space="preserve"> ИНФРА-М, 2021. — 314 с. + Доп. материалы [Электронный ресурс]. — (Среднее профессиональное образование). - ISBN 978-5-16-015369-8. - </w:t>
      </w:r>
      <w:proofErr w:type="gramStart"/>
      <w:r w:rsidRPr="009215FF">
        <w:rPr>
          <w:color w:val="001329"/>
          <w:shd w:val="clear" w:color="auto" w:fill="FFFFFF"/>
        </w:rPr>
        <w:t>Текст :</w:t>
      </w:r>
      <w:proofErr w:type="gramEnd"/>
      <w:r w:rsidRPr="009215FF">
        <w:rPr>
          <w:color w:val="001329"/>
          <w:shd w:val="clear" w:color="auto" w:fill="FFFFFF"/>
        </w:rPr>
        <w:t xml:space="preserve"> электронный. - URL: https://znanium.com/catalog/product/1203907 (дата обращения: 14.07.2021). – Режим доступа: по подписке.</w:t>
      </w:r>
    </w:p>
    <w:p w:rsidR="009215FF" w:rsidRPr="009215FF" w:rsidRDefault="009215FF" w:rsidP="009215FF">
      <w:pPr>
        <w:pStyle w:val="a6"/>
        <w:numPr>
          <w:ilvl w:val="0"/>
          <w:numId w:val="25"/>
        </w:numPr>
        <w:spacing w:after="160" w:line="259" w:lineRule="auto"/>
      </w:pPr>
      <w:r w:rsidRPr="009215FF">
        <w:rPr>
          <w:color w:val="333333"/>
          <w:shd w:val="clear" w:color="auto" w:fill="F7F7F7"/>
        </w:rPr>
        <w:t>Першина, Е. Ю. </w:t>
      </w:r>
      <w:r w:rsidRPr="009215FF">
        <w:rPr>
          <w:rStyle w:val="hilight"/>
          <w:color w:val="333333"/>
          <w:shd w:val="clear" w:color="auto" w:fill="F7F7F7"/>
        </w:rPr>
        <w:t>Английский</w:t>
      </w:r>
      <w:r w:rsidRPr="009215FF">
        <w:rPr>
          <w:color w:val="333333"/>
          <w:shd w:val="clear" w:color="auto" w:fill="F7F7F7"/>
        </w:rPr>
        <w:t> </w:t>
      </w:r>
      <w:r w:rsidRPr="009215FF">
        <w:rPr>
          <w:rStyle w:val="hilight"/>
          <w:color w:val="333333"/>
          <w:shd w:val="clear" w:color="auto" w:fill="F7F7F7"/>
        </w:rPr>
        <w:t>язык</w:t>
      </w:r>
      <w:r w:rsidRPr="009215FF">
        <w:rPr>
          <w:color w:val="333333"/>
          <w:shd w:val="clear" w:color="auto" w:fill="F7F7F7"/>
        </w:rPr>
        <w:t xml:space="preserve"> для юристов / Першина Е. Ю. - </w:t>
      </w:r>
      <w:proofErr w:type="gramStart"/>
      <w:r w:rsidRPr="009215FF">
        <w:rPr>
          <w:color w:val="333333"/>
          <w:shd w:val="clear" w:color="auto" w:fill="F7F7F7"/>
        </w:rPr>
        <w:t>Москва :</w:t>
      </w:r>
      <w:proofErr w:type="gramEnd"/>
      <w:r w:rsidRPr="009215FF">
        <w:rPr>
          <w:color w:val="333333"/>
          <w:shd w:val="clear" w:color="auto" w:fill="F7F7F7"/>
        </w:rPr>
        <w:t xml:space="preserve"> ФЛИНТА, 2017. - 70 с. - ISBN 978-5-9765-1384-6. - </w:t>
      </w:r>
      <w:proofErr w:type="gramStart"/>
      <w:r w:rsidRPr="009215FF">
        <w:rPr>
          <w:color w:val="333333"/>
          <w:shd w:val="clear" w:color="auto" w:fill="F7F7F7"/>
        </w:rPr>
        <w:t>Текст :</w:t>
      </w:r>
      <w:proofErr w:type="gramEnd"/>
      <w:r w:rsidRPr="009215FF">
        <w:rPr>
          <w:color w:val="333333"/>
          <w:shd w:val="clear" w:color="auto" w:fill="F7F7F7"/>
        </w:rPr>
        <w:t xml:space="preserve"> электронный // ЭБС "Консультант студента" : [сайт]. - </w:t>
      </w:r>
      <w:proofErr w:type="gramStart"/>
      <w:r w:rsidRPr="009215FF">
        <w:rPr>
          <w:color w:val="333333"/>
          <w:shd w:val="clear" w:color="auto" w:fill="F7F7F7"/>
        </w:rPr>
        <w:t>URL :</w:t>
      </w:r>
      <w:proofErr w:type="gramEnd"/>
      <w:r w:rsidRPr="009215FF">
        <w:rPr>
          <w:color w:val="333333"/>
          <w:shd w:val="clear" w:color="auto" w:fill="F7F7F7"/>
        </w:rPr>
        <w:t xml:space="preserve"> https://www.studentlibrary.ru/book/ISBN9785976513846.html (дата обращения: 14.07.2021). - Режим </w:t>
      </w:r>
      <w:proofErr w:type="gramStart"/>
      <w:r w:rsidRPr="009215FF">
        <w:rPr>
          <w:color w:val="333333"/>
          <w:shd w:val="clear" w:color="auto" w:fill="F7F7F7"/>
        </w:rPr>
        <w:t>доступа :</w:t>
      </w:r>
      <w:proofErr w:type="gramEnd"/>
      <w:r w:rsidRPr="009215FF">
        <w:rPr>
          <w:color w:val="333333"/>
          <w:shd w:val="clear" w:color="auto" w:fill="F7F7F7"/>
        </w:rPr>
        <w:t xml:space="preserve"> по подписке.</w:t>
      </w:r>
    </w:p>
    <w:p w:rsidR="009215FF" w:rsidRPr="009215FF" w:rsidRDefault="009215FF" w:rsidP="009215FF">
      <w:pPr>
        <w:pStyle w:val="a6"/>
        <w:numPr>
          <w:ilvl w:val="0"/>
          <w:numId w:val="25"/>
        </w:numPr>
        <w:spacing w:after="160" w:line="259" w:lineRule="auto"/>
      </w:pPr>
      <w:proofErr w:type="spellStart"/>
      <w:r w:rsidRPr="009215FF">
        <w:rPr>
          <w:color w:val="333333"/>
          <w:shd w:val="clear" w:color="auto" w:fill="F7F7F7"/>
        </w:rPr>
        <w:t>Аганина</w:t>
      </w:r>
      <w:proofErr w:type="spellEnd"/>
      <w:r w:rsidRPr="009215FF">
        <w:rPr>
          <w:color w:val="333333"/>
          <w:shd w:val="clear" w:color="auto" w:fill="F7F7F7"/>
        </w:rPr>
        <w:t>, Т. А. </w:t>
      </w:r>
      <w:r w:rsidRPr="009215FF">
        <w:rPr>
          <w:rStyle w:val="hilight"/>
          <w:color w:val="333333"/>
          <w:shd w:val="clear" w:color="auto" w:fill="F7F7F7"/>
        </w:rPr>
        <w:t>Английский</w:t>
      </w:r>
      <w:r w:rsidRPr="009215FF">
        <w:rPr>
          <w:color w:val="333333"/>
          <w:shd w:val="clear" w:color="auto" w:fill="F7F7F7"/>
        </w:rPr>
        <w:t> </w:t>
      </w:r>
      <w:r w:rsidRPr="009215FF">
        <w:rPr>
          <w:rStyle w:val="hilight"/>
          <w:color w:val="333333"/>
          <w:shd w:val="clear" w:color="auto" w:fill="F7F7F7"/>
        </w:rPr>
        <w:t>язык</w:t>
      </w:r>
      <w:r w:rsidRPr="009215FF">
        <w:rPr>
          <w:color w:val="333333"/>
          <w:shd w:val="clear" w:color="auto" w:fill="F7F7F7"/>
        </w:rPr>
        <w:t> для </w:t>
      </w:r>
      <w:proofErr w:type="gramStart"/>
      <w:r w:rsidRPr="009215FF">
        <w:rPr>
          <w:rStyle w:val="hilight"/>
          <w:color w:val="333333"/>
          <w:shd w:val="clear" w:color="auto" w:fill="F7F7F7"/>
        </w:rPr>
        <w:t>юристов</w:t>
      </w:r>
      <w:r w:rsidRPr="009215FF">
        <w:rPr>
          <w:color w:val="333333"/>
          <w:shd w:val="clear" w:color="auto" w:fill="F7F7F7"/>
        </w:rPr>
        <w:t> :</w:t>
      </w:r>
      <w:proofErr w:type="gramEnd"/>
      <w:r w:rsidRPr="009215FF">
        <w:rPr>
          <w:color w:val="333333"/>
          <w:shd w:val="clear" w:color="auto" w:fill="F7F7F7"/>
        </w:rPr>
        <w:t xml:space="preserve"> учебное пособие для аспирантов / отв. ред. Е. В. </w:t>
      </w:r>
      <w:proofErr w:type="spellStart"/>
      <w:r w:rsidRPr="009215FF">
        <w:rPr>
          <w:color w:val="333333"/>
          <w:shd w:val="clear" w:color="auto" w:fill="F7F7F7"/>
        </w:rPr>
        <w:t>Ратникова</w:t>
      </w:r>
      <w:proofErr w:type="spellEnd"/>
      <w:r w:rsidRPr="009215FF">
        <w:rPr>
          <w:color w:val="333333"/>
          <w:shd w:val="clear" w:color="auto" w:fill="F7F7F7"/>
        </w:rPr>
        <w:t xml:space="preserve"> - Москва : Проспект, 2019. - 112 с. - ISBN 978-5-392-27832-9. - </w:t>
      </w:r>
      <w:proofErr w:type="gramStart"/>
      <w:r w:rsidRPr="009215FF">
        <w:rPr>
          <w:color w:val="333333"/>
          <w:shd w:val="clear" w:color="auto" w:fill="F7F7F7"/>
        </w:rPr>
        <w:t>Текст :</w:t>
      </w:r>
      <w:proofErr w:type="gramEnd"/>
      <w:r w:rsidRPr="009215FF">
        <w:rPr>
          <w:color w:val="333333"/>
          <w:shd w:val="clear" w:color="auto" w:fill="F7F7F7"/>
        </w:rPr>
        <w:t xml:space="preserve"> электронный // ЭБС "Консультант студента" : [сайт]. - </w:t>
      </w:r>
      <w:proofErr w:type="gramStart"/>
      <w:r w:rsidRPr="009215FF">
        <w:rPr>
          <w:color w:val="333333"/>
          <w:shd w:val="clear" w:color="auto" w:fill="F7F7F7"/>
        </w:rPr>
        <w:t>URL :</w:t>
      </w:r>
      <w:proofErr w:type="gramEnd"/>
      <w:r w:rsidRPr="009215FF">
        <w:rPr>
          <w:color w:val="333333"/>
          <w:shd w:val="clear" w:color="auto" w:fill="F7F7F7"/>
        </w:rPr>
        <w:t xml:space="preserve"> https://www.studentlibrary.ru/book/ISBN9785392278329.html (дата обращения: 14.07.2021). - Режим </w:t>
      </w:r>
      <w:proofErr w:type="gramStart"/>
      <w:r w:rsidRPr="009215FF">
        <w:rPr>
          <w:color w:val="333333"/>
          <w:shd w:val="clear" w:color="auto" w:fill="F7F7F7"/>
        </w:rPr>
        <w:t>доступа :</w:t>
      </w:r>
      <w:proofErr w:type="gramEnd"/>
      <w:r w:rsidRPr="009215FF">
        <w:rPr>
          <w:color w:val="333333"/>
          <w:shd w:val="clear" w:color="auto" w:fill="F7F7F7"/>
        </w:rPr>
        <w:t xml:space="preserve"> по подписке.</w:t>
      </w:r>
    </w:p>
    <w:p w:rsidR="009215FF" w:rsidRPr="009215FF" w:rsidRDefault="009215FF" w:rsidP="009215FF">
      <w:pPr>
        <w:pStyle w:val="a6"/>
      </w:pPr>
    </w:p>
    <w:p w:rsidR="009215FF" w:rsidRPr="009215FF" w:rsidRDefault="009215FF" w:rsidP="009215FF">
      <w:pPr>
        <w:rPr>
          <w:rFonts w:ascii="Times New Roman" w:hAnsi="Times New Roman"/>
          <w:b/>
          <w:color w:val="333333"/>
          <w:sz w:val="24"/>
          <w:szCs w:val="24"/>
          <w:shd w:val="clear" w:color="auto" w:fill="F7F7F7"/>
        </w:rPr>
      </w:pPr>
      <w:r w:rsidRPr="009215FF">
        <w:rPr>
          <w:rFonts w:ascii="Times New Roman" w:hAnsi="Times New Roman"/>
          <w:b/>
          <w:color w:val="333333"/>
          <w:sz w:val="24"/>
          <w:szCs w:val="24"/>
          <w:shd w:val="clear" w:color="auto" w:fill="F7F7F7"/>
        </w:rPr>
        <w:t>Дополнительные источники:</w:t>
      </w:r>
    </w:p>
    <w:p w:rsidR="009215FF" w:rsidRPr="009215FF" w:rsidRDefault="009215FF" w:rsidP="009215FF">
      <w:pPr>
        <w:pStyle w:val="a6"/>
      </w:pPr>
    </w:p>
    <w:p w:rsidR="009215FF" w:rsidRPr="009215FF" w:rsidRDefault="009215FF" w:rsidP="009215FF">
      <w:pPr>
        <w:pStyle w:val="a6"/>
        <w:numPr>
          <w:ilvl w:val="0"/>
          <w:numId w:val="26"/>
        </w:numPr>
        <w:spacing w:after="160" w:line="259" w:lineRule="auto"/>
      </w:pPr>
      <w:r w:rsidRPr="009215FF">
        <w:rPr>
          <w:color w:val="333333"/>
          <w:shd w:val="clear" w:color="auto" w:fill="F7F7F7"/>
        </w:rPr>
        <w:t>Артамонова, Л. С. </w:t>
      </w:r>
      <w:proofErr w:type="spellStart"/>
      <w:r w:rsidRPr="009215FF">
        <w:rPr>
          <w:rStyle w:val="hilight"/>
          <w:color w:val="333333"/>
          <w:shd w:val="clear" w:color="auto" w:fill="F7F7F7"/>
        </w:rPr>
        <w:t>English</w:t>
      </w:r>
      <w:proofErr w:type="spellEnd"/>
      <w:r w:rsidRPr="009215FF">
        <w:rPr>
          <w:color w:val="333333"/>
          <w:shd w:val="clear" w:color="auto" w:fill="F7F7F7"/>
        </w:rPr>
        <w:t> </w:t>
      </w:r>
      <w:proofErr w:type="spellStart"/>
      <w:r w:rsidRPr="009215FF">
        <w:rPr>
          <w:color w:val="333333"/>
          <w:shd w:val="clear" w:color="auto" w:fill="F7F7F7"/>
        </w:rPr>
        <w:t>for</w:t>
      </w:r>
      <w:proofErr w:type="spellEnd"/>
      <w:r w:rsidRPr="009215FF">
        <w:rPr>
          <w:color w:val="333333"/>
          <w:shd w:val="clear" w:color="auto" w:fill="F7F7F7"/>
        </w:rPr>
        <w:t> </w:t>
      </w:r>
      <w:proofErr w:type="spellStart"/>
      <w:r w:rsidRPr="009215FF">
        <w:rPr>
          <w:rStyle w:val="hilight"/>
          <w:color w:val="333333"/>
          <w:shd w:val="clear" w:color="auto" w:fill="F7F7F7"/>
        </w:rPr>
        <w:t>Legal</w:t>
      </w:r>
      <w:proofErr w:type="spellEnd"/>
      <w:r w:rsidRPr="009215FF">
        <w:rPr>
          <w:color w:val="333333"/>
          <w:shd w:val="clear" w:color="auto" w:fill="F7F7F7"/>
        </w:rPr>
        <w:t> </w:t>
      </w:r>
      <w:proofErr w:type="spellStart"/>
      <w:r w:rsidRPr="009215FF">
        <w:rPr>
          <w:color w:val="333333"/>
          <w:shd w:val="clear" w:color="auto" w:fill="F7F7F7"/>
        </w:rPr>
        <w:t>Professionals</w:t>
      </w:r>
      <w:proofErr w:type="spellEnd"/>
      <w:r w:rsidRPr="009215FF">
        <w:rPr>
          <w:color w:val="333333"/>
          <w:shd w:val="clear" w:color="auto" w:fill="F7F7F7"/>
        </w:rPr>
        <w:t xml:space="preserve"> / Артамонова Л. С. - </w:t>
      </w:r>
      <w:proofErr w:type="gramStart"/>
      <w:r w:rsidRPr="009215FF">
        <w:rPr>
          <w:color w:val="333333"/>
          <w:shd w:val="clear" w:color="auto" w:fill="F7F7F7"/>
        </w:rPr>
        <w:t>Москва :</w:t>
      </w:r>
      <w:proofErr w:type="gramEnd"/>
      <w:r w:rsidRPr="009215FF">
        <w:rPr>
          <w:color w:val="333333"/>
          <w:shd w:val="clear" w:color="auto" w:fill="F7F7F7"/>
        </w:rPr>
        <w:t xml:space="preserve"> Проспект, 2017. - 288 с. - ISBN 978-5-392-24621-2. - </w:t>
      </w:r>
      <w:proofErr w:type="gramStart"/>
      <w:r w:rsidRPr="009215FF">
        <w:rPr>
          <w:color w:val="333333"/>
          <w:shd w:val="clear" w:color="auto" w:fill="F7F7F7"/>
        </w:rPr>
        <w:t>Текст :</w:t>
      </w:r>
      <w:proofErr w:type="gramEnd"/>
      <w:r w:rsidRPr="009215FF">
        <w:rPr>
          <w:color w:val="333333"/>
          <w:shd w:val="clear" w:color="auto" w:fill="F7F7F7"/>
        </w:rPr>
        <w:t xml:space="preserve"> электронный // ЭБС "Консультант студента" : [сайт]. - </w:t>
      </w:r>
      <w:proofErr w:type="gramStart"/>
      <w:r w:rsidRPr="009215FF">
        <w:rPr>
          <w:color w:val="333333"/>
          <w:shd w:val="clear" w:color="auto" w:fill="F7F7F7"/>
        </w:rPr>
        <w:t>URL :</w:t>
      </w:r>
      <w:proofErr w:type="gramEnd"/>
      <w:r w:rsidRPr="009215FF">
        <w:rPr>
          <w:color w:val="333333"/>
          <w:shd w:val="clear" w:color="auto" w:fill="F7F7F7"/>
        </w:rPr>
        <w:t xml:space="preserve"> </w:t>
      </w:r>
      <w:r w:rsidRPr="009215FF">
        <w:rPr>
          <w:color w:val="333333"/>
          <w:shd w:val="clear" w:color="auto" w:fill="F7F7F7"/>
        </w:rPr>
        <w:lastRenderedPageBreak/>
        <w:t xml:space="preserve">https://www.studentlibrary.ru/book/ISBN9785392246212.html (дата обращения: 14.07.2021). - Режим </w:t>
      </w:r>
      <w:proofErr w:type="gramStart"/>
      <w:r w:rsidRPr="009215FF">
        <w:rPr>
          <w:color w:val="333333"/>
          <w:shd w:val="clear" w:color="auto" w:fill="F7F7F7"/>
        </w:rPr>
        <w:t>доступа :</w:t>
      </w:r>
      <w:proofErr w:type="gramEnd"/>
      <w:r w:rsidRPr="009215FF">
        <w:rPr>
          <w:color w:val="333333"/>
          <w:shd w:val="clear" w:color="auto" w:fill="F7F7F7"/>
        </w:rPr>
        <w:t xml:space="preserve"> по подписке.</w:t>
      </w:r>
    </w:p>
    <w:p w:rsidR="009215FF" w:rsidRPr="009215FF" w:rsidRDefault="009215FF" w:rsidP="009215FF">
      <w:pPr>
        <w:pStyle w:val="a6"/>
        <w:numPr>
          <w:ilvl w:val="0"/>
          <w:numId w:val="26"/>
        </w:numPr>
        <w:spacing w:after="160" w:line="259" w:lineRule="auto"/>
      </w:pPr>
      <w:proofErr w:type="spellStart"/>
      <w:r w:rsidRPr="009215FF">
        <w:rPr>
          <w:shd w:val="clear" w:color="auto" w:fill="F2F2F2"/>
        </w:rPr>
        <w:t>Малецкая</w:t>
      </w:r>
      <w:proofErr w:type="spellEnd"/>
      <w:r w:rsidRPr="009215FF">
        <w:rPr>
          <w:shd w:val="clear" w:color="auto" w:fill="F2F2F2"/>
        </w:rPr>
        <w:t xml:space="preserve">, О. П. Английский </w:t>
      </w:r>
      <w:proofErr w:type="gramStart"/>
      <w:r w:rsidRPr="009215FF">
        <w:rPr>
          <w:shd w:val="clear" w:color="auto" w:fill="F2F2F2"/>
        </w:rPr>
        <w:t>язык :</w:t>
      </w:r>
      <w:proofErr w:type="gramEnd"/>
      <w:r w:rsidRPr="009215FF">
        <w:rPr>
          <w:shd w:val="clear" w:color="auto" w:fill="F2F2F2"/>
        </w:rPr>
        <w:t xml:space="preserve"> учебное пособие для </w:t>
      </w:r>
      <w:proofErr w:type="spellStart"/>
      <w:r w:rsidRPr="009215FF">
        <w:rPr>
          <w:shd w:val="clear" w:color="auto" w:fill="F2F2F2"/>
        </w:rPr>
        <w:t>спо</w:t>
      </w:r>
      <w:proofErr w:type="spellEnd"/>
      <w:r w:rsidRPr="009215FF">
        <w:rPr>
          <w:shd w:val="clear" w:color="auto" w:fill="F2F2F2"/>
        </w:rPr>
        <w:t xml:space="preserve"> / О. П. </w:t>
      </w:r>
      <w:proofErr w:type="spellStart"/>
      <w:r w:rsidRPr="009215FF">
        <w:rPr>
          <w:shd w:val="clear" w:color="auto" w:fill="F2F2F2"/>
        </w:rPr>
        <w:t>Малецкая</w:t>
      </w:r>
      <w:proofErr w:type="spellEnd"/>
      <w:r w:rsidRPr="009215FF">
        <w:rPr>
          <w:shd w:val="clear" w:color="auto" w:fill="F2F2F2"/>
        </w:rPr>
        <w:t>, И. М. Селевина. — Санкт-</w:t>
      </w:r>
      <w:proofErr w:type="gramStart"/>
      <w:r w:rsidRPr="009215FF">
        <w:rPr>
          <w:shd w:val="clear" w:color="auto" w:fill="F2F2F2"/>
        </w:rPr>
        <w:t>Петербург :</w:t>
      </w:r>
      <w:proofErr w:type="gramEnd"/>
      <w:r w:rsidRPr="009215FF">
        <w:rPr>
          <w:shd w:val="clear" w:color="auto" w:fill="F2F2F2"/>
        </w:rPr>
        <w:t xml:space="preserve"> Лань, 2020. — 136 с. — ISBN 978-5-8114-6607-8. — </w:t>
      </w:r>
      <w:proofErr w:type="gramStart"/>
      <w:r w:rsidRPr="009215FF">
        <w:rPr>
          <w:shd w:val="clear" w:color="auto" w:fill="F2F2F2"/>
        </w:rPr>
        <w:t>Текст :</w:t>
      </w:r>
      <w:proofErr w:type="gramEnd"/>
      <w:r w:rsidRPr="009215FF">
        <w:rPr>
          <w:shd w:val="clear" w:color="auto" w:fill="F2F2F2"/>
        </w:rPr>
        <w:t xml:space="preserve"> электронный // Лань : электронно-библиотечная система. — URL: https://e.lanbook.com/book/148964 (дата обращения: 14.07.2021). — Режим доступа: для </w:t>
      </w:r>
      <w:proofErr w:type="spellStart"/>
      <w:r w:rsidRPr="009215FF">
        <w:rPr>
          <w:shd w:val="clear" w:color="auto" w:fill="F2F2F2"/>
        </w:rPr>
        <w:t>авториз</w:t>
      </w:r>
      <w:proofErr w:type="spellEnd"/>
      <w:r w:rsidRPr="009215FF">
        <w:rPr>
          <w:shd w:val="clear" w:color="auto" w:fill="F2F2F2"/>
        </w:rPr>
        <w:t>. пользователей.</w:t>
      </w:r>
    </w:p>
    <w:p w:rsidR="009215FF" w:rsidRPr="009215FF" w:rsidRDefault="009215FF" w:rsidP="009215FF">
      <w:pPr>
        <w:pStyle w:val="a6"/>
        <w:numPr>
          <w:ilvl w:val="0"/>
          <w:numId w:val="26"/>
        </w:numPr>
        <w:spacing w:after="160" w:line="259" w:lineRule="auto"/>
      </w:pPr>
      <w:proofErr w:type="spellStart"/>
      <w:r w:rsidRPr="009215FF">
        <w:rPr>
          <w:bCs/>
          <w:color w:val="333333"/>
          <w:shd w:val="clear" w:color="auto" w:fill="FFFFFF"/>
        </w:rPr>
        <w:t>Танцура</w:t>
      </w:r>
      <w:proofErr w:type="spellEnd"/>
      <w:r w:rsidRPr="009215FF">
        <w:rPr>
          <w:bCs/>
          <w:color w:val="333333"/>
          <w:shd w:val="clear" w:color="auto" w:fill="FFFFFF"/>
        </w:rPr>
        <w:t>, Т.А.</w:t>
      </w:r>
      <w:r w:rsidRPr="009215FF">
        <w:rPr>
          <w:color w:val="333333"/>
          <w:shd w:val="clear" w:color="auto" w:fill="FFFFFF"/>
        </w:rPr>
        <w:t xml:space="preserve"> Английский в сфере юриспруденции = </w:t>
      </w:r>
      <w:proofErr w:type="spellStart"/>
      <w:r w:rsidRPr="009215FF">
        <w:rPr>
          <w:color w:val="333333"/>
          <w:shd w:val="clear" w:color="auto" w:fill="FFFFFF"/>
        </w:rPr>
        <w:t>English</w:t>
      </w:r>
      <w:proofErr w:type="spellEnd"/>
      <w:r w:rsidRPr="009215FF">
        <w:rPr>
          <w:color w:val="333333"/>
          <w:shd w:val="clear" w:color="auto" w:fill="FFFFFF"/>
        </w:rPr>
        <w:t xml:space="preserve"> </w:t>
      </w:r>
      <w:proofErr w:type="spellStart"/>
      <w:r w:rsidRPr="009215FF">
        <w:rPr>
          <w:color w:val="333333"/>
          <w:shd w:val="clear" w:color="auto" w:fill="FFFFFF"/>
        </w:rPr>
        <w:t>for</w:t>
      </w:r>
      <w:proofErr w:type="spellEnd"/>
      <w:r w:rsidRPr="009215FF">
        <w:rPr>
          <w:color w:val="333333"/>
          <w:shd w:val="clear" w:color="auto" w:fill="FFFFFF"/>
        </w:rPr>
        <w:t xml:space="preserve"> </w:t>
      </w:r>
      <w:proofErr w:type="spellStart"/>
      <w:r w:rsidRPr="009215FF">
        <w:rPr>
          <w:color w:val="333333"/>
          <w:shd w:val="clear" w:color="auto" w:fill="FFFFFF"/>
        </w:rPr>
        <w:t>Law</w:t>
      </w:r>
      <w:proofErr w:type="spellEnd"/>
      <w:r w:rsidRPr="009215FF">
        <w:rPr>
          <w:color w:val="333333"/>
          <w:shd w:val="clear" w:color="auto" w:fill="FFFFFF"/>
        </w:rPr>
        <w:t xml:space="preserve"> </w:t>
      </w:r>
      <w:proofErr w:type="spellStart"/>
      <w:proofErr w:type="gramStart"/>
      <w:r w:rsidRPr="009215FF">
        <w:rPr>
          <w:color w:val="333333"/>
          <w:shd w:val="clear" w:color="auto" w:fill="FFFFFF"/>
        </w:rPr>
        <w:t>Students</w:t>
      </w:r>
      <w:proofErr w:type="spellEnd"/>
      <w:r w:rsidRPr="009215FF">
        <w:rPr>
          <w:color w:val="333333"/>
          <w:shd w:val="clear" w:color="auto" w:fill="FFFFFF"/>
        </w:rPr>
        <w:t xml:space="preserve"> :</w:t>
      </w:r>
      <w:proofErr w:type="gramEnd"/>
      <w:r w:rsidRPr="009215FF">
        <w:rPr>
          <w:color w:val="333333"/>
          <w:shd w:val="clear" w:color="auto" w:fill="FFFFFF"/>
        </w:rPr>
        <w:t xml:space="preserve"> учебное пособие / </w:t>
      </w:r>
      <w:proofErr w:type="spellStart"/>
      <w:r w:rsidRPr="009215FF">
        <w:rPr>
          <w:color w:val="333333"/>
          <w:shd w:val="clear" w:color="auto" w:fill="FFFFFF"/>
        </w:rPr>
        <w:t>Танцура</w:t>
      </w:r>
      <w:proofErr w:type="spellEnd"/>
      <w:r w:rsidRPr="009215FF">
        <w:rPr>
          <w:color w:val="333333"/>
          <w:shd w:val="clear" w:color="auto" w:fill="FFFFFF"/>
        </w:rPr>
        <w:t xml:space="preserve"> Т.А., </w:t>
      </w:r>
      <w:proofErr w:type="spellStart"/>
      <w:r w:rsidRPr="009215FF">
        <w:rPr>
          <w:color w:val="333333"/>
          <w:shd w:val="clear" w:color="auto" w:fill="FFFFFF"/>
        </w:rPr>
        <w:t>Алисевич</w:t>
      </w:r>
      <w:proofErr w:type="spellEnd"/>
      <w:r w:rsidRPr="009215FF">
        <w:rPr>
          <w:color w:val="333333"/>
          <w:shd w:val="clear" w:color="auto" w:fill="FFFFFF"/>
        </w:rPr>
        <w:t xml:space="preserve"> М.В. — Москва : </w:t>
      </w:r>
      <w:proofErr w:type="spellStart"/>
      <w:r w:rsidRPr="009215FF">
        <w:rPr>
          <w:color w:val="333333"/>
          <w:shd w:val="clear" w:color="auto" w:fill="FFFFFF"/>
        </w:rPr>
        <w:t>КноРус</w:t>
      </w:r>
      <w:proofErr w:type="spellEnd"/>
      <w:r w:rsidRPr="009215FF">
        <w:rPr>
          <w:color w:val="333333"/>
          <w:shd w:val="clear" w:color="auto" w:fill="FFFFFF"/>
        </w:rPr>
        <w:t xml:space="preserve">, 2021. — 163 с. — ISBN 978-5-406-07959-1. — URL: https://book.ru/book/939843 (дата обращения: 14.07.2021). — </w:t>
      </w:r>
      <w:proofErr w:type="gramStart"/>
      <w:r w:rsidRPr="009215FF">
        <w:rPr>
          <w:color w:val="333333"/>
          <w:shd w:val="clear" w:color="auto" w:fill="FFFFFF"/>
        </w:rPr>
        <w:t>Текст :</w:t>
      </w:r>
      <w:proofErr w:type="gramEnd"/>
      <w:r w:rsidRPr="009215FF">
        <w:rPr>
          <w:color w:val="333333"/>
          <w:shd w:val="clear" w:color="auto" w:fill="FFFFFF"/>
        </w:rPr>
        <w:t xml:space="preserve"> электронный.</w:t>
      </w:r>
    </w:p>
    <w:p w:rsidR="009215FF" w:rsidRPr="009215FF" w:rsidRDefault="009215FF" w:rsidP="009215FF">
      <w:pPr>
        <w:pStyle w:val="a6"/>
        <w:numPr>
          <w:ilvl w:val="0"/>
          <w:numId w:val="26"/>
        </w:numPr>
        <w:spacing w:after="160" w:line="259" w:lineRule="auto"/>
      </w:pPr>
      <w:r w:rsidRPr="009215FF">
        <w:rPr>
          <w:bCs/>
          <w:color w:val="333333"/>
          <w:shd w:val="clear" w:color="auto" w:fill="FFFFFF"/>
        </w:rPr>
        <w:t>Левицкая, А.А.</w:t>
      </w:r>
      <w:r w:rsidRPr="009215FF">
        <w:rPr>
          <w:color w:val="333333"/>
          <w:shd w:val="clear" w:color="auto" w:fill="FFFFFF"/>
        </w:rPr>
        <w:t xml:space="preserve"> Английский язык в профессиональной коммуникации: </w:t>
      </w:r>
      <w:proofErr w:type="gramStart"/>
      <w:r w:rsidRPr="009215FF">
        <w:rPr>
          <w:color w:val="333333"/>
          <w:shd w:val="clear" w:color="auto" w:fill="FFFFFF"/>
        </w:rPr>
        <w:t>Юриспруденция :</w:t>
      </w:r>
      <w:proofErr w:type="gramEnd"/>
      <w:r w:rsidRPr="009215FF">
        <w:rPr>
          <w:color w:val="333333"/>
          <w:shd w:val="clear" w:color="auto" w:fill="FFFFFF"/>
        </w:rPr>
        <w:t xml:space="preserve"> учебное пособие / Левицкая А.А. — Москва : </w:t>
      </w:r>
      <w:proofErr w:type="spellStart"/>
      <w:r w:rsidRPr="009215FF">
        <w:rPr>
          <w:color w:val="333333"/>
          <w:shd w:val="clear" w:color="auto" w:fill="FFFFFF"/>
        </w:rPr>
        <w:t>КноРус</w:t>
      </w:r>
      <w:proofErr w:type="spellEnd"/>
      <w:r w:rsidRPr="009215FF">
        <w:rPr>
          <w:color w:val="333333"/>
          <w:shd w:val="clear" w:color="auto" w:fill="FFFFFF"/>
        </w:rPr>
        <w:t xml:space="preserve">, 2021. — 169 с. — ISBN 978-5-406-08255-3. — URL: https://book.ru/book/941482 (дата обращения: 14.07.2021). — </w:t>
      </w:r>
      <w:proofErr w:type="gramStart"/>
      <w:r w:rsidRPr="009215FF">
        <w:rPr>
          <w:color w:val="333333"/>
          <w:shd w:val="clear" w:color="auto" w:fill="FFFFFF"/>
        </w:rPr>
        <w:t>Текст :</w:t>
      </w:r>
      <w:proofErr w:type="gramEnd"/>
      <w:r w:rsidRPr="009215FF">
        <w:rPr>
          <w:color w:val="333333"/>
          <w:shd w:val="clear" w:color="auto" w:fill="FFFFFF"/>
        </w:rPr>
        <w:t xml:space="preserve"> электронный.</w:t>
      </w:r>
    </w:p>
    <w:p w:rsidR="009215FF" w:rsidRPr="009215FF" w:rsidRDefault="009215FF" w:rsidP="009215FF">
      <w:pPr>
        <w:pStyle w:val="a6"/>
        <w:numPr>
          <w:ilvl w:val="0"/>
          <w:numId w:val="26"/>
        </w:numPr>
        <w:spacing w:after="160" w:line="259" w:lineRule="auto"/>
      </w:pPr>
      <w:r w:rsidRPr="009215FF">
        <w:rPr>
          <w:bCs/>
          <w:color w:val="333333"/>
          <w:shd w:val="clear" w:color="auto" w:fill="FFFFFF"/>
        </w:rPr>
        <w:t>Устинова, Е.В.</w:t>
      </w:r>
      <w:r w:rsidRPr="009215FF">
        <w:rPr>
          <w:color w:val="333333"/>
          <w:shd w:val="clear" w:color="auto" w:fill="FFFFFF"/>
        </w:rPr>
        <w:t xml:space="preserve"> Английский для юристов: трудности юридического перевода = </w:t>
      </w:r>
      <w:proofErr w:type="spellStart"/>
      <w:r w:rsidRPr="009215FF">
        <w:rPr>
          <w:color w:val="333333"/>
          <w:shd w:val="clear" w:color="auto" w:fill="FFFFFF"/>
        </w:rPr>
        <w:t>Legal</w:t>
      </w:r>
      <w:proofErr w:type="spellEnd"/>
      <w:r w:rsidRPr="009215FF">
        <w:rPr>
          <w:color w:val="333333"/>
          <w:shd w:val="clear" w:color="auto" w:fill="FFFFFF"/>
        </w:rPr>
        <w:t xml:space="preserve"> </w:t>
      </w:r>
      <w:proofErr w:type="spellStart"/>
      <w:r w:rsidRPr="009215FF">
        <w:rPr>
          <w:color w:val="333333"/>
          <w:shd w:val="clear" w:color="auto" w:fill="FFFFFF"/>
        </w:rPr>
        <w:t>English</w:t>
      </w:r>
      <w:proofErr w:type="spellEnd"/>
      <w:r w:rsidRPr="009215FF">
        <w:rPr>
          <w:color w:val="333333"/>
          <w:shd w:val="clear" w:color="auto" w:fill="FFFFFF"/>
        </w:rPr>
        <w:t xml:space="preserve"> </w:t>
      </w:r>
      <w:proofErr w:type="spellStart"/>
      <w:proofErr w:type="gramStart"/>
      <w:r w:rsidRPr="009215FF">
        <w:rPr>
          <w:color w:val="333333"/>
          <w:shd w:val="clear" w:color="auto" w:fill="FFFFFF"/>
        </w:rPr>
        <w:t>Challenges</w:t>
      </w:r>
      <w:proofErr w:type="spellEnd"/>
      <w:r w:rsidRPr="009215FF">
        <w:rPr>
          <w:color w:val="333333"/>
          <w:shd w:val="clear" w:color="auto" w:fill="FFFFFF"/>
        </w:rPr>
        <w:t xml:space="preserve"> :</w:t>
      </w:r>
      <w:proofErr w:type="gramEnd"/>
      <w:r w:rsidRPr="009215FF">
        <w:rPr>
          <w:color w:val="333333"/>
          <w:shd w:val="clear" w:color="auto" w:fill="FFFFFF"/>
        </w:rPr>
        <w:t xml:space="preserve"> учебное пособие / Устинова Е.В., Егорова Ю.А., Долгая Т.А. — Москва : </w:t>
      </w:r>
      <w:proofErr w:type="spellStart"/>
      <w:r w:rsidRPr="009215FF">
        <w:rPr>
          <w:color w:val="333333"/>
          <w:shd w:val="clear" w:color="auto" w:fill="FFFFFF"/>
        </w:rPr>
        <w:t>КноРус</w:t>
      </w:r>
      <w:proofErr w:type="spellEnd"/>
      <w:r w:rsidRPr="009215FF">
        <w:rPr>
          <w:color w:val="333333"/>
          <w:shd w:val="clear" w:color="auto" w:fill="FFFFFF"/>
        </w:rPr>
        <w:t xml:space="preserve">, 2021. — 173 с. — ISBN 978-5-406-08243-0. — URL: https://book.ru/book/941158 (дата обращения: 14.07.2021). — </w:t>
      </w:r>
      <w:proofErr w:type="gramStart"/>
      <w:r w:rsidRPr="009215FF">
        <w:rPr>
          <w:color w:val="333333"/>
          <w:shd w:val="clear" w:color="auto" w:fill="FFFFFF"/>
        </w:rPr>
        <w:t>Текст :</w:t>
      </w:r>
      <w:proofErr w:type="gramEnd"/>
      <w:r w:rsidRPr="009215FF">
        <w:rPr>
          <w:color w:val="333333"/>
          <w:shd w:val="clear" w:color="auto" w:fill="FFFFFF"/>
        </w:rPr>
        <w:t xml:space="preserve"> электронный.</w:t>
      </w:r>
    </w:p>
    <w:p w:rsidR="009215FF" w:rsidRPr="009215FF" w:rsidRDefault="009215FF" w:rsidP="009215FF">
      <w:pPr>
        <w:pStyle w:val="a6"/>
        <w:numPr>
          <w:ilvl w:val="0"/>
          <w:numId w:val="26"/>
        </w:numPr>
        <w:spacing w:after="160" w:line="259" w:lineRule="auto"/>
      </w:pPr>
      <w:r w:rsidRPr="009215FF">
        <w:rPr>
          <w:bCs/>
          <w:color w:val="333333"/>
          <w:shd w:val="clear" w:color="auto" w:fill="FFFFFF"/>
        </w:rPr>
        <w:t>Попова, Е.П.</w:t>
      </w:r>
      <w:r w:rsidRPr="009215FF">
        <w:rPr>
          <w:color w:val="333333"/>
          <w:shd w:val="clear" w:color="auto" w:fill="FFFFFF"/>
        </w:rPr>
        <w:t xml:space="preserve"> Становление английской юридической </w:t>
      </w:r>
      <w:proofErr w:type="gramStart"/>
      <w:r w:rsidRPr="009215FF">
        <w:rPr>
          <w:color w:val="333333"/>
          <w:shd w:val="clear" w:color="auto" w:fill="FFFFFF"/>
        </w:rPr>
        <w:t>терминологии :</w:t>
      </w:r>
      <w:proofErr w:type="gramEnd"/>
      <w:r w:rsidRPr="009215FF">
        <w:rPr>
          <w:color w:val="333333"/>
          <w:shd w:val="clear" w:color="auto" w:fill="FFFFFF"/>
        </w:rPr>
        <w:t xml:space="preserve"> монография / Попова Е.П. — Москва : Российский государственный университет правосудия, 2017. — 132 с. — ISBN 978-5-93916-604-1. — URL: https://book.ru/book/930964 (дата обращения: 14.07.2021). — </w:t>
      </w:r>
      <w:proofErr w:type="gramStart"/>
      <w:r w:rsidRPr="009215FF">
        <w:rPr>
          <w:color w:val="333333"/>
          <w:shd w:val="clear" w:color="auto" w:fill="FFFFFF"/>
        </w:rPr>
        <w:t>Текст :</w:t>
      </w:r>
      <w:proofErr w:type="gramEnd"/>
      <w:r w:rsidRPr="009215FF">
        <w:rPr>
          <w:color w:val="333333"/>
          <w:shd w:val="clear" w:color="auto" w:fill="FFFFFF"/>
        </w:rPr>
        <w:t xml:space="preserve"> электронный.</w:t>
      </w:r>
    </w:p>
    <w:p w:rsidR="009215FF" w:rsidRPr="009215FF" w:rsidRDefault="009215FF" w:rsidP="009215FF">
      <w:pPr>
        <w:pStyle w:val="a6"/>
        <w:numPr>
          <w:ilvl w:val="0"/>
          <w:numId w:val="26"/>
        </w:numPr>
        <w:spacing w:after="160" w:line="259" w:lineRule="auto"/>
      </w:pPr>
      <w:r w:rsidRPr="009215FF">
        <w:rPr>
          <w:bCs/>
          <w:color w:val="333333"/>
          <w:shd w:val="clear" w:color="auto" w:fill="FFFFFF"/>
        </w:rPr>
        <w:t>Зайцева, С.Е.</w:t>
      </w:r>
      <w:r w:rsidRPr="009215FF">
        <w:rPr>
          <w:color w:val="333333"/>
          <w:shd w:val="clear" w:color="auto" w:fill="FFFFFF"/>
        </w:rPr>
        <w:t> </w:t>
      </w:r>
      <w:proofErr w:type="spellStart"/>
      <w:r w:rsidRPr="009215FF">
        <w:rPr>
          <w:color w:val="333333"/>
          <w:shd w:val="clear" w:color="auto" w:fill="FFFFFF"/>
        </w:rPr>
        <w:t>English</w:t>
      </w:r>
      <w:proofErr w:type="spellEnd"/>
      <w:r w:rsidRPr="009215FF">
        <w:rPr>
          <w:color w:val="333333"/>
          <w:shd w:val="clear" w:color="auto" w:fill="FFFFFF"/>
        </w:rPr>
        <w:t xml:space="preserve"> </w:t>
      </w:r>
      <w:proofErr w:type="spellStart"/>
      <w:r w:rsidRPr="009215FF">
        <w:rPr>
          <w:color w:val="333333"/>
          <w:shd w:val="clear" w:color="auto" w:fill="FFFFFF"/>
        </w:rPr>
        <w:t>for</w:t>
      </w:r>
      <w:proofErr w:type="spellEnd"/>
      <w:r w:rsidRPr="009215FF">
        <w:rPr>
          <w:color w:val="333333"/>
          <w:shd w:val="clear" w:color="auto" w:fill="FFFFFF"/>
        </w:rPr>
        <w:t xml:space="preserve"> </w:t>
      </w:r>
      <w:proofErr w:type="spellStart"/>
      <w:r w:rsidRPr="009215FF">
        <w:rPr>
          <w:color w:val="333333"/>
          <w:shd w:val="clear" w:color="auto" w:fill="FFFFFF"/>
        </w:rPr>
        <w:t>students</w:t>
      </w:r>
      <w:proofErr w:type="spellEnd"/>
      <w:r w:rsidRPr="009215FF">
        <w:rPr>
          <w:color w:val="333333"/>
          <w:shd w:val="clear" w:color="auto" w:fill="FFFFFF"/>
        </w:rPr>
        <w:t xml:space="preserve"> </w:t>
      </w:r>
      <w:proofErr w:type="spellStart"/>
      <w:r w:rsidRPr="009215FF">
        <w:rPr>
          <w:color w:val="333333"/>
          <w:shd w:val="clear" w:color="auto" w:fill="FFFFFF"/>
        </w:rPr>
        <w:t>of</w:t>
      </w:r>
      <w:proofErr w:type="spellEnd"/>
      <w:r w:rsidRPr="009215FF">
        <w:rPr>
          <w:color w:val="333333"/>
          <w:shd w:val="clear" w:color="auto" w:fill="FFFFFF"/>
        </w:rPr>
        <w:t xml:space="preserve"> </w:t>
      </w:r>
      <w:proofErr w:type="spellStart"/>
      <w:proofErr w:type="gramStart"/>
      <w:r w:rsidRPr="009215FF">
        <w:rPr>
          <w:color w:val="333333"/>
          <w:shd w:val="clear" w:color="auto" w:fill="FFFFFF"/>
        </w:rPr>
        <w:t>law</w:t>
      </w:r>
      <w:proofErr w:type="spellEnd"/>
      <w:r w:rsidRPr="009215FF">
        <w:rPr>
          <w:color w:val="333333"/>
          <w:shd w:val="clear" w:color="auto" w:fill="FFFFFF"/>
        </w:rPr>
        <w:t xml:space="preserve"> :</w:t>
      </w:r>
      <w:proofErr w:type="gramEnd"/>
      <w:r w:rsidRPr="009215FF">
        <w:rPr>
          <w:color w:val="333333"/>
          <w:shd w:val="clear" w:color="auto" w:fill="FFFFFF"/>
        </w:rPr>
        <w:t xml:space="preserve"> учебное пособие / Зайцева С.Е., </w:t>
      </w:r>
      <w:proofErr w:type="spellStart"/>
      <w:r w:rsidRPr="009215FF">
        <w:rPr>
          <w:color w:val="333333"/>
          <w:shd w:val="clear" w:color="auto" w:fill="FFFFFF"/>
        </w:rPr>
        <w:t>Тинигина</w:t>
      </w:r>
      <w:proofErr w:type="spellEnd"/>
      <w:r w:rsidRPr="009215FF">
        <w:rPr>
          <w:color w:val="333333"/>
          <w:shd w:val="clear" w:color="auto" w:fill="FFFFFF"/>
        </w:rPr>
        <w:t xml:space="preserve"> Л.А. — Москва : </w:t>
      </w:r>
      <w:proofErr w:type="spellStart"/>
      <w:r w:rsidRPr="009215FF">
        <w:rPr>
          <w:color w:val="333333"/>
          <w:shd w:val="clear" w:color="auto" w:fill="FFFFFF"/>
        </w:rPr>
        <w:t>КноРус</w:t>
      </w:r>
      <w:proofErr w:type="spellEnd"/>
      <w:r w:rsidRPr="009215FF">
        <w:rPr>
          <w:color w:val="333333"/>
          <w:shd w:val="clear" w:color="auto" w:fill="FFFFFF"/>
        </w:rPr>
        <w:t xml:space="preserve">, 2021. — 346 с. — ISBN 978-5-406-08013-9. — URL: https://book.ru/book/938871 (дата обращения: 14.07.2021). — </w:t>
      </w:r>
      <w:proofErr w:type="gramStart"/>
      <w:r w:rsidRPr="009215FF">
        <w:rPr>
          <w:color w:val="333333"/>
          <w:shd w:val="clear" w:color="auto" w:fill="FFFFFF"/>
        </w:rPr>
        <w:t>Текст :</w:t>
      </w:r>
      <w:proofErr w:type="gramEnd"/>
      <w:r w:rsidRPr="009215FF">
        <w:rPr>
          <w:color w:val="333333"/>
          <w:shd w:val="clear" w:color="auto" w:fill="FFFFFF"/>
        </w:rPr>
        <w:t xml:space="preserve"> электронный.</w:t>
      </w:r>
    </w:p>
    <w:p w:rsidR="009215FF" w:rsidRPr="009215FF" w:rsidRDefault="009215FF" w:rsidP="009215FF">
      <w:pPr>
        <w:pStyle w:val="a6"/>
        <w:numPr>
          <w:ilvl w:val="0"/>
          <w:numId w:val="26"/>
        </w:numPr>
        <w:spacing w:after="160" w:line="259" w:lineRule="auto"/>
      </w:pPr>
      <w:r w:rsidRPr="009215FF">
        <w:rPr>
          <w:bCs/>
          <w:color w:val="333333"/>
          <w:shd w:val="clear" w:color="auto" w:fill="FFFFFF"/>
        </w:rPr>
        <w:t>Козлов, А.Г.</w:t>
      </w:r>
      <w:r w:rsidRPr="009215FF">
        <w:rPr>
          <w:color w:val="333333"/>
          <w:shd w:val="clear" w:color="auto" w:fill="FFFFFF"/>
        </w:rPr>
        <w:t> </w:t>
      </w:r>
      <w:proofErr w:type="spellStart"/>
      <w:r w:rsidRPr="009215FF">
        <w:rPr>
          <w:color w:val="333333"/>
          <w:shd w:val="clear" w:color="auto" w:fill="FFFFFF"/>
        </w:rPr>
        <w:t>Introduction</w:t>
      </w:r>
      <w:proofErr w:type="spellEnd"/>
      <w:r w:rsidRPr="009215FF">
        <w:rPr>
          <w:color w:val="333333"/>
          <w:shd w:val="clear" w:color="auto" w:fill="FFFFFF"/>
        </w:rPr>
        <w:t xml:space="preserve"> </w:t>
      </w:r>
      <w:proofErr w:type="spellStart"/>
      <w:r w:rsidRPr="009215FF">
        <w:rPr>
          <w:color w:val="333333"/>
          <w:shd w:val="clear" w:color="auto" w:fill="FFFFFF"/>
        </w:rPr>
        <w:t>to</w:t>
      </w:r>
      <w:proofErr w:type="spellEnd"/>
      <w:r w:rsidRPr="009215FF">
        <w:rPr>
          <w:color w:val="333333"/>
          <w:shd w:val="clear" w:color="auto" w:fill="FFFFFF"/>
        </w:rPr>
        <w:t xml:space="preserve"> </w:t>
      </w:r>
      <w:proofErr w:type="spellStart"/>
      <w:r w:rsidRPr="009215FF">
        <w:rPr>
          <w:color w:val="333333"/>
          <w:shd w:val="clear" w:color="auto" w:fill="FFFFFF"/>
        </w:rPr>
        <w:t>legal</w:t>
      </w:r>
      <w:proofErr w:type="spellEnd"/>
      <w:r w:rsidRPr="009215FF">
        <w:rPr>
          <w:color w:val="333333"/>
          <w:shd w:val="clear" w:color="auto" w:fill="FFFFFF"/>
        </w:rPr>
        <w:t xml:space="preserve"> </w:t>
      </w:r>
      <w:proofErr w:type="spellStart"/>
      <w:proofErr w:type="gramStart"/>
      <w:r w:rsidRPr="009215FF">
        <w:rPr>
          <w:color w:val="333333"/>
          <w:shd w:val="clear" w:color="auto" w:fill="FFFFFF"/>
        </w:rPr>
        <w:t>profession</w:t>
      </w:r>
      <w:proofErr w:type="spellEnd"/>
      <w:r w:rsidRPr="009215FF">
        <w:rPr>
          <w:color w:val="333333"/>
          <w:shd w:val="clear" w:color="auto" w:fill="FFFFFF"/>
        </w:rPr>
        <w:t xml:space="preserve"> :</w:t>
      </w:r>
      <w:proofErr w:type="gramEnd"/>
      <w:r w:rsidRPr="009215FF">
        <w:rPr>
          <w:color w:val="333333"/>
          <w:shd w:val="clear" w:color="auto" w:fill="FFFFFF"/>
        </w:rPr>
        <w:t xml:space="preserve"> учебно-методическое пособие / Козлов А.Г. — Москва : </w:t>
      </w:r>
      <w:proofErr w:type="spellStart"/>
      <w:r w:rsidRPr="009215FF">
        <w:rPr>
          <w:color w:val="333333"/>
          <w:shd w:val="clear" w:color="auto" w:fill="FFFFFF"/>
        </w:rPr>
        <w:t>Русайнс</w:t>
      </w:r>
      <w:proofErr w:type="spellEnd"/>
      <w:r w:rsidRPr="009215FF">
        <w:rPr>
          <w:color w:val="333333"/>
          <w:shd w:val="clear" w:color="auto" w:fill="FFFFFF"/>
        </w:rPr>
        <w:t xml:space="preserve">, 2019. — 90 с. — ISBN 978-5-4365-3626-2. — URL: https://book.ru/book/932752 (дата обращения: 14.07.2021). — </w:t>
      </w:r>
      <w:proofErr w:type="gramStart"/>
      <w:r w:rsidRPr="009215FF">
        <w:rPr>
          <w:color w:val="333333"/>
          <w:shd w:val="clear" w:color="auto" w:fill="FFFFFF"/>
        </w:rPr>
        <w:t>Текст :</w:t>
      </w:r>
      <w:proofErr w:type="gramEnd"/>
      <w:r w:rsidRPr="009215FF">
        <w:rPr>
          <w:color w:val="333333"/>
          <w:shd w:val="clear" w:color="auto" w:fill="FFFFFF"/>
        </w:rPr>
        <w:t xml:space="preserve"> электронный.</w:t>
      </w:r>
    </w:p>
    <w:p w:rsidR="009215FF" w:rsidRPr="009215FF" w:rsidRDefault="009215FF" w:rsidP="009215FF">
      <w:pPr>
        <w:pStyle w:val="a6"/>
        <w:numPr>
          <w:ilvl w:val="0"/>
          <w:numId w:val="26"/>
        </w:numPr>
        <w:spacing w:after="160" w:line="259" w:lineRule="auto"/>
      </w:pPr>
      <w:r w:rsidRPr="009215FF">
        <w:rPr>
          <w:color w:val="001329"/>
          <w:shd w:val="clear" w:color="auto" w:fill="FFFFFF"/>
        </w:rPr>
        <w:t xml:space="preserve">Шевелева, С. А. </w:t>
      </w:r>
      <w:proofErr w:type="spellStart"/>
      <w:r w:rsidRPr="009215FF">
        <w:rPr>
          <w:color w:val="001329"/>
          <w:shd w:val="clear" w:color="auto" w:fill="FFFFFF"/>
        </w:rPr>
        <w:t>Шевелёва</w:t>
      </w:r>
      <w:proofErr w:type="spellEnd"/>
      <w:r w:rsidRPr="009215FF">
        <w:rPr>
          <w:color w:val="001329"/>
          <w:shd w:val="clear" w:color="auto" w:fill="FFFFFF"/>
        </w:rPr>
        <w:t xml:space="preserve">, С.А. Английский для юристов: учеб. пособие для студентов вузов, обучающихся по юридическим специальностям / С.А. </w:t>
      </w:r>
      <w:proofErr w:type="spellStart"/>
      <w:r w:rsidRPr="009215FF">
        <w:rPr>
          <w:color w:val="001329"/>
          <w:shd w:val="clear" w:color="auto" w:fill="FFFFFF"/>
        </w:rPr>
        <w:t>Шевелёва</w:t>
      </w:r>
      <w:proofErr w:type="spellEnd"/>
      <w:r w:rsidRPr="009215FF">
        <w:rPr>
          <w:color w:val="001329"/>
          <w:shd w:val="clear" w:color="auto" w:fill="FFFFFF"/>
        </w:rPr>
        <w:t xml:space="preserve">. — 2-е изд., стереотип. — </w:t>
      </w:r>
      <w:proofErr w:type="gramStart"/>
      <w:r w:rsidRPr="009215FF">
        <w:rPr>
          <w:color w:val="001329"/>
          <w:shd w:val="clear" w:color="auto" w:fill="FFFFFF"/>
        </w:rPr>
        <w:t>М. :</w:t>
      </w:r>
      <w:proofErr w:type="gramEnd"/>
      <w:r w:rsidRPr="009215FF">
        <w:rPr>
          <w:color w:val="001329"/>
          <w:shd w:val="clear" w:color="auto" w:fill="FFFFFF"/>
        </w:rPr>
        <w:t xml:space="preserve"> ЮНИТИ-ДАНА,2017.- 433с. - ISBN 978-5-238-01190-5. - Текст : электронный. - URL: https://znanium.com/catalog/product/1028636 (дата обращения: 14.07.2021). – Режим доступа: по подписке.</w:t>
      </w:r>
    </w:p>
    <w:p w:rsidR="009215FF" w:rsidRPr="009215FF" w:rsidRDefault="009215FF" w:rsidP="009215FF">
      <w:pPr>
        <w:pStyle w:val="a6"/>
        <w:numPr>
          <w:ilvl w:val="0"/>
          <w:numId w:val="26"/>
        </w:numPr>
        <w:spacing w:after="160" w:line="259" w:lineRule="auto"/>
      </w:pPr>
      <w:r w:rsidRPr="009215FF">
        <w:rPr>
          <w:color w:val="001329"/>
          <w:shd w:val="clear" w:color="auto" w:fill="FFFFFF"/>
        </w:rPr>
        <w:t xml:space="preserve">Английский для юристов: учебник для студентов вузов, обучающихся по специальности «Юриспруденция» / под ред. А.А. Лебедевой. — </w:t>
      </w:r>
      <w:proofErr w:type="gramStart"/>
      <w:r w:rsidRPr="009215FF">
        <w:rPr>
          <w:color w:val="001329"/>
          <w:shd w:val="clear" w:color="auto" w:fill="FFFFFF"/>
        </w:rPr>
        <w:t>М. :</w:t>
      </w:r>
      <w:proofErr w:type="gramEnd"/>
      <w:r w:rsidRPr="009215FF">
        <w:rPr>
          <w:color w:val="001329"/>
          <w:shd w:val="clear" w:color="auto" w:fill="FFFFFF"/>
        </w:rPr>
        <w:t xml:space="preserve"> ЮНИТИ-ДАНА,2017. — 359 с. - ISBN 978-5-238-01884-3. - </w:t>
      </w:r>
      <w:proofErr w:type="gramStart"/>
      <w:r w:rsidRPr="009215FF">
        <w:rPr>
          <w:color w:val="001329"/>
          <w:shd w:val="clear" w:color="auto" w:fill="FFFFFF"/>
        </w:rPr>
        <w:t>Текст :</w:t>
      </w:r>
      <w:proofErr w:type="gramEnd"/>
      <w:r w:rsidRPr="009215FF">
        <w:rPr>
          <w:color w:val="001329"/>
          <w:shd w:val="clear" w:color="auto" w:fill="FFFFFF"/>
        </w:rPr>
        <w:t xml:space="preserve"> электронный. - URL: https://znanium.com/catalog/product/1028691 (дата обращения: 14.07.2021). – Режим доступа: по подписке.</w:t>
      </w:r>
    </w:p>
    <w:p w:rsidR="009215FF" w:rsidRPr="009215FF" w:rsidRDefault="009215FF" w:rsidP="009215FF">
      <w:pPr>
        <w:pStyle w:val="a6"/>
      </w:pPr>
    </w:p>
    <w:p w:rsidR="009215FF" w:rsidRPr="009215FF" w:rsidRDefault="009215FF" w:rsidP="009215FF">
      <w:pPr>
        <w:ind w:left="360"/>
        <w:rPr>
          <w:rFonts w:ascii="Times New Roman" w:hAnsi="Times New Roman"/>
          <w:b/>
          <w:sz w:val="24"/>
          <w:szCs w:val="24"/>
        </w:rPr>
      </w:pPr>
      <w:r w:rsidRPr="009215FF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9215FF" w:rsidRPr="009215FF" w:rsidRDefault="002B584B" w:rsidP="009215FF">
      <w:pPr>
        <w:pStyle w:val="a6"/>
        <w:numPr>
          <w:ilvl w:val="0"/>
          <w:numId w:val="27"/>
        </w:numPr>
        <w:spacing w:after="160" w:line="259" w:lineRule="auto"/>
      </w:pPr>
      <w:hyperlink r:id="rId5" w:history="1">
        <w:r w:rsidR="009215FF" w:rsidRPr="009215FF">
          <w:rPr>
            <w:rStyle w:val="a3"/>
          </w:rPr>
          <w:t>https://e-lib.unn.ru/</w:t>
        </w:r>
      </w:hyperlink>
    </w:p>
    <w:p w:rsidR="009215FF" w:rsidRPr="009215FF" w:rsidRDefault="002B584B" w:rsidP="009215FF">
      <w:pPr>
        <w:pStyle w:val="a6"/>
        <w:numPr>
          <w:ilvl w:val="0"/>
          <w:numId w:val="27"/>
        </w:numPr>
        <w:spacing w:after="160" w:line="259" w:lineRule="auto"/>
      </w:pPr>
      <w:hyperlink r:id="rId6" w:history="1">
        <w:r w:rsidR="009215FF" w:rsidRPr="009215FF">
          <w:rPr>
            <w:rStyle w:val="a3"/>
          </w:rPr>
          <w:t>https://www.book.ru/</w:t>
        </w:r>
      </w:hyperlink>
      <w:r w:rsidR="009215FF" w:rsidRPr="009215FF">
        <w:t xml:space="preserve"> </w:t>
      </w:r>
    </w:p>
    <w:p w:rsidR="009215FF" w:rsidRPr="009215FF" w:rsidRDefault="002B584B" w:rsidP="009215FF">
      <w:pPr>
        <w:pStyle w:val="a6"/>
        <w:numPr>
          <w:ilvl w:val="0"/>
          <w:numId w:val="27"/>
        </w:numPr>
        <w:spacing w:after="160" w:line="259" w:lineRule="auto"/>
      </w:pPr>
      <w:hyperlink r:id="rId7" w:history="1">
        <w:r w:rsidR="009215FF" w:rsidRPr="009215FF">
          <w:rPr>
            <w:rStyle w:val="a3"/>
          </w:rPr>
          <w:t>https://znanium.com/</w:t>
        </w:r>
      </w:hyperlink>
    </w:p>
    <w:p w:rsidR="009215FF" w:rsidRPr="009215FF" w:rsidRDefault="002B584B" w:rsidP="009215FF">
      <w:pPr>
        <w:pStyle w:val="a6"/>
        <w:numPr>
          <w:ilvl w:val="0"/>
          <w:numId w:val="27"/>
        </w:numPr>
        <w:spacing w:after="160" w:line="259" w:lineRule="auto"/>
      </w:pPr>
      <w:hyperlink r:id="rId8" w:history="1">
        <w:r w:rsidR="009215FF" w:rsidRPr="009215FF">
          <w:rPr>
            <w:rStyle w:val="a3"/>
          </w:rPr>
          <w:t>https://www.studentlibrary.ru/</w:t>
        </w:r>
      </w:hyperlink>
    </w:p>
    <w:p w:rsidR="009215FF" w:rsidRPr="009215FF" w:rsidRDefault="002B584B" w:rsidP="009215FF">
      <w:pPr>
        <w:pStyle w:val="a6"/>
        <w:numPr>
          <w:ilvl w:val="0"/>
          <w:numId w:val="27"/>
        </w:numPr>
        <w:spacing w:after="160" w:line="259" w:lineRule="auto"/>
      </w:pPr>
      <w:hyperlink r:id="rId9" w:history="1">
        <w:r w:rsidR="009215FF" w:rsidRPr="009215FF">
          <w:rPr>
            <w:rStyle w:val="a3"/>
          </w:rPr>
          <w:t>https://e.lanbook.com/</w:t>
        </w:r>
      </w:hyperlink>
    </w:p>
    <w:p w:rsidR="009215FF" w:rsidRPr="009215FF" w:rsidRDefault="009215FF" w:rsidP="009215FF">
      <w:pPr>
        <w:pStyle w:val="a6"/>
      </w:pPr>
    </w:p>
    <w:p w:rsidR="009215FF" w:rsidRPr="009215FF" w:rsidRDefault="009215FF" w:rsidP="00A73E2D">
      <w:pPr>
        <w:spacing w:after="0" w:line="36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893483" w:rsidRPr="00A272A1" w:rsidRDefault="00893483" w:rsidP="00894B26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lastRenderedPageBreak/>
        <w:t>КОНТРОЛЬ И ОЦЕНКА РЕЗУЛЬТАТОВ ОСВОЕНИЯ ДИСЦИПЛИНЫ</w:t>
      </w:r>
    </w:p>
    <w:p w:rsidR="00893483" w:rsidRPr="00A272A1" w:rsidRDefault="00893483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  <w:gridCol w:w="4795"/>
      </w:tblGrid>
      <w:tr w:rsidR="00894B26" w:rsidRPr="00A272A1" w:rsidTr="0066751A">
        <w:tc>
          <w:tcPr>
            <w:tcW w:w="4608" w:type="dxa"/>
            <w:vAlign w:val="center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Результаты обучения</w:t>
            </w:r>
          </w:p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894B26" w:rsidRPr="00A272A1" w:rsidTr="0066751A">
        <w:trPr>
          <w:trHeight w:val="293"/>
        </w:trPr>
        <w:tc>
          <w:tcPr>
            <w:tcW w:w="4608" w:type="dxa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</w:tc>
        <w:tc>
          <w:tcPr>
            <w:tcW w:w="4860" w:type="dxa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94B26" w:rsidRPr="00A272A1" w:rsidTr="0066751A">
        <w:trPr>
          <w:trHeight w:val="376"/>
        </w:trPr>
        <w:tc>
          <w:tcPr>
            <w:tcW w:w="4608" w:type="dxa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</w:t>
            </w:r>
          </w:p>
        </w:tc>
        <w:tc>
          <w:tcPr>
            <w:tcW w:w="4860" w:type="dxa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наблюдение и оценка при выполнении практической работы,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устный опрос, текущий контроль умения высказываться по</w:t>
            </w:r>
          </w:p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предложенной теме, проекты, эссе, презентации, творческие задания</w:t>
            </w:r>
          </w:p>
        </w:tc>
      </w:tr>
      <w:tr w:rsidR="00894B26" w:rsidRPr="00A272A1" w:rsidTr="0066751A">
        <w:trPr>
          <w:trHeight w:val="411"/>
        </w:trPr>
        <w:tc>
          <w:tcPr>
            <w:tcW w:w="4608" w:type="dxa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переводить (со словарем) иностранные тексты профессиональной направленности</w:t>
            </w:r>
          </w:p>
        </w:tc>
        <w:tc>
          <w:tcPr>
            <w:tcW w:w="4860" w:type="dxa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и оценка при выполнении практической работы,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>контроль перевода текстов общенаучного и профильного характера, контроль упражнений на словообразование, словосложение, конверсии</w:t>
            </w:r>
          </w:p>
        </w:tc>
      </w:tr>
      <w:tr w:rsidR="00894B26" w:rsidRPr="00A272A1" w:rsidTr="0066751A">
        <w:trPr>
          <w:trHeight w:val="411"/>
        </w:trPr>
        <w:tc>
          <w:tcPr>
            <w:tcW w:w="4608" w:type="dxa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4860" w:type="dxa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тестирование, наблюдение и оценка при выполнении практической работы, контроль высказываний на предложенные темы</w:t>
            </w:r>
          </w:p>
        </w:tc>
      </w:tr>
      <w:tr w:rsidR="00894B26" w:rsidRPr="00A272A1" w:rsidTr="0066751A">
        <w:trPr>
          <w:trHeight w:val="421"/>
        </w:trPr>
        <w:tc>
          <w:tcPr>
            <w:tcW w:w="4608" w:type="dxa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Знания:</w:t>
            </w:r>
          </w:p>
        </w:tc>
        <w:tc>
          <w:tcPr>
            <w:tcW w:w="4860" w:type="dxa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94B26" w:rsidRPr="00A272A1" w:rsidTr="0066751A">
        <w:trPr>
          <w:trHeight w:val="413"/>
        </w:trPr>
        <w:tc>
          <w:tcPr>
            <w:tcW w:w="4608" w:type="dxa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 xml:space="preserve">лексический (1200 - 1400 лексических единиц) </w:t>
            </w:r>
          </w:p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устный опрос на практических занятиях по изучаемым темам, письма партнерам, тестирование, наблюдение и оценка при выполнении практической работы, разработка презентации, зачёт</w:t>
            </w:r>
          </w:p>
        </w:tc>
      </w:tr>
      <w:tr w:rsidR="00894B26" w:rsidRPr="00A272A1" w:rsidTr="0066751A">
        <w:trPr>
          <w:trHeight w:val="413"/>
        </w:trPr>
        <w:tc>
          <w:tcPr>
            <w:tcW w:w="4608" w:type="dxa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 xml:space="preserve">грамматический минимум, необходимый для чтения и перевода (со словарем) иностранных текстов               профессиональной направленности                </w:t>
            </w:r>
          </w:p>
        </w:tc>
        <w:tc>
          <w:tcPr>
            <w:tcW w:w="4860" w:type="dxa"/>
          </w:tcPr>
          <w:p w:rsidR="00894B26" w:rsidRPr="00A272A1" w:rsidRDefault="00894B26" w:rsidP="00894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занятия, тестирование, наблюдение и оценка при выполнении практической работы, зачёт</w:t>
            </w:r>
          </w:p>
        </w:tc>
      </w:tr>
    </w:tbl>
    <w:p w:rsidR="00894B26" w:rsidRPr="00A272A1" w:rsidRDefault="00894B26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893483" w:rsidRPr="00A272A1" w:rsidRDefault="00893483" w:rsidP="00D73E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 xml:space="preserve">Контроль и оценка </w:t>
      </w:r>
      <w:r w:rsidRPr="00A272A1">
        <w:rPr>
          <w:rFonts w:ascii="Times New Roman" w:hAnsi="Times New Roman"/>
          <w:sz w:val="24"/>
          <w:szCs w:val="24"/>
        </w:rPr>
        <w:t>результатов освоения дисциплины осуществляется преподавателем в процессе проведения практических занятий, а также выполнения обучающимися индивидуальных заданий</w:t>
      </w:r>
      <w:r w:rsidR="00D35D6B" w:rsidRPr="00A272A1">
        <w:rPr>
          <w:rFonts w:ascii="Times New Roman" w:hAnsi="Times New Roman"/>
          <w:sz w:val="24"/>
          <w:szCs w:val="24"/>
        </w:rPr>
        <w:t>.</w:t>
      </w:r>
    </w:p>
    <w:p w:rsidR="000058F7" w:rsidRPr="00A272A1" w:rsidRDefault="000058F7" w:rsidP="000058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В процессе обучения предусматриваются следующие основные виды текущего и итогового контроля:</w:t>
      </w:r>
    </w:p>
    <w:p w:rsidR="000058F7" w:rsidRPr="00A272A1" w:rsidRDefault="001C7B68" w:rsidP="000058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 xml:space="preserve">- </w:t>
      </w:r>
      <w:r w:rsidR="000058F7" w:rsidRPr="00A272A1">
        <w:rPr>
          <w:rFonts w:ascii="Times New Roman" w:hAnsi="Times New Roman"/>
          <w:sz w:val="24"/>
          <w:szCs w:val="24"/>
        </w:rPr>
        <w:t>обучающие и контрольные (промежуточные и итоговые) тесты по пройденным грамматическим и лексическим темам;</w:t>
      </w:r>
    </w:p>
    <w:p w:rsidR="000058F7" w:rsidRPr="00A272A1" w:rsidRDefault="001C7B68" w:rsidP="000058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 xml:space="preserve">- </w:t>
      </w:r>
      <w:r w:rsidR="000058F7" w:rsidRPr="00A272A1">
        <w:rPr>
          <w:rFonts w:ascii="Times New Roman" w:hAnsi="Times New Roman"/>
          <w:sz w:val="24"/>
          <w:szCs w:val="24"/>
        </w:rPr>
        <w:t>итоговая оценка по темам (с учётом выполненных заданий по самостоятельной аудиторной и внеаудиторной работе).</w:t>
      </w:r>
    </w:p>
    <w:p w:rsidR="00893483" w:rsidRPr="00A272A1" w:rsidRDefault="000058F7" w:rsidP="000058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72A1">
        <w:rPr>
          <w:rFonts w:ascii="Times New Roman" w:hAnsi="Times New Roman"/>
          <w:sz w:val="24"/>
          <w:szCs w:val="24"/>
        </w:rPr>
        <w:t>Содержание тестирования и заданий по темам определяется в соответствии с пройденным материалом и общими требованиями, предъявляемыми программой к владению конкретными видами речевой деятельности.</w:t>
      </w:r>
    </w:p>
    <w:p w:rsidR="00893483" w:rsidRPr="00A272A1" w:rsidRDefault="00893483" w:rsidP="00A272A1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A272A1">
        <w:rPr>
          <w:rFonts w:ascii="Times New Roman" w:hAnsi="Times New Roman"/>
          <w:b/>
          <w:sz w:val="24"/>
          <w:szCs w:val="24"/>
        </w:rPr>
        <w:t>Описание шкал оценивания</w:t>
      </w:r>
    </w:p>
    <w:tbl>
      <w:tblPr>
        <w:tblpPr w:leftFromText="180" w:rightFromText="180" w:vertAnchor="text" w:horzAnchor="margin" w:tblpXSpec="center" w:tblpY="284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799"/>
        <w:gridCol w:w="1980"/>
        <w:gridCol w:w="2520"/>
        <w:gridCol w:w="2160"/>
      </w:tblGrid>
      <w:tr w:rsidR="00C974A2" w:rsidRPr="00A272A1" w:rsidTr="002B584B">
        <w:tc>
          <w:tcPr>
            <w:tcW w:w="1696" w:type="dxa"/>
            <w:vAlign w:val="center"/>
          </w:tcPr>
          <w:p w:rsidR="00C974A2" w:rsidRPr="00A272A1" w:rsidRDefault="00C974A2" w:rsidP="00A272A1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Cs/>
                <w:sz w:val="24"/>
                <w:szCs w:val="24"/>
              </w:rPr>
              <w:t xml:space="preserve">Составляющие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8459" w:type="dxa"/>
            <w:gridSpan w:val="4"/>
            <w:vAlign w:val="center"/>
          </w:tcPr>
          <w:p w:rsidR="00C974A2" w:rsidRPr="00A272A1" w:rsidRDefault="00C974A2" w:rsidP="00A272A1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ОЦЕНКИ СФОРМИРОВАННОСТИ КОМПЕТЕНЦИИ</w:t>
            </w:r>
          </w:p>
        </w:tc>
      </w:tr>
      <w:tr w:rsidR="00C974A2" w:rsidRPr="00A272A1" w:rsidTr="002B584B">
        <w:tc>
          <w:tcPr>
            <w:tcW w:w="1696" w:type="dxa"/>
            <w:vAlign w:val="center"/>
          </w:tcPr>
          <w:p w:rsidR="00C974A2" w:rsidRPr="00A272A1" w:rsidRDefault="00C974A2" w:rsidP="00A27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C974A2" w:rsidRPr="00A272A1" w:rsidRDefault="00C974A2" w:rsidP="00A272A1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неудовлетворительно</w:t>
            </w:r>
          </w:p>
        </w:tc>
        <w:tc>
          <w:tcPr>
            <w:tcW w:w="1980" w:type="dxa"/>
            <w:vAlign w:val="center"/>
          </w:tcPr>
          <w:p w:rsidR="00C974A2" w:rsidRPr="00A272A1" w:rsidRDefault="00C974A2" w:rsidP="00A272A1">
            <w:pPr>
              <w:shd w:val="clear" w:color="auto" w:fill="FFFFFF"/>
              <w:spacing w:after="0" w:line="240" w:lineRule="auto"/>
              <w:ind w:lef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удовлетворительно</w:t>
            </w:r>
          </w:p>
        </w:tc>
        <w:tc>
          <w:tcPr>
            <w:tcW w:w="2520" w:type="dxa"/>
            <w:vAlign w:val="center"/>
          </w:tcPr>
          <w:p w:rsidR="00C974A2" w:rsidRPr="00A272A1" w:rsidRDefault="00C974A2" w:rsidP="00A272A1">
            <w:pPr>
              <w:shd w:val="clear" w:color="auto" w:fill="FFFFFF"/>
              <w:spacing w:after="0" w:line="240" w:lineRule="auto"/>
              <w:ind w:left="7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хорошо</w:t>
            </w:r>
          </w:p>
        </w:tc>
        <w:tc>
          <w:tcPr>
            <w:tcW w:w="2160" w:type="dxa"/>
            <w:vAlign w:val="center"/>
          </w:tcPr>
          <w:p w:rsidR="00C974A2" w:rsidRPr="00A272A1" w:rsidRDefault="00C974A2" w:rsidP="00A272A1">
            <w:pPr>
              <w:shd w:val="clear" w:color="auto" w:fill="FFFFFF"/>
              <w:spacing w:after="0" w:line="240" w:lineRule="auto"/>
              <w:ind w:left="6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отлично</w:t>
            </w:r>
          </w:p>
        </w:tc>
      </w:tr>
      <w:tr w:rsidR="00C974A2" w:rsidRPr="00A272A1" w:rsidTr="002B584B">
        <w:tc>
          <w:tcPr>
            <w:tcW w:w="1696" w:type="dxa"/>
          </w:tcPr>
          <w:p w:rsidR="00C974A2" w:rsidRPr="00A272A1" w:rsidRDefault="00C974A2" w:rsidP="00A272A1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lastRenderedPageBreak/>
              <w:t>Полнота знаний</w:t>
            </w:r>
          </w:p>
        </w:tc>
        <w:tc>
          <w:tcPr>
            <w:tcW w:w="1799" w:type="dxa"/>
          </w:tcPr>
          <w:p w:rsidR="00C974A2" w:rsidRPr="00A272A1" w:rsidRDefault="00C974A2" w:rsidP="00A272A1">
            <w:pPr>
              <w:shd w:val="clear" w:color="auto" w:fill="FFFFFF"/>
              <w:spacing w:after="0" w:line="240" w:lineRule="auto"/>
              <w:ind w:left="5" w:righ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Уровень знаний ниже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>минимальных</w:t>
            </w:r>
          </w:p>
          <w:p w:rsidR="00C974A2" w:rsidRPr="00A272A1" w:rsidRDefault="00C974A2" w:rsidP="00A272A1">
            <w:pPr>
              <w:shd w:val="clear" w:color="auto" w:fill="FFFFFF"/>
              <w:spacing w:after="0" w:line="240" w:lineRule="auto"/>
              <w:ind w:left="5" w:righ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 xml:space="preserve">требований. Имели </w:t>
            </w: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>место грубые ошибки.</w:t>
            </w:r>
          </w:p>
        </w:tc>
        <w:tc>
          <w:tcPr>
            <w:tcW w:w="1980" w:type="dxa"/>
          </w:tcPr>
          <w:p w:rsidR="00C974A2" w:rsidRPr="00A272A1" w:rsidRDefault="00C974A2" w:rsidP="00A272A1">
            <w:pPr>
              <w:shd w:val="clear" w:color="auto" w:fill="FFFFFF"/>
              <w:spacing w:after="0" w:line="240" w:lineRule="auto"/>
              <w:ind w:left="5" w:right="8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Минимально допустимый </w:t>
            </w:r>
            <w:r w:rsidRPr="00A272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уровень знаний. Допущено </w:t>
            </w: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>много негрубых ошибки.</w:t>
            </w:r>
          </w:p>
        </w:tc>
        <w:tc>
          <w:tcPr>
            <w:tcW w:w="2520" w:type="dxa"/>
          </w:tcPr>
          <w:p w:rsidR="00C974A2" w:rsidRPr="00A272A1" w:rsidRDefault="00C974A2" w:rsidP="00A272A1">
            <w:pPr>
              <w:shd w:val="clear" w:color="auto" w:fill="FFFFFF"/>
              <w:spacing w:after="0" w:line="240" w:lineRule="auto"/>
              <w:ind w:left="10" w:right="1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Уровень знаний в объеме,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соответствующем </w:t>
            </w: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программе подготовки.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>Допущено несколько грубых ошибок</w:t>
            </w:r>
          </w:p>
        </w:tc>
        <w:tc>
          <w:tcPr>
            <w:tcW w:w="2160" w:type="dxa"/>
          </w:tcPr>
          <w:p w:rsidR="00C974A2" w:rsidRPr="00A272A1" w:rsidRDefault="00C974A2" w:rsidP="00A272A1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pacing w:val="-2"/>
                <w:sz w:val="24"/>
                <w:szCs w:val="24"/>
              </w:rPr>
              <w:t>Уровень знаний в объеме,</w:t>
            </w:r>
          </w:p>
          <w:p w:rsidR="00C974A2" w:rsidRPr="00A272A1" w:rsidRDefault="00C974A2" w:rsidP="00A272A1">
            <w:pPr>
              <w:shd w:val="clear" w:color="auto" w:fill="FFFFFF"/>
              <w:spacing w:after="0" w:line="240" w:lineRule="auto"/>
              <w:ind w:left="14" w:right="206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 xml:space="preserve">соответствующем </w:t>
            </w: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программе подготовки,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Допущено несколько </w:t>
            </w:r>
            <w:r w:rsidRPr="00A272A1">
              <w:rPr>
                <w:rFonts w:ascii="Times New Roman" w:hAnsi="Times New Roman"/>
                <w:spacing w:val="-2"/>
                <w:sz w:val="24"/>
                <w:szCs w:val="24"/>
              </w:rPr>
              <w:t>несущественных ошибок.</w:t>
            </w:r>
          </w:p>
        </w:tc>
      </w:tr>
      <w:tr w:rsidR="00C974A2" w:rsidRPr="00A272A1" w:rsidTr="002B584B">
        <w:tc>
          <w:tcPr>
            <w:tcW w:w="1696" w:type="dxa"/>
          </w:tcPr>
          <w:p w:rsidR="00C974A2" w:rsidRPr="00A272A1" w:rsidRDefault="00C974A2" w:rsidP="00A272A1">
            <w:pPr>
              <w:shd w:val="clear" w:color="auto" w:fill="FFFFFF"/>
              <w:spacing w:after="0" w:line="240" w:lineRule="auto"/>
              <w:ind w:left="24" w:right="2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Наличие умений </w:t>
            </w:r>
            <w:r w:rsidRPr="00A272A1">
              <w:rPr>
                <w:rFonts w:ascii="Times New Roman" w:hAnsi="Times New Roman"/>
                <w:b/>
                <w:bCs/>
                <w:sz w:val="24"/>
                <w:szCs w:val="24"/>
              </w:rPr>
              <w:t>(навыков)</w:t>
            </w:r>
          </w:p>
        </w:tc>
        <w:tc>
          <w:tcPr>
            <w:tcW w:w="1799" w:type="dxa"/>
          </w:tcPr>
          <w:p w:rsidR="00C974A2" w:rsidRPr="00A272A1" w:rsidRDefault="00C974A2" w:rsidP="002B584B">
            <w:pPr>
              <w:shd w:val="clear" w:color="auto" w:fill="FFFFFF"/>
              <w:spacing w:after="0" w:line="240" w:lineRule="auto"/>
              <w:ind w:left="5" w:right="13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 xml:space="preserve">При решении </w:t>
            </w: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>станда</w:t>
            </w:r>
            <w:r w:rsidR="002B584B">
              <w:rPr>
                <w:rFonts w:ascii="Times New Roman" w:hAnsi="Times New Roman"/>
                <w:spacing w:val="-1"/>
                <w:sz w:val="24"/>
                <w:szCs w:val="24"/>
              </w:rPr>
              <w:t>ртных задач не продемонстрирован</w:t>
            </w: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>некоторые основные умения и навыки. Имели место грубые ошибки.</w:t>
            </w:r>
          </w:p>
        </w:tc>
        <w:tc>
          <w:tcPr>
            <w:tcW w:w="1980" w:type="dxa"/>
          </w:tcPr>
          <w:p w:rsidR="00C974A2" w:rsidRPr="00A272A1" w:rsidRDefault="00C974A2" w:rsidP="002B584B">
            <w:pPr>
              <w:shd w:val="clear" w:color="auto" w:fill="FFFFFF"/>
              <w:spacing w:after="0" w:line="240" w:lineRule="auto"/>
              <w:ind w:right="91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Продемонстрирова</w:t>
            </w:r>
            <w:bookmarkStart w:id="0" w:name="_GoBack"/>
            <w:bookmarkEnd w:id="0"/>
            <w:r w:rsidRPr="00A272A1">
              <w:rPr>
                <w:rFonts w:ascii="Times New Roman" w:hAnsi="Times New Roman"/>
                <w:sz w:val="24"/>
                <w:szCs w:val="24"/>
              </w:rPr>
              <w:t xml:space="preserve">ны </w:t>
            </w: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умения. Решены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типовые задачи с негрубыми ошибками. </w:t>
            </w: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Выполнены все задания, но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>не в полном объеме.</w:t>
            </w:r>
          </w:p>
        </w:tc>
        <w:tc>
          <w:tcPr>
            <w:tcW w:w="2520" w:type="dxa"/>
          </w:tcPr>
          <w:p w:rsidR="00C974A2" w:rsidRPr="00A272A1" w:rsidRDefault="00C974A2" w:rsidP="00A272A1">
            <w:pPr>
              <w:shd w:val="clear" w:color="auto" w:fill="FFFFFF"/>
              <w:spacing w:after="0" w:line="240" w:lineRule="auto"/>
              <w:ind w:left="5" w:right="11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 xml:space="preserve">Продемонстрированы все </w:t>
            </w: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умения. Решены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все основные задачи с негрубыми ошибками. </w:t>
            </w: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Выполнены все задания,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но с  </w:t>
            </w: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>некоторыми недочетами.</w:t>
            </w:r>
          </w:p>
        </w:tc>
        <w:tc>
          <w:tcPr>
            <w:tcW w:w="2160" w:type="dxa"/>
          </w:tcPr>
          <w:p w:rsidR="00C974A2" w:rsidRPr="00A272A1" w:rsidRDefault="00C974A2" w:rsidP="00A272A1">
            <w:pPr>
              <w:shd w:val="clear" w:color="auto" w:fill="FFFFFF"/>
              <w:spacing w:after="0" w:line="240" w:lineRule="auto"/>
              <w:ind w:left="5" w:right="13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Продемонстрированы все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основные умения, некоторые - на уровне хорошо закрепленных навыков. Решены все основные задачи с отдельными несущественными </w:t>
            </w:r>
            <w:r w:rsidRPr="00A272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ошибками. Выполнены все </w:t>
            </w:r>
            <w:r w:rsidRPr="00A272A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задания, в полном объеме,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>без недочетов.</w:t>
            </w:r>
          </w:p>
        </w:tc>
      </w:tr>
    </w:tbl>
    <w:p w:rsidR="0020302B" w:rsidRPr="00A272A1" w:rsidRDefault="0020302B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20302B" w:rsidRPr="00A272A1" w:rsidRDefault="0020302B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848"/>
      </w:tblGrid>
      <w:tr w:rsidR="00893483" w:rsidRPr="00A272A1" w:rsidTr="003D3A26">
        <w:tc>
          <w:tcPr>
            <w:tcW w:w="0" w:type="auto"/>
          </w:tcPr>
          <w:p w:rsidR="00893483" w:rsidRPr="00A272A1" w:rsidRDefault="00893483" w:rsidP="00275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6848" w:type="dxa"/>
          </w:tcPr>
          <w:p w:rsidR="00893483" w:rsidRPr="00A272A1" w:rsidRDefault="00893483" w:rsidP="00275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заслуживает студент, показавший в ходе ответа на вопросы высокий уровень теоретической подготовки, свободно владеющего материалом, знающего монографические работы известных ученых в данной сфере юридических познаний,</w:t>
            </w:r>
            <w:r w:rsidR="00EF3408" w:rsidRPr="00A272A1">
              <w:rPr>
                <w:rFonts w:ascii="Times New Roman" w:hAnsi="Times New Roman"/>
                <w:sz w:val="24"/>
                <w:szCs w:val="24"/>
              </w:rPr>
              <w:t xml:space="preserve"> имеющий собственный взгляд на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="00EF3408" w:rsidRPr="00A272A1">
              <w:rPr>
                <w:rFonts w:ascii="Times New Roman" w:hAnsi="Times New Roman"/>
                <w:sz w:val="24"/>
                <w:szCs w:val="24"/>
              </w:rPr>
              <w:t>нствование действующей правовой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нормы. О</w:t>
            </w:r>
            <w:r w:rsidR="00EF3408" w:rsidRPr="00A272A1">
              <w:rPr>
                <w:rFonts w:ascii="Times New Roman" w:hAnsi="Times New Roman"/>
                <w:sz w:val="24"/>
                <w:szCs w:val="24"/>
              </w:rPr>
              <w:t>тветы на дополнительные вопросы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по курсу учебной дисциплины даны правильно в полном объеме.</w:t>
            </w:r>
          </w:p>
        </w:tc>
      </w:tr>
      <w:tr w:rsidR="00893483" w:rsidRPr="00A272A1" w:rsidTr="003D3A26">
        <w:tc>
          <w:tcPr>
            <w:tcW w:w="0" w:type="auto"/>
          </w:tcPr>
          <w:p w:rsidR="00893483" w:rsidRPr="00A272A1" w:rsidRDefault="00893483" w:rsidP="00275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6848" w:type="dxa"/>
          </w:tcPr>
          <w:p w:rsidR="00893483" w:rsidRPr="00A272A1" w:rsidRDefault="00893483" w:rsidP="00275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 xml:space="preserve">заслуживает студент, показавший в ходе ответа на </w:t>
            </w:r>
            <w:r w:rsidR="00EF3408" w:rsidRPr="00A272A1">
              <w:rPr>
                <w:rFonts w:ascii="Times New Roman" w:hAnsi="Times New Roman"/>
                <w:sz w:val="24"/>
                <w:szCs w:val="24"/>
              </w:rPr>
              <w:t>вопросы по билету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достаточно высокий уровень теоретической подготовки, глубокого знания законодательных актов, владеющего накопленной правоприменительной практикой, демонстрирующего различные точки зрения видных ученых по исследуемому правовому институту, аргументирующий собственное мнение по пробл</w:t>
            </w:r>
            <w:r w:rsidR="001C7B68" w:rsidRPr="00A272A1">
              <w:rPr>
                <w:rFonts w:ascii="Times New Roman" w:hAnsi="Times New Roman"/>
                <w:sz w:val="24"/>
                <w:szCs w:val="24"/>
              </w:rPr>
              <w:t xml:space="preserve">емным правовым вопросам. Однако ответы на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>некотор</w:t>
            </w:r>
            <w:r w:rsidR="00EF3408" w:rsidRPr="00A272A1">
              <w:rPr>
                <w:rFonts w:ascii="Times New Roman" w:hAnsi="Times New Roman"/>
                <w:sz w:val="24"/>
                <w:szCs w:val="24"/>
              </w:rPr>
              <w:t>ые дополнительные вопросы даны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не в полном объеме.</w:t>
            </w:r>
          </w:p>
        </w:tc>
      </w:tr>
      <w:tr w:rsidR="00893483" w:rsidRPr="00A272A1" w:rsidTr="003D3A26">
        <w:tc>
          <w:tcPr>
            <w:tcW w:w="0" w:type="auto"/>
          </w:tcPr>
          <w:p w:rsidR="00893483" w:rsidRPr="00A272A1" w:rsidRDefault="00893483" w:rsidP="00275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6848" w:type="dxa"/>
          </w:tcPr>
          <w:p w:rsidR="00893483" w:rsidRPr="00A272A1" w:rsidRDefault="00893483" w:rsidP="00275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заслуживает студент, показавший в ходе ответ</w:t>
            </w:r>
            <w:r w:rsidR="00EF3408" w:rsidRPr="00A272A1">
              <w:rPr>
                <w:rFonts w:ascii="Times New Roman" w:hAnsi="Times New Roman"/>
                <w:sz w:val="24"/>
                <w:szCs w:val="24"/>
              </w:rPr>
              <w:t>а удовлетворительные знания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по вопросам бил</w:t>
            </w:r>
            <w:r w:rsidR="00EF3408" w:rsidRPr="00A272A1">
              <w:rPr>
                <w:rFonts w:ascii="Times New Roman" w:hAnsi="Times New Roman"/>
                <w:sz w:val="24"/>
                <w:szCs w:val="24"/>
              </w:rPr>
              <w:t>ета, не совсем уверенно владеет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материалом, с</w:t>
            </w:r>
            <w:r w:rsidR="00EF3408" w:rsidRPr="00A272A1">
              <w:rPr>
                <w:rFonts w:ascii="Times New Roman" w:hAnsi="Times New Roman"/>
                <w:sz w:val="24"/>
                <w:szCs w:val="24"/>
              </w:rPr>
              <w:t xml:space="preserve">омневается в правильности своих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высказываний и суждений, не приводит их аргументации, не ссылается на законодательную </w:t>
            </w:r>
            <w:r w:rsidR="00EF3408" w:rsidRPr="00A272A1">
              <w:rPr>
                <w:rFonts w:ascii="Times New Roman" w:hAnsi="Times New Roman"/>
                <w:sz w:val="24"/>
                <w:szCs w:val="24"/>
              </w:rPr>
              <w:t>базу, неубедительно отвечает на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дополнительные вопросы. </w:t>
            </w:r>
          </w:p>
        </w:tc>
      </w:tr>
      <w:tr w:rsidR="00893483" w:rsidRPr="00A272A1" w:rsidTr="003D3A26">
        <w:tc>
          <w:tcPr>
            <w:tcW w:w="0" w:type="auto"/>
          </w:tcPr>
          <w:p w:rsidR="00893483" w:rsidRPr="00A272A1" w:rsidRDefault="00893483" w:rsidP="00275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6848" w:type="dxa"/>
          </w:tcPr>
          <w:p w:rsidR="00893483" w:rsidRPr="00A272A1" w:rsidRDefault="00893483" w:rsidP="00275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>заслуживает студент, не отвечающий или о</w:t>
            </w:r>
            <w:r w:rsidR="00EF3408" w:rsidRPr="00A272A1">
              <w:rPr>
                <w:rFonts w:ascii="Times New Roman" w:hAnsi="Times New Roman"/>
                <w:sz w:val="24"/>
                <w:szCs w:val="24"/>
              </w:rPr>
              <w:t>твечающий неправильно не только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по всем вопросам билета, но и на дополнительные вспомогательные воп</w:t>
            </w:r>
            <w:r w:rsidR="00EF3408" w:rsidRPr="00A272A1">
              <w:rPr>
                <w:rFonts w:ascii="Times New Roman" w:hAnsi="Times New Roman"/>
                <w:sz w:val="24"/>
                <w:szCs w:val="24"/>
              </w:rPr>
              <w:t xml:space="preserve">росы. Очень слабо представляет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>основные понятийные термины изучаемой дисциплины.</w:t>
            </w:r>
          </w:p>
          <w:p w:rsidR="00893483" w:rsidRPr="00A272A1" w:rsidRDefault="00893483" w:rsidP="002756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Студенту, неудовлетворительно сдавшему экзамен, дается возможн</w:t>
            </w:r>
            <w:r w:rsidR="00EF3408" w:rsidRPr="00A272A1">
              <w:rPr>
                <w:rFonts w:ascii="Times New Roman" w:hAnsi="Times New Roman"/>
                <w:sz w:val="24"/>
                <w:szCs w:val="24"/>
              </w:rPr>
              <w:t>ость в установленные ректоратом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 xml:space="preserve"> сроки по окончании</w:t>
            </w:r>
            <w:r w:rsidR="00EF3408" w:rsidRPr="00A272A1">
              <w:rPr>
                <w:rFonts w:ascii="Times New Roman" w:hAnsi="Times New Roman"/>
                <w:sz w:val="24"/>
                <w:szCs w:val="24"/>
              </w:rPr>
              <w:t xml:space="preserve"> учебного </w:t>
            </w:r>
            <w:r w:rsidR="00533957" w:rsidRPr="00A272A1">
              <w:rPr>
                <w:rFonts w:ascii="Times New Roman" w:hAnsi="Times New Roman"/>
                <w:sz w:val="24"/>
                <w:szCs w:val="24"/>
              </w:rPr>
              <w:t xml:space="preserve">семестра </w:t>
            </w:r>
            <w:r w:rsidRPr="00A272A1">
              <w:rPr>
                <w:rFonts w:ascii="Times New Roman" w:hAnsi="Times New Roman"/>
                <w:sz w:val="24"/>
                <w:szCs w:val="24"/>
              </w:rPr>
              <w:t>на повторную сдачу экзамена.</w:t>
            </w:r>
          </w:p>
        </w:tc>
      </w:tr>
    </w:tbl>
    <w:p w:rsidR="00893483" w:rsidRPr="00A272A1" w:rsidRDefault="00893483" w:rsidP="00E61278">
      <w:pPr>
        <w:rPr>
          <w:sz w:val="24"/>
          <w:szCs w:val="24"/>
        </w:rPr>
      </w:pPr>
    </w:p>
    <w:sectPr w:rsidR="00893483" w:rsidRPr="00A272A1" w:rsidSect="00B32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      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3F6"/>
    <w:multiLevelType w:val="hybridMultilevel"/>
    <w:tmpl w:val="640A3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184293"/>
    <w:multiLevelType w:val="singleLevel"/>
    <w:tmpl w:val="9F9A6A1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140532D4"/>
    <w:multiLevelType w:val="multilevel"/>
    <w:tmpl w:val="B3044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815EA5"/>
    <w:multiLevelType w:val="hybridMultilevel"/>
    <w:tmpl w:val="38F47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D33301"/>
    <w:multiLevelType w:val="hybridMultilevel"/>
    <w:tmpl w:val="BDB20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B7375D"/>
    <w:multiLevelType w:val="hybridMultilevel"/>
    <w:tmpl w:val="5BC86B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5FA24A1"/>
    <w:multiLevelType w:val="multilevel"/>
    <w:tmpl w:val="4D02D02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7" w15:restartNumberingAfterBreak="0">
    <w:nsid w:val="2B855250"/>
    <w:multiLevelType w:val="hybridMultilevel"/>
    <w:tmpl w:val="2F30A81A"/>
    <w:lvl w:ilvl="0" w:tplc="00CE4ED8">
      <w:start w:val="1"/>
      <w:numFmt w:val="decimal"/>
      <w:lvlText w:val="%1."/>
      <w:lvlJc w:val="left"/>
      <w:pPr>
        <w:ind w:left="288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353075"/>
    <w:multiLevelType w:val="hybridMultilevel"/>
    <w:tmpl w:val="7046C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6378B9"/>
    <w:multiLevelType w:val="hybridMultilevel"/>
    <w:tmpl w:val="E39681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CE4ED8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D000AB"/>
    <w:multiLevelType w:val="hybridMultilevel"/>
    <w:tmpl w:val="89D2C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3277F9"/>
    <w:multiLevelType w:val="hybridMultilevel"/>
    <w:tmpl w:val="B3044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2E508D"/>
    <w:multiLevelType w:val="hybridMultilevel"/>
    <w:tmpl w:val="13920F5C"/>
    <w:lvl w:ilvl="0" w:tplc="00CE4ED8">
      <w:start w:val="1"/>
      <w:numFmt w:val="decimal"/>
      <w:lvlText w:val="%1."/>
      <w:lvlJc w:val="left"/>
      <w:pPr>
        <w:ind w:left="288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622B0C"/>
    <w:multiLevelType w:val="hybridMultilevel"/>
    <w:tmpl w:val="38544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27833"/>
    <w:multiLevelType w:val="hybridMultilevel"/>
    <w:tmpl w:val="7FDEF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7191D"/>
    <w:multiLevelType w:val="multilevel"/>
    <w:tmpl w:val="ACD4F2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6" w15:restartNumberingAfterBreak="0">
    <w:nsid w:val="53843E3B"/>
    <w:multiLevelType w:val="hybridMultilevel"/>
    <w:tmpl w:val="CCA4289A"/>
    <w:lvl w:ilvl="0" w:tplc="E84C54B2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75A6DB4"/>
    <w:multiLevelType w:val="hybridMultilevel"/>
    <w:tmpl w:val="B336AF20"/>
    <w:lvl w:ilvl="0" w:tplc="00CE4ED8">
      <w:start w:val="1"/>
      <w:numFmt w:val="decimal"/>
      <w:lvlText w:val="%1."/>
      <w:lvlJc w:val="left"/>
      <w:pPr>
        <w:ind w:left="288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B1C0B1D"/>
    <w:multiLevelType w:val="multilevel"/>
    <w:tmpl w:val="13920F5C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960DAF"/>
    <w:multiLevelType w:val="multilevel"/>
    <w:tmpl w:val="772C7128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20" w15:restartNumberingAfterBreak="0">
    <w:nsid w:val="6B12572D"/>
    <w:multiLevelType w:val="multilevel"/>
    <w:tmpl w:val="7AF80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435550"/>
    <w:multiLevelType w:val="hybridMultilevel"/>
    <w:tmpl w:val="49E43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CE4ED8">
      <w:start w:val="1"/>
      <w:numFmt w:val="decimal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980A09"/>
    <w:multiLevelType w:val="hybridMultilevel"/>
    <w:tmpl w:val="559E0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E1293"/>
    <w:multiLevelType w:val="hybridMultilevel"/>
    <w:tmpl w:val="A056AFA2"/>
    <w:lvl w:ilvl="0" w:tplc="00CE4ED8">
      <w:start w:val="1"/>
      <w:numFmt w:val="decimal"/>
      <w:lvlText w:val="%1."/>
      <w:lvlJc w:val="left"/>
      <w:pPr>
        <w:ind w:left="288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C5F2B9A"/>
    <w:multiLevelType w:val="hybridMultilevel"/>
    <w:tmpl w:val="6E483432"/>
    <w:lvl w:ilvl="0" w:tplc="381264F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E6E73"/>
    <w:multiLevelType w:val="hybridMultilevel"/>
    <w:tmpl w:val="1132F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9"/>
  </w:num>
  <w:num w:numId="7">
    <w:abstractNumId w:val="21"/>
  </w:num>
  <w:num w:numId="8">
    <w:abstractNumId w:val="17"/>
  </w:num>
  <w:num w:numId="9">
    <w:abstractNumId w:val="23"/>
  </w:num>
  <w:num w:numId="10">
    <w:abstractNumId w:val="7"/>
  </w:num>
  <w:num w:numId="11">
    <w:abstractNumId w:val="12"/>
  </w:num>
  <w:num w:numId="12">
    <w:abstractNumId w:val="18"/>
  </w:num>
  <w:num w:numId="13">
    <w:abstractNumId w:val="3"/>
  </w:num>
  <w:num w:numId="14">
    <w:abstractNumId w:val="0"/>
  </w:num>
  <w:num w:numId="15">
    <w:abstractNumId w:val="8"/>
  </w:num>
  <w:num w:numId="16">
    <w:abstractNumId w:val="11"/>
  </w:num>
  <w:num w:numId="17">
    <w:abstractNumId w:val="2"/>
  </w:num>
  <w:num w:numId="18">
    <w:abstractNumId w:val="4"/>
  </w:num>
  <w:num w:numId="19">
    <w:abstractNumId w:val="10"/>
  </w:num>
  <w:num w:numId="20">
    <w:abstractNumId w:val="5"/>
  </w:num>
  <w:num w:numId="21">
    <w:abstractNumId w:val="13"/>
  </w:num>
  <w:num w:numId="22">
    <w:abstractNumId w:val="22"/>
  </w:num>
  <w:num w:numId="23">
    <w:abstractNumId w:val="20"/>
  </w:num>
  <w:num w:numId="24">
    <w:abstractNumId w:val="19"/>
  </w:num>
  <w:num w:numId="25">
    <w:abstractNumId w:val="25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A0"/>
    <w:rsid w:val="000058F7"/>
    <w:rsid w:val="00010C93"/>
    <w:rsid w:val="00014753"/>
    <w:rsid w:val="00024D10"/>
    <w:rsid w:val="00027D99"/>
    <w:rsid w:val="000310A8"/>
    <w:rsid w:val="00037C76"/>
    <w:rsid w:val="000B0CFD"/>
    <w:rsid w:val="000C1929"/>
    <w:rsid w:val="000E2C72"/>
    <w:rsid w:val="000E3F69"/>
    <w:rsid w:val="00103CD1"/>
    <w:rsid w:val="001321A3"/>
    <w:rsid w:val="00157E3E"/>
    <w:rsid w:val="001A14CC"/>
    <w:rsid w:val="001C3803"/>
    <w:rsid w:val="001C7B68"/>
    <w:rsid w:val="001E4FAC"/>
    <w:rsid w:val="001F3D06"/>
    <w:rsid w:val="0020302B"/>
    <w:rsid w:val="0021729F"/>
    <w:rsid w:val="00226863"/>
    <w:rsid w:val="00260B2A"/>
    <w:rsid w:val="0026250A"/>
    <w:rsid w:val="00270594"/>
    <w:rsid w:val="002756FF"/>
    <w:rsid w:val="002957AE"/>
    <w:rsid w:val="0029654F"/>
    <w:rsid w:val="002B4DF7"/>
    <w:rsid w:val="002B584B"/>
    <w:rsid w:val="002B7719"/>
    <w:rsid w:val="002C334F"/>
    <w:rsid w:val="002D3C98"/>
    <w:rsid w:val="003310A5"/>
    <w:rsid w:val="00337E9B"/>
    <w:rsid w:val="003750F1"/>
    <w:rsid w:val="003B357E"/>
    <w:rsid w:val="003D3A26"/>
    <w:rsid w:val="003E144F"/>
    <w:rsid w:val="00404C61"/>
    <w:rsid w:val="00444174"/>
    <w:rsid w:val="00450933"/>
    <w:rsid w:val="00455FD3"/>
    <w:rsid w:val="004710B3"/>
    <w:rsid w:val="00481E80"/>
    <w:rsid w:val="004B0F3D"/>
    <w:rsid w:val="004B5534"/>
    <w:rsid w:val="004C7D97"/>
    <w:rsid w:val="004D03D7"/>
    <w:rsid w:val="00533957"/>
    <w:rsid w:val="005578EE"/>
    <w:rsid w:val="00574782"/>
    <w:rsid w:val="00576586"/>
    <w:rsid w:val="005B1232"/>
    <w:rsid w:val="005F487E"/>
    <w:rsid w:val="00602944"/>
    <w:rsid w:val="00602C77"/>
    <w:rsid w:val="00647860"/>
    <w:rsid w:val="00662D87"/>
    <w:rsid w:val="0066751A"/>
    <w:rsid w:val="006F102E"/>
    <w:rsid w:val="00704BDF"/>
    <w:rsid w:val="00710EA0"/>
    <w:rsid w:val="00715D54"/>
    <w:rsid w:val="00717311"/>
    <w:rsid w:val="007436C1"/>
    <w:rsid w:val="00796F4A"/>
    <w:rsid w:val="007B3A9B"/>
    <w:rsid w:val="007E6FBA"/>
    <w:rsid w:val="00890BFE"/>
    <w:rsid w:val="00893483"/>
    <w:rsid w:val="00894B26"/>
    <w:rsid w:val="008A6F68"/>
    <w:rsid w:val="008C5807"/>
    <w:rsid w:val="008D185B"/>
    <w:rsid w:val="008F7098"/>
    <w:rsid w:val="009215FF"/>
    <w:rsid w:val="009222A1"/>
    <w:rsid w:val="00925064"/>
    <w:rsid w:val="00944571"/>
    <w:rsid w:val="00944A5F"/>
    <w:rsid w:val="0095241A"/>
    <w:rsid w:val="009641F0"/>
    <w:rsid w:val="00975E14"/>
    <w:rsid w:val="00986A5D"/>
    <w:rsid w:val="009A552E"/>
    <w:rsid w:val="009B7EA4"/>
    <w:rsid w:val="009F6975"/>
    <w:rsid w:val="009F7B76"/>
    <w:rsid w:val="00A26A7A"/>
    <w:rsid w:val="00A272A1"/>
    <w:rsid w:val="00A32305"/>
    <w:rsid w:val="00A402AA"/>
    <w:rsid w:val="00A542D0"/>
    <w:rsid w:val="00A73E2D"/>
    <w:rsid w:val="00AB17FD"/>
    <w:rsid w:val="00AC43F3"/>
    <w:rsid w:val="00AE5775"/>
    <w:rsid w:val="00B06941"/>
    <w:rsid w:val="00B104D0"/>
    <w:rsid w:val="00B32072"/>
    <w:rsid w:val="00B45F6C"/>
    <w:rsid w:val="00B8334B"/>
    <w:rsid w:val="00B85E24"/>
    <w:rsid w:val="00BA6464"/>
    <w:rsid w:val="00BD4513"/>
    <w:rsid w:val="00C11A76"/>
    <w:rsid w:val="00C322F3"/>
    <w:rsid w:val="00C42CE2"/>
    <w:rsid w:val="00C8226D"/>
    <w:rsid w:val="00C904DF"/>
    <w:rsid w:val="00C91DD9"/>
    <w:rsid w:val="00C974A2"/>
    <w:rsid w:val="00CB6EB1"/>
    <w:rsid w:val="00CE4197"/>
    <w:rsid w:val="00D0406E"/>
    <w:rsid w:val="00D1238B"/>
    <w:rsid w:val="00D202BA"/>
    <w:rsid w:val="00D32142"/>
    <w:rsid w:val="00D35D6B"/>
    <w:rsid w:val="00D73EF1"/>
    <w:rsid w:val="00D91126"/>
    <w:rsid w:val="00D91E4D"/>
    <w:rsid w:val="00DA04F6"/>
    <w:rsid w:val="00DE6957"/>
    <w:rsid w:val="00DF1924"/>
    <w:rsid w:val="00E31454"/>
    <w:rsid w:val="00E5159F"/>
    <w:rsid w:val="00E61278"/>
    <w:rsid w:val="00E74122"/>
    <w:rsid w:val="00E838C4"/>
    <w:rsid w:val="00E90BED"/>
    <w:rsid w:val="00EA5FA5"/>
    <w:rsid w:val="00EB610D"/>
    <w:rsid w:val="00EC4FA0"/>
    <w:rsid w:val="00EC539A"/>
    <w:rsid w:val="00EE2106"/>
    <w:rsid w:val="00EE78AE"/>
    <w:rsid w:val="00EF3408"/>
    <w:rsid w:val="00EF6C1E"/>
    <w:rsid w:val="00F12BB1"/>
    <w:rsid w:val="00F15C22"/>
    <w:rsid w:val="00F62A48"/>
    <w:rsid w:val="00FA7B8A"/>
    <w:rsid w:val="00FB30A4"/>
    <w:rsid w:val="00FD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70C73A81"/>
  <w15:docId w15:val="{7238B390-B8C0-4ECA-9E98-5AA10224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EA0"/>
    <w:rPr>
      <w:rFonts w:cs="Times New Roman"/>
    </w:rPr>
  </w:style>
  <w:style w:type="paragraph" w:styleId="2">
    <w:name w:val="heading 2"/>
    <w:basedOn w:val="a"/>
    <w:next w:val="a"/>
    <w:link w:val="20"/>
    <w:uiPriority w:val="99"/>
    <w:qFormat/>
    <w:rsid w:val="00710EA0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10EA0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rsid w:val="00710EA0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E2106"/>
    <w:pPr>
      <w:spacing w:after="0" w:line="240" w:lineRule="auto"/>
    </w:pPr>
    <w:rPr>
      <w:rFonts w:cs="Times New Roman"/>
    </w:rPr>
  </w:style>
  <w:style w:type="table" w:styleId="a5">
    <w:name w:val="Table Grid"/>
    <w:basedOn w:val="a1"/>
    <w:uiPriority w:val="99"/>
    <w:rsid w:val="00710EA0"/>
    <w:pPr>
      <w:spacing w:after="0" w:line="240" w:lineRule="auto"/>
      <w:jc w:val="both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-serp-urlitem1">
    <w:name w:val="b-serp-url__item1"/>
    <w:basedOn w:val="a0"/>
    <w:uiPriority w:val="99"/>
    <w:rsid w:val="00710EA0"/>
    <w:rPr>
      <w:rFonts w:cs="Times New Roman"/>
    </w:rPr>
  </w:style>
  <w:style w:type="paragraph" w:styleId="a6">
    <w:name w:val="List Paragraph"/>
    <w:basedOn w:val="a"/>
    <w:uiPriority w:val="34"/>
    <w:qFormat/>
    <w:rsid w:val="00710E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List"/>
    <w:basedOn w:val="a"/>
    <w:uiPriority w:val="99"/>
    <w:rsid w:val="00710EA0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10EA0"/>
    <w:rPr>
      <w:rFonts w:cs="Times New Roman"/>
    </w:rPr>
  </w:style>
  <w:style w:type="character" w:customStyle="1" w:styleId="hilight">
    <w:name w:val="hilight"/>
    <w:basedOn w:val="a0"/>
    <w:rsid w:val="00710EA0"/>
    <w:rPr>
      <w:rFonts w:cs="Times New Roman"/>
    </w:rPr>
  </w:style>
  <w:style w:type="character" w:customStyle="1" w:styleId="3">
    <w:name w:val="Текст сноски Знак3"/>
    <w:basedOn w:val="a0"/>
    <w:uiPriority w:val="99"/>
    <w:semiHidden/>
    <w:rsid w:val="00226863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75E1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226863"/>
    <w:rPr>
      <w:rFonts w:cs="Times New Roman"/>
      <w:sz w:val="20"/>
      <w:szCs w:val="20"/>
    </w:rPr>
  </w:style>
  <w:style w:type="character" w:customStyle="1" w:styleId="21">
    <w:name w:val="Текст сноски Знак2"/>
    <w:basedOn w:val="a0"/>
    <w:uiPriority w:val="99"/>
    <w:semiHidden/>
    <w:rsid w:val="00226863"/>
    <w:rPr>
      <w:rFonts w:cs="Times New Roman"/>
      <w:sz w:val="20"/>
      <w:szCs w:val="20"/>
    </w:rPr>
  </w:style>
  <w:style w:type="character" w:customStyle="1" w:styleId="11">
    <w:name w:val="Знак Знак11"/>
    <w:basedOn w:val="a0"/>
    <w:uiPriority w:val="99"/>
    <w:semiHidden/>
    <w:rsid w:val="00C322F3"/>
    <w:rPr>
      <w:rFonts w:cs="Times New Roman"/>
      <w:sz w:val="24"/>
      <w:szCs w:val="24"/>
      <w:lang w:val="ru-RU" w:eastAsia="ru-RU" w:bidi="ar-SA"/>
    </w:rPr>
  </w:style>
  <w:style w:type="character" w:customStyle="1" w:styleId="12">
    <w:name w:val="Знак Знак12"/>
    <w:basedOn w:val="a0"/>
    <w:uiPriority w:val="99"/>
    <w:semiHidden/>
    <w:rsid w:val="004B0F3D"/>
    <w:rPr>
      <w:rFonts w:cs="Times New Roman"/>
      <w:sz w:val="24"/>
      <w:szCs w:val="24"/>
      <w:lang w:val="ru-RU" w:eastAsia="ru-RU" w:bidi="ar-SA"/>
    </w:rPr>
  </w:style>
  <w:style w:type="character" w:customStyle="1" w:styleId="13">
    <w:name w:val="Знак Знак13"/>
    <w:basedOn w:val="a0"/>
    <w:uiPriority w:val="99"/>
    <w:semiHidden/>
    <w:rsid w:val="005F487E"/>
    <w:rPr>
      <w:rFonts w:cs="Times New Roman"/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rsid w:val="00A73E2D"/>
    <w:pPr>
      <w:ind w:left="720"/>
      <w:contextualSpacing/>
    </w:pPr>
    <w:rPr>
      <w:lang w:eastAsia="en-US"/>
    </w:rPr>
  </w:style>
  <w:style w:type="paragraph" w:customStyle="1" w:styleId="msonormalmrcssattrmrcssattr">
    <w:name w:val="msonormal_mr_css_attr_mr_css_attr"/>
    <w:basedOn w:val="a"/>
    <w:rsid w:val="009215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-lib.un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4083</Words>
  <Characters>23276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dc:description/>
  <cp:lastModifiedBy>Смусева Елена Петровна</cp:lastModifiedBy>
  <cp:revision>8</cp:revision>
  <cp:lastPrinted>2018-05-11T12:44:00Z</cp:lastPrinted>
  <dcterms:created xsi:type="dcterms:W3CDTF">2020-04-15T10:40:00Z</dcterms:created>
  <dcterms:modified xsi:type="dcterms:W3CDTF">2021-07-16T12:03:00Z</dcterms:modified>
</cp:coreProperties>
</file>