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13" w:rsidRPr="00385F17" w:rsidRDefault="00C54213" w:rsidP="00C54213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>МИНИСТЕРСТВО ОБРАЗОВАНИЯ И НАУКИ РОССИЙСКОЙ ФЕДЕРАЦИИ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>Федеральное государственное автономное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385F17">
        <w:rPr>
          <w:rFonts w:ascii="Times New Roman" w:hAnsi="Times New Roman"/>
          <w:sz w:val="26"/>
          <w:szCs w:val="26"/>
        </w:rPr>
        <w:t>образовательное учреждение высшего образования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>«Национальный исследовательский Нижегородский государственный университет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 xml:space="preserve"> им. Н.И. Лобачевского»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  <w:u w:val="single"/>
        </w:rPr>
        <w:t>факультет Физической культуры и спорта</w:t>
      </w:r>
    </w:p>
    <w:p w:rsidR="00C54213" w:rsidRPr="00385F17" w:rsidRDefault="00C54213" w:rsidP="00C54213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CB3497" w:rsidRDefault="00CB3497" w:rsidP="00CB3497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CB3497" w:rsidRDefault="00CB3497" w:rsidP="00CB3497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CB3497" w:rsidRDefault="00CB3497" w:rsidP="00CB3497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C54213" w:rsidRPr="009A7289" w:rsidRDefault="00C54213" w:rsidP="00C54213">
      <w:pPr>
        <w:tabs>
          <w:tab w:val="left" w:pos="5670"/>
        </w:tabs>
        <w:spacing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385F17">
        <w:rPr>
          <w:rFonts w:ascii="Times New Roman" w:hAnsi="Times New Roman"/>
          <w:b/>
          <w:sz w:val="36"/>
          <w:szCs w:val="36"/>
        </w:rPr>
        <w:t>Рабочая программа дисциплины (модуля)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85F17">
        <w:rPr>
          <w:rFonts w:ascii="Times New Roman" w:hAnsi="Times New Roman"/>
          <w:b/>
          <w:sz w:val="36"/>
          <w:szCs w:val="36"/>
          <w:u w:val="single"/>
        </w:rPr>
        <w:t>«</w:t>
      </w:r>
      <w:r>
        <w:rPr>
          <w:rFonts w:ascii="Times New Roman" w:hAnsi="Times New Roman"/>
          <w:b/>
          <w:sz w:val="36"/>
          <w:szCs w:val="36"/>
          <w:u w:val="single"/>
        </w:rPr>
        <w:t>Русский язык и культура речи</w:t>
      </w:r>
      <w:r w:rsidRPr="00385F17">
        <w:rPr>
          <w:rFonts w:ascii="Times New Roman" w:hAnsi="Times New Roman"/>
          <w:b/>
          <w:sz w:val="36"/>
          <w:szCs w:val="36"/>
          <w:u w:val="single"/>
        </w:rPr>
        <w:t>»</w:t>
      </w:r>
    </w:p>
    <w:p w:rsidR="00C54213" w:rsidRPr="00CB69E8" w:rsidRDefault="00C54213" w:rsidP="00C54213">
      <w:pPr>
        <w:spacing w:after="0" w:line="240" w:lineRule="auto"/>
        <w:jc w:val="center"/>
        <w:rPr>
          <w:rFonts w:ascii="Times New Roman" w:hAnsi="Times New Roman"/>
          <w:i/>
        </w:rPr>
      </w:pPr>
      <w:r w:rsidRPr="00CB69E8">
        <w:rPr>
          <w:rFonts w:ascii="Times New Roman" w:hAnsi="Times New Roman"/>
          <w:i/>
        </w:rPr>
        <w:t>(Наименование дисциплины (модуля)</w:t>
      </w:r>
    </w:p>
    <w:p w:rsidR="00C54213" w:rsidRPr="009A7289" w:rsidRDefault="00C54213" w:rsidP="00C5421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213" w:rsidRPr="00385F17" w:rsidRDefault="00C54213" w:rsidP="00C54213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>Направление подготовки (специальность)</w:t>
      </w:r>
    </w:p>
    <w:p w:rsidR="00C54213" w:rsidRPr="00385F17" w:rsidRDefault="00D45B94" w:rsidP="00C542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49.03.03 «Рекреация и спортивно-оздоровительный туризм</w:t>
      </w:r>
      <w:r w:rsidR="00C54213" w:rsidRPr="00385F17">
        <w:rPr>
          <w:rFonts w:ascii="Times New Roman" w:hAnsi="Times New Roman"/>
          <w:b/>
          <w:sz w:val="26"/>
          <w:szCs w:val="26"/>
          <w:u w:val="single"/>
        </w:rPr>
        <w:t>»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>Профиль подготовки (специализация)</w:t>
      </w:r>
    </w:p>
    <w:p w:rsidR="00427DD4" w:rsidRPr="00427DD4" w:rsidRDefault="00C54213" w:rsidP="00427D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45B94" w:rsidRPr="00D45B94">
        <w:rPr>
          <w:rFonts w:ascii="Times New Roman" w:hAnsi="Times New Roman"/>
          <w:b/>
          <w:sz w:val="26"/>
          <w:szCs w:val="26"/>
          <w:u w:val="single"/>
        </w:rPr>
        <w:t>Организация активного отдыха, фитнес и спортивно-оздоровительный туризм</w:t>
      </w:r>
    </w:p>
    <w:p w:rsidR="00C54213" w:rsidRDefault="00C54213" w:rsidP="00427D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>Квалификация (степень) выпускника</w:t>
      </w: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  <w:u w:val="single"/>
        </w:rPr>
        <w:t>бакалавр</w:t>
      </w:r>
    </w:p>
    <w:p w:rsidR="00C54213" w:rsidRPr="00CB69E8" w:rsidRDefault="00C54213" w:rsidP="00C54213">
      <w:pPr>
        <w:spacing w:after="0" w:line="240" w:lineRule="auto"/>
        <w:jc w:val="center"/>
        <w:rPr>
          <w:rFonts w:ascii="Times New Roman" w:hAnsi="Times New Roman"/>
        </w:rPr>
      </w:pPr>
      <w:r w:rsidRPr="00CB69E8">
        <w:rPr>
          <w:rFonts w:ascii="Times New Roman" w:hAnsi="Times New Roman"/>
        </w:rPr>
        <w:t>(магистр, специалист, бакалавр)</w:t>
      </w:r>
    </w:p>
    <w:p w:rsidR="00C54213" w:rsidRPr="009A7289" w:rsidRDefault="00C54213" w:rsidP="00C5421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213" w:rsidRPr="00385F17" w:rsidRDefault="00C54213" w:rsidP="00C542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>Форма обучения</w:t>
      </w:r>
    </w:p>
    <w:p w:rsidR="003B50F1" w:rsidRDefault="00EF4B3B" w:rsidP="003B50F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очная,</w:t>
      </w:r>
      <w:r w:rsidR="003B50F1">
        <w:rPr>
          <w:rFonts w:ascii="Times New Roman" w:hAnsi="Times New Roman"/>
          <w:sz w:val="26"/>
          <w:szCs w:val="26"/>
          <w:u w:val="single"/>
        </w:rPr>
        <w:t>заочная</w:t>
      </w:r>
    </w:p>
    <w:p w:rsidR="00C54213" w:rsidRPr="00CB69E8" w:rsidRDefault="00C54213" w:rsidP="003B50F1">
      <w:pPr>
        <w:spacing w:after="0" w:line="240" w:lineRule="auto"/>
        <w:jc w:val="center"/>
        <w:rPr>
          <w:rFonts w:ascii="Times New Roman" w:hAnsi="Times New Roman"/>
        </w:rPr>
      </w:pPr>
      <w:r w:rsidRPr="00CB69E8">
        <w:rPr>
          <w:rFonts w:ascii="Times New Roman" w:hAnsi="Times New Roman"/>
        </w:rPr>
        <w:t>(очная, очно-заочная, заочная)</w:t>
      </w:r>
    </w:p>
    <w:p w:rsidR="00C54213" w:rsidRPr="009A7289" w:rsidRDefault="00C54213" w:rsidP="00C5421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213" w:rsidRDefault="00C54213" w:rsidP="00C54213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385F17">
        <w:rPr>
          <w:rFonts w:ascii="Times New Roman" w:hAnsi="Times New Roman"/>
          <w:sz w:val="26"/>
          <w:szCs w:val="26"/>
        </w:rPr>
        <w:t>Нижний Новгород</w:t>
      </w:r>
    </w:p>
    <w:p w:rsidR="00C54213" w:rsidRPr="00385F17" w:rsidRDefault="00C54213" w:rsidP="00C54213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="00CB3497">
        <w:rPr>
          <w:rFonts w:ascii="Times New Roman" w:hAnsi="Times New Roman"/>
          <w:sz w:val="26"/>
          <w:szCs w:val="26"/>
        </w:rPr>
        <w:t>21</w:t>
      </w:r>
      <w:bookmarkStart w:id="0" w:name="_GoBack"/>
      <w:bookmarkEnd w:id="0"/>
    </w:p>
    <w:p w:rsidR="0051394A" w:rsidRPr="0069209A" w:rsidRDefault="0051394A" w:rsidP="0051394A">
      <w:pPr>
        <w:numPr>
          <w:ilvl w:val="0"/>
          <w:numId w:val="1"/>
        </w:numPr>
        <w:tabs>
          <w:tab w:val="left" w:pos="426"/>
        </w:tabs>
        <w:spacing w:after="0"/>
        <w:ind w:left="567" w:right="-853" w:firstLine="0"/>
        <w:jc w:val="both"/>
        <w:rPr>
          <w:rFonts w:ascii="Times New Roman" w:hAnsi="Times New Roman"/>
          <w:i/>
          <w:sz w:val="24"/>
          <w:szCs w:val="24"/>
        </w:rPr>
      </w:pPr>
      <w:r w:rsidRPr="00467DED">
        <w:rPr>
          <w:rFonts w:ascii="Times New Roman" w:hAnsi="Times New Roman"/>
          <w:sz w:val="28"/>
          <w:szCs w:val="24"/>
        </w:rPr>
        <w:br w:type="page"/>
      </w:r>
      <w:r w:rsidRPr="00467DED">
        <w:rPr>
          <w:rFonts w:ascii="Times New Roman" w:hAnsi="Times New Roman"/>
          <w:b/>
          <w:sz w:val="28"/>
          <w:szCs w:val="28"/>
        </w:rPr>
        <w:lastRenderedPageBreak/>
        <w:t xml:space="preserve">Место </w:t>
      </w:r>
      <w:r w:rsidRPr="00930D27">
        <w:rPr>
          <w:rFonts w:ascii="Times New Roman" w:hAnsi="Times New Roman"/>
          <w:b/>
          <w:sz w:val="28"/>
          <w:szCs w:val="28"/>
        </w:rPr>
        <w:t>и цели</w:t>
      </w:r>
      <w:r w:rsidRPr="00467DED">
        <w:rPr>
          <w:rFonts w:ascii="Times New Roman" w:hAnsi="Times New Roman"/>
          <w:b/>
          <w:sz w:val="28"/>
          <w:szCs w:val="28"/>
        </w:rPr>
        <w:t xml:space="preserve"> дисциплины (модуля) в структуре ОПОП</w:t>
      </w:r>
    </w:p>
    <w:p w:rsidR="0051394A" w:rsidRPr="00BC6AF4" w:rsidRDefault="0051394A" w:rsidP="0051394A">
      <w:pPr>
        <w:pStyle w:val="a4"/>
        <w:spacing w:before="0" w:beforeAutospacing="0" w:after="0" w:afterAutospacing="0"/>
        <w:ind w:firstLine="709"/>
        <w:jc w:val="both"/>
      </w:pPr>
      <w:r>
        <w:t>Ди</w:t>
      </w:r>
      <w:r w:rsidR="004B6151">
        <w:t>сциплина относится к</w:t>
      </w:r>
      <w:r w:rsidR="00427DD4">
        <w:t xml:space="preserve"> обязательной части</w:t>
      </w:r>
      <w:r>
        <w:rPr>
          <w:color w:val="000000"/>
          <w:spacing w:val="-1"/>
        </w:rPr>
        <w:t>.</w:t>
      </w:r>
    </w:p>
    <w:p w:rsidR="0051394A" w:rsidRPr="0069209A" w:rsidRDefault="0051394A" w:rsidP="0051394A">
      <w:pPr>
        <w:tabs>
          <w:tab w:val="left" w:pos="426"/>
        </w:tabs>
        <w:spacing w:after="0"/>
        <w:ind w:left="207" w:right="-853"/>
        <w:jc w:val="both"/>
        <w:rPr>
          <w:rFonts w:ascii="Times New Roman" w:hAnsi="Times New Roman"/>
          <w:sz w:val="24"/>
          <w:szCs w:val="24"/>
        </w:rPr>
      </w:pPr>
    </w:p>
    <w:p w:rsidR="0051394A" w:rsidRDefault="0051394A" w:rsidP="0051394A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Целями </w:t>
      </w:r>
      <w:r w:rsidRPr="00197F23">
        <w:rPr>
          <w:rFonts w:ascii="Times New Roman" w:hAnsi="Times New Roman"/>
          <w:b/>
          <w:sz w:val="24"/>
          <w:szCs w:val="24"/>
        </w:rPr>
        <w:t>освоения дисциплины являются</w:t>
      </w:r>
      <w:r w:rsidRPr="0002631A">
        <w:rPr>
          <w:rFonts w:ascii="Times New Roman" w:hAnsi="Times New Roman"/>
          <w:color w:val="C00000"/>
          <w:sz w:val="24"/>
          <w:szCs w:val="24"/>
        </w:rPr>
        <w:t>:</w:t>
      </w:r>
    </w:p>
    <w:p w:rsidR="0051394A" w:rsidRDefault="0051394A" w:rsidP="0051394A">
      <w:pPr>
        <w:spacing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4D2311">
        <w:rPr>
          <w:rFonts w:ascii="Times New Roman" w:hAnsi="Times New Roman"/>
          <w:sz w:val="24"/>
          <w:szCs w:val="24"/>
        </w:rPr>
        <w:t>Цели освоения дисциплины «</w:t>
      </w:r>
      <w:r>
        <w:rPr>
          <w:rFonts w:ascii="Times New Roman" w:hAnsi="Times New Roman"/>
          <w:sz w:val="24"/>
          <w:szCs w:val="24"/>
        </w:rPr>
        <w:t>Русский язык и культура речи</w:t>
      </w:r>
      <w:r w:rsidRPr="004D231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D2311">
        <w:rPr>
          <w:rFonts w:ascii="Times New Roman" w:hAnsi="Times New Roman"/>
          <w:sz w:val="24"/>
          <w:szCs w:val="24"/>
        </w:rPr>
        <w:t>получить представление о нормах современного русского литературного языка и коммуникативных качествах речи</w:t>
      </w:r>
      <w:r>
        <w:rPr>
          <w:rFonts w:ascii="Times New Roman" w:hAnsi="Times New Roman"/>
          <w:sz w:val="24"/>
          <w:szCs w:val="24"/>
        </w:rPr>
        <w:t xml:space="preserve"> (теоретическая)</w:t>
      </w:r>
      <w:r w:rsidRPr="004D2311">
        <w:rPr>
          <w:rFonts w:ascii="Times New Roman" w:hAnsi="Times New Roman"/>
          <w:sz w:val="24"/>
          <w:szCs w:val="24"/>
        </w:rPr>
        <w:t>, совершенствовать навыки построения грамотных речевых высказываний</w:t>
      </w:r>
      <w:r>
        <w:rPr>
          <w:rFonts w:ascii="Times New Roman" w:hAnsi="Times New Roman"/>
          <w:sz w:val="24"/>
          <w:szCs w:val="24"/>
        </w:rPr>
        <w:t xml:space="preserve"> (практическая)</w:t>
      </w:r>
      <w:r w:rsidRPr="004D2311">
        <w:rPr>
          <w:rFonts w:ascii="Times New Roman" w:hAnsi="Times New Roman"/>
          <w:sz w:val="24"/>
          <w:szCs w:val="24"/>
        </w:rPr>
        <w:t>.</w:t>
      </w:r>
    </w:p>
    <w:p w:rsidR="0051394A" w:rsidRDefault="0051394A" w:rsidP="0051394A">
      <w:pPr>
        <w:numPr>
          <w:ilvl w:val="0"/>
          <w:numId w:val="1"/>
        </w:numPr>
        <w:tabs>
          <w:tab w:val="left" w:pos="426"/>
        </w:tabs>
        <w:spacing w:after="0"/>
        <w:ind w:left="567" w:right="-853" w:firstLine="0"/>
        <w:rPr>
          <w:rFonts w:ascii="Times New Roman" w:hAnsi="Times New Roman"/>
          <w:b/>
          <w:sz w:val="28"/>
          <w:szCs w:val="24"/>
        </w:rPr>
      </w:pPr>
      <w:r w:rsidRPr="00BA5CA1">
        <w:rPr>
          <w:rFonts w:ascii="Times New Roman" w:hAnsi="Times New Roman"/>
          <w:b/>
          <w:sz w:val="28"/>
          <w:szCs w:val="24"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p w:rsidR="0051394A" w:rsidRDefault="0051394A" w:rsidP="0051394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394A" w:rsidRPr="003B2C6C" w:rsidRDefault="0051394A" w:rsidP="0051394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дисциплины </w:t>
      </w:r>
      <w:r w:rsidRPr="003B2C6C">
        <w:rPr>
          <w:rFonts w:ascii="Times New Roman" w:hAnsi="Times New Roman"/>
          <w:sz w:val="24"/>
          <w:szCs w:val="24"/>
        </w:rPr>
        <w:t>студенты должны:</w:t>
      </w:r>
    </w:p>
    <w:p w:rsidR="0051394A" w:rsidRPr="003B2C6C" w:rsidRDefault="0051394A" w:rsidP="0051394A">
      <w:pPr>
        <w:spacing w:line="240" w:lineRule="auto"/>
        <w:rPr>
          <w:rFonts w:ascii="Times New Roman" w:hAnsi="Times New Roman"/>
          <w:sz w:val="24"/>
          <w:szCs w:val="24"/>
        </w:rPr>
      </w:pPr>
      <w:r w:rsidRPr="003B2C6C">
        <w:rPr>
          <w:rFonts w:ascii="Times New Roman" w:hAnsi="Times New Roman"/>
          <w:sz w:val="24"/>
          <w:szCs w:val="24"/>
        </w:rPr>
        <w:t>Знать нормы современного русского литературного языка.</w:t>
      </w:r>
    </w:p>
    <w:p w:rsidR="0051394A" w:rsidRPr="003B2C6C" w:rsidRDefault="0051394A" w:rsidP="0051394A">
      <w:pPr>
        <w:spacing w:line="240" w:lineRule="auto"/>
        <w:rPr>
          <w:rFonts w:ascii="Times New Roman" w:hAnsi="Times New Roman"/>
          <w:sz w:val="24"/>
          <w:szCs w:val="24"/>
        </w:rPr>
      </w:pPr>
      <w:r w:rsidRPr="003B2C6C">
        <w:rPr>
          <w:rFonts w:ascii="Times New Roman" w:hAnsi="Times New Roman"/>
          <w:sz w:val="24"/>
          <w:szCs w:val="24"/>
        </w:rPr>
        <w:t>Уметь анализировать речь с точки зрения всех её коммуникативных качеств.</w:t>
      </w:r>
    </w:p>
    <w:p w:rsidR="0051394A" w:rsidRPr="003B2C6C" w:rsidRDefault="0051394A" w:rsidP="0051394A">
      <w:pPr>
        <w:spacing w:line="240" w:lineRule="auto"/>
        <w:rPr>
          <w:rFonts w:ascii="Times New Roman" w:hAnsi="Times New Roman"/>
          <w:sz w:val="24"/>
          <w:szCs w:val="24"/>
        </w:rPr>
      </w:pPr>
      <w:r w:rsidRPr="003B2C6C">
        <w:rPr>
          <w:rFonts w:ascii="Times New Roman" w:hAnsi="Times New Roman"/>
          <w:sz w:val="24"/>
          <w:szCs w:val="24"/>
        </w:rPr>
        <w:t>Иметь навыки построения грамотных речевых высказываний.</w:t>
      </w:r>
    </w:p>
    <w:p w:rsidR="0051394A" w:rsidRPr="00053313" w:rsidRDefault="0051394A" w:rsidP="0051394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tbl>
      <w:tblPr>
        <w:tblW w:w="989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4830"/>
        <w:gridCol w:w="2265"/>
      </w:tblGrid>
      <w:tr w:rsidR="00804898" w:rsidRPr="003078C1" w:rsidTr="00427DD4">
        <w:trPr>
          <w:trHeight w:val="1277"/>
        </w:trPr>
        <w:tc>
          <w:tcPr>
            <w:tcW w:w="2823" w:type="dxa"/>
          </w:tcPr>
          <w:p w:rsidR="00804898" w:rsidRPr="0041590A" w:rsidRDefault="00804898" w:rsidP="007C30C8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  <w:r w:rsidRPr="0041590A">
              <w:rPr>
                <w:rFonts w:ascii="Times New Roman" w:hAnsi="Times New Roman"/>
                <w:b/>
              </w:rPr>
              <w:t>Формируемые компетенции</w:t>
            </w:r>
          </w:p>
          <w:p w:rsidR="00804898" w:rsidRPr="0041590A" w:rsidRDefault="00804898" w:rsidP="007C30C8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i/>
              </w:rPr>
            </w:pPr>
            <w:r w:rsidRPr="0041590A">
              <w:rPr>
                <w:rFonts w:ascii="Times New Roman" w:hAnsi="Times New Roman"/>
              </w:rPr>
              <w:t>(код компетенции, уровеньосвоения – при наличии в карте компетенции)</w:t>
            </w:r>
          </w:p>
        </w:tc>
        <w:tc>
          <w:tcPr>
            <w:tcW w:w="4923" w:type="dxa"/>
          </w:tcPr>
          <w:p w:rsidR="00804898" w:rsidRPr="0041590A" w:rsidRDefault="00804898" w:rsidP="007C30C8">
            <w:pPr>
              <w:tabs>
                <w:tab w:val="num" w:pos="-54"/>
                <w:tab w:val="left" w:pos="426"/>
              </w:tabs>
              <w:ind w:left="56"/>
              <w:rPr>
                <w:rFonts w:ascii="Times New Roman" w:hAnsi="Times New Roman"/>
                <w:b/>
              </w:rPr>
            </w:pPr>
            <w:r w:rsidRPr="0041590A">
              <w:rPr>
                <w:rFonts w:ascii="Times New Roman" w:hAnsi="Times New Roman"/>
                <w:b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E92" w:rsidRPr="00A070B1" w:rsidRDefault="00883E92" w:rsidP="00883E92">
            <w:pPr>
              <w:spacing w:after="0" w:line="240" w:lineRule="auto"/>
              <w:rPr>
                <w:b/>
              </w:rPr>
            </w:pPr>
            <w:r w:rsidRPr="00A070B1">
              <w:rPr>
                <w:b/>
              </w:rPr>
              <w:t xml:space="preserve">Этапы формирования </w:t>
            </w:r>
          </w:p>
          <w:p w:rsidR="00804898" w:rsidRPr="003078C1" w:rsidRDefault="00883E92" w:rsidP="00883E92">
            <w:r w:rsidRPr="00A070B1">
              <w:rPr>
                <w:rFonts w:ascii="Times New Roman" w:hAnsi="Times New Roman"/>
                <w:b/>
              </w:rPr>
              <w:t>компетенции</w:t>
            </w:r>
          </w:p>
        </w:tc>
      </w:tr>
      <w:tr w:rsidR="00427DD4" w:rsidRPr="003078C1" w:rsidTr="00427DD4">
        <w:trPr>
          <w:trHeight w:val="769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D4" w:rsidRDefault="00427DD4" w:rsidP="00427DD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D4" w:rsidRDefault="00427DD4" w:rsidP="00427DD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УК-4.1. Знает: - основы делового общения, способствующие развитию общей культуры и социализации общества; - основные понятия и терминологию на русском и иностранном языках в области физической культуры и спорта, образования, сферы профессиональной деятельности в соответствии с направленностью образовательной программы;  - правила словообразования лексических единиц, правила их сочетаемости и правила употребления в русском и иностранном языках; - правила воспроизведения изучаемого материала в категориях основных дидактических единицах </w:t>
            </w: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иностранного языка в контексте изучаемых тем; - образование основных грамматических конструкций иностранного языка; - нормативные клише иностранного языка, необходимые для письменной речи профессионального характера, основные языковые формы и речевые формулы, служащие для выражения определенных видов намерений, оценок, отношений в профессиональной сфере; - основные термины и понятия в области пропаганды и связи с общественностью в сфере ФКиС. </w:t>
            </w:r>
          </w:p>
          <w:p w:rsidR="00427DD4" w:rsidRDefault="00427DD4" w:rsidP="00427DD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УК-4.2. Умеет: на русском и иностранном языках: - выражать различные коммуникативные намерения (запрос/сообщение информации);  - правильно и аргументировано сформулировать свою мысль в устной и письменной форме; - пользоваться языковой и контекстуальной догадкой для раскрытия значения незнакомых слов;  - вести беседу, целенаправленно обмениваться информацией профессионального характера по определенной теме;  - получать общее представление о прочитанном тексте; - определять и выделять основную информацию текста;  - обобщать изложенные в тексте факты, делать выводы по прочитанному тексту;  - определять важность (ценность) информации;  - излагать в форме реферата, аннотировать, а также переводить профессионально значимые тексты с иностранного языка на русский и с русского языка на иностранный </w:t>
            </w: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язык; - описывать и объяснять особенности осуществления  деловой коммуникации в устной и письменной формах в области пропаганды и связей с общественностью в сфере физической культуры и спорта.  </w:t>
            </w:r>
          </w:p>
          <w:p w:rsidR="00427DD4" w:rsidRDefault="00427DD4" w:rsidP="00427DD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УК-4.3. Имеет опыт: - деловой коммуникации, владения формами профессиональной речи, профессиональной терминологией при проведении учебно-тренировочных занятий по базовым видам спорта и по избранному виду спорта; - публичной речи (монологическое высказывание по профессиональной тематике: сообщение, доклад, диалогическое высказывание, дискуссия); - аргументированного изложения своих мыслей в письменной форме для подготовки тезисов, рефератов и письменного конспекта; - публичной речи на иностранном языке (монологическое высказывание по общебытовой и профессиональной тематике: сообщение, доклад, диалогическое высказывание, дискуссия); - руководства работой спортивного актива; - организации деятельности волонтеров в области физической культуры и спорта; - публичной защиты результатов собственных научных исследований.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D4" w:rsidRDefault="00427DD4" w:rsidP="00427DD4"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Знает: - основы делового общения, способствующие развитию общей культуры и социализации общества;</w:t>
            </w:r>
          </w:p>
          <w:p w:rsidR="00427DD4" w:rsidRPr="00427DD4" w:rsidRDefault="00427DD4" w:rsidP="00427DD4">
            <w:r>
              <w:rPr>
                <w:rFonts w:ascii="Times New Roman" w:eastAsia="Arial" w:hAnsi="Times New Roman"/>
                <w:sz w:val="24"/>
                <w:szCs w:val="24"/>
              </w:rPr>
              <w:t xml:space="preserve">Имеет опыт: - деловой коммуникации, владения формами профессиональной речи, профессиональной терминологией при проведении учебно-тренировочных </w:t>
            </w: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занятий по базовым видам спорта и по избранному виду спорта;</w:t>
            </w:r>
          </w:p>
        </w:tc>
      </w:tr>
      <w:tr w:rsidR="00427DD4" w:rsidRPr="003078C1" w:rsidTr="00427DD4">
        <w:trPr>
          <w:trHeight w:val="508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DD4" w:rsidRDefault="00427DD4" w:rsidP="00427D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 xml:space="preserve">ОПК-12. Способен осуществлять профессиональную деятельность в соответствии с </w:t>
            </w: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нормативными правовыми актами сферы физической культуры, спорта и туризма и нормами профессиональной этики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D4" w:rsidRDefault="00427DD4" w:rsidP="00427D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ОПК-12.1. Знает: </w:t>
            </w:r>
          </w:p>
          <w:p w:rsidR="00427DD4" w:rsidRDefault="00427DD4" w:rsidP="00427DD4">
            <w:pPr>
              <w:numPr>
                <w:ilvl w:val="0"/>
                <w:numId w:val="9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понятия и признаков правовых отношений; </w:t>
            </w:r>
          </w:p>
          <w:p w:rsidR="00427DD4" w:rsidRDefault="00427DD4" w:rsidP="00427D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-трудовое законодательство Российской Федерации; </w:t>
            </w:r>
          </w:p>
          <w:p w:rsidR="00427DD4" w:rsidRDefault="00427DD4" w:rsidP="00427DD4">
            <w:pPr>
              <w:numPr>
                <w:ilvl w:val="0"/>
                <w:numId w:val="9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законодательство Российской Федерации в сфере физической культуры и спорта; </w:t>
            </w:r>
          </w:p>
          <w:p w:rsidR="00427DD4" w:rsidRDefault="00427DD4" w:rsidP="00427DD4">
            <w:pPr>
              <w:numPr>
                <w:ilvl w:val="0"/>
                <w:numId w:val="9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законодательство Российской Федерации в образовании; </w:t>
            </w:r>
          </w:p>
          <w:p w:rsidR="00427DD4" w:rsidRDefault="00427DD4" w:rsidP="00427DD4">
            <w:pPr>
              <w:numPr>
                <w:ilvl w:val="0"/>
                <w:numId w:val="9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нормативные документы в области физической культуры и спорта; </w:t>
            </w:r>
          </w:p>
          <w:p w:rsidR="00427DD4" w:rsidRDefault="00427DD4" w:rsidP="00427DD4">
            <w:pPr>
              <w:numPr>
                <w:ilvl w:val="0"/>
                <w:numId w:val="9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федераций по видам спорта к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подготовке и проведению спортивных мероприятий; </w:t>
            </w:r>
          </w:p>
          <w:p w:rsidR="00427DD4" w:rsidRDefault="00427DD4" w:rsidP="00427DD4">
            <w:pPr>
              <w:numPr>
                <w:ilvl w:val="0"/>
                <w:numId w:val="9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правила внутреннего трудового распорядка физкультурно-спортивной организации; </w:t>
            </w:r>
          </w:p>
          <w:p w:rsidR="00427DD4" w:rsidRDefault="00427DD4" w:rsidP="00427DD4">
            <w:pPr>
              <w:numPr>
                <w:ilvl w:val="0"/>
                <w:numId w:val="9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нормативные документы в области управления персоналом  физкультурно-спортивной организации; </w:t>
            </w:r>
          </w:p>
          <w:p w:rsidR="00427DD4" w:rsidRDefault="00427DD4" w:rsidP="00427DD4">
            <w:pPr>
              <w:numPr>
                <w:ilvl w:val="0"/>
                <w:numId w:val="9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нормативные документы в области осуществления контроля качества услуг; - нормативные документы, регламентирующие работу со служебной документацией; </w:t>
            </w:r>
          </w:p>
          <w:p w:rsidR="00427DD4" w:rsidRDefault="00427DD4" w:rsidP="00427D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к оформлению, реквизитам, порядку разработки и утверждения локальных нормативных актов;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охраны труда в области образования и физической культуры и спорта;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меры ответственности педагогических работников за жизнь и здоровье обучающихся;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нормативные правовые акты в области защиты прав ребенка; 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судебную практику по спорам в области физической культуры и спорта;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положения и регламенты спортивного арбитражного судопроизводства; 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источники надежной и достоверной информации, отражающие государственную и региональную политику в области образования и физической культуры и спорта; - этические нормы в области спорта и образования. </w:t>
            </w:r>
          </w:p>
          <w:p w:rsidR="00427DD4" w:rsidRDefault="00427DD4" w:rsidP="00427D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ОПК-12.2. Умеет: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ориентироваться в судебной практике по спорам в области физической культуры и спорта;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анализировать планирующую и отчетную документацию по вопросам физической культуры и спорта на предмет  реалистичности, логичности, соответствия действительному положению дел и удовлетворения формальным требованиям нормативных правовых актов;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осуществлять контроль качества услуг, их соответствия требованиям нормативных правовых актов условиям договоров. </w:t>
            </w:r>
          </w:p>
          <w:p w:rsidR="00427DD4" w:rsidRDefault="00427DD4" w:rsidP="00427D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ОПК-12.3. Имеет опыт: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разработки внутренних порядков организации управленческого учета и отчетности;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составления документов по проведению соревнований; </w:t>
            </w:r>
          </w:p>
          <w:p w:rsidR="00427DD4" w:rsidRDefault="00427DD4" w:rsidP="00427DD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составления документов по разрешению споров в области физической культуры и спорта.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D4" w:rsidRDefault="00427DD4" w:rsidP="00427D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Знает: </w:t>
            </w:r>
          </w:p>
          <w:p w:rsidR="00427DD4" w:rsidRDefault="00427DD4" w:rsidP="00427DD4">
            <w:pPr>
              <w:numPr>
                <w:ilvl w:val="0"/>
                <w:numId w:val="9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понятия и признаков правовых отношений; </w:t>
            </w:r>
          </w:p>
          <w:p w:rsidR="00427DD4" w:rsidRDefault="00427DD4" w:rsidP="00427D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-трудовое законодательство Российской Федерации; </w:t>
            </w:r>
          </w:p>
          <w:p w:rsidR="00427DD4" w:rsidRDefault="00427DD4" w:rsidP="00427DD4">
            <w:pPr>
              <w:numPr>
                <w:ilvl w:val="0"/>
                <w:numId w:val="9"/>
              </w:numPr>
              <w:spacing w:after="0" w:line="240" w:lineRule="auto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законодательство Российской Федерации в сфере физической культуры и спорта; </w:t>
            </w:r>
          </w:p>
          <w:p w:rsidR="00427DD4" w:rsidRDefault="00427DD4" w:rsidP="00427D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Умеет: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 w:rsidR="00427DD4" w:rsidRDefault="00427DD4" w:rsidP="00427D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Имеет опыт: </w:t>
            </w:r>
          </w:p>
          <w:p w:rsidR="00427DD4" w:rsidRDefault="00427DD4" w:rsidP="00427DD4">
            <w:pPr>
              <w:numPr>
                <w:ilvl w:val="0"/>
                <w:numId w:val="10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этики; </w:t>
            </w:r>
          </w:p>
          <w:p w:rsidR="00427DD4" w:rsidRPr="003078C1" w:rsidRDefault="00427DD4" w:rsidP="00427DD4"/>
        </w:tc>
      </w:tr>
    </w:tbl>
    <w:p w:rsidR="0051394A" w:rsidRDefault="0051394A" w:rsidP="0051394A">
      <w:pPr>
        <w:pStyle w:val="a3"/>
        <w:numPr>
          <w:ilvl w:val="0"/>
          <w:numId w:val="1"/>
        </w:numPr>
        <w:tabs>
          <w:tab w:val="left" w:pos="426"/>
        </w:tabs>
        <w:ind w:left="426" w:right="-853" w:firstLine="0"/>
        <w:rPr>
          <w:b/>
          <w:sz w:val="28"/>
        </w:rPr>
      </w:pPr>
      <w:r w:rsidRPr="00053313">
        <w:rPr>
          <w:b/>
          <w:sz w:val="28"/>
        </w:rPr>
        <w:lastRenderedPageBreak/>
        <w:t>Структура и содержание дисципли</w:t>
      </w:r>
      <w:r>
        <w:rPr>
          <w:b/>
          <w:sz w:val="28"/>
        </w:rPr>
        <w:t>ны (модуля)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1C781D" w:rsidRPr="001C781D" w:rsidTr="001C781D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очная форма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очно-заочная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781D" w:rsidRPr="001C781D" w:rsidTr="001C781D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Общая трудоемкость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__4_</w:t>
            </w:r>
            <w:r w:rsidRPr="001C78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1C78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ЗЕТ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_4__</w:t>
            </w:r>
            <w:r w:rsidRPr="001C78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ЗЕТ</w:t>
            </w:r>
          </w:p>
        </w:tc>
      </w:tr>
      <w:tr w:rsidR="001C781D" w:rsidRPr="001C781D" w:rsidTr="001C781D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Часов по учебному плану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  <w:tr w:rsidR="001C781D" w:rsidRPr="001C781D" w:rsidTr="001C781D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781D" w:rsidRPr="001C781D" w:rsidTr="001C781D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аудиторные занятия (контактная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работа):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занятия лекционного типа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занятия семинарского типа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C781D" w:rsidRPr="001C781D" w:rsidTr="001C781D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C781D" w:rsidRPr="001C781D" w:rsidTr="001C781D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Промежуточная аттестация 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– 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-экзамен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81D" w:rsidRPr="001C781D" w:rsidRDefault="001C781D" w:rsidP="001C781D">
            <w:pPr>
              <w:tabs>
                <w:tab w:val="left" w:pos="426"/>
                <w:tab w:val="num" w:pos="822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781D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1838AB" w:rsidRPr="00AE7108" w:rsidRDefault="001838AB" w:rsidP="001838AB">
      <w:pPr>
        <w:spacing w:after="0"/>
        <w:ind w:left="-709"/>
        <w:rPr>
          <w:rFonts w:ascii="Times New Roman" w:hAnsi="Times New Roman"/>
          <w:sz w:val="28"/>
          <w:szCs w:val="24"/>
          <w:u w:val="single"/>
        </w:rPr>
      </w:pPr>
      <w:r w:rsidRPr="00AE7108">
        <w:rPr>
          <w:rFonts w:ascii="Times New Roman" w:hAnsi="Times New Roman"/>
          <w:sz w:val="28"/>
          <w:szCs w:val="24"/>
          <w:u w:val="single"/>
        </w:rPr>
        <w:t>Содержание дисциплины (модуля)</w:t>
      </w:r>
    </w:p>
    <w:tbl>
      <w:tblPr>
        <w:tblW w:w="5498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451"/>
        <w:gridCol w:w="286"/>
        <w:gridCol w:w="325"/>
        <w:gridCol w:w="449"/>
        <w:gridCol w:w="433"/>
        <w:gridCol w:w="453"/>
        <w:gridCol w:w="455"/>
        <w:gridCol w:w="444"/>
        <w:gridCol w:w="448"/>
        <w:gridCol w:w="456"/>
        <w:gridCol w:w="440"/>
        <w:gridCol w:w="433"/>
        <w:gridCol w:w="11"/>
        <w:gridCol w:w="455"/>
        <w:gridCol w:w="455"/>
        <w:gridCol w:w="468"/>
        <w:gridCol w:w="319"/>
        <w:gridCol w:w="321"/>
        <w:gridCol w:w="347"/>
        <w:gridCol w:w="323"/>
        <w:gridCol w:w="323"/>
        <w:gridCol w:w="372"/>
      </w:tblGrid>
      <w:tr w:rsidR="001838AB" w:rsidRPr="00AE7108" w:rsidTr="00CF56BA">
        <w:trPr>
          <w:trHeight w:val="135"/>
        </w:trPr>
        <w:tc>
          <w:tcPr>
            <w:tcW w:w="1149" w:type="pct"/>
            <w:vMerge w:val="restart"/>
            <w:tcBorders>
              <w:right w:val="single" w:sz="4" w:space="0" w:color="auto"/>
            </w:tcBorders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AE7108">
              <w:rPr>
                <w:rFonts w:ascii="Times New Roman" w:hAnsi="Times New Roman"/>
                <w:b/>
                <w:szCs w:val="20"/>
              </w:rPr>
              <w:t xml:space="preserve">Наименование и краткое содержание разделов и тем дисциплины (модуля), </w:t>
            </w:r>
          </w:p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</w:p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E7108">
              <w:rPr>
                <w:rFonts w:ascii="Times New Roman" w:hAnsi="Times New Roman"/>
                <w:b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4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AE7108">
              <w:rPr>
                <w:rFonts w:ascii="Times New Roman" w:hAnsi="Times New Roman"/>
                <w:b/>
                <w:szCs w:val="20"/>
              </w:rPr>
              <w:t>Всего</w:t>
            </w:r>
          </w:p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8"/>
                <w:szCs w:val="24"/>
              </w:rPr>
            </w:pPr>
            <w:r w:rsidRPr="00AE7108">
              <w:rPr>
                <w:rFonts w:ascii="Times New Roman" w:hAnsi="Times New Roman"/>
                <w:b/>
                <w:szCs w:val="20"/>
              </w:rPr>
              <w:t>(часы)</w:t>
            </w:r>
          </w:p>
        </w:tc>
        <w:tc>
          <w:tcPr>
            <w:tcW w:w="3369" w:type="pct"/>
            <w:gridSpan w:val="19"/>
            <w:tcBorders>
              <w:left w:val="single" w:sz="4" w:space="0" w:color="auto"/>
            </w:tcBorders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E7108">
              <w:rPr>
                <w:rFonts w:ascii="Times New Roman" w:hAnsi="Times New Roman"/>
                <w:sz w:val="28"/>
                <w:szCs w:val="24"/>
              </w:rPr>
              <w:t>В том числе</w:t>
            </w:r>
          </w:p>
        </w:tc>
      </w:tr>
      <w:tr w:rsidR="001838AB" w:rsidRPr="00AE7108" w:rsidTr="00CF56BA">
        <w:trPr>
          <w:trHeight w:val="791"/>
        </w:trPr>
        <w:tc>
          <w:tcPr>
            <w:tcW w:w="1149" w:type="pct"/>
            <w:vMerge/>
            <w:tcBorders>
              <w:right w:val="single" w:sz="4" w:space="0" w:color="auto"/>
            </w:tcBorders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03" w:type="pct"/>
            <w:gridSpan w:val="16"/>
            <w:tcBorders>
              <w:left w:val="single" w:sz="4" w:space="0" w:color="auto"/>
            </w:tcBorders>
          </w:tcPr>
          <w:p w:rsidR="001838AB" w:rsidRPr="00AE7108" w:rsidRDefault="001838AB" w:rsidP="00A24362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  <w:b/>
              </w:rPr>
              <w:t>Контактная работа (работа во взаимодействии с преподавателем), часы</w:t>
            </w:r>
          </w:p>
          <w:p w:rsidR="001838AB" w:rsidRPr="00AE7108" w:rsidRDefault="001838AB" w:rsidP="00A24362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</w:rPr>
            </w:pPr>
            <w:r w:rsidRPr="00AE7108">
              <w:rPr>
                <w:rFonts w:ascii="Times New Roman" w:hAnsi="Times New Roman"/>
              </w:rPr>
              <w:t>из них</w:t>
            </w:r>
          </w:p>
        </w:tc>
        <w:tc>
          <w:tcPr>
            <w:tcW w:w="466" w:type="pct"/>
            <w:gridSpan w:val="3"/>
            <w:vMerge w:val="restart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</w:rPr>
            </w:pPr>
            <w:r w:rsidRPr="00AE7108">
              <w:rPr>
                <w:rFonts w:ascii="Times New Roman" w:hAnsi="Times New Roman"/>
                <w:b/>
              </w:rPr>
              <w:t>Самостоятельная работа обучающегося, часы</w:t>
            </w:r>
          </w:p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</w:rPr>
            </w:pPr>
          </w:p>
        </w:tc>
      </w:tr>
      <w:tr w:rsidR="001838AB" w:rsidRPr="00AE7108" w:rsidTr="00CF56BA">
        <w:trPr>
          <w:trHeight w:val="1611"/>
        </w:trPr>
        <w:tc>
          <w:tcPr>
            <w:tcW w:w="1149" w:type="pct"/>
            <w:vMerge/>
            <w:tcBorders>
              <w:right w:val="single" w:sz="4" w:space="0" w:color="auto"/>
            </w:tcBorders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07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1838AB" w:rsidRPr="00AE7108" w:rsidRDefault="001838AB" w:rsidP="00A2436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</w:rPr>
            </w:pPr>
            <w:r w:rsidRPr="00AE7108">
              <w:rPr>
                <w:rFonts w:ascii="Times New Roman" w:hAnsi="Times New Roman"/>
                <w:b/>
              </w:rPr>
              <w:t xml:space="preserve"> Занятия лекционного типа</w:t>
            </w:r>
          </w:p>
        </w:tc>
        <w:tc>
          <w:tcPr>
            <w:tcW w:w="612" w:type="pct"/>
            <w:gridSpan w:val="3"/>
            <w:textDirection w:val="btLr"/>
            <w:tcFitText/>
            <w:vAlign w:val="center"/>
          </w:tcPr>
          <w:p w:rsidR="001838AB" w:rsidRPr="00AE7108" w:rsidRDefault="001838AB" w:rsidP="00A2436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</w:rPr>
            </w:pPr>
            <w:r w:rsidRPr="00AE7108">
              <w:rPr>
                <w:rFonts w:ascii="Times New Roman" w:hAnsi="Times New Roman"/>
                <w:b/>
              </w:rPr>
              <w:t xml:space="preserve"> Занятия семинарского типа</w:t>
            </w:r>
          </w:p>
        </w:tc>
        <w:tc>
          <w:tcPr>
            <w:tcW w:w="604" w:type="pct"/>
            <w:gridSpan w:val="3"/>
            <w:textDirection w:val="btLr"/>
            <w:tcFitText/>
            <w:vAlign w:val="center"/>
          </w:tcPr>
          <w:p w:rsidR="001838AB" w:rsidRPr="00AE7108" w:rsidRDefault="001838AB" w:rsidP="00A2436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</w:rPr>
            </w:pPr>
            <w:r w:rsidRPr="00AE7108">
              <w:rPr>
                <w:rFonts w:ascii="Times New Roman" w:hAnsi="Times New Roman"/>
                <w:b/>
              </w:rPr>
              <w:t xml:space="preserve"> Занятия лабораторного типа</w:t>
            </w:r>
          </w:p>
        </w:tc>
        <w:tc>
          <w:tcPr>
            <w:tcW w:w="632" w:type="pct"/>
            <w:gridSpan w:val="4"/>
            <w:textDirection w:val="btLr"/>
            <w:tcFitText/>
            <w:vAlign w:val="center"/>
          </w:tcPr>
          <w:p w:rsidR="001838AB" w:rsidRPr="00AE7108" w:rsidRDefault="001838AB" w:rsidP="00A2436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449" w:type="pct"/>
            <w:gridSpan w:val="3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</w:rPr>
            </w:pPr>
            <w:r w:rsidRPr="00AE7108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466" w:type="pct"/>
            <w:gridSpan w:val="3"/>
            <w:vMerge/>
          </w:tcPr>
          <w:p w:rsidR="001838AB" w:rsidRPr="00AE7108" w:rsidRDefault="001838AB" w:rsidP="00A24362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438D3" w:rsidRPr="00AE7108" w:rsidTr="00CF56BA">
        <w:trPr>
          <w:cantSplit/>
          <w:trHeight w:val="1731"/>
        </w:trPr>
        <w:tc>
          <w:tcPr>
            <w:tcW w:w="114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</w:rPr>
              <w:t>Очная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710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</w:rPr>
              <w:t>Заочная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</w:rPr>
              <w:t>Очная</w:t>
            </w:r>
          </w:p>
        </w:tc>
        <w:tc>
          <w:tcPr>
            <w:tcW w:w="197" w:type="pct"/>
            <w:shd w:val="clear" w:color="auto" w:fill="auto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6" w:type="pct"/>
            <w:shd w:val="clear" w:color="auto" w:fill="FFFF99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4" w:type="pct"/>
            <w:shd w:val="clear" w:color="auto" w:fill="FFFF99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</w:rPr>
              <w:t>Очная</w:t>
            </w:r>
          </w:p>
        </w:tc>
        <w:tc>
          <w:tcPr>
            <w:tcW w:w="200" w:type="pct"/>
            <w:shd w:val="clear" w:color="auto" w:fill="auto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gridSpan w:val="2"/>
            <w:shd w:val="clear" w:color="auto" w:fill="FFFF99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</w:rPr>
              <w:t>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</w:rPr>
              <w:t>Заочная</w:t>
            </w:r>
          </w:p>
        </w:tc>
        <w:tc>
          <w:tcPr>
            <w:tcW w:w="145" w:type="pct"/>
            <w:shd w:val="clear" w:color="auto" w:fill="auto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</w:rPr>
              <w:t>Очная</w:t>
            </w:r>
          </w:p>
        </w:tc>
        <w:tc>
          <w:tcPr>
            <w:tcW w:w="146" w:type="pct"/>
            <w:shd w:val="clear" w:color="auto" w:fill="auto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58" w:type="pct"/>
            <w:shd w:val="clear" w:color="auto" w:fill="FFFF99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</w:rPr>
              <w:t>Заочная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</w:rPr>
              <w:t>Очная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72" w:type="pct"/>
            <w:shd w:val="clear" w:color="auto" w:fill="FFFF99"/>
            <w:textDirection w:val="btLr"/>
          </w:tcPr>
          <w:p w:rsidR="001838AB" w:rsidRPr="00AE7108" w:rsidRDefault="001838AB" w:rsidP="00A2436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</w:rPr>
            </w:pPr>
            <w:r w:rsidRPr="00AE7108">
              <w:rPr>
                <w:rFonts w:ascii="Times New Roman" w:hAnsi="Times New Roman"/>
              </w:rPr>
              <w:t>Заочная</w:t>
            </w:r>
          </w:p>
        </w:tc>
      </w:tr>
      <w:tr w:rsidR="00A438D3" w:rsidRPr="00AE7108" w:rsidTr="00CF56BA">
        <w:trPr>
          <w:cantSplit/>
          <w:trHeight w:val="1134"/>
        </w:trPr>
        <w:tc>
          <w:tcPr>
            <w:tcW w:w="1149" w:type="pct"/>
            <w:tcBorders>
              <w:right w:val="single" w:sz="4" w:space="0" w:color="auto"/>
            </w:tcBorders>
            <w:shd w:val="clear" w:color="auto" w:fill="auto"/>
          </w:tcPr>
          <w:p w:rsidR="001838AB" w:rsidRPr="00AE7108" w:rsidRDefault="001838AB" w:rsidP="00A243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108">
              <w:rPr>
                <w:rFonts w:ascii="Times New Roman" w:hAnsi="Times New Roman"/>
                <w:sz w:val="28"/>
                <w:szCs w:val="24"/>
              </w:rPr>
              <w:t>Русский язык и культура речи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38AB" w:rsidRPr="00A438D3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38AB" w:rsidRPr="00A438D3" w:rsidRDefault="001838AB" w:rsidP="00A438D3">
            <w:pPr>
              <w:tabs>
                <w:tab w:val="num" w:pos="82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1838AB" w:rsidRPr="00A438D3" w:rsidRDefault="001838AB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8D3">
              <w:rPr>
                <w:rFonts w:ascii="Times New Roman" w:hAnsi="Times New Roman"/>
                <w:sz w:val="24"/>
                <w:szCs w:val="24"/>
              </w:rPr>
              <w:t>7</w:t>
            </w:r>
            <w:r w:rsidR="00A438D3" w:rsidRPr="00A438D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838AB" w:rsidRPr="00A438D3" w:rsidRDefault="001838AB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8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838AB" w:rsidRPr="002A7038" w:rsidRDefault="001C781D" w:rsidP="009C719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197" w:type="pct"/>
            <w:shd w:val="clear" w:color="auto" w:fill="auto"/>
            <w:textDirection w:val="btLr"/>
          </w:tcPr>
          <w:p w:rsidR="001838AB" w:rsidRPr="00A438D3" w:rsidRDefault="001838AB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FFFF99"/>
            <w:textDirection w:val="btLr"/>
          </w:tcPr>
          <w:p w:rsidR="001838AB" w:rsidRPr="00A438D3" w:rsidRDefault="001C781D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1838AB" w:rsidRPr="00A438D3" w:rsidRDefault="001C781D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1838AB" w:rsidRPr="00A438D3" w:rsidRDefault="001838AB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sz="4" w:space="0" w:color="000000"/>
            </w:tcBorders>
            <w:shd w:val="clear" w:color="auto" w:fill="FFFF99"/>
            <w:textDirection w:val="btLr"/>
          </w:tcPr>
          <w:p w:rsidR="001838AB" w:rsidRPr="00A438D3" w:rsidRDefault="001C781D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1838AB" w:rsidRPr="00A438D3" w:rsidRDefault="001838AB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  <w:textDirection w:val="btLr"/>
          </w:tcPr>
          <w:p w:rsidR="001838AB" w:rsidRPr="00A438D3" w:rsidRDefault="001838AB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gridSpan w:val="2"/>
            <w:tcBorders>
              <w:bottom w:val="single" w:sz="4" w:space="0" w:color="000000"/>
            </w:tcBorders>
            <w:shd w:val="clear" w:color="auto" w:fill="FFFF99"/>
            <w:textDirection w:val="btLr"/>
          </w:tcPr>
          <w:p w:rsidR="001838AB" w:rsidRPr="00A438D3" w:rsidRDefault="001838AB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auto"/>
            <w:textDirection w:val="btLr"/>
          </w:tcPr>
          <w:p w:rsidR="001838AB" w:rsidRPr="00A438D3" w:rsidRDefault="001838AB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auto"/>
            <w:textDirection w:val="btLr"/>
          </w:tcPr>
          <w:p w:rsidR="001838AB" w:rsidRPr="00A438D3" w:rsidRDefault="001838AB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  <w:textDirection w:val="btLr"/>
          </w:tcPr>
          <w:p w:rsidR="001838AB" w:rsidRPr="00A438D3" w:rsidRDefault="001838AB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" w:type="pct"/>
            <w:shd w:val="clear" w:color="auto" w:fill="auto"/>
            <w:textDirection w:val="btLr"/>
          </w:tcPr>
          <w:p w:rsidR="001838AB" w:rsidRPr="00A438D3" w:rsidRDefault="001C781D" w:rsidP="009C719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6" w:type="pct"/>
            <w:shd w:val="clear" w:color="auto" w:fill="auto"/>
            <w:textDirection w:val="btLr"/>
          </w:tcPr>
          <w:p w:rsidR="001838AB" w:rsidRPr="00A438D3" w:rsidRDefault="001838AB" w:rsidP="00A438D3">
            <w:pPr>
              <w:tabs>
                <w:tab w:val="num" w:pos="82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bottom w:val="single" w:sz="4" w:space="0" w:color="000000"/>
            </w:tcBorders>
            <w:shd w:val="clear" w:color="auto" w:fill="FFFF99"/>
            <w:textDirection w:val="btLr"/>
          </w:tcPr>
          <w:p w:rsidR="001838AB" w:rsidRPr="00A438D3" w:rsidRDefault="001C781D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1838AB" w:rsidRPr="00A438D3" w:rsidRDefault="001C781D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7" w:type="pct"/>
            <w:shd w:val="clear" w:color="auto" w:fill="auto"/>
            <w:textDirection w:val="btLr"/>
          </w:tcPr>
          <w:p w:rsidR="001838AB" w:rsidRPr="00A438D3" w:rsidRDefault="001838AB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  <w:shd w:val="clear" w:color="auto" w:fill="FFFF99"/>
            <w:textDirection w:val="btLr"/>
          </w:tcPr>
          <w:p w:rsidR="001838AB" w:rsidRPr="00A438D3" w:rsidRDefault="001C781D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  <w:p w:rsidR="001838AB" w:rsidRPr="00A438D3" w:rsidRDefault="001838AB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8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56BA" w:rsidRPr="00AE7108" w:rsidTr="00CF56BA">
        <w:trPr>
          <w:cantSplit/>
          <w:trHeight w:val="1134"/>
        </w:trPr>
        <w:tc>
          <w:tcPr>
            <w:tcW w:w="1149" w:type="pct"/>
            <w:tcBorders>
              <w:right w:val="single" w:sz="4" w:space="0" w:color="auto"/>
            </w:tcBorders>
            <w:shd w:val="clear" w:color="auto" w:fill="auto"/>
          </w:tcPr>
          <w:p w:rsidR="00CF56BA" w:rsidRPr="00AE7108" w:rsidRDefault="00CF56BA" w:rsidP="00A243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 т.ч. текущий контроль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F56BA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F56BA" w:rsidRPr="00A438D3" w:rsidRDefault="00CF56BA" w:rsidP="00A438D3">
            <w:pPr>
              <w:tabs>
                <w:tab w:val="num" w:pos="82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CF56BA" w:rsidRPr="00A438D3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F56BA" w:rsidRPr="002A7038" w:rsidRDefault="00CF56BA" w:rsidP="009C719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auto"/>
            <w:textDirection w:val="btLr"/>
          </w:tcPr>
          <w:p w:rsidR="00CF56BA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FFFF99"/>
            <w:textDirection w:val="btLr"/>
          </w:tcPr>
          <w:p w:rsidR="00CF56BA" w:rsidRPr="00A438D3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auto"/>
            <w:textDirection w:val="btLr"/>
          </w:tcPr>
          <w:p w:rsidR="00CF56BA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CF56BA" w:rsidRPr="00A438D3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sz="4" w:space="0" w:color="000000"/>
            </w:tcBorders>
            <w:shd w:val="clear" w:color="auto" w:fill="FFFF99"/>
            <w:textDirection w:val="btLr"/>
          </w:tcPr>
          <w:p w:rsidR="00CF56BA" w:rsidRPr="00A438D3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CF56BA" w:rsidRPr="00A438D3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  <w:textDirection w:val="btLr"/>
          </w:tcPr>
          <w:p w:rsidR="00CF56BA" w:rsidRPr="00A438D3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gridSpan w:val="2"/>
            <w:tcBorders>
              <w:bottom w:val="single" w:sz="4" w:space="0" w:color="000000"/>
            </w:tcBorders>
            <w:shd w:val="clear" w:color="auto" w:fill="FFFF99"/>
            <w:textDirection w:val="btLr"/>
          </w:tcPr>
          <w:p w:rsidR="00CF56BA" w:rsidRPr="00A438D3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auto"/>
            <w:textDirection w:val="btLr"/>
          </w:tcPr>
          <w:p w:rsidR="00CF56BA" w:rsidRPr="00A438D3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auto"/>
            <w:textDirection w:val="btLr"/>
          </w:tcPr>
          <w:p w:rsidR="00CF56BA" w:rsidRPr="00A438D3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  <w:textDirection w:val="btLr"/>
          </w:tcPr>
          <w:p w:rsidR="00CF56BA" w:rsidRPr="00A438D3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" w:type="pct"/>
            <w:shd w:val="clear" w:color="auto" w:fill="auto"/>
            <w:textDirection w:val="btLr"/>
          </w:tcPr>
          <w:p w:rsidR="00CF56BA" w:rsidRDefault="00CF56BA" w:rsidP="009C7194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" w:type="pct"/>
            <w:shd w:val="clear" w:color="auto" w:fill="auto"/>
            <w:textDirection w:val="btLr"/>
          </w:tcPr>
          <w:p w:rsidR="00CF56BA" w:rsidRPr="00A438D3" w:rsidRDefault="00CF56BA" w:rsidP="00A438D3">
            <w:pPr>
              <w:tabs>
                <w:tab w:val="num" w:pos="82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bottom w:val="single" w:sz="4" w:space="0" w:color="000000"/>
            </w:tcBorders>
            <w:shd w:val="clear" w:color="auto" w:fill="FFFF99"/>
            <w:textDirection w:val="btLr"/>
          </w:tcPr>
          <w:p w:rsidR="00CF56BA" w:rsidRPr="00A438D3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extDirection w:val="btLr"/>
          </w:tcPr>
          <w:p w:rsidR="00CF56BA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textDirection w:val="btLr"/>
          </w:tcPr>
          <w:p w:rsidR="00CF56BA" w:rsidRPr="00A438D3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  <w:shd w:val="clear" w:color="auto" w:fill="FFFF99"/>
            <w:textDirection w:val="btLr"/>
          </w:tcPr>
          <w:p w:rsidR="00CF56BA" w:rsidRPr="00A438D3" w:rsidRDefault="00CF56BA" w:rsidP="00A438D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8AB" w:rsidRPr="00AE7108" w:rsidTr="00A438D3">
        <w:tc>
          <w:tcPr>
            <w:tcW w:w="5000" w:type="pct"/>
            <w:gridSpan w:val="23"/>
          </w:tcPr>
          <w:p w:rsidR="001838AB" w:rsidRPr="007533C9" w:rsidRDefault="001838AB" w:rsidP="007533C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Cs w:val="20"/>
              </w:rPr>
            </w:pPr>
            <w:r w:rsidRPr="00AE7108">
              <w:rPr>
                <w:rFonts w:ascii="Times New Roman" w:hAnsi="Times New Roman"/>
                <w:b/>
                <w:szCs w:val="20"/>
              </w:rPr>
              <w:t xml:space="preserve">Промежуточная аттестация </w:t>
            </w:r>
            <w:r w:rsidR="007533C9">
              <w:rPr>
                <w:rFonts w:ascii="Times New Roman" w:hAnsi="Times New Roman"/>
                <w:b/>
                <w:szCs w:val="20"/>
              </w:rPr>
              <w:t>– зачет (4 часа для заочной формы обучения)</w:t>
            </w:r>
          </w:p>
        </w:tc>
      </w:tr>
    </w:tbl>
    <w:p w:rsidR="001838AB" w:rsidRPr="00AE7108" w:rsidRDefault="001838AB" w:rsidP="001838AB">
      <w:pPr>
        <w:spacing w:after="0"/>
        <w:ind w:left="-709"/>
        <w:rPr>
          <w:rFonts w:ascii="Times New Roman" w:hAnsi="Times New Roman"/>
          <w:sz w:val="28"/>
          <w:szCs w:val="24"/>
          <w:u w:val="single"/>
        </w:rPr>
      </w:pPr>
    </w:p>
    <w:p w:rsidR="0051394A" w:rsidRPr="000369AA" w:rsidRDefault="0051394A" w:rsidP="0051394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69AA">
        <w:rPr>
          <w:rFonts w:ascii="Times New Roman" w:hAnsi="Times New Roman"/>
          <w:sz w:val="28"/>
          <w:szCs w:val="28"/>
        </w:rPr>
        <w:t xml:space="preserve">Текущий контроль успеваемости проходит </w:t>
      </w:r>
      <w:r>
        <w:rPr>
          <w:rFonts w:ascii="Times New Roman" w:hAnsi="Times New Roman"/>
          <w:sz w:val="28"/>
          <w:szCs w:val="28"/>
        </w:rPr>
        <w:t xml:space="preserve">в рамках занятий </w:t>
      </w:r>
      <w:r w:rsidRPr="000369AA">
        <w:rPr>
          <w:rFonts w:ascii="Times New Roman" w:hAnsi="Times New Roman"/>
          <w:sz w:val="28"/>
          <w:szCs w:val="28"/>
        </w:rPr>
        <w:t>практического типа. Итоговый контроль осуществляется на зачете.</w:t>
      </w:r>
    </w:p>
    <w:p w:rsidR="0051394A" w:rsidRPr="00362A60" w:rsidRDefault="0051394A" w:rsidP="005139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A60">
        <w:rPr>
          <w:rFonts w:ascii="Times New Roman" w:hAnsi="Times New Roman"/>
          <w:b/>
          <w:sz w:val="24"/>
          <w:szCs w:val="24"/>
        </w:rPr>
        <w:t>Содержание разделов дисциплины</w:t>
      </w:r>
    </w:p>
    <w:tbl>
      <w:tblPr>
        <w:tblW w:w="0" w:type="auto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4"/>
        <w:gridCol w:w="1712"/>
        <w:gridCol w:w="6861"/>
        <w:gridCol w:w="1528"/>
      </w:tblGrid>
      <w:tr w:rsidR="0051394A" w:rsidRPr="00DC1023" w:rsidTr="007C30C8">
        <w:tc>
          <w:tcPr>
            <w:tcW w:w="0" w:type="auto"/>
            <w:shd w:val="clear" w:color="auto" w:fill="auto"/>
          </w:tcPr>
          <w:p w:rsidR="0051394A" w:rsidRPr="00DC1023" w:rsidRDefault="0051394A" w:rsidP="007C30C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C1023">
              <w:rPr>
                <w:rFonts w:ascii="Times New Roman" w:eastAsia="Calibr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</w:tcPr>
          <w:p w:rsidR="0051394A" w:rsidRPr="00DC1023" w:rsidRDefault="0051394A" w:rsidP="007C30C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C1023">
              <w:rPr>
                <w:rFonts w:ascii="Times New Roman" w:eastAsia="Calibri" w:hAnsi="Times New Roman"/>
                <w:b/>
                <w:sz w:val="24"/>
                <w:szCs w:val="24"/>
              </w:rPr>
              <w:t>Раздел дисциплины</w:t>
            </w:r>
          </w:p>
        </w:tc>
        <w:tc>
          <w:tcPr>
            <w:tcW w:w="0" w:type="auto"/>
            <w:shd w:val="clear" w:color="auto" w:fill="auto"/>
          </w:tcPr>
          <w:p w:rsidR="0051394A" w:rsidRPr="00DC1023" w:rsidRDefault="0051394A" w:rsidP="007C30C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51394A" w:rsidRPr="00DC1023" w:rsidRDefault="0051394A" w:rsidP="007C30C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C1023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0" w:type="auto"/>
            <w:shd w:val="clear" w:color="auto" w:fill="auto"/>
          </w:tcPr>
          <w:p w:rsidR="0051394A" w:rsidRPr="00DC1023" w:rsidRDefault="0051394A" w:rsidP="007C30C8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C102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Форма текущего </w:t>
            </w:r>
            <w:r w:rsidRPr="00DC1023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контроля</w:t>
            </w:r>
          </w:p>
        </w:tc>
      </w:tr>
      <w:tr w:rsidR="0051394A" w:rsidRPr="00DC1023" w:rsidTr="007C30C8">
        <w:tc>
          <w:tcPr>
            <w:tcW w:w="0" w:type="auto"/>
            <w:shd w:val="clear" w:color="auto" w:fill="auto"/>
          </w:tcPr>
          <w:p w:rsidR="0051394A" w:rsidRPr="00DC1023" w:rsidRDefault="0051394A" w:rsidP="007C30C8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102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shd w:val="clear" w:color="auto" w:fill="auto"/>
          </w:tcPr>
          <w:p w:rsidR="0051394A" w:rsidRPr="00DC1023" w:rsidRDefault="0051394A" w:rsidP="007C30C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1023">
              <w:rPr>
                <w:rFonts w:ascii="Times New Roman" w:eastAsia="Calibr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51394A" w:rsidRPr="00DC1023" w:rsidRDefault="0051394A" w:rsidP="007C30C8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DC1023">
              <w:rPr>
                <w:rFonts w:ascii="Times New Roman" w:eastAsia="Calibri" w:hAnsi="Times New Roman"/>
              </w:rPr>
              <w:t>Общение как вид взаимодействия людей (определение). Природа общения. Потребность в общении в современном обществе. Основные функции общения (</w:t>
            </w:r>
            <w:r w:rsidRPr="00DC1023">
              <w:rPr>
                <w:rFonts w:ascii="Times New Roman" w:eastAsia="Calibri" w:hAnsi="Times New Roman"/>
                <w:i/>
                <w:iCs/>
              </w:rPr>
              <w:t>коммуникативная, интерактивная, перцептивная</w:t>
            </w:r>
            <w:r w:rsidRPr="00DC1023">
              <w:rPr>
                <w:rFonts w:ascii="Times New Roman" w:eastAsia="Calibri" w:hAnsi="Times New Roman"/>
              </w:rPr>
              <w:t>). Компоненты общения (</w:t>
            </w:r>
            <w:r w:rsidRPr="00DC1023">
              <w:rPr>
                <w:rFonts w:ascii="Times New Roman" w:eastAsia="Calibri" w:hAnsi="Times New Roman"/>
                <w:i/>
                <w:iCs/>
              </w:rPr>
              <w:t>коммуниканты, предмет и средства общения</w:t>
            </w:r>
            <w:r w:rsidRPr="00DC1023">
              <w:rPr>
                <w:rFonts w:ascii="Times New Roman" w:eastAsia="Calibri" w:hAnsi="Times New Roman"/>
              </w:rPr>
              <w:t>).</w:t>
            </w:r>
          </w:p>
          <w:p w:rsidR="0051394A" w:rsidRPr="00DC1023" w:rsidRDefault="0051394A" w:rsidP="007C30C8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DC1023">
              <w:rPr>
                <w:rFonts w:ascii="Times New Roman" w:eastAsia="Calibri" w:hAnsi="Times New Roman"/>
              </w:rPr>
              <w:t>Коммуникация в широком и узком понимании термина. Различия между коммуникацией и общением. Лингвистическая классификация видов общения. Фатическое общение (цели, особенности, стратегии, речевые ситуации, темы, информативно-фатический баланс).</w:t>
            </w:r>
          </w:p>
          <w:p w:rsidR="0051394A" w:rsidRPr="00DC1023" w:rsidRDefault="0051394A" w:rsidP="007C30C8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DC1023">
              <w:rPr>
                <w:rFonts w:ascii="Times New Roman" w:eastAsia="Calibri" w:hAnsi="Times New Roman"/>
              </w:rPr>
              <w:t>Определение вербального и невербального общения. Линейный и комплексный тип представления информации. Вербально-невербальный баланс как норма речевого поведения. Изучение невербальных средств общения. Свойства невербальных средств общения. Функции невербальных средств общения. Ситуации автономного использования невербальных средств общения. Виды невербальных средств общения (</w:t>
            </w:r>
            <w:r w:rsidRPr="00DC1023">
              <w:rPr>
                <w:rFonts w:ascii="Times New Roman" w:eastAsia="Calibri" w:hAnsi="Times New Roman"/>
                <w:i/>
                <w:iCs/>
              </w:rPr>
              <w:t>визуальные, акустические, тактильные</w:t>
            </w:r>
            <w:r w:rsidRPr="00DC1023">
              <w:rPr>
                <w:rFonts w:ascii="Times New Roman" w:eastAsia="Calibri" w:hAnsi="Times New Roman"/>
              </w:rPr>
              <w:t>).</w:t>
            </w:r>
          </w:p>
          <w:p w:rsidR="0051394A" w:rsidRPr="00DC1023" w:rsidRDefault="0051394A" w:rsidP="007C30C8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DC1023">
              <w:rPr>
                <w:rFonts w:ascii="Times New Roman" w:eastAsia="Calibri" w:hAnsi="Times New Roman"/>
              </w:rPr>
              <w:t>Интерес к изучению визуальных невербальных средств общения. Определение визуальных невербальных средств общения. Мимика. Мимические коды человека. Взгляд. Зрительный контакт между говорящим и слушающим. Направленность взгляда (</w:t>
            </w:r>
            <w:r w:rsidRPr="00DC1023">
              <w:rPr>
                <w:rFonts w:ascii="Times New Roman" w:eastAsia="Calibri" w:hAnsi="Times New Roman"/>
                <w:i/>
                <w:iCs/>
              </w:rPr>
              <w:t>деловой, социальный и интимный взгляд</w:t>
            </w:r>
            <w:r w:rsidRPr="00DC1023">
              <w:rPr>
                <w:rFonts w:ascii="Times New Roman" w:eastAsia="Calibri" w:hAnsi="Times New Roman"/>
              </w:rPr>
              <w:t>). Поза. Открытые и закрытые позы. Жестикуляция. Ритмические, эмоциональные, указательные, изобразительные и символические жесты. Походка. Положение в пространстве (</w:t>
            </w:r>
            <w:r w:rsidRPr="00DC1023">
              <w:rPr>
                <w:rFonts w:ascii="Times New Roman" w:eastAsia="Calibri" w:hAnsi="Times New Roman"/>
                <w:i/>
                <w:iCs/>
              </w:rPr>
              <w:t>публичное, социальное, личное и интимное расстояние</w:t>
            </w:r>
            <w:r w:rsidRPr="00DC1023">
              <w:rPr>
                <w:rFonts w:ascii="Times New Roman" w:eastAsia="Calibri" w:hAnsi="Times New Roman"/>
              </w:rPr>
              <w:t>).</w:t>
            </w:r>
          </w:p>
          <w:p w:rsidR="0051394A" w:rsidRPr="00DC1023" w:rsidRDefault="0051394A" w:rsidP="007C30C8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DC1023">
              <w:rPr>
                <w:rFonts w:ascii="Times New Roman" w:eastAsia="Calibri" w:hAnsi="Times New Roman"/>
              </w:rPr>
              <w:t>Язык в широком понимании термина (определение). Семиотика (определение). Функции языка в обществе. Положение русского языка в генетической классификации. Место русского языка по его распространённости. Языки международного общения. Рабочие языки ООН.</w:t>
            </w:r>
          </w:p>
          <w:p w:rsidR="0051394A" w:rsidRPr="00DC1023" w:rsidRDefault="0051394A" w:rsidP="007C30C8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DC1023">
              <w:rPr>
                <w:rFonts w:ascii="Times New Roman" w:eastAsia="Calibri" w:hAnsi="Times New Roman"/>
              </w:rPr>
              <w:t>Национальный язык (определение). Структура языка. Формы существования языка: территориальные и социальные диалекты (жаргоны и арго), просторечие, литературный язык. Литературный язык как высшая форма существования языка. Отличия литературного языка от других форм. Сферы реализации литературного языка, его многофункциональность и стилевое богатство. Роль литературного языка в развитии национального языка в целом. Взаимодействие с другими формами существования языка.</w:t>
            </w:r>
          </w:p>
          <w:p w:rsidR="0051394A" w:rsidRPr="00DC1023" w:rsidRDefault="0051394A" w:rsidP="007C30C8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DC1023">
              <w:rPr>
                <w:rFonts w:ascii="Times New Roman" w:eastAsia="Calibri" w:hAnsi="Times New Roman"/>
              </w:rPr>
              <w:t>Языковая норма (определение). Кодификация норм. Признаки нормы. Источники изменения норм. Источники установления норм. Строгие (императивные) и нестрогие (диспозитивные — нейтральные и подвижные) нормы.</w:t>
            </w:r>
          </w:p>
          <w:p w:rsidR="0051394A" w:rsidRPr="00DC1023" w:rsidRDefault="0051394A" w:rsidP="007C30C8">
            <w:pPr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DC1023">
              <w:rPr>
                <w:rFonts w:ascii="Times New Roman" w:eastAsia="Calibri" w:hAnsi="Times New Roman"/>
              </w:rPr>
              <w:t>Язык как система уровней. Единицы языка и языковые уровни. Орфоэпические (акцентные и произносительные), словообразовательные, лексические, морфологические и синтаксические нормы современного русского литературного языка. Типы речевых и грамматических ошибок.</w:t>
            </w:r>
          </w:p>
        </w:tc>
        <w:tc>
          <w:tcPr>
            <w:tcW w:w="0" w:type="auto"/>
            <w:shd w:val="clear" w:color="auto" w:fill="auto"/>
          </w:tcPr>
          <w:p w:rsidR="0051394A" w:rsidRPr="00DC1023" w:rsidRDefault="0051394A" w:rsidP="007C30C8">
            <w:pPr>
              <w:spacing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C10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Тест</w:t>
            </w:r>
          </w:p>
        </w:tc>
      </w:tr>
      <w:tr w:rsidR="0051394A" w:rsidRPr="00DC1023" w:rsidTr="007C30C8">
        <w:tc>
          <w:tcPr>
            <w:tcW w:w="0" w:type="auto"/>
            <w:shd w:val="clear" w:color="auto" w:fill="auto"/>
          </w:tcPr>
          <w:p w:rsidR="0051394A" w:rsidRPr="00DC1023" w:rsidRDefault="0051394A" w:rsidP="007C30C8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102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</w:tcPr>
          <w:p w:rsidR="0051394A" w:rsidRPr="00DC1023" w:rsidRDefault="0051394A" w:rsidP="007C30C8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1023">
              <w:rPr>
                <w:rFonts w:ascii="Times New Roman" w:eastAsia="Calibri" w:hAnsi="Times New Roman"/>
                <w:sz w:val="24"/>
                <w:szCs w:val="24"/>
              </w:rPr>
              <w:t>Культура речи</w:t>
            </w:r>
          </w:p>
        </w:tc>
        <w:tc>
          <w:tcPr>
            <w:tcW w:w="0" w:type="auto"/>
            <w:shd w:val="clear" w:color="auto" w:fill="auto"/>
          </w:tcPr>
          <w:p w:rsidR="0051394A" w:rsidRPr="00DC1023" w:rsidRDefault="0051394A" w:rsidP="007C30C8">
            <w:pPr>
              <w:shd w:val="clear" w:color="auto" w:fill="FFFFFF"/>
              <w:autoSpaceDE w:val="0"/>
              <w:spacing w:line="200" w:lineRule="atLeast"/>
              <w:jc w:val="both"/>
              <w:rPr>
                <w:rFonts w:ascii="Times New Roman" w:eastAsia="Calibri" w:hAnsi="Times New Roman"/>
              </w:rPr>
            </w:pPr>
            <w:r w:rsidRPr="00DC1023">
              <w:rPr>
                <w:rFonts w:ascii="Times New Roman" w:eastAsia="Calibri" w:hAnsi="Times New Roman"/>
              </w:rPr>
              <w:t>Язык и речь (определения). Две формы речи (устная и письменная), их основные отличия (форма реализации, отношение к адресату, порождение и восприятие формы). Книжный и разговорный характер речи (сферы применения, отличительные особенности).</w:t>
            </w:r>
          </w:p>
          <w:p w:rsidR="0051394A" w:rsidRPr="00DC1023" w:rsidRDefault="0051394A" w:rsidP="007C30C8">
            <w:pPr>
              <w:shd w:val="clear" w:color="auto" w:fill="FFFFFF"/>
              <w:autoSpaceDE w:val="0"/>
              <w:spacing w:line="200" w:lineRule="atLeast"/>
              <w:jc w:val="both"/>
              <w:rPr>
                <w:rFonts w:ascii="Times New Roman" w:eastAsia="Calibri" w:hAnsi="Times New Roman"/>
              </w:rPr>
            </w:pPr>
            <w:r w:rsidRPr="00DC1023">
              <w:rPr>
                <w:rFonts w:ascii="Times New Roman" w:eastAsia="Calibri" w:hAnsi="Times New Roman"/>
              </w:rPr>
              <w:t>Культура речи (определения). Три аспекта культуры речи: нормативный, коммуникативный, этический. Коммуникативные качества речи (определение). Речевой этикет (определение).</w:t>
            </w:r>
          </w:p>
          <w:p w:rsidR="0051394A" w:rsidRPr="00DC1023" w:rsidRDefault="0051394A" w:rsidP="007C30C8">
            <w:pPr>
              <w:shd w:val="clear" w:color="auto" w:fill="FFFFFF"/>
              <w:autoSpaceDE w:val="0"/>
              <w:spacing w:line="200" w:lineRule="atLeast"/>
              <w:jc w:val="both"/>
              <w:rPr>
                <w:rFonts w:ascii="Times New Roman" w:eastAsia="Calibri" w:hAnsi="Times New Roman"/>
              </w:rPr>
            </w:pPr>
            <w:r w:rsidRPr="00DC1023">
              <w:rPr>
                <w:rFonts w:ascii="Times New Roman" w:eastAsia="Calibri" w:hAnsi="Times New Roman"/>
              </w:rPr>
              <w:t>Структурные коммуникативные качества речи (определение). Правильность как базовое структурное коммуникативное качество речи. Богатство как структурное коммуникативное качество речи. Богатство языка и его словаря. Способы пополнения словарного запаса. Приёмы, которые делают речь богатой. Чистота как структурное коммуникативное качество речи. Диалектизмы, заимствования (варваризмы), жаргонизмы, канцеляризмы, слова-паразиты. Вульгаризмы и эвфемизмы.</w:t>
            </w:r>
          </w:p>
          <w:p w:rsidR="0051394A" w:rsidRPr="00DC1023" w:rsidRDefault="0051394A" w:rsidP="007C30C8">
            <w:pPr>
              <w:shd w:val="clear" w:color="auto" w:fill="FFFFFF"/>
              <w:autoSpaceDE w:val="0"/>
              <w:spacing w:line="200" w:lineRule="atLeast"/>
              <w:jc w:val="both"/>
              <w:rPr>
                <w:rFonts w:ascii="Times New Roman" w:eastAsia="Calibri" w:hAnsi="Times New Roman"/>
              </w:rPr>
            </w:pPr>
            <w:r w:rsidRPr="00DC1023">
              <w:rPr>
                <w:rFonts w:ascii="Times New Roman" w:eastAsia="Calibri" w:hAnsi="Times New Roman"/>
              </w:rPr>
              <w:t>Функциональные коммуникативные качества речи (определение). Точность как качество грамотной речи (логическая, предметная и понятийная точность). Логичность как функциональное коммуникативное качество речи (предметная и понятийная логичность). Характерные черты логичной речи. Понятность (доступность, ясность) как функциональное коммуникативное качество речи. Иллюзия понятности. Понятность речи как обязательное условие успешного общения.</w:t>
            </w:r>
          </w:p>
          <w:p w:rsidR="0051394A" w:rsidRPr="00DC1023" w:rsidRDefault="0051394A" w:rsidP="007C30C8">
            <w:pPr>
              <w:shd w:val="clear" w:color="auto" w:fill="FFFFFF"/>
              <w:autoSpaceDE w:val="0"/>
              <w:spacing w:line="200" w:lineRule="atLeast"/>
              <w:jc w:val="both"/>
              <w:rPr>
                <w:rFonts w:ascii="Times New Roman" w:eastAsia="Calibri" w:hAnsi="Times New Roman"/>
                <w:color w:val="000000"/>
              </w:rPr>
            </w:pPr>
            <w:r w:rsidRPr="00DC1023">
              <w:rPr>
                <w:rFonts w:ascii="Times New Roman" w:eastAsia="Calibri" w:hAnsi="Times New Roman"/>
              </w:rPr>
              <w:t>Выразительность как функциональное коммуникативное качество речи. Условия выразительности речи. Лексические и синтаксические средства выразительности. Изобразительность как функциональное коммуникативное качество речи. Уместность как функциональное коммуникативное качество речи (стилевая, контекстуальная и личностно-психологическая уместность). Уместность и этикетные нормы.</w:t>
            </w:r>
          </w:p>
        </w:tc>
        <w:tc>
          <w:tcPr>
            <w:tcW w:w="0" w:type="auto"/>
            <w:shd w:val="clear" w:color="auto" w:fill="auto"/>
          </w:tcPr>
          <w:p w:rsidR="0051394A" w:rsidRPr="00DC1023" w:rsidRDefault="0051394A" w:rsidP="007C30C8">
            <w:pPr>
              <w:shd w:val="clear" w:color="auto" w:fill="FFFFFF"/>
              <w:autoSpaceDE w:val="0"/>
              <w:spacing w:line="200" w:lineRule="atLeast"/>
              <w:ind w:firstLine="2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C10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Тест</w:t>
            </w:r>
          </w:p>
        </w:tc>
      </w:tr>
    </w:tbl>
    <w:p w:rsidR="0051394A" w:rsidRPr="00362A60" w:rsidRDefault="0051394A" w:rsidP="0051394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394A" w:rsidRDefault="0051394A" w:rsidP="0051394A">
      <w:pPr>
        <w:numPr>
          <w:ilvl w:val="0"/>
          <w:numId w:val="1"/>
        </w:numPr>
        <w:spacing w:after="0" w:line="240" w:lineRule="auto"/>
        <w:ind w:left="-709" w:firstLine="0"/>
        <w:rPr>
          <w:rFonts w:ascii="Times New Roman" w:hAnsi="Times New Roman"/>
          <w:b/>
          <w:sz w:val="28"/>
          <w:szCs w:val="24"/>
        </w:rPr>
      </w:pPr>
      <w:r w:rsidRPr="003078C1">
        <w:rPr>
          <w:rFonts w:ascii="Times New Roman" w:hAnsi="Times New Roman"/>
          <w:b/>
          <w:sz w:val="28"/>
          <w:szCs w:val="24"/>
        </w:rPr>
        <w:t>Образовательные технологии</w:t>
      </w:r>
    </w:p>
    <w:p w:rsidR="0051394A" w:rsidRDefault="0051394A" w:rsidP="0051394A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51394A" w:rsidRDefault="0051394A" w:rsidP="0051394A">
      <w:pPr>
        <w:spacing w:line="274" w:lineRule="exact"/>
        <w:ind w:right="134" w:firstLine="5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компетентностного подхода в рамках данной дисциплины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 w:rsidR="0051394A" w:rsidRPr="006E716E" w:rsidRDefault="0051394A" w:rsidP="0051394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E716E">
        <w:rPr>
          <w:rFonts w:ascii="Times New Roman" w:hAnsi="Times New Roman"/>
          <w:b/>
          <w:sz w:val="24"/>
          <w:szCs w:val="24"/>
        </w:rPr>
        <w:t xml:space="preserve">Образовательные технологии, способствующие формированию компетенций, используемые на занятиях лекционного типа: </w:t>
      </w:r>
    </w:p>
    <w:p w:rsidR="0051394A" w:rsidRPr="006E716E" w:rsidRDefault="0051394A" w:rsidP="005139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16E">
        <w:rPr>
          <w:rFonts w:ascii="Times New Roman" w:hAnsi="Times New Roman"/>
          <w:sz w:val="24"/>
          <w:szCs w:val="24"/>
        </w:rPr>
        <w:t xml:space="preserve">лекции-беседы с использованием мультимедийных средств поддержки образовательного процесса; </w:t>
      </w:r>
    </w:p>
    <w:p w:rsidR="0051394A" w:rsidRPr="006E716E" w:rsidRDefault="0051394A" w:rsidP="005139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16E">
        <w:rPr>
          <w:rFonts w:ascii="Times New Roman" w:hAnsi="Times New Roman"/>
          <w:sz w:val="24"/>
          <w:szCs w:val="24"/>
        </w:rPr>
        <w:t>лекции с проблемным изложением учебного материа</w:t>
      </w:r>
      <w:r>
        <w:rPr>
          <w:rFonts w:ascii="Times New Roman" w:hAnsi="Times New Roman"/>
          <w:sz w:val="24"/>
          <w:szCs w:val="24"/>
        </w:rPr>
        <w:t>ла.</w:t>
      </w:r>
    </w:p>
    <w:p w:rsidR="0051394A" w:rsidRPr="006E716E" w:rsidRDefault="0051394A" w:rsidP="0051394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E716E">
        <w:rPr>
          <w:rFonts w:ascii="Times New Roman" w:hAnsi="Times New Roman"/>
          <w:b/>
          <w:sz w:val="24"/>
          <w:szCs w:val="24"/>
        </w:rPr>
        <w:t xml:space="preserve">Образовательные технологии, способствующие формированию компетенций, используемые на занятиях практического типа: </w:t>
      </w:r>
    </w:p>
    <w:p w:rsidR="0051394A" w:rsidRPr="006E716E" w:rsidRDefault="0051394A" w:rsidP="0051394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16E">
        <w:rPr>
          <w:rFonts w:ascii="Times New Roman" w:hAnsi="Times New Roman"/>
          <w:sz w:val="24"/>
          <w:szCs w:val="24"/>
        </w:rPr>
        <w:t>частично-поисковая</w:t>
      </w:r>
      <w:r>
        <w:rPr>
          <w:rFonts w:ascii="Times New Roman" w:hAnsi="Times New Roman"/>
          <w:sz w:val="24"/>
          <w:szCs w:val="24"/>
        </w:rPr>
        <w:t xml:space="preserve"> деятельность при написании творческих работ</w:t>
      </w:r>
      <w:r w:rsidRPr="006E716E">
        <w:rPr>
          <w:rFonts w:ascii="Times New Roman" w:hAnsi="Times New Roman"/>
          <w:sz w:val="24"/>
          <w:szCs w:val="24"/>
        </w:rPr>
        <w:t xml:space="preserve"> и подготовке устных сообщений; </w:t>
      </w:r>
    </w:p>
    <w:p w:rsidR="0051394A" w:rsidRPr="006E716E" w:rsidRDefault="0051394A" w:rsidP="0051394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16E">
        <w:rPr>
          <w:rFonts w:ascii="Times New Roman" w:hAnsi="Times New Roman"/>
          <w:sz w:val="24"/>
          <w:szCs w:val="24"/>
        </w:rPr>
        <w:t>решение проблемных ситуаций для реализации технологии коллект</w:t>
      </w:r>
      <w:r>
        <w:rPr>
          <w:rFonts w:ascii="Times New Roman" w:hAnsi="Times New Roman"/>
          <w:sz w:val="24"/>
          <w:szCs w:val="24"/>
        </w:rPr>
        <w:t>ивной мыслительной деятельности.</w:t>
      </w:r>
    </w:p>
    <w:p w:rsidR="0051394A" w:rsidRPr="006E716E" w:rsidRDefault="0051394A" w:rsidP="005139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716E">
        <w:rPr>
          <w:rFonts w:ascii="Times New Roman" w:hAnsi="Times New Roman"/>
          <w:sz w:val="24"/>
          <w:szCs w:val="24"/>
        </w:rPr>
        <w:lastRenderedPageBreak/>
        <w:t>Формой итогового контроля степени сформированности компе</w:t>
      </w:r>
      <w:r>
        <w:rPr>
          <w:rFonts w:ascii="Times New Roman" w:hAnsi="Times New Roman"/>
          <w:sz w:val="24"/>
          <w:szCs w:val="24"/>
        </w:rPr>
        <w:t xml:space="preserve">тенций является </w:t>
      </w:r>
      <w:r w:rsidRPr="006E716E">
        <w:rPr>
          <w:rFonts w:ascii="Times New Roman" w:hAnsi="Times New Roman"/>
          <w:sz w:val="24"/>
          <w:szCs w:val="24"/>
        </w:rPr>
        <w:t>зачёт, в ходе которого оцениваются уровень теоретических знаний и навыки решения практических задач.</w:t>
      </w:r>
    </w:p>
    <w:p w:rsidR="0051394A" w:rsidRPr="006E716E" w:rsidRDefault="0051394A" w:rsidP="00513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394A" w:rsidRPr="003818B3" w:rsidRDefault="0051394A" w:rsidP="0051394A">
      <w:pPr>
        <w:numPr>
          <w:ilvl w:val="0"/>
          <w:numId w:val="1"/>
        </w:numPr>
        <w:spacing w:after="0" w:line="240" w:lineRule="auto"/>
        <w:ind w:left="-709" w:firstLine="0"/>
        <w:rPr>
          <w:rFonts w:ascii="Times New Roman" w:hAnsi="Times New Roman"/>
          <w:b/>
          <w:sz w:val="28"/>
          <w:szCs w:val="24"/>
        </w:rPr>
      </w:pPr>
      <w:r w:rsidRPr="003078C1">
        <w:rPr>
          <w:rFonts w:ascii="Times New Roman" w:hAnsi="Times New Roman"/>
          <w:b/>
          <w:sz w:val="28"/>
          <w:szCs w:val="24"/>
        </w:rPr>
        <w:t>Учебно-методическое обеспечение самостоятельной работы обучающихся</w:t>
      </w:r>
    </w:p>
    <w:p w:rsidR="0051394A" w:rsidRDefault="0051394A" w:rsidP="0051394A">
      <w:pPr>
        <w:ind w:firstLine="553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1.Типовое тестовое задание. 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>1. Нормы русского литературного языка 1. Допущена ошибка в ударении в слове: а) облЕгчить, б) экспЕрт, в) ходАтайство, г) балУет.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2. Правильная форма существительного дана в примере: а) пачка макаронов, б) рота солдатов, в) опытные директора школ, г) бухгалтера делают расчет.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3. В сочетании ЧН произносится звук [ч] в слове: а) горчичник, б) двоечник, в) Ильинична, г) молочный.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4. Неправильная форма глагола находится: а) выздоровит, б) машут, в) полощет, г) приурочивать.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5. Допущены синтаксические ошибки в предложениях: а) Подходя к дому, мне навстречу попался незнакомец; б) Исключая его из списка, подумайте о последствиях; в) Мне стало так приятно, вдыхая аромат цветов; г) Посмотрев в окно, Петя увидел толпу людей, что-то громко обсуждавших. 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>6. Грамматические нормы нарушены в следующих примерах: а) съехались учителя из всех областей; б) подчеркивать недостатки организации, в) согласно протокола, г) внесены ряд новых предложений.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7. Форма именительного падежа множественного числа образована неверно у существительного: а) шоферы, б) бухгалтеры, в) договоры, г) аптекаря. 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8. Нарушена норма управления в предложениях: а) Я не могу поручиться в этом человеке; б) Ты должен использовать свое преимущество над соперниками; в) Спрос на эти товары в последнее время упал; г) Я очень скучал по вам все лето. 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>2. Стили и коммуникативные качества русской речи.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1. Эту ошибку в речи можно считать нарушением ее чистоты: а) неправильное произношение, б) пропуск запятой в предложении, в) использование в тексте заявления жаргонных слов, г) неправильное написание безударной гласной.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2. Использование слов и других средств языка с учетом коммуникативной ситуации – это соответствует такому коммуникативному качеству речи, как: а) чистота, б) правильность, в) уместность, г) богатство.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3. Этому жанру письменной речи можно дать следующее определение: «Это кратко сформулированные основные положения доклада, научной статьи»: а) тезисам, б) реферату, в) рецензии, г) отзыву.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4. Две основные функции - сообщения и воздействия - характерны для этого стиля: а) научного, б) официально-делового, в) публицистического, г) разговорного.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5. К научному стилю относится жанр: а) заметка, б) протокол, в) аннотация, г) рассказ.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6. Нарушает точность речи этот недостаток: а) неправильное ударение, б) смешение паронимов, в) употребление устаревшей формы, г) использование разговорных слов в заявлении. 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>7. Использование тропов и фигур, как правило, нехарактерно для стилей: а) публицистического, б) научного, в) художественного, г) официально-делового.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8. Сочетание экспрессии и стандарта – такой принцип организации языковых средств характерен для стиля: а) публицистического, б) научного, в) художественного, г) официально-делового.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3. Деловой русский язык.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1. Эта черта несвойственна языку служебных документов: а) включает готовые языковые формулы, клише; б) содержит диалектные, эмоционально-окрашенные слова; в) включает распространенные предложения с последовательным подчинением однотипных форм («нанизывание падежей»).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2. Эти слова не могут употребляться в текстах служебных документов: а) уведомить, б) жульничать, в) составить, г) нашкодить.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3. В случае необходимости уйти в незапланированный отпуск работник должен составить такой документ: а) служебную записку, б) справку, в) заявление, в) расписку.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4. Форма организованного, целенаправленного взаимодействия руководителя с коллективом посредством обмена мнениями – это а) деловые переговоры, б) деловое совещание, в) деловая беседа.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5. Такая фраза: «К письму прилагаем два оригинала и две копии контракта №… на закупку удобрений» - характерна для служебного письма: а) подтверждения, б) приглашения, в) сопроводительного, г) гарантийного.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6. В отрывке «К испытаниям итоговой государственной аттестации допустить студентов, не имеющих задолженностей по теоретическим дисциплинам и всем видам практик» использована такая языковая особенность служебной документации, как: а) страдательный оборот, б) инфинитив в значении императива, в) безличное предложение. 7. Подтверждение определенных обязательств содержится в: а) рекламации, б) гарантийном письме, в) запросе.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4. Риторика.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1. Расположение аргументов таким образом, чтобы их доказательная сила возрастала, называют аргументацией: а) односторонней, б) двусторонней, в) нисходящей, г) восходящей. 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>2. Основное положение ораторского выступления, которое необходимо доказать, обосновать, называется: а) аргумент, б) тезис, в) довод, г) демонстрация.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3. Прямые и косвенные – это разновидности: а) речей, б) доказательств, в) тезисов.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4. Физическое благополучие, экономические интересы слушателей, чувство собственного достоинства – это источники аргументов: а) логических, б) психологических.</w:t>
      </w:r>
    </w:p>
    <w:p w:rsidR="00314E66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5. К протокольно-этикетным можно отнести такие выступления: а) речь при встрече официальных гостей, б) траурную речь, в) агитационное выступление, г) приветственное слово. 6. Одна из частей риторического канона – это: а) оратория, б) диспозиция, в) аргументация, г) коммуникация.</w:t>
      </w:r>
    </w:p>
    <w:p w:rsidR="0051394A" w:rsidRPr="00EF4B3B" w:rsidRDefault="00314E66" w:rsidP="00314E66">
      <w:pPr>
        <w:tabs>
          <w:tab w:val="left" w:pos="708"/>
        </w:tabs>
        <w:rPr>
          <w:rFonts w:ascii="Times New Roman" w:eastAsia="Calibri" w:hAnsi="Times New Roman"/>
          <w:sz w:val="24"/>
          <w:szCs w:val="24"/>
          <w:lang w:eastAsia="en-US"/>
        </w:rPr>
      </w:pPr>
      <w:r w:rsidRPr="00EF4B3B">
        <w:rPr>
          <w:rFonts w:ascii="Times New Roman" w:eastAsia="Calibri" w:hAnsi="Times New Roman"/>
          <w:sz w:val="24"/>
          <w:szCs w:val="24"/>
          <w:lang w:eastAsia="en-US"/>
        </w:rPr>
        <w:t xml:space="preserve"> 7. Рождение риторики относят к такому историческому периоду: а) эпоха Возрождения, б) XIX век, в) античность. </w:t>
      </w:r>
    </w:p>
    <w:p w:rsidR="0051394A" w:rsidRPr="00493DE4" w:rsidRDefault="0051394A" w:rsidP="0051394A">
      <w:pPr>
        <w:shd w:val="clear" w:color="auto" w:fill="FFFFFF"/>
        <w:tabs>
          <w:tab w:val="left" w:pos="1134"/>
        </w:tabs>
        <w:spacing w:after="0" w:line="240" w:lineRule="auto"/>
        <w:ind w:left="426" w:right="-284"/>
        <w:rPr>
          <w:rFonts w:ascii="Times New Roman" w:hAnsi="Times New Roman"/>
          <w:i/>
          <w:sz w:val="24"/>
          <w:szCs w:val="24"/>
        </w:rPr>
      </w:pPr>
      <w:r w:rsidRPr="00493DE4">
        <w:rPr>
          <w:rFonts w:ascii="Times New Roman" w:hAnsi="Times New Roman"/>
          <w:i/>
          <w:sz w:val="24"/>
          <w:szCs w:val="24"/>
        </w:rPr>
        <w:t>.</w:t>
      </w:r>
    </w:p>
    <w:p w:rsidR="0051394A" w:rsidRPr="00DC72EA" w:rsidRDefault="0051394A" w:rsidP="0051394A">
      <w:pPr>
        <w:pStyle w:val="a5"/>
        <w:ind w:left="-709" w:right="-284"/>
        <w:rPr>
          <w:rFonts w:ascii="Times New Roman" w:hAnsi="Times New Roman"/>
          <w:i/>
          <w:sz w:val="24"/>
          <w:szCs w:val="24"/>
        </w:rPr>
      </w:pPr>
    </w:p>
    <w:p w:rsidR="0051394A" w:rsidRDefault="0051394A" w:rsidP="0051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Pr="00797D8F">
        <w:rPr>
          <w:rFonts w:ascii="Times New Roman" w:hAnsi="Times New Roman"/>
          <w:sz w:val="28"/>
          <w:szCs w:val="28"/>
        </w:rPr>
        <w:t xml:space="preserve">Типовые контрольные задания и иные материалы, необходимые для оценки результатов обучения, характеризующих этапы формирования компетенций, и (или) для итогового контроля сформированности компетенции, </w:t>
      </w:r>
      <w:r>
        <w:rPr>
          <w:rFonts w:ascii="Times New Roman" w:hAnsi="Times New Roman"/>
          <w:sz w:val="28"/>
          <w:szCs w:val="28"/>
        </w:rPr>
        <w:t>включены в ФОС.</w:t>
      </w:r>
    </w:p>
    <w:p w:rsidR="0051394A" w:rsidRPr="00680FE0" w:rsidRDefault="0051394A" w:rsidP="0051394A">
      <w:pPr>
        <w:jc w:val="center"/>
        <w:rPr>
          <w:rFonts w:ascii="Times New Roman" w:hAnsi="Times New Roman"/>
          <w:sz w:val="24"/>
          <w:szCs w:val="24"/>
        </w:rPr>
      </w:pPr>
      <w:r w:rsidRPr="00680FE0">
        <w:rPr>
          <w:rFonts w:ascii="Times New Roman" w:hAnsi="Times New Roman"/>
          <w:sz w:val="24"/>
          <w:szCs w:val="24"/>
        </w:rPr>
        <w:t>Вопросы для зачёта</w:t>
      </w:r>
    </w:p>
    <w:p w:rsidR="0051394A" w:rsidRDefault="0051394A" w:rsidP="0051394A">
      <w:pPr>
        <w:pStyle w:val="a4"/>
        <w:spacing w:after="0"/>
        <w:jc w:val="both"/>
      </w:pPr>
      <w:r>
        <w:t>1. Понятие общения. Основные функции и компоненты общения.</w:t>
      </w:r>
    </w:p>
    <w:p w:rsidR="0051394A" w:rsidRDefault="0051394A" w:rsidP="0051394A">
      <w:pPr>
        <w:pStyle w:val="a4"/>
        <w:spacing w:after="0"/>
        <w:jc w:val="both"/>
      </w:pPr>
      <w:r>
        <w:t>2. Общение и коммуникация. Виды общения. Фатическое общение.</w:t>
      </w:r>
    </w:p>
    <w:p w:rsidR="0051394A" w:rsidRDefault="0051394A" w:rsidP="0051394A">
      <w:pPr>
        <w:pStyle w:val="a4"/>
        <w:spacing w:after="0"/>
        <w:jc w:val="both"/>
      </w:pPr>
      <w:r>
        <w:t>3. Вербальное и невербальное общение. Характеристика невербальных средств общения и их функции. Виды невербальных средств общения.</w:t>
      </w:r>
    </w:p>
    <w:p w:rsidR="0051394A" w:rsidRDefault="0051394A" w:rsidP="0051394A">
      <w:pPr>
        <w:pStyle w:val="a4"/>
        <w:spacing w:after="0"/>
        <w:jc w:val="both"/>
      </w:pPr>
      <w:r>
        <w:t>4. Визуальные невербальные средства общения.</w:t>
      </w:r>
    </w:p>
    <w:p w:rsidR="0051394A" w:rsidRDefault="0051394A" w:rsidP="0051394A">
      <w:pPr>
        <w:pStyle w:val="a4"/>
        <w:spacing w:after="0"/>
        <w:jc w:val="both"/>
      </w:pPr>
      <w:r>
        <w:t>5. Общее представление о языке. Функции языка в обществе. Русский язык в современном мире.</w:t>
      </w:r>
    </w:p>
    <w:p w:rsidR="0051394A" w:rsidRDefault="0051394A" w:rsidP="0051394A">
      <w:pPr>
        <w:pStyle w:val="a4"/>
        <w:spacing w:after="0"/>
        <w:jc w:val="both"/>
      </w:pPr>
      <w:r>
        <w:t>6. Понятие о национальном русском языке. Формы существования языка: территориальные и социальные диалекты, просторечие, литературный язык.</w:t>
      </w:r>
    </w:p>
    <w:p w:rsidR="0051394A" w:rsidRDefault="0051394A" w:rsidP="0051394A">
      <w:pPr>
        <w:pStyle w:val="a4"/>
        <w:spacing w:after="0"/>
        <w:jc w:val="both"/>
      </w:pPr>
      <w:r>
        <w:t>7. Понятие языковой нормы. Признаки нормы. Источники изменения и установления норм. Строгие и нестрогие нормы.</w:t>
      </w:r>
    </w:p>
    <w:p w:rsidR="0051394A" w:rsidRDefault="0051394A" w:rsidP="0051394A">
      <w:pPr>
        <w:pStyle w:val="a4"/>
        <w:spacing w:after="0"/>
        <w:jc w:val="both"/>
      </w:pPr>
      <w:r>
        <w:t>8. Виды норм и их возможные нарушения.</w:t>
      </w:r>
    </w:p>
    <w:p w:rsidR="0051394A" w:rsidRDefault="0051394A" w:rsidP="0051394A">
      <w:pPr>
        <w:pStyle w:val="a4"/>
        <w:spacing w:after="0"/>
        <w:jc w:val="both"/>
      </w:pPr>
      <w:r>
        <w:t>9. Орфоэпические нормы современного русского литературного языка.</w:t>
      </w:r>
    </w:p>
    <w:p w:rsidR="0051394A" w:rsidRDefault="0051394A" w:rsidP="0051394A">
      <w:pPr>
        <w:pStyle w:val="a4"/>
        <w:spacing w:after="0"/>
        <w:jc w:val="both"/>
      </w:pPr>
      <w:r>
        <w:t>10. Словообразовательные нормы современного русского литературного языка.</w:t>
      </w:r>
    </w:p>
    <w:p w:rsidR="0051394A" w:rsidRDefault="0051394A" w:rsidP="0051394A">
      <w:pPr>
        <w:pStyle w:val="a4"/>
        <w:spacing w:after="0"/>
        <w:jc w:val="both"/>
      </w:pPr>
      <w:r>
        <w:t>11. Лексические нормы современного русского литературного языка.</w:t>
      </w:r>
    </w:p>
    <w:p w:rsidR="0051394A" w:rsidRDefault="0051394A" w:rsidP="0051394A">
      <w:pPr>
        <w:pStyle w:val="a4"/>
        <w:spacing w:after="0"/>
        <w:jc w:val="both"/>
      </w:pPr>
      <w:r>
        <w:t>12. Морфологические нормы современного русского литературного языка.</w:t>
      </w:r>
    </w:p>
    <w:p w:rsidR="0051394A" w:rsidRDefault="0051394A" w:rsidP="0051394A">
      <w:pPr>
        <w:pStyle w:val="a4"/>
        <w:spacing w:after="0"/>
        <w:jc w:val="both"/>
      </w:pPr>
      <w:r>
        <w:lastRenderedPageBreak/>
        <w:t>13. Синтаксические нормы современного русского литературного языка.</w:t>
      </w:r>
    </w:p>
    <w:p w:rsidR="0051394A" w:rsidRDefault="0051394A" w:rsidP="0051394A">
      <w:pPr>
        <w:pStyle w:val="a4"/>
        <w:spacing w:after="0"/>
        <w:jc w:val="both"/>
      </w:pPr>
      <w:r>
        <w:t>14. Язык и речь. Две формы речи (устная и письменная), её книжный и разговорный характер.</w:t>
      </w:r>
    </w:p>
    <w:p w:rsidR="0051394A" w:rsidRDefault="0051394A" w:rsidP="0051394A">
      <w:pPr>
        <w:pStyle w:val="a4"/>
        <w:spacing w:after="0"/>
        <w:jc w:val="both"/>
      </w:pPr>
      <w:r>
        <w:t xml:space="preserve">15. Понятие о культуре речи. Три аспекта культуры речи: нормативный, коммуникативный, этический. Понятие </w:t>
      </w:r>
      <w:r w:rsidRPr="0040185B">
        <w:rPr>
          <w:i/>
        </w:rPr>
        <w:t>коммуникативные качества речи</w:t>
      </w:r>
      <w:r>
        <w:t>.</w:t>
      </w:r>
    </w:p>
    <w:p w:rsidR="0051394A" w:rsidRDefault="0051394A" w:rsidP="0051394A">
      <w:pPr>
        <w:pStyle w:val="a4"/>
        <w:spacing w:after="0"/>
        <w:jc w:val="both"/>
      </w:pPr>
      <w:r>
        <w:t>16. Структурные коммуникативные качества речи: правильность, богатство, чистота.</w:t>
      </w:r>
    </w:p>
    <w:p w:rsidR="0051394A" w:rsidRDefault="0051394A" w:rsidP="0051394A">
      <w:pPr>
        <w:pStyle w:val="a4"/>
        <w:spacing w:after="0"/>
        <w:jc w:val="both"/>
      </w:pPr>
      <w:r>
        <w:t>17. Функциональные коммуникативные качества речи: точность, логичность, доступность (ясность, понятность).</w:t>
      </w:r>
    </w:p>
    <w:p w:rsidR="0051394A" w:rsidRDefault="0051394A" w:rsidP="0051394A">
      <w:pPr>
        <w:pStyle w:val="a4"/>
        <w:spacing w:after="0"/>
        <w:jc w:val="both"/>
      </w:pPr>
      <w:r>
        <w:t>18. Функциональные коммуникативные качества речи: выразительность, изобразительность, уместность.</w:t>
      </w:r>
    </w:p>
    <w:p w:rsidR="0051394A" w:rsidRPr="00680FE0" w:rsidRDefault="0051394A" w:rsidP="0051394A">
      <w:pPr>
        <w:pStyle w:val="a4"/>
        <w:spacing w:after="0"/>
        <w:jc w:val="both"/>
      </w:pPr>
    </w:p>
    <w:p w:rsidR="0051394A" w:rsidRDefault="0051394A" w:rsidP="0051394A">
      <w:pPr>
        <w:pStyle w:val="a5"/>
        <w:numPr>
          <w:ilvl w:val="1"/>
          <w:numId w:val="5"/>
        </w:numPr>
        <w:ind w:right="-284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Методические материалы, оп</w:t>
      </w:r>
      <w:r>
        <w:rPr>
          <w:rFonts w:ascii="Times New Roman" w:hAnsi="Times New Roman"/>
          <w:sz w:val="28"/>
          <w:szCs w:val="24"/>
        </w:rPr>
        <w:t>ределяющие процедуры оценивания.</w:t>
      </w:r>
    </w:p>
    <w:p w:rsidR="0051394A" w:rsidRDefault="0051394A" w:rsidP="0051394A">
      <w:pPr>
        <w:pStyle w:val="a5"/>
        <w:ind w:left="0" w:right="-284"/>
        <w:rPr>
          <w:rFonts w:ascii="Times New Roman" w:hAnsi="Times New Roman"/>
          <w:sz w:val="28"/>
          <w:szCs w:val="24"/>
        </w:rPr>
      </w:pPr>
    </w:p>
    <w:p w:rsidR="0051394A" w:rsidRPr="00FF67D8" w:rsidRDefault="0051394A" w:rsidP="0051394A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F67D8">
        <w:rPr>
          <w:rFonts w:ascii="Times New Roman" w:hAnsi="Times New Roman"/>
          <w:sz w:val="28"/>
          <w:szCs w:val="28"/>
        </w:rPr>
        <w:t>Положение «О проведении текущего контроля успеваемости и промежуточной аттестации обучающихся в ННГУ», утверждённое приказом ректо</w:t>
      </w:r>
      <w:r>
        <w:rPr>
          <w:rFonts w:ascii="Times New Roman" w:hAnsi="Times New Roman"/>
          <w:sz w:val="28"/>
          <w:szCs w:val="28"/>
        </w:rPr>
        <w:t>ра ННГУ от 13.02.2014 г. №55-ОД.</w:t>
      </w:r>
    </w:p>
    <w:p w:rsidR="0051394A" w:rsidRPr="00FF67D8" w:rsidRDefault="0051394A" w:rsidP="0051394A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:rsidR="0051394A" w:rsidRDefault="0051394A" w:rsidP="0051394A">
      <w:pPr>
        <w:pStyle w:val="a5"/>
        <w:ind w:left="0" w:right="-284"/>
        <w:rPr>
          <w:rFonts w:ascii="Times New Roman" w:hAnsi="Times New Roman"/>
          <w:sz w:val="28"/>
          <w:szCs w:val="28"/>
        </w:rPr>
      </w:pPr>
      <w:r w:rsidRPr="00FF67D8">
        <w:rPr>
          <w:rFonts w:ascii="Times New Roman" w:hAnsi="Times New Roman"/>
          <w:sz w:val="28"/>
          <w:szCs w:val="28"/>
        </w:rPr>
        <w:t>Положение о фонде оценочных средств, утвержденное приказом ректора ННГУ от 10.06.2015 №247-ОД.</w:t>
      </w:r>
    </w:p>
    <w:p w:rsidR="0051394A" w:rsidRDefault="0051394A" w:rsidP="0051394A">
      <w:pPr>
        <w:pStyle w:val="a5"/>
        <w:ind w:left="0" w:right="-284"/>
        <w:rPr>
          <w:rFonts w:ascii="Times New Roman" w:hAnsi="Times New Roman"/>
          <w:sz w:val="28"/>
          <w:szCs w:val="24"/>
        </w:rPr>
      </w:pPr>
    </w:p>
    <w:p w:rsidR="0051394A" w:rsidRDefault="0051394A" w:rsidP="0051394A">
      <w:pPr>
        <w:ind w:right="-284"/>
        <w:rPr>
          <w:rFonts w:ascii="Times New Roman" w:hAnsi="Times New Roman"/>
          <w:b/>
          <w:sz w:val="28"/>
          <w:szCs w:val="24"/>
        </w:rPr>
      </w:pPr>
      <w:r w:rsidRPr="003078C1">
        <w:rPr>
          <w:rFonts w:ascii="Times New Roman" w:hAnsi="Times New Roman"/>
          <w:b/>
          <w:sz w:val="28"/>
          <w:szCs w:val="24"/>
        </w:rPr>
        <w:t xml:space="preserve">7. Учебно-методическое и информационное обеспечение дисциплины (модуля) </w:t>
      </w:r>
    </w:p>
    <w:p w:rsidR="003028BE" w:rsidRPr="00B133C2" w:rsidRDefault="003028BE" w:rsidP="00BF36BD">
      <w:pPr>
        <w:tabs>
          <w:tab w:val="left" w:pos="338"/>
        </w:tabs>
        <w:spacing w:after="0"/>
        <w:rPr>
          <w:rFonts w:ascii="Times New Roman" w:hAnsi="Times New Roman"/>
          <w:sz w:val="28"/>
          <w:szCs w:val="28"/>
        </w:rPr>
      </w:pPr>
      <w:r w:rsidRPr="00B133C2">
        <w:rPr>
          <w:rFonts w:ascii="Times New Roman" w:hAnsi="Times New Roman"/>
          <w:sz w:val="28"/>
          <w:szCs w:val="28"/>
        </w:rPr>
        <w:t>а) основная литература:</w:t>
      </w:r>
    </w:p>
    <w:p w:rsidR="003028BE" w:rsidRPr="00B133C2" w:rsidRDefault="003028BE" w:rsidP="00BF36BD">
      <w:pPr>
        <w:tabs>
          <w:tab w:val="left" w:pos="338"/>
        </w:tabs>
        <w:spacing w:after="0"/>
        <w:rPr>
          <w:rFonts w:ascii="Times New Roman" w:hAnsi="Times New Roman"/>
          <w:sz w:val="28"/>
          <w:szCs w:val="28"/>
        </w:rPr>
      </w:pPr>
      <w:r w:rsidRPr="00B133C2">
        <w:rPr>
          <w:rFonts w:ascii="Times New Roman" w:hAnsi="Times New Roman"/>
          <w:sz w:val="28"/>
          <w:szCs w:val="28"/>
        </w:rPr>
        <w:t>1. Русский язык и культура речи: учебник для студентов вузов./Максимов В. И., Казаринова Н. В. , Барабанова Н. Р., [и др. - М.: Гардарики, 2000, 2002. - 413 с. - 33 экз.</w:t>
      </w:r>
    </w:p>
    <w:p w:rsidR="003028BE" w:rsidRPr="00B133C2" w:rsidRDefault="003028BE" w:rsidP="00BF36BD">
      <w:pPr>
        <w:tabs>
          <w:tab w:val="left" w:pos="338"/>
        </w:tabs>
        <w:spacing w:after="0"/>
        <w:rPr>
          <w:rFonts w:ascii="Times New Roman" w:hAnsi="Times New Roman"/>
          <w:sz w:val="28"/>
          <w:szCs w:val="28"/>
        </w:rPr>
      </w:pPr>
      <w:r w:rsidRPr="00B133C2">
        <w:rPr>
          <w:rFonts w:ascii="Times New Roman" w:hAnsi="Times New Roman"/>
          <w:sz w:val="28"/>
          <w:szCs w:val="28"/>
        </w:rPr>
        <w:t>2. Русский язык и культура речи: практикум по курсу : учеб. пособие для студентов вузов./Максимов В. И., Казаринова Н. В., Сретенская Л. В., Кривоносов А. Д., Коньков В. И. - М.: Гардарики, 2004. - 304 с. - 193 экз.</w:t>
      </w:r>
    </w:p>
    <w:p w:rsidR="003028BE" w:rsidRPr="00B133C2" w:rsidRDefault="003028BE" w:rsidP="00BF36BD">
      <w:pPr>
        <w:tabs>
          <w:tab w:val="left" w:pos="338"/>
        </w:tabs>
        <w:spacing w:after="0"/>
        <w:rPr>
          <w:rFonts w:ascii="Times New Roman" w:hAnsi="Times New Roman"/>
          <w:sz w:val="28"/>
          <w:szCs w:val="28"/>
        </w:rPr>
      </w:pPr>
      <w:r w:rsidRPr="00B133C2">
        <w:rPr>
          <w:rFonts w:ascii="Times New Roman" w:hAnsi="Times New Roman"/>
          <w:sz w:val="28"/>
          <w:szCs w:val="28"/>
        </w:rPr>
        <w:t>3. Введенская Л. А., Павлова Л. Г., Кашаева Е. Ю - Русский язык и культура речи: учеб. пособие для студентов вузов. - Ростов н/Д: Феникс, 2004. - 256 с. - 23 экз.</w:t>
      </w:r>
    </w:p>
    <w:p w:rsidR="003028BE" w:rsidRPr="00B133C2" w:rsidRDefault="003028BE" w:rsidP="00BF36BD">
      <w:pPr>
        <w:tabs>
          <w:tab w:val="left" w:pos="338"/>
        </w:tabs>
        <w:spacing w:after="0"/>
        <w:rPr>
          <w:rFonts w:ascii="Times New Roman" w:hAnsi="Times New Roman"/>
          <w:sz w:val="28"/>
          <w:szCs w:val="28"/>
        </w:rPr>
      </w:pPr>
      <w:r w:rsidRPr="00B133C2">
        <w:rPr>
          <w:rFonts w:ascii="Times New Roman" w:hAnsi="Times New Roman"/>
          <w:sz w:val="28"/>
          <w:szCs w:val="28"/>
        </w:rPr>
        <w:t>б) дополнительная литература:</w:t>
      </w:r>
    </w:p>
    <w:p w:rsidR="003028BE" w:rsidRPr="00B133C2" w:rsidRDefault="003028BE" w:rsidP="00BF36BD">
      <w:pPr>
        <w:tabs>
          <w:tab w:val="left" w:pos="338"/>
        </w:tabs>
        <w:spacing w:after="0"/>
        <w:rPr>
          <w:rFonts w:ascii="Times New Roman" w:hAnsi="Times New Roman"/>
          <w:sz w:val="28"/>
          <w:szCs w:val="28"/>
        </w:rPr>
      </w:pPr>
      <w:r w:rsidRPr="00B133C2">
        <w:rPr>
          <w:rFonts w:ascii="Times New Roman" w:hAnsi="Times New Roman"/>
          <w:sz w:val="28"/>
          <w:szCs w:val="28"/>
        </w:rPr>
        <w:t>1. Клюев Е. В. - Риторика: Инвенция. Диспозиция. Элокуция: учеб. пособие для вузов. - М.: Приор, 2001. - 272 с. - 45 экз.</w:t>
      </w:r>
    </w:p>
    <w:p w:rsidR="003028BE" w:rsidRDefault="003028BE" w:rsidP="00BF36BD">
      <w:pPr>
        <w:spacing w:after="0"/>
        <w:rPr>
          <w:rFonts w:ascii="Times New Roman" w:hAnsi="Times New Roman"/>
          <w:sz w:val="28"/>
          <w:szCs w:val="28"/>
        </w:rPr>
      </w:pPr>
      <w:r w:rsidRPr="00B133C2">
        <w:rPr>
          <w:rFonts w:ascii="Times New Roman" w:hAnsi="Times New Roman"/>
          <w:sz w:val="28"/>
          <w:szCs w:val="28"/>
        </w:rPr>
        <w:t>2. Бороздина Г. В. - Психология делового общения: учеб. для студентов вузов, обучающихся по экон. специальностям. - М.: ИНФРА-М, 2004. - 295 с. - 41 экз.</w:t>
      </w:r>
    </w:p>
    <w:p w:rsidR="003028BE" w:rsidRDefault="003028BE" w:rsidP="0051394A">
      <w:pPr>
        <w:spacing w:after="0"/>
        <w:ind w:right="-284"/>
        <w:rPr>
          <w:rFonts w:ascii="Times New Roman" w:hAnsi="Times New Roman"/>
          <w:b/>
          <w:sz w:val="28"/>
          <w:szCs w:val="24"/>
        </w:rPr>
      </w:pPr>
    </w:p>
    <w:p w:rsidR="0051394A" w:rsidRPr="003078C1" w:rsidRDefault="0051394A" w:rsidP="0051394A">
      <w:pPr>
        <w:spacing w:after="0"/>
        <w:ind w:right="-284"/>
        <w:rPr>
          <w:rFonts w:ascii="Times New Roman" w:hAnsi="Times New Roman"/>
          <w:b/>
          <w:sz w:val="28"/>
          <w:szCs w:val="24"/>
        </w:rPr>
      </w:pPr>
      <w:r w:rsidRPr="003078C1">
        <w:rPr>
          <w:rFonts w:ascii="Times New Roman" w:hAnsi="Times New Roman"/>
          <w:b/>
          <w:sz w:val="28"/>
          <w:szCs w:val="24"/>
        </w:rPr>
        <w:lastRenderedPageBreak/>
        <w:t xml:space="preserve">8. Материально-техническое обеспечение дисциплины (модуля) </w:t>
      </w:r>
    </w:p>
    <w:p w:rsidR="00152FF0" w:rsidRPr="00152FF0" w:rsidRDefault="00152FF0" w:rsidP="00152FF0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52FF0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152FF0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152FF0">
        <w:rPr>
          <w:rFonts w:ascii="Times New Roman" w:eastAsia="Calibri" w:hAnsi="Times New Roman"/>
          <w:sz w:val="24"/>
          <w:szCs w:val="24"/>
          <w:lang w:eastAsia="en-US"/>
        </w:rPr>
        <w:t>помещение для самостоятельной работы студентов.</w:t>
      </w:r>
    </w:p>
    <w:p w:rsidR="00152FF0" w:rsidRDefault="00152FF0" w:rsidP="00C54213">
      <w:pPr>
        <w:jc w:val="both"/>
        <w:rPr>
          <w:rFonts w:ascii="Times New Roman" w:hAnsi="Times New Roman"/>
          <w:sz w:val="24"/>
          <w:szCs w:val="24"/>
        </w:rPr>
      </w:pPr>
    </w:p>
    <w:p w:rsidR="001C781D" w:rsidRPr="001C781D" w:rsidRDefault="001C781D" w:rsidP="001C781D">
      <w:pPr>
        <w:rPr>
          <w:rFonts w:ascii="Times New Roman" w:hAnsi="Times New Roman"/>
          <w:sz w:val="24"/>
          <w:szCs w:val="24"/>
        </w:rPr>
      </w:pPr>
      <w:r w:rsidRPr="001C781D">
        <w:rPr>
          <w:rFonts w:ascii="Times New Roman" w:hAnsi="Times New Roman"/>
          <w:sz w:val="24"/>
          <w:szCs w:val="24"/>
        </w:rPr>
        <w:t>Программа составлена в соответствии с требованиями ФГОС ВО по направлению подготовки 49.03.03. Рекреация и спортивно-оздоровительный туризм.</w:t>
      </w:r>
    </w:p>
    <w:p w:rsidR="00C54213" w:rsidRPr="00C54213" w:rsidRDefault="00C54213" w:rsidP="00C54213">
      <w:pPr>
        <w:jc w:val="both"/>
        <w:rPr>
          <w:rFonts w:ascii="Times New Roman" w:hAnsi="Times New Roman"/>
          <w:sz w:val="24"/>
          <w:szCs w:val="24"/>
        </w:rPr>
      </w:pPr>
    </w:p>
    <w:p w:rsidR="0051394A" w:rsidRPr="00C54213" w:rsidRDefault="0051394A" w:rsidP="0051394A">
      <w:pPr>
        <w:rPr>
          <w:rFonts w:ascii="Times New Roman" w:hAnsi="Times New Roman"/>
          <w:sz w:val="24"/>
          <w:szCs w:val="24"/>
        </w:rPr>
      </w:pPr>
      <w:r w:rsidRPr="00C54213">
        <w:rPr>
          <w:rFonts w:ascii="Times New Roman" w:hAnsi="Times New Roman"/>
          <w:sz w:val="24"/>
          <w:szCs w:val="24"/>
        </w:rPr>
        <w:t>Автор (ы)</w:t>
      </w:r>
      <w:r w:rsidR="001C781D">
        <w:rPr>
          <w:rFonts w:ascii="Times New Roman" w:hAnsi="Times New Roman"/>
          <w:sz w:val="24"/>
          <w:szCs w:val="24"/>
        </w:rPr>
        <w:t xml:space="preserve"> </w:t>
      </w:r>
      <w:r w:rsidR="001C781D" w:rsidRPr="00C54213">
        <w:rPr>
          <w:rFonts w:ascii="Times New Roman" w:hAnsi="Times New Roman"/>
          <w:sz w:val="24"/>
          <w:szCs w:val="24"/>
        </w:rPr>
        <w:t xml:space="preserve"> </w:t>
      </w:r>
      <w:r w:rsidRPr="00C54213">
        <w:rPr>
          <w:rFonts w:ascii="Times New Roman" w:hAnsi="Times New Roman"/>
          <w:sz w:val="24"/>
          <w:szCs w:val="24"/>
        </w:rPr>
        <w:t>к.ф.н, доц. Анисимова Е.В.</w:t>
      </w:r>
    </w:p>
    <w:p w:rsidR="0051394A" w:rsidRPr="00C54213" w:rsidRDefault="001C781D" w:rsidP="005139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</w:t>
      </w:r>
      <w:r w:rsidR="0051394A" w:rsidRPr="00C54213">
        <w:rPr>
          <w:rFonts w:ascii="Times New Roman" w:hAnsi="Times New Roman"/>
          <w:sz w:val="24"/>
          <w:szCs w:val="24"/>
        </w:rPr>
        <w:t>Ручина Л.И.</w:t>
      </w:r>
    </w:p>
    <w:p w:rsidR="0051394A" w:rsidRPr="00C54213" w:rsidRDefault="0051394A" w:rsidP="0051394A">
      <w:pPr>
        <w:spacing w:after="0"/>
        <w:rPr>
          <w:rFonts w:ascii="Times New Roman" w:hAnsi="Times New Roman"/>
          <w:sz w:val="24"/>
          <w:szCs w:val="24"/>
        </w:rPr>
      </w:pPr>
    </w:p>
    <w:p w:rsidR="0067471A" w:rsidRPr="002937B2" w:rsidRDefault="0067471A">
      <w:pPr>
        <w:rPr>
          <w:rFonts w:ascii="Times New Roman" w:hAnsi="Times New Roman"/>
          <w:sz w:val="24"/>
          <w:szCs w:val="24"/>
        </w:rPr>
      </w:pPr>
    </w:p>
    <w:sectPr w:rsidR="0067471A" w:rsidRPr="002937B2" w:rsidSect="00D217B1">
      <w:footerReference w:type="even" r:id="rId7"/>
      <w:footerReference w:type="default" r:id="rId8"/>
      <w:pgSz w:w="11906" w:h="16838"/>
      <w:pgMar w:top="1134" w:right="1133" w:bottom="851" w:left="142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E7A" w:rsidRDefault="003B0E7A">
      <w:pPr>
        <w:spacing w:after="0" w:line="240" w:lineRule="auto"/>
      </w:pPr>
      <w:r>
        <w:separator/>
      </w:r>
    </w:p>
  </w:endnote>
  <w:endnote w:type="continuationSeparator" w:id="0">
    <w:p w:rsidR="003B0E7A" w:rsidRDefault="003B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E3" w:rsidRDefault="00973CC2" w:rsidP="00A6696A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CF277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30E3" w:rsidRDefault="003B0E7A" w:rsidP="0002192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E3" w:rsidRDefault="00973CC2" w:rsidP="00A6696A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CF277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B3497">
      <w:rPr>
        <w:rStyle w:val="a8"/>
        <w:noProof/>
      </w:rPr>
      <w:t>2</w:t>
    </w:r>
    <w:r>
      <w:rPr>
        <w:rStyle w:val="a8"/>
      </w:rPr>
      <w:fldChar w:fldCharType="end"/>
    </w:r>
  </w:p>
  <w:p w:rsidR="00CC30E3" w:rsidRDefault="003B0E7A" w:rsidP="0002192E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E7A" w:rsidRDefault="003B0E7A">
      <w:pPr>
        <w:spacing w:after="0" w:line="240" w:lineRule="auto"/>
      </w:pPr>
      <w:r>
        <w:separator/>
      </w:r>
    </w:p>
  </w:footnote>
  <w:footnote w:type="continuationSeparator" w:id="0">
    <w:p w:rsidR="003B0E7A" w:rsidRDefault="003B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46F6A"/>
    <w:multiLevelType w:val="hybridMultilevel"/>
    <w:tmpl w:val="AA924A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9A116B1"/>
    <w:multiLevelType w:val="hybridMultilevel"/>
    <w:tmpl w:val="8D964C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</w:lvl>
    <w:lvl w:ilvl="3">
      <w:start w:val="1"/>
      <w:numFmt w:val="decimal"/>
      <w:isLgl/>
      <w:lvlText w:val="%1.%2.%3.%4."/>
      <w:lvlJc w:val="left"/>
      <w:pPr>
        <w:ind w:left="1180" w:hanging="720"/>
      </w:pPr>
    </w:lvl>
    <w:lvl w:ilvl="4">
      <w:start w:val="1"/>
      <w:numFmt w:val="decimal"/>
      <w:isLgl/>
      <w:lvlText w:val="%1.%2.%3.%4.%5."/>
      <w:lvlJc w:val="left"/>
      <w:pPr>
        <w:ind w:left="1540" w:hanging="1080"/>
      </w:pPr>
    </w:lvl>
    <w:lvl w:ilvl="5">
      <w:start w:val="1"/>
      <w:numFmt w:val="decimal"/>
      <w:isLgl/>
      <w:lvlText w:val="%1.%2.%3.%4.%5.%6."/>
      <w:lvlJc w:val="left"/>
      <w:pPr>
        <w:ind w:left="1540" w:hanging="1080"/>
      </w:pPr>
    </w:lvl>
    <w:lvl w:ilvl="6">
      <w:start w:val="1"/>
      <w:numFmt w:val="decimal"/>
      <w:isLgl/>
      <w:lvlText w:val="%1.%2.%3.%4.%5.%6.%7."/>
      <w:lvlJc w:val="left"/>
      <w:pPr>
        <w:ind w:left="1900" w:hanging="1440"/>
      </w:p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</w:lvl>
  </w:abstractNum>
  <w:abstractNum w:abstractNumId="3" w15:restartNumberingAfterBreak="0">
    <w:nsid w:val="42BC6C54"/>
    <w:multiLevelType w:val="hybridMultilevel"/>
    <w:tmpl w:val="2FA2D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93105"/>
    <w:multiLevelType w:val="multilevel"/>
    <w:tmpl w:val="7F22D3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ourier New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Courier New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Courier New" w:hint="default"/>
        <w:color w:val="000000"/>
      </w:rPr>
    </w:lvl>
  </w:abstractNum>
  <w:abstractNum w:abstractNumId="5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6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7" w15:restartNumberingAfterBreak="0">
    <w:nsid w:val="5DC05EE3"/>
    <w:multiLevelType w:val="hybridMultilevel"/>
    <w:tmpl w:val="D87A40C8"/>
    <w:lvl w:ilvl="0" w:tplc="A080FF08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AFA323C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7C0EA40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CECCF96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B240E0C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050EA5C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EA6659A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A84150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1016D0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513491B"/>
    <w:multiLevelType w:val="multilevel"/>
    <w:tmpl w:val="CF3CCD82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6F5B3C3A"/>
    <w:multiLevelType w:val="hybridMultilevel"/>
    <w:tmpl w:val="64905044"/>
    <w:lvl w:ilvl="0" w:tplc="B0649E6A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29E208C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F8C99F2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94A9E6A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D74B9F4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498FC92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0FC15FE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95C52D4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86008FA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7B2"/>
    <w:rsid w:val="0001166A"/>
    <w:rsid w:val="0002535F"/>
    <w:rsid w:val="00034527"/>
    <w:rsid w:val="000457AD"/>
    <w:rsid w:val="00064B3A"/>
    <w:rsid w:val="000669C7"/>
    <w:rsid w:val="00095EE2"/>
    <w:rsid w:val="00117FA0"/>
    <w:rsid w:val="00152FF0"/>
    <w:rsid w:val="00161F68"/>
    <w:rsid w:val="00175405"/>
    <w:rsid w:val="001838AB"/>
    <w:rsid w:val="001870D1"/>
    <w:rsid w:val="001A7DD5"/>
    <w:rsid w:val="001B1EA3"/>
    <w:rsid w:val="001C781D"/>
    <w:rsid w:val="001E4146"/>
    <w:rsid w:val="001E7237"/>
    <w:rsid w:val="00202757"/>
    <w:rsid w:val="0025513A"/>
    <w:rsid w:val="002937B2"/>
    <w:rsid w:val="002A24B6"/>
    <w:rsid w:val="002A51CF"/>
    <w:rsid w:val="002A7038"/>
    <w:rsid w:val="002D7FFB"/>
    <w:rsid w:val="002F4D63"/>
    <w:rsid w:val="003028BE"/>
    <w:rsid w:val="00306E21"/>
    <w:rsid w:val="00314E66"/>
    <w:rsid w:val="003213D5"/>
    <w:rsid w:val="00335712"/>
    <w:rsid w:val="00366C5B"/>
    <w:rsid w:val="003B0E7A"/>
    <w:rsid w:val="003B50F1"/>
    <w:rsid w:val="003D5929"/>
    <w:rsid w:val="003E473D"/>
    <w:rsid w:val="003F7D8D"/>
    <w:rsid w:val="00414636"/>
    <w:rsid w:val="00427DD4"/>
    <w:rsid w:val="00453596"/>
    <w:rsid w:val="004A41CB"/>
    <w:rsid w:val="004B6151"/>
    <w:rsid w:val="00511455"/>
    <w:rsid w:val="0051394A"/>
    <w:rsid w:val="005A070E"/>
    <w:rsid w:val="0067471A"/>
    <w:rsid w:val="00707D29"/>
    <w:rsid w:val="007279E7"/>
    <w:rsid w:val="00750BC7"/>
    <w:rsid w:val="007533C9"/>
    <w:rsid w:val="007909FE"/>
    <w:rsid w:val="00796124"/>
    <w:rsid w:val="007C67D0"/>
    <w:rsid w:val="00804898"/>
    <w:rsid w:val="00820530"/>
    <w:rsid w:val="00883E92"/>
    <w:rsid w:val="008B2866"/>
    <w:rsid w:val="008B4608"/>
    <w:rsid w:val="008E1A7C"/>
    <w:rsid w:val="008E6FB1"/>
    <w:rsid w:val="008F19E8"/>
    <w:rsid w:val="00900AC7"/>
    <w:rsid w:val="009110C4"/>
    <w:rsid w:val="00926EB2"/>
    <w:rsid w:val="00973CC2"/>
    <w:rsid w:val="009828D4"/>
    <w:rsid w:val="009C7194"/>
    <w:rsid w:val="009F0C62"/>
    <w:rsid w:val="00A438D3"/>
    <w:rsid w:val="00B331F4"/>
    <w:rsid w:val="00BE39CC"/>
    <w:rsid w:val="00BF36BD"/>
    <w:rsid w:val="00BF597F"/>
    <w:rsid w:val="00C32DC3"/>
    <w:rsid w:val="00C35FB3"/>
    <w:rsid w:val="00C42D96"/>
    <w:rsid w:val="00C44E0D"/>
    <w:rsid w:val="00C54213"/>
    <w:rsid w:val="00C555C5"/>
    <w:rsid w:val="00CB1888"/>
    <w:rsid w:val="00CB3497"/>
    <w:rsid w:val="00CD32B9"/>
    <w:rsid w:val="00CF0938"/>
    <w:rsid w:val="00CF2778"/>
    <w:rsid w:val="00CF56BA"/>
    <w:rsid w:val="00D217B1"/>
    <w:rsid w:val="00D45B94"/>
    <w:rsid w:val="00D50913"/>
    <w:rsid w:val="00DF6E02"/>
    <w:rsid w:val="00EF4B3B"/>
    <w:rsid w:val="00F545F3"/>
    <w:rsid w:val="00F62D2A"/>
    <w:rsid w:val="00F86C78"/>
    <w:rsid w:val="00FA0A3D"/>
    <w:rsid w:val="00FA7D14"/>
    <w:rsid w:val="00FE3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72A2"/>
  <w15:docId w15:val="{6A45E873-3992-49CA-8C8E-2EBBC5AD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4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51394A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51394A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1394A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6">
    <w:name w:val="footer"/>
    <w:basedOn w:val="a"/>
    <w:link w:val="a7"/>
    <w:rsid w:val="005139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1394A"/>
    <w:rPr>
      <w:rFonts w:ascii="Calibri" w:eastAsia="Times New Roman" w:hAnsi="Calibri" w:cs="Times New Roman"/>
      <w:lang w:eastAsia="ru-RU"/>
    </w:rPr>
  </w:style>
  <w:style w:type="character" w:styleId="a8">
    <w:name w:val="page number"/>
    <w:basedOn w:val="a0"/>
    <w:rsid w:val="0051394A"/>
  </w:style>
  <w:style w:type="paragraph" w:customStyle="1" w:styleId="2">
    <w:name w:val="Основной текст (2)"/>
    <w:basedOn w:val="a"/>
    <w:link w:val="20"/>
    <w:rsid w:val="0051394A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Courier New" w:hAnsi="Times New Roman"/>
      <w:sz w:val="28"/>
      <w:szCs w:val="28"/>
    </w:rPr>
  </w:style>
  <w:style w:type="character" w:customStyle="1" w:styleId="20">
    <w:name w:val="Основной текст (2)_"/>
    <w:link w:val="2"/>
    <w:rsid w:val="0051394A"/>
    <w:rPr>
      <w:rFonts w:ascii="Times New Roman" w:eastAsia="Courier New" w:hAnsi="Times New Roman" w:cs="Times New Roman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3598</Words>
  <Characters>20513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7</cp:revision>
  <dcterms:created xsi:type="dcterms:W3CDTF">2020-04-06T05:02:00Z</dcterms:created>
  <dcterms:modified xsi:type="dcterms:W3CDTF">2021-08-26T07:04:00Z</dcterms:modified>
</cp:coreProperties>
</file>