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B" w:rsidRPr="00DD2BED" w:rsidRDefault="00111B7B" w:rsidP="00111B7B">
      <w:pPr>
        <w:pageBreakBefore/>
        <w:jc w:val="center"/>
      </w:pPr>
      <w:r w:rsidRPr="00594961">
        <w:t>МИНИСТЕРСТВО НАУКИ И ВЫСШЕГО ОБРАЗОВАНИЯ РОССИЙСКОЙ ФЕДЕРАЦИИ</w:t>
      </w:r>
    </w:p>
    <w:p w:rsidR="00111B7B" w:rsidRPr="00DD2BED" w:rsidRDefault="00111B7B" w:rsidP="00111B7B">
      <w:pPr>
        <w:jc w:val="center"/>
        <w:rPr>
          <w:b/>
        </w:rPr>
      </w:pPr>
      <w:r w:rsidRPr="00DD2BED">
        <w:rPr>
          <w:b/>
        </w:rPr>
        <w:t xml:space="preserve">Федеральное государственное автономное </w:t>
      </w:r>
    </w:p>
    <w:p w:rsidR="00111B7B" w:rsidRPr="00DD2BED" w:rsidRDefault="00111B7B" w:rsidP="00111B7B">
      <w:pPr>
        <w:jc w:val="center"/>
        <w:rPr>
          <w:u w:val="single"/>
        </w:rPr>
      </w:pPr>
      <w:r w:rsidRPr="00DD2BED">
        <w:rPr>
          <w:b/>
        </w:rPr>
        <w:t>образовательное учреждение высшего образования</w:t>
      </w:r>
    </w:p>
    <w:p w:rsidR="00111B7B" w:rsidRPr="00DD2BED" w:rsidRDefault="00111B7B" w:rsidP="00111B7B">
      <w:pPr>
        <w:jc w:val="center"/>
        <w:rPr>
          <w:b/>
        </w:rPr>
      </w:pPr>
      <w:r w:rsidRPr="00DD2BED">
        <w:rPr>
          <w:b/>
        </w:rPr>
        <w:t xml:space="preserve">«Национальный исследовательский </w:t>
      </w:r>
    </w:p>
    <w:p w:rsidR="00111B7B" w:rsidRPr="00DD2BED" w:rsidRDefault="00111B7B" w:rsidP="00111B7B">
      <w:pPr>
        <w:jc w:val="center"/>
        <w:rPr>
          <w:b/>
        </w:rPr>
      </w:pPr>
      <w:r w:rsidRPr="00DD2BED">
        <w:rPr>
          <w:b/>
        </w:rPr>
        <w:t>Нижегородский государственный университет им. Н.И. Лобачевского»</w:t>
      </w:r>
    </w:p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right"/>
      </w:pPr>
    </w:p>
    <w:p w:rsidR="00111B7B" w:rsidRPr="00135A35" w:rsidRDefault="00111B7B" w:rsidP="00111B7B">
      <w:pPr>
        <w:ind w:left="5664"/>
        <w:rPr>
          <w:sz w:val="28"/>
        </w:rPr>
      </w:pPr>
      <w:r w:rsidRPr="00135A35">
        <w:rPr>
          <w:sz w:val="28"/>
        </w:rPr>
        <w:t>УТВЕРЖДЕНО</w:t>
      </w:r>
    </w:p>
    <w:p w:rsidR="00111B7B" w:rsidRPr="00135A35" w:rsidRDefault="00111B7B" w:rsidP="00111B7B">
      <w:pPr>
        <w:ind w:left="5664"/>
        <w:rPr>
          <w:sz w:val="28"/>
        </w:rPr>
      </w:pPr>
    </w:p>
    <w:p w:rsidR="00111B7B" w:rsidRPr="00BD39B6" w:rsidRDefault="00111B7B" w:rsidP="00111B7B">
      <w:pPr>
        <w:tabs>
          <w:tab w:val="left" w:pos="4962"/>
        </w:tabs>
        <w:ind w:left="6231" w:hanging="567"/>
        <w:rPr>
          <w:sz w:val="28"/>
        </w:rPr>
      </w:pPr>
      <w:r w:rsidRPr="00BD39B6">
        <w:rPr>
          <w:sz w:val="28"/>
        </w:rPr>
        <w:t>Ученым советом ИЭП</w:t>
      </w:r>
    </w:p>
    <w:p w:rsidR="00111B7B" w:rsidRPr="00135A35" w:rsidRDefault="00111B7B" w:rsidP="00111B7B">
      <w:pPr>
        <w:tabs>
          <w:tab w:val="left" w:pos="4962"/>
        </w:tabs>
        <w:ind w:left="6231" w:hanging="567"/>
        <w:rPr>
          <w:sz w:val="28"/>
        </w:rPr>
      </w:pPr>
      <w:r w:rsidRPr="00BD39B6">
        <w:rPr>
          <w:sz w:val="28"/>
        </w:rPr>
        <w:t>Протокол  от  "</w:t>
      </w:r>
      <w:r>
        <w:rPr>
          <w:sz w:val="28"/>
        </w:rPr>
        <w:t>02</w:t>
      </w:r>
      <w:r w:rsidRPr="00BD39B6">
        <w:rPr>
          <w:sz w:val="28"/>
        </w:rPr>
        <w:t>"</w:t>
      </w:r>
      <w:r>
        <w:rPr>
          <w:sz w:val="28"/>
        </w:rPr>
        <w:t xml:space="preserve"> апреля</w:t>
      </w:r>
      <w:r w:rsidRPr="00BD39B6">
        <w:rPr>
          <w:sz w:val="28"/>
        </w:rPr>
        <w:t xml:space="preserve"> 201</w:t>
      </w:r>
      <w:r>
        <w:rPr>
          <w:sz w:val="28"/>
        </w:rPr>
        <w:t>9</w:t>
      </w:r>
      <w:r w:rsidRPr="00BD39B6">
        <w:rPr>
          <w:sz w:val="28"/>
        </w:rPr>
        <w:t xml:space="preserve"> № </w:t>
      </w:r>
      <w:r>
        <w:rPr>
          <w:sz w:val="28"/>
        </w:rPr>
        <w:t>5</w:t>
      </w:r>
    </w:p>
    <w:p w:rsidR="00111B7B" w:rsidRPr="00DD2BED" w:rsidRDefault="00111B7B" w:rsidP="00111B7B">
      <w:pPr>
        <w:tabs>
          <w:tab w:val="left" w:pos="4962"/>
        </w:tabs>
        <w:ind w:left="708" w:hanging="567"/>
        <w:rPr>
          <w:sz w:val="28"/>
          <w:szCs w:val="28"/>
        </w:rPr>
      </w:pPr>
    </w:p>
    <w:p w:rsidR="00111B7B" w:rsidRPr="00DD2BED" w:rsidRDefault="00111B7B" w:rsidP="00111B7B">
      <w:pPr>
        <w:jc w:val="right"/>
      </w:pPr>
    </w:p>
    <w:p w:rsidR="00111B7B" w:rsidRPr="00DD2BED" w:rsidRDefault="00111B7B" w:rsidP="00111B7B">
      <w:pPr>
        <w:tabs>
          <w:tab w:val="left" w:pos="5670"/>
        </w:tabs>
        <w:ind w:left="5670" w:hanging="567"/>
      </w:pPr>
    </w:p>
    <w:p w:rsidR="00111B7B" w:rsidRPr="00DD2BED" w:rsidRDefault="00111B7B" w:rsidP="00111B7B">
      <w:pPr>
        <w:jc w:val="center"/>
        <w:rPr>
          <w:b/>
          <w:sz w:val="32"/>
          <w:szCs w:val="32"/>
        </w:rPr>
      </w:pPr>
      <w:r w:rsidRPr="00DD2BED">
        <w:rPr>
          <w:b/>
          <w:sz w:val="32"/>
          <w:szCs w:val="32"/>
        </w:rPr>
        <w:t xml:space="preserve">Основная образовательная программа </w:t>
      </w:r>
    </w:p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  <w:r w:rsidRPr="00DD2BED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518" w:type="dxa"/>
        <w:tblLook w:val="01E0"/>
      </w:tblPr>
      <w:tblGrid>
        <w:gridCol w:w="4865"/>
      </w:tblGrid>
      <w:tr w:rsidR="00111B7B" w:rsidRPr="00DD2BED" w:rsidTr="009431CB">
        <w:trPr>
          <w:trHeight w:val="1196"/>
        </w:trPr>
        <w:tc>
          <w:tcPr>
            <w:tcW w:w="4865" w:type="dxa"/>
            <w:vAlign w:val="center"/>
          </w:tcPr>
          <w:p w:rsidR="00111B7B" w:rsidRPr="00DD2BED" w:rsidRDefault="00111B7B" w:rsidP="009431C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D2BED">
              <w:rPr>
                <w:b/>
                <w:sz w:val="28"/>
                <w:szCs w:val="28"/>
                <w:u w:val="single"/>
              </w:rPr>
              <w:t>Магистратура</w:t>
            </w:r>
          </w:p>
          <w:p w:rsidR="00111B7B" w:rsidRPr="00DD2BED" w:rsidRDefault="00111B7B" w:rsidP="009431CB"/>
        </w:tc>
      </w:tr>
    </w:tbl>
    <w:p w:rsidR="00111B7B" w:rsidRPr="00DD2BED" w:rsidRDefault="00111B7B" w:rsidP="00111B7B">
      <w:pPr>
        <w:jc w:val="center"/>
        <w:rPr>
          <w:sz w:val="28"/>
          <w:szCs w:val="28"/>
        </w:rPr>
      </w:pPr>
      <w:r w:rsidRPr="00DD2BED">
        <w:rPr>
          <w:sz w:val="28"/>
          <w:szCs w:val="28"/>
        </w:rPr>
        <w:t xml:space="preserve">Направление подготовки </w:t>
      </w:r>
    </w:p>
    <w:tbl>
      <w:tblPr>
        <w:tblW w:w="0" w:type="auto"/>
        <w:tblInd w:w="468" w:type="dxa"/>
        <w:tblLook w:val="01E0"/>
      </w:tblPr>
      <w:tblGrid>
        <w:gridCol w:w="8820"/>
      </w:tblGrid>
      <w:tr w:rsidR="00111B7B" w:rsidRPr="00DD2BED" w:rsidTr="009431CB">
        <w:trPr>
          <w:trHeight w:val="328"/>
        </w:trPr>
        <w:tc>
          <w:tcPr>
            <w:tcW w:w="8820" w:type="dxa"/>
            <w:vAlign w:val="center"/>
          </w:tcPr>
          <w:p w:rsidR="00111B7B" w:rsidRPr="00DD2BED" w:rsidRDefault="00111B7B" w:rsidP="009431CB">
            <w:pPr>
              <w:rPr>
                <w:b/>
                <w:sz w:val="28"/>
                <w:szCs w:val="28"/>
                <w:u w:val="single"/>
              </w:rPr>
            </w:pPr>
            <w:r w:rsidRPr="00DD2BED">
              <w:rPr>
                <w:b/>
                <w:sz w:val="28"/>
                <w:szCs w:val="28"/>
                <w:u w:val="single"/>
              </w:rPr>
              <w:t>38.04.01 Экономика</w:t>
            </w:r>
          </w:p>
        </w:tc>
      </w:tr>
    </w:tbl>
    <w:p w:rsidR="00111B7B" w:rsidRPr="00DD2BED" w:rsidRDefault="00111B7B" w:rsidP="00111B7B">
      <w:pPr>
        <w:jc w:val="center"/>
        <w:rPr>
          <w:b/>
          <w:sz w:val="28"/>
          <w:szCs w:val="28"/>
        </w:rPr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</w:p>
    <w:p w:rsidR="00111B7B" w:rsidRPr="00DD2BED" w:rsidRDefault="00111B7B" w:rsidP="00111B7B">
      <w:pPr>
        <w:spacing w:line="312" w:lineRule="auto"/>
        <w:jc w:val="center"/>
        <w:rPr>
          <w:sz w:val="28"/>
          <w:szCs w:val="28"/>
        </w:rPr>
      </w:pPr>
      <w:r w:rsidRPr="00DD2BED"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Look w:val="01E0"/>
      </w:tblPr>
      <w:tblGrid>
        <w:gridCol w:w="8820"/>
      </w:tblGrid>
      <w:tr w:rsidR="00111B7B" w:rsidRPr="00DD2BED" w:rsidTr="009431CB">
        <w:trPr>
          <w:trHeight w:val="328"/>
        </w:trPr>
        <w:tc>
          <w:tcPr>
            <w:tcW w:w="8820" w:type="dxa"/>
            <w:vAlign w:val="center"/>
          </w:tcPr>
          <w:p w:rsidR="00111B7B" w:rsidRPr="00DD2BED" w:rsidRDefault="00111B7B" w:rsidP="009431CB">
            <w:pPr>
              <w:rPr>
                <w:b/>
                <w:sz w:val="28"/>
                <w:szCs w:val="28"/>
                <w:u w:val="single"/>
              </w:rPr>
            </w:pPr>
            <w:r w:rsidRPr="00DD2BED">
              <w:rPr>
                <w:b/>
                <w:sz w:val="28"/>
                <w:szCs w:val="28"/>
                <w:u w:val="single"/>
              </w:rPr>
              <w:t xml:space="preserve"> Бухгалтерский учет, анализ и аудит</w:t>
            </w:r>
          </w:p>
        </w:tc>
      </w:tr>
    </w:tbl>
    <w:p w:rsidR="00111B7B" w:rsidRPr="00DD2BED" w:rsidRDefault="00111B7B" w:rsidP="00111B7B">
      <w:pPr>
        <w:spacing w:line="216" w:lineRule="auto"/>
        <w:jc w:val="center"/>
        <w:rPr>
          <w:sz w:val="18"/>
          <w:szCs w:val="18"/>
        </w:rPr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</w:p>
    <w:p w:rsidR="00111B7B" w:rsidRPr="00DD2BED" w:rsidRDefault="00111B7B" w:rsidP="00111B7B">
      <w:pPr>
        <w:jc w:val="center"/>
        <w:rPr>
          <w:i/>
          <w:strike/>
          <w:color w:val="00B050"/>
        </w:rPr>
      </w:pPr>
    </w:p>
    <w:tbl>
      <w:tblPr>
        <w:tblW w:w="0" w:type="auto"/>
        <w:tblInd w:w="2448" w:type="dxa"/>
        <w:tblLook w:val="01E0"/>
      </w:tblPr>
      <w:tblGrid>
        <w:gridCol w:w="4860"/>
      </w:tblGrid>
      <w:tr w:rsidR="00111B7B" w:rsidRPr="00DD2BED" w:rsidTr="009431CB">
        <w:trPr>
          <w:trHeight w:val="328"/>
        </w:trPr>
        <w:tc>
          <w:tcPr>
            <w:tcW w:w="4860" w:type="dxa"/>
            <w:vAlign w:val="center"/>
          </w:tcPr>
          <w:p w:rsidR="00111B7B" w:rsidRPr="00DD2BED" w:rsidRDefault="00111B7B" w:rsidP="009431CB">
            <w:pPr>
              <w:rPr>
                <w:b/>
                <w:u w:val="single"/>
              </w:rPr>
            </w:pPr>
          </w:p>
        </w:tc>
      </w:tr>
    </w:tbl>
    <w:p w:rsidR="00111B7B" w:rsidRPr="00DD2BED" w:rsidRDefault="00111B7B" w:rsidP="00111B7B">
      <w:pPr>
        <w:jc w:val="center"/>
        <w:rPr>
          <w:sz w:val="28"/>
          <w:szCs w:val="28"/>
        </w:rPr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</w:p>
    <w:p w:rsidR="00111B7B" w:rsidRPr="00DD2BED" w:rsidRDefault="00111B7B" w:rsidP="00111B7B">
      <w:pPr>
        <w:jc w:val="center"/>
        <w:rPr>
          <w:sz w:val="28"/>
          <w:szCs w:val="28"/>
        </w:rPr>
      </w:pPr>
      <w:r w:rsidRPr="00DD2BED">
        <w:rPr>
          <w:sz w:val="28"/>
          <w:szCs w:val="28"/>
        </w:rPr>
        <w:t xml:space="preserve">Форма обучения </w:t>
      </w:r>
    </w:p>
    <w:tbl>
      <w:tblPr>
        <w:tblW w:w="0" w:type="auto"/>
        <w:tblInd w:w="2235" w:type="dxa"/>
        <w:tblLook w:val="01E0"/>
      </w:tblPr>
      <w:tblGrid>
        <w:gridCol w:w="4860"/>
      </w:tblGrid>
      <w:tr w:rsidR="00111B7B" w:rsidRPr="00DD2BED" w:rsidTr="009431CB">
        <w:trPr>
          <w:trHeight w:val="328"/>
        </w:trPr>
        <w:tc>
          <w:tcPr>
            <w:tcW w:w="4860" w:type="dxa"/>
            <w:vAlign w:val="center"/>
          </w:tcPr>
          <w:p w:rsidR="00111B7B" w:rsidRPr="00DD2BED" w:rsidRDefault="00111B7B" w:rsidP="009431CB">
            <w:pPr>
              <w:ind w:left="-321"/>
              <w:rPr>
                <w:b/>
                <w:u w:val="single"/>
              </w:rPr>
            </w:pPr>
            <w:r w:rsidRPr="00DD2BED">
              <w:rPr>
                <w:b/>
                <w:u w:val="single"/>
              </w:rPr>
              <w:t>Очная,  заочная</w:t>
            </w:r>
          </w:p>
          <w:p w:rsidR="00111B7B" w:rsidRPr="00DD2BED" w:rsidRDefault="00111B7B" w:rsidP="009431CB">
            <w:pPr>
              <w:ind w:left="-321"/>
              <w:rPr>
                <w:b/>
                <w:u w:val="single"/>
              </w:rPr>
            </w:pPr>
          </w:p>
          <w:p w:rsidR="00111B7B" w:rsidRPr="00DD2BED" w:rsidRDefault="00111B7B" w:rsidP="009431CB">
            <w:pPr>
              <w:ind w:left="-321"/>
              <w:rPr>
                <w:b/>
                <w:u w:val="single"/>
              </w:rPr>
            </w:pPr>
          </w:p>
        </w:tc>
      </w:tr>
    </w:tbl>
    <w:p w:rsidR="00111B7B" w:rsidRPr="00DD2BED" w:rsidRDefault="00111B7B" w:rsidP="00111B7B"/>
    <w:p w:rsidR="00111B7B" w:rsidRPr="00DD2BED" w:rsidRDefault="00111B7B" w:rsidP="00111B7B"/>
    <w:p w:rsidR="00111B7B" w:rsidRPr="00DD2BED" w:rsidRDefault="00111B7B" w:rsidP="00111B7B"/>
    <w:p w:rsidR="00111B7B" w:rsidRPr="00DD2BED" w:rsidRDefault="00111B7B" w:rsidP="00111B7B">
      <w:pPr>
        <w:jc w:val="center"/>
      </w:pPr>
    </w:p>
    <w:p w:rsidR="00111B7B" w:rsidRPr="00DD2BED" w:rsidRDefault="00111B7B" w:rsidP="00111B7B">
      <w:pPr>
        <w:jc w:val="center"/>
      </w:pPr>
      <w:r w:rsidRPr="00E62A29">
        <w:t>Год начала подготовки</w:t>
      </w:r>
    </w:p>
    <w:p w:rsidR="00111B7B" w:rsidRPr="00DD2BED" w:rsidRDefault="00111B7B" w:rsidP="00111B7B">
      <w:pPr>
        <w:jc w:val="center"/>
      </w:pPr>
      <w:r w:rsidRPr="00DD2BED">
        <w:t>201</w:t>
      </w:r>
      <w:r>
        <w:t>7</w:t>
      </w:r>
      <w:r w:rsidRPr="00DD2BED">
        <w:t xml:space="preserve"> год</w:t>
      </w:r>
    </w:p>
    <w:p w:rsidR="00111B7B" w:rsidRDefault="00111B7B" w:rsidP="00111B7B">
      <w:pPr>
        <w:jc w:val="center"/>
      </w:pPr>
    </w:p>
    <w:p w:rsidR="00111B7B" w:rsidRDefault="00111B7B" w:rsidP="00111B7B">
      <w:pPr>
        <w:jc w:val="center"/>
      </w:pPr>
    </w:p>
    <w:p w:rsidR="00D85B5A" w:rsidRDefault="00D85B5A" w:rsidP="00724448">
      <w:pPr>
        <w:jc w:val="center"/>
      </w:pPr>
      <w:bookmarkStart w:id="0" w:name="_GoBack"/>
      <w:bookmarkEnd w:id="0"/>
    </w:p>
    <w:p w:rsidR="007C5A34" w:rsidRDefault="00111B7B" w:rsidP="00111B7B">
      <w:pPr>
        <w:jc w:val="center"/>
        <w:rPr>
          <w:b/>
          <w:sz w:val="28"/>
          <w:szCs w:val="28"/>
        </w:rPr>
      </w:pPr>
      <w:r>
        <w:br w:type="page"/>
      </w:r>
    </w:p>
    <w:p w:rsidR="00E01A26" w:rsidRDefault="00E01A26" w:rsidP="00E01A26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01A26">
        <w:rPr>
          <w:b/>
          <w:sz w:val="28"/>
          <w:szCs w:val="28"/>
        </w:rPr>
        <w:t>одержание</w:t>
      </w:r>
    </w:p>
    <w:p w:rsidR="00B071EF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Pr="007A70DD" w:rsidRDefault="00B071EF" w:rsidP="009C260F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</w:rPr>
      </w:pPr>
      <w:r w:rsidRPr="007A70DD">
        <w:rPr>
          <w:b/>
        </w:rPr>
        <w:t>Общие положения</w:t>
      </w:r>
    </w:p>
    <w:p w:rsidR="00B071EF" w:rsidRPr="007A70D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7A70DD">
        <w:t>1.1.</w:t>
      </w:r>
      <w:r w:rsidR="00B071EF" w:rsidRPr="007A70DD">
        <w:t>Понятие основной образовательной программы</w:t>
      </w:r>
      <w:r w:rsidR="00623D0E" w:rsidRPr="007A70DD">
        <w:t xml:space="preserve"> (</w:t>
      </w:r>
      <w:r w:rsidR="000C0D2D">
        <w:t>ООП</w:t>
      </w:r>
      <w:r w:rsidR="00623D0E" w:rsidRPr="007A70DD">
        <w:t>)</w:t>
      </w:r>
    </w:p>
    <w:p w:rsidR="00B071EF" w:rsidRPr="007A70D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1.2. </w:t>
      </w:r>
      <w:r w:rsidR="00B071EF" w:rsidRPr="007A70DD">
        <w:t xml:space="preserve">Нормативные документы для разработки </w:t>
      </w:r>
      <w:r w:rsidR="000C0D2D">
        <w:t>ООП</w:t>
      </w:r>
      <w:r w:rsidR="00B071EF" w:rsidRPr="007A70DD">
        <w:t xml:space="preserve"> </w:t>
      </w:r>
      <w:r w:rsidR="0022054F" w:rsidRPr="0022054F">
        <w:t xml:space="preserve">по направлению </w:t>
      </w:r>
      <w:r w:rsidR="0022054F">
        <w:t>подготовки 38.04.01 «Экономика»</w:t>
      </w:r>
      <w:r w:rsidR="0022054F" w:rsidRPr="0022054F">
        <w:t xml:space="preserve"> и направленности «Бухгалтерский учет, анализ и аудит»</w:t>
      </w:r>
    </w:p>
    <w:p w:rsidR="007C5A34" w:rsidRPr="007A70DD" w:rsidRDefault="009D6F9F" w:rsidP="00554DD7">
      <w:pPr>
        <w:autoSpaceDE w:val="0"/>
        <w:autoSpaceDN w:val="0"/>
        <w:adjustRightInd w:val="0"/>
        <w:ind w:firstLine="567"/>
        <w:jc w:val="both"/>
      </w:pPr>
      <w:r w:rsidRPr="007A70DD">
        <w:t xml:space="preserve">1.3. </w:t>
      </w:r>
      <w:r w:rsidR="00691292" w:rsidRPr="007A70DD">
        <w:t xml:space="preserve">Требования </w:t>
      </w:r>
      <w:r w:rsidR="007A6315" w:rsidRPr="007A70DD">
        <w:t xml:space="preserve">к </w:t>
      </w:r>
      <w:r w:rsidR="007C5A34" w:rsidRPr="007A70DD">
        <w:t>поступающему</w:t>
      </w:r>
    </w:p>
    <w:p w:rsidR="00B071EF" w:rsidRPr="007A70D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3B7902" w:rsidRPr="007A70DD" w:rsidRDefault="009C260F" w:rsidP="00B071EF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2.</w:t>
      </w:r>
      <w:r w:rsidR="00E36D33" w:rsidRPr="007A70DD">
        <w:rPr>
          <w:b/>
        </w:rPr>
        <w:t xml:space="preserve"> Общая характеристика</w:t>
      </w:r>
      <w:r w:rsidR="00113114" w:rsidRPr="007A70DD">
        <w:rPr>
          <w:b/>
        </w:rPr>
        <w:t xml:space="preserve"> основной образовательной программы (</w:t>
      </w:r>
      <w:r w:rsidR="000C0D2D">
        <w:rPr>
          <w:b/>
        </w:rPr>
        <w:t>ООП</w:t>
      </w:r>
      <w:r w:rsidR="00113114" w:rsidRPr="007A70DD">
        <w:rPr>
          <w:b/>
        </w:rPr>
        <w:t>)</w:t>
      </w:r>
    </w:p>
    <w:p w:rsidR="0081353F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2</w:t>
      </w:r>
      <w:r w:rsidR="0081353F" w:rsidRPr="007A70DD">
        <w:t xml:space="preserve">.1. </w:t>
      </w:r>
      <w:r w:rsidR="00AB3DB1" w:rsidRPr="007A70DD">
        <w:t>Ц</w:t>
      </w:r>
      <w:r w:rsidR="0081353F" w:rsidRPr="007A70DD">
        <w:t xml:space="preserve">ели и задачи </w:t>
      </w:r>
      <w:r w:rsidR="000C0D2D">
        <w:t>ООП</w:t>
      </w:r>
      <w:r w:rsidR="0081353F" w:rsidRPr="007A70DD">
        <w:t xml:space="preserve"> </w:t>
      </w:r>
      <w:r w:rsidR="0022054F" w:rsidRPr="0022054F">
        <w:t>по направлению подготовки 38.04.01 «Экономика» и направленности «Бухгалтерский учет, анализ и аудит»</w:t>
      </w:r>
    </w:p>
    <w:p w:rsidR="0081353F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2</w:t>
      </w:r>
      <w:r w:rsidR="0081353F" w:rsidRPr="007A70DD">
        <w:t xml:space="preserve">.2. Срок освоения </w:t>
      </w:r>
      <w:r w:rsidR="000C0D2D">
        <w:t>ООП</w:t>
      </w:r>
      <w:r w:rsidR="0081353F" w:rsidRPr="007A70DD">
        <w:t xml:space="preserve"> </w:t>
      </w:r>
      <w:r w:rsidR="0022054F" w:rsidRPr="0022054F">
        <w:t>по направлению подготовки 38.04.01 «Экономика» и направленности «Бухгалтерский учет, анализ и аудит»</w:t>
      </w:r>
    </w:p>
    <w:p w:rsidR="00B071EF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2</w:t>
      </w:r>
      <w:r w:rsidR="0081353F" w:rsidRPr="007A70DD">
        <w:t xml:space="preserve">.3. </w:t>
      </w:r>
      <w:r w:rsidR="00416074" w:rsidRPr="007A70DD">
        <w:t xml:space="preserve">Трудоемкость </w:t>
      </w:r>
      <w:r w:rsidR="000C0D2D">
        <w:t>ООП</w:t>
      </w:r>
      <w:r w:rsidR="00416074" w:rsidRPr="007A70DD">
        <w:t xml:space="preserve"> </w:t>
      </w:r>
      <w:r w:rsidR="0022054F" w:rsidRPr="0022054F">
        <w:t>по направлению подготовки 38.04.01 «Экономика» и направленности «Бухгалтерский учет, анализ и аудит»</w:t>
      </w:r>
    </w:p>
    <w:p w:rsidR="007A6315" w:rsidRPr="005F7C65" w:rsidRDefault="009D6F9F" w:rsidP="007A6315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7A70DD">
        <w:t>2</w:t>
      </w:r>
      <w:r w:rsidR="00B071EF" w:rsidRPr="007A70DD">
        <w:t>.4.</w:t>
      </w:r>
      <w:r w:rsidR="007A6315" w:rsidRPr="007A70DD">
        <w:t>Направленность (профиль) образовательной программы.</w:t>
      </w:r>
    </w:p>
    <w:p w:rsidR="007A6315" w:rsidRPr="007A70DD" w:rsidRDefault="009D6F9F" w:rsidP="007A6315">
      <w:pPr>
        <w:pStyle w:val="a3"/>
        <w:spacing w:before="0" w:beforeAutospacing="0" w:after="0" w:afterAutospacing="0"/>
        <w:ind w:firstLine="540"/>
        <w:jc w:val="both"/>
      </w:pPr>
      <w:r w:rsidRPr="007A70DD">
        <w:t>2</w:t>
      </w:r>
      <w:r w:rsidR="00A25FCD" w:rsidRPr="007A70DD">
        <w:t xml:space="preserve">.5. </w:t>
      </w:r>
      <w:r w:rsidR="007A6315" w:rsidRPr="007A70DD">
        <w:t>Область и объекты профессиональной деятельности выпускника</w:t>
      </w:r>
    </w:p>
    <w:p w:rsidR="00B071EF" w:rsidRPr="007A70DD" w:rsidRDefault="009D6F9F" w:rsidP="007A70DD">
      <w:pPr>
        <w:pStyle w:val="a3"/>
        <w:spacing w:before="0" w:beforeAutospacing="0" w:after="0" w:afterAutospacing="0"/>
        <w:ind w:firstLine="567"/>
        <w:jc w:val="both"/>
      </w:pPr>
      <w:r w:rsidRPr="007A70DD">
        <w:t>2</w:t>
      </w:r>
      <w:r w:rsidR="008B0B57" w:rsidRPr="007A70DD">
        <w:t>.</w:t>
      </w:r>
      <w:r w:rsidR="00A25FCD" w:rsidRPr="007A70DD">
        <w:t>6</w:t>
      </w:r>
      <w:r w:rsidR="00EB092B" w:rsidRPr="007A70DD">
        <w:t xml:space="preserve">. </w:t>
      </w:r>
      <w:r w:rsidR="007A6315" w:rsidRPr="007A70DD">
        <w:t>Вид (виды) профессиональной деятельности, к которому (которым) готовятся выпускники</w:t>
      </w:r>
    </w:p>
    <w:p w:rsidR="000D5D50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2</w:t>
      </w:r>
      <w:r w:rsidR="00B071EF" w:rsidRPr="007A70DD">
        <w:t>.</w:t>
      </w:r>
      <w:r w:rsidR="00EB5947" w:rsidRPr="007A70DD">
        <w:t>7</w:t>
      </w:r>
      <w:r w:rsidR="00B071EF" w:rsidRPr="007A70DD">
        <w:t>.</w:t>
      </w:r>
      <w:r w:rsidR="007A6315" w:rsidRPr="007A70DD">
        <w:t xml:space="preserve"> Задачи профессиональной деятельности выпускника</w:t>
      </w:r>
    </w:p>
    <w:p w:rsidR="007A6315" w:rsidRPr="007A70DD" w:rsidRDefault="007A6315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2.8. Планируемые результаты освоения </w:t>
      </w:r>
      <w:r w:rsidR="000C0D2D">
        <w:t>ООП</w:t>
      </w:r>
    </w:p>
    <w:p w:rsidR="007A6315" w:rsidRPr="007A70DD" w:rsidRDefault="007A6315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2.9. Квалификация, присваиваемая выпускникам</w:t>
      </w:r>
    </w:p>
    <w:p w:rsidR="00C43405" w:rsidRPr="007A70DD" w:rsidRDefault="00C43405" w:rsidP="00AB3DB1">
      <w:pPr>
        <w:pStyle w:val="a3"/>
        <w:tabs>
          <w:tab w:val="left" w:pos="2780"/>
        </w:tabs>
        <w:spacing w:before="0" w:beforeAutospacing="0" w:after="0" w:afterAutospacing="0"/>
        <w:jc w:val="both"/>
      </w:pPr>
    </w:p>
    <w:p w:rsidR="00C43405" w:rsidRPr="007A70DD" w:rsidRDefault="009D6F9F" w:rsidP="00C43405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3</w:t>
      </w:r>
      <w:r w:rsidR="00C43405" w:rsidRPr="007A70DD">
        <w:rPr>
          <w:b/>
        </w:rPr>
        <w:t xml:space="preserve">. Документы, определяющие содержание и организацию образовательного процесса при реализации </w:t>
      </w:r>
      <w:r w:rsidR="000C0D2D">
        <w:rPr>
          <w:b/>
        </w:rPr>
        <w:t>ООП</w:t>
      </w:r>
      <w:r w:rsidR="00C43405" w:rsidRPr="007A70DD">
        <w:rPr>
          <w:b/>
        </w:rPr>
        <w:t xml:space="preserve"> </w:t>
      </w:r>
      <w:r w:rsidR="0022054F" w:rsidRPr="0022054F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D27752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3</w:t>
      </w:r>
      <w:r w:rsidR="00C43405" w:rsidRPr="007A70DD">
        <w:t>.1</w:t>
      </w:r>
      <w:r w:rsidR="007A70DD">
        <w:t>. Матрица компетенций</w:t>
      </w:r>
    </w:p>
    <w:p w:rsidR="00F43846" w:rsidRPr="007A70DD" w:rsidRDefault="00D27752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3.2. </w:t>
      </w:r>
      <w:r w:rsidR="005D526B">
        <w:t>Учебный план подготовки магистра</w:t>
      </w:r>
    </w:p>
    <w:p w:rsidR="009E02B3" w:rsidRPr="007A70DD" w:rsidRDefault="009E02B3" w:rsidP="007A70DD">
      <w:pPr>
        <w:pStyle w:val="a3"/>
        <w:spacing w:before="0" w:beforeAutospacing="0" w:after="0" w:afterAutospacing="0"/>
        <w:ind w:firstLine="851"/>
        <w:jc w:val="both"/>
      </w:pPr>
      <w:r w:rsidRPr="007A70DD">
        <w:t>а</w:t>
      </w:r>
      <w:r w:rsidR="005A689F" w:rsidRPr="007A70DD">
        <w:t xml:space="preserve">) </w:t>
      </w:r>
      <w:r w:rsidR="00181D3D" w:rsidRPr="00181D3D">
        <w:t xml:space="preserve">заочное </w:t>
      </w:r>
      <w:r w:rsidR="005A689F" w:rsidRPr="007A70DD">
        <w:t>обучение</w:t>
      </w:r>
    </w:p>
    <w:p w:rsidR="00C43405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3</w:t>
      </w:r>
      <w:r w:rsidR="00D27752" w:rsidRPr="007A70DD">
        <w:t xml:space="preserve">.3. </w:t>
      </w:r>
      <w:r w:rsidR="00F43846" w:rsidRPr="007A70DD">
        <w:t xml:space="preserve">Календарный учебный график </w:t>
      </w:r>
    </w:p>
    <w:p w:rsidR="000F45F8" w:rsidRPr="007A70DD" w:rsidRDefault="000F45F8" w:rsidP="007A70DD">
      <w:pPr>
        <w:pStyle w:val="a3"/>
        <w:spacing w:before="0" w:beforeAutospacing="0" w:after="0" w:afterAutospacing="0"/>
        <w:ind w:firstLine="851"/>
        <w:jc w:val="both"/>
      </w:pPr>
      <w:r w:rsidRPr="007A70DD">
        <w:t xml:space="preserve">а) </w:t>
      </w:r>
      <w:r w:rsidR="00181D3D" w:rsidRPr="00181D3D">
        <w:t xml:space="preserve">заочное </w:t>
      </w:r>
      <w:r w:rsidRPr="007A70DD">
        <w:t>обучение</w:t>
      </w:r>
    </w:p>
    <w:p w:rsidR="000F45F8" w:rsidRPr="007A70DD" w:rsidRDefault="009D6F9F" w:rsidP="000F45F8">
      <w:pPr>
        <w:pStyle w:val="a3"/>
        <w:spacing w:before="0" w:beforeAutospacing="0" w:after="0" w:afterAutospacing="0"/>
        <w:ind w:firstLine="540"/>
        <w:jc w:val="both"/>
      </w:pPr>
      <w:r w:rsidRPr="007A70DD">
        <w:t>3</w:t>
      </w:r>
      <w:r w:rsidR="000F45F8" w:rsidRPr="007A70DD">
        <w:t>.</w:t>
      </w:r>
      <w:r w:rsidR="00D27752" w:rsidRPr="007A70DD">
        <w:t xml:space="preserve">4. </w:t>
      </w:r>
      <w:r w:rsidR="00B071EF" w:rsidRPr="007A70DD">
        <w:t>Рабочие</w:t>
      </w:r>
      <w:r w:rsidR="000F45F8" w:rsidRPr="007A70DD">
        <w:t xml:space="preserve"> программ</w:t>
      </w:r>
      <w:r w:rsidR="00B071EF" w:rsidRPr="007A70DD">
        <w:t xml:space="preserve">ы </w:t>
      </w:r>
      <w:r w:rsidR="000F45F8" w:rsidRPr="007A70DD">
        <w:t>дисциплин</w:t>
      </w:r>
    </w:p>
    <w:p w:rsidR="007A6315" w:rsidRPr="007A70DD" w:rsidRDefault="009D6F9F" w:rsidP="000F45F8">
      <w:pPr>
        <w:pStyle w:val="a3"/>
        <w:spacing w:before="0" w:beforeAutospacing="0" w:after="0" w:afterAutospacing="0"/>
        <w:ind w:firstLine="540"/>
        <w:jc w:val="both"/>
      </w:pPr>
      <w:r w:rsidRPr="007A70DD">
        <w:t>3</w:t>
      </w:r>
      <w:r w:rsidR="00D27752" w:rsidRPr="007A70DD">
        <w:t xml:space="preserve">.5. </w:t>
      </w:r>
      <w:r w:rsidR="00B071EF" w:rsidRPr="007A70DD">
        <w:t>П</w:t>
      </w:r>
      <w:r w:rsidR="001560CA" w:rsidRPr="007A70DD">
        <w:t>рограмм</w:t>
      </w:r>
      <w:r w:rsidR="00B071EF" w:rsidRPr="007A70DD">
        <w:t>ы</w:t>
      </w:r>
      <w:r w:rsidR="001560CA" w:rsidRPr="007A70DD">
        <w:t xml:space="preserve"> практик и НИР</w:t>
      </w:r>
    </w:p>
    <w:p w:rsidR="00D27752" w:rsidRPr="007A70DD" w:rsidRDefault="00D27752" w:rsidP="000F45F8">
      <w:pPr>
        <w:pStyle w:val="a3"/>
        <w:spacing w:before="0" w:beforeAutospacing="0" w:after="0" w:afterAutospacing="0"/>
        <w:ind w:firstLine="540"/>
        <w:jc w:val="both"/>
      </w:pPr>
      <w:r w:rsidRPr="007A70DD">
        <w:t>3.6. Программа ГИА</w:t>
      </w:r>
    </w:p>
    <w:p w:rsidR="00D27752" w:rsidRPr="007A70DD" w:rsidRDefault="00D27752" w:rsidP="007A70DD">
      <w:pPr>
        <w:pStyle w:val="a3"/>
        <w:spacing w:before="0" w:beforeAutospacing="0" w:after="0" w:afterAutospacing="0"/>
        <w:jc w:val="both"/>
      </w:pPr>
    </w:p>
    <w:p w:rsidR="000F45F8" w:rsidRPr="007A70DD" w:rsidRDefault="009D6F9F" w:rsidP="001560CA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4</w:t>
      </w:r>
      <w:r w:rsidR="001560CA" w:rsidRPr="007A70DD">
        <w:rPr>
          <w:b/>
        </w:rPr>
        <w:t xml:space="preserve">. </w:t>
      </w:r>
      <w:r w:rsidR="00A25FCD" w:rsidRPr="007A70DD">
        <w:rPr>
          <w:b/>
        </w:rPr>
        <w:t>Р</w:t>
      </w:r>
      <w:r w:rsidR="001560CA" w:rsidRPr="007A70DD">
        <w:rPr>
          <w:b/>
        </w:rPr>
        <w:t xml:space="preserve">есурсное обеспечение программы </w:t>
      </w:r>
      <w:r w:rsidR="0022054F" w:rsidRPr="0022054F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7C5A34" w:rsidRPr="007A70DD" w:rsidRDefault="0002150B" w:rsidP="007C5A34">
      <w:pPr>
        <w:pStyle w:val="a3"/>
        <w:spacing w:before="0" w:beforeAutospacing="0" w:after="0" w:afterAutospacing="0"/>
        <w:ind w:firstLine="540"/>
        <w:jc w:val="both"/>
      </w:pPr>
      <w:r w:rsidRPr="007A70DD">
        <w:t>4.1.</w:t>
      </w:r>
      <w:r w:rsidR="009E1384" w:rsidRPr="009E1384">
        <w:t xml:space="preserve">Сведения о научно-педагогических работниках, в том числе профессорско-преподавательском составе, необходимом для реализации </w:t>
      </w:r>
      <w:r w:rsidR="000C0D2D">
        <w:t>ООП</w:t>
      </w:r>
    </w:p>
    <w:p w:rsidR="001560CA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4</w:t>
      </w:r>
      <w:r w:rsidR="001560CA" w:rsidRPr="007A70DD">
        <w:t>.</w:t>
      </w:r>
      <w:r w:rsidR="0002150B" w:rsidRPr="007A70DD">
        <w:t>2</w:t>
      </w:r>
      <w:r w:rsidR="001560CA" w:rsidRPr="007A70DD">
        <w:t>. Учебно-методическое и информационное обеспечение</w:t>
      </w:r>
    </w:p>
    <w:p w:rsidR="001560CA" w:rsidRPr="007A70DD" w:rsidRDefault="009D6F9F" w:rsidP="008A0007">
      <w:pPr>
        <w:pStyle w:val="a3"/>
        <w:spacing w:before="0" w:beforeAutospacing="0" w:after="0" w:afterAutospacing="0"/>
        <w:ind w:firstLine="540"/>
        <w:jc w:val="both"/>
      </w:pPr>
      <w:r w:rsidRPr="007A70DD">
        <w:t>4</w:t>
      </w:r>
      <w:r w:rsidR="00690662" w:rsidRPr="007A70DD">
        <w:t>.</w:t>
      </w:r>
      <w:r w:rsidR="0002150B" w:rsidRPr="007A70DD">
        <w:t>3</w:t>
      </w:r>
      <w:r w:rsidR="001560CA" w:rsidRPr="007A70DD">
        <w:t>. Материально-технические условия для реали</w:t>
      </w:r>
      <w:r w:rsidR="007A70DD">
        <w:t>зации образовательного процесса</w:t>
      </w: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1560CA" w:rsidRPr="007A70DD" w:rsidRDefault="009D6F9F" w:rsidP="00B071EF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5</w:t>
      </w:r>
      <w:r w:rsidR="00B071EF" w:rsidRPr="007A70DD">
        <w:rPr>
          <w:b/>
        </w:rPr>
        <w:t xml:space="preserve">. </w:t>
      </w:r>
      <w:r w:rsidR="00F67F1D" w:rsidRPr="007A70DD">
        <w:rPr>
          <w:b/>
        </w:rPr>
        <w:t>М</w:t>
      </w:r>
      <w:r w:rsidR="00B071EF" w:rsidRPr="007A70DD">
        <w:rPr>
          <w:b/>
        </w:rPr>
        <w:t xml:space="preserve">етодическое обеспечение системы оценки качества освоения обучающимися </w:t>
      </w:r>
      <w:r w:rsidR="000C0D2D">
        <w:rPr>
          <w:b/>
        </w:rPr>
        <w:t>ООП</w:t>
      </w:r>
      <w:r w:rsidR="00B071EF" w:rsidRPr="007A70DD">
        <w:rPr>
          <w:b/>
        </w:rPr>
        <w:t xml:space="preserve"> </w:t>
      </w:r>
      <w:r w:rsidR="0022054F" w:rsidRPr="0022054F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B071EF" w:rsidRPr="007A70DD" w:rsidRDefault="00F14761" w:rsidP="00EB092B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A70DD">
        <w:t>5</w:t>
      </w:r>
      <w:r w:rsidR="00FF7B6D" w:rsidRPr="007A70DD">
        <w:t xml:space="preserve">.1. </w:t>
      </w:r>
      <w:r w:rsidR="00FF7B6D" w:rsidRPr="007A70DD">
        <w:rPr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7A6315" w:rsidRPr="007A70DD" w:rsidRDefault="00F14761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rPr>
          <w:bCs/>
        </w:rPr>
        <w:t>5</w:t>
      </w:r>
      <w:r w:rsidR="00FF7B6D" w:rsidRPr="007A70DD">
        <w:rPr>
          <w:bCs/>
        </w:rPr>
        <w:t>.2.</w:t>
      </w:r>
      <w:r w:rsidRPr="007A70DD">
        <w:t>Фонды оценочных средств для проведения г</w:t>
      </w:r>
      <w:r w:rsidR="00FF7B6D" w:rsidRPr="007A70DD">
        <w:t>осударственн</w:t>
      </w:r>
      <w:r w:rsidRPr="007A70DD">
        <w:t>ой</w:t>
      </w:r>
      <w:r w:rsidR="00FF7B6D" w:rsidRPr="007A70DD">
        <w:t xml:space="preserve"> итогов</w:t>
      </w:r>
      <w:r w:rsidRPr="007A70DD">
        <w:t>ой</w:t>
      </w:r>
      <w:r w:rsidR="00FF7B6D" w:rsidRPr="007A70DD">
        <w:t xml:space="preserve"> аттестаци</w:t>
      </w:r>
      <w:r w:rsidRPr="007A70DD">
        <w:t>и</w:t>
      </w:r>
    </w:p>
    <w:p w:rsidR="00F43846" w:rsidRPr="007A70DD" w:rsidRDefault="00F43846" w:rsidP="00B071EF">
      <w:pPr>
        <w:pStyle w:val="a3"/>
        <w:spacing w:before="0" w:beforeAutospacing="0" w:after="0" w:afterAutospacing="0"/>
        <w:jc w:val="both"/>
      </w:pPr>
    </w:p>
    <w:p w:rsidR="00F16DAC" w:rsidRPr="007A70DD" w:rsidRDefault="00F16DAC" w:rsidP="00EB092B">
      <w:pPr>
        <w:pStyle w:val="a3"/>
        <w:spacing w:before="0" w:beforeAutospacing="0" w:after="0" w:afterAutospacing="0"/>
        <w:jc w:val="both"/>
      </w:pPr>
      <w:r w:rsidRPr="007A70DD">
        <w:t>ПРИЛОЖЕНИЯ:</w:t>
      </w:r>
    </w:p>
    <w:p w:rsidR="00305207" w:rsidRPr="007A70D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1</w:t>
      </w:r>
      <w:r w:rsidRPr="007A70DD">
        <w:t xml:space="preserve">. </w:t>
      </w:r>
      <w:r w:rsidR="00F43846" w:rsidRPr="007A70DD">
        <w:t>Матрица компетенций</w:t>
      </w:r>
    </w:p>
    <w:p w:rsidR="00F16DAC" w:rsidRPr="007A70D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2.</w:t>
      </w:r>
      <w:r w:rsidR="00F43846" w:rsidRPr="007A70DD">
        <w:t xml:space="preserve"> Учебный план подготовки</w:t>
      </w:r>
    </w:p>
    <w:p w:rsidR="00F16DAC" w:rsidRPr="007A70D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3</w:t>
      </w:r>
      <w:r w:rsidRPr="007A70DD">
        <w:t>.</w:t>
      </w:r>
      <w:r w:rsidR="00F43846" w:rsidRPr="007A70DD">
        <w:t xml:space="preserve"> Календарный учебный график</w:t>
      </w:r>
    </w:p>
    <w:p w:rsidR="00F16DAC" w:rsidRPr="007A70D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4</w:t>
      </w:r>
      <w:r w:rsidRPr="007A70DD">
        <w:t>.</w:t>
      </w:r>
      <w:r w:rsidR="00EB092B" w:rsidRPr="007A70DD">
        <w:t xml:space="preserve">Рабочие программы </w:t>
      </w:r>
      <w:r w:rsidR="00F43846" w:rsidRPr="007A70DD">
        <w:t>дисциплин</w:t>
      </w:r>
    </w:p>
    <w:p w:rsidR="00F16DAC" w:rsidRPr="007A70D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5</w:t>
      </w:r>
      <w:r w:rsidRPr="007A70DD">
        <w:t>.</w:t>
      </w:r>
      <w:r w:rsidR="00F43846" w:rsidRPr="007A70DD">
        <w:t xml:space="preserve"> Программы практик и НИР</w:t>
      </w:r>
    </w:p>
    <w:p w:rsidR="00F16DAC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Приложение </w:t>
      </w:r>
      <w:r w:rsidR="007C5A34" w:rsidRPr="007A70DD">
        <w:t>6</w:t>
      </w:r>
      <w:r w:rsidRPr="007A70DD">
        <w:t>.</w:t>
      </w:r>
      <w:r w:rsidR="00F43846" w:rsidRPr="007A70DD">
        <w:t xml:space="preserve"> Программа ГИА</w:t>
      </w:r>
    </w:p>
    <w:p w:rsidR="00F14761" w:rsidRPr="007A70DD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7A70DD">
        <w:br w:type="page"/>
      </w:r>
      <w:r w:rsidR="007A70DD" w:rsidRPr="007A70DD">
        <w:rPr>
          <w:b/>
        </w:rPr>
        <w:lastRenderedPageBreak/>
        <w:t>1.</w:t>
      </w:r>
      <w:r w:rsidR="00F14761" w:rsidRPr="007A70DD">
        <w:rPr>
          <w:b/>
        </w:rPr>
        <w:t>Общие положения</w:t>
      </w:r>
    </w:p>
    <w:p w:rsidR="00F14761" w:rsidRPr="007A70DD" w:rsidRDefault="00F14761" w:rsidP="009E6F33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.Понятие основной образовательной программы</w:t>
      </w:r>
    </w:p>
    <w:p w:rsidR="007E13AE" w:rsidRPr="007A70DD" w:rsidRDefault="009E6F33" w:rsidP="007E13AE">
      <w:pPr>
        <w:ind w:firstLine="426"/>
        <w:jc w:val="both"/>
      </w:pPr>
      <w:r w:rsidRPr="007A70DD">
        <w:t xml:space="preserve">Основная образовательная программа высшего образования, реализуемая по направлению подготовки </w:t>
      </w:r>
      <w:r w:rsidR="0022054F" w:rsidRPr="0022054F">
        <w:t>38.04.01 «Экономика» и направленности «Бухгалтерский учет, анализ и аудит»</w:t>
      </w:r>
      <w:r w:rsidRPr="007A70DD">
        <w:t xml:space="preserve"> (далее – </w:t>
      </w:r>
      <w:r w:rsidR="000C0D2D">
        <w:t>ООП</w:t>
      </w:r>
      <w:r w:rsidRPr="007A70DD">
        <w:t xml:space="preserve"> ВО) представляет собой систему документов, разработанную и утвержденную в </w:t>
      </w:r>
      <w:r w:rsidR="00BA0028" w:rsidRPr="007A70DD">
        <w:t>федеральном государственном автономном образовате</w:t>
      </w:r>
      <w:r w:rsidR="007A6315" w:rsidRPr="007A70DD">
        <w:t>л</w:t>
      </w:r>
      <w:r w:rsidR="00BA0028" w:rsidRPr="007A70DD">
        <w:t xml:space="preserve">ьном учреждении высшего образования </w:t>
      </w:r>
      <w:r w:rsidRPr="007A70DD">
        <w:t>«Национальн</w:t>
      </w:r>
      <w:r w:rsidR="00BA0028" w:rsidRPr="007A70DD">
        <w:t>ый</w:t>
      </w:r>
      <w:r w:rsidRPr="007A70DD">
        <w:t>исследовательск</w:t>
      </w:r>
      <w:r w:rsidR="00BA0028" w:rsidRPr="007A70DD">
        <w:t>ий</w:t>
      </w:r>
      <w:r w:rsidRPr="007A70DD">
        <w:t xml:space="preserve"> Нижегородск</w:t>
      </w:r>
      <w:r w:rsidR="00BA0028" w:rsidRPr="007A70DD">
        <w:t>ий</w:t>
      </w:r>
      <w:r w:rsidRPr="007A70DD">
        <w:t xml:space="preserve"> государственн</w:t>
      </w:r>
      <w:r w:rsidR="00BA0028" w:rsidRPr="007A70DD">
        <w:t>ый</w:t>
      </w:r>
      <w:r w:rsidRPr="007A70DD">
        <w:t xml:space="preserve"> университет</w:t>
      </w:r>
      <w:r w:rsidRPr="007A70DD">
        <w:rPr>
          <w:strike/>
        </w:rPr>
        <w:t>е</w:t>
      </w:r>
      <w:r w:rsidRPr="007A70DD">
        <w:t xml:space="preserve"> им. Н.И. Лобачевского» с учетом потребностей регионального рынка труда на основе федерального государственного образовательног</w:t>
      </w:r>
      <w:r w:rsidR="007C5A34" w:rsidRPr="007A70DD">
        <w:t>о стандарта высшего образования</w:t>
      </w:r>
      <w:r w:rsidRPr="007A70DD">
        <w:t xml:space="preserve">для подготовки </w:t>
      </w:r>
      <w:r w:rsidR="00C30FB0" w:rsidRPr="00C30FB0">
        <w:t>магистров по направлению 38.04.01 «Экономика»</w:t>
      </w:r>
      <w:r w:rsidR="00416074" w:rsidRPr="007A70DD">
        <w:t>.</w:t>
      </w:r>
    </w:p>
    <w:p w:rsidR="003C6BA2" w:rsidRPr="007A70DD" w:rsidRDefault="000C0D2D" w:rsidP="007E13AE">
      <w:pPr>
        <w:ind w:firstLine="426"/>
        <w:jc w:val="both"/>
      </w:pPr>
      <w:r>
        <w:t>ООП</w:t>
      </w:r>
      <w:r w:rsidR="007E13AE" w:rsidRPr="007A70DD">
        <w:t xml:space="preserve"> - это комплекс основных характеристик образования (объём, содержание, планируемые результаты), организационно-педагогических условий, форм аттестации</w:t>
      </w:r>
      <w:r w:rsidR="003C6BA2" w:rsidRPr="007A70DD">
        <w:t xml:space="preserve">. </w:t>
      </w:r>
      <w:r>
        <w:t>ООП</w:t>
      </w:r>
      <w:r w:rsidR="009E6F33" w:rsidRPr="007A70DD">
        <w:t xml:space="preserve"> в</w:t>
      </w:r>
      <w:r w:rsidR="00CF5277" w:rsidRPr="007A70DD">
        <w:t xml:space="preserve">ключает в себя: </w:t>
      </w:r>
      <w:r w:rsidR="007E13AE" w:rsidRPr="007A70DD">
        <w:t>общую характеристику образовательной программы,</w:t>
      </w:r>
      <w:r w:rsidR="00CF5277" w:rsidRPr="007A70DD">
        <w:t xml:space="preserve"> учебный план, </w:t>
      </w:r>
      <w:r w:rsidR="009E6F33" w:rsidRPr="007A70DD">
        <w:t xml:space="preserve"> календарн</w:t>
      </w:r>
      <w:r w:rsidR="00CF5277" w:rsidRPr="007A70DD">
        <w:t>ый</w:t>
      </w:r>
      <w:r w:rsidR="00F9270D" w:rsidRPr="007A70DD">
        <w:t>учебный график</w:t>
      </w:r>
      <w:r w:rsidR="009E6F33" w:rsidRPr="007A70DD">
        <w:t xml:space="preserve">, рабочие программы </w:t>
      </w:r>
      <w:r w:rsidR="00CF5277" w:rsidRPr="007A70DD">
        <w:t>дисциплин</w:t>
      </w:r>
      <w:r w:rsidR="009E6F33" w:rsidRPr="007A70DD">
        <w:t>,</w:t>
      </w:r>
      <w:r w:rsidR="00CF5277" w:rsidRPr="007A70DD">
        <w:t xml:space="preserve"> рабочие </w:t>
      </w:r>
      <w:r w:rsidR="009E6F33" w:rsidRPr="007A70DD">
        <w:t xml:space="preserve">программы практик и государственной итоговой аттестации, а также </w:t>
      </w:r>
      <w:r w:rsidR="003C6BA2" w:rsidRPr="007A70DD">
        <w:t xml:space="preserve">оценочные средства и </w:t>
      </w:r>
      <w:r w:rsidR="009E6F33" w:rsidRPr="007A70DD">
        <w:t>методические материалы</w:t>
      </w:r>
      <w:r w:rsidR="005F7C65">
        <w:t>.</w:t>
      </w:r>
    </w:p>
    <w:p w:rsidR="003C6BA2" w:rsidRPr="007A70DD" w:rsidRDefault="003C6BA2" w:rsidP="00F14761">
      <w:pPr>
        <w:pStyle w:val="a3"/>
        <w:spacing w:before="0" w:beforeAutospacing="0" w:after="0" w:afterAutospacing="0"/>
        <w:jc w:val="both"/>
      </w:pPr>
    </w:p>
    <w:p w:rsidR="00F14761" w:rsidRPr="007A70DD" w:rsidRDefault="00F14761" w:rsidP="0060404B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 xml:space="preserve">Нормативные документы для разработки </w:t>
      </w:r>
      <w:r w:rsidR="000C0D2D">
        <w:rPr>
          <w:b/>
        </w:rPr>
        <w:t>ООП</w:t>
      </w:r>
      <w:r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3C6BA2" w:rsidRPr="007A70DD" w:rsidRDefault="003C6BA2" w:rsidP="003C6BA2">
      <w:pPr>
        <w:pStyle w:val="a3"/>
        <w:spacing w:before="0" w:beforeAutospacing="0" w:after="0" w:afterAutospacing="0"/>
        <w:ind w:firstLine="360"/>
        <w:jc w:val="both"/>
      </w:pPr>
      <w:r w:rsidRPr="007A70DD">
        <w:t xml:space="preserve">Нормативно-правовую базу </w:t>
      </w:r>
      <w:r w:rsidR="00EB092B" w:rsidRPr="007A70DD">
        <w:t xml:space="preserve">разработки </w:t>
      </w:r>
      <w:r w:rsidR="000C0D2D">
        <w:t>ООП</w:t>
      </w:r>
      <w:r w:rsidR="00EB092B" w:rsidRPr="007A70DD">
        <w:t xml:space="preserve"> ВО составляют:</w:t>
      </w:r>
    </w:p>
    <w:p w:rsidR="002B3F3A" w:rsidRPr="005F7C65" w:rsidRDefault="002B3F3A" w:rsidP="002B3F3A">
      <w:pPr>
        <w:pStyle w:val="a3"/>
        <w:spacing w:before="0" w:beforeAutospacing="0" w:after="0" w:afterAutospacing="0"/>
        <w:jc w:val="both"/>
      </w:pPr>
      <w:r w:rsidRPr="007A70DD">
        <w:t>● Федеральный закон Российской Федерации от 29 декабря 2012 г. N 273-ФЗ «Об образовании в Российской Федерации</w:t>
      </w:r>
      <w:r w:rsidRPr="005F7C65">
        <w:t>»</w:t>
      </w:r>
      <w:r w:rsidR="00987C51" w:rsidRPr="005F7C65">
        <w:rPr>
          <w:i/>
        </w:rPr>
        <w:t>.</w:t>
      </w:r>
    </w:p>
    <w:p w:rsidR="002B3F3A" w:rsidRPr="007A70DD" w:rsidRDefault="002B3F3A" w:rsidP="00987C51">
      <w:pPr>
        <w:autoSpaceDE w:val="0"/>
        <w:autoSpaceDN w:val="0"/>
        <w:adjustRightInd w:val="0"/>
        <w:jc w:val="both"/>
      </w:pPr>
      <w:r w:rsidRPr="007A70DD">
        <w:t xml:space="preserve">● </w:t>
      </w:r>
      <w:r w:rsidR="00A14A82" w:rsidRPr="00A14A82">
        <w:t>Приказ Министерства образования и науки РФ от 05.04.2017 №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</w:r>
    </w:p>
    <w:p w:rsidR="002B3F3A" w:rsidRPr="007A70DD" w:rsidRDefault="002B3F3A" w:rsidP="003C6BA2">
      <w:pPr>
        <w:pStyle w:val="a3"/>
        <w:spacing w:before="0" w:beforeAutospacing="0" w:after="0" w:afterAutospacing="0"/>
        <w:jc w:val="both"/>
      </w:pPr>
      <w:r w:rsidRPr="007A70DD">
        <w:t xml:space="preserve">● Федеральный государственный образовательный стандарт высшего образования по направлению подготовки </w:t>
      </w:r>
      <w:r w:rsidR="0073500F" w:rsidRPr="0073500F">
        <w:t>38.04.01 «Экономика» (уровень магистратуры)</w:t>
      </w:r>
      <w:r w:rsidRPr="007A70DD">
        <w:t>, утвержденный приказом Министерства образования</w:t>
      </w:r>
      <w:r w:rsidR="00EB092B" w:rsidRPr="007A70DD">
        <w:t xml:space="preserve"> и науки РФ </w:t>
      </w:r>
      <w:r w:rsidR="0073500F" w:rsidRPr="0073500F">
        <w:t xml:space="preserve">от 30.03.2015 № 321 </w:t>
      </w:r>
      <w:r w:rsidR="00416074" w:rsidRPr="007A70DD">
        <w:t>(</w:t>
      </w:r>
      <w:r w:rsidRPr="007A70DD">
        <w:t>далее ФГОС ВО).</w:t>
      </w:r>
    </w:p>
    <w:p w:rsidR="00E8165E" w:rsidRPr="007A70DD" w:rsidRDefault="002B3F3A" w:rsidP="0073500F">
      <w:pPr>
        <w:pStyle w:val="a3"/>
        <w:spacing w:before="0" w:beforeAutospacing="0" w:after="0" w:afterAutospacing="0"/>
        <w:jc w:val="both"/>
      </w:pPr>
      <w:r w:rsidRPr="007A70DD">
        <w:t xml:space="preserve">● </w:t>
      </w:r>
      <w:r w:rsidR="007A6315" w:rsidRPr="007A70DD">
        <w:t>Устав ФГАОУ ВО «Национального  исследовательского Нижегородского государственного университета им. Н.И. Лобачевского».</w:t>
      </w:r>
    </w:p>
    <w:p w:rsidR="00E8165E" w:rsidRPr="007A70DD" w:rsidRDefault="00E8165E" w:rsidP="00E8165E">
      <w:pPr>
        <w:pStyle w:val="a3"/>
        <w:spacing w:before="0" w:beforeAutospacing="0" w:after="0" w:afterAutospacing="0"/>
        <w:jc w:val="both"/>
      </w:pPr>
      <w:r w:rsidRPr="007A70DD">
        <w:t xml:space="preserve">● </w:t>
      </w:r>
      <w:r w:rsidR="00F67F1D" w:rsidRPr="007A70DD">
        <w:t>Локальные нормативные акты ННГУ, регламентирующие образовательную деятельность.</w:t>
      </w:r>
    </w:p>
    <w:p w:rsidR="00E8165E" w:rsidRPr="007A70DD" w:rsidRDefault="00E8165E" w:rsidP="00E8165E">
      <w:pPr>
        <w:pStyle w:val="a3"/>
        <w:spacing w:before="0" w:beforeAutospacing="0" w:after="0" w:afterAutospacing="0"/>
        <w:jc w:val="both"/>
      </w:pPr>
    </w:p>
    <w:p w:rsidR="00F14761" w:rsidRPr="007A70DD" w:rsidRDefault="00F14761" w:rsidP="002B3F3A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 xml:space="preserve">Требования к </w:t>
      </w:r>
      <w:r w:rsidR="007C5A34" w:rsidRPr="007A70DD">
        <w:rPr>
          <w:b/>
        </w:rPr>
        <w:t>поступающему</w:t>
      </w:r>
    </w:p>
    <w:p w:rsidR="00E334DA" w:rsidRPr="007A70DD" w:rsidRDefault="00E334DA" w:rsidP="00E33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0DD">
        <w:rPr>
          <w:rFonts w:ascii="Times New Roman" w:hAnsi="Times New Roman" w:cs="Times New Roman"/>
          <w:sz w:val="24"/>
          <w:szCs w:val="24"/>
        </w:rPr>
        <w:t>К освоению программ магистратуры допускаются лица, имеющие высшее образование любого уровня.</w:t>
      </w:r>
    </w:p>
    <w:p w:rsidR="00E334DA" w:rsidRPr="007A70DD" w:rsidRDefault="00E334DA" w:rsidP="00E334DA">
      <w:pPr>
        <w:pStyle w:val="a3"/>
        <w:spacing w:before="0" w:beforeAutospacing="0" w:after="0" w:afterAutospacing="0"/>
        <w:ind w:firstLine="540"/>
        <w:jc w:val="both"/>
      </w:pPr>
    </w:p>
    <w:p w:rsidR="00A55F5B" w:rsidRPr="007A70DD" w:rsidRDefault="00A55F5B" w:rsidP="00F14761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F14761" w:rsidP="00F14761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2. Общая характеристика основной образовательной программы (</w:t>
      </w:r>
      <w:r w:rsidR="000C0D2D">
        <w:rPr>
          <w:b/>
        </w:rPr>
        <w:t>ООП</w:t>
      </w:r>
      <w:r w:rsidRPr="007A70DD">
        <w:rPr>
          <w:b/>
        </w:rPr>
        <w:t>).</w:t>
      </w: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rPr>
          <w:b/>
        </w:rPr>
        <w:t xml:space="preserve">2.1. </w:t>
      </w:r>
      <w:r w:rsidR="00392655" w:rsidRPr="007A70DD">
        <w:rPr>
          <w:b/>
        </w:rPr>
        <w:t>Ц</w:t>
      </w:r>
      <w:r w:rsidRPr="007A70DD">
        <w:rPr>
          <w:b/>
        </w:rPr>
        <w:t xml:space="preserve">ели и задачи </w:t>
      </w:r>
      <w:r w:rsidR="000C0D2D">
        <w:rPr>
          <w:b/>
        </w:rPr>
        <w:t>ООП</w:t>
      </w:r>
      <w:r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392655" w:rsidRPr="007A70DD" w:rsidRDefault="00A7683F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>Цель</w:t>
      </w:r>
      <w:r w:rsidR="000C0D2D">
        <w:t>ООП</w:t>
      </w:r>
      <w:r w:rsidR="00AB3DB1" w:rsidRPr="007A70DD">
        <w:t>:</w:t>
      </w:r>
    </w:p>
    <w:p w:rsidR="00392655" w:rsidRPr="007A70DD" w:rsidRDefault="00392655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Основная образовательная программа подготовки </w:t>
      </w:r>
      <w:r w:rsidR="00606A37" w:rsidRPr="00606A37">
        <w:t>магистров</w:t>
      </w:r>
      <w:r w:rsidRPr="007A70DD">
        <w:t xml:space="preserve"> по направлению подготовки </w:t>
      </w:r>
      <w:r w:rsidR="00606A37" w:rsidRPr="00606A37">
        <w:rPr>
          <w:rStyle w:val="a9"/>
          <w:b w:val="0"/>
        </w:rPr>
        <w:t>38.04.01 «Экономика»</w:t>
      </w:r>
      <w:r w:rsidRPr="007A70DD">
        <w:t xml:space="preserve">и направленности </w:t>
      </w:r>
      <w:r w:rsidR="00606A37" w:rsidRPr="00606A37">
        <w:rPr>
          <w:rStyle w:val="a9"/>
          <w:b w:val="0"/>
        </w:rPr>
        <w:t>«Бухгалтерский учет, анализ и аудит»</w:t>
      </w:r>
      <w:r w:rsidRPr="007A70DD">
        <w:t>, имеет своей основной це</w:t>
      </w:r>
      <w:r w:rsidR="00EB092B" w:rsidRPr="007A70DD">
        <w:t xml:space="preserve">лью формирование у выпускников </w:t>
      </w:r>
      <w:r w:rsidRPr="007A70DD">
        <w:t>общекультурных, общепрофессиональных и профессиональных компетенций в соответствии с требованиями ФГОС по соответствующему направлению подготовки с учетом особенностей научной школы ННГУ и потребностей рынка труда Нижегородского региона.</w:t>
      </w:r>
    </w:p>
    <w:p w:rsidR="00392655" w:rsidRPr="007A70DD" w:rsidRDefault="00392655" w:rsidP="00A7683F">
      <w:pPr>
        <w:pStyle w:val="a3"/>
        <w:spacing w:before="0" w:beforeAutospacing="0" w:after="0" w:afterAutospacing="0"/>
        <w:jc w:val="both"/>
      </w:pPr>
    </w:p>
    <w:p w:rsidR="00A7683F" w:rsidRPr="007A70DD" w:rsidRDefault="00A7683F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Основными задачами </w:t>
      </w:r>
      <w:r w:rsidR="000C0D2D">
        <w:t>ООП</w:t>
      </w:r>
      <w:r w:rsidRPr="007A70DD">
        <w:t xml:space="preserve"> </w:t>
      </w:r>
      <w:r w:rsidR="00AD24AD" w:rsidRPr="00AD24AD">
        <w:t>магистратуры</w:t>
      </w:r>
      <w:r w:rsidR="007A70DD">
        <w:t xml:space="preserve"> выступают:</w:t>
      </w:r>
    </w:p>
    <w:p w:rsidR="00AD24AD" w:rsidRDefault="00AD24AD" w:rsidP="00AD24AD">
      <w:pPr>
        <w:pStyle w:val="a3"/>
        <w:numPr>
          <w:ilvl w:val="0"/>
          <w:numId w:val="4"/>
        </w:numPr>
        <w:jc w:val="both"/>
      </w:pPr>
      <w:r>
        <w:t xml:space="preserve">подготовка выпускников, владеющих общей культурой мышления, способностью к интеллектуальному, культурному, нравственному, физическому и профессиональному саморазвитию и самосовершенствованию; </w:t>
      </w:r>
    </w:p>
    <w:p w:rsidR="00AD24AD" w:rsidRDefault="00AD24AD" w:rsidP="00AD24AD">
      <w:pPr>
        <w:pStyle w:val="a3"/>
        <w:numPr>
          <w:ilvl w:val="0"/>
          <w:numId w:val="4"/>
        </w:numPr>
        <w:jc w:val="both"/>
      </w:pPr>
      <w:r>
        <w:t xml:space="preserve">подготовка выпускников к научно-исследовательской деятельности в области теории развития методологии и организации бухгалтерского учета, экономического анализа финансово-хозяйственной деятельности, контроля, аудита, методов учета, анализа, аудита, контроля и прогнозирования как единичных факторов хозяйственной деятельности, так и массовых </w:t>
      </w:r>
      <w:r>
        <w:lastRenderedPageBreak/>
        <w:t>социально-экономических явлений, методов оценки риска и принятия решений в условиях неопределенности; изучение закономерностей в конкретных условиях места и времени;</w:t>
      </w:r>
    </w:p>
    <w:p w:rsidR="00A7683F" w:rsidRPr="007A70DD" w:rsidRDefault="00AD24AD" w:rsidP="002222B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подготовка профессиональных кадров с высоким уровнем компетентности в области бухгалтерского учета, </w:t>
      </w:r>
      <w:r w:rsidR="002222B0">
        <w:t xml:space="preserve">анализа, </w:t>
      </w:r>
      <w:r>
        <w:t xml:space="preserve">аудита и международных стандартов финансовой отчетности, способствующим выполнению научно-исследовательской, </w:t>
      </w:r>
      <w:r w:rsidR="002222B0" w:rsidRPr="002222B0">
        <w:t xml:space="preserve">аналитической </w:t>
      </w:r>
      <w:r w:rsidR="002222B0">
        <w:t xml:space="preserve">и </w:t>
      </w:r>
      <w:r>
        <w:t>проектно-экономической деятельности в современных условиях.</w:t>
      </w:r>
    </w:p>
    <w:p w:rsidR="003271FD" w:rsidRPr="007A70DD" w:rsidRDefault="003271FD" w:rsidP="003271FD">
      <w:pPr>
        <w:pStyle w:val="a3"/>
        <w:spacing w:before="0" w:beforeAutospacing="0" w:after="0" w:afterAutospacing="0"/>
        <w:ind w:firstLine="540"/>
        <w:jc w:val="both"/>
      </w:pPr>
    </w:p>
    <w:p w:rsidR="00A7683F" w:rsidRPr="007A70DD" w:rsidRDefault="00A7683F" w:rsidP="00A7683F">
      <w:pPr>
        <w:pStyle w:val="a3"/>
        <w:spacing w:before="0" w:beforeAutospacing="0" w:after="0" w:afterAutospacing="0"/>
        <w:ind w:left="360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2.2. Срок освоения </w:t>
      </w:r>
      <w:r w:rsidR="000C0D2D">
        <w:rPr>
          <w:b/>
        </w:rPr>
        <w:t>ООП</w:t>
      </w:r>
      <w:r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E66273" w:rsidRPr="007A70DD" w:rsidRDefault="00E66273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t>Срок</w:t>
      </w:r>
      <w:r w:rsidR="00F0768F">
        <w:t xml:space="preserve"> получения </w:t>
      </w:r>
      <w:r w:rsidRPr="007A70DD">
        <w:t xml:space="preserve">образования по программе </w:t>
      </w:r>
      <w:r w:rsidR="0014102F" w:rsidRPr="0014102F">
        <w:t xml:space="preserve">магистратуры </w:t>
      </w:r>
      <w:r w:rsidRPr="007A70DD">
        <w:t>составляет</w:t>
      </w:r>
      <w:r w:rsidR="00F0768F">
        <w:t>:</w:t>
      </w:r>
    </w:p>
    <w:p w:rsidR="00E66273" w:rsidRPr="007A70DD" w:rsidRDefault="00E66273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t>в очной форме обучения, включая каникулы, предоставляемые после прохождения ГИА, вне зависимости от при</w:t>
      </w:r>
      <w:r w:rsidR="00833311" w:rsidRPr="007A70DD">
        <w:t>меняе</w:t>
      </w:r>
      <w:r w:rsidRPr="007A70DD">
        <w:t xml:space="preserve">мых образовательных технологий - </w:t>
      </w:r>
      <w:r w:rsidR="006C26AE">
        <w:t>2</w:t>
      </w:r>
      <w:r w:rsidR="00EB092B" w:rsidRPr="007A70DD">
        <w:t xml:space="preserve"> года;</w:t>
      </w:r>
    </w:p>
    <w:p w:rsidR="009369AB" w:rsidRPr="007A70DD" w:rsidRDefault="00E66273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в заочной форме обучения, включая каникулы, предоставляемые после прохождения ГИА, вне зависимости от </w:t>
      </w:r>
      <w:r w:rsidR="00833311" w:rsidRPr="007A70DD">
        <w:t>применяемых</w:t>
      </w:r>
      <w:r w:rsidRPr="007A70DD">
        <w:t xml:space="preserve"> образовательных технологий - </w:t>
      </w:r>
      <w:r w:rsidR="006C26AE" w:rsidRPr="006C26AE">
        <w:t>2 года 6 месяцев</w:t>
      </w:r>
      <w:r w:rsidR="00EB092B" w:rsidRPr="007A70DD">
        <w:t>;</w:t>
      </w:r>
    </w:p>
    <w:p w:rsidR="009369AB" w:rsidRPr="007A70DD" w:rsidRDefault="009369AB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2.3. </w:t>
      </w:r>
      <w:r w:rsidR="00512DFD" w:rsidRPr="007A70DD">
        <w:rPr>
          <w:b/>
        </w:rPr>
        <w:t xml:space="preserve">Трудоемкость </w:t>
      </w:r>
      <w:r w:rsidR="000C0D2D">
        <w:rPr>
          <w:b/>
        </w:rPr>
        <w:t>ООП</w:t>
      </w:r>
      <w:r w:rsidR="00512DFD"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9369AB" w:rsidRPr="007A70DD" w:rsidRDefault="009369AB" w:rsidP="009369AB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Трудоемкость освоения студентом </w:t>
      </w:r>
      <w:r w:rsidR="000C0D2D">
        <w:t>ООП</w:t>
      </w:r>
      <w:r w:rsidRPr="007A70DD">
        <w:t xml:space="preserve"> составляет </w:t>
      </w:r>
      <w:r w:rsidR="006C26AE">
        <w:t>120</w:t>
      </w:r>
      <w:r w:rsidRPr="007A70DD">
        <w:t xml:space="preserve"> зачетных единиц (далее – з.е.)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</w:t>
      </w:r>
      <w:r w:rsidR="00EB092B" w:rsidRPr="007A70DD">
        <w:t>числе по ускоренному обучению.</w:t>
      </w:r>
    </w:p>
    <w:p w:rsidR="009369AB" w:rsidRPr="007A70DD" w:rsidRDefault="009369AB" w:rsidP="009369AB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Объем программы </w:t>
      </w:r>
      <w:r w:rsidR="006C26AE">
        <w:t>магистратуры</w:t>
      </w:r>
      <w:r w:rsidRPr="007A70DD">
        <w:t xml:space="preserve"> в очной форме обучения, реализуемый за один </w:t>
      </w:r>
      <w:r w:rsidR="00F0768F">
        <w:t>учебный год составляет 60 з.е.</w:t>
      </w:r>
    </w:p>
    <w:p w:rsidR="00512DFD" w:rsidRPr="007A70DD" w:rsidRDefault="009369AB" w:rsidP="009369AB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Объем программы </w:t>
      </w:r>
      <w:r w:rsidR="006C26AE">
        <w:t>магистратуры</w:t>
      </w:r>
      <w:r w:rsidRPr="007A70DD">
        <w:t>за один учебный год в заочной форме обучения или при обучении по индивидуальному плану, вне зависимости от формы обучения, составляет не более 75 з.е.</w:t>
      </w:r>
    </w:p>
    <w:p w:rsidR="009369AB" w:rsidRPr="007A70DD" w:rsidRDefault="009369AB" w:rsidP="009369AB">
      <w:pPr>
        <w:pStyle w:val="a3"/>
        <w:spacing w:before="0" w:beforeAutospacing="0" w:after="0" w:afterAutospacing="0"/>
        <w:ind w:firstLine="540"/>
        <w:jc w:val="both"/>
      </w:pPr>
    </w:p>
    <w:p w:rsidR="00512DFD" w:rsidRPr="007A70DD" w:rsidRDefault="00512DFD" w:rsidP="00F14761">
      <w:pPr>
        <w:pStyle w:val="a3"/>
        <w:spacing w:before="0" w:beforeAutospacing="0" w:after="0" w:afterAutospacing="0"/>
        <w:ind w:firstLine="540"/>
        <w:jc w:val="both"/>
      </w:pPr>
    </w:p>
    <w:p w:rsidR="00AB3DB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2.4. </w:t>
      </w:r>
      <w:r w:rsidR="00AB3DB1" w:rsidRPr="007A70DD">
        <w:rPr>
          <w:b/>
        </w:rPr>
        <w:t>Направленность (профиль) образовательной программы</w:t>
      </w:r>
    </w:p>
    <w:p w:rsidR="00AB3DB1" w:rsidRDefault="00AB3DB1" w:rsidP="00F14761">
      <w:pPr>
        <w:pStyle w:val="a3"/>
        <w:spacing w:before="0" w:beforeAutospacing="0" w:after="0" w:afterAutospacing="0"/>
        <w:ind w:firstLine="540"/>
        <w:jc w:val="both"/>
      </w:pPr>
    </w:p>
    <w:p w:rsidR="00242726" w:rsidRDefault="00242726" w:rsidP="00F14761">
      <w:pPr>
        <w:pStyle w:val="a3"/>
        <w:spacing w:before="0" w:beforeAutospacing="0" w:after="0" w:afterAutospacing="0"/>
        <w:ind w:firstLine="540"/>
        <w:jc w:val="both"/>
      </w:pPr>
      <w:r w:rsidRPr="00242726">
        <w:t>Академическаямагистратура.</w:t>
      </w:r>
    </w:p>
    <w:p w:rsidR="00242726" w:rsidRPr="00242726" w:rsidRDefault="00242726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AB3DB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2.5. </w:t>
      </w:r>
      <w:r w:rsidR="00F0768F">
        <w:rPr>
          <w:b/>
        </w:rPr>
        <w:t xml:space="preserve">Область и объекты </w:t>
      </w:r>
      <w:r w:rsidR="00F14761" w:rsidRPr="007A70DD">
        <w:rPr>
          <w:b/>
        </w:rPr>
        <w:t>профессиональной деятельности выпускника</w:t>
      </w:r>
    </w:p>
    <w:p w:rsidR="009369AB" w:rsidRPr="007A70DD" w:rsidRDefault="009369AB" w:rsidP="00E12EAC">
      <w:pPr>
        <w:pStyle w:val="a3"/>
        <w:spacing w:before="0" w:beforeAutospacing="0" w:after="0" w:afterAutospacing="0"/>
        <w:ind w:firstLine="539"/>
        <w:jc w:val="both"/>
      </w:pPr>
      <w:r w:rsidRPr="007A70DD">
        <w:t>Область профессиональной деятельности выпускников, ос</w:t>
      </w:r>
      <w:r w:rsidR="00F0768F">
        <w:t xml:space="preserve">воивших программу </w:t>
      </w:r>
      <w:r w:rsidR="00802EFA" w:rsidRPr="00802EFA">
        <w:t>магистратуры по направлению подготовки 38.04.01 «Экономика»и направленности «Бухгалтерский учет, анализ и аудит»</w:t>
      </w:r>
      <w:r w:rsidRPr="007A70DD">
        <w:t>, включает:</w:t>
      </w:r>
    </w:p>
    <w:p w:rsidR="00E12EAC" w:rsidRDefault="00E12EAC" w:rsidP="002652D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экономические, финансовые, маркетинговые и аналитические службы фирм различных отраслей и форм собственности;</w:t>
      </w:r>
    </w:p>
    <w:p w:rsidR="00E12EAC" w:rsidRDefault="00E12EAC" w:rsidP="002652D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органы государственной и муниципальной власти;</w:t>
      </w:r>
    </w:p>
    <w:p w:rsidR="00E12EAC" w:rsidRDefault="00E12EAC" w:rsidP="002652D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академические и ведомственные научно-исследовательские организации;</w:t>
      </w:r>
    </w:p>
    <w:p w:rsidR="009369AB" w:rsidRPr="007A70DD" w:rsidRDefault="00E12EAC" w:rsidP="002652D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профессиональные образовательные организации, образовательные организации высшего образования, дополнительного профессионального образования.</w:t>
      </w:r>
    </w:p>
    <w:p w:rsidR="005E3F9F" w:rsidRPr="007A70DD" w:rsidRDefault="009369AB" w:rsidP="000E429A">
      <w:pPr>
        <w:pStyle w:val="a3"/>
        <w:spacing w:before="0" w:beforeAutospacing="0" w:after="0" w:afterAutospacing="0"/>
        <w:ind w:firstLine="539"/>
        <w:jc w:val="both"/>
      </w:pPr>
      <w:r w:rsidRPr="007A70DD">
        <w:t xml:space="preserve">Объектами профессиональной деятельности выпускников, освоивших программу </w:t>
      </w:r>
      <w:r w:rsidR="00802EFA" w:rsidRPr="00802EFA">
        <w:t>магистратуры по направлению подготовки 38.04.01 «Экономика» и направленности «Бухгалтерский учет, анализ и аудит»</w:t>
      </w:r>
      <w:r w:rsidR="00EB092B" w:rsidRPr="007A70DD">
        <w:t xml:space="preserve">, </w:t>
      </w:r>
      <w:r w:rsidRPr="007A70DD">
        <w:t>являются</w:t>
      </w:r>
      <w:r w:rsidR="005E3F9F" w:rsidRPr="007A70DD">
        <w:rPr>
          <w:i/>
        </w:rPr>
        <w:t>:</w:t>
      </w:r>
    </w:p>
    <w:p w:rsidR="000E429A" w:rsidRDefault="000E429A" w:rsidP="002652D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поведение хозяйствующих агентов, их затраты и результаты,</w:t>
      </w:r>
    </w:p>
    <w:p w:rsidR="000E429A" w:rsidRDefault="000E429A" w:rsidP="002652D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функционирующие рынки,</w:t>
      </w:r>
    </w:p>
    <w:p w:rsidR="000E429A" w:rsidRDefault="000E429A" w:rsidP="002652D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финансовые и информационные потоки,</w:t>
      </w:r>
    </w:p>
    <w:p w:rsidR="009369AB" w:rsidRDefault="000E429A" w:rsidP="002652D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производственные и научно-исследовательские процессы.</w:t>
      </w:r>
    </w:p>
    <w:p w:rsidR="00802EFA" w:rsidRPr="007A70DD" w:rsidRDefault="00802EFA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AB3DB1" w:rsidP="00F14761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7A70DD">
        <w:rPr>
          <w:b/>
        </w:rPr>
        <w:t>2.6</w:t>
      </w:r>
      <w:r w:rsidR="00F14761" w:rsidRPr="007A70DD">
        <w:rPr>
          <w:b/>
        </w:rPr>
        <w:t>. Вид (виды) профессиональной деятельности, к которому (которым) готовятся выпускники</w:t>
      </w:r>
    </w:p>
    <w:p w:rsidR="00802A3F" w:rsidRDefault="001834E8" w:rsidP="00F14761">
      <w:pPr>
        <w:pStyle w:val="a3"/>
        <w:spacing w:before="0" w:beforeAutospacing="0" w:after="0" w:afterAutospacing="0"/>
        <w:ind w:firstLine="540"/>
        <w:jc w:val="both"/>
      </w:pPr>
      <w:r>
        <w:t xml:space="preserve">Основной </w:t>
      </w:r>
      <w:r w:rsidRPr="001834E8">
        <w:t>вид профессиональной деятельности: научно-исследовательская</w:t>
      </w:r>
    </w:p>
    <w:p w:rsidR="001834E8" w:rsidRDefault="001834E8" w:rsidP="00F14761">
      <w:pPr>
        <w:pStyle w:val="a3"/>
        <w:spacing w:before="0" w:beforeAutospacing="0" w:after="0" w:afterAutospacing="0"/>
        <w:ind w:firstLine="540"/>
        <w:jc w:val="both"/>
      </w:pPr>
      <w:r w:rsidRPr="001834E8">
        <w:t>Дополнительныевид</w:t>
      </w:r>
      <w:r>
        <w:t>ы</w:t>
      </w:r>
      <w:r w:rsidRPr="001834E8">
        <w:t xml:space="preserve"> профессиональной деятельности: аналитическая, проектно-экономическая</w:t>
      </w:r>
      <w:r>
        <w:t>.</w:t>
      </w:r>
    </w:p>
    <w:p w:rsidR="001834E8" w:rsidRPr="001834E8" w:rsidRDefault="001834E8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AB3DB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lastRenderedPageBreak/>
        <w:t xml:space="preserve">2.7. </w:t>
      </w:r>
      <w:r w:rsidR="00F14761" w:rsidRPr="007A70DD">
        <w:rPr>
          <w:b/>
        </w:rPr>
        <w:t>Задачи профессиональной деятельности выпускника</w:t>
      </w:r>
    </w:p>
    <w:p w:rsidR="00A17E8E" w:rsidRPr="007A70DD" w:rsidRDefault="00BE3473" w:rsidP="002652DC">
      <w:pPr>
        <w:pStyle w:val="a3"/>
        <w:spacing w:before="0" w:beforeAutospacing="0" w:after="0" w:afterAutospacing="0"/>
        <w:ind w:firstLine="540"/>
        <w:jc w:val="both"/>
      </w:pPr>
      <w:r w:rsidRPr="007A70DD">
        <w:t>Выпускник, освоивший программу академическо</w:t>
      </w:r>
      <w:r w:rsidR="00C77830">
        <w:t>й</w:t>
      </w:r>
      <w:r w:rsidR="00C77830" w:rsidRPr="00C77830">
        <w:t>магистратуры по направлению подготовки 38.04.01 «Экономика» и направленности «Бухгалтерский учет, анализ и аудит»</w:t>
      </w:r>
      <w:r w:rsidRPr="007A70DD">
        <w:t xml:space="preserve">, в соответствии с выбранными видами профессиональной деятельности, на которые ориентирована программа </w:t>
      </w:r>
      <w:r w:rsidR="00C77830" w:rsidRPr="00C77830">
        <w:t>магистратуры</w:t>
      </w:r>
      <w:r w:rsidRPr="007A70DD">
        <w:t>, должен быть готов решать сле</w:t>
      </w:r>
      <w:r w:rsidR="007A70DD">
        <w:t>дующие профессиональные задачи:</w:t>
      </w:r>
    </w:p>
    <w:p w:rsidR="00EF0DFF" w:rsidRDefault="00EF0DFF" w:rsidP="002652DC">
      <w:pPr>
        <w:pStyle w:val="a3"/>
        <w:spacing w:before="0" w:beforeAutospacing="0" w:after="0" w:afterAutospacing="0"/>
        <w:ind w:firstLine="540"/>
        <w:jc w:val="both"/>
      </w:pPr>
      <w:r>
        <w:t>В научно-исследовательской деятельности:</w:t>
      </w:r>
    </w:p>
    <w:p w:rsidR="00EF0DFF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разработка рабочих планов и программ проведения научных исследований и разработок, подготовка заданий для групп и отдельных исполнителей;</w:t>
      </w:r>
    </w:p>
    <w:p w:rsidR="00EF0DFF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разработка инструментария проводимых исследований, анализ их результатов;</w:t>
      </w:r>
    </w:p>
    <w:p w:rsidR="00BE3473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подготовка данных для составления обзоров, отчетов и научных публикаций;</w:t>
      </w:r>
    </w:p>
    <w:p w:rsidR="00EF0DFF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EF0DFF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организация и проведение научных исследований, в том числе статистических обследований и опросов;</w:t>
      </w:r>
    </w:p>
    <w:p w:rsidR="00EF0DFF" w:rsidRDefault="00EF0DFF" w:rsidP="002652DC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результатов.</w:t>
      </w:r>
    </w:p>
    <w:p w:rsidR="00EF0DFF" w:rsidRDefault="00EF0DFF" w:rsidP="002652DC">
      <w:pPr>
        <w:pStyle w:val="a3"/>
        <w:spacing w:before="0" w:beforeAutospacing="0" w:after="0" w:afterAutospacing="0"/>
        <w:ind w:firstLine="540"/>
        <w:jc w:val="both"/>
      </w:pPr>
      <w:r>
        <w:t>В аналитической деятельности:</w:t>
      </w:r>
    </w:p>
    <w:p w:rsidR="00EF0DFF" w:rsidRDefault="00EF0DFF" w:rsidP="002652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EF0DFF" w:rsidRDefault="00EF0DFF" w:rsidP="002652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поиск, анализ и оценка источников информации для проведения экономических расчетов;</w:t>
      </w:r>
    </w:p>
    <w:p w:rsidR="00EF0DFF" w:rsidRDefault="00EF0DFF" w:rsidP="002652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проведение оценки эффективности проектов с учетом фактора неопределенности;</w:t>
      </w:r>
    </w:p>
    <w:p w:rsidR="00EF0DFF" w:rsidRDefault="00EF0DFF" w:rsidP="002652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анализ существующих форм организации управления; разработка и обоснование предложений по их совершенствованию;</w:t>
      </w:r>
    </w:p>
    <w:p w:rsidR="00EF0DFF" w:rsidRDefault="00EF0DFF" w:rsidP="002652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прогнозирование динамики основных социально-экономических показателей деятельности предприятия, отрасли, региона и экономики в целом.</w:t>
      </w:r>
    </w:p>
    <w:p w:rsidR="00EF0DFF" w:rsidRDefault="00EF0DFF" w:rsidP="002652DC">
      <w:pPr>
        <w:pStyle w:val="a3"/>
        <w:spacing w:before="0" w:beforeAutospacing="0" w:after="0" w:afterAutospacing="0"/>
        <w:ind w:firstLine="540"/>
        <w:jc w:val="both"/>
      </w:pPr>
      <w:r>
        <w:t>В проектно-экономической деятельности:</w:t>
      </w:r>
    </w:p>
    <w:p w:rsidR="00EF0DFF" w:rsidRDefault="00EF0DFF" w:rsidP="002652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подготовка заданий и разработка проектных решений с учетом фактора неопределенности;</w:t>
      </w:r>
    </w:p>
    <w:p w:rsidR="00EF0DFF" w:rsidRDefault="00EF0DFF" w:rsidP="002652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подготовка заданий и разработка методических и нормативных документов, а также предложений и мероприятий по реализации разработанных проектов и программ;</w:t>
      </w:r>
    </w:p>
    <w:p w:rsidR="00EF0DFF" w:rsidRDefault="00EF0DFF" w:rsidP="002652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подготовка заданий и разработка системы социально-экономических показателей хозяйствующих субъектов;</w:t>
      </w:r>
    </w:p>
    <w:p w:rsidR="00EF0DFF" w:rsidRDefault="00EF0DFF" w:rsidP="002652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составление экономических разделов планов предприятий и организаций различных форм собственности;</w:t>
      </w:r>
    </w:p>
    <w:p w:rsidR="00EF0DFF" w:rsidRPr="007A70DD" w:rsidRDefault="00EF0DFF" w:rsidP="002652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разработка стратегии поведения экономических агентов на различных рынках.</w:t>
      </w:r>
    </w:p>
    <w:p w:rsidR="00BE3473" w:rsidRPr="007A70DD" w:rsidRDefault="00BE3473" w:rsidP="002652DC">
      <w:pPr>
        <w:pStyle w:val="a3"/>
        <w:spacing w:before="0" w:beforeAutospacing="0" w:after="0" w:afterAutospacing="0"/>
        <w:jc w:val="both"/>
      </w:pPr>
    </w:p>
    <w:p w:rsidR="00F43846" w:rsidRPr="007A70DD" w:rsidRDefault="00F14761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rPr>
          <w:b/>
        </w:rPr>
        <w:t>2.</w:t>
      </w:r>
      <w:r w:rsidR="00AB3DB1" w:rsidRPr="007A70DD">
        <w:rPr>
          <w:b/>
        </w:rPr>
        <w:t>8</w:t>
      </w:r>
      <w:r w:rsidRPr="007A70DD">
        <w:rPr>
          <w:b/>
        </w:rPr>
        <w:t xml:space="preserve">.Планируемые результаты освоения </w:t>
      </w:r>
      <w:r w:rsidR="000C0D2D">
        <w:rPr>
          <w:b/>
        </w:rPr>
        <w:t>ООП</w:t>
      </w:r>
    </w:p>
    <w:p w:rsidR="00BE3473" w:rsidRPr="00C37607" w:rsidRDefault="00BE3473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t>Выпускник,</w:t>
      </w:r>
      <w:r w:rsidR="00784C8D" w:rsidRPr="007A70DD">
        <w:t xml:space="preserve"> освоивший программу </w:t>
      </w:r>
      <w:r w:rsidR="00F45E4A">
        <w:t>магистратуры</w:t>
      </w:r>
      <w:r w:rsidR="00784C8D" w:rsidRPr="007A70DD">
        <w:t xml:space="preserve"> должен обладать следующими компетенциями:</w:t>
      </w:r>
    </w:p>
    <w:p w:rsidR="00802A3F" w:rsidRDefault="00784C8D" w:rsidP="00A17E8E">
      <w:pPr>
        <w:pStyle w:val="a3"/>
        <w:spacing w:before="0" w:beforeAutospacing="0" w:after="0" w:afterAutospacing="0"/>
        <w:ind w:firstLine="540"/>
        <w:jc w:val="both"/>
      </w:pPr>
      <w:r w:rsidRPr="007A70DD">
        <w:rPr>
          <w:b/>
        </w:rPr>
        <w:t>а) общекультурными компетенциями</w:t>
      </w:r>
      <w:r w:rsidR="00802A3F" w:rsidRPr="007A70DD">
        <w:rPr>
          <w:b/>
        </w:rPr>
        <w:t>:</w:t>
      </w:r>
    </w:p>
    <w:p w:rsidR="002674CB" w:rsidRDefault="002674CB" w:rsidP="002674CB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способностью к абстрактному мышлению, анализу, синтезу (ОК-1);</w:t>
      </w:r>
    </w:p>
    <w:p w:rsidR="002674CB" w:rsidRDefault="002674CB" w:rsidP="002674CB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2674CB" w:rsidRPr="00A17E8E" w:rsidRDefault="002674CB" w:rsidP="002674CB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F43846" w:rsidRDefault="00784C8D" w:rsidP="005F7C65">
      <w:pPr>
        <w:pStyle w:val="a3"/>
        <w:spacing w:before="0" w:beforeAutospacing="0" w:after="0" w:afterAutospacing="0"/>
        <w:ind w:firstLine="540"/>
        <w:jc w:val="both"/>
      </w:pPr>
      <w:r w:rsidRPr="007A70DD">
        <w:rPr>
          <w:b/>
        </w:rPr>
        <w:t>б) общепрофессиональными компетенциями:</w:t>
      </w:r>
    </w:p>
    <w:p w:rsidR="002674CB" w:rsidRDefault="002674CB" w:rsidP="002674C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2674CB">
        <w:t>готовностью к коммуникации в устной и письменной формах на русском и</w:t>
      </w:r>
      <w:r>
        <w:t xml:space="preserve"> иностранном языках для решения задач профессиональной деятельности (ОПК-1);</w:t>
      </w:r>
    </w:p>
    <w:p w:rsidR="002674CB" w:rsidRDefault="002674CB" w:rsidP="002674C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2674CB" w:rsidRPr="002674CB" w:rsidRDefault="002674CB" w:rsidP="002674C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способностью принимать организационно-управленческие решения (ОПК-3).</w:t>
      </w:r>
    </w:p>
    <w:p w:rsidR="00784C8D" w:rsidRDefault="00784C8D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rPr>
          <w:b/>
        </w:rPr>
        <w:lastRenderedPageBreak/>
        <w:t xml:space="preserve">в) профессиональными компетенциями, соответствующими видам профессиональной деятельности, на которые ориентирована программа </w:t>
      </w:r>
      <w:r w:rsidR="001F5363" w:rsidRPr="007A70DD">
        <w:rPr>
          <w:b/>
        </w:rPr>
        <w:t>магистратуры</w:t>
      </w:r>
      <w:r w:rsidRPr="007A70DD">
        <w:t>:</w:t>
      </w:r>
    </w:p>
    <w:p w:rsidR="006A595A" w:rsidRDefault="006A595A" w:rsidP="006A595A">
      <w:pPr>
        <w:pStyle w:val="a3"/>
        <w:ind w:firstLine="540"/>
        <w:jc w:val="both"/>
      </w:pPr>
      <w:r>
        <w:t>научно-исследовательская деятельность:</w:t>
      </w:r>
    </w:p>
    <w:p w:rsidR="006A595A" w:rsidRDefault="006A595A" w:rsidP="006A595A">
      <w:pPr>
        <w:pStyle w:val="a3"/>
        <w:numPr>
          <w:ilvl w:val="0"/>
          <w:numId w:val="13"/>
        </w:numPr>
        <w:jc w:val="both"/>
      </w:pPr>
      <w: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6A595A" w:rsidRDefault="006A595A" w:rsidP="006A595A">
      <w:pPr>
        <w:pStyle w:val="a3"/>
        <w:numPr>
          <w:ilvl w:val="0"/>
          <w:numId w:val="13"/>
        </w:numPr>
        <w:jc w:val="both"/>
      </w:pPr>
      <w:r>
        <w:t>способностью обосновывать актуальность, теоретическую и практическую значимость избранной темы научного исследования (ПК-2);</w:t>
      </w:r>
    </w:p>
    <w:p w:rsidR="006A595A" w:rsidRDefault="006A595A" w:rsidP="006A595A">
      <w:pPr>
        <w:pStyle w:val="a3"/>
        <w:numPr>
          <w:ilvl w:val="0"/>
          <w:numId w:val="13"/>
        </w:numPr>
        <w:jc w:val="both"/>
      </w:pPr>
      <w:r>
        <w:t>способностью проводить самостоятельные исследования в соответствии с разработанной программой (ПК-3);</w:t>
      </w:r>
    </w:p>
    <w:p w:rsidR="002674CB" w:rsidRDefault="006A595A" w:rsidP="006A595A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способностью представлять результаты проведенного исследования научному сообществу в виде статьи или доклада (ПК-4);</w:t>
      </w:r>
    </w:p>
    <w:p w:rsidR="006A595A" w:rsidRDefault="006A595A" w:rsidP="006A595A">
      <w:pPr>
        <w:pStyle w:val="a3"/>
        <w:ind w:firstLine="540"/>
        <w:jc w:val="both"/>
      </w:pPr>
      <w:r>
        <w:t>аналитическая деятельность:</w:t>
      </w:r>
    </w:p>
    <w:p w:rsidR="006A595A" w:rsidRDefault="006A595A" w:rsidP="006A595A">
      <w:pPr>
        <w:pStyle w:val="a3"/>
        <w:numPr>
          <w:ilvl w:val="0"/>
          <w:numId w:val="12"/>
        </w:numPr>
        <w:jc w:val="both"/>
      </w:pPr>
      <w: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6A595A" w:rsidRDefault="006A595A" w:rsidP="006A595A">
      <w:pPr>
        <w:pStyle w:val="a3"/>
        <w:numPr>
          <w:ilvl w:val="0"/>
          <w:numId w:val="12"/>
        </w:numPr>
        <w:jc w:val="both"/>
      </w:pPr>
      <w:r>
        <w:t>способностью анализировать и использовать различные источники информации для проведения экономических расчетов (ПК-9);</w:t>
      </w:r>
    </w:p>
    <w:p w:rsidR="006A595A" w:rsidRDefault="006A595A" w:rsidP="006A595A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6A595A" w:rsidRDefault="006A595A" w:rsidP="006A595A">
      <w:pPr>
        <w:pStyle w:val="a3"/>
        <w:ind w:firstLine="540"/>
        <w:jc w:val="both"/>
      </w:pPr>
      <w:r>
        <w:t>проектно-экономическая деятельность:</w:t>
      </w:r>
    </w:p>
    <w:p w:rsidR="006A595A" w:rsidRDefault="006A595A" w:rsidP="006A595A">
      <w:pPr>
        <w:pStyle w:val="a3"/>
        <w:numPr>
          <w:ilvl w:val="0"/>
          <w:numId w:val="14"/>
        </w:numPr>
        <w:jc w:val="both"/>
      </w:pPr>
      <w:r>
        <w:t>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6A595A" w:rsidRDefault="006A595A" w:rsidP="006A595A">
      <w:pPr>
        <w:pStyle w:val="a3"/>
        <w:numPr>
          <w:ilvl w:val="0"/>
          <w:numId w:val="14"/>
        </w:numPr>
        <w:jc w:val="both"/>
      </w:pPr>
      <w:r>
        <w:t>способностью оценивать эффективность проектов с учетом фактора неопределенности (ПК-6);</w:t>
      </w:r>
    </w:p>
    <w:p w:rsidR="006A595A" w:rsidRPr="007A70DD" w:rsidRDefault="006A595A" w:rsidP="006A595A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способностью разрабатывать стратегии поведения экономических агентов на различных рынках (ПК-7);</w:t>
      </w:r>
    </w:p>
    <w:p w:rsidR="00BE3473" w:rsidRPr="00C37607" w:rsidRDefault="00BE3473" w:rsidP="00EB092B">
      <w:pPr>
        <w:pStyle w:val="a3"/>
        <w:spacing w:before="0" w:beforeAutospacing="0" w:after="0" w:afterAutospacing="0"/>
        <w:ind w:firstLine="567"/>
        <w:jc w:val="both"/>
      </w:pPr>
    </w:p>
    <w:p w:rsidR="00F14761" w:rsidRPr="007A70DD" w:rsidRDefault="00AB3DB1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7A70DD">
        <w:rPr>
          <w:b/>
        </w:rPr>
        <w:t>2.9. Квалификация, присваиваемая выпускникам</w:t>
      </w:r>
    </w:p>
    <w:p w:rsidR="00AB3DB1" w:rsidRDefault="006B1926" w:rsidP="00AB3DB1">
      <w:pPr>
        <w:pStyle w:val="a3"/>
        <w:spacing w:before="0" w:beforeAutospacing="0" w:after="0" w:afterAutospacing="0"/>
        <w:ind w:left="567"/>
        <w:jc w:val="both"/>
      </w:pPr>
      <w:r>
        <w:t>Магистр.</w:t>
      </w:r>
    </w:p>
    <w:p w:rsidR="006B1926" w:rsidRPr="006B1926" w:rsidRDefault="006B1926" w:rsidP="00AB3DB1">
      <w:pPr>
        <w:pStyle w:val="a3"/>
        <w:spacing w:before="0" w:beforeAutospacing="0" w:after="0" w:afterAutospacing="0"/>
        <w:ind w:left="567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 xml:space="preserve">3. Документы, определяющие содержание и организацию образовательного процесса при реализации </w:t>
      </w:r>
      <w:r w:rsidR="000C0D2D">
        <w:rPr>
          <w:b/>
        </w:rPr>
        <w:t>ООП</w:t>
      </w:r>
      <w:r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F14761" w:rsidRPr="007A70DD" w:rsidRDefault="00EA454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3.1. Матрица компетенций </w:t>
      </w:r>
    </w:p>
    <w:p w:rsidR="00052D21" w:rsidRPr="007A70DD" w:rsidRDefault="00100E54" w:rsidP="00052D21">
      <w:pPr>
        <w:pStyle w:val="a3"/>
        <w:spacing w:before="0" w:beforeAutospacing="0" w:after="0" w:afterAutospacing="0"/>
        <w:ind w:firstLine="540"/>
        <w:jc w:val="both"/>
      </w:pPr>
      <w:r w:rsidRPr="007A70DD">
        <w:t>Матрица компетенций</w:t>
      </w:r>
      <w:r w:rsidR="00EA4541" w:rsidRPr="007A70DD">
        <w:t xml:space="preserve"> – обязательный элемент </w:t>
      </w:r>
      <w:r w:rsidR="000C0D2D">
        <w:t>ООП</w:t>
      </w:r>
      <w:r w:rsidR="00EA4541" w:rsidRPr="007A70DD">
        <w:t xml:space="preserve">, соединяющий образовательную программу и ФГОС в части результатов освоения образовательной программы. </w:t>
      </w:r>
    </w:p>
    <w:p w:rsidR="00052D21" w:rsidRPr="007A70DD" w:rsidRDefault="00052D21" w:rsidP="00052D21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Матрица компетенций формулирует процесс реализации общекультурных, общепрофессиональных и профессиональных компетенций выпускника при реализации блоков базовых и </w:t>
      </w:r>
      <w:r w:rsidR="00EB092B" w:rsidRPr="007A70DD">
        <w:t xml:space="preserve">вариативных дисциплин, </w:t>
      </w:r>
      <w:r w:rsidRPr="007A70DD">
        <w:t>практик и государственной аттестации.</w:t>
      </w:r>
    </w:p>
    <w:p w:rsidR="00100E54" w:rsidRPr="007A70DD" w:rsidRDefault="00EA4541" w:rsidP="00052D21">
      <w:pPr>
        <w:pStyle w:val="a3"/>
        <w:spacing w:before="0" w:beforeAutospacing="0" w:after="0" w:afterAutospacing="0"/>
        <w:ind w:firstLine="540"/>
        <w:jc w:val="both"/>
      </w:pPr>
      <w:r w:rsidRPr="007A70DD">
        <w:t>Матрица компетенций строится на основе дисциплин учебного плана и разделов 4 и 5 ФГОС ВО.</w:t>
      </w:r>
    </w:p>
    <w:p w:rsidR="00EA4541" w:rsidRDefault="00EA4541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Матрица компетенций по </w:t>
      </w:r>
      <w:r w:rsidR="000C0D2D">
        <w:t>ООП</w:t>
      </w:r>
      <w:r w:rsidRPr="007A70DD">
        <w:t xml:space="preserve"> </w:t>
      </w:r>
      <w:r w:rsidR="00F43846" w:rsidRPr="007A70DD">
        <w:t>«</w:t>
      </w:r>
      <w:r w:rsidR="008D61E4" w:rsidRPr="008D61E4">
        <w:t>Основная профессиональная образовательна</w:t>
      </w:r>
      <w:r w:rsidR="008D61E4">
        <w:t>я программа высшего образования</w:t>
      </w:r>
      <w:r w:rsidR="008D61E4" w:rsidRPr="008D61E4">
        <w:t>, реализуемая по направлению подготовки 38.04.01 «Экономика» и направленности «Бухгалтерский учет, анализ и аудит»</w:t>
      </w:r>
      <w:r w:rsidRPr="007A70DD">
        <w:t xml:space="preserve"> представлена в приложении </w:t>
      </w:r>
      <w:r w:rsidR="00AB3DB1" w:rsidRPr="007A70DD">
        <w:t>1</w:t>
      </w:r>
      <w:r w:rsidRPr="007A70DD">
        <w:t>.</w:t>
      </w:r>
    </w:p>
    <w:p w:rsidR="00BF5258" w:rsidRDefault="00BF5258" w:rsidP="00BF5258">
      <w:pPr>
        <w:pStyle w:val="a3"/>
        <w:ind w:firstLine="567"/>
        <w:jc w:val="both"/>
      </w:pPr>
      <w:r>
        <w:t>В процессе освоения образовательной программы выделяются 3 этапа формирования компетенций:</w:t>
      </w:r>
    </w:p>
    <w:p w:rsidR="00BF5258" w:rsidRDefault="00BF5258" w:rsidP="00BF5258">
      <w:pPr>
        <w:pStyle w:val="a3"/>
        <w:ind w:firstLine="567"/>
        <w:jc w:val="both"/>
      </w:pPr>
      <w:r>
        <w:lastRenderedPageBreak/>
        <w:t>1 этап – начальный,</w:t>
      </w:r>
    </w:p>
    <w:p w:rsidR="00BF5258" w:rsidRDefault="00BF5258" w:rsidP="00BF5258">
      <w:pPr>
        <w:pStyle w:val="a3"/>
        <w:ind w:firstLine="567"/>
        <w:jc w:val="both"/>
      </w:pPr>
      <w:r>
        <w:t>2 этап  - базовый,</w:t>
      </w:r>
    </w:p>
    <w:p w:rsidR="00BF5258" w:rsidRDefault="00BF5258" w:rsidP="00BF5258">
      <w:pPr>
        <w:pStyle w:val="a3"/>
        <w:spacing w:before="0" w:beforeAutospacing="0" w:after="0" w:afterAutospacing="0"/>
        <w:ind w:firstLine="567"/>
        <w:jc w:val="both"/>
      </w:pPr>
      <w:r>
        <w:t>3 этап – завершающий.</w:t>
      </w:r>
    </w:p>
    <w:p w:rsidR="00BF5258" w:rsidRPr="007A70DD" w:rsidRDefault="00BF5258" w:rsidP="00BF5258">
      <w:pPr>
        <w:pStyle w:val="a3"/>
        <w:spacing w:before="0" w:beforeAutospacing="0" w:after="0" w:afterAutospacing="0"/>
        <w:ind w:firstLine="567"/>
        <w:jc w:val="both"/>
      </w:pPr>
    </w:p>
    <w:p w:rsidR="00F43846" w:rsidRPr="007A70DD" w:rsidRDefault="00F43846" w:rsidP="00100E54">
      <w:pPr>
        <w:pStyle w:val="a3"/>
        <w:spacing w:before="0" w:beforeAutospacing="0" w:after="0" w:afterAutospacing="0"/>
        <w:jc w:val="both"/>
      </w:pPr>
    </w:p>
    <w:p w:rsidR="0029737F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3.2. </w:t>
      </w:r>
      <w:r w:rsidR="00EA4541" w:rsidRPr="007A70DD">
        <w:rPr>
          <w:b/>
        </w:rPr>
        <w:t xml:space="preserve">Учебный план подготовки </w:t>
      </w:r>
      <w:r w:rsidR="00FF33E3">
        <w:rPr>
          <w:b/>
        </w:rPr>
        <w:t>магистра</w:t>
      </w:r>
    </w:p>
    <w:p w:rsidR="00124FA5" w:rsidRPr="007A70DD" w:rsidRDefault="00124FA5" w:rsidP="00682C8D">
      <w:pPr>
        <w:pStyle w:val="Default"/>
        <w:ind w:firstLine="540"/>
        <w:jc w:val="both"/>
      </w:pPr>
      <w:r w:rsidRPr="007A70DD">
        <w:t xml:space="preserve">При составлении учебного плана учтены общие требования к структуре программы, сформулированные в разделе VI ФГОС ВО, и общие требования к условиям реализации </w:t>
      </w:r>
      <w:r w:rsidR="000C0D2D">
        <w:t>ООП</w:t>
      </w:r>
      <w:r w:rsidRPr="007A70DD">
        <w:t>, сформулированными в п. 7.1 ФГОС ВО «Общесистемные требования к реализации программы магистратуры</w:t>
      </w:r>
      <w:r w:rsidR="00EB092B" w:rsidRPr="007A70DD">
        <w:t>».</w:t>
      </w:r>
    </w:p>
    <w:p w:rsidR="00124FA5" w:rsidRPr="007A70DD" w:rsidRDefault="00124FA5" w:rsidP="00682C8D">
      <w:pPr>
        <w:pStyle w:val="Default"/>
        <w:ind w:firstLine="540"/>
        <w:jc w:val="both"/>
      </w:pPr>
      <w:r w:rsidRPr="007A70DD">
        <w:t xml:space="preserve">Учебный план </w:t>
      </w:r>
      <w:r w:rsidR="000C0D2D">
        <w:t>ООП</w:t>
      </w:r>
      <w:r w:rsidRPr="007A70DD">
        <w:t xml:space="preserve"> ВО,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</w:t>
      </w:r>
      <w:r w:rsidR="00EB092B" w:rsidRPr="007A70DD">
        <w:t>тивная часть).</w:t>
      </w:r>
    </w:p>
    <w:p w:rsidR="00626A14" w:rsidRDefault="00124FA5" w:rsidP="00F0768F">
      <w:pPr>
        <w:pStyle w:val="Default"/>
        <w:ind w:firstLine="567"/>
        <w:jc w:val="both"/>
      </w:pPr>
      <w:r w:rsidRPr="007A70DD">
        <w:t>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</w:t>
      </w:r>
      <w:r w:rsidR="00EB092B" w:rsidRPr="007A70DD">
        <w:t>:</w:t>
      </w:r>
    </w:p>
    <w:p w:rsidR="00626A14" w:rsidRDefault="00626A14" w:rsidP="00F0768F">
      <w:pPr>
        <w:pStyle w:val="Default"/>
        <w:ind w:firstLine="567"/>
        <w:jc w:val="both"/>
      </w:pPr>
      <w:r>
        <w:t xml:space="preserve">- </w:t>
      </w:r>
      <w:r w:rsidR="00124FA5" w:rsidRPr="007A70DD">
        <w:t xml:space="preserve">дисциплины (модули), установленные образовательным стандартом; </w:t>
      </w:r>
    </w:p>
    <w:p w:rsidR="0029737F" w:rsidRPr="007A70DD" w:rsidRDefault="00626A14" w:rsidP="00F0768F">
      <w:pPr>
        <w:pStyle w:val="Default"/>
        <w:ind w:firstLine="567"/>
        <w:jc w:val="both"/>
      </w:pPr>
      <w:r>
        <w:t xml:space="preserve">- </w:t>
      </w:r>
      <w:r w:rsidR="00124FA5" w:rsidRPr="007A70DD">
        <w:t>государственную итоговую аттестацию.</w:t>
      </w:r>
    </w:p>
    <w:p w:rsidR="00124FA5" w:rsidRPr="007A70DD" w:rsidRDefault="00124FA5" w:rsidP="00DB31DA">
      <w:pPr>
        <w:pStyle w:val="a3"/>
        <w:spacing w:before="0" w:beforeAutospacing="0" w:after="0" w:afterAutospacing="0"/>
        <w:ind w:firstLine="540"/>
        <w:jc w:val="both"/>
      </w:pPr>
      <w:r w:rsidRPr="007A70DD">
        <w:t>Вариативная часть образовательной программы направлена на расширение и (или) углубление компетенций, установленных образовательным стандартом, и включает в себя дисциплины (модули) и практики</w:t>
      </w:r>
      <w:r w:rsidR="00626A14">
        <w:t xml:space="preserve"> (в том числе НИР)</w:t>
      </w:r>
      <w:r w:rsidRPr="007A70DD">
        <w:t>, установленные организацией. Содержание вариативной части формируется в соответствии с направленностью образовательной программы.</w:t>
      </w:r>
    </w:p>
    <w:p w:rsidR="00DB31DA" w:rsidRPr="007A70DD" w:rsidRDefault="00DB31DA" w:rsidP="003E30C5">
      <w:pPr>
        <w:pStyle w:val="Default"/>
        <w:ind w:firstLine="540"/>
        <w:jc w:val="both"/>
      </w:pPr>
      <w:r w:rsidRPr="007A70DD">
        <w:t xml:space="preserve">При реализации </w:t>
      </w:r>
      <w:r w:rsidR="000C0D2D">
        <w:t>ООП</w:t>
      </w:r>
      <w:r w:rsidRPr="007A70DD">
        <w:t xml:space="preserve">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</w:t>
      </w:r>
      <w:r w:rsidR="00EB092B" w:rsidRPr="007A70DD">
        <w:t>тся обязательными для освоения.</w:t>
      </w:r>
    </w:p>
    <w:p w:rsidR="00DB31DA" w:rsidRPr="007A70DD" w:rsidRDefault="00DB31DA" w:rsidP="003E30C5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При реализации </w:t>
      </w:r>
      <w:r w:rsidR="000C0D2D">
        <w:t>ООП</w:t>
      </w:r>
      <w:r w:rsidRPr="007A70DD">
        <w:t xml:space="preserve"> элективные дисциплины (модули) включаются в вариативную часть программы.</w:t>
      </w:r>
    </w:p>
    <w:p w:rsidR="00052D21" w:rsidRPr="007A70DD" w:rsidRDefault="00052D21" w:rsidP="00052D2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t>В учебном плане приведена логическая последовательнос</w:t>
      </w:r>
      <w:r w:rsidR="00EB092B" w:rsidRPr="007A70DD">
        <w:t xml:space="preserve">ть освоения блоков  и разделов </w:t>
      </w:r>
      <w:r w:rsidR="000C0D2D">
        <w:t>ООП</w:t>
      </w:r>
      <w:r w:rsidR="00EB092B" w:rsidRPr="007A70DD">
        <w:t xml:space="preserve"> </w:t>
      </w:r>
      <w:r w:rsidRPr="007A70DD">
        <w:t>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052D21" w:rsidRPr="007A70DD" w:rsidRDefault="00052D21" w:rsidP="003E30C5">
      <w:pPr>
        <w:pStyle w:val="a3"/>
        <w:spacing w:before="0" w:beforeAutospacing="0" w:after="0" w:afterAutospacing="0"/>
        <w:ind w:firstLine="540"/>
        <w:jc w:val="both"/>
      </w:pPr>
      <w:r w:rsidRPr="007A70DD">
        <w:t>Для каждой дисциплины, практики указываются виды учебной работы и формы промежуточной аттестации.</w:t>
      </w:r>
    </w:p>
    <w:p w:rsidR="00DB31DA" w:rsidRPr="007A70DD" w:rsidRDefault="00052D21" w:rsidP="00F14761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Учебный план представлен в приложении </w:t>
      </w:r>
      <w:r w:rsidR="00AB3DB1" w:rsidRPr="007A70DD">
        <w:t>2</w:t>
      </w:r>
      <w:r w:rsidRPr="007A70DD">
        <w:t>.</w:t>
      </w: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а) </w:t>
      </w:r>
      <w:r w:rsidR="00181D3D">
        <w:rPr>
          <w:b/>
        </w:rPr>
        <w:t>за</w:t>
      </w:r>
      <w:r w:rsidRPr="007A70DD">
        <w:rPr>
          <w:b/>
        </w:rPr>
        <w:t>очное обучение</w:t>
      </w:r>
      <w:r w:rsidR="00AD04CC">
        <w:rPr>
          <w:b/>
        </w:rPr>
        <w:t>.</w:t>
      </w:r>
    </w:p>
    <w:p w:rsidR="00052D21" w:rsidRDefault="00052D21" w:rsidP="00F14761">
      <w:pPr>
        <w:pStyle w:val="a3"/>
        <w:spacing w:before="0" w:beforeAutospacing="0" w:after="0" w:afterAutospacing="0"/>
        <w:ind w:firstLine="540"/>
        <w:jc w:val="both"/>
        <w:rPr>
          <w:i/>
        </w:rPr>
      </w:pPr>
    </w:p>
    <w:p w:rsidR="00EA454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>3.3.</w:t>
      </w:r>
      <w:r w:rsidR="00EA4541" w:rsidRPr="007A70DD">
        <w:rPr>
          <w:b/>
        </w:rPr>
        <w:t xml:space="preserve"> Календарный учебный график</w:t>
      </w:r>
    </w:p>
    <w:p w:rsidR="00F57A0F" w:rsidRPr="007A70DD" w:rsidRDefault="00F57A0F" w:rsidP="00F57A0F">
      <w:pPr>
        <w:pStyle w:val="Default"/>
      </w:pPr>
      <w:r w:rsidRPr="007A70DD">
        <w:t xml:space="preserve">Календарный учебный график является составной частью учебного плана. </w:t>
      </w:r>
    </w:p>
    <w:p w:rsidR="00EA4541" w:rsidRPr="007A70DD" w:rsidRDefault="00F57A0F" w:rsidP="00F57A0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t>В календарном учебном графике указыва</w:t>
      </w:r>
      <w:r w:rsidR="003E30C5" w:rsidRPr="007A70DD">
        <w:t>ет</w:t>
      </w:r>
      <w:r w:rsidRPr="007A70DD">
        <w:t>ся</w:t>
      </w:r>
      <w:r w:rsidR="003E30C5" w:rsidRPr="007A70DD">
        <w:t xml:space="preserve"> последовательность реализации образовательной программы, включая </w:t>
      </w:r>
      <w:r w:rsidRPr="007A70DD">
        <w:t>периоды осуществления видов учебной деятельности и периоды каникул.</w:t>
      </w:r>
    </w:p>
    <w:p w:rsidR="00F14761" w:rsidRPr="007A70DD" w:rsidRDefault="00F57A0F" w:rsidP="00F43846">
      <w:pPr>
        <w:pStyle w:val="a3"/>
        <w:spacing w:before="0" w:beforeAutospacing="0" w:after="0" w:afterAutospacing="0"/>
        <w:jc w:val="both"/>
      </w:pPr>
      <w:r w:rsidRPr="007A70DD">
        <w:t xml:space="preserve">Календарный учебный график представлен </w:t>
      </w:r>
      <w:r w:rsidR="0029737F" w:rsidRPr="007A70DD">
        <w:t xml:space="preserve">для каждой форм обучения </w:t>
      </w:r>
      <w:r w:rsidRPr="007A70DD">
        <w:t xml:space="preserve">в </w:t>
      </w:r>
      <w:r w:rsidR="00F14761" w:rsidRPr="007A70DD">
        <w:t>приложени</w:t>
      </w:r>
      <w:r w:rsidRPr="007A70DD">
        <w:t>и</w:t>
      </w:r>
      <w:r w:rsidR="00AB3DB1" w:rsidRPr="007A70DD">
        <w:t>3</w:t>
      </w:r>
      <w:r w:rsidRPr="007A70DD">
        <w:t>.</w:t>
      </w:r>
    </w:p>
    <w:p w:rsidR="009476B4" w:rsidRPr="007A70DD" w:rsidRDefault="00626A14" w:rsidP="009476B4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а) </w:t>
      </w:r>
      <w:r w:rsidR="00181D3D">
        <w:rPr>
          <w:b/>
        </w:rPr>
        <w:t>за</w:t>
      </w:r>
      <w:r>
        <w:rPr>
          <w:b/>
        </w:rPr>
        <w:t>очное обучение</w:t>
      </w:r>
      <w:r w:rsidR="00AD04CC">
        <w:rPr>
          <w:b/>
        </w:rPr>
        <w:t>.</w:t>
      </w:r>
    </w:p>
    <w:p w:rsidR="009476B4" w:rsidRPr="007A70DD" w:rsidRDefault="009476B4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>3.4.</w:t>
      </w:r>
      <w:r w:rsidR="00AB3DB1" w:rsidRPr="007A70DD">
        <w:rPr>
          <w:b/>
        </w:rPr>
        <w:t>Ра</w:t>
      </w:r>
      <w:r w:rsidR="007C5461">
        <w:rPr>
          <w:b/>
        </w:rPr>
        <w:t xml:space="preserve">бочие программы </w:t>
      </w:r>
      <w:r w:rsidR="00F0768F">
        <w:rPr>
          <w:b/>
        </w:rPr>
        <w:t>дисциплин</w:t>
      </w:r>
    </w:p>
    <w:p w:rsidR="00B443DE" w:rsidRPr="007A70DD" w:rsidRDefault="00B443DE" w:rsidP="00B443DE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Комплект рабочих программ дисциплин по базовой и вариативной частям (включая дисциплины по выбору) учебного плана </w:t>
      </w:r>
      <w:r w:rsidR="00EC1690" w:rsidRPr="007A70DD">
        <w:t>определя</w:t>
      </w:r>
      <w:r w:rsidR="0002150B" w:rsidRPr="007A70DD">
        <w:t>ю</w:t>
      </w:r>
      <w:r w:rsidR="00214CD8">
        <w:t xml:space="preserve">т </w:t>
      </w:r>
      <w:r w:rsidR="00EC1690" w:rsidRPr="007A70DD">
        <w:t>планируемые результаты обучения по каждой дисциплине - знания, умения, навыки и (или) опыт деятельности</w:t>
      </w:r>
      <w:r w:rsidR="00EC1690" w:rsidRPr="007A70DD">
        <w:rPr>
          <w:color w:val="00B050"/>
        </w:rPr>
        <w:t>,</w:t>
      </w:r>
      <w:r w:rsidRPr="007A70DD">
        <w:t>формулиру</w:t>
      </w:r>
      <w:r w:rsidR="0002150B" w:rsidRPr="007A70DD">
        <w:t>ю</w:t>
      </w:r>
      <w:r w:rsidRPr="007A70DD">
        <w:t xml:space="preserve">т основное содержание дисциплин, формы самостоятельной работы, формы </w:t>
      </w:r>
      <w:r w:rsidR="0002150B" w:rsidRPr="007A70DD">
        <w:t>и оценочные средства</w:t>
      </w:r>
      <w:r w:rsidRPr="007A70DD">
        <w:t xml:space="preserve"> и их методическое обеспечение.</w:t>
      </w:r>
    </w:p>
    <w:p w:rsidR="00AB3DB1" w:rsidRPr="007A70DD" w:rsidRDefault="00AB3DB1" w:rsidP="00AB3DB1">
      <w:pPr>
        <w:pStyle w:val="a3"/>
        <w:spacing w:before="0" w:beforeAutospacing="0" w:after="0" w:afterAutospacing="0"/>
        <w:ind w:firstLine="540"/>
        <w:jc w:val="both"/>
      </w:pPr>
      <w:r w:rsidRPr="007A70DD">
        <w:t>Рабочие программ</w:t>
      </w:r>
      <w:r w:rsidR="005F7C65">
        <w:t xml:space="preserve">ы </w:t>
      </w:r>
      <w:r w:rsidRPr="007A70DD">
        <w:t>дисциплин представлены в приложении 4.</w:t>
      </w:r>
    </w:p>
    <w:p w:rsidR="006007CD" w:rsidRPr="007A70DD" w:rsidRDefault="006007CD" w:rsidP="00B443DE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EB092B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3.5. </w:t>
      </w:r>
      <w:r w:rsidR="00F14761" w:rsidRPr="007A70DD">
        <w:rPr>
          <w:b/>
        </w:rPr>
        <w:t xml:space="preserve">Программы практик и НИР </w:t>
      </w:r>
    </w:p>
    <w:p w:rsidR="00B443DE" w:rsidRPr="007A70DD" w:rsidRDefault="00B443DE" w:rsidP="00B443DE">
      <w:pPr>
        <w:pStyle w:val="a3"/>
        <w:spacing w:before="0" w:beforeAutospacing="0" w:after="0" w:afterAutospacing="0"/>
        <w:ind w:firstLine="540"/>
        <w:jc w:val="both"/>
      </w:pPr>
      <w:r w:rsidRPr="007A70DD">
        <w:lastRenderedPageBreak/>
        <w:t>В соответствии с ФГОС ВО раздел основной образовательной программы «Практики» является обязательным и представляет вид учебных занятий, непосредственно ориентированных на профессионально-практическую подготовку обучающихся. Практики закрепляют знания</w:t>
      </w:r>
      <w:r w:rsidR="00091BFE" w:rsidRPr="007A70DD">
        <w:t>,</w:t>
      </w:r>
      <w:r w:rsidRPr="007A70DD">
        <w:t xml:space="preserve"> приобретаемые обучающимися в результате освоения теоретических курсов, </w:t>
      </w:r>
      <w:r w:rsidR="00091BFE" w:rsidRPr="007A70DD">
        <w:t xml:space="preserve">вырабатывают </w:t>
      </w:r>
      <w:r w:rsidRPr="007A70DD">
        <w:t>практические навыки и способствуют комплексному формированию общекультурных, общепрофессиональных и профессиональных компетенций обучающихся</w:t>
      </w:r>
      <w:r w:rsidR="00091BFE" w:rsidRPr="007A70DD">
        <w:t>.</w:t>
      </w:r>
    </w:p>
    <w:p w:rsidR="0024015D" w:rsidRPr="007A70DD" w:rsidRDefault="00AB3DB1" w:rsidP="00B443DE">
      <w:pPr>
        <w:pStyle w:val="a3"/>
        <w:spacing w:before="0" w:beforeAutospacing="0" w:after="0" w:afterAutospacing="0"/>
        <w:ind w:firstLine="540"/>
        <w:jc w:val="both"/>
      </w:pPr>
      <w:r w:rsidRPr="007A70DD">
        <w:t>Программы практик и НИР представлены в приложении 5</w:t>
      </w:r>
      <w:r w:rsidR="00EB092B" w:rsidRPr="007A70DD">
        <w:t>.</w:t>
      </w:r>
    </w:p>
    <w:p w:rsidR="00AB3DB1" w:rsidRPr="007A70DD" w:rsidRDefault="00AB3DB1" w:rsidP="00B443DE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>3.6. Программа ГИА</w:t>
      </w:r>
    </w:p>
    <w:p w:rsidR="001553A6" w:rsidRPr="007A70DD" w:rsidRDefault="001553A6" w:rsidP="00626A14">
      <w:pPr>
        <w:pStyle w:val="a3"/>
        <w:spacing w:before="0" w:beforeAutospacing="0" w:after="0" w:afterAutospacing="0"/>
        <w:ind w:firstLine="540"/>
        <w:jc w:val="both"/>
      </w:pPr>
      <w:r w:rsidRPr="007A70DD">
        <w:t>В Гос</w:t>
      </w:r>
      <w:r w:rsidR="00626A14">
        <w:t>ударственную итоговую аттестацию</w:t>
      </w:r>
      <w:r w:rsidRPr="007A70DD">
        <w:t xml:space="preserve"> входит защита выпускной квалификационной работы</w:t>
      </w:r>
      <w:r w:rsidR="00626A14">
        <w:t>, включая подготовку к защите</w:t>
      </w:r>
      <w:r w:rsidRPr="007A70DD">
        <w:t xml:space="preserve"> и процедуру защиты. </w:t>
      </w:r>
    </w:p>
    <w:p w:rsidR="001553A6" w:rsidRPr="007A70DD" w:rsidRDefault="001553A6" w:rsidP="001553A6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t xml:space="preserve">Программа ГИА по направлению </w:t>
      </w:r>
      <w:r w:rsidR="008829B2" w:rsidRPr="008829B2">
        <w:t>38.04.01 «Экономика»</w:t>
      </w:r>
      <w:r w:rsidRPr="007A70DD">
        <w:t xml:space="preserve">, определяющая требования к содержанию, объему и структуре выпускной квалификационной работы, а также требования к государственному экзамену представлены в приложении </w:t>
      </w:r>
      <w:r w:rsidR="00AB0EAC" w:rsidRPr="007A70DD">
        <w:t>6</w:t>
      </w:r>
      <w:r w:rsidRPr="007A70DD">
        <w:t>.</w:t>
      </w: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 xml:space="preserve">4. Ресурсное обеспечение программы </w:t>
      </w:r>
      <w:r w:rsidR="008829B2" w:rsidRPr="008829B2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02150B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>4.</w:t>
      </w:r>
      <w:r w:rsidR="00E94A8F" w:rsidRPr="007A70DD">
        <w:rPr>
          <w:b/>
        </w:rPr>
        <w:t>1</w:t>
      </w:r>
      <w:r w:rsidRPr="007A70DD">
        <w:rPr>
          <w:b/>
        </w:rPr>
        <w:t xml:space="preserve">. </w:t>
      </w:r>
      <w:r w:rsidR="0002150B" w:rsidRPr="007A70DD">
        <w:rPr>
          <w:b/>
        </w:rPr>
        <w:t xml:space="preserve">Сведения о </w:t>
      </w:r>
      <w:r w:rsidR="00800445">
        <w:rPr>
          <w:b/>
        </w:rPr>
        <w:t xml:space="preserve">научно-педагогических работниках, в том числе </w:t>
      </w:r>
      <w:r w:rsidR="0002150B" w:rsidRPr="007A70DD">
        <w:rPr>
          <w:b/>
        </w:rPr>
        <w:t xml:space="preserve">профессорско-преподавательском составе, необходимом для реализации </w:t>
      </w:r>
      <w:r w:rsidR="000C0D2D">
        <w:rPr>
          <w:b/>
        </w:rPr>
        <w:t>ООП</w:t>
      </w:r>
    </w:p>
    <w:p w:rsidR="0002150B" w:rsidRPr="007A70DD" w:rsidRDefault="0002150B" w:rsidP="00743257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К реализации </w:t>
      </w:r>
      <w:r w:rsidR="000C0D2D">
        <w:t>ООП</w:t>
      </w:r>
      <w:r w:rsidRPr="007A70DD">
        <w:t xml:space="preserve"> привлечен</w:t>
      </w:r>
      <w:r w:rsidR="00743257">
        <w:t>ынаучно-педагогические работники</w:t>
      </w:r>
      <w:r w:rsidR="00626A14">
        <w:t xml:space="preserve"> (НПР)</w:t>
      </w:r>
      <w:r w:rsidRPr="007A70DD">
        <w:t>, квалификация котор</w:t>
      </w:r>
      <w:r w:rsidR="00743257">
        <w:t>ых</w:t>
      </w:r>
      <w:r w:rsidRPr="007A70DD">
        <w:t xml:space="preserve"> полностью соответствует требованиям ФГОС ВО по направлению подготовки </w:t>
      </w:r>
      <w:r w:rsidR="008829B2" w:rsidRPr="008829B2">
        <w:t>38.04.01 «Экономика» (уровень магистратуры)</w:t>
      </w:r>
      <w:r w:rsidRPr="007A70DD">
        <w:t>.</w:t>
      </w:r>
    </w:p>
    <w:p w:rsidR="0002150B" w:rsidRPr="007A70DD" w:rsidRDefault="0002150B" w:rsidP="0002150B">
      <w:pPr>
        <w:pStyle w:val="a3"/>
        <w:spacing w:before="0" w:beforeAutospacing="0" w:after="0" w:afterAutospacing="0"/>
        <w:ind w:firstLine="540"/>
        <w:jc w:val="both"/>
      </w:pPr>
      <w:r w:rsidRPr="007A70DD">
        <w:t>Доля штатных НПР (в приведенных к целочисленным значениям ста</w:t>
      </w:r>
      <w:r w:rsidR="00EB092B" w:rsidRPr="007A70DD">
        <w:t xml:space="preserve">вок) составляет </w:t>
      </w:r>
      <w:r w:rsidR="006479DC">
        <w:t>более 60</w:t>
      </w:r>
      <w:r w:rsidRPr="007A70DD">
        <w:t xml:space="preserve"> %</w:t>
      </w:r>
      <w:r w:rsidR="00EB092B" w:rsidRPr="007A70DD">
        <w:t xml:space="preserve"> от общего числа </w:t>
      </w:r>
      <w:r w:rsidRPr="007A70DD">
        <w:t xml:space="preserve">научно-педагогических работников ННГУ </w:t>
      </w:r>
      <w:r w:rsidR="00DA6D10">
        <w:t xml:space="preserve">им. Н.И.Лобачевского (не менее </w:t>
      </w:r>
      <w:r w:rsidR="00872B43" w:rsidRPr="00872B43">
        <w:t xml:space="preserve">60 </w:t>
      </w:r>
      <w:r w:rsidRPr="007A70DD">
        <w:t>% согласно ФГОС ВО).</w:t>
      </w:r>
    </w:p>
    <w:p w:rsidR="0002150B" w:rsidRPr="007A70DD" w:rsidRDefault="0002150B" w:rsidP="0002150B">
      <w:pPr>
        <w:ind w:firstLine="540"/>
        <w:jc w:val="both"/>
      </w:pPr>
      <w:r w:rsidRPr="007A70DD"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образовательную программу составляет </w:t>
      </w:r>
      <w:r w:rsidR="00C12E6A" w:rsidRPr="00C12E6A">
        <w:t xml:space="preserve">более </w:t>
      </w:r>
      <w:r w:rsidR="008F6B03">
        <w:t>7</w:t>
      </w:r>
      <w:r w:rsidR="00C12E6A" w:rsidRPr="00C12E6A">
        <w:t xml:space="preserve">0 </w:t>
      </w:r>
      <w:r w:rsidRPr="007A70DD">
        <w:t>%, (не менее 70 % согласно ФГОС ВО).</w:t>
      </w:r>
    </w:p>
    <w:p w:rsidR="0002150B" w:rsidRPr="007A70DD" w:rsidRDefault="0002150B" w:rsidP="0002150B">
      <w:pPr>
        <w:ind w:firstLine="540"/>
        <w:jc w:val="both"/>
      </w:pPr>
      <w:r w:rsidRPr="007A70DD"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образовательную програм</w:t>
      </w:r>
      <w:r w:rsidR="008A7363">
        <w:t xml:space="preserve">му, составляет </w:t>
      </w:r>
      <w:r w:rsidR="00321F89" w:rsidRPr="00321F89">
        <w:t xml:space="preserve">более 80 </w:t>
      </w:r>
      <w:r w:rsidR="008A7363">
        <w:t>% (не менее 8</w:t>
      </w:r>
      <w:r w:rsidRPr="007A70DD">
        <w:t>0 % согласно ФГОС ВО).</w:t>
      </w:r>
    </w:p>
    <w:p w:rsidR="0002150B" w:rsidRPr="007A70DD" w:rsidRDefault="0002150B" w:rsidP="0002150B">
      <w:pPr>
        <w:ind w:firstLine="540"/>
        <w:jc w:val="both"/>
      </w:pPr>
      <w:r w:rsidRPr="007A70DD"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лет), в общем числе работников, реализующих программу составляет </w:t>
      </w:r>
      <w:r w:rsidR="005A4486">
        <w:t xml:space="preserve">более </w:t>
      </w:r>
      <w:r w:rsidR="00395DA0">
        <w:t xml:space="preserve">10 </w:t>
      </w:r>
      <w:r w:rsidRPr="007A70DD">
        <w:t>%, (не менее 10 % согласно ФГОС ВО).</w:t>
      </w:r>
    </w:p>
    <w:p w:rsidR="00F14761" w:rsidRPr="007A70DD" w:rsidRDefault="0002150B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 xml:space="preserve">4.2. </w:t>
      </w:r>
      <w:r w:rsidR="00F14761" w:rsidRPr="007A70DD">
        <w:rPr>
          <w:b/>
        </w:rPr>
        <w:t>Учебно-методическое и информационное обеспечение</w:t>
      </w:r>
    </w:p>
    <w:p w:rsidR="00020998" w:rsidRDefault="00020998" w:rsidP="00221605">
      <w:pPr>
        <w:pStyle w:val="a3"/>
        <w:spacing w:before="0" w:beforeAutospacing="0" w:after="0" w:afterAutospacing="0"/>
        <w:ind w:firstLine="540"/>
        <w:jc w:val="both"/>
      </w:pPr>
      <w:r w:rsidRPr="00626A14">
        <w:t>При составлении данного раздела учтены общие требования к учебно-методическому и информационному обеспеч</w:t>
      </w:r>
      <w:r w:rsidR="00F0768F" w:rsidRPr="00626A14">
        <w:t>ению, сформулированные в п. 7.3.</w:t>
      </w:r>
      <w:r w:rsidRPr="00626A14">
        <w:t xml:space="preserve"> ФГОС ВО «Требования к материально-техническому и учебно-методическому обеспечению программы магистратуры».</w:t>
      </w:r>
    </w:p>
    <w:p w:rsidR="00BF1AD7" w:rsidRPr="007A70DD" w:rsidRDefault="00BF1AD7" w:rsidP="00221605">
      <w:pPr>
        <w:pStyle w:val="a3"/>
        <w:spacing w:before="0" w:beforeAutospacing="0" w:after="0" w:afterAutospacing="0"/>
        <w:ind w:firstLine="540"/>
        <w:jc w:val="both"/>
      </w:pPr>
      <w:r w:rsidRPr="007A70DD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(деловых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В рамках учебных дисциплин, а также во внеаудиторное время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BF1AD7" w:rsidRPr="007A70DD" w:rsidRDefault="00BF1AD7" w:rsidP="005F7C65">
      <w:pPr>
        <w:pStyle w:val="a3"/>
        <w:spacing w:before="0" w:beforeAutospacing="0" w:after="0" w:afterAutospacing="0"/>
        <w:ind w:firstLine="540"/>
        <w:jc w:val="both"/>
      </w:pPr>
      <w:r w:rsidRPr="007A70DD">
        <w:t xml:space="preserve">Учебно-методическое и информационное </w:t>
      </w:r>
      <w:r w:rsidR="00EB092B" w:rsidRPr="007A70DD">
        <w:t xml:space="preserve">обеспечение </w:t>
      </w:r>
      <w:r w:rsidR="000C0D2D">
        <w:t>ООП</w:t>
      </w:r>
      <w:r w:rsidR="00EB092B" w:rsidRPr="007A70DD">
        <w:t xml:space="preserve"> </w:t>
      </w:r>
      <w:r w:rsidRPr="007A70DD">
        <w:t>включает:</w:t>
      </w:r>
    </w:p>
    <w:p w:rsidR="00093045" w:rsidRPr="007A70DD" w:rsidRDefault="00EB092B" w:rsidP="00EB092B">
      <w:pPr>
        <w:pStyle w:val="Default"/>
        <w:jc w:val="both"/>
      </w:pPr>
      <w:r w:rsidRPr="007A70DD">
        <w:t>- рабочие программы дисциплин;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093045" w:rsidRPr="007A70DD">
        <w:t>про</w:t>
      </w:r>
      <w:r w:rsidR="00CA284E" w:rsidRPr="007A70DD">
        <w:t>граммы практик</w:t>
      </w:r>
      <w:r w:rsidR="00EB092B" w:rsidRPr="007A70DD">
        <w:t>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093045" w:rsidRPr="007A70DD">
        <w:t>программа госуд</w:t>
      </w:r>
      <w:r w:rsidR="00CA284E" w:rsidRPr="007A70DD">
        <w:t>арственной итоговой аттестации</w:t>
      </w:r>
      <w:r w:rsidR="00EB092B" w:rsidRPr="007A70DD">
        <w:t>;</w:t>
      </w:r>
    </w:p>
    <w:p w:rsidR="00093045" w:rsidRPr="007A70DD" w:rsidRDefault="004A6C7A" w:rsidP="00EB092B">
      <w:pPr>
        <w:pStyle w:val="Default"/>
        <w:jc w:val="both"/>
      </w:pPr>
      <w:r w:rsidRPr="007A70DD">
        <w:lastRenderedPageBreak/>
        <w:t xml:space="preserve">- </w:t>
      </w:r>
      <w:r w:rsidR="00093045" w:rsidRPr="007A70DD">
        <w:t xml:space="preserve">учебники и учебные пособия по каждой учебной дисциплине </w:t>
      </w:r>
      <w:r w:rsidR="00093045" w:rsidRPr="007A70DD">
        <w:rPr>
          <w:i/>
          <w:iCs/>
        </w:rPr>
        <w:t>(</w:t>
      </w:r>
      <w:r w:rsidR="00093045" w:rsidRPr="007A70DD">
        <w:t>перечисляются в рабочих программах соответствующих дисциплин</w:t>
      </w:r>
      <w:r w:rsidR="00093045" w:rsidRPr="007A70DD">
        <w:rPr>
          <w:i/>
          <w:iCs/>
        </w:rPr>
        <w:t>)</w:t>
      </w:r>
      <w:r w:rsidR="00EB092B" w:rsidRPr="007A70DD">
        <w:t>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9551CE" w:rsidRPr="009551CE">
        <w:t>основную и дополнительную учебно-методическую и научную литературу по каждой учебной дисциплине, методические указания по выполнению самостоятельной работы, специализированные периодические издания (основная и дополнительная учебно-методическая и научная литература, специализированные периодические издания и методические указания по выполнению самостоятельной работы перечисляются в рабочих программах соответствующих дисциплин)</w:t>
      </w:r>
      <w:r w:rsidR="00EB092B" w:rsidRPr="007A70DD">
        <w:t>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093045" w:rsidRPr="007A70DD">
        <w:t>нормативные документы 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626A14">
        <w:t>и</w:t>
      </w:r>
      <w:r w:rsidR="00093045" w:rsidRPr="007A70DD">
        <w:t>нтернет-ресурсы и другие электронные информационные источники 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417F82" w:rsidRPr="00417F82">
        <w:t xml:space="preserve">справочно-информационные и прочие компьютерные программы, используемые при изучении дисциплин </w:t>
      </w:r>
      <w:r w:rsidR="00093045" w:rsidRPr="007A70DD">
        <w:t>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EB092B">
      <w:pPr>
        <w:pStyle w:val="Default"/>
        <w:jc w:val="both"/>
      </w:pPr>
      <w:r w:rsidRPr="007A70DD">
        <w:t xml:space="preserve">- </w:t>
      </w:r>
      <w:r w:rsidR="00867708" w:rsidRPr="00867708">
        <w:t>фонды оценочных средств для проведения текущего контроля успеваемости, промежуточной и итоговой аттестации, включающие: вопросы для самопроверки, вопросы и задания для самостоятельной работы (указываются в рабочих программах соответствующих дисциплин), тесты, рекомендуемые темы проектов, докладов, вопросы для подготовки к экзамену (зачету) для каждой учебной дисциплины, вопросы для подготовки к экзамену (зачету) для каждой учебной дисциплины и др.</w:t>
      </w:r>
      <w:r w:rsidR="00214CD8">
        <w:t>;</w:t>
      </w:r>
    </w:p>
    <w:p w:rsidR="001553A6" w:rsidRDefault="004A6C7A" w:rsidP="00221605">
      <w:pPr>
        <w:pStyle w:val="Default"/>
        <w:jc w:val="both"/>
      </w:pPr>
      <w:r w:rsidRPr="007A70DD">
        <w:t xml:space="preserve">- </w:t>
      </w:r>
      <w:r w:rsidR="00093045" w:rsidRPr="007A70DD">
        <w:t>требования к содержанию, объему и структуре выпускной кв</w:t>
      </w:r>
      <w:r w:rsidR="00CA284E" w:rsidRPr="007A70DD">
        <w:t xml:space="preserve">алификационной работы </w:t>
      </w:r>
      <w:r w:rsidR="004E287F">
        <w:t>магистра</w:t>
      </w:r>
      <w:r w:rsidR="00093045" w:rsidRPr="007A70DD">
        <w:t>.</w:t>
      </w:r>
    </w:p>
    <w:p w:rsidR="00093045" w:rsidRPr="007A70DD" w:rsidRDefault="001553A6" w:rsidP="00EB092B">
      <w:pPr>
        <w:pStyle w:val="Default"/>
        <w:ind w:firstLine="567"/>
        <w:jc w:val="both"/>
      </w:pPr>
      <w:r w:rsidRPr="007A70DD">
        <w:t>Уровень обеспеченности основной профессиональной образовательной программы подгото</w:t>
      </w:r>
      <w:r w:rsidR="00CA284E" w:rsidRPr="007A70DD">
        <w:t xml:space="preserve">вки </w:t>
      </w:r>
      <w:r w:rsidR="00B63DD5">
        <w:t>магистров</w:t>
      </w:r>
      <w:r w:rsidRPr="007A70DD">
        <w:t>учебно-методической документацией и информационными материалами соответствует требованиям ФГОС ВО по данному направлениюподготовки.</w:t>
      </w:r>
    </w:p>
    <w:p w:rsidR="00AB0EAC" w:rsidRPr="007A70DD" w:rsidRDefault="00AB0EAC" w:rsidP="00AB0EAC">
      <w:pPr>
        <w:pStyle w:val="Default"/>
        <w:ind w:firstLine="540"/>
        <w:jc w:val="both"/>
      </w:pPr>
      <w:r w:rsidRPr="007A70DD">
        <w:t xml:space="preserve"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</w:t>
      </w:r>
      <w:r w:rsidR="00B63DD5">
        <w:t>магистратуры</w:t>
      </w:r>
      <w:r w:rsidRPr="007A70DD">
        <w:t>.</w:t>
      </w:r>
    </w:p>
    <w:p w:rsidR="007F68D0" w:rsidRPr="00D4144B" w:rsidRDefault="007F68D0" w:rsidP="00EB092B">
      <w:pPr>
        <w:pStyle w:val="Default"/>
        <w:ind w:firstLine="540"/>
        <w:jc w:val="both"/>
        <w:rPr>
          <w:color w:val="auto"/>
        </w:rPr>
      </w:pPr>
      <w:r w:rsidRPr="00D4144B">
        <w:rPr>
          <w:color w:val="auto"/>
        </w:rPr>
        <w:t xml:space="preserve">Каждый обучающийся в течение всего периода обучения обеспечен индивидуальнымнеограниченным доступом к электронно-библиотечным системам «ZNANIUM.COM», «Юрайт», </w:t>
      </w:r>
      <w:r w:rsidR="00385AAE" w:rsidRPr="00385AAE">
        <w:rPr>
          <w:color w:val="auto"/>
        </w:rPr>
        <w:t xml:space="preserve">«Лань», «Консультант студента» </w:t>
      </w:r>
      <w:r w:rsidRPr="00D4144B">
        <w:rPr>
          <w:color w:val="auto"/>
        </w:rPr>
        <w:t>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Интернет как на</w:t>
      </w:r>
      <w:r w:rsidR="00EB092B" w:rsidRPr="00D4144B">
        <w:rPr>
          <w:color w:val="auto"/>
        </w:rPr>
        <w:t xml:space="preserve"> территории вуза, так и вне ее.</w:t>
      </w:r>
    </w:p>
    <w:p w:rsidR="00AB0EAC" w:rsidRPr="007A70DD" w:rsidRDefault="00AB0EAC" w:rsidP="007F68D0">
      <w:pPr>
        <w:pStyle w:val="Default"/>
        <w:jc w:val="both"/>
        <w:rPr>
          <w:color w:val="C00000"/>
        </w:rPr>
      </w:pPr>
    </w:p>
    <w:p w:rsidR="001553A6" w:rsidRPr="007A70DD" w:rsidRDefault="001553A6" w:rsidP="007F68D0">
      <w:pPr>
        <w:pStyle w:val="Default"/>
        <w:jc w:val="both"/>
      </w:pPr>
      <w:r w:rsidRPr="007A70DD">
        <w:t>Электронная информационно-образовательна</w:t>
      </w:r>
      <w:r w:rsidR="00EB092B" w:rsidRPr="007A70DD">
        <w:t>я среда института обеспечивает:</w:t>
      </w:r>
    </w:p>
    <w:p w:rsidR="001553A6" w:rsidRPr="007A70DD" w:rsidRDefault="001553A6" w:rsidP="00221605">
      <w:pPr>
        <w:pStyle w:val="Default"/>
        <w:jc w:val="both"/>
      </w:pPr>
      <w:r w:rsidRPr="007A70DD">
        <w:t xml:space="preserve">– доступ к учебным планам, рабочим программам дисциплин, практик, к изданиям электронных библиотечных систем и электронным образовательным ресурсам, </w:t>
      </w:r>
      <w:r w:rsidR="00EB092B" w:rsidRPr="007A70DD">
        <w:t>указанным в рабочих программах;</w:t>
      </w:r>
    </w:p>
    <w:p w:rsidR="001553A6" w:rsidRPr="007A70DD" w:rsidRDefault="001553A6" w:rsidP="00221605">
      <w:pPr>
        <w:pStyle w:val="Default"/>
        <w:spacing w:after="21"/>
        <w:jc w:val="both"/>
      </w:pPr>
      <w:r w:rsidRPr="007A70DD">
        <w:t>– фиксацию хода образовательного процесса, результатов промежуточной аттестации и результатов освоения осно</w:t>
      </w:r>
      <w:r w:rsidR="00EB092B" w:rsidRPr="007A70DD">
        <w:t>вной образовательной программы;</w:t>
      </w:r>
    </w:p>
    <w:p w:rsidR="001553A6" w:rsidRPr="007A70DD" w:rsidRDefault="001553A6" w:rsidP="00221605">
      <w:pPr>
        <w:pStyle w:val="Default"/>
        <w:spacing w:after="21"/>
        <w:jc w:val="both"/>
      </w:pPr>
      <w:r w:rsidRPr="007A70DD">
        <w:t>–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</w:t>
      </w:r>
      <w:r w:rsidR="00EB092B" w:rsidRPr="007A70DD">
        <w:t>ных образовательных технологий;</w:t>
      </w:r>
    </w:p>
    <w:p w:rsidR="001553A6" w:rsidRPr="007A70DD" w:rsidRDefault="001553A6" w:rsidP="00221605">
      <w:pPr>
        <w:pStyle w:val="Default"/>
        <w:spacing w:after="21"/>
        <w:jc w:val="both"/>
      </w:pPr>
      <w:r w:rsidRPr="007A70DD"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</w:t>
      </w:r>
      <w:r w:rsidR="00EB092B" w:rsidRPr="007A70DD">
        <w:t>иков образовательного процесса;</w:t>
      </w:r>
    </w:p>
    <w:p w:rsidR="001553A6" w:rsidRPr="007A70DD" w:rsidRDefault="001553A6" w:rsidP="00221605">
      <w:pPr>
        <w:pStyle w:val="Default"/>
        <w:jc w:val="both"/>
      </w:pPr>
      <w:r w:rsidRPr="007A70DD">
        <w:t>– взаимодействие между участниками образовательного процесса, в том числе синхронное и (или) асинхронное взаимодейств</w:t>
      </w:r>
      <w:r w:rsidR="00EB092B" w:rsidRPr="007A70DD">
        <w:t>ие посредством сети «Интернет».</w:t>
      </w:r>
    </w:p>
    <w:p w:rsidR="001553A6" w:rsidRPr="007A70DD" w:rsidRDefault="001553A6" w:rsidP="00221605">
      <w:pPr>
        <w:pStyle w:val="Default"/>
        <w:ind w:firstLine="540"/>
        <w:jc w:val="both"/>
      </w:pPr>
      <w:r w:rsidRPr="007A70DD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</w:t>
      </w:r>
      <w:r w:rsidR="00EB092B" w:rsidRPr="007A70DD">
        <w:t>ательству Российской Федерации.</w:t>
      </w:r>
    </w:p>
    <w:p w:rsidR="00BF1AD7" w:rsidRDefault="00BF1AD7" w:rsidP="00A6330D">
      <w:pPr>
        <w:pStyle w:val="a3"/>
        <w:spacing w:before="0" w:beforeAutospacing="0" w:after="0" w:afterAutospacing="0"/>
        <w:ind w:firstLine="539"/>
        <w:jc w:val="both"/>
      </w:pP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в печатной или электронной форме (для лиц с нарушениями опорно-двигательного аппарата);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методом чтения ассистентом задания вслух (для лиц с нарушениями зрения).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письменно на бумаге или набором ответов на компьютере (для лиц с нарушениями слуха, речи);</w:t>
      </w:r>
    </w:p>
    <w:p w:rsidR="00A6330D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5B4503" w:rsidRDefault="00A6330D" w:rsidP="00A6330D">
      <w:pPr>
        <w:pStyle w:val="a3"/>
        <w:spacing w:before="0" w:beforeAutospacing="0" w:after="0" w:afterAutospacing="0"/>
        <w:ind w:firstLine="539"/>
        <w:jc w:val="both"/>
      </w:pPr>
      <w:r>
        <w:t>•</w:t>
      </w:r>
      <w:r>
        <w:tab/>
        <w:t>устно (для лиц с нарушениями зрения, опорно-двигательного аппарата).</w:t>
      </w:r>
    </w:p>
    <w:p w:rsidR="005B4503" w:rsidRPr="007A70DD" w:rsidRDefault="005B4503" w:rsidP="00F14761">
      <w:pPr>
        <w:pStyle w:val="a3"/>
        <w:spacing w:before="0" w:beforeAutospacing="0" w:after="0" w:afterAutospacing="0"/>
        <w:ind w:firstLine="540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7A70DD">
        <w:rPr>
          <w:b/>
        </w:rPr>
        <w:t>4.</w:t>
      </w:r>
      <w:r w:rsidR="0002150B" w:rsidRPr="007A70DD">
        <w:rPr>
          <w:b/>
        </w:rPr>
        <w:t>3</w:t>
      </w:r>
      <w:r w:rsidRPr="007A70DD">
        <w:rPr>
          <w:b/>
        </w:rPr>
        <w:t>. Материально-технические условия для реали</w:t>
      </w:r>
      <w:r w:rsidR="00214CD8">
        <w:rPr>
          <w:b/>
        </w:rPr>
        <w:t>зации образовательного процесса</w:t>
      </w:r>
    </w:p>
    <w:p w:rsidR="00020998" w:rsidRPr="00D4144B" w:rsidRDefault="00020998" w:rsidP="00020998">
      <w:pPr>
        <w:pStyle w:val="Default"/>
        <w:ind w:firstLine="567"/>
        <w:jc w:val="both"/>
        <w:rPr>
          <w:color w:val="auto"/>
        </w:rPr>
      </w:pPr>
      <w:r w:rsidRPr="00D4144B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ФГОС ВО «Требования к материально-техническому и учебно-методическому обеспечению программы </w:t>
      </w:r>
      <w:r w:rsidR="00515060">
        <w:rPr>
          <w:color w:val="auto"/>
        </w:rPr>
        <w:t>магистратуры</w:t>
      </w:r>
      <w:r w:rsidRPr="00D4144B">
        <w:rPr>
          <w:color w:val="auto"/>
        </w:rPr>
        <w:t>».</w:t>
      </w:r>
    </w:p>
    <w:p w:rsidR="00B801BF" w:rsidRPr="007A70DD" w:rsidRDefault="00B801BF" w:rsidP="00CA284E">
      <w:pPr>
        <w:pStyle w:val="Default"/>
        <w:ind w:firstLine="540"/>
        <w:jc w:val="both"/>
      </w:pPr>
      <w:r w:rsidRPr="007A70DD">
        <w:t>Материально-технические условия для реализации образовательного процесса подготовки магистр</w:t>
      </w:r>
      <w:r w:rsidR="00D4144B">
        <w:t xml:space="preserve">антов </w:t>
      </w:r>
      <w:r w:rsidRPr="007A70DD">
        <w:t>соответствуют действующим санитарным и противопожарным но</w:t>
      </w:r>
      <w:r w:rsidR="00EB092B" w:rsidRPr="007A70DD">
        <w:t>рмам и обеспечивают проведение:</w:t>
      </w:r>
    </w:p>
    <w:p w:rsidR="00B801BF" w:rsidRPr="007A70DD" w:rsidRDefault="00B801BF" w:rsidP="00CA284E">
      <w:pPr>
        <w:pStyle w:val="Default"/>
        <w:jc w:val="both"/>
      </w:pPr>
      <w:r w:rsidRPr="007A70DD">
        <w:t>– аудиторных занятий (лекций, практических и лабораторн</w:t>
      </w:r>
      <w:r w:rsidR="00EB092B" w:rsidRPr="007A70DD">
        <w:t>ых работ, консультаций и т.п.);</w:t>
      </w:r>
    </w:p>
    <w:p w:rsidR="00B801BF" w:rsidRPr="007A70DD" w:rsidRDefault="00B801BF" w:rsidP="00CA284E">
      <w:pPr>
        <w:pStyle w:val="Default"/>
        <w:jc w:val="both"/>
      </w:pPr>
      <w:r w:rsidRPr="007A70DD">
        <w:t>– самостояте</w:t>
      </w:r>
      <w:r w:rsidR="00EB092B" w:rsidRPr="007A70DD">
        <w:t>льной учебной работы студентов;</w:t>
      </w:r>
    </w:p>
    <w:p w:rsidR="00B801BF" w:rsidRPr="007A70DD" w:rsidRDefault="00EB092B" w:rsidP="00CA284E">
      <w:pPr>
        <w:pStyle w:val="Default"/>
        <w:jc w:val="both"/>
      </w:pPr>
      <w:r w:rsidRPr="007A70DD">
        <w:t>– учебных практик;</w:t>
      </w:r>
    </w:p>
    <w:p w:rsidR="00B801BF" w:rsidRDefault="00B801BF" w:rsidP="00CA284E">
      <w:pPr>
        <w:pStyle w:val="Default"/>
        <w:jc w:val="both"/>
      </w:pPr>
      <w:r w:rsidRPr="007A70DD">
        <w:t xml:space="preserve">Для проведения аудиторных занятий материально-техническое обеспечение </w:t>
      </w:r>
      <w:r w:rsidR="000C0D2D">
        <w:t>ООП</w:t>
      </w:r>
      <w:r w:rsidRPr="007A70DD">
        <w:t xml:space="preserve"> ВО по направлению </w:t>
      </w:r>
      <w:r w:rsidR="00EB092B" w:rsidRPr="007A70DD">
        <w:t xml:space="preserve">подготовки </w:t>
      </w:r>
      <w:r w:rsidR="000351A5">
        <w:t>38.04.01 «Экономика»</w:t>
      </w:r>
      <w:r w:rsidR="007A05C3">
        <w:t xml:space="preserve"> включает </w:t>
      </w:r>
      <w:r w:rsidR="007A05C3" w:rsidRPr="007A05C3"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="00E56DA6" w:rsidRPr="00E56DA6">
        <w:t>и помещения для хранения и профилактического обслуживания учебного оборудования</w:t>
      </w:r>
      <w:r w:rsidR="007A05C3" w:rsidRPr="007A05C3">
        <w:t xml:space="preserve">. </w:t>
      </w:r>
      <w:r w:rsidR="007A05C3">
        <w:t>Перечисленные с</w:t>
      </w:r>
      <w:r w:rsidR="007A05C3" w:rsidRPr="007A05C3">
        <w:t>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  <w:r w:rsidR="008219D2" w:rsidRPr="008219D2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информационно-образовательнуюсреду организации.</w:t>
      </w:r>
    </w:p>
    <w:p w:rsidR="00B801BF" w:rsidRPr="007A05C3" w:rsidRDefault="00B801BF" w:rsidP="00221605">
      <w:pPr>
        <w:pStyle w:val="Default"/>
        <w:jc w:val="both"/>
        <w:rPr>
          <w:highlight w:val="yellow"/>
        </w:rPr>
      </w:pPr>
    </w:p>
    <w:p w:rsidR="00E47417" w:rsidRPr="007A70DD" w:rsidRDefault="00E47417" w:rsidP="00221605">
      <w:pPr>
        <w:pStyle w:val="Default"/>
        <w:jc w:val="both"/>
      </w:pPr>
    </w:p>
    <w:p w:rsidR="00F14761" w:rsidRPr="007A70DD" w:rsidRDefault="00F14761" w:rsidP="00F14761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 xml:space="preserve">5. </w:t>
      </w:r>
      <w:r w:rsidR="00BD7F84">
        <w:rPr>
          <w:b/>
        </w:rPr>
        <w:t>М</w:t>
      </w:r>
      <w:r w:rsidRPr="007A70DD">
        <w:rPr>
          <w:b/>
        </w:rPr>
        <w:t xml:space="preserve">етодическое обеспечение системы оценки качества освоения обучающимися </w:t>
      </w:r>
      <w:r w:rsidR="000C0D2D">
        <w:rPr>
          <w:b/>
        </w:rPr>
        <w:t>ООП</w:t>
      </w:r>
      <w:r w:rsidRPr="007A70DD">
        <w:rPr>
          <w:b/>
        </w:rPr>
        <w:t xml:space="preserve"> </w:t>
      </w:r>
      <w:r w:rsidR="0060404B" w:rsidRPr="0060404B">
        <w:rPr>
          <w:b/>
        </w:rPr>
        <w:t>по направлению подготовки 38.04.01 «Экономика» и направленности «Бухгалтерский учет, анализ и аудит»</w:t>
      </w:r>
    </w:p>
    <w:p w:rsidR="000B3401" w:rsidRPr="007A70DD" w:rsidRDefault="000B3401" w:rsidP="00624EE0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F14761" w:rsidRPr="007A70DD" w:rsidRDefault="00F14761" w:rsidP="00EB092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7A70DD">
        <w:rPr>
          <w:b/>
        </w:rPr>
        <w:lastRenderedPageBreak/>
        <w:t xml:space="preserve">5.1. </w:t>
      </w:r>
      <w:r w:rsidRPr="007A70DD">
        <w:rPr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085A6D" w:rsidRPr="005F7C65" w:rsidRDefault="00085A6D" w:rsidP="00EB092B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7A70DD">
        <w:t>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№</w:t>
      </w:r>
      <w:r w:rsidR="00DD7C67" w:rsidRPr="00DD7C67">
        <w:t>301</w:t>
      </w:r>
      <w:r w:rsidRPr="007A70DD">
        <w:t xml:space="preserve"> от </w:t>
      </w:r>
      <w:r w:rsidR="00DD7C67" w:rsidRPr="00DD7C67">
        <w:t xml:space="preserve">05.04.2017 </w:t>
      </w:r>
      <w:r w:rsidRPr="007A70DD">
        <w:t xml:space="preserve">для аттестации обучающихся на соответствие уровня их достижений поэтапным требованиям соответствующей </w:t>
      </w:r>
      <w:r w:rsidR="000C0D2D">
        <w:t>ООП</w:t>
      </w:r>
      <w:r w:rsidRPr="007A70DD">
        <w:t xml:space="preserve"> Университет создает 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им.Н.И.Лобачевского.</w:t>
      </w:r>
    </w:p>
    <w:p w:rsidR="00AB0EAC" w:rsidRPr="007A70DD" w:rsidRDefault="00085A6D" w:rsidP="00EB092B">
      <w:pPr>
        <w:pStyle w:val="Default"/>
        <w:ind w:firstLine="567"/>
        <w:jc w:val="both"/>
      </w:pPr>
      <w:r w:rsidRPr="007A70DD">
        <w:t>Фонды оценочных средств включ</w:t>
      </w:r>
      <w:r w:rsidR="009476B4" w:rsidRPr="007A70DD">
        <w:t>а</w:t>
      </w:r>
      <w:r w:rsidR="00687D29" w:rsidRPr="007A70DD">
        <w:t>ют</w:t>
      </w:r>
      <w:r w:rsidRPr="007A70DD">
        <w:t>: ко</w:t>
      </w:r>
      <w:r w:rsidR="00926861" w:rsidRPr="007A70DD">
        <w:t xml:space="preserve">нтрольные вопросы и </w:t>
      </w:r>
      <w:r w:rsidRPr="007A70DD">
        <w:t>задания для практических занятий, зачетов и экзаменов; тесты; примерную тематику проектов, рефератов и т.п., а также иные формы контроля, позволяющие оценить степень сформированности компетенций обучающихся.</w:t>
      </w:r>
    </w:p>
    <w:p w:rsidR="00272C52" w:rsidRPr="007A70DD" w:rsidRDefault="00085A6D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 xml:space="preserve">Примеры </w:t>
      </w:r>
      <w:r w:rsidR="00181419" w:rsidRPr="007A70DD">
        <w:t>типовых</w:t>
      </w:r>
      <w:r w:rsidRPr="007A70DD">
        <w:t xml:space="preserve"> оценочных средств представлены в рабочих программах дисциплин.</w:t>
      </w:r>
    </w:p>
    <w:p w:rsidR="00AB0EAC" w:rsidRPr="007A70DD" w:rsidRDefault="00085A6D" w:rsidP="00EB092B">
      <w:pPr>
        <w:pStyle w:val="a3"/>
        <w:spacing w:before="0" w:beforeAutospacing="0" w:after="0" w:afterAutospacing="0"/>
        <w:ind w:firstLine="567"/>
        <w:jc w:val="both"/>
      </w:pPr>
      <w:r w:rsidRPr="007A70DD">
        <w:t>Полнотекстовые фонды оценочн</w:t>
      </w:r>
      <w:r w:rsidR="00EB092B" w:rsidRPr="007A70DD">
        <w:t xml:space="preserve">ых средств представлены в виде </w:t>
      </w:r>
      <w:r w:rsidRPr="007A70DD">
        <w:t>приложения к рабочим программам дисциплин и хранятся на соответствующих кафедрах.</w:t>
      </w:r>
    </w:p>
    <w:p w:rsidR="00AB0EAC" w:rsidRPr="005F7C65" w:rsidRDefault="00AB0EAC" w:rsidP="00F14761">
      <w:pPr>
        <w:pStyle w:val="a3"/>
        <w:spacing w:before="0" w:beforeAutospacing="0" w:after="0" w:afterAutospacing="0"/>
        <w:jc w:val="both"/>
        <w:rPr>
          <w:bCs/>
        </w:rPr>
      </w:pPr>
    </w:p>
    <w:p w:rsidR="00EB092B" w:rsidRPr="007A70DD" w:rsidRDefault="00F14761" w:rsidP="00EB092B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A70DD">
        <w:rPr>
          <w:b/>
          <w:bCs/>
        </w:rPr>
        <w:t>5.2.</w:t>
      </w:r>
      <w:r w:rsidRPr="007A70DD">
        <w:rPr>
          <w:b/>
        </w:rPr>
        <w:t>Фонды оценочных средств для проведения государственной итоговой аттестации</w:t>
      </w:r>
    </w:p>
    <w:p w:rsidR="00912107" w:rsidRPr="00BD7F84" w:rsidRDefault="00912107" w:rsidP="00EB092B">
      <w:pPr>
        <w:pStyle w:val="a3"/>
        <w:spacing w:before="0" w:beforeAutospacing="0" w:after="0" w:afterAutospacing="0"/>
        <w:ind w:firstLine="567"/>
        <w:jc w:val="both"/>
      </w:pPr>
      <w:r w:rsidRPr="00BD7F84">
        <w:t>Фонд оценочных средств для государственной итоговой  аттестации включает в себя:</w:t>
      </w:r>
    </w:p>
    <w:p w:rsidR="00912107" w:rsidRPr="00BD7F84" w:rsidRDefault="00912107" w:rsidP="007A70DD">
      <w:pPr>
        <w:jc w:val="both"/>
      </w:pPr>
      <w:r w:rsidRPr="00BD7F84">
        <w:t>-перечень компетенций, которыми должны овладеть обучающиеся в результате освоения образовательной программы;</w:t>
      </w:r>
    </w:p>
    <w:p w:rsidR="00912107" w:rsidRPr="00BD7F84" w:rsidRDefault="00912107" w:rsidP="007A70DD">
      <w:pPr>
        <w:jc w:val="both"/>
      </w:pPr>
      <w:r w:rsidRPr="00BD7F84">
        <w:t>-описание показателей и критериев оценивания компетенций, а также шкал оценивания;</w:t>
      </w:r>
    </w:p>
    <w:p w:rsidR="00912107" w:rsidRPr="00BD7F84" w:rsidRDefault="00912107" w:rsidP="007A70DD">
      <w:pPr>
        <w:jc w:val="both"/>
      </w:pPr>
      <w:r w:rsidRPr="00BD7F84">
        <w:t>- контрольные задания или иные материалы, необ</w:t>
      </w:r>
      <w:r w:rsidR="00EB092B" w:rsidRPr="00BD7F84">
        <w:t xml:space="preserve">ходимые для оценки результатов </w:t>
      </w:r>
      <w:r w:rsidRPr="00BD7F84">
        <w:t>освоения образовательной программы;</w:t>
      </w:r>
    </w:p>
    <w:p w:rsidR="00912107" w:rsidRPr="00BD7F84" w:rsidRDefault="00912107" w:rsidP="007A70DD">
      <w:pPr>
        <w:jc w:val="both"/>
      </w:pPr>
      <w:r w:rsidRPr="00BD7F84">
        <w:t>- методические материалы, определяющие процедуры оценивания результатов освоения образовательной программы.</w:t>
      </w:r>
    </w:p>
    <w:p w:rsidR="00F14761" w:rsidRPr="005F7C65" w:rsidRDefault="00F14761" w:rsidP="007F68D0">
      <w:pPr>
        <w:pStyle w:val="a3"/>
        <w:tabs>
          <w:tab w:val="left" w:pos="4120"/>
        </w:tabs>
        <w:spacing w:before="0" w:beforeAutospacing="0" w:after="0" w:afterAutospacing="0"/>
        <w:jc w:val="both"/>
      </w:pPr>
    </w:p>
    <w:p w:rsidR="007F68D0" w:rsidRPr="007A70DD" w:rsidRDefault="007F68D0" w:rsidP="007F68D0">
      <w:pPr>
        <w:pStyle w:val="a3"/>
        <w:spacing w:before="0" w:beforeAutospacing="0" w:after="0" w:afterAutospacing="0"/>
        <w:jc w:val="both"/>
        <w:rPr>
          <w:b/>
        </w:rPr>
      </w:pPr>
      <w:r w:rsidRPr="007A70DD">
        <w:t>Полнотекстовые фонды оценочных средств представлены на соответствующих кафедрах.</w:t>
      </w: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F14761" w:rsidRPr="007A70DD" w:rsidRDefault="001D019B" w:rsidP="00B071E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br w:type="page"/>
      </w:r>
    </w:p>
    <w:p w:rsidR="00F14761" w:rsidRPr="007A70DD" w:rsidRDefault="00F14761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7A70DD">
        <w:rPr>
          <w:b/>
        </w:rPr>
        <w:t>Разработчики:</w:t>
      </w:r>
    </w:p>
    <w:p w:rsidR="001D019B" w:rsidRDefault="001D019B" w:rsidP="00B071EF">
      <w:pPr>
        <w:pStyle w:val="a3"/>
        <w:spacing w:before="0" w:beforeAutospacing="0" w:after="0" w:afterAutospacing="0"/>
        <w:jc w:val="both"/>
      </w:pPr>
    </w:p>
    <w:p w:rsidR="00BD7F84" w:rsidRDefault="00717C5F" w:rsidP="00B071EF">
      <w:pPr>
        <w:pStyle w:val="a3"/>
        <w:spacing w:before="0" w:beforeAutospacing="0" w:after="0" w:afterAutospacing="0"/>
        <w:jc w:val="both"/>
      </w:pPr>
      <w:r>
        <w:t>Мизиковский И.Е.</w:t>
      </w:r>
      <w:r w:rsidR="00BD7F84" w:rsidRPr="00BD7F84">
        <w:t xml:space="preserve">, </w:t>
      </w:r>
      <w:r>
        <w:t>заведующий кафедрой бухгалтерского учета ИЭП ННГУ</w:t>
      </w:r>
    </w:p>
    <w:p w:rsidR="001D019B" w:rsidRPr="00BD7F84" w:rsidRDefault="001D019B" w:rsidP="00B071EF">
      <w:pPr>
        <w:pStyle w:val="a3"/>
        <w:spacing w:before="0" w:beforeAutospacing="0" w:after="0" w:afterAutospacing="0"/>
        <w:jc w:val="both"/>
      </w:pPr>
    </w:p>
    <w:p w:rsidR="00BD7F84" w:rsidRPr="00BD7F84" w:rsidRDefault="00717C5F" w:rsidP="00B071EF">
      <w:pPr>
        <w:pStyle w:val="a3"/>
        <w:spacing w:before="0" w:beforeAutospacing="0" w:after="0" w:afterAutospacing="0"/>
        <w:jc w:val="both"/>
      </w:pPr>
      <w:r>
        <w:t>Дружиловская Э.С.</w:t>
      </w:r>
      <w:r w:rsidR="00BD7F84" w:rsidRPr="00BD7F84">
        <w:t xml:space="preserve">, </w:t>
      </w:r>
      <w:r>
        <w:t xml:space="preserve">доцент </w:t>
      </w:r>
      <w:r w:rsidRPr="00717C5F">
        <w:t>кафедр</w:t>
      </w:r>
      <w:r>
        <w:t>ы</w:t>
      </w:r>
      <w:r w:rsidRPr="00717C5F">
        <w:t xml:space="preserve"> бухгалтерского учета ИЭП ННГУ</w:t>
      </w:r>
    </w:p>
    <w:p w:rsidR="007A3EC3" w:rsidRDefault="007A3EC3" w:rsidP="00B071EF">
      <w:pPr>
        <w:pStyle w:val="a3"/>
        <w:spacing w:before="0" w:beforeAutospacing="0" w:after="0" w:afterAutospacing="0"/>
        <w:jc w:val="both"/>
      </w:pPr>
    </w:p>
    <w:p w:rsidR="007A70DD" w:rsidRPr="007A70DD" w:rsidRDefault="007A70DD" w:rsidP="00B071EF">
      <w:pPr>
        <w:pStyle w:val="a3"/>
        <w:spacing w:before="0" w:beforeAutospacing="0" w:after="0" w:afterAutospacing="0"/>
        <w:jc w:val="both"/>
      </w:pPr>
    </w:p>
    <w:p w:rsidR="00B071EF" w:rsidRPr="007A70DD" w:rsidRDefault="00CA284E" w:rsidP="00B071EF">
      <w:pPr>
        <w:pStyle w:val="a3"/>
        <w:spacing w:before="0" w:beforeAutospacing="0" w:after="0" w:afterAutospacing="0"/>
        <w:jc w:val="both"/>
        <w:rPr>
          <w:b/>
          <w:i/>
        </w:rPr>
      </w:pPr>
      <w:r w:rsidRPr="007A70DD">
        <w:rPr>
          <w:b/>
        </w:rPr>
        <w:t>Эксперты</w:t>
      </w:r>
      <w:r w:rsidR="0008372B" w:rsidRPr="007A70DD">
        <w:rPr>
          <w:b/>
        </w:rPr>
        <w:t xml:space="preserve"> -</w:t>
      </w:r>
      <w:r w:rsidR="00F43846" w:rsidRPr="007A70DD">
        <w:rPr>
          <w:b/>
        </w:rPr>
        <w:t>п</w:t>
      </w:r>
      <w:r w:rsidR="007A3EC3" w:rsidRPr="007A70DD">
        <w:rPr>
          <w:b/>
        </w:rPr>
        <w:t>редставители работодателей:</w:t>
      </w:r>
    </w:p>
    <w:p w:rsidR="007A3EC3" w:rsidRDefault="007A3EC3" w:rsidP="00B071EF">
      <w:pPr>
        <w:pStyle w:val="a3"/>
        <w:spacing w:before="0" w:beforeAutospacing="0" w:after="0" w:afterAutospacing="0"/>
        <w:jc w:val="both"/>
      </w:pPr>
    </w:p>
    <w:p w:rsidR="00A441DD" w:rsidRDefault="00A441DD" w:rsidP="00B071EF">
      <w:pPr>
        <w:pStyle w:val="a3"/>
        <w:spacing w:before="0" w:beforeAutospacing="0" w:after="0" w:afterAutospacing="0"/>
        <w:jc w:val="both"/>
      </w:pPr>
      <w:r w:rsidRPr="00A441DD">
        <w:t>ООО «АндорЪ»</w:t>
      </w:r>
      <w:r>
        <w:t xml:space="preserve">, </w:t>
      </w:r>
      <w:r w:rsidRPr="00A441DD">
        <w:t>генеральный директор Толстогузов О</w:t>
      </w:r>
      <w:r w:rsidR="00154C6A">
        <w:t xml:space="preserve">лег </w:t>
      </w:r>
      <w:r w:rsidRPr="00A441DD">
        <w:t>В</w:t>
      </w:r>
      <w:r w:rsidR="00154C6A">
        <w:t>ладимирович</w:t>
      </w:r>
    </w:p>
    <w:p w:rsidR="001D019B" w:rsidRDefault="001D019B" w:rsidP="00B071EF">
      <w:pPr>
        <w:pStyle w:val="a3"/>
        <w:spacing w:before="0" w:beforeAutospacing="0" w:after="0" w:afterAutospacing="0"/>
        <w:jc w:val="both"/>
      </w:pPr>
    </w:p>
    <w:p w:rsidR="00A441DD" w:rsidRPr="007A70DD" w:rsidRDefault="00A171F7" w:rsidP="00B071EF">
      <w:pPr>
        <w:pStyle w:val="a3"/>
        <w:spacing w:before="0" w:beforeAutospacing="0" w:after="0" w:afterAutospacing="0"/>
        <w:jc w:val="both"/>
      </w:pPr>
      <w:r w:rsidRPr="00A171F7">
        <w:t>ООО «Финанс»</w:t>
      </w:r>
      <w:r>
        <w:t xml:space="preserve">, </w:t>
      </w:r>
      <w:r w:rsidRPr="00A171F7">
        <w:t xml:space="preserve">генеральный директор Щукина Татьяна Викторовна </w:t>
      </w:r>
    </w:p>
    <w:p w:rsidR="00BD7F84" w:rsidRDefault="00BD7F84" w:rsidP="00B071EF">
      <w:pPr>
        <w:pStyle w:val="a3"/>
        <w:spacing w:before="0" w:beforeAutospacing="0" w:after="0" w:afterAutospacing="0"/>
        <w:jc w:val="both"/>
      </w:pPr>
    </w:p>
    <w:p w:rsidR="00257462" w:rsidRDefault="00257462" w:rsidP="00257462">
      <w:pPr>
        <w:pStyle w:val="a3"/>
        <w:spacing w:before="0" w:beforeAutospacing="0" w:after="0" w:afterAutospacing="0"/>
        <w:jc w:val="both"/>
      </w:pPr>
      <w:r w:rsidRPr="001560B5">
        <w:t>ООО «АгроПромэкс»,главный бухгалтер Кузнецова Екатерина Сергеевна</w:t>
      </w:r>
    </w:p>
    <w:p w:rsidR="00257462" w:rsidRDefault="00257462" w:rsidP="00257462">
      <w:pPr>
        <w:pStyle w:val="a3"/>
        <w:spacing w:before="0" w:beforeAutospacing="0" w:after="0" w:afterAutospacing="0"/>
        <w:jc w:val="both"/>
      </w:pPr>
    </w:p>
    <w:p w:rsidR="00257462" w:rsidRPr="005309BF" w:rsidRDefault="00257462" w:rsidP="00B071EF">
      <w:pPr>
        <w:pStyle w:val="a3"/>
        <w:spacing w:before="0" w:beforeAutospacing="0" w:after="0" w:afterAutospacing="0"/>
        <w:jc w:val="both"/>
      </w:pPr>
    </w:p>
    <w:sectPr w:rsidR="00257462" w:rsidRPr="005309BF" w:rsidSect="00417121">
      <w:pgSz w:w="11906" w:h="16838"/>
      <w:pgMar w:top="851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8B" w:rsidRDefault="00F76E8B" w:rsidP="000D5D50">
      <w:r>
        <w:separator/>
      </w:r>
    </w:p>
  </w:endnote>
  <w:endnote w:type="continuationSeparator" w:id="1">
    <w:p w:rsidR="00F76E8B" w:rsidRDefault="00F76E8B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8B" w:rsidRDefault="00F76E8B" w:rsidP="000D5D50">
      <w:r>
        <w:separator/>
      </w:r>
    </w:p>
  </w:footnote>
  <w:footnote w:type="continuationSeparator" w:id="1">
    <w:p w:rsidR="00F76E8B" w:rsidRDefault="00F76E8B" w:rsidP="000D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87C"/>
    <w:multiLevelType w:val="hybridMultilevel"/>
    <w:tmpl w:val="E5381A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6C8358A"/>
    <w:multiLevelType w:val="hybridMultilevel"/>
    <w:tmpl w:val="7F181A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7607C9"/>
    <w:multiLevelType w:val="hybridMultilevel"/>
    <w:tmpl w:val="BA62DD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B76B3"/>
    <w:multiLevelType w:val="hybridMultilevel"/>
    <w:tmpl w:val="06CC314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2FE820DC"/>
    <w:multiLevelType w:val="hybridMultilevel"/>
    <w:tmpl w:val="A14A1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2335E"/>
    <w:multiLevelType w:val="hybridMultilevel"/>
    <w:tmpl w:val="96500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FBA4A37"/>
    <w:multiLevelType w:val="hybridMultilevel"/>
    <w:tmpl w:val="C4A20B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78E75AC"/>
    <w:multiLevelType w:val="hybridMultilevel"/>
    <w:tmpl w:val="345AED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2976D2D"/>
    <w:multiLevelType w:val="hybridMultilevel"/>
    <w:tmpl w:val="4E64C7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6902A7"/>
    <w:multiLevelType w:val="hybridMultilevel"/>
    <w:tmpl w:val="CC44EF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07779"/>
    <w:rsid w:val="00016B64"/>
    <w:rsid w:val="00020998"/>
    <w:rsid w:val="0002150B"/>
    <w:rsid w:val="00031132"/>
    <w:rsid w:val="000351A5"/>
    <w:rsid w:val="000429CF"/>
    <w:rsid w:val="00052D21"/>
    <w:rsid w:val="0005331F"/>
    <w:rsid w:val="0007724E"/>
    <w:rsid w:val="0007730E"/>
    <w:rsid w:val="0008372B"/>
    <w:rsid w:val="00085A6D"/>
    <w:rsid w:val="00090D2B"/>
    <w:rsid w:val="00091BFE"/>
    <w:rsid w:val="00093045"/>
    <w:rsid w:val="00095277"/>
    <w:rsid w:val="00095F6E"/>
    <w:rsid w:val="000B3401"/>
    <w:rsid w:val="000B4F75"/>
    <w:rsid w:val="000C0D2D"/>
    <w:rsid w:val="000C336E"/>
    <w:rsid w:val="000D3975"/>
    <w:rsid w:val="000D5D50"/>
    <w:rsid w:val="000E429A"/>
    <w:rsid w:val="000F45F8"/>
    <w:rsid w:val="000F6BB3"/>
    <w:rsid w:val="00100E54"/>
    <w:rsid w:val="00101AFF"/>
    <w:rsid w:val="00111B7B"/>
    <w:rsid w:val="00113114"/>
    <w:rsid w:val="00124FA5"/>
    <w:rsid w:val="0014102F"/>
    <w:rsid w:val="00145108"/>
    <w:rsid w:val="00145EFC"/>
    <w:rsid w:val="00154C6A"/>
    <w:rsid w:val="001553A6"/>
    <w:rsid w:val="001560B5"/>
    <w:rsid w:val="001560CA"/>
    <w:rsid w:val="00161767"/>
    <w:rsid w:val="00173A1A"/>
    <w:rsid w:val="00180A57"/>
    <w:rsid w:val="00181419"/>
    <w:rsid w:val="00181D3D"/>
    <w:rsid w:val="001834E8"/>
    <w:rsid w:val="001870AD"/>
    <w:rsid w:val="001A16A2"/>
    <w:rsid w:val="001B7B8B"/>
    <w:rsid w:val="001C2CDA"/>
    <w:rsid w:val="001D019B"/>
    <w:rsid w:val="001D4347"/>
    <w:rsid w:val="001D5590"/>
    <w:rsid w:val="001F4E17"/>
    <w:rsid w:val="001F5363"/>
    <w:rsid w:val="001F59D8"/>
    <w:rsid w:val="0020760C"/>
    <w:rsid w:val="00214CD8"/>
    <w:rsid w:val="0022054F"/>
    <w:rsid w:val="00221605"/>
    <w:rsid w:val="002222B0"/>
    <w:rsid w:val="0024015D"/>
    <w:rsid w:val="00242726"/>
    <w:rsid w:val="00254AA4"/>
    <w:rsid w:val="00256471"/>
    <w:rsid w:val="00257462"/>
    <w:rsid w:val="002652DC"/>
    <w:rsid w:val="002674CB"/>
    <w:rsid w:val="00272C52"/>
    <w:rsid w:val="0029737F"/>
    <w:rsid w:val="002B3F3A"/>
    <w:rsid w:val="002B41B8"/>
    <w:rsid w:val="002B6D9A"/>
    <w:rsid w:val="002C4A4A"/>
    <w:rsid w:val="002C6BAF"/>
    <w:rsid w:val="002E2385"/>
    <w:rsid w:val="002E52C7"/>
    <w:rsid w:val="002F4F7E"/>
    <w:rsid w:val="002F7A79"/>
    <w:rsid w:val="00300762"/>
    <w:rsid w:val="00301590"/>
    <w:rsid w:val="00305207"/>
    <w:rsid w:val="00321F89"/>
    <w:rsid w:val="003271FD"/>
    <w:rsid w:val="00336620"/>
    <w:rsid w:val="00346A41"/>
    <w:rsid w:val="00371B74"/>
    <w:rsid w:val="0037241A"/>
    <w:rsid w:val="00380C6D"/>
    <w:rsid w:val="003831AC"/>
    <w:rsid w:val="00385AAE"/>
    <w:rsid w:val="00392655"/>
    <w:rsid w:val="00395DA0"/>
    <w:rsid w:val="003A1054"/>
    <w:rsid w:val="003A1D26"/>
    <w:rsid w:val="003A6C88"/>
    <w:rsid w:val="003B5073"/>
    <w:rsid w:val="003B7902"/>
    <w:rsid w:val="003C6BA2"/>
    <w:rsid w:val="003D5EA6"/>
    <w:rsid w:val="003E30C5"/>
    <w:rsid w:val="003F0AA7"/>
    <w:rsid w:val="004048DC"/>
    <w:rsid w:val="00416074"/>
    <w:rsid w:val="00417121"/>
    <w:rsid w:val="00417F82"/>
    <w:rsid w:val="00444985"/>
    <w:rsid w:val="0044731F"/>
    <w:rsid w:val="004512AC"/>
    <w:rsid w:val="00473B90"/>
    <w:rsid w:val="004775D3"/>
    <w:rsid w:val="00493124"/>
    <w:rsid w:val="004A42C3"/>
    <w:rsid w:val="004A6C7A"/>
    <w:rsid w:val="004B6359"/>
    <w:rsid w:val="004D718F"/>
    <w:rsid w:val="004E287F"/>
    <w:rsid w:val="004F564D"/>
    <w:rsid w:val="004F650C"/>
    <w:rsid w:val="00505483"/>
    <w:rsid w:val="00512DFD"/>
    <w:rsid w:val="00514018"/>
    <w:rsid w:val="00515060"/>
    <w:rsid w:val="005309BF"/>
    <w:rsid w:val="0053343B"/>
    <w:rsid w:val="0053367B"/>
    <w:rsid w:val="00554DD7"/>
    <w:rsid w:val="00571A24"/>
    <w:rsid w:val="00573306"/>
    <w:rsid w:val="005809F6"/>
    <w:rsid w:val="00581C59"/>
    <w:rsid w:val="005858E0"/>
    <w:rsid w:val="00586918"/>
    <w:rsid w:val="005A4486"/>
    <w:rsid w:val="005A689F"/>
    <w:rsid w:val="005B4503"/>
    <w:rsid w:val="005C79F4"/>
    <w:rsid w:val="005D17A2"/>
    <w:rsid w:val="005D526B"/>
    <w:rsid w:val="005D57E8"/>
    <w:rsid w:val="005E07D3"/>
    <w:rsid w:val="005E3F9F"/>
    <w:rsid w:val="005E79D6"/>
    <w:rsid w:val="005F33B6"/>
    <w:rsid w:val="005F7C65"/>
    <w:rsid w:val="006007CD"/>
    <w:rsid w:val="0060404B"/>
    <w:rsid w:val="00606A37"/>
    <w:rsid w:val="00612750"/>
    <w:rsid w:val="00623D0E"/>
    <w:rsid w:val="00624EE0"/>
    <w:rsid w:val="00626A14"/>
    <w:rsid w:val="00632C39"/>
    <w:rsid w:val="006479DC"/>
    <w:rsid w:val="00682C8D"/>
    <w:rsid w:val="00687D29"/>
    <w:rsid w:val="00690662"/>
    <w:rsid w:val="00691292"/>
    <w:rsid w:val="006A04C0"/>
    <w:rsid w:val="006A595A"/>
    <w:rsid w:val="006B1926"/>
    <w:rsid w:val="006B7B6F"/>
    <w:rsid w:val="006C26AE"/>
    <w:rsid w:val="006C3D50"/>
    <w:rsid w:val="006C517F"/>
    <w:rsid w:val="006C6AC4"/>
    <w:rsid w:val="006C7665"/>
    <w:rsid w:val="006C7CF6"/>
    <w:rsid w:val="006D7569"/>
    <w:rsid w:val="006F0A0D"/>
    <w:rsid w:val="006F1CA9"/>
    <w:rsid w:val="00717C5F"/>
    <w:rsid w:val="00724448"/>
    <w:rsid w:val="007264D7"/>
    <w:rsid w:val="0073500F"/>
    <w:rsid w:val="00743257"/>
    <w:rsid w:val="0076438E"/>
    <w:rsid w:val="00784C8D"/>
    <w:rsid w:val="00792349"/>
    <w:rsid w:val="007A05C3"/>
    <w:rsid w:val="007A3EC3"/>
    <w:rsid w:val="007A6315"/>
    <w:rsid w:val="007A70DD"/>
    <w:rsid w:val="007B6EEA"/>
    <w:rsid w:val="007C5461"/>
    <w:rsid w:val="007C5A34"/>
    <w:rsid w:val="007C696D"/>
    <w:rsid w:val="007E0E80"/>
    <w:rsid w:val="007E13AE"/>
    <w:rsid w:val="007E6DEC"/>
    <w:rsid w:val="007F68D0"/>
    <w:rsid w:val="00800445"/>
    <w:rsid w:val="00802A3F"/>
    <w:rsid w:val="00802EFA"/>
    <w:rsid w:val="0081353F"/>
    <w:rsid w:val="008219D2"/>
    <w:rsid w:val="00821E4F"/>
    <w:rsid w:val="00831B5B"/>
    <w:rsid w:val="00833311"/>
    <w:rsid w:val="0083439C"/>
    <w:rsid w:val="00867708"/>
    <w:rsid w:val="00872B43"/>
    <w:rsid w:val="008829B2"/>
    <w:rsid w:val="00886462"/>
    <w:rsid w:val="00895CE1"/>
    <w:rsid w:val="008A0007"/>
    <w:rsid w:val="008A7363"/>
    <w:rsid w:val="008B0B57"/>
    <w:rsid w:val="008C15EC"/>
    <w:rsid w:val="008D41C1"/>
    <w:rsid w:val="008D61E4"/>
    <w:rsid w:val="008F6B03"/>
    <w:rsid w:val="00904682"/>
    <w:rsid w:val="00911763"/>
    <w:rsid w:val="00912107"/>
    <w:rsid w:val="00914A90"/>
    <w:rsid w:val="00920BFF"/>
    <w:rsid w:val="009246CB"/>
    <w:rsid w:val="00924805"/>
    <w:rsid w:val="00926861"/>
    <w:rsid w:val="00930F9E"/>
    <w:rsid w:val="00932E7E"/>
    <w:rsid w:val="009369AB"/>
    <w:rsid w:val="00942573"/>
    <w:rsid w:val="009476B4"/>
    <w:rsid w:val="009551CE"/>
    <w:rsid w:val="00960B8D"/>
    <w:rsid w:val="0098727B"/>
    <w:rsid w:val="00987C51"/>
    <w:rsid w:val="00991F91"/>
    <w:rsid w:val="009B1433"/>
    <w:rsid w:val="009B3449"/>
    <w:rsid w:val="009C260F"/>
    <w:rsid w:val="009C79EB"/>
    <w:rsid w:val="009D6F9F"/>
    <w:rsid w:val="009E02B3"/>
    <w:rsid w:val="009E1384"/>
    <w:rsid w:val="009E3AE5"/>
    <w:rsid w:val="009E6F33"/>
    <w:rsid w:val="009F7409"/>
    <w:rsid w:val="00A05877"/>
    <w:rsid w:val="00A14A82"/>
    <w:rsid w:val="00A171B7"/>
    <w:rsid w:val="00A171F7"/>
    <w:rsid w:val="00A17E8E"/>
    <w:rsid w:val="00A216C5"/>
    <w:rsid w:val="00A2229D"/>
    <w:rsid w:val="00A25FCD"/>
    <w:rsid w:val="00A410D3"/>
    <w:rsid w:val="00A421AD"/>
    <w:rsid w:val="00A441DD"/>
    <w:rsid w:val="00A45180"/>
    <w:rsid w:val="00A52516"/>
    <w:rsid w:val="00A55F5B"/>
    <w:rsid w:val="00A6330D"/>
    <w:rsid w:val="00A76160"/>
    <w:rsid w:val="00A7683F"/>
    <w:rsid w:val="00A97E72"/>
    <w:rsid w:val="00AA00D3"/>
    <w:rsid w:val="00AB0EAC"/>
    <w:rsid w:val="00AB3B70"/>
    <w:rsid w:val="00AB3DB1"/>
    <w:rsid w:val="00AB5905"/>
    <w:rsid w:val="00AD04CC"/>
    <w:rsid w:val="00AD1242"/>
    <w:rsid w:val="00AD24AD"/>
    <w:rsid w:val="00AE20DC"/>
    <w:rsid w:val="00B05E1E"/>
    <w:rsid w:val="00B071EF"/>
    <w:rsid w:val="00B07D8A"/>
    <w:rsid w:val="00B1435B"/>
    <w:rsid w:val="00B16981"/>
    <w:rsid w:val="00B169E4"/>
    <w:rsid w:val="00B2142D"/>
    <w:rsid w:val="00B22FE1"/>
    <w:rsid w:val="00B25C61"/>
    <w:rsid w:val="00B30D6A"/>
    <w:rsid w:val="00B443DE"/>
    <w:rsid w:val="00B511A9"/>
    <w:rsid w:val="00B60B3F"/>
    <w:rsid w:val="00B63DD5"/>
    <w:rsid w:val="00B801BF"/>
    <w:rsid w:val="00B83F46"/>
    <w:rsid w:val="00B922BF"/>
    <w:rsid w:val="00B934E6"/>
    <w:rsid w:val="00BA0028"/>
    <w:rsid w:val="00BC3BB4"/>
    <w:rsid w:val="00BC43DE"/>
    <w:rsid w:val="00BD04B7"/>
    <w:rsid w:val="00BD5422"/>
    <w:rsid w:val="00BD7F58"/>
    <w:rsid w:val="00BD7F84"/>
    <w:rsid w:val="00BE3473"/>
    <w:rsid w:val="00BF1AD7"/>
    <w:rsid w:val="00BF5258"/>
    <w:rsid w:val="00C00AA7"/>
    <w:rsid w:val="00C0213C"/>
    <w:rsid w:val="00C12E6A"/>
    <w:rsid w:val="00C30FB0"/>
    <w:rsid w:val="00C37607"/>
    <w:rsid w:val="00C43405"/>
    <w:rsid w:val="00C66095"/>
    <w:rsid w:val="00C77830"/>
    <w:rsid w:val="00C8683D"/>
    <w:rsid w:val="00CA284E"/>
    <w:rsid w:val="00CB2E1B"/>
    <w:rsid w:val="00CB670B"/>
    <w:rsid w:val="00CC5B49"/>
    <w:rsid w:val="00CC64DC"/>
    <w:rsid w:val="00CC6BE8"/>
    <w:rsid w:val="00CC7F60"/>
    <w:rsid w:val="00CF5277"/>
    <w:rsid w:val="00CF7A1E"/>
    <w:rsid w:val="00D06E32"/>
    <w:rsid w:val="00D27752"/>
    <w:rsid w:val="00D37481"/>
    <w:rsid w:val="00D4144B"/>
    <w:rsid w:val="00D618BD"/>
    <w:rsid w:val="00D800E2"/>
    <w:rsid w:val="00D85B5A"/>
    <w:rsid w:val="00DA6D10"/>
    <w:rsid w:val="00DB31DA"/>
    <w:rsid w:val="00DB4910"/>
    <w:rsid w:val="00DD7C67"/>
    <w:rsid w:val="00DF0CE8"/>
    <w:rsid w:val="00E01A26"/>
    <w:rsid w:val="00E02160"/>
    <w:rsid w:val="00E12EAC"/>
    <w:rsid w:val="00E334DA"/>
    <w:rsid w:val="00E36D33"/>
    <w:rsid w:val="00E41FAB"/>
    <w:rsid w:val="00E47417"/>
    <w:rsid w:val="00E56DA6"/>
    <w:rsid w:val="00E66273"/>
    <w:rsid w:val="00E8165E"/>
    <w:rsid w:val="00E8612B"/>
    <w:rsid w:val="00E94A8F"/>
    <w:rsid w:val="00EA4541"/>
    <w:rsid w:val="00EA6197"/>
    <w:rsid w:val="00EB092B"/>
    <w:rsid w:val="00EB14CA"/>
    <w:rsid w:val="00EB5947"/>
    <w:rsid w:val="00EC1690"/>
    <w:rsid w:val="00EC5622"/>
    <w:rsid w:val="00EE1C02"/>
    <w:rsid w:val="00EE60EA"/>
    <w:rsid w:val="00EF0DFF"/>
    <w:rsid w:val="00F0768F"/>
    <w:rsid w:val="00F12D6C"/>
    <w:rsid w:val="00F13099"/>
    <w:rsid w:val="00F14761"/>
    <w:rsid w:val="00F16DAC"/>
    <w:rsid w:val="00F43846"/>
    <w:rsid w:val="00F45E4A"/>
    <w:rsid w:val="00F57A0F"/>
    <w:rsid w:val="00F60A71"/>
    <w:rsid w:val="00F617BB"/>
    <w:rsid w:val="00F67F1D"/>
    <w:rsid w:val="00F76E8B"/>
    <w:rsid w:val="00F90183"/>
    <w:rsid w:val="00F9270D"/>
    <w:rsid w:val="00F9297D"/>
    <w:rsid w:val="00FB1818"/>
    <w:rsid w:val="00FD7190"/>
    <w:rsid w:val="00FE15AE"/>
    <w:rsid w:val="00FE5F0A"/>
    <w:rsid w:val="00FF33E3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2C3"/>
    <w:rPr>
      <w:sz w:val="24"/>
      <w:szCs w:val="24"/>
    </w:rPr>
  </w:style>
  <w:style w:type="paragraph" w:styleId="1">
    <w:name w:val="heading 1"/>
    <w:basedOn w:val="a"/>
    <w:qFormat/>
    <w:rsid w:val="004A42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A42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4A42C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42C3"/>
    <w:pPr>
      <w:spacing w:before="100" w:beforeAutospacing="1" w:after="100" w:afterAutospacing="1"/>
    </w:pPr>
  </w:style>
  <w:style w:type="table" w:styleId="a4">
    <w:name w:val="Table Grid"/>
    <w:basedOn w:val="a1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5D50"/>
  </w:style>
  <w:style w:type="character" w:styleId="a8">
    <w:name w:val="footnote reference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8565-AAAB-4C36-BEF0-8E823E2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32304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subject/>
  <dc:creator>УМО</dc:creator>
  <cp:keywords/>
  <cp:lastModifiedBy>iee</cp:lastModifiedBy>
  <cp:revision>4</cp:revision>
  <cp:lastPrinted>2017-03-03T09:44:00Z</cp:lastPrinted>
  <dcterms:created xsi:type="dcterms:W3CDTF">2019-04-02T15:31:00Z</dcterms:created>
  <dcterms:modified xsi:type="dcterms:W3CDTF">2019-04-13T12:35:00Z</dcterms:modified>
</cp:coreProperties>
</file>