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7A7D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 w:rsidP="002960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="007A7DBD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7A7DBD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A7DB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7A7DBD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9C53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Логика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Автор:   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______________________(</w:t>
      </w:r>
      <w:proofErr w:type="spellStart"/>
      <w:r w:rsidR="007A7DBD">
        <w:rPr>
          <w:rFonts w:ascii="Times New Roman" w:hAnsi="Times New Roman"/>
          <w:sz w:val="28"/>
          <w:szCs w:val="28"/>
        </w:rPr>
        <w:t>к.филос.наук</w:t>
      </w:r>
      <w:proofErr w:type="spellEnd"/>
      <w:r w:rsidR="007A7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DBD">
        <w:rPr>
          <w:rFonts w:ascii="Times New Roman" w:hAnsi="Times New Roman"/>
          <w:sz w:val="28"/>
          <w:szCs w:val="28"/>
        </w:rPr>
        <w:t>Мурунова</w:t>
      </w:r>
      <w:proofErr w:type="spellEnd"/>
      <w:r w:rsidR="007A7DBD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7A7DBD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7A7DB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7A7DBD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</w:t>
      </w:r>
      <w:r w:rsidR="00FC6EE6" w:rsidRPr="00FC6EE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FC6EE6" w:rsidRPr="00FC6EE6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FC6EE6" w:rsidRPr="00FC6EE6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</w:t>
      </w:r>
      <w:proofErr w:type="gramStart"/>
      <w:r w:rsidR="00FC6EE6">
        <w:rPr>
          <w:rFonts w:ascii="Times New Roman" w:hAnsi="Times New Roman"/>
          <w:b/>
          <w:sz w:val="24"/>
          <w:szCs w:val="24"/>
          <w:lang w:val="en-US"/>
        </w:rPr>
        <w:t>9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602C77" w:rsidRDefault="009C530F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Логика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B42CD3" w:rsidRDefault="00B42CD3" w:rsidP="00B42CD3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  <w:r w:rsidRPr="007A0D71">
        <w:rPr>
          <w:sz w:val="28"/>
          <w:szCs w:val="28"/>
        </w:rPr>
        <w:t xml:space="preserve">Данная дисциплина относится к общим гуманитарным и социально-экономическим дисциплинам федерального компонента, </w:t>
      </w:r>
      <w:r w:rsidRPr="007A0D71">
        <w:rPr>
          <w:rStyle w:val="c17"/>
          <w:sz w:val="28"/>
          <w:szCs w:val="28"/>
        </w:rPr>
        <w:t xml:space="preserve">нацелена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мировоззрения, </w:t>
      </w:r>
      <w:r>
        <w:rPr>
          <w:sz w:val="28"/>
          <w:szCs w:val="28"/>
        </w:rPr>
        <w:t xml:space="preserve">преподается </w:t>
      </w:r>
      <w:r w:rsidR="00281261">
        <w:rPr>
          <w:sz w:val="28"/>
          <w:szCs w:val="28"/>
        </w:rPr>
        <w:t>на 4 курс</w:t>
      </w:r>
      <w:r w:rsidRPr="007A0D71">
        <w:rPr>
          <w:sz w:val="28"/>
          <w:szCs w:val="28"/>
        </w:rPr>
        <w:t>е.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9C530F" w:rsidRDefault="009C530F" w:rsidP="009C530F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Формирование логической культуры у студентов — важная составляющая юридического образования. Логика органично вплетена в правотворческую деятельность. Знание логики помогает юристу правильно составить процессуальные документы, подготовить хорошо аргументированную речь в суде, усмотреть непоследовательность в показаниях свидетелей, потерпевшего, обвиняемого, построить судебную версию и т.д.</w:t>
      </w:r>
    </w:p>
    <w:p w:rsidR="00750F73" w:rsidRDefault="00750F73" w:rsidP="009C530F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 w:rsidRPr="00750F73">
        <w:rPr>
          <w:rFonts w:ascii="Times New Roman" w:hAnsi="Times New Roman"/>
          <w:sz w:val="28"/>
          <w:szCs w:val="28"/>
        </w:rPr>
        <w:t>Таким образом, цель дисциплины – формирование и совершенствование логической культуры мышления; изучение логических правил и законов, соблюдение которых является необходимым условием правильности мышления; выработка практических навыков использования логических форм и правил в практической деятельности юриста.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Отсюда вытекают следующие задачи: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- дать студентам знания по основным</w:t>
      </w:r>
      <w:r w:rsidR="00FD0185">
        <w:rPr>
          <w:rFonts w:ascii="Times New Roman" w:hAnsi="Times New Roman"/>
          <w:sz w:val="28"/>
          <w:szCs w:val="28"/>
        </w:rPr>
        <w:t xml:space="preserve"> разделам формальной </w:t>
      </w:r>
      <w:r w:rsidRPr="009C530F">
        <w:rPr>
          <w:rFonts w:ascii="Times New Roman" w:hAnsi="Times New Roman"/>
          <w:sz w:val="28"/>
          <w:szCs w:val="28"/>
        </w:rPr>
        <w:t>логики;</w:t>
      </w:r>
    </w:p>
    <w:p w:rsidR="009C530F" w:rsidRPr="009C530F" w:rsidRDefault="00750F73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ознакомить студентов </w:t>
      </w:r>
      <w:r w:rsidR="009C530F" w:rsidRPr="009C530F">
        <w:rPr>
          <w:rFonts w:ascii="Times New Roman" w:hAnsi="Times New Roman"/>
          <w:sz w:val="28"/>
          <w:szCs w:val="28"/>
        </w:rPr>
        <w:t>с основными понятиями, законами логики;</w:t>
      </w:r>
    </w:p>
    <w:p w:rsidR="009C530F" w:rsidRPr="009C530F" w:rsidRDefault="00FD0185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показать </w:t>
      </w:r>
      <w:r w:rsidR="009C530F" w:rsidRPr="009C530F">
        <w:rPr>
          <w:rFonts w:ascii="Times New Roman" w:hAnsi="Times New Roman"/>
          <w:sz w:val="28"/>
          <w:szCs w:val="28"/>
        </w:rPr>
        <w:t>действие основных законов формальной логики в речевой практике;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-сформировать у студентов умение находить ошибки в речи другого человека и в своей собственной и успешно устранять их;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>- показать роль аргументации, доказательства и опровержения, умышленных ошибок, уловок, применяемых в ходе беседы, полемики, диспута и других форм диалога;</w:t>
      </w:r>
    </w:p>
    <w:p w:rsidR="009C530F" w:rsidRPr="009C530F" w:rsidRDefault="009C530F" w:rsidP="009C53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530F">
        <w:rPr>
          <w:rFonts w:ascii="Times New Roman" w:hAnsi="Times New Roman"/>
          <w:sz w:val="28"/>
          <w:szCs w:val="28"/>
        </w:rPr>
        <w:t xml:space="preserve">- </w:t>
      </w:r>
      <w:r w:rsidR="00FD0185">
        <w:rPr>
          <w:rFonts w:ascii="Times New Roman" w:hAnsi="Times New Roman"/>
          <w:sz w:val="28"/>
          <w:szCs w:val="28"/>
        </w:rPr>
        <w:t xml:space="preserve">сформировать у студентов навык </w:t>
      </w:r>
      <w:r w:rsidRPr="009C530F">
        <w:rPr>
          <w:rFonts w:ascii="Times New Roman" w:hAnsi="Times New Roman"/>
          <w:sz w:val="28"/>
          <w:szCs w:val="28"/>
        </w:rPr>
        <w:t>к критическому восприятию аргументации оппонентов, к построению собственного доказательства, к логически грамотному опровержению ложных или недоказанных тезисов своих оппонентов.</w:t>
      </w:r>
    </w:p>
    <w:p w:rsidR="009C530F" w:rsidRPr="009C530F" w:rsidRDefault="009C530F" w:rsidP="009C530F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</w:p>
    <w:p w:rsidR="00750F73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  <w:r w:rsidR="00750F73">
        <w:rPr>
          <w:rFonts w:ascii="Times New Roman" w:hAnsi="Times New Roman"/>
          <w:b/>
          <w:sz w:val="28"/>
          <w:szCs w:val="28"/>
        </w:rPr>
        <w:t xml:space="preserve"> </w:t>
      </w:r>
      <w:r w:rsidR="00750F73" w:rsidRPr="00750F73">
        <w:rPr>
          <w:rFonts w:ascii="Times New Roman" w:hAnsi="Times New Roman"/>
          <w:sz w:val="28"/>
          <w:szCs w:val="28"/>
        </w:rPr>
        <w:t xml:space="preserve">законы развития общества; о необходимости бережного отношения к национальному и культурному наследию; социально-значимые проблемы и процессы в </w:t>
      </w:r>
      <w:r w:rsidR="00750F73" w:rsidRPr="00750F73">
        <w:rPr>
          <w:rFonts w:ascii="Times New Roman" w:hAnsi="Times New Roman"/>
          <w:sz w:val="28"/>
          <w:szCs w:val="28"/>
        </w:rPr>
        <w:lastRenderedPageBreak/>
        <w:t>обществе; знать о необходимости защищать установленный правопорядок и предупреждать правонарушения.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  <w:r w:rsidR="00750F73">
        <w:rPr>
          <w:rFonts w:ascii="Times New Roman" w:hAnsi="Times New Roman"/>
          <w:b/>
          <w:sz w:val="28"/>
          <w:szCs w:val="28"/>
        </w:rPr>
        <w:t xml:space="preserve"> </w:t>
      </w:r>
      <w:r w:rsidR="00750F73" w:rsidRPr="00750F73">
        <w:rPr>
          <w:rFonts w:ascii="Times New Roman" w:hAnsi="Times New Roman"/>
          <w:sz w:val="28"/>
          <w:szCs w:val="28"/>
        </w:rPr>
        <w:t xml:space="preserve">изучать социально-значимые условия и приоритеты развития гражданского общества; анализировать основные методы защиты интересов граждан от возможных последствий правонарушений; пользоваться базами знаний, базами данных, </w:t>
      </w:r>
      <w:proofErr w:type="spellStart"/>
      <w:r w:rsidR="00750F73" w:rsidRPr="00750F73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="00750F73" w:rsidRPr="00750F73">
        <w:rPr>
          <w:rFonts w:ascii="Times New Roman" w:hAnsi="Times New Roman"/>
          <w:sz w:val="28"/>
          <w:szCs w:val="28"/>
        </w:rPr>
        <w:t>, архивными материалами, библиотечным фондом для получения необходимой информации в области реализации норм права.</w:t>
      </w:r>
    </w:p>
    <w:p w:rsidR="002769B3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769B3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  <w:r w:rsidR="00750F73">
        <w:rPr>
          <w:rFonts w:ascii="Times New Roman" w:hAnsi="Times New Roman"/>
          <w:b/>
          <w:sz w:val="28"/>
          <w:szCs w:val="28"/>
        </w:rPr>
        <w:t xml:space="preserve"> </w:t>
      </w:r>
      <w:r w:rsidR="00750F73" w:rsidRPr="00750F73">
        <w:rPr>
          <w:rFonts w:ascii="Times New Roman" w:hAnsi="Times New Roman"/>
          <w:sz w:val="28"/>
          <w:szCs w:val="28"/>
        </w:rPr>
        <w:t>способностью анализировать факты возникновения правоотношений, способностью анализировать процессы возникновения, изменения и прекращения правоотношений; навыками приобретения и овладения общекультурными и профессиональными умениями в области правового обеспечения проектировочной деятельности.</w:t>
      </w:r>
    </w:p>
    <w:p w:rsidR="00B76AD7" w:rsidRPr="00120DED" w:rsidRDefault="00B76AD7" w:rsidP="00B76AD7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b/>
          <w:iCs/>
          <w:sz w:val="28"/>
        </w:rPr>
      </w:pPr>
      <w:r w:rsidRPr="00D3433D">
        <w:rPr>
          <w:rFonts w:ascii="Times New Roman" w:hAnsi="Times New Roman"/>
          <w:b/>
          <w:sz w:val="28"/>
        </w:rPr>
        <w:t>В результате изучения дисциплины студент</w:t>
      </w:r>
      <w:r w:rsidRPr="002F3954">
        <w:rPr>
          <w:rFonts w:ascii="Times New Roman" w:hAnsi="Times New Roman"/>
          <w:sz w:val="28"/>
        </w:rPr>
        <w:t xml:space="preserve"> </w:t>
      </w:r>
      <w:r w:rsidRPr="002F3954">
        <w:rPr>
          <w:rFonts w:ascii="Times New Roman" w:hAnsi="Times New Roman"/>
          <w:b/>
          <w:sz w:val="28"/>
        </w:rPr>
        <w:t xml:space="preserve">должен </w:t>
      </w:r>
      <w:r w:rsidRPr="00825696">
        <w:rPr>
          <w:rFonts w:ascii="Times New Roman" w:hAnsi="Times New Roman" w:cs="Times New Roman"/>
          <w:b/>
          <w:sz w:val="28"/>
        </w:rPr>
        <w:t xml:space="preserve">обладать </w:t>
      </w:r>
      <w:r w:rsidRPr="00120DED">
        <w:rPr>
          <w:rFonts w:ascii="Times New Roman" w:hAnsi="Times New Roman" w:cs="Times New Roman"/>
          <w:b/>
          <w:sz w:val="28"/>
        </w:rPr>
        <w:t xml:space="preserve">общими </w:t>
      </w:r>
      <w:r w:rsidRPr="00120DED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20DED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4.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B76AD7" w:rsidRPr="00120DED" w:rsidRDefault="00B76AD7" w:rsidP="00B76AD7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B76AD7" w:rsidRDefault="00B76AD7" w:rsidP="00B76A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1A0BB1">
        <w:rPr>
          <w:rFonts w:ascii="Times New Roman" w:hAnsi="Times New Roman"/>
          <w:sz w:val="28"/>
          <w:szCs w:val="28"/>
        </w:rPr>
        <w:t>5</w:t>
      </w:r>
      <w:r w:rsidR="00117C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час, в том числе: обязательной аудиторной нагрузки обучающегося </w:t>
      </w:r>
      <w:r w:rsidR="002812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8126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281261">
        <w:rPr>
          <w:rFonts w:ascii="Times New Roman" w:hAnsi="Times New Roman"/>
          <w:sz w:val="28"/>
          <w:szCs w:val="28"/>
        </w:rPr>
        <w:t>4</w:t>
      </w:r>
      <w:r w:rsidR="00117C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769B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A0BB1" w:rsidP="00117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117CA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812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2812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812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81261" w:rsidP="00117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1A0BB1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1A0BB1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117C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117CAF">
              <w:rPr>
                <w:rFonts w:ascii="Times New Roman" w:eastAsia="Calibri" w:hAnsi="Times New Roman"/>
                <w:sz w:val="24"/>
                <w:szCs w:val="24"/>
              </w:rPr>
              <w:t>зачета.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2769B3">
        <w:rPr>
          <w:rFonts w:ascii="Times New Roman" w:hAnsi="Times New Roman"/>
          <w:b/>
          <w:sz w:val="28"/>
          <w:szCs w:val="28"/>
        </w:rPr>
        <w:t>Логика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4882"/>
        <w:gridCol w:w="974"/>
        <w:gridCol w:w="1092"/>
      </w:tblGrid>
      <w:tr w:rsidR="00557D8B" w:rsidTr="00281261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557D8B" w:rsidTr="00281261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57D8B" w:rsidRPr="00AC3A42" w:rsidTr="00281261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Предмет и значение логики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Основные законы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00095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правильного </w:t>
            </w:r>
            <w:r w:rsidRPr="00C00095">
              <w:rPr>
                <w:rFonts w:ascii="Times New Roman" w:hAnsi="Times New Roman"/>
                <w:sz w:val="24"/>
                <w:szCs w:val="24"/>
              </w:rPr>
              <w:t>мышления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1.4.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Суждение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1.5.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Умозаключение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1.6.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BC58E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Простой категорический силлогизм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1.7.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Проблема. Теория. Гипотеза.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1.8.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6657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Вопрос. Ответ.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1.9.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BC58E4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095">
              <w:rPr>
                <w:rFonts w:ascii="Times New Roman" w:hAnsi="Times New Roman"/>
                <w:sz w:val="24"/>
                <w:szCs w:val="24"/>
              </w:rPr>
              <w:t>Логические основы теории аргументации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1.10.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FD47E9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Законы логики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1A0B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557D8B" w:rsidRPr="00AC3A42" w:rsidTr="00281261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281261" w:rsidP="00A65A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57D8B" w:rsidRPr="00AC3A42" w:rsidTr="002812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557D8B" w:rsidP="00A65AC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8B" w:rsidRPr="00AC3A42" w:rsidRDefault="001A0BB1" w:rsidP="00117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="00117CAF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57D8B" w:rsidRPr="00AC3A42" w:rsidRDefault="00557D8B" w:rsidP="00A65AC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FD0185" w:rsidRDefault="00FD0185" w:rsidP="00FD018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FD0185" w:rsidRDefault="00FD0185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FD0185" w:rsidRDefault="00FD0185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77" w:rsidRDefault="00602C77" w:rsidP="00FD018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FD0185" w:rsidRDefault="00FD0185" w:rsidP="00FD0185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FD0185" w:rsidRPr="00A43B69" w:rsidRDefault="00FD0185" w:rsidP="00FD0185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Оборудование учебного кабинета: стандартно оборудованные лекционные аудитории для п</w:t>
      </w:r>
      <w:r>
        <w:rPr>
          <w:rFonts w:ascii="Times New Roman" w:hAnsi="Times New Roman"/>
          <w:sz w:val="28"/>
          <w:szCs w:val="28"/>
        </w:rPr>
        <w:t>роведения интерактивных лекций.</w:t>
      </w:r>
    </w:p>
    <w:p w:rsidR="00FD0185" w:rsidRPr="00602C77" w:rsidRDefault="00FD0185" w:rsidP="00FD0185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Технические средства 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B69">
        <w:rPr>
          <w:rFonts w:ascii="Times New Roman" w:hAnsi="Times New Roman"/>
          <w:sz w:val="28"/>
          <w:szCs w:val="28"/>
        </w:rPr>
        <w:t>видеопроектор, экран настенный</w:t>
      </w:r>
      <w:r>
        <w:rPr>
          <w:rFonts w:ascii="Times New Roman" w:hAnsi="Times New Roman"/>
          <w:sz w:val="28"/>
          <w:szCs w:val="28"/>
        </w:rPr>
        <w:t>, ноутбук</w:t>
      </w:r>
      <w:r w:rsidRPr="00A43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B69">
        <w:rPr>
          <w:rFonts w:ascii="Times New Roman" w:hAnsi="Times New Roman"/>
          <w:sz w:val="28"/>
          <w:szCs w:val="28"/>
        </w:rPr>
        <w:t xml:space="preserve">В компьютерном классе должны быть </w:t>
      </w:r>
      <w:proofErr w:type="gramStart"/>
      <w:r w:rsidRPr="00A43B69">
        <w:rPr>
          <w:rFonts w:ascii="Times New Roman" w:hAnsi="Times New Roman"/>
          <w:sz w:val="28"/>
          <w:szCs w:val="28"/>
        </w:rPr>
        <w:t>установлены  средства</w:t>
      </w:r>
      <w:proofErr w:type="gramEnd"/>
      <w:r w:rsidRPr="00A43B69">
        <w:rPr>
          <w:rFonts w:ascii="Times New Roman" w:hAnsi="Times New Roman"/>
          <w:sz w:val="28"/>
          <w:szCs w:val="28"/>
        </w:rPr>
        <w:t xml:space="preserve"> MS </w:t>
      </w:r>
      <w:proofErr w:type="spellStart"/>
      <w:r w:rsidRPr="00A43B69">
        <w:rPr>
          <w:rFonts w:ascii="Times New Roman" w:hAnsi="Times New Roman"/>
          <w:sz w:val="28"/>
          <w:szCs w:val="28"/>
        </w:rPr>
        <w:t>Office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A43B69">
        <w:rPr>
          <w:rFonts w:ascii="Times New Roman" w:hAnsi="Times New Roman"/>
          <w:sz w:val="28"/>
          <w:szCs w:val="28"/>
        </w:rPr>
        <w:t>Word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3B69">
        <w:rPr>
          <w:rFonts w:ascii="Times New Roman" w:hAnsi="Times New Roman"/>
          <w:sz w:val="28"/>
          <w:szCs w:val="28"/>
        </w:rPr>
        <w:t>Excel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3B69">
        <w:rPr>
          <w:rFonts w:ascii="Times New Roman" w:hAnsi="Times New Roman"/>
          <w:sz w:val="28"/>
          <w:szCs w:val="28"/>
        </w:rPr>
        <w:t>PowerPoint</w:t>
      </w:r>
      <w:proofErr w:type="spellEnd"/>
      <w:r w:rsidRPr="00A43B69">
        <w:rPr>
          <w:rFonts w:ascii="Times New Roman" w:hAnsi="Times New Roman"/>
          <w:sz w:val="28"/>
          <w:szCs w:val="28"/>
        </w:rPr>
        <w:t xml:space="preserve"> и др.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9C8" w:rsidRDefault="00DC49C8" w:rsidP="00DC49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источники:</w:t>
      </w:r>
    </w:p>
    <w:p w:rsidR="00DC49C8" w:rsidRDefault="00DC49C8" w:rsidP="00DC49C8">
      <w:pPr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i/>
          <w:i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Логика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А. А. Ивин. — 4-е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испр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2016. — 387 с. — (Серия: Профессиональное образование).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7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-676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2-553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ABEC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AECD</w:t>
        </w:r>
      </w:hyperlink>
      <w:r w:rsidRPr="00DC49C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C49C8" w:rsidRDefault="00DC49C8" w:rsidP="00DC49C8">
      <w:pPr>
        <w:spacing w:after="0"/>
        <w:ind w:left="720" w:hanging="36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333333"/>
          <w:sz w:val="28"/>
          <w:szCs w:val="28"/>
        </w:rPr>
        <w:t xml:space="preserve">Логика. Современный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курс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В. А. Светлов. — 2-е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испр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403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8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0-402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-2235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611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32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C49C8" w:rsidRDefault="00DC49C8" w:rsidP="00DC49C8">
      <w:pPr>
        <w:spacing w:after="0"/>
        <w:ind w:left="720" w:hanging="36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C49C8" w:rsidRDefault="00DC49C8" w:rsidP="00DC49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DC49C8" w:rsidRDefault="00DC49C8" w:rsidP="00DC49C8">
      <w:pPr>
        <w:spacing w:after="0"/>
        <w:ind w:left="720" w:hanging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Roboto" w:hAnsi="Roboto" w:cs="Arial"/>
          <w:i/>
          <w:iCs/>
          <w:color w:val="333333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Логика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СПО / А. К.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Сковиков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575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9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0616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9-680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-47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2-972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-906175858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</w:hyperlink>
      <w:r w:rsidRPr="00DC49C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C49C8" w:rsidRDefault="00DC49C8" w:rsidP="00DC49C8">
      <w:pPr>
        <w:spacing w:after="0"/>
        <w:ind w:left="720" w:hanging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Roboto" w:hAnsi="Roboto" w:cs="Arial"/>
          <w:i/>
          <w:iCs/>
          <w:color w:val="333333"/>
          <w:sz w:val="21"/>
          <w:szCs w:val="21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Практическая логика: задачи и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упражнения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А. А. Ивин. — 2-е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испр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129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0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/35170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1-8374-4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532028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</w:hyperlink>
      <w:r w:rsidRPr="00DC49C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C49C8" w:rsidRDefault="00DC49C8" w:rsidP="00DC49C8">
      <w:pPr>
        <w:spacing w:after="0"/>
        <w:ind w:left="720" w:hanging="3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Логика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учебник и практикум для вузов / А. К.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Сковиков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575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Бакалавр. Академический курс).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1" w:history="1"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proofErr w:type="spellEnd"/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18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EFB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2-4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21-80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09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CD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11</w:t>
        </w:r>
        <w:r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DFDE</w:t>
        </w:r>
      </w:hyperlink>
      <w:r w:rsidRPr="00DC49C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6D48A7" w:rsidRPr="006D48A7" w:rsidRDefault="006D48A7" w:rsidP="001E7A3C">
      <w:pPr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1E7A3C" w:rsidRDefault="001E7A3C" w:rsidP="00602C77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02C77" w:rsidRPr="00A45099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5099">
        <w:rPr>
          <w:rFonts w:ascii="Times New Roman" w:hAnsi="Times New Roman"/>
          <w:sz w:val="28"/>
          <w:szCs w:val="28"/>
        </w:rPr>
        <w:t>Интернет-ресурсы:</w:t>
      </w:r>
    </w:p>
    <w:p w:rsidR="00A45099" w:rsidRPr="00016A04" w:rsidRDefault="00A45099" w:rsidP="00A45099">
      <w:pPr>
        <w:pStyle w:val="aa"/>
        <w:spacing w:before="0" w:beforeAutospacing="0" w:after="0" w:afterAutospacing="0"/>
        <w:ind w:left="567"/>
        <w:jc w:val="both"/>
      </w:pPr>
      <w:r>
        <w:rPr>
          <w:color w:val="000000"/>
        </w:rPr>
        <w:t xml:space="preserve">1. </w:t>
      </w:r>
      <w:r w:rsidRPr="00016A04">
        <w:t>Справочная правовая система «</w:t>
      </w:r>
      <w:proofErr w:type="spellStart"/>
      <w:r w:rsidRPr="00016A04">
        <w:t>КонсультантПлюс</w:t>
      </w:r>
      <w:proofErr w:type="spellEnd"/>
      <w:r w:rsidRPr="00016A04">
        <w:t>».</w:t>
      </w:r>
    </w:p>
    <w:p w:rsidR="00A45099" w:rsidRPr="00016A04" w:rsidRDefault="00A45099" w:rsidP="00A45099">
      <w:pPr>
        <w:pStyle w:val="aa"/>
        <w:spacing w:before="0" w:beforeAutospacing="0" w:after="0" w:afterAutospacing="0"/>
        <w:ind w:left="567"/>
        <w:jc w:val="both"/>
        <w:rPr>
          <w:bCs/>
        </w:rPr>
      </w:pPr>
      <w:r w:rsidRPr="00016A04">
        <w:t>2. Справочная правовая система «ГАРАНТ».</w:t>
      </w:r>
    </w:p>
    <w:p w:rsidR="00A45099" w:rsidRPr="00016A04" w:rsidRDefault="00A45099" w:rsidP="00A45099">
      <w:pPr>
        <w:pStyle w:val="aa"/>
        <w:spacing w:before="0" w:beforeAutospacing="0" w:after="0" w:afterAutospacing="0"/>
        <w:ind w:left="567"/>
        <w:jc w:val="both"/>
        <w:rPr>
          <w:bCs/>
        </w:rPr>
      </w:pPr>
      <w:r w:rsidRPr="00016A04">
        <w:rPr>
          <w:bCs/>
        </w:rPr>
        <w:t>3. Систему федеральных образовательных порталов:</w:t>
      </w:r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926CE6">
        <w:rPr>
          <w:bCs/>
          <w:lang w:val="en-US"/>
        </w:rPr>
        <w:t>URL</w:t>
      </w:r>
      <w:r w:rsidRPr="00926CE6">
        <w:rPr>
          <w:lang w:val="en-US"/>
        </w:rPr>
        <w:t xml:space="preserve">: </w:t>
      </w:r>
      <w:hyperlink r:id="rId12" w:tgtFrame="_blank" w:history="1">
        <w:r w:rsidRPr="00926CE6">
          <w:rPr>
            <w:rStyle w:val="a3"/>
            <w:lang w:val="en-US"/>
          </w:rPr>
          <w:t>http://allpravo.ru/library/</w:t>
        </w:r>
      </w:hyperlink>
      <w:r w:rsidRPr="00926CE6">
        <w:rPr>
          <w:lang w:val="en-US"/>
        </w:rPr>
        <w:t xml:space="preserve"> </w:t>
      </w:r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926CE6">
        <w:rPr>
          <w:bCs/>
          <w:lang w:val="en-US"/>
        </w:rPr>
        <w:t>URL</w:t>
      </w:r>
      <w:r w:rsidRPr="00926CE6">
        <w:rPr>
          <w:lang w:val="en-US"/>
        </w:rPr>
        <w:t xml:space="preserve">: </w:t>
      </w:r>
      <w:hyperlink r:id="rId13" w:history="1">
        <w:r w:rsidRPr="00926CE6">
          <w:rPr>
            <w:rStyle w:val="a3"/>
            <w:lang w:val="en-US"/>
          </w:rPr>
          <w:t>http://ido.edu.ru/ffec/index.html</w:t>
        </w:r>
      </w:hyperlink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926CE6">
        <w:rPr>
          <w:bCs/>
          <w:lang w:val="en-US"/>
        </w:rPr>
        <w:t>URL</w:t>
      </w:r>
      <w:r w:rsidRPr="00926CE6">
        <w:rPr>
          <w:lang w:val="en-US"/>
        </w:rPr>
        <w:t xml:space="preserve">: </w:t>
      </w:r>
      <w:hyperlink r:id="rId14" w:tgtFrame="_blank" w:history="1">
        <w:r w:rsidRPr="00926CE6">
          <w:rPr>
            <w:rStyle w:val="a3"/>
            <w:lang w:val="en-US"/>
          </w:rPr>
          <w:t>http://www.legislature.ru/</w:t>
        </w:r>
      </w:hyperlink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926CE6">
        <w:rPr>
          <w:bCs/>
          <w:lang w:val="en-US"/>
        </w:rPr>
        <w:t>URL</w:t>
      </w:r>
      <w:r w:rsidRPr="00926CE6">
        <w:rPr>
          <w:lang w:val="en-US"/>
        </w:rPr>
        <w:t xml:space="preserve">: </w:t>
      </w:r>
      <w:r w:rsidR="007A0479">
        <w:fldChar w:fldCharType="begin"/>
      </w:r>
      <w:r w:rsidR="007A0479" w:rsidRPr="00B76AD7">
        <w:rPr>
          <w:lang w:val="en-US"/>
        </w:rPr>
        <w:instrText xml:space="preserve"> HYPERLINK "http://www.lawportal.ru/" </w:instrText>
      </w:r>
      <w:r w:rsidR="007A0479">
        <w:fldChar w:fldCharType="separate"/>
      </w:r>
      <w:r w:rsidRPr="00926CE6">
        <w:rPr>
          <w:rStyle w:val="a3"/>
          <w:lang w:val="en-US"/>
        </w:rPr>
        <w:t>http://www.lawportal.ru/</w:t>
      </w:r>
      <w:r w:rsidR="007A0479">
        <w:rPr>
          <w:rStyle w:val="a3"/>
          <w:lang w:val="en-US"/>
        </w:rPr>
        <w:fldChar w:fldCharType="end"/>
      </w:r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</w:pPr>
      <w:r w:rsidRPr="00926CE6">
        <w:rPr>
          <w:bCs/>
        </w:rPr>
        <w:t>URL</w:t>
      </w:r>
      <w:r w:rsidRPr="00926CE6">
        <w:t xml:space="preserve">: </w:t>
      </w:r>
      <w:hyperlink r:id="rId15" w:tgtFrame="_blank" w:history="1">
        <w:r w:rsidRPr="00926CE6">
          <w:rPr>
            <w:rStyle w:val="a3"/>
            <w:lang w:val="en-US"/>
          </w:rPr>
          <w:t>http://www.ribk.net</w:t>
        </w:r>
      </w:hyperlink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926CE6">
        <w:rPr>
          <w:bCs/>
          <w:lang w:val="en-US"/>
        </w:rPr>
        <w:t>URL</w:t>
      </w:r>
      <w:r w:rsidRPr="00926CE6">
        <w:rPr>
          <w:lang w:val="en-US"/>
        </w:rPr>
        <w:t xml:space="preserve">: </w:t>
      </w:r>
      <w:r w:rsidR="007A0479">
        <w:fldChar w:fldCharType="begin"/>
      </w:r>
      <w:r w:rsidR="007A0479" w:rsidRPr="00B76AD7">
        <w:rPr>
          <w:lang w:val="en-US"/>
        </w:rPr>
        <w:instrText xml:space="preserve"> HYPERLINK "http://www.edu.ru/modules.php?pag</w:instrText>
      </w:r>
      <w:r w:rsidR="007A0479" w:rsidRPr="00B76AD7">
        <w:rPr>
          <w:lang w:val="en-US"/>
        </w:rPr>
        <w:instrText xml:space="preserve">e_id=6&amp;name=Web_Links&amp;op=modload&amp;l_op=visit&amp;lid=43232" \t "_blank" </w:instrText>
      </w:r>
      <w:r w:rsidR="007A0479">
        <w:fldChar w:fldCharType="separate"/>
      </w:r>
      <w:r w:rsidRPr="00926CE6">
        <w:rPr>
          <w:rStyle w:val="a3"/>
          <w:lang w:val="en-US"/>
        </w:rPr>
        <w:t>http://www.humanities.edu.ru:80/db/msg/77922</w:t>
      </w:r>
      <w:r w:rsidR="007A0479">
        <w:rPr>
          <w:rStyle w:val="a3"/>
          <w:lang w:val="en-US"/>
        </w:rPr>
        <w:fldChar w:fldCharType="end"/>
      </w:r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lang w:val="en-US"/>
        </w:rPr>
      </w:pPr>
      <w:r w:rsidRPr="00926CE6">
        <w:rPr>
          <w:bCs/>
          <w:lang w:val="en-US"/>
        </w:rPr>
        <w:t>URL</w:t>
      </w:r>
      <w:r w:rsidRPr="00926CE6">
        <w:rPr>
          <w:lang w:val="en-US"/>
        </w:rPr>
        <w:t xml:space="preserve">: </w:t>
      </w:r>
      <w:r w:rsidR="007A0479">
        <w:fldChar w:fldCharType="begin"/>
      </w:r>
      <w:r w:rsidR="007A0479" w:rsidRPr="00B76AD7">
        <w:rPr>
          <w:lang w:val="en-US"/>
        </w:rPr>
        <w:instrText xml:space="preserve"> HYPERLINK "http://www.edu.ru/modules.php?page_id=6&amp;name=Web_Links&amp;op=modload&amp;l_op=visit&amp;lid=13025" \t "_blank" </w:instrText>
      </w:r>
      <w:r w:rsidR="007A0479">
        <w:fldChar w:fldCharType="separate"/>
      </w:r>
      <w:r w:rsidRPr="00926CE6">
        <w:rPr>
          <w:rStyle w:val="a3"/>
          <w:lang w:val="en-US"/>
        </w:rPr>
        <w:t>http://www.elib.albertina.ru/</w:t>
      </w:r>
      <w:r w:rsidR="007A0479">
        <w:rPr>
          <w:rStyle w:val="a3"/>
          <w:lang w:val="en-US"/>
        </w:rPr>
        <w:fldChar w:fldCharType="end"/>
      </w:r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926CE6">
        <w:rPr>
          <w:bCs/>
        </w:rPr>
        <w:t xml:space="preserve">Национальное </w:t>
      </w:r>
      <w:proofErr w:type="spellStart"/>
      <w:r w:rsidRPr="00926CE6">
        <w:rPr>
          <w:bCs/>
        </w:rPr>
        <w:t>аккредитационное</w:t>
      </w:r>
      <w:proofErr w:type="spellEnd"/>
      <w:r w:rsidRPr="00926CE6">
        <w:rPr>
          <w:bCs/>
        </w:rPr>
        <w:t xml:space="preserve"> агентство в сфере образования. Федеральный образовательный Интернет-</w:t>
      </w:r>
      <w:proofErr w:type="gramStart"/>
      <w:r w:rsidRPr="00926CE6">
        <w:rPr>
          <w:bCs/>
        </w:rPr>
        <w:t>экзамен  /</w:t>
      </w:r>
      <w:proofErr w:type="gramEnd"/>
      <w:r w:rsidRPr="00926CE6">
        <w:rPr>
          <w:bCs/>
        </w:rPr>
        <w:t xml:space="preserve">/ </w:t>
      </w:r>
      <w:hyperlink r:id="rId16" w:history="1">
        <w:r w:rsidRPr="00926CE6">
          <w:rPr>
            <w:rStyle w:val="a3"/>
          </w:rPr>
          <w:t>http://www.fepo.ru/</w:t>
        </w:r>
      </w:hyperlink>
    </w:p>
    <w:p w:rsidR="00A45099" w:rsidRPr="00926CE6" w:rsidRDefault="00A45099" w:rsidP="00A45099">
      <w:pPr>
        <w:pStyle w:val="aa"/>
        <w:numPr>
          <w:ilvl w:val="0"/>
          <w:numId w:val="4"/>
        </w:numPr>
        <w:spacing w:before="0" w:beforeAutospacing="0" w:after="0" w:afterAutospacing="0"/>
        <w:jc w:val="both"/>
      </w:pPr>
      <w:r w:rsidRPr="00926CE6">
        <w:t xml:space="preserve">Информационно-коммуникационные технологии в </w:t>
      </w:r>
      <w:proofErr w:type="gramStart"/>
      <w:r w:rsidRPr="00926CE6">
        <w:t>образовании  /</w:t>
      </w:r>
      <w:proofErr w:type="gramEnd"/>
      <w:r w:rsidRPr="00926CE6">
        <w:t xml:space="preserve">/ </w:t>
      </w:r>
      <w:hyperlink r:id="rId17" w:history="1">
        <w:r w:rsidRPr="00926CE6">
          <w:rPr>
            <w:rStyle w:val="a3"/>
          </w:rPr>
          <w:t>http://www.ict.edu.ru/</w:t>
        </w:r>
      </w:hyperlink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6" w:rsidRDefault="00602C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5055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  <w:r w:rsidR="007E5055" w:rsidRPr="007E5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2C77" w:rsidRPr="007E5055" w:rsidRDefault="00FC6E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 </w:t>
            </w:r>
            <w:r w:rsidR="007E5055" w:rsidRPr="007E505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логически грамотно излагать и аргументировать доводы и суждения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4D0758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 xml:space="preserve">обсуждение темы в форме </w:t>
            </w:r>
            <w:proofErr w:type="gramStart"/>
            <w:r w:rsidRPr="004D0758">
              <w:rPr>
                <w:rFonts w:ascii="Times New Roman" w:hAnsi="Times New Roman"/>
                <w:sz w:val="28"/>
                <w:szCs w:val="28"/>
              </w:rPr>
              <w:t>активного  практического</w:t>
            </w:r>
            <w:proofErr w:type="gramEnd"/>
            <w:r w:rsidRPr="004D0758">
              <w:rPr>
                <w:rFonts w:ascii="Times New Roman" w:hAnsi="Times New Roman"/>
                <w:sz w:val="28"/>
                <w:szCs w:val="28"/>
              </w:rPr>
              <w:t xml:space="preserve">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E5055" w:rsidRDefault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У2 -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 использовать основные положения и методы логики при решении социальных и профессиональных задач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45099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 xml:space="preserve">обсуждение темы в форме </w:t>
            </w:r>
            <w:proofErr w:type="gramStart"/>
            <w:r w:rsidRPr="004D0758">
              <w:rPr>
                <w:rFonts w:ascii="Times New Roman" w:hAnsi="Times New Roman"/>
                <w:sz w:val="28"/>
                <w:szCs w:val="28"/>
              </w:rPr>
              <w:t>активного  практического</w:t>
            </w:r>
            <w:proofErr w:type="gramEnd"/>
            <w:r w:rsidRPr="004D0758">
              <w:rPr>
                <w:rFonts w:ascii="Times New Roman" w:hAnsi="Times New Roman"/>
                <w:sz w:val="28"/>
                <w:szCs w:val="28"/>
              </w:rPr>
              <w:t xml:space="preserve">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E5055" w:rsidRDefault="00FC6EE6" w:rsidP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У3 -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дават</w:t>
            </w:r>
            <w:r w:rsidR="007E5055">
              <w:rPr>
                <w:rFonts w:ascii="Times New Roman" w:hAnsi="Times New Roman"/>
                <w:sz w:val="28"/>
                <w:szCs w:val="28"/>
              </w:rPr>
              <w:t>ь квалифицированные юридические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 заключения и консультации; </w:t>
            </w:r>
            <w:proofErr w:type="gramStart"/>
            <w:r w:rsidR="007E5055" w:rsidRPr="007E5055">
              <w:rPr>
                <w:rFonts w:ascii="Times New Roman" w:hAnsi="Times New Roman"/>
                <w:sz w:val="28"/>
                <w:szCs w:val="28"/>
              </w:rPr>
              <w:t>оперировать  юридическими</w:t>
            </w:r>
            <w:proofErr w:type="gramEnd"/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 понятиями и категориями.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45099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 xml:space="preserve">обсуждение темы в форме </w:t>
            </w:r>
            <w:proofErr w:type="gramStart"/>
            <w:r w:rsidRPr="004D0758">
              <w:rPr>
                <w:rFonts w:ascii="Times New Roman" w:hAnsi="Times New Roman"/>
                <w:sz w:val="28"/>
                <w:szCs w:val="28"/>
              </w:rPr>
              <w:t>активного  практического</w:t>
            </w:r>
            <w:proofErr w:type="gramEnd"/>
            <w:r w:rsidRPr="004D0758">
              <w:rPr>
                <w:rFonts w:ascii="Times New Roman" w:hAnsi="Times New Roman"/>
                <w:sz w:val="28"/>
                <w:szCs w:val="28"/>
              </w:rPr>
              <w:t xml:space="preserve">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EE6" w:rsidRDefault="00602C77" w:rsidP="007E5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Знания: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C77" w:rsidRDefault="00FC6EE6" w:rsidP="007E5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- способов аргументации, логического построения устной и письменной речи, технику ведения дискуссии и полемики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45099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 xml:space="preserve">обсуждение темы в форме </w:t>
            </w:r>
            <w:proofErr w:type="gramStart"/>
            <w:r w:rsidRPr="004D0758">
              <w:rPr>
                <w:rFonts w:ascii="Times New Roman" w:hAnsi="Times New Roman"/>
                <w:sz w:val="28"/>
                <w:szCs w:val="28"/>
              </w:rPr>
              <w:t>активного  практического</w:t>
            </w:r>
            <w:proofErr w:type="gramEnd"/>
            <w:r w:rsidRPr="004D0758">
              <w:rPr>
                <w:rFonts w:ascii="Times New Roman" w:hAnsi="Times New Roman"/>
                <w:sz w:val="28"/>
                <w:szCs w:val="28"/>
              </w:rPr>
              <w:t xml:space="preserve">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E5055" w:rsidRDefault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- основных положений и методов логики</w:t>
            </w:r>
            <w:r w:rsidR="007E50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 xml:space="preserve">обсуждение темы в форме </w:t>
            </w:r>
            <w:proofErr w:type="gramStart"/>
            <w:r w:rsidRPr="004D0758">
              <w:rPr>
                <w:rFonts w:ascii="Times New Roman" w:hAnsi="Times New Roman"/>
                <w:sz w:val="28"/>
                <w:szCs w:val="28"/>
              </w:rPr>
              <w:t>активного  практического</w:t>
            </w:r>
            <w:proofErr w:type="gramEnd"/>
            <w:r w:rsidRPr="004D0758">
              <w:rPr>
                <w:rFonts w:ascii="Times New Roman" w:hAnsi="Times New Roman"/>
                <w:sz w:val="28"/>
                <w:szCs w:val="28"/>
              </w:rPr>
              <w:t xml:space="preserve"> занятия, научные доклады и сообщения, рефераты, решение практических  задач.</w:t>
            </w:r>
          </w:p>
        </w:tc>
      </w:tr>
      <w:tr w:rsidR="00602C77" w:rsidTr="00FC6EE6"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FC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З3 </w:t>
            </w:r>
            <w:r w:rsidR="007E50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природу и сущность основных теоретических положений, рас</w:t>
            </w:r>
            <w:r w:rsidR="007E5055">
              <w:rPr>
                <w:rFonts w:ascii="Times New Roman" w:hAnsi="Times New Roman"/>
                <w:sz w:val="28"/>
                <w:szCs w:val="28"/>
              </w:rPr>
              <w:t xml:space="preserve">крывающих </w:t>
            </w:r>
            <w:r w:rsidR="007E5055" w:rsidRPr="007E5055">
              <w:rPr>
                <w:rFonts w:ascii="Times New Roman" w:hAnsi="Times New Roman"/>
                <w:sz w:val="28"/>
                <w:szCs w:val="28"/>
              </w:rPr>
              <w:t>содержание юридических понятий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4D0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58">
              <w:rPr>
                <w:rFonts w:ascii="Times New Roman" w:hAnsi="Times New Roman"/>
                <w:sz w:val="28"/>
                <w:szCs w:val="28"/>
              </w:rPr>
              <w:t xml:space="preserve">обсуждение темы в форме </w:t>
            </w:r>
            <w:proofErr w:type="gramStart"/>
            <w:r w:rsidRPr="004D0758">
              <w:rPr>
                <w:rFonts w:ascii="Times New Roman" w:hAnsi="Times New Roman"/>
                <w:sz w:val="28"/>
                <w:szCs w:val="28"/>
              </w:rPr>
              <w:t>активного  практического</w:t>
            </w:r>
            <w:proofErr w:type="gramEnd"/>
            <w:r w:rsidRPr="004D0758">
              <w:rPr>
                <w:rFonts w:ascii="Times New Roman" w:hAnsi="Times New Roman"/>
                <w:sz w:val="28"/>
                <w:szCs w:val="28"/>
              </w:rPr>
              <w:t xml:space="preserve"> занятия, научные доклады и сообщения, рефераты, решение практических  задач.</w:t>
            </w:r>
          </w:p>
        </w:tc>
      </w:tr>
    </w:tbl>
    <w:p w:rsidR="00602C77" w:rsidRDefault="00602C77" w:rsidP="004D07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0758" w:rsidRDefault="004D0758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77"/>
      </w:tblGrid>
      <w:tr w:rsidR="00D426AB" w:rsidRPr="00F35388" w:rsidTr="001448C6">
        <w:tc>
          <w:tcPr>
            <w:tcW w:w="2474" w:type="dxa"/>
          </w:tcPr>
          <w:p w:rsidR="00D426AB" w:rsidRPr="00F35388" w:rsidRDefault="00D426AB" w:rsidP="001448C6">
            <w:pPr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6877" w:type="dxa"/>
          </w:tcPr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прочно усвоил предусмотренный программой материал;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2) правильно ответил на вопросы, аргументировал ответ;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 xml:space="preserve">Обязательным условием является правильная устная или </w:t>
            </w:r>
            <w:proofErr w:type="gramStart"/>
            <w:r w:rsidRPr="00F35388">
              <w:rPr>
                <w:rFonts w:ascii="Times New Roman" w:hAnsi="Times New Roman"/>
                <w:sz w:val="28"/>
                <w:szCs w:val="28"/>
              </w:rPr>
              <w:t>письменная  речь</w:t>
            </w:r>
            <w:proofErr w:type="gramEnd"/>
            <w:r w:rsidRPr="00F353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Учитывается систематическая активная работа на семинарских занятиях.</w:t>
            </w:r>
          </w:p>
        </w:tc>
      </w:tr>
      <w:tr w:rsidR="00D426AB" w:rsidRPr="00F35388" w:rsidTr="001448C6">
        <w:tc>
          <w:tcPr>
            <w:tcW w:w="2474" w:type="dxa"/>
          </w:tcPr>
          <w:p w:rsidR="00D426AB" w:rsidRPr="00F35388" w:rsidRDefault="00D426AB" w:rsidP="00144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388">
              <w:rPr>
                <w:rFonts w:ascii="Times New Roman" w:hAnsi="Times New Roman"/>
                <w:sz w:val="28"/>
                <w:szCs w:val="28"/>
              </w:rPr>
              <w:t>Незачтено</w:t>
            </w:r>
            <w:proofErr w:type="spellEnd"/>
          </w:p>
        </w:tc>
        <w:tc>
          <w:tcPr>
            <w:tcW w:w="6877" w:type="dxa"/>
          </w:tcPr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наполовину не справился с ответом на основные вопросы или задание по билету;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 xml:space="preserve">2) допустил существенные ошибки или показал незнание </w:t>
            </w:r>
            <w:proofErr w:type="gramStart"/>
            <w:r w:rsidRPr="00F35388">
              <w:rPr>
                <w:rFonts w:ascii="Times New Roman" w:hAnsi="Times New Roman"/>
                <w:sz w:val="28"/>
                <w:szCs w:val="28"/>
              </w:rPr>
              <w:t>при  ответе</w:t>
            </w:r>
            <w:proofErr w:type="gramEnd"/>
            <w:r w:rsidRPr="00F35388">
              <w:rPr>
                <w:rFonts w:ascii="Times New Roman" w:hAnsi="Times New Roman"/>
                <w:sz w:val="28"/>
                <w:szCs w:val="28"/>
              </w:rPr>
              <w:t xml:space="preserve"> на дополнительные вопросы.</w:t>
            </w:r>
          </w:p>
          <w:p w:rsidR="00D426AB" w:rsidRPr="00F35388" w:rsidRDefault="00D426AB" w:rsidP="00144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Низкое качество устной или письменной речи.</w:t>
            </w:r>
          </w:p>
        </w:tc>
      </w:tr>
    </w:tbl>
    <w:p w:rsidR="00E91D52" w:rsidRDefault="00E91D52" w:rsidP="00D426AB"/>
    <w:sectPr w:rsidR="00E91D5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79" w:rsidRDefault="007A0479" w:rsidP="00602C77">
      <w:pPr>
        <w:spacing w:after="0" w:line="240" w:lineRule="auto"/>
      </w:pPr>
      <w:r>
        <w:separator/>
      </w:r>
    </w:p>
  </w:endnote>
  <w:endnote w:type="continuationSeparator" w:id="0">
    <w:p w:rsidR="007A0479" w:rsidRDefault="007A0479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117CAF" w:rsidRDefault="00117C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AD7">
          <w:rPr>
            <w:noProof/>
          </w:rPr>
          <w:t>10</w:t>
        </w:r>
        <w:r>
          <w:fldChar w:fldCharType="end"/>
        </w:r>
      </w:p>
    </w:sdtContent>
  </w:sdt>
  <w:p w:rsidR="00117CAF" w:rsidRDefault="00117C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79" w:rsidRDefault="007A0479" w:rsidP="00602C77">
      <w:pPr>
        <w:spacing w:after="0" w:line="240" w:lineRule="auto"/>
      </w:pPr>
      <w:r>
        <w:separator/>
      </w:r>
    </w:p>
  </w:footnote>
  <w:footnote w:type="continuationSeparator" w:id="0">
    <w:p w:rsidR="007A0479" w:rsidRDefault="007A0479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6EA"/>
    <w:multiLevelType w:val="hybridMultilevel"/>
    <w:tmpl w:val="C7AA3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9674D"/>
    <w:multiLevelType w:val="hybridMultilevel"/>
    <w:tmpl w:val="9612CA68"/>
    <w:lvl w:ilvl="0" w:tplc="78B4383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31055999"/>
    <w:multiLevelType w:val="hybridMultilevel"/>
    <w:tmpl w:val="0D50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50590"/>
    <w:rsid w:val="001146E3"/>
    <w:rsid w:val="00117CAF"/>
    <w:rsid w:val="00146EEF"/>
    <w:rsid w:val="001A0BB1"/>
    <w:rsid w:val="001A27C9"/>
    <w:rsid w:val="001E7A3C"/>
    <w:rsid w:val="00241385"/>
    <w:rsid w:val="002769B3"/>
    <w:rsid w:val="00281261"/>
    <w:rsid w:val="0029604C"/>
    <w:rsid w:val="003E3B38"/>
    <w:rsid w:val="004D0758"/>
    <w:rsid w:val="004E7C01"/>
    <w:rsid w:val="005016C0"/>
    <w:rsid w:val="00557D8B"/>
    <w:rsid w:val="00602C77"/>
    <w:rsid w:val="006D48A7"/>
    <w:rsid w:val="006E0166"/>
    <w:rsid w:val="007179AB"/>
    <w:rsid w:val="00724412"/>
    <w:rsid w:val="00750F73"/>
    <w:rsid w:val="007A0479"/>
    <w:rsid w:val="007A7DBD"/>
    <w:rsid w:val="007B718B"/>
    <w:rsid w:val="007E5055"/>
    <w:rsid w:val="007F0859"/>
    <w:rsid w:val="00877E2E"/>
    <w:rsid w:val="008E1BE2"/>
    <w:rsid w:val="0090780F"/>
    <w:rsid w:val="00951437"/>
    <w:rsid w:val="009C530F"/>
    <w:rsid w:val="009D04E4"/>
    <w:rsid w:val="009D3EB7"/>
    <w:rsid w:val="00A45099"/>
    <w:rsid w:val="00A65ACF"/>
    <w:rsid w:val="00B42CD3"/>
    <w:rsid w:val="00B66574"/>
    <w:rsid w:val="00B76AD7"/>
    <w:rsid w:val="00B97E98"/>
    <w:rsid w:val="00BB7168"/>
    <w:rsid w:val="00BC58E4"/>
    <w:rsid w:val="00C44F74"/>
    <w:rsid w:val="00C64984"/>
    <w:rsid w:val="00C96826"/>
    <w:rsid w:val="00CB27DF"/>
    <w:rsid w:val="00D27B43"/>
    <w:rsid w:val="00D426AB"/>
    <w:rsid w:val="00D67D17"/>
    <w:rsid w:val="00DC49C8"/>
    <w:rsid w:val="00E736FF"/>
    <w:rsid w:val="00E91D52"/>
    <w:rsid w:val="00EB6223"/>
    <w:rsid w:val="00EF6921"/>
    <w:rsid w:val="00F2569C"/>
    <w:rsid w:val="00FC343A"/>
    <w:rsid w:val="00FC6EE6"/>
    <w:rsid w:val="00FD0185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1F58-B661-4AF9-881B-A30C2BE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Normal (Web)"/>
    <w:basedOn w:val="a"/>
    <w:uiPriority w:val="99"/>
    <w:rsid w:val="00A45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67D17"/>
    <w:pPr>
      <w:ind w:left="720"/>
      <w:contextualSpacing/>
    </w:pPr>
  </w:style>
  <w:style w:type="paragraph" w:styleId="ac">
    <w:name w:val="List"/>
    <w:basedOn w:val="a"/>
    <w:rsid w:val="00B76AD7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4C70B11B-80D0-402C-B43B-2235AB611D32" TargetMode="External"/><Relationship Id="rId13" Type="http://schemas.openxmlformats.org/officeDocument/2006/relationships/hyperlink" Target="http://ido.edu.ru/ffec/index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0E14A2DF-676B-4BA8-9DC2-553ABEC8AECD" TargetMode="External"/><Relationship Id="rId12" Type="http://schemas.openxmlformats.org/officeDocument/2006/relationships/hyperlink" Target="http://www.edu.ru/modules.php?page_id=6&amp;name=Web_Links&amp;op=modload&amp;l_op=visit&amp;lid=42956" TargetMode="External"/><Relationship Id="rId17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p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EF18EDF9-EFB2-4F21-80ED-AD09CD11DF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modules.php?page_id=6&amp;name=Web_Links&amp;op=modload&amp;l_op=visit&amp;lid=34138" TargetMode="External"/><Relationship Id="rId10" Type="http://schemas.openxmlformats.org/officeDocument/2006/relationships/hyperlink" Target="https://biblio-online.ru/book/35170CD8-B3FB-4EC1-8374-4FF3C532028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7A0616C9-680B-47F2-972E-906175858D3C" TargetMode="External"/><Relationship Id="rId14" Type="http://schemas.openxmlformats.org/officeDocument/2006/relationships/hyperlink" Target="http://www.edu.ru/modules.php?page_id=6&amp;name=Web_Links&amp;op=modload&amp;l_op=visit&amp;lid=13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2018-01-23T13:38:00Z</dcterms:created>
  <dcterms:modified xsi:type="dcterms:W3CDTF">2018-04-23T10:26:00Z</dcterms:modified>
</cp:coreProperties>
</file>