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sz w:val="24"/>
          <w:szCs w:val="24"/>
        </w:rPr>
      </w:pPr>
      <w:r>
        <w:rPr>
          <w:rFonts w:ascii="Times New Roman" w:hAnsi="Times New Roman"/>
          <w:sz w:val="24"/>
          <w:szCs w:val="24"/>
        </w:rPr>
        <w:t>МИНИСТЕРСТВО ОБРАЗОВАНИЯ И НАУКИ РОССИЙСКОЙ ФЕДЕРАЦИИ</w:t>
      </w:r>
    </w:p>
    <w:p>
      <w:pPr>
        <w:pStyle w:val="Normal"/>
        <w:spacing w:lineRule="auto" w:line="240" w:before="0" w:after="0"/>
        <w:jc w:val="center"/>
        <w:rPr>
          <w:rFonts w:ascii="Cambria" w:hAnsi="Cambria"/>
          <w:b/>
          <w:b/>
          <w:sz w:val="24"/>
          <w:szCs w:val="24"/>
        </w:rPr>
      </w:pPr>
      <w:r>
        <w:rPr>
          <w:rFonts w:ascii="Times New Roman" w:hAnsi="Times New Roman"/>
          <w:b/>
          <w:sz w:val="24"/>
          <w:szCs w:val="24"/>
        </w:rPr>
        <w:t xml:space="preserve">Федеральное государственное автономное </w:t>
      </w:r>
    </w:p>
    <w:p>
      <w:pPr>
        <w:pStyle w:val="Normal"/>
        <w:spacing w:lineRule="auto" w:line="240" w:before="0" w:after="0"/>
        <w:jc w:val="center"/>
        <w:rPr>
          <w:rFonts w:ascii="Cambria" w:hAnsi="Cambria"/>
          <w:sz w:val="24"/>
          <w:szCs w:val="24"/>
          <w:u w:val="single"/>
        </w:rPr>
      </w:pPr>
      <w:r>
        <w:rPr>
          <w:rFonts w:ascii="Times New Roman" w:hAnsi="Times New Roman"/>
          <w:b/>
          <w:sz w:val="24"/>
          <w:szCs w:val="24"/>
        </w:rPr>
        <w:t>образовательное учреждение высшего образования</w:t>
      </w:r>
    </w:p>
    <w:p>
      <w:pPr>
        <w:pStyle w:val="Normal"/>
        <w:spacing w:lineRule="auto" w:line="240" w:before="0" w:after="0"/>
        <w:jc w:val="center"/>
        <w:rPr>
          <w:rFonts w:ascii="Cambria" w:hAnsi="Cambria"/>
          <w:b/>
          <w:b/>
          <w:sz w:val="24"/>
          <w:szCs w:val="24"/>
        </w:rPr>
      </w:pPr>
      <w:r>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bl>
      <w:tblPr>
        <w:tblW w:w="8820" w:type="dxa"/>
        <w:jc w:val="left"/>
        <w:tblInd w:w="469"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8820"/>
      </w:tblGrid>
      <w:tr>
        <w:trPr>
          <w:trHeight w:val="328" w:hRule="atLeast"/>
        </w:trPr>
        <w:tc>
          <w:tcPr>
            <w:tcW w:w="8820" w:type="dxa"/>
            <w:tcBorders>
              <w:top w:val="single" w:sz="4" w:space="0" w:color="00000A"/>
              <w:bottom w:val="single" w:sz="4" w:space="0" w:color="00000A"/>
              <w:insideH w:val="single" w:sz="4" w:space="0" w:color="00000A"/>
            </w:tcBorders>
            <w:shd w:color="auto" w:fill="FFFFFF" w:val="clear"/>
            <w:vAlign w:val="center"/>
          </w:tcPr>
          <w:p>
            <w:pPr>
              <w:pStyle w:val="Normal"/>
              <w:spacing w:lineRule="auto" w:line="240" w:before="0" w:after="0"/>
              <w:jc w:val="center"/>
              <w:rPr>
                <w:rFonts w:ascii="Cambria" w:hAnsi="Cambria" w:eastAsia="Calibri"/>
                <w:sz w:val="28"/>
                <w:szCs w:val="28"/>
              </w:rPr>
            </w:pPr>
            <w:r>
              <w:rPr>
                <w:rFonts w:eastAsia="Calibri" w:ascii="Times New Roman" w:hAnsi="Times New Roman"/>
                <w:sz w:val="28"/>
                <w:szCs w:val="28"/>
                <w:shd w:fill="E8E5DA" w:val="clear"/>
              </w:rPr>
              <w:t>Институт информационных технологий, математики и механики</w:t>
            </w:r>
          </w:p>
        </w:tc>
      </w:tr>
    </w:tbl>
    <w:p>
      <w:pPr>
        <w:pStyle w:val="Normal"/>
        <w:spacing w:lineRule="auto" w:line="216"/>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bl>
      <w:tblPr>
        <w:tblW w:w="4783" w:type="dxa"/>
        <w:jc w:val="left"/>
        <w:tblInd w:w="4789" w:type="dxa"/>
        <w:tblBorders/>
        <w:tblCellMar>
          <w:top w:w="0" w:type="dxa"/>
          <w:left w:w="108" w:type="dxa"/>
          <w:bottom w:w="0" w:type="dxa"/>
          <w:right w:w="108" w:type="dxa"/>
        </w:tblCellMar>
        <w:tblLook w:val="01e0"/>
      </w:tblPr>
      <w:tblGrid>
        <w:gridCol w:w="4783"/>
      </w:tblGrid>
      <w:tr>
        <w:trPr>
          <w:trHeight w:val="280" w:hRule="atLeast"/>
        </w:trPr>
        <w:tc>
          <w:tcPr>
            <w:tcW w:w="4783" w:type="dxa"/>
            <w:tcBorders/>
            <w:shd w:fill="auto" w:val="clear"/>
            <w:vAlign w:val="center"/>
          </w:tcPr>
          <w:p>
            <w:pPr>
              <w:pStyle w:val="NoSpacing"/>
              <w:rPr>
                <w:rFonts w:eastAsia="Calibri"/>
              </w:rPr>
            </w:pPr>
            <w:r>
              <w:rPr>
                <w:rFonts w:eastAsia="Calibri" w:ascii="Times New Roman" w:hAnsi="Times New Roman"/>
              </w:rPr>
              <w:t>УТВЕРЖДАЮ:</w:t>
            </w:r>
          </w:p>
        </w:tc>
      </w:tr>
    </w:tbl>
    <w:p>
      <w:pPr>
        <w:pStyle w:val="NoSpacing"/>
        <w:rPr>
          <w:rFonts w:ascii="Times New Roman" w:hAnsi="Times New Roman"/>
        </w:rPr>
      </w:pPr>
      <w:r>
        <w:rPr>
          <w:rFonts w:ascii="Times New Roman" w:hAnsi="Times New Roman"/>
        </w:rPr>
      </w:r>
    </w:p>
    <w:tbl>
      <w:tblPr>
        <w:tblW w:w="4855" w:type="dxa"/>
        <w:jc w:val="left"/>
        <w:tblInd w:w="4786" w:type="dxa"/>
        <w:tblBorders/>
        <w:tblCellMar>
          <w:top w:w="0" w:type="dxa"/>
          <w:left w:w="108" w:type="dxa"/>
          <w:bottom w:w="0" w:type="dxa"/>
          <w:right w:w="108" w:type="dxa"/>
        </w:tblCellMar>
        <w:tblLook w:val="01e0"/>
      </w:tblPr>
      <w:tblGrid>
        <w:gridCol w:w="1279"/>
        <w:gridCol w:w="1493"/>
        <w:gridCol w:w="2083"/>
      </w:tblGrid>
      <w:tr>
        <w:trPr>
          <w:trHeight w:val="280" w:hRule="atLeast"/>
        </w:trPr>
        <w:tc>
          <w:tcPr>
            <w:tcW w:w="1279" w:type="dxa"/>
            <w:tcBorders/>
            <w:shd w:fill="auto" w:val="clear"/>
            <w:vAlign w:val="center"/>
          </w:tcPr>
          <w:p>
            <w:pPr>
              <w:pStyle w:val="NoSpacing"/>
              <w:rPr>
                <w:rFonts w:eastAsia="Calibri"/>
              </w:rPr>
            </w:pPr>
            <w:r>
              <w:rPr>
                <w:rFonts w:eastAsia="Calibri" w:ascii="Times New Roman" w:hAnsi="Times New Roman"/>
              </w:rPr>
              <w:t>Директор</w:t>
            </w:r>
          </w:p>
        </w:tc>
        <w:tc>
          <w:tcPr>
            <w:tcW w:w="1493" w:type="dxa"/>
            <w:tcBorders>
              <w:top w:val="single" w:sz="4" w:space="0" w:color="00000A"/>
              <w:bottom w:val="single" w:sz="4" w:space="0" w:color="00000A"/>
              <w:insideH w:val="single" w:sz="4" w:space="0" w:color="00000A"/>
            </w:tcBorders>
            <w:shd w:fill="auto" w:val="clear"/>
            <w:vAlign w:val="center"/>
          </w:tcPr>
          <w:p>
            <w:pPr>
              <w:pStyle w:val="NoSpacing"/>
              <w:rPr>
                <w:rFonts w:ascii="Times New Roman" w:hAnsi="Times New Roman" w:eastAsia="Calibri"/>
              </w:rPr>
            </w:pPr>
            <w:r>
              <w:rPr>
                <w:rFonts w:eastAsia="Calibri" w:ascii="Times New Roman" w:hAnsi="Times New Roman"/>
              </w:rPr>
            </w:r>
          </w:p>
        </w:tc>
        <w:tc>
          <w:tcPr>
            <w:tcW w:w="2083" w:type="dxa"/>
            <w:tcBorders/>
            <w:shd w:fill="auto" w:val="clear"/>
            <w:vAlign w:val="center"/>
          </w:tcPr>
          <w:p>
            <w:pPr>
              <w:pStyle w:val="NoSpacing"/>
              <w:rPr>
                <w:rFonts w:eastAsia="Calibri"/>
                <w:sz w:val="28"/>
                <w:szCs w:val="28"/>
              </w:rPr>
            </w:pPr>
            <w:r>
              <w:rPr>
                <w:rFonts w:eastAsia="Calibri" w:ascii="Times New Roman" w:hAnsi="Times New Roman"/>
                <w:sz w:val="28"/>
                <w:szCs w:val="28"/>
              </w:rPr>
              <w:t>В.П. Гергель</w:t>
            </w:r>
          </w:p>
        </w:tc>
      </w:tr>
    </w:tbl>
    <w:p>
      <w:pPr>
        <w:pStyle w:val="NoSpacing"/>
        <w:rPr>
          <w:rFonts w:ascii="Times New Roman" w:hAnsi="Times New Roman"/>
        </w:rPr>
      </w:pPr>
      <w:r>
        <w:rPr>
          <w:rFonts w:ascii="Times New Roman" w:hAnsi="Times New Roman"/>
        </w:rPr>
      </w:r>
    </w:p>
    <w:tbl>
      <w:tblPr>
        <w:tblW w:w="3939" w:type="dxa"/>
        <w:jc w:val="left"/>
        <w:tblInd w:w="5632" w:type="dxa"/>
        <w:tblBorders/>
        <w:tblCellMar>
          <w:top w:w="0" w:type="dxa"/>
          <w:left w:w="108" w:type="dxa"/>
          <w:bottom w:w="0" w:type="dxa"/>
          <w:right w:w="108" w:type="dxa"/>
        </w:tblCellMar>
        <w:tblLook w:val="01e0"/>
      </w:tblPr>
      <w:tblGrid>
        <w:gridCol w:w="335"/>
        <w:gridCol w:w="510"/>
        <w:gridCol w:w="334"/>
        <w:gridCol w:w="294"/>
        <w:gridCol w:w="1487"/>
        <w:gridCol w:w="978"/>
      </w:tblGrid>
      <w:tr>
        <w:trPr>
          <w:trHeight w:val="280" w:hRule="atLeast"/>
        </w:trPr>
        <w:tc>
          <w:tcPr>
            <w:tcW w:w="335" w:type="dxa"/>
            <w:tcBorders/>
            <w:shd w:fill="auto" w:val="clear"/>
            <w:vAlign w:val="center"/>
          </w:tcPr>
          <w:p>
            <w:pPr>
              <w:pStyle w:val="NoSpacing"/>
              <w:rPr>
                <w:rFonts w:eastAsia="Calibri"/>
              </w:rPr>
            </w:pPr>
            <w:r>
              <w:rPr>
                <w:rFonts w:eastAsia="Calibri" w:ascii="Times New Roman" w:hAnsi="Times New Roman"/>
              </w:rPr>
              <w:t>«</w:t>
            </w:r>
          </w:p>
        </w:tc>
        <w:tc>
          <w:tcPr>
            <w:tcW w:w="510" w:type="dxa"/>
            <w:tcBorders>
              <w:top w:val="single" w:sz="4" w:space="0" w:color="00000A"/>
              <w:bottom w:val="single" w:sz="4" w:space="0" w:color="00000A"/>
              <w:insideH w:val="single" w:sz="4" w:space="0" w:color="00000A"/>
            </w:tcBorders>
            <w:shd w:fill="auto" w:val="clear"/>
            <w:vAlign w:val="center"/>
          </w:tcPr>
          <w:p>
            <w:pPr>
              <w:pStyle w:val="NoSpacing"/>
              <w:rPr>
                <w:rFonts w:ascii="Times New Roman" w:hAnsi="Times New Roman" w:eastAsia="Calibri"/>
              </w:rPr>
            </w:pPr>
            <w:r>
              <w:rPr>
                <w:rFonts w:eastAsia="Calibri" w:ascii="Times New Roman" w:hAnsi="Times New Roman"/>
              </w:rPr>
            </w:r>
          </w:p>
        </w:tc>
        <w:tc>
          <w:tcPr>
            <w:tcW w:w="334" w:type="dxa"/>
            <w:tcBorders/>
            <w:shd w:fill="auto" w:val="clear"/>
            <w:vAlign w:val="center"/>
          </w:tcPr>
          <w:p>
            <w:pPr>
              <w:pStyle w:val="NoSpacing"/>
              <w:rPr>
                <w:rFonts w:eastAsia="Calibri"/>
              </w:rPr>
            </w:pPr>
            <w:r>
              <w:rPr>
                <w:rFonts w:eastAsia="Calibri" w:ascii="Times New Roman" w:hAnsi="Times New Roman"/>
              </w:rPr>
              <w:t>»</w:t>
            </w:r>
          </w:p>
        </w:tc>
        <w:tc>
          <w:tcPr>
            <w:tcW w:w="294" w:type="dxa"/>
            <w:tcBorders/>
            <w:shd w:fill="auto" w:val="clear"/>
            <w:vAlign w:val="center"/>
          </w:tcPr>
          <w:p>
            <w:pPr>
              <w:pStyle w:val="NoSpacing"/>
              <w:rPr>
                <w:rFonts w:ascii="Times New Roman" w:hAnsi="Times New Roman" w:eastAsia="Calibri"/>
              </w:rPr>
            </w:pPr>
            <w:r>
              <w:rPr>
                <w:rFonts w:eastAsia="Calibri" w:ascii="Times New Roman" w:hAnsi="Times New Roman"/>
              </w:rPr>
            </w:r>
          </w:p>
        </w:tc>
        <w:tc>
          <w:tcPr>
            <w:tcW w:w="1487" w:type="dxa"/>
            <w:tcBorders>
              <w:top w:val="single" w:sz="4" w:space="0" w:color="00000A"/>
              <w:bottom w:val="single" w:sz="4" w:space="0" w:color="00000A"/>
              <w:insideH w:val="single" w:sz="4" w:space="0" w:color="00000A"/>
            </w:tcBorders>
            <w:shd w:fill="auto" w:val="clear"/>
            <w:vAlign w:val="center"/>
          </w:tcPr>
          <w:p>
            <w:pPr>
              <w:pStyle w:val="NoSpacing"/>
              <w:rPr>
                <w:rFonts w:ascii="Times New Roman" w:hAnsi="Times New Roman" w:eastAsia="Calibri"/>
              </w:rPr>
            </w:pPr>
            <w:r>
              <w:rPr>
                <w:rFonts w:eastAsia="Calibri" w:ascii="Times New Roman" w:hAnsi="Times New Roman"/>
              </w:rPr>
            </w:r>
          </w:p>
        </w:tc>
        <w:tc>
          <w:tcPr>
            <w:tcW w:w="978" w:type="dxa"/>
            <w:tcBorders/>
            <w:shd w:fill="auto" w:val="clear"/>
            <w:vAlign w:val="center"/>
          </w:tcPr>
          <w:p>
            <w:pPr>
              <w:pStyle w:val="NoSpacing"/>
              <w:rPr>
                <w:rFonts w:eastAsia="Calibri"/>
              </w:rPr>
            </w:pPr>
            <w:r>
              <w:rPr>
                <w:rFonts w:eastAsia="Calibri" w:ascii="Times New Roman" w:hAnsi="Times New Roman"/>
              </w:rPr>
              <w:t>2017 г.</w:t>
            </w:r>
          </w:p>
        </w:tc>
      </w:tr>
    </w:tbl>
    <w:p>
      <w:pPr>
        <w:pStyle w:val="Normal"/>
        <w:tabs>
          <w:tab w:val="left" w:pos="5670" w:leader="none"/>
        </w:tabs>
        <w:ind w:left="5670" w:hanging="567"/>
        <w:rPr>
          <w:rFonts w:ascii="Times New Roman" w:hAnsi="Times New Roman"/>
          <w:sz w:val="24"/>
          <w:szCs w:val="24"/>
        </w:rPr>
      </w:pPr>
      <w:r>
        <w:rPr>
          <w:rFonts w:ascii="Times New Roman" w:hAnsi="Times New Roman"/>
          <w:sz w:val="24"/>
          <w:szCs w:val="24"/>
        </w:rPr>
      </w:r>
    </w:p>
    <w:p>
      <w:pPr>
        <w:pStyle w:val="Normal"/>
        <w:jc w:val="center"/>
        <w:rPr>
          <w:rFonts w:ascii="Cambria" w:hAnsi="Cambria"/>
          <w:b/>
          <w:b/>
          <w:sz w:val="32"/>
          <w:szCs w:val="32"/>
        </w:rPr>
      </w:pPr>
      <w:r>
        <w:rPr>
          <w:rFonts w:ascii="Times New Roman" w:hAnsi="Times New Roman"/>
          <w:b/>
          <w:sz w:val="32"/>
          <w:szCs w:val="32"/>
        </w:rPr>
        <w:t>Рабочая программа дисциплины</w:t>
      </w:r>
    </w:p>
    <w:tbl>
      <w:tblPr>
        <w:tblW w:w="4860" w:type="dxa"/>
        <w:jc w:val="left"/>
        <w:tblInd w:w="2448"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4860"/>
      </w:tblGrid>
      <w:tr>
        <w:trPr>
          <w:trHeight w:val="328" w:hRule="atLeast"/>
        </w:trPr>
        <w:tc>
          <w:tcPr>
            <w:tcW w:w="4860" w:type="dxa"/>
            <w:tcBorders>
              <w:top w:val="single" w:sz="4" w:space="0" w:color="00000A"/>
              <w:bottom w:val="single" w:sz="4" w:space="0" w:color="00000A"/>
              <w:insideH w:val="single" w:sz="4" w:space="0" w:color="00000A"/>
            </w:tcBorders>
            <w:shd w:fill="auto" w:val="clear"/>
            <w:vAlign w:val="center"/>
          </w:tcPr>
          <w:p>
            <w:pPr>
              <w:pStyle w:val="Normal"/>
              <w:spacing w:lineRule="auto" w:line="240" w:before="0" w:after="0"/>
              <w:jc w:val="center"/>
              <w:rPr>
                <w:rFonts w:ascii="Cambria" w:hAnsi="Cambria" w:eastAsia="Calibri"/>
                <w:sz w:val="32"/>
                <w:szCs w:val="32"/>
              </w:rPr>
            </w:pPr>
            <w:r>
              <w:rPr>
                <w:rFonts w:eastAsia="Calibri" w:ascii="Times New Roman" w:hAnsi="Times New Roman"/>
                <w:sz w:val="32"/>
                <w:szCs w:val="32"/>
              </w:rPr>
              <w:t>Базы данных</w:t>
            </w:r>
          </w:p>
        </w:tc>
      </w:tr>
    </w:tbl>
    <w:p>
      <w:pPr>
        <w:pStyle w:val="Normal"/>
        <w:spacing w:lineRule="auto" w:line="36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Cambria" w:hAnsi="Cambria"/>
          <w:sz w:val="28"/>
          <w:szCs w:val="28"/>
        </w:rPr>
      </w:pPr>
      <w:r>
        <w:rPr>
          <w:rFonts w:ascii="Times New Roman" w:hAnsi="Times New Roman"/>
          <w:sz w:val="28"/>
          <w:szCs w:val="28"/>
        </w:rPr>
        <w:t>Уровень высшего образования</w:t>
      </w:r>
    </w:p>
    <w:tbl>
      <w:tblPr>
        <w:tblW w:w="4860" w:type="dxa"/>
        <w:jc w:val="left"/>
        <w:tblInd w:w="2448"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4860"/>
      </w:tblGrid>
      <w:tr>
        <w:trPr>
          <w:trHeight w:val="328" w:hRule="atLeast"/>
        </w:trPr>
        <w:tc>
          <w:tcPr>
            <w:tcW w:w="4860" w:type="dxa"/>
            <w:tcBorders>
              <w:top w:val="single" w:sz="4" w:space="0" w:color="00000A"/>
              <w:bottom w:val="single" w:sz="4" w:space="0" w:color="00000A"/>
              <w:insideH w:val="single" w:sz="4" w:space="0" w:color="00000A"/>
            </w:tcBorders>
            <w:shd w:fill="auto" w:val="clear"/>
            <w:vAlign w:val="center"/>
          </w:tcPr>
          <w:p>
            <w:pPr>
              <w:pStyle w:val="Normal"/>
              <w:spacing w:lineRule="auto" w:line="240" w:before="0" w:after="0"/>
              <w:jc w:val="center"/>
              <w:rPr>
                <w:rFonts w:ascii="Cambria" w:hAnsi="Cambria" w:eastAsia="Calibri"/>
                <w:b/>
                <w:b/>
                <w:sz w:val="26"/>
                <w:szCs w:val="26"/>
              </w:rPr>
            </w:pPr>
            <w:r>
              <w:rPr>
                <w:rFonts w:eastAsia="Calibri" w:ascii="Times New Roman" w:hAnsi="Times New Roman"/>
                <w:b/>
                <w:sz w:val="26"/>
                <w:szCs w:val="26"/>
              </w:rPr>
              <w:t>Бакалавриат</w:t>
            </w:r>
          </w:p>
        </w:tc>
      </w:tr>
    </w:tbl>
    <w:p>
      <w:pPr>
        <w:pStyle w:val="Normal"/>
        <w:spacing w:lineRule="auto" w:line="216"/>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Cambria" w:hAnsi="Cambria"/>
          <w:sz w:val="28"/>
          <w:szCs w:val="28"/>
        </w:rPr>
      </w:pPr>
      <w:r>
        <w:rPr>
          <w:rFonts w:ascii="Times New Roman" w:hAnsi="Times New Roman"/>
          <w:sz w:val="28"/>
          <w:szCs w:val="28"/>
        </w:rPr>
        <w:t>Направление подготовки</w:t>
      </w:r>
    </w:p>
    <w:tbl>
      <w:tblPr>
        <w:tblW w:w="8996" w:type="dxa"/>
        <w:jc w:val="left"/>
        <w:tblInd w:w="469"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8996"/>
      </w:tblGrid>
      <w:tr>
        <w:trPr>
          <w:trHeight w:val="328" w:hRule="atLeast"/>
        </w:trPr>
        <w:tc>
          <w:tcPr>
            <w:tcW w:w="8996" w:type="dxa"/>
            <w:tcBorders>
              <w:top w:val="single" w:sz="4" w:space="0" w:color="00000A"/>
              <w:bottom w:val="single" w:sz="4" w:space="0" w:color="00000A"/>
              <w:insideH w:val="single" w:sz="4" w:space="0" w:color="00000A"/>
            </w:tcBorders>
            <w:shd w:fill="auto" w:val="clear"/>
            <w:vAlign w:val="center"/>
          </w:tcPr>
          <w:p>
            <w:pPr>
              <w:pStyle w:val="Normal"/>
              <w:spacing w:lineRule="auto" w:line="240" w:before="0" w:after="0"/>
              <w:jc w:val="center"/>
              <w:rPr>
                <w:rFonts w:ascii="Cambria" w:hAnsi="Cambria" w:eastAsia="Calibri"/>
                <w:b/>
                <w:b/>
                <w:sz w:val="28"/>
                <w:szCs w:val="26"/>
              </w:rPr>
            </w:pPr>
            <w:r>
              <w:rPr>
                <w:rFonts w:ascii="Times New Roman" w:hAnsi="Times New Roman"/>
                <w:b/>
                <w:sz w:val="28"/>
                <w:szCs w:val="26"/>
              </w:rPr>
              <w:t>01.03.01 Математика</w:t>
            </w:r>
          </w:p>
        </w:tc>
      </w:tr>
    </w:tbl>
    <w:p>
      <w:pPr>
        <w:pStyle w:val="Normal"/>
        <w:spacing w:lineRule="auto" w:line="216"/>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Cambria" w:hAnsi="Cambria"/>
          <w:sz w:val="28"/>
          <w:szCs w:val="28"/>
        </w:rPr>
      </w:pPr>
      <w:r>
        <w:rPr>
          <w:rFonts w:ascii="Times New Roman" w:hAnsi="Times New Roman"/>
          <w:sz w:val="28"/>
          <w:szCs w:val="28"/>
        </w:rPr>
        <w:t>Профиль подготовки</w:t>
      </w:r>
    </w:p>
    <w:tbl>
      <w:tblPr>
        <w:tblW w:w="8820" w:type="dxa"/>
        <w:jc w:val="left"/>
        <w:tblInd w:w="469"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8820"/>
      </w:tblGrid>
      <w:tr>
        <w:trPr>
          <w:trHeight w:val="328" w:hRule="atLeast"/>
        </w:trPr>
        <w:tc>
          <w:tcPr>
            <w:tcW w:w="8820" w:type="dxa"/>
            <w:tcBorders>
              <w:top w:val="single" w:sz="4" w:space="0" w:color="00000A"/>
              <w:bottom w:val="single" w:sz="4" w:space="0" w:color="00000A"/>
              <w:insideH w:val="single" w:sz="4" w:space="0" w:color="00000A"/>
            </w:tcBorders>
            <w:shd w:fill="auto" w:val="clear"/>
            <w:vAlign w:val="center"/>
          </w:tcPr>
          <w:p>
            <w:pPr>
              <w:pStyle w:val="Normal"/>
              <w:spacing w:lineRule="auto" w:line="240" w:before="0" w:after="0"/>
              <w:jc w:val="center"/>
              <w:rPr>
                <w:rFonts w:ascii="Cambria" w:hAnsi="Cambria" w:eastAsia="Calibri"/>
                <w:b/>
                <w:b/>
                <w:sz w:val="26"/>
                <w:szCs w:val="26"/>
              </w:rPr>
            </w:pPr>
            <w:r>
              <w:rPr>
                <w:rFonts w:eastAsia="Calibri" w:ascii="Times New Roman" w:hAnsi="Times New Roman"/>
                <w:b/>
                <w:sz w:val="26"/>
                <w:szCs w:val="26"/>
              </w:rPr>
              <w:t>Математика (Общий профиль)</w:t>
            </w:r>
          </w:p>
        </w:tc>
      </w:tr>
    </w:tbl>
    <w:p>
      <w:pPr>
        <w:pStyle w:val="Normal"/>
        <w:spacing w:lineRule="auto" w:line="216"/>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Cambria" w:hAnsi="Cambria"/>
          <w:sz w:val="28"/>
          <w:szCs w:val="28"/>
        </w:rPr>
      </w:pPr>
      <w:r>
        <w:rPr>
          <w:rFonts w:ascii="Times New Roman" w:hAnsi="Times New Roman"/>
          <w:sz w:val="28"/>
          <w:szCs w:val="28"/>
        </w:rPr>
        <w:t>Квалификация выпускника</w:t>
      </w:r>
    </w:p>
    <w:tbl>
      <w:tblPr>
        <w:tblW w:w="4860" w:type="dxa"/>
        <w:jc w:val="left"/>
        <w:tblInd w:w="2448"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4860"/>
      </w:tblGrid>
      <w:tr>
        <w:trPr>
          <w:trHeight w:val="328" w:hRule="atLeast"/>
        </w:trPr>
        <w:tc>
          <w:tcPr>
            <w:tcW w:w="4860" w:type="dxa"/>
            <w:tcBorders>
              <w:top w:val="single" w:sz="4" w:space="0" w:color="00000A"/>
              <w:bottom w:val="single" w:sz="4" w:space="0" w:color="00000A"/>
              <w:insideH w:val="single" w:sz="4" w:space="0" w:color="00000A"/>
            </w:tcBorders>
            <w:shd w:fill="auto" w:val="clear"/>
            <w:vAlign w:val="center"/>
          </w:tcPr>
          <w:p>
            <w:pPr>
              <w:pStyle w:val="Normal"/>
              <w:spacing w:lineRule="auto" w:line="240" w:before="0" w:after="0"/>
              <w:jc w:val="center"/>
              <w:rPr>
                <w:rFonts w:ascii="Cambria" w:hAnsi="Cambria" w:eastAsia="Calibri"/>
                <w:b/>
                <w:b/>
                <w:sz w:val="24"/>
                <w:szCs w:val="24"/>
              </w:rPr>
            </w:pPr>
            <w:r>
              <w:rPr>
                <w:rFonts w:ascii="Times New Roman" w:hAnsi="Times New Roman"/>
                <w:b/>
                <w:sz w:val="24"/>
                <w:szCs w:val="24"/>
              </w:rPr>
              <w:t>Бакалавр</w:t>
            </w:r>
          </w:p>
        </w:tc>
      </w:tr>
    </w:tbl>
    <w:p>
      <w:pPr>
        <w:pStyle w:val="Normal"/>
        <w:spacing w:lineRule="auto" w:line="216"/>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Cambria" w:hAnsi="Cambria"/>
          <w:sz w:val="28"/>
          <w:szCs w:val="28"/>
        </w:rPr>
      </w:pPr>
      <w:r>
        <w:rPr>
          <w:rFonts w:ascii="Times New Roman" w:hAnsi="Times New Roman"/>
          <w:sz w:val="28"/>
          <w:szCs w:val="28"/>
        </w:rPr>
        <w:t>Форма обучения</w:t>
      </w:r>
    </w:p>
    <w:tbl>
      <w:tblPr>
        <w:tblW w:w="4860" w:type="dxa"/>
        <w:jc w:val="left"/>
        <w:tblInd w:w="2448"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val="01e0"/>
      </w:tblPr>
      <w:tblGrid>
        <w:gridCol w:w="4860"/>
      </w:tblGrid>
      <w:tr>
        <w:trPr>
          <w:trHeight w:val="328" w:hRule="atLeast"/>
        </w:trPr>
        <w:tc>
          <w:tcPr>
            <w:tcW w:w="4860" w:type="dxa"/>
            <w:tcBorders>
              <w:top w:val="single" w:sz="4" w:space="0" w:color="00000A"/>
              <w:bottom w:val="single" w:sz="4" w:space="0" w:color="00000A"/>
              <w:insideH w:val="single" w:sz="4" w:space="0" w:color="00000A"/>
            </w:tcBorders>
            <w:shd w:fill="auto" w:val="clear"/>
            <w:vAlign w:val="center"/>
          </w:tcPr>
          <w:p>
            <w:pPr>
              <w:pStyle w:val="Normal"/>
              <w:spacing w:lineRule="auto" w:line="240" w:before="0" w:after="0"/>
              <w:jc w:val="center"/>
              <w:rPr>
                <w:rFonts w:ascii="Cambria" w:hAnsi="Cambria" w:eastAsia="Calibri"/>
                <w:b/>
                <w:b/>
                <w:sz w:val="24"/>
                <w:szCs w:val="24"/>
              </w:rPr>
            </w:pPr>
            <w:r>
              <w:rPr>
                <w:rFonts w:eastAsia="Calibri" w:ascii="Times New Roman" w:hAnsi="Times New Roman"/>
                <w:b/>
                <w:sz w:val="24"/>
                <w:szCs w:val="24"/>
              </w:rPr>
              <w:t>Очная</w:t>
            </w:r>
          </w:p>
        </w:tc>
      </w:tr>
    </w:tbl>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Cambria" w:hAnsi="Cambria"/>
          <w:sz w:val="24"/>
          <w:szCs w:val="24"/>
        </w:rPr>
      </w:pPr>
      <w:r>
        <w:rPr>
          <w:rFonts w:ascii="Times New Roman" w:hAnsi="Times New Roman"/>
          <w:sz w:val="24"/>
          <w:szCs w:val="24"/>
        </w:rPr>
        <w:t>Нижний Новгород</w:t>
      </w:r>
    </w:p>
    <w:p>
      <w:pPr>
        <w:pStyle w:val="Normal"/>
        <w:spacing w:lineRule="auto" w:line="240" w:before="0" w:after="0"/>
        <w:jc w:val="center"/>
        <w:rPr>
          <w:rFonts w:ascii="Times New Roman" w:hAnsi="Times New Roman"/>
        </w:rPr>
      </w:pPr>
      <w:r>
        <w:rPr>
          <w:rFonts w:ascii="Times New Roman" w:hAnsi="Times New Roman"/>
          <w:sz w:val="24"/>
          <w:szCs w:val="24"/>
        </w:rPr>
        <w:t>2017</w:t>
      </w:r>
    </w:p>
    <w:p>
      <w:pPr>
        <w:pStyle w:val="Normal"/>
        <w:spacing w:lineRule="auto" w:line="240" w:before="0" w:after="0"/>
        <w:rPr>
          <w:rFonts w:ascii="Times New Roman" w:hAnsi="Times New Roman"/>
        </w:rPr>
      </w:pPr>
      <w:r>
        <w:rPr>
          <w:rFonts w:ascii="Times New Roman" w:hAnsi="Times New Roman"/>
        </w:rPr>
      </w:r>
    </w:p>
    <w:p>
      <w:pPr>
        <w:pStyle w:val="Normal"/>
        <w:ind w:hanging="0"/>
        <w:rPr>
          <w:rFonts w:ascii="Times New Roman" w:hAnsi="Times New Roman"/>
        </w:rPr>
      </w:pPr>
      <w:r>
        <w:rPr>
          <w:rFonts w:ascii="Times New Roman" w:hAnsi="Times New Roman"/>
        </w:rPr>
      </w:r>
      <w:r>
        <w:br w:type="page"/>
      </w:r>
    </w:p>
    <w:p>
      <w:pPr>
        <w:pStyle w:val="Heading1"/>
        <w:numPr>
          <w:ilvl w:val="0"/>
          <w:numId w:val="3"/>
        </w:numPr>
        <w:jc w:val="both"/>
        <w:rPr>
          <w:rFonts w:ascii="Times New Roman" w:hAnsi="Times New Roman"/>
        </w:rPr>
      </w:pPr>
      <w:r>
        <w:rPr>
          <w:rFonts w:ascii="Times New Roman" w:hAnsi="Times New Roman"/>
        </w:rPr>
        <w:t>Место и цели дисциплины в структуре ОПОП</w:t>
      </w:r>
    </w:p>
    <w:p>
      <w:pPr>
        <w:pStyle w:val="Normal"/>
        <w:jc w:val="both"/>
        <w:rPr>
          <w:rFonts w:ascii="Times New Roman" w:hAnsi="Times New Roman"/>
        </w:rPr>
      </w:pPr>
      <w:r>
        <w:rPr>
          <w:rFonts w:ascii="Times New Roman" w:hAnsi="Times New Roman"/>
        </w:rPr>
        <w:t>Дисциплина Б1.В.01 «Базы данных» предназначена для студентов второго курса бакалавриата (четвертый семестр), обучающихся по направлению «Математика». Дисциплина опирается на курсы «Дискретная математика и математическая логика», «Основы информатики», «Языки и методы программирования».</w:t>
      </w:r>
    </w:p>
    <w:p>
      <w:pPr>
        <w:pStyle w:val="Heading1"/>
        <w:numPr>
          <w:ilvl w:val="0"/>
          <w:numId w:val="3"/>
        </w:numPr>
        <w:rPr>
          <w:rFonts w:ascii="Times New Roman" w:hAnsi="Times New Roman"/>
        </w:rPr>
      </w:pPr>
      <w:r>
        <w:rPr>
          <w:rFonts w:ascii="Times New Roman" w:hAnsi="Times New Roman"/>
        </w:rPr>
        <w:t>Цель освоения дисциплины</w:t>
      </w:r>
    </w:p>
    <w:p>
      <w:pPr>
        <w:pStyle w:val="Normal"/>
        <w:rPr>
          <w:rFonts w:ascii="Times New Roman" w:hAnsi="Times New Roman"/>
        </w:rPr>
      </w:pPr>
      <w:r>
        <w:rPr>
          <w:rFonts w:ascii="Times New Roman" w:hAnsi="Times New Roman"/>
        </w:rPr>
        <w:t>Цель данного курса состоит в формировании концептуальных представления об основных принципах построения баз данных, систем управления базами данных; о математических моделях, описывающих базу данных; о принципах проектирования баз данных; а также анализе основных технологий реализации баз данных.</w:t>
      </w:r>
    </w:p>
    <w:p>
      <w:pPr>
        <w:pStyle w:val="Normal"/>
        <w:jc w:val="both"/>
        <w:rPr>
          <w:rFonts w:ascii="Times New Roman" w:hAnsi="Times New Roman"/>
        </w:rPr>
      </w:pPr>
      <w:r>
        <w:rPr>
          <w:rFonts w:ascii="Times New Roman" w:hAnsi="Times New Roman"/>
        </w:rPr>
        <w:t>Главной задачей изучения дисциплины является представление слушателю фундаментальных понятий, лежащих в основе баз данных и систем управления базами данных, и иллюстрация способов реализации соответствующих понятий в конкретных программных системах.</w:t>
      </w:r>
    </w:p>
    <w:p>
      <w:pPr>
        <w:pStyle w:val="Heading2"/>
        <w:numPr>
          <w:ilvl w:val="1"/>
          <w:numId w:val="3"/>
        </w:numPr>
        <w:rPr>
          <w:rFonts w:ascii="Times New Roman" w:hAnsi="Times New Roman"/>
        </w:rPr>
      </w:pPr>
      <w:r>
        <w:rPr>
          <w:rFonts w:ascii="Times New Roman" w:hAnsi="Times New Roman"/>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p>
      <w:pPr>
        <w:pStyle w:val="Normal"/>
        <w:rPr>
          <w:rFonts w:ascii="Times New Roman" w:hAnsi="Times New Roman"/>
        </w:rPr>
      </w:pPr>
      <w:r>
        <w:rPr>
          <w:rFonts w:ascii="Times New Roman" w:hAnsi="Times New Roman"/>
        </w:rPr>
      </w:r>
    </w:p>
    <w:tbl>
      <w:tblPr>
        <w:tblW w:w="949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tblPr>
      <w:tblGrid>
        <w:gridCol w:w="2991"/>
        <w:gridCol w:w="6503"/>
      </w:tblGrid>
      <w:tr>
        <w:trPr>
          <w:cantSplit w:val="true"/>
        </w:trPr>
        <w:tc>
          <w:tcPr>
            <w:tcW w:w="2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jc w:val="center"/>
              <w:rPr>
                <w:sz w:val="22"/>
              </w:rPr>
            </w:pPr>
            <w:r>
              <w:rPr>
                <w:rFonts w:ascii="Times New Roman" w:hAnsi="Times New Roman"/>
                <w:sz w:val="22"/>
              </w:rPr>
              <w:t>Формируемые компетенции</w:t>
            </w:r>
          </w:p>
        </w:tc>
        <w:tc>
          <w:tcPr>
            <w:tcW w:w="6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jc w:val="center"/>
              <w:rPr>
                <w:sz w:val="22"/>
              </w:rPr>
            </w:pPr>
            <w:r>
              <w:rPr>
                <w:rFonts w:ascii="Times New Roman" w:hAnsi="Times New Roman"/>
                <w:sz w:val="22"/>
              </w:rPr>
              <w:t>Планируемые результаты обучения по дисциплине, характеризующие этапы формирования компетенций</w:t>
            </w:r>
          </w:p>
        </w:tc>
      </w:tr>
      <w:tr>
        <w:trPr>
          <w:cantSplit w:val="true"/>
        </w:trPr>
        <w:tc>
          <w:tcPr>
            <w:tcW w:w="2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rPr>
                <w:i/>
                <w:i/>
                <w:sz w:val="22"/>
              </w:rPr>
            </w:pPr>
            <w:r>
              <w:rPr>
                <w:rFonts w:ascii="Times New Roman" w:hAnsi="Times New Roman"/>
                <w:i/>
                <w:sz w:val="22"/>
              </w:rPr>
              <w:t>ОПК-2</w:t>
            </w:r>
          </w:p>
          <w:p>
            <w:pPr>
              <w:pStyle w:val="NoSpacing"/>
              <w:rPr>
                <w:rFonts w:ascii="Times New Roman" w:hAnsi="Times New Roman"/>
              </w:rPr>
            </w:pPr>
            <w:r>
              <w:rPr>
                <w:rFonts w:ascii="Times New Roman" w:hAnsi="Times New Roman"/>
                <w:i/>
                <w:sz w:val="22"/>
              </w:rPr>
              <w:t>Готовность использовать фундаментальные знания в области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w:t>
            </w:r>
          </w:p>
          <w:p>
            <w:pPr>
              <w:pStyle w:val="NoSpacing"/>
              <w:rPr>
                <w:rFonts w:ascii="Times New Roman" w:hAnsi="Times New Roman"/>
                <w:i/>
                <w:i/>
                <w:sz w:val="22"/>
              </w:rPr>
            </w:pPr>
            <w:r>
              <w:rPr>
                <w:rFonts w:ascii="Times New Roman" w:hAnsi="Times New Roman"/>
                <w:i/>
                <w:sz w:val="22"/>
              </w:rPr>
            </w:r>
          </w:p>
          <w:p>
            <w:pPr>
              <w:pStyle w:val="NoSpacing"/>
              <w:rPr>
                <w:rFonts w:ascii="Times New Roman" w:hAnsi="Times New Roman"/>
              </w:rPr>
            </w:pPr>
            <w:bookmarkStart w:id="0" w:name="__DdeLink__18378_1577853812"/>
            <w:bookmarkEnd w:id="0"/>
            <w:r>
              <w:rPr>
                <w:rFonts w:ascii="Times New Roman" w:hAnsi="Times New Roman"/>
                <w:i/>
                <w:sz w:val="22"/>
              </w:rPr>
              <w:t>Начальный этап</w:t>
            </w:r>
          </w:p>
        </w:tc>
        <w:tc>
          <w:tcPr>
            <w:tcW w:w="6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rPr>
                <w:i/>
                <w:i/>
                <w:sz w:val="22"/>
                <w:szCs w:val="24"/>
              </w:rPr>
            </w:pPr>
            <w:r>
              <w:rPr>
                <w:rFonts w:ascii="Times New Roman" w:hAnsi="Times New Roman"/>
                <w:i/>
                <w:sz w:val="22"/>
                <w:szCs w:val="24"/>
              </w:rPr>
              <w:t>УМЕТЬ</w:t>
            </w:r>
          </w:p>
          <w:p>
            <w:pPr>
              <w:pStyle w:val="NoSpacing"/>
              <w:rPr>
                <w:i/>
                <w:i/>
                <w:sz w:val="22"/>
                <w:szCs w:val="24"/>
              </w:rPr>
            </w:pPr>
            <w:r>
              <w:rPr>
                <w:rFonts w:ascii="Times New Roman" w:hAnsi="Times New Roman"/>
                <w:i/>
                <w:sz w:val="22"/>
                <w:szCs w:val="24"/>
              </w:rPr>
              <w:t xml:space="preserve">У1(ОПК-2) </w:t>
            </w:r>
          </w:p>
          <w:p>
            <w:pPr>
              <w:pStyle w:val="NoSpacing"/>
              <w:rPr>
                <w:i/>
                <w:i/>
                <w:sz w:val="22"/>
                <w:szCs w:val="24"/>
              </w:rPr>
            </w:pPr>
            <w:r>
              <w:rPr>
                <w:rFonts w:ascii="Times New Roman" w:hAnsi="Times New Roman"/>
                <w:i/>
                <w:sz w:val="22"/>
                <w:szCs w:val="24"/>
              </w:rPr>
              <w:t>воспринимать, обобщать и анализировать информацию;</w:t>
            </w:r>
          </w:p>
          <w:p>
            <w:pPr>
              <w:pStyle w:val="NoSpacing"/>
              <w:rPr>
                <w:rFonts w:ascii="Times New Roman" w:hAnsi="Times New Roman"/>
                <w:i/>
                <w:i/>
                <w:sz w:val="22"/>
                <w:szCs w:val="24"/>
              </w:rPr>
            </w:pPr>
            <w:r>
              <w:rPr>
                <w:rFonts w:ascii="Times New Roman" w:hAnsi="Times New Roman"/>
                <w:i/>
                <w:sz w:val="22"/>
                <w:szCs w:val="24"/>
              </w:rPr>
            </w:r>
          </w:p>
          <w:p>
            <w:pPr>
              <w:pStyle w:val="NoSpacing"/>
              <w:rPr>
                <w:i/>
                <w:i/>
                <w:sz w:val="22"/>
                <w:szCs w:val="24"/>
              </w:rPr>
            </w:pPr>
            <w:r>
              <w:rPr>
                <w:rFonts w:ascii="Times New Roman" w:hAnsi="Times New Roman"/>
                <w:i/>
                <w:sz w:val="22"/>
                <w:szCs w:val="24"/>
              </w:rPr>
              <w:t>ВЛАДЕТЬ</w:t>
            </w:r>
          </w:p>
          <w:p>
            <w:pPr>
              <w:pStyle w:val="NoSpacing"/>
              <w:rPr>
                <w:i/>
                <w:i/>
                <w:sz w:val="22"/>
                <w:szCs w:val="24"/>
              </w:rPr>
            </w:pPr>
            <w:r>
              <w:rPr>
                <w:rFonts w:ascii="Times New Roman" w:hAnsi="Times New Roman"/>
                <w:i/>
                <w:sz w:val="22"/>
                <w:szCs w:val="24"/>
              </w:rPr>
              <w:t>В1(ОПК-2) математическим мышлением, математической культурой как частью профессиональной и общечеловеческой культуры.</w:t>
            </w:r>
          </w:p>
        </w:tc>
      </w:tr>
      <w:tr>
        <w:trPr>
          <w:cantSplit w:val="true"/>
        </w:trPr>
        <w:tc>
          <w:tcPr>
            <w:tcW w:w="2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rPr>
                <w:i/>
                <w:i/>
                <w:sz w:val="22"/>
              </w:rPr>
            </w:pPr>
            <w:r>
              <w:rPr>
                <w:rFonts w:ascii="Times New Roman" w:hAnsi="Times New Roman"/>
                <w:i/>
                <w:sz w:val="22"/>
              </w:rPr>
              <w:t>ПК-1</w:t>
            </w:r>
          </w:p>
          <w:p>
            <w:pPr>
              <w:pStyle w:val="NoSpacing"/>
              <w:rPr>
                <w:rFonts w:ascii="Times New Roman" w:hAnsi="Times New Roman"/>
              </w:rPr>
            </w:pPr>
            <w:r>
              <w:rPr>
                <w:rFonts w:ascii="Times New Roman" w:hAnsi="Times New Roman"/>
                <w:i/>
                <w:sz w:val="22"/>
              </w:rPr>
              <w:t>Способность к определению общих форм и закономерностей отдельной предметной области</w:t>
            </w:r>
          </w:p>
          <w:p>
            <w:pPr>
              <w:pStyle w:val="NoSpacing"/>
              <w:rPr>
                <w:rFonts w:ascii="Times New Roman" w:hAnsi="Times New Roman"/>
                <w:i/>
                <w:i/>
                <w:sz w:val="22"/>
              </w:rPr>
            </w:pPr>
            <w:r>
              <w:rPr>
                <w:rFonts w:ascii="Times New Roman" w:hAnsi="Times New Roman"/>
                <w:i/>
                <w:sz w:val="22"/>
              </w:rPr>
            </w:r>
          </w:p>
          <w:p>
            <w:pPr>
              <w:pStyle w:val="NoSpacing"/>
              <w:rPr>
                <w:rFonts w:ascii="Times New Roman" w:hAnsi="Times New Roman"/>
              </w:rPr>
            </w:pPr>
            <w:r>
              <w:rPr>
                <w:rFonts w:ascii="Times New Roman" w:hAnsi="Times New Roman"/>
                <w:i/>
                <w:sz w:val="22"/>
              </w:rPr>
              <w:t>Начальный этап</w:t>
            </w:r>
          </w:p>
        </w:tc>
        <w:tc>
          <w:tcPr>
            <w:tcW w:w="6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rPr>
                <w:rFonts w:eastAsia="MS Mincho"/>
                <w:i/>
                <w:i/>
                <w:sz w:val="22"/>
                <w:szCs w:val="24"/>
                <w:lang w:eastAsia="ar-SA"/>
              </w:rPr>
            </w:pPr>
            <w:r>
              <w:rPr>
                <w:rFonts w:eastAsia="MS Mincho" w:ascii="Times New Roman" w:hAnsi="Times New Roman"/>
                <w:i/>
                <w:sz w:val="22"/>
                <w:szCs w:val="24"/>
                <w:lang w:eastAsia="ar-SA"/>
              </w:rPr>
              <w:t>ЗНАТЬ</w:t>
            </w:r>
          </w:p>
          <w:p>
            <w:pPr>
              <w:pStyle w:val="NoSpacing"/>
              <w:rPr>
                <w:i/>
                <w:i/>
                <w:sz w:val="22"/>
                <w:szCs w:val="24"/>
              </w:rPr>
            </w:pPr>
            <w:r>
              <w:rPr>
                <w:rFonts w:eastAsia="MS Mincho" w:ascii="Times New Roman" w:hAnsi="Times New Roman"/>
                <w:i/>
                <w:sz w:val="22"/>
                <w:szCs w:val="24"/>
                <w:lang w:eastAsia="ar-SA"/>
              </w:rPr>
              <w:t xml:space="preserve"> </w:t>
            </w:r>
            <w:r>
              <w:rPr>
                <w:rFonts w:eastAsia="MS Mincho" w:ascii="Times New Roman" w:hAnsi="Times New Roman"/>
                <w:i/>
                <w:sz w:val="22"/>
                <w:szCs w:val="24"/>
                <w:lang w:eastAsia="ar-SA"/>
              </w:rPr>
              <w:t xml:space="preserve">З1(ПК-1) </w:t>
            </w:r>
            <w:r>
              <w:rPr>
                <w:rFonts w:ascii="Times New Roman" w:hAnsi="Times New Roman"/>
                <w:i/>
                <w:sz w:val="22"/>
                <w:szCs w:val="24"/>
              </w:rPr>
              <w:t>базовые понятия теории баз данных, логические и физические структуры данных.</w:t>
            </w:r>
          </w:p>
          <w:p>
            <w:pPr>
              <w:pStyle w:val="NoSpacing"/>
              <w:rPr>
                <w:rFonts w:ascii="Times New Roman" w:hAnsi="Times New Roman" w:eastAsia="MS Mincho"/>
                <w:i/>
                <w:i/>
                <w:sz w:val="22"/>
                <w:szCs w:val="24"/>
                <w:lang w:eastAsia="ar-SA"/>
              </w:rPr>
            </w:pPr>
            <w:r>
              <w:rPr>
                <w:rFonts w:eastAsia="MS Mincho" w:ascii="Times New Roman" w:hAnsi="Times New Roman"/>
                <w:i/>
                <w:sz w:val="22"/>
                <w:szCs w:val="24"/>
                <w:lang w:eastAsia="ar-SA"/>
              </w:rPr>
            </w:r>
          </w:p>
          <w:p>
            <w:pPr>
              <w:pStyle w:val="NoSpacing"/>
              <w:rPr>
                <w:rFonts w:eastAsia="MS Mincho"/>
                <w:i/>
                <w:i/>
                <w:sz w:val="22"/>
                <w:szCs w:val="24"/>
                <w:lang w:eastAsia="ar-SA"/>
              </w:rPr>
            </w:pPr>
            <w:r>
              <w:rPr>
                <w:rFonts w:eastAsia="MS Mincho" w:ascii="Times New Roman" w:hAnsi="Times New Roman"/>
                <w:i/>
                <w:sz w:val="22"/>
                <w:szCs w:val="24"/>
                <w:lang w:eastAsia="ar-SA"/>
              </w:rPr>
              <w:t>УМЕТЬ</w:t>
            </w:r>
          </w:p>
          <w:p>
            <w:pPr>
              <w:pStyle w:val="NoSpacing"/>
              <w:rPr>
                <w:i/>
                <w:i/>
                <w:sz w:val="22"/>
              </w:rPr>
            </w:pPr>
            <w:r>
              <w:rPr>
                <w:rFonts w:eastAsia="MS Mincho" w:ascii="Times New Roman" w:hAnsi="Times New Roman"/>
                <w:i/>
                <w:sz w:val="22"/>
                <w:lang w:eastAsia="ar-SA"/>
              </w:rPr>
              <w:t xml:space="preserve">У1(ПК-1) </w:t>
            </w:r>
            <w:r>
              <w:rPr>
                <w:rFonts w:ascii="Times New Roman" w:hAnsi="Times New Roman"/>
                <w:i/>
                <w:sz w:val="22"/>
              </w:rPr>
              <w:t>профессионально разрабатывать и использовать структуры и модели данных для реализации информационных систем</w:t>
            </w:r>
            <w:r>
              <w:rPr>
                <w:rFonts w:eastAsia="MS Mincho" w:ascii="Times New Roman" w:hAnsi="Times New Roman"/>
                <w:i/>
                <w:sz w:val="22"/>
                <w:lang w:eastAsia="ar-SA"/>
              </w:rPr>
              <w:t>.</w:t>
            </w:r>
          </w:p>
          <w:p>
            <w:pPr>
              <w:pStyle w:val="NoSpacing"/>
              <w:rPr>
                <w:rFonts w:ascii="Times New Roman" w:hAnsi="Times New Roman" w:eastAsia="MS Mincho"/>
                <w:i/>
                <w:i/>
                <w:sz w:val="22"/>
                <w:szCs w:val="24"/>
                <w:lang w:eastAsia="ar-SA"/>
              </w:rPr>
            </w:pPr>
            <w:r>
              <w:rPr>
                <w:rFonts w:eastAsia="MS Mincho" w:ascii="Times New Roman" w:hAnsi="Times New Roman"/>
                <w:i/>
                <w:sz w:val="22"/>
                <w:szCs w:val="24"/>
                <w:lang w:eastAsia="ar-SA"/>
              </w:rPr>
            </w:r>
          </w:p>
          <w:p>
            <w:pPr>
              <w:pStyle w:val="NoSpacing"/>
              <w:rPr>
                <w:rFonts w:eastAsia="MS Mincho"/>
                <w:i/>
                <w:i/>
                <w:sz w:val="22"/>
                <w:szCs w:val="24"/>
                <w:lang w:eastAsia="ar-SA"/>
              </w:rPr>
            </w:pPr>
            <w:r>
              <w:rPr>
                <w:rFonts w:eastAsia="MS Mincho" w:ascii="Times New Roman" w:hAnsi="Times New Roman"/>
                <w:i/>
                <w:sz w:val="22"/>
                <w:szCs w:val="24"/>
                <w:lang w:eastAsia="ar-SA"/>
              </w:rPr>
              <w:t>ВЛАДЕТЬ</w:t>
            </w:r>
          </w:p>
          <w:p>
            <w:pPr>
              <w:pStyle w:val="NoSpacing"/>
              <w:rPr>
                <w:i/>
                <w:i/>
                <w:sz w:val="22"/>
                <w:szCs w:val="24"/>
              </w:rPr>
            </w:pPr>
            <w:r>
              <w:rPr>
                <w:rFonts w:eastAsia="MS Mincho" w:ascii="Times New Roman" w:hAnsi="Times New Roman"/>
                <w:i/>
                <w:sz w:val="22"/>
                <w:szCs w:val="24"/>
                <w:lang w:eastAsia="ar-SA"/>
              </w:rPr>
              <w:t xml:space="preserve">В1(ПК-1) </w:t>
            </w:r>
            <w:r>
              <w:rPr>
                <w:rFonts w:ascii="Times New Roman" w:hAnsi="Times New Roman"/>
                <w:i/>
                <w:sz w:val="22"/>
                <w:szCs w:val="24"/>
              </w:rPr>
              <w:t>методами анализа локальных представлений и нормализации.</w:t>
            </w:r>
          </w:p>
          <w:p>
            <w:pPr>
              <w:pStyle w:val="NoSpacing"/>
              <w:rPr>
                <w:rFonts w:ascii="Times New Roman" w:hAnsi="Times New Roman"/>
                <w:i/>
                <w:i/>
                <w:sz w:val="22"/>
                <w:szCs w:val="24"/>
              </w:rPr>
            </w:pPr>
            <w:r>
              <w:rPr>
                <w:rFonts w:ascii="Times New Roman" w:hAnsi="Times New Roman"/>
                <w:i/>
                <w:sz w:val="22"/>
                <w:szCs w:val="24"/>
              </w:rPr>
            </w:r>
          </w:p>
        </w:tc>
      </w:tr>
      <w:tr>
        <w:trPr>
          <w:cantSplit w:val="true"/>
        </w:trPr>
        <w:tc>
          <w:tcPr>
            <w:tcW w:w="2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rPr>
                <w:i/>
                <w:i/>
                <w:sz w:val="22"/>
              </w:rPr>
            </w:pPr>
            <w:r>
              <w:rPr>
                <w:rFonts w:ascii="Times New Roman" w:hAnsi="Times New Roman"/>
                <w:i/>
                <w:sz w:val="22"/>
              </w:rPr>
              <w:t>ПК-3</w:t>
            </w:r>
          </w:p>
          <w:p>
            <w:pPr>
              <w:pStyle w:val="NoSpacing"/>
              <w:rPr>
                <w:rFonts w:ascii="Times New Roman" w:hAnsi="Times New Roman"/>
              </w:rPr>
            </w:pPr>
            <w:r>
              <w:rPr>
                <w:rFonts w:ascii="Times New Roman" w:hAnsi="Times New Roman"/>
                <w:i/>
                <w:sz w:val="22"/>
              </w:rPr>
              <w:t>Способность строго доказать утверждение, сформулировать результат, увидеть следствия полученного результата</w:t>
            </w:r>
          </w:p>
          <w:p>
            <w:pPr>
              <w:pStyle w:val="NoSpacing"/>
              <w:rPr>
                <w:rFonts w:ascii="Times New Roman" w:hAnsi="Times New Roman"/>
                <w:i/>
                <w:i/>
                <w:sz w:val="22"/>
              </w:rPr>
            </w:pPr>
            <w:r>
              <w:rPr>
                <w:rFonts w:ascii="Times New Roman" w:hAnsi="Times New Roman"/>
                <w:i/>
                <w:sz w:val="22"/>
              </w:rPr>
            </w:r>
          </w:p>
          <w:p>
            <w:pPr>
              <w:pStyle w:val="NoSpacing"/>
              <w:rPr>
                <w:rFonts w:ascii="Times New Roman" w:hAnsi="Times New Roman"/>
              </w:rPr>
            </w:pPr>
            <w:r>
              <w:rPr>
                <w:rFonts w:ascii="Times New Roman" w:hAnsi="Times New Roman"/>
                <w:i/>
                <w:sz w:val="22"/>
              </w:rPr>
              <w:t>Начальный этап</w:t>
            </w:r>
          </w:p>
        </w:tc>
        <w:tc>
          <w:tcPr>
            <w:tcW w:w="6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Spacing"/>
              <w:rPr>
                <w:i/>
                <w:i/>
                <w:sz w:val="22"/>
                <w:szCs w:val="24"/>
              </w:rPr>
            </w:pPr>
            <w:r>
              <w:rPr>
                <w:rFonts w:ascii="Times New Roman" w:hAnsi="Times New Roman"/>
                <w:i/>
                <w:sz w:val="22"/>
                <w:szCs w:val="24"/>
              </w:rPr>
              <w:t>УМЕТЬ</w:t>
            </w:r>
          </w:p>
          <w:p>
            <w:pPr>
              <w:pStyle w:val="NoSpacing"/>
              <w:rPr>
                <w:sz w:val="22"/>
              </w:rPr>
            </w:pPr>
            <w:r>
              <w:rPr>
                <w:rFonts w:ascii="Times New Roman" w:hAnsi="Times New Roman"/>
                <w:i/>
                <w:sz w:val="22"/>
              </w:rPr>
              <w:t xml:space="preserve">У1(ПК-3) </w:t>
            </w:r>
          </w:p>
          <w:p>
            <w:pPr>
              <w:pStyle w:val="NoSpacing"/>
              <w:rPr>
                <w:i/>
                <w:i/>
                <w:sz w:val="22"/>
                <w:szCs w:val="24"/>
              </w:rPr>
            </w:pPr>
            <w:r>
              <w:rPr>
                <w:rFonts w:ascii="Times New Roman" w:hAnsi="Times New Roman"/>
                <w:i/>
                <w:sz w:val="22"/>
                <w:szCs w:val="24"/>
              </w:rPr>
              <w:t>профессионально разрабатывать и использовать структуры данных и языковое обеспечение систем баз данных для поддержки информационных систем и процессов.</w:t>
            </w:r>
          </w:p>
          <w:p>
            <w:pPr>
              <w:pStyle w:val="NoSpacing"/>
              <w:rPr>
                <w:rFonts w:ascii="Times New Roman" w:hAnsi="Times New Roman"/>
                <w:i/>
                <w:i/>
                <w:sz w:val="22"/>
                <w:szCs w:val="24"/>
              </w:rPr>
            </w:pPr>
            <w:r>
              <w:rPr>
                <w:rFonts w:ascii="Times New Roman" w:hAnsi="Times New Roman"/>
                <w:i/>
                <w:sz w:val="22"/>
                <w:szCs w:val="24"/>
              </w:rPr>
            </w:r>
          </w:p>
          <w:p>
            <w:pPr>
              <w:pStyle w:val="NoSpacing"/>
              <w:rPr>
                <w:i/>
                <w:i/>
                <w:sz w:val="22"/>
                <w:szCs w:val="24"/>
              </w:rPr>
            </w:pPr>
            <w:r>
              <w:rPr>
                <w:rFonts w:ascii="Times New Roman" w:hAnsi="Times New Roman"/>
                <w:i/>
                <w:sz w:val="22"/>
                <w:szCs w:val="24"/>
              </w:rPr>
              <w:t xml:space="preserve">ВЛАДЕТЬ </w:t>
            </w:r>
          </w:p>
          <w:p>
            <w:pPr>
              <w:pStyle w:val="NoSpacing"/>
              <w:rPr>
                <w:i/>
                <w:i/>
                <w:sz w:val="22"/>
                <w:szCs w:val="24"/>
              </w:rPr>
            </w:pPr>
            <w:r>
              <w:rPr>
                <w:rFonts w:ascii="Times New Roman" w:hAnsi="Times New Roman"/>
                <w:i/>
                <w:sz w:val="22"/>
              </w:rPr>
              <w:t>В1(ПК-3) современными инструментальными средствами разработки и внедрения баз данных.</w:t>
            </w:r>
          </w:p>
        </w:tc>
      </w:tr>
    </w:tbl>
    <w:p>
      <w:pPr>
        <w:pStyle w:val="Normal"/>
        <w:rPr>
          <w:rFonts w:ascii="Times New Roman" w:hAnsi="Times New Roman"/>
        </w:rPr>
      </w:pPr>
      <w:bookmarkStart w:id="1" w:name="_GoBack"/>
      <w:bookmarkStart w:id="2" w:name="_GoBack"/>
      <w:bookmarkEnd w:id="2"/>
      <w:r>
        <w:rPr>
          <w:rFonts w:ascii="Times New Roman" w:hAnsi="Times New Roman"/>
        </w:rPr>
      </w:r>
    </w:p>
    <w:p>
      <w:pPr>
        <w:pStyle w:val="Heading1"/>
        <w:numPr>
          <w:ilvl w:val="0"/>
          <w:numId w:val="3"/>
        </w:numPr>
        <w:rPr>
          <w:rFonts w:ascii="Times New Roman" w:hAnsi="Times New Roman"/>
        </w:rPr>
      </w:pPr>
      <w:r>
        <w:rPr>
          <w:rFonts w:ascii="Times New Roman" w:hAnsi="Times New Roman"/>
        </w:rPr>
        <w:t>Структура и содержание дисциплины</w:t>
      </w:r>
    </w:p>
    <w:p>
      <w:pPr>
        <w:pStyle w:val="Normal"/>
        <w:rPr>
          <w:rFonts w:ascii="Times New Roman" w:hAnsi="Times New Roman"/>
        </w:rPr>
      </w:pPr>
      <w:r>
        <w:rPr>
          <w:rFonts w:ascii="Times New Roman" w:hAnsi="Times New Roman"/>
        </w:rPr>
        <w:t>Объём дисциплины составляет 2 зачетные единицы, всего 72 часа, из которых  49 часов составляет контактная работа обучающегося с преподавателем:</w:t>
      </w:r>
    </w:p>
    <w:p>
      <w:pPr>
        <w:pStyle w:val="ListParagraph"/>
        <w:numPr>
          <w:ilvl w:val="0"/>
          <w:numId w:val="7"/>
        </w:numPr>
        <w:rPr>
          <w:rFonts w:ascii="Times New Roman" w:hAnsi="Times New Roman"/>
        </w:rPr>
      </w:pPr>
      <w:r>
        <w:rPr>
          <w:rFonts w:ascii="Times New Roman" w:hAnsi="Times New Roman"/>
        </w:rPr>
        <w:t>32 часа – занятия лекционного типа;</w:t>
      </w:r>
    </w:p>
    <w:p>
      <w:pPr>
        <w:pStyle w:val="ListParagraph"/>
        <w:numPr>
          <w:ilvl w:val="0"/>
          <w:numId w:val="7"/>
        </w:numPr>
        <w:rPr>
          <w:rFonts w:ascii="Times New Roman" w:hAnsi="Times New Roman"/>
        </w:rPr>
      </w:pPr>
      <w:r>
        <w:rPr>
          <w:rFonts w:ascii="Times New Roman" w:hAnsi="Times New Roman"/>
        </w:rPr>
        <w:t>16 часов – лабораторные работы;</w:t>
      </w:r>
    </w:p>
    <w:p>
      <w:pPr>
        <w:pStyle w:val="ListParagraph"/>
        <w:numPr>
          <w:ilvl w:val="0"/>
          <w:numId w:val="7"/>
        </w:numPr>
        <w:rPr>
          <w:rFonts w:ascii="Times New Roman" w:hAnsi="Times New Roman"/>
        </w:rPr>
      </w:pPr>
      <w:r>
        <w:rPr>
          <w:rFonts w:ascii="Times New Roman" w:hAnsi="Times New Roman"/>
        </w:rPr>
        <w:t>1 час промежуточной аттестации</w:t>
      </w:r>
    </w:p>
    <w:p>
      <w:pPr>
        <w:pStyle w:val="ListParagraph"/>
        <w:numPr>
          <w:ilvl w:val="0"/>
          <w:numId w:val="7"/>
        </w:numPr>
        <w:rPr>
          <w:rFonts w:ascii="Times New Roman" w:hAnsi="Times New Roman"/>
        </w:rPr>
      </w:pPr>
      <w:r>
        <w:rPr>
          <w:rFonts w:ascii="Times New Roman" w:hAnsi="Times New Roman"/>
        </w:rPr>
        <w:t>23 часа – самостоятельная работа.</w:t>
      </w:r>
    </w:p>
    <w:p>
      <w:pPr>
        <w:pStyle w:val="Heading2"/>
        <w:numPr>
          <w:ilvl w:val="1"/>
          <w:numId w:val="3"/>
        </w:numPr>
        <w:rPr>
          <w:rFonts w:ascii="Times New Roman" w:hAnsi="Times New Roman"/>
        </w:rPr>
      </w:pPr>
      <w:r>
        <w:rPr>
          <w:rFonts w:ascii="Times New Roman" w:hAnsi="Times New Roman"/>
        </w:rPr>
        <w:t>Содержание дисциплины</w:t>
      </w:r>
    </w:p>
    <w:tbl>
      <w:tblPr>
        <w:tblStyle w:val="af8"/>
        <w:tblW w:w="4950" w:type="pct"/>
        <w:jc w:val="left"/>
        <w:tblInd w:w="108" w:type="dxa"/>
        <w:tblCellMar>
          <w:top w:w="0" w:type="dxa"/>
          <w:left w:w="93" w:type="dxa"/>
          <w:bottom w:w="0" w:type="dxa"/>
          <w:right w:w="108" w:type="dxa"/>
        </w:tblCellMar>
        <w:tblLook w:val="04a0"/>
      </w:tblPr>
      <w:tblGrid>
        <w:gridCol w:w="4458"/>
        <w:gridCol w:w="551"/>
        <w:gridCol w:w="554"/>
        <w:gridCol w:w="554"/>
        <w:gridCol w:w="555"/>
        <w:gridCol w:w="554"/>
        <w:gridCol w:w="557"/>
        <w:gridCol w:w="1"/>
        <w:gridCol w:w="638"/>
        <w:gridCol w:w="584"/>
        <w:gridCol w:w="641"/>
      </w:tblGrid>
      <w:tr>
        <w:trPr/>
        <w:tc>
          <w:tcPr>
            <w:tcW w:w="4458" w:type="dxa"/>
            <w:vMerge w:val="restart"/>
            <w:tcBorders/>
            <w:shd w:fill="auto" w:val="clear"/>
            <w:tcMar>
              <w:left w:w="93" w:type="dxa"/>
            </w:tcMar>
          </w:tcPr>
          <w:p>
            <w:pPr>
              <w:pStyle w:val="Normal"/>
              <w:spacing w:lineRule="auto" w:line="240" w:before="0" w:after="0"/>
              <w:jc w:val="center"/>
              <w:rPr>
                <w:rFonts w:ascii="Times New Roman" w:hAnsi="Times New Roman"/>
              </w:rPr>
            </w:pPr>
            <w:r>
              <w:rPr>
                <w:rFonts w:ascii="Times New Roman" w:hAnsi="Times New Roman"/>
              </w:rPr>
              <w:t>Наименование и краткое содержание разделов и тем дисциплины, форма промежуточной аттестации по дисциплине</w:t>
            </w:r>
          </w:p>
        </w:tc>
        <w:tc>
          <w:tcPr>
            <w:tcW w:w="551" w:type="dxa"/>
            <w:vMerge w:val="restart"/>
            <w:tcBorders/>
            <w:shd w:fill="auto" w:val="clear"/>
            <w:tcMar>
              <w:left w:w="93" w:type="dxa"/>
            </w:tcMar>
            <w:textDirection w:val="btLr"/>
            <w:vAlign w:val="center"/>
          </w:tcPr>
          <w:p>
            <w:pPr>
              <w:pStyle w:val="Normal"/>
              <w:spacing w:lineRule="auto" w:line="240" w:before="0" w:after="0"/>
              <w:ind w:left="113" w:right="113" w:firstLine="567"/>
              <w:jc w:val="center"/>
              <w:rPr>
                <w:rFonts w:ascii="Times New Roman" w:hAnsi="Times New Roman"/>
              </w:rPr>
            </w:pPr>
            <w:r>
              <w:rPr>
                <w:rFonts w:ascii="Times New Roman" w:hAnsi="Times New Roman"/>
              </w:rPr>
              <w:t>Всего (часы)</w:t>
            </w:r>
          </w:p>
        </w:tc>
        <w:tc>
          <w:tcPr>
            <w:tcW w:w="4638" w:type="dxa"/>
            <w:gridSpan w:val="9"/>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В том числе</w:t>
            </w:r>
          </w:p>
        </w:tc>
      </w:tr>
      <w:tr>
        <w:trPr/>
        <w:tc>
          <w:tcPr>
            <w:tcW w:w="4458" w:type="dxa"/>
            <w:vMerge w:val="continue"/>
            <w:tcBorders/>
            <w:shd w:fill="auto" w:val="clear"/>
            <w:tcMar>
              <w:left w:w="93" w:type="dxa"/>
            </w:tcMar>
          </w:tcPr>
          <w:p>
            <w:pPr>
              <w:pStyle w:val="Normal"/>
              <w:spacing w:lineRule="auto" w:line="240" w:before="0" w:after="0"/>
              <w:jc w:val="center"/>
              <w:rPr>
                <w:rFonts w:ascii="Times New Roman" w:hAnsi="Times New Roman"/>
              </w:rPr>
            </w:pPr>
            <w:r>
              <w:rPr>
                <w:rFonts w:ascii="Times New Roman" w:hAnsi="Times New Roman"/>
              </w:rPr>
            </w:r>
          </w:p>
        </w:tc>
        <w:tc>
          <w:tcPr>
            <w:tcW w:w="551" w:type="dxa"/>
            <w:vMerge w:val="continue"/>
            <w:tcBorders/>
            <w:shd w:fill="auto" w:val="clear"/>
            <w:tcMar>
              <w:left w:w="93" w:type="dxa"/>
            </w:tcMar>
          </w:tcPr>
          <w:p>
            <w:pPr>
              <w:pStyle w:val="Normal"/>
              <w:spacing w:lineRule="auto" w:line="240" w:before="0" w:after="0"/>
              <w:ind w:left="113" w:right="113" w:firstLine="567"/>
              <w:jc w:val="center"/>
              <w:rPr>
                <w:rFonts w:ascii="Times New Roman" w:hAnsi="Times New Roman"/>
              </w:rPr>
            </w:pPr>
            <w:r>
              <w:rPr>
                <w:rFonts w:ascii="Times New Roman" w:hAnsi="Times New Roman"/>
              </w:rPr>
            </w:r>
          </w:p>
        </w:tc>
        <w:tc>
          <w:tcPr>
            <w:tcW w:w="2775" w:type="dxa"/>
            <w:gridSpan w:val="6"/>
            <w:tcBorders/>
            <w:shd w:fill="auto" w:val="clear"/>
            <w:tcMar>
              <w:left w:w="93" w:type="dxa"/>
            </w:tcMar>
          </w:tcPr>
          <w:p>
            <w:pPr>
              <w:pStyle w:val="Normal"/>
              <w:spacing w:lineRule="auto" w:line="240" w:before="0" w:after="0"/>
              <w:ind w:hanging="0"/>
              <w:jc w:val="center"/>
              <w:rPr>
                <w:rFonts w:ascii="Times New Roman" w:hAnsi="Times New Roman"/>
              </w:rPr>
            </w:pPr>
            <w:r>
              <w:rPr>
                <w:rFonts w:ascii="Times New Roman" w:hAnsi="Times New Roman"/>
              </w:rPr>
              <w:t>Контактная работа (работа во взаимодействии с преподавателем), часы</w:t>
            </w:r>
          </w:p>
        </w:tc>
        <w:tc>
          <w:tcPr>
            <w:tcW w:w="1863" w:type="dxa"/>
            <w:gridSpan w:val="3"/>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Самостоятельная работа студента, часы</w:t>
            </w:r>
          </w:p>
        </w:tc>
      </w:tr>
      <w:tr>
        <w:trPr>
          <w:trHeight w:val="2390" w:hRule="exact"/>
          <w:cantSplit w:val="true"/>
        </w:trPr>
        <w:tc>
          <w:tcPr>
            <w:tcW w:w="4458" w:type="dxa"/>
            <w:vMerge w:val="continue"/>
            <w:tcBorders/>
            <w:shd w:fill="auto" w:val="clear"/>
            <w:tcMar>
              <w:left w:w="93" w:type="dxa"/>
            </w:tcMar>
          </w:tcPr>
          <w:p>
            <w:pPr>
              <w:pStyle w:val="Normal"/>
              <w:spacing w:lineRule="auto" w:line="240" w:before="0" w:after="0"/>
              <w:ind w:hanging="0"/>
              <w:jc w:val="center"/>
              <w:rPr>
                <w:rFonts w:ascii="Times New Roman" w:hAnsi="Times New Roman"/>
              </w:rPr>
            </w:pPr>
            <w:r>
              <w:rPr>
                <w:rFonts w:ascii="Times New Roman" w:hAnsi="Times New Roman"/>
              </w:rPr>
            </w:r>
          </w:p>
        </w:tc>
        <w:tc>
          <w:tcPr>
            <w:tcW w:w="551" w:type="dxa"/>
            <w:vMerge w:val="continue"/>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r>
          </w:p>
        </w:tc>
        <w:tc>
          <w:tcPr>
            <w:tcW w:w="554"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t>Занятия лекционного типа</w:t>
            </w:r>
          </w:p>
        </w:tc>
        <w:tc>
          <w:tcPr>
            <w:tcW w:w="554"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t>Занятия семинарского типа</w:t>
            </w:r>
          </w:p>
        </w:tc>
        <w:tc>
          <w:tcPr>
            <w:tcW w:w="555"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t>Лабораторные работы</w:t>
            </w:r>
          </w:p>
        </w:tc>
        <w:tc>
          <w:tcPr>
            <w:tcW w:w="554"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r>
          </w:p>
        </w:tc>
        <w:tc>
          <w:tcPr>
            <w:tcW w:w="557"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t>Всего контактных часов</w:t>
            </w:r>
          </w:p>
        </w:tc>
        <w:tc>
          <w:tcPr>
            <w:tcW w:w="639" w:type="dxa"/>
            <w:gridSpan w:val="2"/>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t>Самостоятельная работа студентов (СРС)</w:t>
            </w:r>
          </w:p>
        </w:tc>
        <w:tc>
          <w:tcPr>
            <w:tcW w:w="584"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r>
          </w:p>
        </w:tc>
        <w:tc>
          <w:tcPr>
            <w:tcW w:w="641" w:type="dxa"/>
            <w:tcBorders/>
            <w:shd w:fill="auto" w:val="clear"/>
            <w:tcMar>
              <w:left w:w="93" w:type="dxa"/>
            </w:tcMar>
            <w:textDirection w:val="btLr"/>
            <w:vAlign w:val="center"/>
          </w:tcPr>
          <w:p>
            <w:pPr>
              <w:pStyle w:val="Normal"/>
              <w:spacing w:lineRule="auto" w:line="240" w:before="0" w:after="0"/>
              <w:ind w:left="113" w:right="113" w:hanging="0"/>
              <w:jc w:val="center"/>
              <w:rPr>
                <w:rFonts w:ascii="Times New Roman" w:hAnsi="Times New Roman"/>
              </w:rPr>
            </w:pPr>
            <w:r>
              <w:rPr>
                <w:rFonts w:ascii="Times New Roman" w:hAnsi="Times New Roman"/>
              </w:rPr>
              <w:t>Всего СРС</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1. Введение в базы данных. Общая характеристика основных понятий обработки данных</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2. Концептуальное моделирование базы данных</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10</w:t>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3. Модели данных СУБД как инструмент представления концептуальной модели</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12</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10</w:t>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4. Реляционная модель данных</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16</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10</w:t>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5. Анализ современных технологий реализации баз данных. Языки и стандарты</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18</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8</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12</w:t>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6</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6. Современные тенденции развития баз данных</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7</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4</w:t>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3</w:t>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3</w:t>
            </w:r>
          </w:p>
        </w:tc>
      </w:tr>
      <w:tr>
        <w:trPr/>
        <w:tc>
          <w:tcPr>
            <w:tcW w:w="4458" w:type="dxa"/>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В т.ч. текущий контроль</w:t>
            </w:r>
          </w:p>
        </w:tc>
        <w:tc>
          <w:tcPr>
            <w:tcW w:w="55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t>2</w:t>
            </w:r>
          </w:p>
        </w:tc>
        <w:tc>
          <w:tcPr>
            <w:tcW w:w="555"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57"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39" w:type="dxa"/>
            <w:gridSpan w:val="2"/>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584"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c>
          <w:tcPr>
            <w:tcW w:w="641" w:type="dxa"/>
            <w:tcBorders/>
            <w:shd w:fill="auto" w:val="clear"/>
            <w:tcMar>
              <w:left w:w="93" w:type="dxa"/>
            </w:tcMar>
            <w:vAlign w:val="center"/>
          </w:tcPr>
          <w:p>
            <w:pPr>
              <w:pStyle w:val="Normal"/>
              <w:spacing w:lineRule="auto" w:line="240" w:before="0" w:after="0"/>
              <w:ind w:hanging="0"/>
              <w:jc w:val="center"/>
              <w:rPr>
                <w:rFonts w:ascii="Times New Roman" w:hAnsi="Times New Roman"/>
              </w:rPr>
            </w:pPr>
            <w:r>
              <w:rPr>
                <w:rFonts w:ascii="Times New Roman" w:hAnsi="Times New Roman"/>
              </w:rPr>
            </w:r>
          </w:p>
        </w:tc>
      </w:tr>
      <w:tr>
        <w:trPr/>
        <w:tc>
          <w:tcPr>
            <w:tcW w:w="9647" w:type="dxa"/>
            <w:gridSpan w:val="11"/>
            <w:tcBorders/>
            <w:shd w:fill="auto" w:val="clear"/>
            <w:tcMar>
              <w:left w:w="93" w:type="dxa"/>
            </w:tcMar>
            <w:vAlign w:val="center"/>
          </w:tcPr>
          <w:p>
            <w:pPr>
              <w:pStyle w:val="Normal"/>
              <w:spacing w:lineRule="auto" w:line="240" w:before="0" w:after="0"/>
              <w:ind w:hanging="0"/>
              <w:rPr>
                <w:rFonts w:ascii="Times New Roman" w:hAnsi="Times New Roman"/>
              </w:rPr>
            </w:pPr>
            <w:r>
              <w:rPr>
                <w:rFonts w:ascii="Times New Roman" w:hAnsi="Times New Roman"/>
              </w:rPr>
              <w:t>Промежуточная аттестация – зачет</w:t>
            </w:r>
          </w:p>
        </w:tc>
      </w:tr>
    </w:tbl>
    <w:p>
      <w:pPr>
        <w:pStyle w:val="Normal"/>
        <w:rPr>
          <w:rFonts w:ascii="Times New Roman" w:hAnsi="Times New Roman"/>
        </w:rPr>
      </w:pPr>
      <w:r>
        <w:rPr>
          <w:rFonts w:ascii="Times New Roman" w:hAnsi="Times New Roman"/>
        </w:rPr>
      </w:r>
    </w:p>
    <w:p>
      <w:pPr>
        <w:pStyle w:val="Heading2"/>
        <w:keepNext w:val="true"/>
        <w:keepLines/>
        <w:numPr>
          <w:ilvl w:val="1"/>
          <w:numId w:val="3"/>
        </w:numPr>
        <w:rPr>
          <w:rFonts w:ascii="Times New Roman" w:hAnsi="Times New Roman"/>
        </w:rPr>
      </w:pPr>
      <w:r>
        <w:rPr>
          <w:rFonts w:ascii="Times New Roman" w:hAnsi="Times New Roman"/>
        </w:rPr>
        <w:t>Содержание по темам</w:t>
      </w:r>
    </w:p>
    <w:p>
      <w:pPr>
        <w:pStyle w:val="ListParagraph"/>
        <w:keepNext w:val="true"/>
        <w:keepLines/>
        <w:numPr>
          <w:ilvl w:val="0"/>
          <w:numId w:val="6"/>
        </w:numPr>
        <w:rPr>
          <w:b/>
          <w:b/>
        </w:rPr>
      </w:pPr>
      <w:r>
        <w:rPr>
          <w:rFonts w:ascii="Times New Roman" w:hAnsi="Times New Roman"/>
          <w:b/>
        </w:rPr>
        <w:t xml:space="preserve">Введение в базы данных. Общая характеристика основных понятий обработки данных </w:t>
      </w:r>
    </w:p>
    <w:p>
      <w:pPr>
        <w:pStyle w:val="ListParagraph"/>
        <w:numPr>
          <w:ilvl w:val="1"/>
          <w:numId w:val="6"/>
        </w:numPr>
        <w:rPr>
          <w:rFonts w:ascii="Times New Roman" w:hAnsi="Times New Roman"/>
        </w:rPr>
      </w:pPr>
      <w:r>
        <w:rPr>
          <w:rFonts w:ascii="Times New Roman" w:hAnsi="Times New Roman"/>
        </w:rPr>
        <w:t>Развитие основных понятий представления данных. Основные понятия программирования, связанные с данными. Понятие переменной, понятие массива. Появление новых понятий программирования (поле, запись, файл) как следствие расширения круга решаемых задач и их отражения в системах программирования. Использование несколькими задачами общих данных. Интегрирование данных. База данных.</w:t>
      </w:r>
    </w:p>
    <w:p>
      <w:pPr>
        <w:pStyle w:val="ListParagraph"/>
        <w:numPr>
          <w:ilvl w:val="1"/>
          <w:numId w:val="6"/>
        </w:numPr>
        <w:rPr>
          <w:rFonts w:ascii="Times New Roman" w:hAnsi="Times New Roman"/>
        </w:rPr>
      </w:pPr>
      <w:r>
        <w:rPr>
          <w:rFonts w:ascii="Times New Roman" w:hAnsi="Times New Roman"/>
        </w:rPr>
        <w:t>Системы управления базами данных как интерфейс между прикладными программами и базами данных. Краткий обзор наиболее распространенных СУБД для персональных ЭВМ. Основные функции систем управления базами данных с иллюстрацией сценариев их реализации в конкретных СУБД. Банк данных. Требования, предъявляемые к современным средствам хранения данных.</w:t>
      </w:r>
    </w:p>
    <w:p>
      <w:pPr>
        <w:pStyle w:val="ListParagraph"/>
        <w:numPr>
          <w:ilvl w:val="1"/>
          <w:numId w:val="6"/>
        </w:numPr>
        <w:rPr>
          <w:rFonts w:ascii="Times New Roman" w:hAnsi="Times New Roman"/>
        </w:rPr>
      </w:pPr>
      <w:r>
        <w:rPr>
          <w:rFonts w:ascii="Times New Roman" w:hAnsi="Times New Roman"/>
        </w:rPr>
        <w:t>Краткий обзор литературы и других доступных источников.</w:t>
      </w:r>
    </w:p>
    <w:p>
      <w:pPr>
        <w:pStyle w:val="ListParagraph"/>
        <w:numPr>
          <w:ilvl w:val="1"/>
          <w:numId w:val="6"/>
        </w:numPr>
        <w:rPr>
          <w:rFonts w:ascii="Times New Roman" w:hAnsi="Times New Roman"/>
        </w:rPr>
      </w:pPr>
      <w:r>
        <w:rPr>
          <w:rFonts w:ascii="Times New Roman" w:hAnsi="Times New Roman"/>
        </w:rPr>
        <w:t>Различные представления о данных в базах данных. Модели обрабатываемых данных (внешнее представление, концептуальная модель, структура хранения).</w:t>
      </w:r>
    </w:p>
    <w:p>
      <w:pPr>
        <w:pStyle w:val="ListParagraph"/>
        <w:numPr>
          <w:ilvl w:val="1"/>
          <w:numId w:val="6"/>
        </w:numPr>
        <w:rPr>
          <w:rFonts w:ascii="Times New Roman" w:hAnsi="Times New Roman"/>
        </w:rPr>
      </w:pPr>
      <w:r>
        <w:rPr>
          <w:rFonts w:ascii="Times New Roman" w:hAnsi="Times New Roman"/>
        </w:rPr>
        <w:t>Различные модели организации работы пользователей с базой данных. Модель с централизованной архитектурой. Модель с автономным персональными ЭВМ. Модель вычислений с сетью и файловым сервером (Архитектура «файл-сервер»). Распределенная модель вычислений (Архитектура «клиент-сервер»). Распределенная модель вычислений.</w:t>
      </w:r>
    </w:p>
    <w:p>
      <w:pPr>
        <w:pStyle w:val="ListParagraph"/>
        <w:numPr>
          <w:ilvl w:val="1"/>
          <w:numId w:val="6"/>
        </w:numPr>
        <w:rPr>
          <w:rFonts w:ascii="Times New Roman" w:hAnsi="Times New Roman"/>
        </w:rPr>
      </w:pPr>
      <w:r>
        <w:rPr>
          <w:rFonts w:ascii="Times New Roman" w:hAnsi="Times New Roman"/>
        </w:rPr>
        <w:t>Обзор СУБД. Персональные СУБД. Серверные СУБД.</w:t>
      </w:r>
    </w:p>
    <w:p>
      <w:pPr>
        <w:pStyle w:val="ListParagraph"/>
        <w:numPr>
          <w:ilvl w:val="1"/>
          <w:numId w:val="6"/>
        </w:numPr>
        <w:rPr>
          <w:rFonts w:ascii="Times New Roman" w:hAnsi="Times New Roman"/>
        </w:rPr>
      </w:pPr>
      <w:r>
        <w:rPr>
          <w:rFonts w:ascii="Times New Roman" w:hAnsi="Times New Roman"/>
        </w:rPr>
        <w:t>Основные этапы проектирования базы данных. Жизненный цикл базы данных (создание, апробация, исправление ошибок, опытная эксплуатация, сопровождение). Структуры хранения данных как основа базы данных.</w:t>
      </w:r>
    </w:p>
    <w:p>
      <w:pPr>
        <w:pStyle w:val="ListParagraph"/>
        <w:numPr>
          <w:ilvl w:val="1"/>
          <w:numId w:val="6"/>
        </w:numPr>
        <w:rPr>
          <w:rFonts w:ascii="Times New Roman" w:hAnsi="Times New Roman"/>
        </w:rPr>
      </w:pPr>
      <w:r>
        <w:rPr>
          <w:rFonts w:ascii="Times New Roman" w:hAnsi="Times New Roman"/>
        </w:rPr>
        <w:t>Проблема целостности базы данных. Транзакции и блокировки.</w:t>
      </w:r>
    </w:p>
    <w:p>
      <w:pPr>
        <w:pStyle w:val="ListParagraph"/>
        <w:numPr>
          <w:ilvl w:val="0"/>
          <w:numId w:val="6"/>
        </w:numPr>
        <w:rPr>
          <w:b/>
          <w:b/>
        </w:rPr>
      </w:pPr>
      <w:r>
        <w:rPr>
          <w:rFonts w:ascii="Times New Roman" w:hAnsi="Times New Roman"/>
          <w:b/>
        </w:rPr>
        <w:t>Концептуальное моделирование базы данных</w:t>
      </w:r>
    </w:p>
    <w:p>
      <w:pPr>
        <w:pStyle w:val="ListParagraph"/>
        <w:numPr>
          <w:ilvl w:val="1"/>
          <w:numId w:val="6"/>
        </w:numPr>
        <w:rPr>
          <w:rFonts w:ascii="Times New Roman" w:hAnsi="Times New Roman"/>
        </w:rPr>
      </w:pPr>
      <w:r>
        <w:rPr>
          <w:rFonts w:ascii="Times New Roman" w:hAnsi="Times New Roman"/>
        </w:rPr>
        <w:t>Формальное описание предметной области Основные используемые понятия (сущность, связь, типы связей).</w:t>
      </w:r>
    </w:p>
    <w:p>
      <w:pPr>
        <w:pStyle w:val="ListParagraph"/>
        <w:numPr>
          <w:ilvl w:val="1"/>
          <w:numId w:val="6"/>
        </w:numPr>
        <w:rPr>
          <w:rFonts w:ascii="Times New Roman" w:hAnsi="Times New Roman"/>
        </w:rPr>
      </w:pPr>
      <w:r>
        <w:rPr>
          <w:rFonts w:ascii="Times New Roman" w:hAnsi="Times New Roman"/>
        </w:rPr>
        <w:t>Описание информационного представления предметной области Атрибуты.</w:t>
      </w:r>
    </w:p>
    <w:p>
      <w:pPr>
        <w:pStyle w:val="ListParagraph"/>
        <w:numPr>
          <w:ilvl w:val="1"/>
          <w:numId w:val="6"/>
        </w:numPr>
        <w:rPr>
          <w:rFonts w:ascii="Times New Roman" w:hAnsi="Times New Roman"/>
        </w:rPr>
      </w:pPr>
      <w:r>
        <w:rPr>
          <w:rFonts w:ascii="Times New Roman" w:hAnsi="Times New Roman"/>
        </w:rPr>
        <w:t>Описание информационных потребностей пользователя Ключи. Типы запросов.</w:t>
      </w:r>
    </w:p>
    <w:p>
      <w:pPr>
        <w:pStyle w:val="ListParagraph"/>
        <w:numPr>
          <w:ilvl w:val="1"/>
          <w:numId w:val="6"/>
        </w:numPr>
        <w:rPr>
          <w:rFonts w:ascii="Times New Roman" w:hAnsi="Times New Roman"/>
        </w:rPr>
      </w:pPr>
      <w:r>
        <w:rPr>
          <w:rFonts w:ascii="Times New Roman" w:hAnsi="Times New Roman"/>
        </w:rPr>
        <w:t>Построение ER-диаграмм.</w:t>
      </w:r>
    </w:p>
    <w:p>
      <w:pPr>
        <w:pStyle w:val="ListParagraph"/>
        <w:numPr>
          <w:ilvl w:val="1"/>
          <w:numId w:val="6"/>
        </w:numPr>
        <w:rPr>
          <w:rFonts w:ascii="Times New Roman" w:hAnsi="Times New Roman"/>
        </w:rPr>
      </w:pPr>
      <w:r>
        <w:rPr>
          <w:rFonts w:ascii="Times New Roman" w:hAnsi="Times New Roman"/>
        </w:rPr>
        <w:t>Выявление и моделирование сущностей и связей.</w:t>
      </w:r>
    </w:p>
    <w:p>
      <w:pPr>
        <w:pStyle w:val="ListParagraph"/>
        <w:numPr>
          <w:ilvl w:val="1"/>
          <w:numId w:val="6"/>
        </w:numPr>
        <w:rPr>
          <w:rFonts w:ascii="Times New Roman" w:hAnsi="Times New Roman"/>
        </w:rPr>
      </w:pPr>
      <w:r>
        <w:rPr>
          <w:rFonts w:ascii="Times New Roman" w:hAnsi="Times New Roman"/>
        </w:rPr>
        <w:t>Построение концептуальной модели. Моделирование локальных представлений Варьирование понятиями «Атрибут», «Сущность», «Связь». Объединение локальных моделей Идентичность. Агрегация. Обобщение. Пример построения диаграммы «Сущность-Связь».</w:t>
      </w:r>
    </w:p>
    <w:p>
      <w:pPr>
        <w:pStyle w:val="ListParagraph"/>
        <w:numPr>
          <w:ilvl w:val="1"/>
          <w:numId w:val="6"/>
        </w:numPr>
        <w:rPr>
          <w:rFonts w:ascii="Times New Roman" w:hAnsi="Times New Roman"/>
        </w:rPr>
      </w:pPr>
      <w:r>
        <w:rPr>
          <w:rFonts w:ascii="Times New Roman" w:hAnsi="Times New Roman"/>
        </w:rPr>
        <w:t>Ограничения целостности Внешние ограничения. Ограничения, описанные с помощью специальных конструкций.</w:t>
      </w:r>
    </w:p>
    <w:p>
      <w:pPr>
        <w:pStyle w:val="ListParagraph"/>
        <w:numPr>
          <w:ilvl w:val="1"/>
          <w:numId w:val="6"/>
        </w:numPr>
        <w:rPr>
          <w:rFonts w:ascii="Times New Roman" w:hAnsi="Times New Roman"/>
        </w:rPr>
      </w:pPr>
      <w:r>
        <w:rPr>
          <w:rFonts w:ascii="Times New Roman" w:hAnsi="Times New Roman"/>
        </w:rPr>
        <w:t>Средства автоматизированного проектирования концептуальной модели. Примеры использования CASE- средств.</w:t>
      </w:r>
    </w:p>
    <w:p>
      <w:pPr>
        <w:pStyle w:val="ListParagraph"/>
        <w:numPr>
          <w:ilvl w:val="0"/>
          <w:numId w:val="6"/>
        </w:numPr>
        <w:rPr>
          <w:b/>
          <w:b/>
        </w:rPr>
      </w:pPr>
      <w:r>
        <w:rPr>
          <w:rFonts w:ascii="Times New Roman" w:hAnsi="Times New Roman"/>
          <w:b/>
        </w:rPr>
        <w:t>Модели данных СУБД как инструмент представления концептуальной модели</w:t>
      </w:r>
    </w:p>
    <w:p>
      <w:pPr>
        <w:pStyle w:val="ListParagraph"/>
        <w:numPr>
          <w:ilvl w:val="1"/>
          <w:numId w:val="6"/>
        </w:numPr>
        <w:rPr>
          <w:rFonts w:ascii="Times New Roman" w:hAnsi="Times New Roman"/>
        </w:rPr>
      </w:pPr>
      <w:r>
        <w:rPr>
          <w:rFonts w:ascii="Times New Roman" w:hAnsi="Times New Roman"/>
        </w:rPr>
        <w:t>Общие представления о модели данных. Основные используемые понятия (элемент, запись, файл, группа). Основные составляющие описания.</w:t>
      </w:r>
    </w:p>
    <w:p>
      <w:pPr>
        <w:pStyle w:val="ListParagraph"/>
        <w:numPr>
          <w:ilvl w:val="1"/>
          <w:numId w:val="6"/>
        </w:numPr>
        <w:rPr>
          <w:rFonts w:ascii="Times New Roman" w:hAnsi="Times New Roman"/>
        </w:rPr>
      </w:pPr>
      <w:r>
        <w:rPr>
          <w:rFonts w:ascii="Times New Roman" w:hAnsi="Times New Roman"/>
        </w:rPr>
        <w:t>Сетевая модель данных Представление связей.</w:t>
      </w:r>
    </w:p>
    <w:p>
      <w:pPr>
        <w:pStyle w:val="ListParagraph"/>
        <w:numPr>
          <w:ilvl w:val="1"/>
          <w:numId w:val="6"/>
        </w:numPr>
        <w:rPr>
          <w:rFonts w:ascii="Times New Roman" w:hAnsi="Times New Roman"/>
        </w:rPr>
      </w:pPr>
      <w:r>
        <w:rPr>
          <w:rFonts w:ascii="Times New Roman" w:hAnsi="Times New Roman"/>
        </w:rPr>
        <w:t>Иерархическая модель данных Представление связей.</w:t>
      </w:r>
    </w:p>
    <w:p>
      <w:pPr>
        <w:pStyle w:val="ListParagraph"/>
        <w:numPr>
          <w:ilvl w:val="1"/>
          <w:numId w:val="6"/>
        </w:numPr>
        <w:rPr>
          <w:rFonts w:ascii="Times New Roman" w:hAnsi="Times New Roman"/>
        </w:rPr>
      </w:pPr>
      <w:r>
        <w:rPr>
          <w:rFonts w:ascii="Times New Roman" w:hAnsi="Times New Roman"/>
        </w:rPr>
        <w:t>Реляционная модель данных.</w:t>
      </w:r>
    </w:p>
    <w:p>
      <w:pPr>
        <w:pStyle w:val="ListParagraph"/>
        <w:numPr>
          <w:ilvl w:val="1"/>
          <w:numId w:val="6"/>
        </w:numPr>
        <w:rPr>
          <w:rFonts w:ascii="Times New Roman" w:hAnsi="Times New Roman"/>
        </w:rPr>
      </w:pPr>
      <w:r>
        <w:rPr>
          <w:rFonts w:ascii="Times New Roman" w:hAnsi="Times New Roman"/>
        </w:rPr>
        <w:t>Многомерная модель данных. OLAP-технология.</w:t>
      </w:r>
    </w:p>
    <w:p>
      <w:pPr>
        <w:pStyle w:val="ListParagraph"/>
        <w:numPr>
          <w:ilvl w:val="0"/>
          <w:numId w:val="6"/>
        </w:numPr>
        <w:rPr>
          <w:b/>
          <w:b/>
        </w:rPr>
      </w:pPr>
      <w:r>
        <w:rPr>
          <w:rFonts w:ascii="Times New Roman" w:hAnsi="Times New Roman"/>
          <w:b/>
        </w:rPr>
        <w:t>Формализация реляционной модели</w:t>
      </w:r>
    </w:p>
    <w:p>
      <w:pPr>
        <w:pStyle w:val="ListParagraph"/>
        <w:numPr>
          <w:ilvl w:val="1"/>
          <w:numId w:val="6"/>
        </w:numPr>
        <w:rPr>
          <w:rFonts w:ascii="Times New Roman" w:hAnsi="Times New Roman"/>
        </w:rPr>
      </w:pPr>
      <w:r>
        <w:rPr>
          <w:rFonts w:ascii="Times New Roman" w:hAnsi="Times New Roman"/>
        </w:rPr>
        <w:t>Формализованное описание отношений и схемы отношений Свойства отношений.</w:t>
      </w:r>
    </w:p>
    <w:p>
      <w:pPr>
        <w:pStyle w:val="ListParagraph"/>
        <w:numPr>
          <w:ilvl w:val="1"/>
          <w:numId w:val="6"/>
        </w:numPr>
        <w:rPr>
          <w:rFonts w:ascii="Times New Roman" w:hAnsi="Times New Roman"/>
        </w:rPr>
      </w:pPr>
      <w:r>
        <w:rPr>
          <w:rFonts w:ascii="Times New Roman" w:hAnsi="Times New Roman"/>
        </w:rPr>
        <w:t>Манипулирование данными в реляционной модели Реляционная алгебра. Реляционное исчисление.</w:t>
      </w:r>
    </w:p>
    <w:p>
      <w:pPr>
        <w:pStyle w:val="ListParagraph"/>
        <w:numPr>
          <w:ilvl w:val="1"/>
          <w:numId w:val="6"/>
        </w:numPr>
        <w:rPr>
          <w:rFonts w:ascii="Times New Roman" w:hAnsi="Times New Roman"/>
        </w:rPr>
      </w:pPr>
      <w:r>
        <w:rPr>
          <w:rFonts w:ascii="Times New Roman" w:hAnsi="Times New Roman"/>
        </w:rPr>
        <w:t>Операции реляционной алгебры Примеры представления запросов как последовательность формальных операций реляционной алгебры.</w:t>
      </w:r>
    </w:p>
    <w:p>
      <w:pPr>
        <w:pStyle w:val="ListParagraph"/>
        <w:numPr>
          <w:ilvl w:val="2"/>
          <w:numId w:val="6"/>
        </w:numPr>
        <w:rPr>
          <w:rFonts w:ascii="Times New Roman" w:hAnsi="Times New Roman"/>
        </w:rPr>
      </w:pPr>
      <w:r>
        <w:rPr>
          <w:rFonts w:ascii="Times New Roman" w:hAnsi="Times New Roman"/>
        </w:rPr>
        <w:t>Использование формального аппарата для оптимизации схем отношений. Проблема выбора рациональных схем отношений Нормальные формы. Первая нормальная форма. Функциональные зависимости (зависимости между атрибутами отношения). Ключи. Правила вывода. Декомпозиция схемы отношения. Выбор рационального набора схем отношений путем нормализации Вторая нормальная форма. Третья нормальная форма. Нормальная форма Бойса-Кодда. Пример нормализации до 3НФ. Целостная часть реляционной модели. Реализация условия целостности данных в современных СУБД.</w:t>
      </w:r>
    </w:p>
    <w:p>
      <w:pPr>
        <w:pStyle w:val="ListParagraph"/>
        <w:numPr>
          <w:ilvl w:val="0"/>
          <w:numId w:val="6"/>
        </w:numPr>
        <w:rPr>
          <w:b/>
          <w:b/>
        </w:rPr>
      </w:pPr>
      <w:r>
        <w:rPr>
          <w:rFonts w:ascii="Times New Roman" w:hAnsi="Times New Roman"/>
          <w:b/>
        </w:rPr>
        <w:t>Анализ современной технологии реализации баз данных. Языки и стандарты</w:t>
      </w:r>
    </w:p>
    <w:p>
      <w:pPr>
        <w:pStyle w:val="ListParagraph"/>
        <w:numPr>
          <w:ilvl w:val="1"/>
          <w:numId w:val="6"/>
        </w:numPr>
        <w:rPr>
          <w:rFonts w:ascii="Times New Roman" w:hAnsi="Times New Roman"/>
        </w:rPr>
      </w:pPr>
      <w:r>
        <w:rPr>
          <w:rFonts w:ascii="Times New Roman" w:hAnsi="Times New Roman"/>
        </w:rPr>
        <w:t xml:space="preserve">Структура современной СУБД на примере </w:t>
      </w:r>
      <w:r>
        <w:rPr>
          <w:rFonts w:ascii="Times New Roman" w:hAnsi="Times New Roman"/>
          <w:lang w:val="en-US"/>
        </w:rPr>
        <w:t>My</w:t>
      </w:r>
      <w:r>
        <w:rPr>
          <w:rFonts w:ascii="Times New Roman" w:hAnsi="Times New Roman"/>
        </w:rPr>
        <w:t>SQL. Архитектура базы данных. Физический и логический уровни данных.</w:t>
      </w:r>
    </w:p>
    <w:p>
      <w:pPr>
        <w:pStyle w:val="ListParagraph"/>
        <w:numPr>
          <w:ilvl w:val="1"/>
          <w:numId w:val="6"/>
        </w:numPr>
        <w:rPr>
          <w:rFonts w:ascii="Times New Roman" w:hAnsi="Times New Roman"/>
        </w:rPr>
      </w:pPr>
      <w:r>
        <w:rPr>
          <w:rFonts w:ascii="Times New Roman" w:hAnsi="Times New Roman"/>
        </w:rPr>
        <w:t>Программное окружение БД. Проблемы доступа и обработки данных. Навигационный подход. Подход, основанный на использовании интерпретируемых языков запросов.</w:t>
      </w:r>
    </w:p>
    <w:p>
      <w:pPr>
        <w:pStyle w:val="ListParagraph"/>
        <w:numPr>
          <w:ilvl w:val="1"/>
          <w:numId w:val="6"/>
        </w:numPr>
        <w:rPr>
          <w:rFonts w:ascii="Times New Roman" w:hAnsi="Times New Roman"/>
        </w:rPr>
      </w:pPr>
      <w:r>
        <w:rPr>
          <w:rFonts w:ascii="Times New Roman" w:hAnsi="Times New Roman"/>
        </w:rPr>
        <w:t>Понятие языка SQL и его основные части. История возникновения и стандарты языка SQL. Достоинства языка SQL. Разновидности SQL.</w:t>
      </w:r>
    </w:p>
    <w:p>
      <w:pPr>
        <w:pStyle w:val="ListParagraph"/>
        <w:numPr>
          <w:ilvl w:val="1"/>
          <w:numId w:val="6"/>
        </w:numPr>
        <w:rPr>
          <w:rFonts w:ascii="Times New Roman" w:hAnsi="Times New Roman"/>
        </w:rPr>
      </w:pPr>
      <w:r>
        <w:rPr>
          <w:rFonts w:ascii="Times New Roman" w:hAnsi="Times New Roman"/>
        </w:rPr>
        <w:t>Понятие интерактивного SQL. Элементы интерактивного SQL. Использование SQL для манипулирования данными. Использование SQL для выбора информации из таблицы. Использование SQL для выбора информации из нескольких таблиц. Использование SQL для вставки, редактирования и удаления данных в таблицах. Язык SQL и операции реляционной алгебры.</w:t>
      </w:r>
    </w:p>
    <w:p>
      <w:pPr>
        <w:pStyle w:val="ListParagraph"/>
        <w:numPr>
          <w:ilvl w:val="1"/>
          <w:numId w:val="6"/>
        </w:numPr>
        <w:rPr>
          <w:rFonts w:ascii="Times New Roman" w:hAnsi="Times New Roman"/>
        </w:rPr>
      </w:pPr>
      <w:r>
        <w:rPr>
          <w:rFonts w:ascii="Times New Roman" w:hAnsi="Times New Roman"/>
        </w:rPr>
        <w:t>Программный (встроенный) SQL. Статический SQL. Динамический SQL.</w:t>
      </w:r>
    </w:p>
    <w:p>
      <w:pPr>
        <w:pStyle w:val="ListParagraph"/>
        <w:numPr>
          <w:ilvl w:val="2"/>
          <w:numId w:val="6"/>
        </w:numPr>
        <w:rPr>
          <w:rFonts w:ascii="Times New Roman" w:hAnsi="Times New Roman"/>
        </w:rPr>
      </w:pPr>
      <w:r>
        <w:rPr>
          <w:rFonts w:ascii="Times New Roman" w:hAnsi="Times New Roman"/>
        </w:rPr>
        <w:t xml:space="preserve">Интерфейсы программирования приложений (API). </w:t>
      </w:r>
      <w:r>
        <w:rPr>
          <w:rFonts w:ascii="Times New Roman" w:hAnsi="Times New Roman"/>
          <w:lang w:val="en-US"/>
        </w:rPr>
        <w:t>DB</w:t>
      </w:r>
      <w:r>
        <w:rPr>
          <w:rFonts w:ascii="Times New Roman" w:hAnsi="Times New Roman"/>
        </w:rPr>
        <w:t>-</w:t>
      </w:r>
      <w:r>
        <w:rPr>
          <w:rFonts w:ascii="Times New Roman" w:hAnsi="Times New Roman"/>
          <w:lang w:val="en-US"/>
        </w:rPr>
        <w:t>Library</w:t>
      </w:r>
      <w:r>
        <w:rPr>
          <w:rFonts w:ascii="Times New Roman" w:hAnsi="Times New Roman"/>
        </w:rPr>
        <w:t xml:space="preserve">, </w:t>
      </w:r>
      <w:r>
        <w:rPr>
          <w:rFonts w:ascii="Times New Roman" w:hAnsi="Times New Roman"/>
          <w:lang w:val="en-US"/>
        </w:rPr>
        <w:t>ODBC</w:t>
      </w:r>
      <w:r>
        <w:rPr>
          <w:rFonts w:ascii="Times New Roman" w:hAnsi="Times New Roman"/>
        </w:rPr>
        <w:t xml:space="preserve">, </w:t>
      </w:r>
      <w:r>
        <w:rPr>
          <w:rFonts w:ascii="Times New Roman" w:hAnsi="Times New Roman"/>
          <w:lang w:val="en-US"/>
        </w:rPr>
        <w:t>OCI</w:t>
      </w:r>
      <w:r>
        <w:rPr>
          <w:rFonts w:ascii="Times New Roman" w:hAnsi="Times New Roman"/>
        </w:rPr>
        <w:t xml:space="preserve">, </w:t>
      </w:r>
      <w:r>
        <w:rPr>
          <w:rFonts w:ascii="Times New Roman" w:hAnsi="Times New Roman"/>
          <w:lang w:val="en-US"/>
        </w:rPr>
        <w:t>JDBC</w:t>
      </w:r>
      <w:r>
        <w:rPr>
          <w:rFonts w:ascii="Times New Roman" w:hAnsi="Times New Roman"/>
        </w:rPr>
        <w:t xml:space="preserve">. Библиотека </w:t>
      </w:r>
      <w:r>
        <w:rPr>
          <w:rFonts w:ascii="Times New Roman" w:hAnsi="Times New Roman"/>
          <w:lang w:val="en-US"/>
        </w:rPr>
        <w:t>DB</w:t>
      </w:r>
      <w:r>
        <w:rPr>
          <w:rFonts w:ascii="Times New Roman" w:hAnsi="Times New Roman"/>
        </w:rPr>
        <w:t>-</w:t>
      </w:r>
      <w:r>
        <w:rPr>
          <w:rFonts w:ascii="Times New Roman" w:hAnsi="Times New Roman"/>
          <w:lang w:val="en-US"/>
        </w:rPr>
        <w:t>Library</w:t>
      </w:r>
      <w:r>
        <w:rPr>
          <w:rFonts w:ascii="Times New Roman" w:hAnsi="Times New Roman"/>
        </w:rPr>
        <w:t xml:space="preserve">. Протокол </w:t>
      </w:r>
      <w:r>
        <w:rPr>
          <w:rFonts w:ascii="Times New Roman" w:hAnsi="Times New Roman"/>
          <w:lang w:val="en-US"/>
        </w:rPr>
        <w:t>ODBC</w:t>
      </w:r>
      <w:r>
        <w:rPr>
          <w:rFonts w:ascii="Times New Roman" w:hAnsi="Times New Roman"/>
        </w:rPr>
        <w:t>. Протокол OCI. Протокол JDBC.</w:t>
      </w:r>
    </w:p>
    <w:p>
      <w:pPr>
        <w:pStyle w:val="ListParagraph"/>
        <w:numPr>
          <w:ilvl w:val="0"/>
          <w:numId w:val="6"/>
        </w:numPr>
        <w:rPr>
          <w:rFonts w:ascii="Times New Roman" w:hAnsi="Times New Roman"/>
        </w:rPr>
      </w:pPr>
      <w:r>
        <w:rPr>
          <w:rFonts w:ascii="Times New Roman" w:hAnsi="Times New Roman"/>
        </w:rPr>
        <w:t>Тенденции развития баз данных</w:t>
      </w:r>
    </w:p>
    <w:p>
      <w:pPr>
        <w:pStyle w:val="ListParagraph"/>
        <w:numPr>
          <w:ilvl w:val="1"/>
          <w:numId w:val="6"/>
        </w:numPr>
        <w:rPr>
          <w:rFonts w:ascii="Times New Roman" w:hAnsi="Times New Roman"/>
        </w:rPr>
      </w:pPr>
      <w:r>
        <w:rPr>
          <w:rFonts w:ascii="Times New Roman" w:hAnsi="Times New Roman"/>
        </w:rPr>
        <w:t>Объектно-ориентированные базы данных.</w:t>
      </w:r>
    </w:p>
    <w:p>
      <w:pPr>
        <w:pStyle w:val="ListParagraph"/>
        <w:numPr>
          <w:ilvl w:val="1"/>
          <w:numId w:val="6"/>
        </w:numPr>
        <w:rPr>
          <w:rFonts w:ascii="Times New Roman" w:hAnsi="Times New Roman"/>
        </w:rPr>
      </w:pPr>
      <w:r>
        <w:rPr>
          <w:rFonts w:ascii="Times New Roman" w:hAnsi="Times New Roman"/>
        </w:rPr>
        <w:t>Распределенные базы данных.</w:t>
      </w:r>
    </w:p>
    <w:p>
      <w:pPr>
        <w:pStyle w:val="Heading1"/>
        <w:numPr>
          <w:ilvl w:val="0"/>
          <w:numId w:val="3"/>
        </w:numPr>
        <w:rPr>
          <w:rFonts w:ascii="Times New Roman" w:hAnsi="Times New Roman"/>
        </w:rPr>
      </w:pPr>
      <w:r>
        <w:rPr>
          <w:rFonts w:ascii="Times New Roman" w:hAnsi="Times New Roman"/>
        </w:rPr>
        <w:t>Образовательные технологии</w:t>
      </w:r>
    </w:p>
    <w:p>
      <w:pPr>
        <w:pStyle w:val="Normal"/>
        <w:ind w:firstLine="709"/>
        <w:rPr>
          <w:rFonts w:ascii="Times New Roman" w:hAnsi="Times New Roman"/>
        </w:rPr>
      </w:pPr>
      <w:r>
        <w:rPr>
          <w:rFonts w:ascii="Times New Roman" w:hAnsi="Times New Roman"/>
        </w:rPr>
        <w:t>Основной формой теоретического обучения является лекционная.</w:t>
      </w:r>
    </w:p>
    <w:p>
      <w:pPr>
        <w:pStyle w:val="Normal"/>
        <w:ind w:firstLine="709"/>
        <w:rPr>
          <w:rFonts w:ascii="Times New Roman" w:hAnsi="Times New Roman"/>
        </w:rPr>
      </w:pPr>
      <w:r>
        <w:rPr>
          <w:rFonts w:ascii="Times New Roman" w:hAnsi="Times New Roman"/>
        </w:rPr>
        <w:t>Практические занятия проводятся отдельно с каждой группой в терминал-классе в интерактивном режиме с выполнением небольших по объему практических заданий непосредственно с компьютером. Выполнение самостоятельной работы осуществляется в виде индивидуальных и групповых консультаций.</w:t>
      </w:r>
    </w:p>
    <w:p>
      <w:pPr>
        <w:pStyle w:val="Heading1"/>
        <w:numPr>
          <w:ilvl w:val="0"/>
          <w:numId w:val="3"/>
        </w:numPr>
        <w:rPr>
          <w:rFonts w:ascii="Times New Roman" w:hAnsi="Times New Roman"/>
        </w:rPr>
      </w:pPr>
      <w:r>
        <w:rPr>
          <w:rFonts w:ascii="Times New Roman" w:hAnsi="Times New Roman"/>
        </w:rPr>
        <w:t>Учебно-методическое обеспечение самостоятельной работы студентов</w:t>
      </w:r>
    </w:p>
    <w:p>
      <w:pPr>
        <w:pStyle w:val="Heading2"/>
        <w:numPr>
          <w:ilvl w:val="1"/>
          <w:numId w:val="3"/>
        </w:numPr>
        <w:rPr>
          <w:rFonts w:ascii="Times New Roman" w:hAnsi="Times New Roman"/>
        </w:rPr>
      </w:pPr>
      <w:r>
        <w:rPr>
          <w:rFonts w:ascii="Times New Roman" w:hAnsi="Times New Roman"/>
        </w:rPr>
        <w:t>Виды самостоятельной работы студента</w:t>
      </w:r>
    </w:p>
    <w:p>
      <w:pPr>
        <w:pStyle w:val="Normal"/>
        <w:rPr>
          <w:rFonts w:ascii="Times New Roman" w:hAnsi="Times New Roman"/>
        </w:rPr>
      </w:pPr>
      <w:r>
        <w:rPr>
          <w:rFonts w:ascii="Times New Roman" w:hAnsi="Times New Roman"/>
        </w:rPr>
        <w:t xml:space="preserve">Выполнение лабораторных работ на следующие темы: </w:t>
      </w:r>
    </w:p>
    <w:p>
      <w:pPr>
        <w:pStyle w:val="ListParagraph"/>
        <w:numPr>
          <w:ilvl w:val="0"/>
          <w:numId w:val="5"/>
        </w:numPr>
        <w:rPr>
          <w:rFonts w:ascii="Times New Roman" w:hAnsi="Times New Roman"/>
        </w:rPr>
      </w:pPr>
      <w:r>
        <w:rPr>
          <w:rFonts w:ascii="Times New Roman" w:hAnsi="Times New Roman"/>
        </w:rPr>
        <w:t>Разработка и имплементация структуры базы данных, ориентированной на обработку темпоральных данных в предметной области, согласованной с руководителем практических занятий.</w:t>
      </w:r>
    </w:p>
    <w:p>
      <w:pPr>
        <w:pStyle w:val="ListParagraph"/>
        <w:numPr>
          <w:ilvl w:val="0"/>
          <w:numId w:val="5"/>
        </w:numPr>
        <w:rPr>
          <w:rFonts w:ascii="Times New Roman" w:hAnsi="Times New Roman"/>
        </w:rPr>
      </w:pPr>
      <w:r>
        <w:rPr>
          <w:rFonts w:ascii="Times New Roman" w:hAnsi="Times New Roman"/>
        </w:rPr>
        <w:t>Разработка и имплементация структуры базы данных, ориентированной на атрибутивное представление данных («атрибут-значение»).</w:t>
      </w:r>
    </w:p>
    <w:p>
      <w:pPr>
        <w:pStyle w:val="ListParagraph"/>
        <w:numPr>
          <w:ilvl w:val="0"/>
          <w:numId w:val="5"/>
        </w:numPr>
        <w:rPr>
          <w:rFonts w:ascii="Times New Roman" w:hAnsi="Times New Roman"/>
        </w:rPr>
      </w:pPr>
      <w:r>
        <w:rPr>
          <w:rFonts w:ascii="Times New Roman" w:hAnsi="Times New Roman"/>
        </w:rPr>
        <w:t>Разработка и имплементация системы многопользовательского доступа и реализации транзакций.</w:t>
      </w:r>
    </w:p>
    <w:p>
      <w:pPr>
        <w:pStyle w:val="Heading2"/>
        <w:numPr>
          <w:ilvl w:val="1"/>
          <w:numId w:val="3"/>
        </w:numPr>
        <w:rPr>
          <w:rFonts w:ascii="Times New Roman" w:hAnsi="Times New Roman"/>
        </w:rPr>
      </w:pPr>
      <w:r>
        <w:rPr>
          <w:rFonts w:ascii="Times New Roman" w:hAnsi="Times New Roman"/>
        </w:rPr>
        <w:t>Образовательные материалы для самостоятельной работы студента</w:t>
      </w:r>
    </w:p>
    <w:p>
      <w:pPr>
        <w:pStyle w:val="ListParagraph"/>
        <w:numPr>
          <w:ilvl w:val="0"/>
          <w:numId w:val="4"/>
        </w:numPr>
        <w:rPr>
          <w:rFonts w:ascii="Times New Roman" w:hAnsi="Times New Roman"/>
        </w:rPr>
      </w:pPr>
      <w:r>
        <w:rPr>
          <w:rFonts w:ascii="Times New Roman" w:hAnsi="Times New Roman"/>
        </w:rPr>
        <w:t>Швецов В.И., Визгунов А.Н., Мееров И.Б. Базы данных. Учебное пособие. Нижний Новгород: изд-во ННГУ, 2004. – 217 с. (7 экз.)</w:t>
      </w:r>
    </w:p>
    <w:p>
      <w:pPr>
        <w:pStyle w:val="ListParagraph"/>
        <w:numPr>
          <w:ilvl w:val="0"/>
          <w:numId w:val="4"/>
        </w:numPr>
        <w:rPr>
          <w:rFonts w:ascii="Times New Roman" w:hAnsi="Times New Roman"/>
        </w:rPr>
      </w:pPr>
      <w:r>
        <w:rPr>
          <w:rFonts w:ascii="Times New Roman" w:hAnsi="Times New Roman"/>
        </w:rPr>
        <w:t>К. Дж. Дейт. Введение в системы баз данных. -  М. Наука. 1980, М.: Вильямс. 2001. (24 экз)</w:t>
      </w:r>
    </w:p>
    <w:p>
      <w:pPr>
        <w:pStyle w:val="Heading1"/>
        <w:numPr>
          <w:ilvl w:val="0"/>
          <w:numId w:val="3"/>
        </w:numPr>
        <w:rPr>
          <w:rFonts w:ascii="Times New Roman" w:hAnsi="Times New Roman"/>
        </w:rPr>
      </w:pPr>
      <w:r>
        <w:rPr>
          <w:rFonts w:ascii="Times New Roman" w:hAnsi="Times New Roman"/>
        </w:rPr>
        <w:t>Фонд оценочных средств для промежуточной аттестации по дисциплине</w:t>
      </w:r>
    </w:p>
    <w:p>
      <w:pPr>
        <w:pStyle w:val="Normal"/>
        <w:rPr>
          <w:rFonts w:ascii="Times New Roman" w:hAnsi="Times New Roman"/>
        </w:rPr>
      </w:pPr>
      <w:r>
        <w:rPr>
          <w:rFonts w:ascii="Times New Roman" w:hAnsi="Times New Roman"/>
        </w:rPr>
      </w:r>
    </w:p>
    <w:p>
      <w:pPr>
        <w:pStyle w:val="Heading2"/>
        <w:numPr>
          <w:ilvl w:val="1"/>
          <w:numId w:val="3"/>
        </w:numPr>
        <w:rPr>
          <w:rFonts w:ascii="Times New Roman" w:hAnsi="Times New Roman"/>
        </w:rPr>
      </w:pPr>
      <w:r>
        <w:rPr>
          <w:rFonts w:ascii="Times New Roman" w:hAnsi="Times New Roman"/>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pPr>
        <w:pStyle w:val="Normal"/>
        <w:rPr>
          <w:rFonts w:ascii="Times New Roman" w:hAnsi="Times New Roman"/>
        </w:rPr>
      </w:pPr>
      <w:r>
        <w:rPr>
          <w:rFonts w:ascii="Times New Roman" w:hAnsi="Times New Roman"/>
        </w:rPr>
        <w:t>Оценивание уровня сформированности компетенции ОПК-2</w:t>
      </w:r>
    </w:p>
    <w:tbl>
      <w:tblPr>
        <w:tblW w:w="9690"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tblPr>
      <w:tblGrid>
        <w:gridCol w:w="3257"/>
        <w:gridCol w:w="3567"/>
        <w:gridCol w:w="2866"/>
      </w:tblGrid>
      <w:tr>
        <w:trPr/>
        <w:tc>
          <w:tcPr>
            <w:tcW w:w="32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Индикаторы компетенции</w:t>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 xml:space="preserve">Критерии оценивания </w:t>
              <w:br/>
              <w:t>(дескрипторы)</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Шкала оценивания</w:t>
            </w:r>
          </w:p>
        </w:tc>
      </w:tr>
      <w:tr>
        <w:trPr/>
        <w:tc>
          <w:tcPr>
            <w:tcW w:w="32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УМЕТЬ</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 xml:space="preserve">У1(ОПК-2) </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воспринимать, обобщать и анализировать информацию;</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ВЛАДЕТЬ</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В1(ОПК-2) математическим мышлением, математической культурой как частью профессиональной и общечеловеческой культуры.</w:t>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rPr>
                <w:rFonts w:ascii="Times New Roman" w:hAnsi="Times New Roman" w:eastAsia="Calibri" w:cs="Times New Roman"/>
                <w:sz w:val="21"/>
                <w:szCs w:val="21"/>
                <w:lang w:eastAsia="ar-SA"/>
              </w:rPr>
            </w:pPr>
            <w:r>
              <w:rPr>
                <w:rFonts w:eastAsia="Calibri" w:ascii="Times New Roman" w:hAnsi="Times New Roman"/>
                <w:lang w:eastAsia="ar-SA"/>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hanging="0"/>
              <w:rPr>
                <w:rFonts w:ascii="Times New Roman" w:hAnsi="Times New Roman" w:eastAsia="Calibri"/>
                <w:sz w:val="21"/>
                <w:szCs w:val="21"/>
              </w:rPr>
            </w:pPr>
            <w:r>
              <w:rPr>
                <w:rFonts w:eastAsia="Calibri" w:ascii="Times New Roman" w:hAnsi="Times New Roman"/>
              </w:rPr>
              <w:t>Плохой уровень формирования компетенции.</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rPr>
              <w:t xml:space="preserve"> </w:t>
            </w:r>
            <w:r>
              <w:rPr>
                <w:rFonts w:eastAsia="Calibri" w:ascii="Times New Roman" w:hAnsi="Times New Roman"/>
              </w:rPr>
              <w:t>«Плохо»</w:t>
            </w:r>
          </w:p>
        </w:tc>
      </w:tr>
      <w:tr>
        <w:trPr>
          <w:trHeight w:val="1569" w:hRule="atLeast"/>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rPr>
                <w:rFonts w:ascii="Times New Roman" w:hAnsi="Times New Roman" w:eastAsia="Calibri" w:cs="Times New Roman"/>
                <w:sz w:val="21"/>
                <w:szCs w:val="21"/>
                <w:lang w:eastAsia="ar-SA"/>
              </w:rPr>
            </w:pPr>
            <w:r>
              <w:rPr>
                <w:rFonts w:eastAsia="Calibri" w:ascii="Times New Roman" w:hAnsi="Times New Roman"/>
                <w:lang w:eastAsia="ar-SA"/>
              </w:rPr>
              <w:t>Наличие грубых ошибок в основном материале,наличие грубых ошибок при решении стандартных задач,отсутствие навыков, предусмотренных данной компетенцией</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hanging="0"/>
              <w:rPr>
                <w:rFonts w:ascii="Times New Roman" w:hAnsi="Times New Roman" w:eastAsia="Calibri"/>
                <w:sz w:val="21"/>
                <w:szCs w:val="21"/>
              </w:rPr>
            </w:pPr>
            <w:r>
              <w:rPr>
                <w:rFonts w:eastAsia="Calibri" w:ascii="Times New Roman" w:hAnsi="Times New Roman"/>
              </w:rPr>
              <w:t>Неудовлетворительный уровень формирования компетенции.</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rPr>
              <w:t xml:space="preserve"> </w:t>
            </w:r>
            <w:r>
              <w:rPr>
                <w:rFonts w:eastAsia="Calibri" w:ascii="Times New Roman" w:hAnsi="Times New Roman"/>
              </w:rPr>
              <w:t>«Неудовлетворительно»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MS Mincho"/>
                <w:sz w:val="21"/>
                <w:szCs w:val="21"/>
                <w:lang w:eastAsia="ar-SA"/>
              </w:rPr>
            </w:pPr>
            <w:r>
              <w:rPr>
                <w:rFonts w:eastAsia="Calibri" w:ascii="Times New Roman" w:hAnsi="Times New Roman"/>
                <w:b/>
                <w:lang w:eastAsia="ar-SA"/>
              </w:rPr>
              <w:t>Уметь</w:t>
            </w:r>
            <w:r>
              <w:rPr>
                <w:rFonts w:eastAsia="Calibri" w:ascii="Times New Roman" w:hAnsi="Times New Roman"/>
                <w:lang w:eastAsia="ar-SA"/>
              </w:rPr>
              <w:t xml:space="preserve"> У1 с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некоторыми 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rPr>
            </w:pPr>
            <w:r>
              <w:rPr>
                <w:rFonts w:eastAsia="Calibri" w:ascii="Times New Roman" w:hAnsi="Times New Roman"/>
              </w:rPr>
              <w:t>Удовлетворительный уровень формирования компетенции.</w:t>
            </w:r>
          </w:p>
          <w:p>
            <w:pPr>
              <w:pStyle w:val="ListParagraph"/>
              <w:ind w:left="0" w:hanging="0"/>
              <w:rPr>
                <w:rFonts w:ascii="Times New Roman" w:hAnsi="Times New Roman" w:eastAsia="Calibri"/>
                <w:sz w:val="21"/>
                <w:szCs w:val="21"/>
              </w:rPr>
            </w:pPr>
            <w:r>
              <w:rPr>
                <w:rFonts w:eastAsia="Calibri" w:ascii="Times New Roman" w:hAnsi="Times New Roman"/>
                <w:sz w:val="21"/>
                <w:szCs w:val="21"/>
              </w:rPr>
            </w:r>
          </w:p>
          <w:p>
            <w:pPr>
              <w:pStyle w:val="ListParagraph"/>
              <w:ind w:left="0" w:hanging="0"/>
              <w:rPr>
                <w:rFonts w:ascii="Times New Roman" w:hAnsi="Times New Roman" w:eastAsia="Calibri"/>
              </w:rPr>
            </w:pPr>
            <w:r>
              <w:rPr>
                <w:rFonts w:eastAsia="Calibri" w:ascii="Times New Roman" w:hAnsi="Times New Roman"/>
              </w:rPr>
              <w:t>«Удовлетворительно»</w:t>
            </w:r>
          </w:p>
          <w:p>
            <w:pPr>
              <w:pStyle w:val="ListParagraph"/>
              <w:spacing w:before="0" w:after="200"/>
              <w:ind w:left="0" w:hanging="0"/>
              <w:contextualSpacing/>
              <w:rPr>
                <w:rFonts w:ascii="Times New Roman" w:hAnsi="Times New Roman" w:eastAsia="Calibri"/>
              </w:rPr>
            </w:pPr>
            <w:r>
              <w:rPr>
                <w:rFonts w:eastAsia="Calibri" w:ascii="Times New Roman" w:hAnsi="Times New Roman"/>
              </w:rPr>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MS Mincho"/>
                <w:sz w:val="21"/>
                <w:szCs w:val="21"/>
                <w:lang w:eastAsia="ar-SA"/>
              </w:rPr>
            </w:pPr>
            <w:r>
              <w:rPr>
                <w:rFonts w:eastAsia="Calibri" w:ascii="Times New Roman" w:hAnsi="Times New Roman"/>
                <w:b/>
                <w:lang w:eastAsia="ar-SA"/>
              </w:rPr>
              <w:t>Уметь</w:t>
            </w:r>
            <w:r>
              <w:rPr>
                <w:rFonts w:eastAsia="Calibri" w:ascii="Times New Roman" w:hAnsi="Times New Roman"/>
                <w:lang w:eastAsia="ar-SA"/>
              </w:rPr>
              <w:t xml:space="preserve"> У1 с незначительными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Хороший уровень</w:t>
            </w:r>
          </w:p>
          <w:p>
            <w:pPr>
              <w:pStyle w:val="ListParagraph"/>
              <w:ind w:left="0" w:hanging="0"/>
              <w:rPr>
                <w:rFonts w:ascii="Times New Roman" w:hAnsi="Times New Roman" w:eastAsia="Calibri"/>
              </w:rPr>
            </w:pPr>
            <w:r>
              <w:rPr>
                <w:rFonts w:eastAsia="Calibri" w:ascii="Times New Roman" w:hAnsi="Times New Roman"/>
              </w:rPr>
              <w:t>формирования компетенции.</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«Хорошо»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Уметь</w:t>
            </w:r>
            <w:r>
              <w:rPr>
                <w:rFonts w:eastAsia="Calibri" w:ascii="Times New Roman" w:hAnsi="Times New Roman"/>
                <w:lang w:eastAsia="ar-SA"/>
              </w:rPr>
              <w:t xml:space="preserve"> У1 с незначительными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всеми 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Очень хороший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«Очень хорошо»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Уметь</w:t>
            </w:r>
            <w:r>
              <w:rPr>
                <w:rFonts w:eastAsia="Calibri" w:ascii="Times New Roman" w:hAnsi="Times New Roman"/>
                <w:lang w:eastAsia="ar-SA"/>
              </w:rPr>
              <w:t xml:space="preserve"> У1 в полном объеме. </w:t>
            </w:r>
            <w:r>
              <w:rPr>
                <w:rFonts w:eastAsia="MS Mincho" w:ascii="Times New Roman" w:hAnsi="Times New Roman"/>
                <w:b/>
                <w:lang w:eastAsia="ar-SA"/>
              </w:rPr>
              <w:t xml:space="preserve">Владеть </w:t>
            </w:r>
            <w:r>
              <w:rPr>
                <w:rFonts w:eastAsia="MS Mincho" w:ascii="Times New Roman" w:hAnsi="Times New Roman"/>
                <w:lang w:eastAsia="ar-SA"/>
              </w:rPr>
              <w:t>всеми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Отличный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«Отлично»</w:t>
            </w:r>
          </w:p>
        </w:tc>
      </w:tr>
      <w:tr>
        <w:trPr>
          <w:trHeight w:val="1666" w:hRule="atLeast"/>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ascii="Times New Roman" w:hAnsi="Times New Roman"/>
                <w:b/>
              </w:rPr>
              <w:t>Уметь</w:t>
            </w:r>
            <w:r>
              <w:rPr>
                <w:rFonts w:eastAsia="Calibri" w:ascii="Times New Roman" w:hAnsi="Times New Roman"/>
                <w:lang w:eastAsia="ar-SA"/>
              </w:rPr>
              <w:t>У1 в полном объеме.</w:t>
            </w:r>
            <w:r>
              <w:rPr>
                <w:rFonts w:eastAsia="MS Mincho" w:ascii="Times New Roman" w:hAnsi="Times New Roman"/>
                <w:lang w:eastAsia="ar-SA"/>
              </w:rPr>
              <w:t>Свободно</w:t>
            </w:r>
            <w:r>
              <w:rPr>
                <w:rFonts w:eastAsia="MS Mincho" w:ascii="Times New Roman" w:hAnsi="Times New Roman"/>
                <w:b/>
                <w:lang w:eastAsia="ar-SA"/>
              </w:rPr>
              <w:t xml:space="preserve"> владеть </w:t>
            </w:r>
            <w:r>
              <w:rPr>
                <w:rFonts w:eastAsia="MS Mincho" w:ascii="Times New Roman" w:hAnsi="Times New Roman"/>
                <w:lang w:eastAsia="ar-SA"/>
              </w:rPr>
              <w:t>всеми навыками, демонстрируя их в стандартных и нестандартных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Превосходный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«Превосходно»</w:t>
            </w:r>
          </w:p>
        </w:tc>
      </w:tr>
    </w:tbl>
    <w:p>
      <w:pPr>
        <w:pStyle w:val="Normal"/>
        <w:rPr>
          <w:rFonts w:ascii="Times New Roman" w:hAnsi="Times New Roman"/>
        </w:rPr>
      </w:pPr>
      <w:r>
        <w:rPr>
          <w:rFonts w:ascii="Times New Roman" w:hAnsi="Times New Roman"/>
        </w:rPr>
      </w:r>
    </w:p>
    <w:p>
      <w:pPr>
        <w:pStyle w:val="Normal"/>
        <w:keepNext w:val="true"/>
        <w:keepLines/>
        <w:rPr>
          <w:rFonts w:ascii="Times New Roman" w:hAnsi="Times New Roman"/>
        </w:rPr>
      </w:pPr>
      <w:r>
        <w:rPr>
          <w:rFonts w:ascii="Times New Roman" w:hAnsi="Times New Roman"/>
        </w:rPr>
        <w:t>Оценивание уровня сформированности компетенции ПК-1</w:t>
      </w:r>
    </w:p>
    <w:tbl>
      <w:tblPr>
        <w:tblW w:w="9690"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tblPr>
      <w:tblGrid>
        <w:gridCol w:w="3257"/>
        <w:gridCol w:w="3567"/>
        <w:gridCol w:w="2866"/>
      </w:tblGrid>
      <w:tr>
        <w:trPr/>
        <w:tc>
          <w:tcPr>
            <w:tcW w:w="32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Индикаторы компетенции</w:t>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 xml:space="preserve">Критерии оценивания </w:t>
              <w:br/>
              <w:t>(дескрипторы)</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Шкала оценивания</w:t>
            </w:r>
          </w:p>
        </w:tc>
      </w:tr>
      <w:tr>
        <w:trPr/>
        <w:tc>
          <w:tcPr>
            <w:tcW w:w="32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ЗНАТЬ</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З1(ПК-1) базовые понятия теории баз данных, логические и физические структуры данных.</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УМЕТЬ</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У1(ПК-1) профессионально разрабатывать и использовать структуры и модели данных для реализации информационных систем.</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ВЛАДЕТЬ</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В1(ПК-1) методами анализа локальных представлений и нормализации.</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r>
          </w:p>
          <w:p>
            <w:pPr>
              <w:pStyle w:val="Normal"/>
              <w:spacing w:before="0" w:after="16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rPr>
                <w:rFonts w:ascii="Times New Roman" w:hAnsi="Times New Roman" w:eastAsia="Calibri" w:cs="Times New Roman"/>
                <w:sz w:val="21"/>
                <w:szCs w:val="21"/>
                <w:lang w:eastAsia="ar-SA"/>
              </w:rPr>
            </w:pPr>
            <w:r>
              <w:rPr>
                <w:rFonts w:eastAsia="Calibri" w:ascii="Times New Roman" w:hAnsi="Times New Roman"/>
                <w:lang w:eastAsia="ar-SA"/>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hanging="0"/>
              <w:rPr>
                <w:rFonts w:ascii="Times New Roman" w:hAnsi="Times New Roman" w:eastAsia="Calibri"/>
                <w:sz w:val="21"/>
                <w:szCs w:val="21"/>
              </w:rPr>
            </w:pPr>
            <w:r>
              <w:rPr>
                <w:rFonts w:eastAsia="Calibri" w:ascii="Times New Roman" w:hAnsi="Times New Roman"/>
              </w:rPr>
              <w:t>Плохой уровень формирования компетенции.</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rPr>
              <w:t xml:space="preserve"> </w:t>
            </w:r>
            <w:r>
              <w:rPr>
                <w:rFonts w:eastAsia="Calibri" w:ascii="Times New Roman" w:hAnsi="Times New Roman"/>
              </w:rPr>
              <w:t>«Плохо»</w:t>
            </w:r>
          </w:p>
        </w:tc>
      </w:tr>
      <w:tr>
        <w:trPr>
          <w:trHeight w:val="1569" w:hRule="atLeast"/>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rPr>
                <w:rFonts w:ascii="Times New Roman" w:hAnsi="Times New Roman" w:eastAsia="Calibri" w:cs="Times New Roman"/>
                <w:sz w:val="21"/>
                <w:szCs w:val="21"/>
                <w:lang w:eastAsia="ar-SA"/>
              </w:rPr>
            </w:pPr>
            <w:r>
              <w:rPr>
                <w:rFonts w:eastAsia="Calibri" w:ascii="Times New Roman" w:hAnsi="Times New Roman"/>
                <w:lang w:eastAsia="ar-SA"/>
              </w:rPr>
              <w:t>Наличие грубых ошибок в основном материале,наличие грубых ошибок при решении стандартных задач,отсутствие навыков, предусмотренных данной компетенцией</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hanging="0"/>
              <w:rPr>
                <w:rFonts w:ascii="Times New Roman" w:hAnsi="Times New Roman" w:eastAsia="Calibri"/>
                <w:sz w:val="21"/>
                <w:szCs w:val="21"/>
              </w:rPr>
            </w:pPr>
            <w:r>
              <w:rPr>
                <w:rFonts w:eastAsia="Calibri" w:ascii="Times New Roman" w:hAnsi="Times New Roman"/>
              </w:rPr>
              <w:t>Неудовлетворительный уровень формирования компетенции.</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rPr>
              <w:t xml:space="preserve"> </w:t>
            </w:r>
            <w:r>
              <w:rPr>
                <w:rFonts w:eastAsia="Calibri" w:ascii="Times New Roman" w:hAnsi="Times New Roman"/>
              </w:rPr>
              <w:t>«Неудовлетворительно»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MS Mincho"/>
                <w:sz w:val="21"/>
                <w:szCs w:val="21"/>
                <w:lang w:eastAsia="ar-SA"/>
              </w:rPr>
            </w:pPr>
            <w:r>
              <w:rPr>
                <w:rFonts w:eastAsia="Calibri" w:ascii="Times New Roman" w:hAnsi="Times New Roman"/>
                <w:b/>
                <w:lang w:eastAsia="ar-SA"/>
              </w:rPr>
              <w:t xml:space="preserve">Знать </w:t>
            </w:r>
            <w:r>
              <w:rPr>
                <w:rFonts w:eastAsia="Calibri" w:ascii="Times New Roman" w:hAnsi="Times New Roman"/>
                <w:lang w:eastAsia="ar-SA"/>
              </w:rPr>
              <w:t>некоторые базовые понятия теории баз данных, логические и физические структуры данных.</w:t>
            </w:r>
            <w:r>
              <w:rPr>
                <w:rFonts w:eastAsia="Calibri" w:ascii="Times New Roman" w:hAnsi="Times New Roman"/>
                <w:b/>
                <w:lang w:eastAsia="ar-SA"/>
              </w:rPr>
              <w:t>Уметь</w:t>
            </w:r>
            <w:r>
              <w:rPr>
                <w:rFonts w:eastAsia="Calibri" w:ascii="Times New Roman" w:hAnsi="Times New Roman"/>
                <w:lang w:eastAsia="ar-SA"/>
              </w:rPr>
              <w:t xml:space="preserve"> У1 с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некоторыми основными навыками, демонстрируя их в стандартных ситуациях</w:t>
            </w:r>
          </w:p>
          <w:p>
            <w:pPr>
              <w:pStyle w:val="ListParagraph"/>
              <w:spacing w:before="0" w:after="200"/>
              <w:ind w:left="0" w:hanging="0"/>
              <w:contextualSpacing/>
              <w:rPr>
                <w:rFonts w:ascii="Times New Roman" w:hAnsi="Times New Roman"/>
              </w:rPr>
            </w:pPr>
            <w:r>
              <w:rPr>
                <w:rFonts w:ascii="Times New Roman" w:hAnsi="Times New Roman"/>
              </w:rPr>
              <w:t>.</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rPr>
            </w:pPr>
            <w:r>
              <w:rPr>
                <w:rFonts w:eastAsia="Calibri" w:ascii="Times New Roman" w:hAnsi="Times New Roman"/>
              </w:rPr>
              <w:t>Удовлетворительный уровень формирования компетенции.</w:t>
            </w:r>
          </w:p>
          <w:p>
            <w:pPr>
              <w:pStyle w:val="ListParagraph"/>
              <w:ind w:left="0" w:hanging="0"/>
              <w:rPr>
                <w:rFonts w:ascii="Times New Roman" w:hAnsi="Times New Roman" w:eastAsia="Calibri"/>
                <w:sz w:val="21"/>
                <w:szCs w:val="21"/>
              </w:rPr>
            </w:pPr>
            <w:r>
              <w:rPr>
                <w:rFonts w:eastAsia="Calibri" w:ascii="Times New Roman" w:hAnsi="Times New Roman"/>
                <w:sz w:val="21"/>
                <w:szCs w:val="21"/>
              </w:rPr>
            </w:r>
          </w:p>
          <w:p>
            <w:pPr>
              <w:pStyle w:val="ListParagraph"/>
              <w:ind w:left="0" w:hanging="0"/>
              <w:rPr>
                <w:rFonts w:ascii="Times New Roman" w:hAnsi="Times New Roman" w:eastAsia="Calibri"/>
              </w:rPr>
            </w:pPr>
            <w:r>
              <w:rPr>
                <w:rFonts w:eastAsia="Calibri" w:ascii="Times New Roman" w:hAnsi="Times New Roman"/>
              </w:rPr>
              <w:t>«Удовлетворительно»</w:t>
            </w:r>
          </w:p>
          <w:p>
            <w:pPr>
              <w:pStyle w:val="ListParagraph"/>
              <w:spacing w:before="0" w:after="200"/>
              <w:ind w:left="0" w:hanging="0"/>
              <w:contextualSpacing/>
              <w:rPr>
                <w:rFonts w:ascii="Times New Roman" w:hAnsi="Times New Roman" w:eastAsia="Calibri"/>
              </w:rPr>
            </w:pPr>
            <w:r>
              <w:rPr>
                <w:rFonts w:eastAsia="Calibri" w:ascii="Times New Roman" w:hAnsi="Times New Roman"/>
              </w:rPr>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MS Mincho"/>
                <w:sz w:val="21"/>
                <w:szCs w:val="21"/>
                <w:lang w:eastAsia="ar-SA"/>
              </w:rPr>
            </w:pPr>
            <w:r>
              <w:rPr>
                <w:rFonts w:eastAsia="Calibri" w:ascii="Times New Roman" w:hAnsi="Times New Roman"/>
                <w:b/>
                <w:lang w:eastAsia="ar-SA"/>
              </w:rPr>
              <w:t xml:space="preserve">Знать </w:t>
            </w:r>
            <w:r>
              <w:rPr>
                <w:rFonts w:eastAsia="Calibri" w:ascii="Times New Roman" w:hAnsi="Times New Roman"/>
                <w:lang w:eastAsia="ar-SA"/>
              </w:rPr>
              <w:t>большинство базовых понятий теории баз данных, логических и физических структур данных.</w:t>
            </w:r>
            <w:r>
              <w:rPr>
                <w:rFonts w:eastAsia="Calibri" w:ascii="Times New Roman" w:hAnsi="Times New Roman"/>
                <w:b/>
                <w:lang w:eastAsia="ar-SA"/>
              </w:rPr>
              <w:t>Уметь</w:t>
            </w:r>
            <w:r>
              <w:rPr>
                <w:rFonts w:eastAsia="Calibri" w:ascii="Times New Roman" w:hAnsi="Times New Roman"/>
                <w:lang w:eastAsia="ar-SA"/>
              </w:rPr>
              <w:t xml:space="preserve"> У1 с незначительными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основными навыками, демонстрируя их в стандартных ситуациях</w:t>
            </w:r>
          </w:p>
          <w:p>
            <w:pPr>
              <w:pStyle w:val="ListParagraph"/>
              <w:spacing w:before="0" w:after="200"/>
              <w:ind w:left="0" w:hanging="0"/>
              <w:contextualSpacing/>
              <w:rPr>
                <w:rFonts w:ascii="Times New Roman" w:hAnsi="Times New Roman"/>
              </w:rPr>
            </w:pPr>
            <w:r>
              <w:rPr>
                <w:rFonts w:ascii="Times New Roman" w:hAnsi="Times New Roman"/>
              </w:rPr>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Хороший уровень</w:t>
            </w:r>
          </w:p>
          <w:p>
            <w:pPr>
              <w:pStyle w:val="ListParagraph"/>
              <w:ind w:left="0" w:hanging="0"/>
              <w:rPr>
                <w:rFonts w:ascii="Times New Roman" w:hAnsi="Times New Roman" w:eastAsia="Calibri"/>
              </w:rPr>
            </w:pPr>
            <w:r>
              <w:rPr>
                <w:rFonts w:eastAsia="Calibri" w:ascii="Times New Roman" w:hAnsi="Times New Roman"/>
              </w:rPr>
              <w:t>формирования компетенции.</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«Хорошо»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 xml:space="preserve">Знать </w:t>
            </w:r>
            <w:r>
              <w:rPr>
                <w:rFonts w:eastAsia="Calibri" w:ascii="Times New Roman" w:hAnsi="Times New Roman"/>
                <w:lang w:eastAsia="ar-SA"/>
              </w:rPr>
              <w:t>базовые понятия теории баз данных, логические и физические структуры данных.</w:t>
            </w:r>
            <w:r>
              <w:rPr>
                <w:rFonts w:eastAsia="Calibri" w:ascii="Times New Roman" w:hAnsi="Times New Roman"/>
                <w:b/>
                <w:lang w:eastAsia="ar-SA"/>
              </w:rPr>
              <w:t>Уметь</w:t>
            </w:r>
            <w:r>
              <w:rPr>
                <w:rFonts w:eastAsia="Calibri" w:ascii="Times New Roman" w:hAnsi="Times New Roman"/>
                <w:lang w:eastAsia="ar-SA"/>
              </w:rPr>
              <w:t xml:space="preserve"> У1 с незначительными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всеми 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Очень хороший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«Очень хорошо»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 xml:space="preserve">Знать </w:t>
            </w:r>
            <w:r>
              <w:rPr>
                <w:rFonts w:eastAsia="Calibri" w:ascii="Times New Roman" w:hAnsi="Times New Roman"/>
                <w:lang w:eastAsia="ar-SA"/>
              </w:rPr>
              <w:t>базовые понятия теории баз данных, логические и физические структуры данных.</w:t>
            </w:r>
            <w:r>
              <w:rPr>
                <w:rFonts w:eastAsia="Calibri" w:ascii="Times New Roman" w:hAnsi="Times New Roman"/>
                <w:b/>
                <w:lang w:eastAsia="ar-SA"/>
              </w:rPr>
              <w:t>Уметь</w:t>
            </w:r>
            <w:r>
              <w:rPr>
                <w:rFonts w:eastAsia="Calibri" w:ascii="Times New Roman" w:hAnsi="Times New Roman"/>
                <w:lang w:eastAsia="ar-SA"/>
              </w:rPr>
              <w:t xml:space="preserve"> У1 в полном объеме. </w:t>
            </w:r>
            <w:r>
              <w:rPr>
                <w:rFonts w:eastAsia="MS Mincho" w:ascii="Times New Roman" w:hAnsi="Times New Roman"/>
                <w:b/>
                <w:lang w:eastAsia="ar-SA"/>
              </w:rPr>
              <w:t xml:space="preserve">Владеть </w:t>
            </w:r>
            <w:r>
              <w:rPr>
                <w:rFonts w:eastAsia="MS Mincho" w:ascii="Times New Roman" w:hAnsi="Times New Roman"/>
                <w:lang w:eastAsia="ar-SA"/>
              </w:rPr>
              <w:t>всеми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Отличный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«Отлично»</w:t>
            </w:r>
          </w:p>
        </w:tc>
      </w:tr>
      <w:tr>
        <w:trPr>
          <w:trHeight w:val="1666" w:hRule="atLeast"/>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 xml:space="preserve">Знать </w:t>
            </w:r>
            <w:r>
              <w:rPr>
                <w:rFonts w:eastAsia="Calibri" w:ascii="Times New Roman" w:hAnsi="Times New Roman"/>
                <w:lang w:eastAsia="ar-SA"/>
              </w:rPr>
              <w:t>базовые и дополнительные понятия теории баз данных, логические и физические структуры данных.</w:t>
            </w:r>
            <w:r>
              <w:rPr>
                <w:rFonts w:ascii="Times New Roman" w:hAnsi="Times New Roman"/>
                <w:b/>
              </w:rPr>
              <w:t>Уметь</w:t>
            </w:r>
            <w:r>
              <w:rPr>
                <w:rFonts w:eastAsia="Calibri" w:ascii="Times New Roman" w:hAnsi="Times New Roman"/>
                <w:lang w:eastAsia="ar-SA"/>
              </w:rPr>
              <w:t>У1 в полном объеме.</w:t>
            </w:r>
            <w:r>
              <w:rPr>
                <w:rFonts w:eastAsia="MS Mincho" w:ascii="Times New Roman" w:hAnsi="Times New Roman"/>
                <w:lang w:eastAsia="ar-SA"/>
              </w:rPr>
              <w:t>Свободно</w:t>
            </w:r>
            <w:r>
              <w:rPr>
                <w:rFonts w:eastAsia="MS Mincho" w:ascii="Times New Roman" w:hAnsi="Times New Roman"/>
                <w:b/>
                <w:lang w:eastAsia="ar-SA"/>
              </w:rPr>
              <w:t xml:space="preserve"> Владеть </w:t>
            </w:r>
            <w:r>
              <w:rPr>
                <w:rFonts w:eastAsia="MS Mincho" w:ascii="Times New Roman" w:hAnsi="Times New Roman"/>
                <w:lang w:eastAsia="ar-SA"/>
              </w:rPr>
              <w:t>всеми навыками, демонстрируя их в стандартных и нестандартных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Превосходный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«Превосходно»</w:t>
            </w:r>
          </w:p>
        </w:tc>
      </w:tr>
    </w:tbl>
    <w:p>
      <w:pPr>
        <w:pStyle w:val="Normal"/>
        <w:rPr>
          <w:rFonts w:ascii="Times New Roman" w:hAnsi="Times New Roman"/>
        </w:rPr>
      </w:pPr>
      <w:r>
        <w:rPr>
          <w:rFonts w:ascii="Times New Roman" w:hAnsi="Times New Roman"/>
        </w:rPr>
      </w:r>
    </w:p>
    <w:p>
      <w:pPr>
        <w:pStyle w:val="Normal"/>
        <w:keepNext w:val="true"/>
        <w:keepLines/>
        <w:rPr>
          <w:rFonts w:ascii="Times New Roman" w:hAnsi="Times New Roman"/>
        </w:rPr>
      </w:pPr>
      <w:r>
        <w:rPr>
          <w:rFonts w:ascii="Times New Roman" w:hAnsi="Times New Roman"/>
        </w:rPr>
        <w:t>Оценивание уровня сформированности компетенции ПК-3</w:t>
      </w:r>
    </w:p>
    <w:tbl>
      <w:tblPr>
        <w:tblW w:w="9690"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tblPr>
      <w:tblGrid>
        <w:gridCol w:w="3257"/>
        <w:gridCol w:w="3567"/>
        <w:gridCol w:w="2866"/>
      </w:tblGrid>
      <w:tr>
        <w:trPr/>
        <w:tc>
          <w:tcPr>
            <w:tcW w:w="32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Индикаторы компетенции</w:t>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 xml:space="preserve">Критерии оценивания </w:t>
              <w:br/>
              <w:t>(дескрипторы)</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jc w:val="center"/>
              <w:rPr>
                <w:rFonts w:eastAsia="Calibri" w:cs="Times New Roman"/>
                <w:sz w:val="21"/>
                <w:szCs w:val="21"/>
              </w:rPr>
            </w:pPr>
            <w:r>
              <w:rPr>
                <w:rFonts w:eastAsia="Calibri" w:ascii="Times New Roman" w:hAnsi="Times New Roman"/>
              </w:rPr>
              <w:t>Шкала оценивания</w:t>
            </w:r>
          </w:p>
        </w:tc>
      </w:tr>
      <w:tr>
        <w:trPr/>
        <w:tc>
          <w:tcPr>
            <w:tcW w:w="325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УМЕТЬ</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 xml:space="preserve">У1(ПК-3) </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профессионально разрабатывать и использовать структуры данных и языковое обеспечение систем баз данных для поддержки информационных систем и процессов.</w:t>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r>
          </w:p>
          <w:p>
            <w:pPr>
              <w:pStyle w:val="Normal"/>
              <w:suppressAutoHyphens w:val="true"/>
              <w:spacing w:lineRule="auto" w:line="240" w:before="0" w:after="0"/>
              <w:ind w:hanging="0"/>
              <w:rPr>
                <w:rFonts w:ascii="Times New Roman" w:hAnsi="Times New Roman" w:eastAsia="Calibri"/>
                <w:lang w:eastAsia="ar-SA"/>
              </w:rPr>
            </w:pPr>
            <w:r>
              <w:rPr>
                <w:rFonts w:eastAsia="Calibri" w:ascii="Times New Roman" w:hAnsi="Times New Roman"/>
                <w:lang w:eastAsia="ar-SA"/>
              </w:rPr>
              <w:t xml:space="preserve">ВЛАДЕТЬ </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lang w:eastAsia="ar-SA"/>
              </w:rPr>
              <w:t>В1(ПК-3) современными инструментальными средствами разработки и внедрения баз данных.</w:t>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rPr>
                <w:rFonts w:ascii="Times New Roman" w:hAnsi="Times New Roman" w:eastAsia="Calibri" w:cs="Times New Roman"/>
                <w:sz w:val="21"/>
                <w:szCs w:val="21"/>
                <w:lang w:eastAsia="ar-SA"/>
              </w:rPr>
            </w:pPr>
            <w:r>
              <w:rPr>
                <w:rFonts w:eastAsia="Calibri" w:ascii="Times New Roman" w:hAnsi="Times New Roman"/>
                <w:lang w:eastAsia="ar-SA"/>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hanging="0"/>
              <w:rPr>
                <w:rFonts w:ascii="Times New Roman" w:hAnsi="Times New Roman" w:eastAsia="Calibri"/>
                <w:sz w:val="21"/>
                <w:szCs w:val="21"/>
              </w:rPr>
            </w:pPr>
            <w:r>
              <w:rPr>
                <w:rFonts w:eastAsia="Calibri" w:ascii="Times New Roman" w:hAnsi="Times New Roman"/>
              </w:rPr>
              <w:t>Плохой уровень формирования компетенции.</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rPr>
              <w:t xml:space="preserve"> </w:t>
            </w:r>
            <w:r>
              <w:rPr>
                <w:rFonts w:eastAsia="Calibri" w:ascii="Times New Roman" w:hAnsi="Times New Roman"/>
              </w:rPr>
              <w:t>«Плохо»</w:t>
            </w:r>
          </w:p>
        </w:tc>
      </w:tr>
      <w:tr>
        <w:trPr>
          <w:trHeight w:val="1569" w:hRule="atLeast"/>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before="0" w:after="160"/>
              <w:ind w:hanging="0"/>
              <w:rPr>
                <w:rFonts w:ascii="Times New Roman" w:hAnsi="Times New Roman" w:eastAsia="Calibri" w:cs="Times New Roman"/>
                <w:sz w:val="21"/>
                <w:szCs w:val="21"/>
                <w:lang w:eastAsia="ar-SA"/>
              </w:rPr>
            </w:pPr>
            <w:r>
              <w:rPr>
                <w:rFonts w:eastAsia="Calibri" w:ascii="Times New Roman" w:hAnsi="Times New Roman"/>
                <w:lang w:eastAsia="ar-SA"/>
              </w:rPr>
              <w:t>Наличие грубых ошибок в основном материале,наличие грубых ошибок при решении стандартных задач,отсутствие навыков, предусмотренных данной компетенцией</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ind w:hanging="0"/>
              <w:rPr>
                <w:rFonts w:ascii="Times New Roman" w:hAnsi="Times New Roman" w:eastAsia="Calibri"/>
                <w:sz w:val="21"/>
                <w:szCs w:val="21"/>
              </w:rPr>
            </w:pPr>
            <w:r>
              <w:rPr>
                <w:rFonts w:eastAsia="Calibri" w:ascii="Times New Roman" w:hAnsi="Times New Roman"/>
              </w:rPr>
              <w:t>Неудовлетворительный уровень формирования компетенции.</w:t>
            </w:r>
          </w:p>
          <w:p>
            <w:pPr>
              <w:pStyle w:val="Normal"/>
              <w:spacing w:before="0" w:after="160"/>
              <w:ind w:hanging="0"/>
              <w:rPr>
                <w:rFonts w:ascii="Times New Roman" w:hAnsi="Times New Roman" w:eastAsia="Calibri" w:cs="Times New Roman"/>
                <w:sz w:val="21"/>
                <w:szCs w:val="21"/>
              </w:rPr>
            </w:pPr>
            <w:r>
              <w:rPr>
                <w:rFonts w:eastAsia="Calibri" w:ascii="Times New Roman" w:hAnsi="Times New Roman"/>
              </w:rPr>
              <w:t xml:space="preserve"> </w:t>
            </w:r>
            <w:r>
              <w:rPr>
                <w:rFonts w:eastAsia="Calibri" w:ascii="Times New Roman" w:hAnsi="Times New Roman"/>
              </w:rPr>
              <w:t>«Неудовлетворительно»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MS Mincho"/>
                <w:sz w:val="21"/>
                <w:szCs w:val="21"/>
                <w:lang w:eastAsia="ar-SA"/>
              </w:rPr>
            </w:pPr>
            <w:r>
              <w:rPr>
                <w:rFonts w:eastAsia="Calibri" w:ascii="Times New Roman" w:hAnsi="Times New Roman"/>
                <w:b/>
                <w:lang w:eastAsia="ar-SA"/>
              </w:rPr>
              <w:t>Уметь</w:t>
            </w:r>
            <w:r>
              <w:rPr>
                <w:rFonts w:eastAsia="Calibri" w:ascii="Times New Roman" w:hAnsi="Times New Roman"/>
                <w:lang w:eastAsia="ar-SA"/>
              </w:rPr>
              <w:t xml:space="preserve"> У1 с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некоторыми 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rPr>
            </w:pPr>
            <w:r>
              <w:rPr>
                <w:rFonts w:eastAsia="Calibri" w:ascii="Times New Roman" w:hAnsi="Times New Roman"/>
              </w:rPr>
              <w:t>Удовлетворительный уровень формирования компетенции.</w:t>
            </w:r>
          </w:p>
          <w:p>
            <w:pPr>
              <w:pStyle w:val="ListParagraph"/>
              <w:ind w:left="0" w:hanging="0"/>
              <w:rPr>
                <w:rFonts w:ascii="Times New Roman" w:hAnsi="Times New Roman" w:eastAsia="Calibri"/>
                <w:sz w:val="21"/>
                <w:szCs w:val="21"/>
              </w:rPr>
            </w:pPr>
            <w:r>
              <w:rPr>
                <w:rFonts w:eastAsia="Calibri" w:ascii="Times New Roman" w:hAnsi="Times New Roman"/>
                <w:sz w:val="21"/>
                <w:szCs w:val="21"/>
              </w:rPr>
            </w:r>
          </w:p>
          <w:p>
            <w:pPr>
              <w:pStyle w:val="ListParagraph"/>
              <w:ind w:left="0" w:hanging="0"/>
              <w:rPr>
                <w:rFonts w:ascii="Times New Roman" w:hAnsi="Times New Roman" w:eastAsia="Calibri"/>
              </w:rPr>
            </w:pPr>
            <w:r>
              <w:rPr>
                <w:rFonts w:eastAsia="Calibri" w:ascii="Times New Roman" w:hAnsi="Times New Roman"/>
              </w:rPr>
              <w:t>«Удовлетворительно»</w:t>
            </w:r>
          </w:p>
          <w:p>
            <w:pPr>
              <w:pStyle w:val="ListParagraph"/>
              <w:spacing w:before="0" w:after="200"/>
              <w:ind w:left="0" w:hanging="0"/>
              <w:contextualSpacing/>
              <w:rPr>
                <w:rFonts w:ascii="Times New Roman" w:hAnsi="Times New Roman" w:eastAsia="Calibri"/>
              </w:rPr>
            </w:pPr>
            <w:r>
              <w:rPr>
                <w:rFonts w:eastAsia="Calibri" w:ascii="Times New Roman" w:hAnsi="Times New Roman"/>
              </w:rPr>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rPr>
            </w:pPr>
            <w:r>
              <w:rPr>
                <w:rFonts w:eastAsia="Calibri" w:ascii="Times New Roman" w:hAnsi="Times New Roman"/>
                <w:b/>
                <w:lang w:eastAsia="ar-SA"/>
              </w:rPr>
              <w:t>Уметь</w:t>
            </w:r>
            <w:r>
              <w:rPr>
                <w:rFonts w:eastAsia="Calibri" w:ascii="Times New Roman" w:hAnsi="Times New Roman"/>
                <w:lang w:eastAsia="ar-SA"/>
              </w:rPr>
              <w:t xml:space="preserve"> У1 с незначительными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Хороший уровень</w:t>
            </w:r>
          </w:p>
          <w:p>
            <w:pPr>
              <w:pStyle w:val="ListParagraph"/>
              <w:ind w:left="0" w:hanging="0"/>
              <w:rPr>
                <w:rFonts w:ascii="Times New Roman" w:hAnsi="Times New Roman" w:eastAsia="Calibri"/>
              </w:rPr>
            </w:pPr>
            <w:r>
              <w:rPr>
                <w:rFonts w:eastAsia="Calibri" w:ascii="Times New Roman" w:hAnsi="Times New Roman"/>
              </w:rPr>
              <w:t>формирования компетенции.</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«Хорошо»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Уметь</w:t>
            </w:r>
            <w:r>
              <w:rPr>
                <w:rFonts w:eastAsia="Calibri" w:ascii="Times New Roman" w:hAnsi="Times New Roman"/>
                <w:lang w:eastAsia="ar-SA"/>
              </w:rPr>
              <w:t xml:space="preserve"> У1 с незначительными погрешностями.</w:t>
            </w:r>
            <w:r>
              <w:rPr>
                <w:rFonts w:eastAsia="MS Mincho" w:ascii="Times New Roman" w:hAnsi="Times New Roman"/>
                <w:b/>
                <w:lang w:eastAsia="ar-SA"/>
              </w:rPr>
              <w:t xml:space="preserve"> Владеть </w:t>
            </w:r>
            <w:r>
              <w:rPr>
                <w:rFonts w:eastAsia="MS Mincho" w:ascii="Times New Roman" w:hAnsi="Times New Roman"/>
                <w:lang w:eastAsia="ar-SA"/>
              </w:rPr>
              <w:t>всеми основными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Очень хороший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«Очень хорошо»</w:t>
            </w:r>
          </w:p>
        </w:tc>
      </w:tr>
      <w:tr>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eastAsia="Calibri" w:ascii="Times New Roman" w:hAnsi="Times New Roman"/>
                <w:b/>
                <w:lang w:eastAsia="ar-SA"/>
              </w:rPr>
              <w:t>Уметь</w:t>
            </w:r>
            <w:r>
              <w:rPr>
                <w:rFonts w:eastAsia="Calibri" w:ascii="Times New Roman" w:hAnsi="Times New Roman"/>
                <w:lang w:eastAsia="ar-SA"/>
              </w:rPr>
              <w:t xml:space="preserve"> У1 в полном объеме. </w:t>
            </w:r>
            <w:r>
              <w:rPr>
                <w:rFonts w:eastAsia="MS Mincho" w:ascii="Times New Roman" w:hAnsi="Times New Roman"/>
                <w:b/>
                <w:lang w:eastAsia="ar-SA"/>
              </w:rPr>
              <w:t xml:space="preserve">Владеть </w:t>
            </w:r>
            <w:r>
              <w:rPr>
                <w:rFonts w:eastAsia="MS Mincho" w:ascii="Times New Roman" w:hAnsi="Times New Roman"/>
                <w:lang w:eastAsia="ar-SA"/>
              </w:rPr>
              <w:t>всеми навыками, демонстрируя их в 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Отличный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«Отлично»</w:t>
            </w:r>
          </w:p>
        </w:tc>
      </w:tr>
      <w:tr>
        <w:trPr>
          <w:trHeight w:val="1666" w:hRule="atLeast"/>
        </w:trPr>
        <w:tc>
          <w:tcPr>
            <w:tcW w:w="325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40" w:before="0" w:after="0"/>
              <w:ind w:hanging="0"/>
              <w:rPr>
                <w:rFonts w:ascii="Times New Roman" w:hAnsi="Times New Roman" w:eastAsia="Calibri" w:cs="Times New Roman"/>
                <w:sz w:val="21"/>
                <w:szCs w:val="21"/>
              </w:rPr>
            </w:pPr>
            <w:r>
              <w:rPr>
                <w:rFonts w:eastAsia="Calibri" w:cs="Times New Roman" w:ascii="Times New Roman" w:hAnsi="Times New Roman"/>
                <w:sz w:val="21"/>
                <w:szCs w:val="21"/>
              </w:rPr>
            </w:r>
          </w:p>
        </w:tc>
        <w:tc>
          <w:tcPr>
            <w:tcW w:w="35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spacing w:before="0" w:after="200"/>
              <w:ind w:left="0" w:hanging="0"/>
              <w:contextualSpacing/>
              <w:rPr>
                <w:rFonts w:ascii="Times New Roman" w:hAnsi="Times New Roman" w:eastAsia="Calibri"/>
              </w:rPr>
            </w:pPr>
            <w:r>
              <w:rPr>
                <w:rFonts w:ascii="Times New Roman" w:hAnsi="Times New Roman"/>
                <w:b/>
              </w:rPr>
              <w:t>Уметь</w:t>
            </w:r>
            <w:r>
              <w:rPr>
                <w:rFonts w:eastAsia="Calibri" w:ascii="Times New Roman" w:hAnsi="Times New Roman"/>
                <w:lang w:eastAsia="ar-SA"/>
              </w:rPr>
              <w:t>У1 в полном объеме.</w:t>
            </w:r>
            <w:r>
              <w:rPr>
                <w:rFonts w:eastAsia="MS Mincho" w:ascii="Times New Roman" w:hAnsi="Times New Roman"/>
                <w:lang w:eastAsia="ar-SA"/>
              </w:rPr>
              <w:t>Свободно</w:t>
            </w:r>
            <w:r>
              <w:rPr>
                <w:rFonts w:eastAsia="MS Mincho" w:ascii="Times New Roman" w:hAnsi="Times New Roman"/>
                <w:b/>
                <w:lang w:eastAsia="ar-SA"/>
              </w:rPr>
              <w:t xml:space="preserve"> Владеть </w:t>
            </w:r>
            <w:r>
              <w:rPr>
                <w:rFonts w:eastAsia="MS Mincho" w:ascii="Times New Roman" w:hAnsi="Times New Roman"/>
                <w:lang w:eastAsia="ar-SA"/>
              </w:rPr>
              <w:t>всеми навыками, демонстрируя их в стандартных и нестандартных ситуациях.</w:t>
            </w:r>
          </w:p>
        </w:tc>
        <w:tc>
          <w:tcPr>
            <w:tcW w:w="28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ind w:left="0" w:hanging="0"/>
              <w:rPr>
                <w:rFonts w:ascii="Times New Roman" w:hAnsi="Times New Roman" w:eastAsia="Calibri"/>
                <w:sz w:val="21"/>
                <w:szCs w:val="21"/>
              </w:rPr>
            </w:pPr>
            <w:r>
              <w:rPr>
                <w:rFonts w:eastAsia="Calibri" w:ascii="Times New Roman" w:hAnsi="Times New Roman"/>
              </w:rPr>
              <w:t>Превосходный уровень</w:t>
            </w:r>
          </w:p>
          <w:p>
            <w:pPr>
              <w:pStyle w:val="ListParagraph"/>
              <w:ind w:left="0" w:hanging="0"/>
              <w:rPr>
                <w:rFonts w:ascii="Times New Roman" w:hAnsi="Times New Roman" w:eastAsia="Calibri"/>
              </w:rPr>
            </w:pPr>
            <w:r>
              <w:rPr>
                <w:rFonts w:eastAsia="Calibri" w:ascii="Times New Roman" w:hAnsi="Times New Roman"/>
              </w:rPr>
              <w:t xml:space="preserve">формирования компетенции </w:t>
            </w:r>
          </w:p>
          <w:p>
            <w:pPr>
              <w:pStyle w:val="ListParagraph"/>
              <w:ind w:left="0" w:hanging="0"/>
              <w:rPr>
                <w:rFonts w:ascii="Times New Roman" w:hAnsi="Times New Roman" w:eastAsia="Calibri"/>
              </w:rPr>
            </w:pPr>
            <w:r>
              <w:rPr>
                <w:rFonts w:eastAsia="Calibri" w:ascii="Times New Roman" w:hAnsi="Times New Roman"/>
              </w:rPr>
            </w:r>
          </w:p>
          <w:p>
            <w:pPr>
              <w:pStyle w:val="ListParagraph"/>
              <w:spacing w:before="0" w:after="200"/>
              <w:ind w:left="0" w:hanging="0"/>
              <w:contextualSpacing/>
              <w:rPr>
                <w:rFonts w:ascii="Times New Roman" w:hAnsi="Times New Roman" w:eastAsia="Calibri"/>
              </w:rPr>
            </w:pPr>
            <w:r>
              <w:rPr>
                <w:rFonts w:eastAsia="Calibri" w:ascii="Times New Roman" w:hAnsi="Times New Roman"/>
              </w:rPr>
              <w:t>«Превосходно»</w:t>
            </w:r>
          </w:p>
        </w:tc>
      </w:tr>
    </w:tbl>
    <w:p>
      <w:pPr>
        <w:pStyle w:val="Normal"/>
        <w:rPr>
          <w:rFonts w:ascii="Times New Roman" w:hAnsi="Times New Roman"/>
        </w:rPr>
      </w:pPr>
      <w:r>
        <w:rPr>
          <w:rFonts w:ascii="Times New Roman" w:hAnsi="Times New Roman"/>
        </w:rPr>
      </w:r>
    </w:p>
    <w:p>
      <w:pPr>
        <w:pStyle w:val="Heading2"/>
        <w:numPr>
          <w:ilvl w:val="1"/>
          <w:numId w:val="2"/>
        </w:numPr>
        <w:rPr>
          <w:rFonts w:ascii="Times New Roman" w:hAnsi="Times New Roman"/>
        </w:rPr>
      </w:pPr>
      <w:r>
        <w:rPr>
          <w:rFonts w:ascii="Times New Roman" w:hAnsi="Times New Roman"/>
        </w:rPr>
        <w:t>Описание шкал оценивания</w:t>
      </w:r>
    </w:p>
    <w:p>
      <w:pPr>
        <w:pStyle w:val="Normal"/>
        <w:spacing w:lineRule="auto" w:line="360" w:before="0" w:after="60"/>
        <w:ind w:firstLine="708"/>
        <w:rPr>
          <w:rFonts w:ascii="Times New Roman" w:hAnsi="Times New Roman"/>
          <w:sz w:val="24"/>
          <w:szCs w:val="24"/>
        </w:rPr>
      </w:pPr>
      <w:r>
        <w:rPr>
          <w:rFonts w:ascii="Times New Roman" w:hAnsi="Times New Roman"/>
          <w:sz w:val="24"/>
          <w:szCs w:val="24"/>
        </w:rPr>
        <w:t>Для оценивания результатов учебной деятельности студентов при изучении дисциплины используется комбинированная система оценивания, цель которой состоит в следующем:</w:t>
      </w:r>
    </w:p>
    <w:p>
      <w:pPr>
        <w:pStyle w:val="Normal"/>
        <w:spacing w:lineRule="auto" w:line="360" w:before="0" w:after="60"/>
        <w:ind w:firstLine="708"/>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объективно оценивать знания студентов;</w:t>
      </w:r>
    </w:p>
    <w:p>
      <w:pPr>
        <w:pStyle w:val="Normal"/>
        <w:spacing w:lineRule="auto" w:line="360" w:before="0" w:after="60"/>
        <w:ind w:firstLine="708"/>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дополнительно мотивировать студентов изучать необходимый материал в течение семестра.</w:t>
      </w:r>
    </w:p>
    <w:p>
      <w:pPr>
        <w:pStyle w:val="Normal"/>
        <w:spacing w:lineRule="auto" w:line="360" w:before="0" w:after="60"/>
        <w:ind w:firstLine="708"/>
        <w:rPr>
          <w:rFonts w:ascii="Times New Roman" w:hAnsi="Times New Roman"/>
          <w:sz w:val="24"/>
          <w:szCs w:val="24"/>
        </w:rPr>
      </w:pPr>
      <w:r>
        <w:rPr>
          <w:rFonts w:ascii="Times New Roman" w:hAnsi="Times New Roman"/>
          <w:sz w:val="24"/>
          <w:szCs w:val="24"/>
        </w:rPr>
        <w:t>Результаты работы студентов оцениваются непрерывно в ходе семестра. При этом учитываются следующие факторы.</w:t>
      </w:r>
    </w:p>
    <w:p>
      <w:pPr>
        <w:pStyle w:val="Normal"/>
        <w:spacing w:lineRule="auto" w:line="360" w:before="0" w:after="60"/>
        <w:ind w:firstLine="708"/>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Текущая успеваемость. Необходимым условием выставления оценки «Зачтено» является успешная сдача студентами выполненных аудиторных и самостоятельных работ по всем пройденным темам. Большинство работ (лабораторный практикум в терминал-классе) предполагают самостоятельное выполнение заданий. Все выполненные задания оцениваются согласно уровню их выполнения. Для самостоятельных заданий учитываются следующие критерии: (а) правильность построения логической схемы; (б) корректность запросов и скриптов; (в) корректность использования необходимых функций.</w:t>
      </w:r>
    </w:p>
    <w:p>
      <w:pPr>
        <w:pStyle w:val="Normal"/>
        <w:spacing w:lineRule="auto" w:line="360" w:before="0" w:after="60"/>
        <w:ind w:firstLine="708"/>
        <w:rPr>
          <w:rFonts w:ascii="Times New Roman" w:hAnsi="Times New Roman"/>
          <w:sz w:val="24"/>
          <w:szCs w:val="24"/>
        </w:rPr>
      </w:pPr>
      <w:r>
        <w:rPr>
          <w:rFonts w:ascii="Times New Roman" w:hAnsi="Times New Roman"/>
          <w:sz w:val="24"/>
          <w:szCs w:val="24"/>
        </w:rPr>
        <w:t>В ходе итоговой аттестации студенты должны отчитаться по всем темам, не сданным в процессе контроля текущей успеваемости. По результатам итоговой аттестации проставляются оценки согласно уровням оценки компетенций.</w:t>
      </w:r>
    </w:p>
    <w:tbl>
      <w:tblPr>
        <w:tblW w:w="9628"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a0"/>
      </w:tblPr>
      <w:tblGrid>
        <w:gridCol w:w="2678"/>
        <w:gridCol w:w="6949"/>
      </w:tblGrid>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b/>
                <w:b/>
                <w:sz w:val="24"/>
                <w:szCs w:val="24"/>
              </w:rPr>
            </w:pPr>
            <w:r>
              <w:rPr>
                <w:rFonts w:eastAsia="Calibri" w:ascii="Times New Roman" w:hAnsi="Times New Roman"/>
                <w:b/>
                <w:sz w:val="24"/>
                <w:szCs w:val="24"/>
              </w:rPr>
              <w:t>Оценка</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9"/>
              <w:jc w:val="center"/>
              <w:rPr>
                <w:rFonts w:ascii="Times New Roman" w:hAnsi="Times New Roman" w:eastAsia="Calibri"/>
                <w:b/>
                <w:b/>
                <w:sz w:val="24"/>
                <w:szCs w:val="24"/>
              </w:rPr>
            </w:pPr>
            <w:r>
              <w:rPr>
                <w:rFonts w:eastAsia="Calibri" w:ascii="Times New Roman" w:hAnsi="Times New Roman"/>
                <w:b/>
                <w:sz w:val="24"/>
                <w:szCs w:val="24"/>
              </w:rPr>
              <w:t>Уровень подготовки</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Превосходно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На зачете обучаемый показал высокий уровень подготовки, безупречное владение теоретическим материалом, знания, выходящие за рамки рассмотренного в курсе материала, творческий поход к разрешению нестандартных ситуаций. Имеет полностью и творчески выполненный практикум в семестре. Демонстрирует способность решать дополнительные предложенные задачи, требующие оригинальности мышления.</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на 100%.</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Отлично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Обучаемый показал высокий уровень владения материалом курса. Имеет выполненный лабораторный практикум. Демонстрирует способность решать дополнительные предложенные задачи, требующие оригинальности мышления.</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на уровне 90-99%.</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Очень хорошо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 xml:space="preserve">В целом – весьма хорошая подготовка. Обучаемый дает ответы на все теоретические вопросы билета, но с рядом ошибок и неточностей; может решать задачи из всех основных разделов, имеет выполненный практикум. </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на уровне 80-90%.</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Хорошо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Достаточно хорошая подготовка, но с заметными ошибками или недочетами; получен полный ответ на все теоретические вопросы билета, но с рядом ошибок. Практические задания обучаемый выполняет, но с недочетами, практикум, в основном, выполнен.</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на уровне 60-79%.</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Удовлетворительно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 xml:space="preserve">Минимально достаточный уровень подготовки. Обучаемый в значительной части отвечает на все вопросы билета, но с множеством ошибок, не носящих грубого характера; имеет задолженности или низкую оценку по практикуму; предложенные практические задания выполняет с заметными ошибками. </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на уровне 35-59%.</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Неудовлетворительно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 xml:space="preserve">Подготовка не достаточна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Как правило, имеет задолженности по практикуму и не может правильно решить предложенные практические задачи. </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порядка 15-34%.</w:t>
            </w:r>
          </w:p>
        </w:tc>
      </w:tr>
      <w:tr>
        <w:trPr/>
        <w:tc>
          <w:tcPr>
            <w:tcW w:w="2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ListParagraph"/>
              <w:spacing w:lineRule="auto" w:line="240" w:before="0" w:after="0"/>
              <w:ind w:left="0" w:hanging="0"/>
              <w:jc w:val="center"/>
              <w:rPr>
                <w:rFonts w:ascii="Times New Roman" w:hAnsi="Times New Roman" w:eastAsia="Calibri"/>
                <w:sz w:val="24"/>
                <w:szCs w:val="24"/>
              </w:rPr>
            </w:pPr>
            <w:r>
              <w:rPr>
                <w:rFonts w:eastAsia="Calibri" w:ascii="Times New Roman" w:hAnsi="Times New Roman"/>
                <w:sz w:val="24"/>
                <w:szCs w:val="24"/>
              </w:rPr>
              <w:t>Плохо</w:t>
            </w:r>
          </w:p>
        </w:tc>
        <w:tc>
          <w:tcPr>
            <w:tcW w:w="6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Подготовка абсолютно недостаточна. Обучаемый не отвечает на поставленные вопросы, не понимает терминологию; имеет задолженности по лабораторному практикуму, не знает подходов к решению практических задач.</w:t>
            </w:r>
          </w:p>
          <w:p>
            <w:pPr>
              <w:pStyle w:val="Normal"/>
              <w:spacing w:lineRule="auto" w:line="240" w:before="0" w:after="0"/>
              <w:ind w:hanging="9"/>
              <w:rPr>
                <w:rFonts w:ascii="Times New Roman" w:hAnsi="Times New Roman" w:eastAsia="Calibri"/>
                <w:sz w:val="24"/>
                <w:szCs w:val="24"/>
              </w:rPr>
            </w:pPr>
            <w:r>
              <w:rPr>
                <w:rFonts w:eastAsia="Calibri" w:ascii="Times New Roman" w:hAnsi="Times New Roman"/>
                <w:sz w:val="24"/>
                <w:szCs w:val="24"/>
              </w:rPr>
              <w:t>Освоение материала ниже 15%.</w:t>
            </w:r>
          </w:p>
        </w:tc>
      </w:tr>
    </w:tbl>
    <w:p>
      <w:pPr>
        <w:pStyle w:val="Normal"/>
        <w:spacing w:lineRule="auto" w:line="360" w:before="0" w:after="60"/>
        <w:ind w:firstLine="708"/>
        <w:rPr>
          <w:rFonts w:ascii="Times New Roman" w:hAnsi="Times New Roman"/>
          <w:sz w:val="24"/>
          <w:szCs w:val="24"/>
        </w:rPr>
      </w:pPr>
      <w:r>
        <w:rPr>
          <w:rFonts w:ascii="Times New Roman" w:hAnsi="Times New Roman"/>
          <w:sz w:val="24"/>
          <w:szCs w:val="24"/>
        </w:rPr>
        <w:t>Выставление итогового зачета производится при получении оценки «Превосходно», «Отлично», «Очень хорошо», «Удовлетворительно».</w:t>
      </w:r>
    </w:p>
    <w:p>
      <w:pPr>
        <w:pStyle w:val="Heading2"/>
        <w:widowControl/>
        <w:numPr>
          <w:ilvl w:val="1"/>
          <w:numId w:val="2"/>
        </w:numPr>
        <w:spacing w:before="0" w:after="200"/>
        <w:ind w:left="792" w:hanging="432"/>
        <w:contextualSpacing/>
        <w:rPr>
          <w:rFonts w:ascii="Times New Roman" w:hAnsi="Times New Roman"/>
        </w:rPr>
      </w:pPr>
      <w:r>
        <w:rPr>
          <w:rFonts w:ascii="Times New Roman" w:hAnsi="Times New Roman"/>
        </w:rPr>
        <w:t>Критерии и процедуры оценивания результатов обучения по дисциплине (модулю), характеризующих этапы формирования компетенций</w:t>
      </w:r>
    </w:p>
    <w:p>
      <w:pPr>
        <w:pStyle w:val="Normal"/>
        <w:rPr>
          <w:rFonts w:ascii="Times New Roman" w:hAnsi="Times New Roman"/>
        </w:rPr>
      </w:pPr>
      <w:r>
        <w:rPr>
          <w:rFonts w:ascii="Times New Roman" w:hAnsi="Times New Roman"/>
        </w:rPr>
        <w:t>Для оценивания результатов обучения в виде знаний используются следующие процедуры и технологии:</w:t>
      </w:r>
    </w:p>
    <w:p>
      <w:pPr>
        <w:pStyle w:val="ListParagraph"/>
        <w:numPr>
          <w:ilvl w:val="0"/>
          <w:numId w:val="8"/>
        </w:numPr>
        <w:jc w:val="both"/>
        <w:rPr>
          <w:rFonts w:ascii="Times New Roman" w:hAnsi="Times New Roman"/>
        </w:rPr>
      </w:pPr>
      <w:r>
        <w:rPr>
          <w:rFonts w:ascii="Times New Roman" w:hAnsi="Times New Roman"/>
        </w:rPr>
        <w:t>письменные ответы на вопросы.</w:t>
      </w:r>
    </w:p>
    <w:p>
      <w:pPr>
        <w:pStyle w:val="Normal"/>
        <w:rPr>
          <w:rFonts w:ascii="Times New Roman" w:hAnsi="Times New Roman"/>
        </w:rPr>
      </w:pPr>
      <w:r>
        <w:rPr>
          <w:rFonts w:ascii="Times New Roman" w:hAnsi="Times New Roman"/>
        </w:rPr>
        <w:t>Для оценивания результатов обучения в виде умений и владений используются следующие процедуры и технологии:</w:t>
      </w:r>
    </w:p>
    <w:p>
      <w:pPr>
        <w:pStyle w:val="ListParagraph"/>
        <w:numPr>
          <w:ilvl w:val="0"/>
          <w:numId w:val="9"/>
        </w:numPr>
        <w:jc w:val="both"/>
        <w:rPr>
          <w:rFonts w:ascii="Times New Roman" w:hAnsi="Times New Roman"/>
        </w:rPr>
      </w:pPr>
      <w:r>
        <w:rPr>
          <w:rFonts w:ascii="Times New Roman" w:hAnsi="Times New Roman"/>
        </w:rPr>
        <w:t>лабораторные работы, включающие постановку одной учебной задачи низкой или средней сложности в виде краткого описания результата, который нужно получить, и перечисления алгоритмов и механизмов, которые следует использовать.</w:t>
      </w:r>
    </w:p>
    <w:p>
      <w:pPr>
        <w:pStyle w:val="Normal"/>
        <w:rPr>
          <w:rFonts w:ascii="Times New Roman" w:hAnsi="Times New Roman"/>
        </w:rPr>
      </w:pPr>
      <w:r>
        <w:rPr>
          <w:rFonts w:ascii="Times New Roman" w:hAnsi="Times New Roman"/>
        </w:rPr>
        <w:t>Критерии оценивания результатов согласно п. 6.</w:t>
      </w:r>
      <w:r>
        <w:rPr>
          <w:rFonts w:ascii="Times New Roman" w:hAnsi="Times New Roman"/>
          <w:lang w:val="en-US"/>
        </w:rPr>
        <w:t>b</w:t>
      </w:r>
      <w:r>
        <w:rPr>
          <w:rFonts w:ascii="Times New Roman" w:hAnsi="Times New Roman"/>
        </w:rPr>
        <w:t>.</w:t>
      </w:r>
    </w:p>
    <w:p>
      <w:pPr>
        <w:pStyle w:val="Heading2"/>
        <w:widowControl/>
        <w:numPr>
          <w:ilvl w:val="1"/>
          <w:numId w:val="2"/>
        </w:numPr>
        <w:spacing w:before="0" w:after="200"/>
        <w:ind w:left="792" w:hanging="432"/>
        <w:contextualSpacing/>
        <w:rPr>
          <w:rFonts w:ascii="Times New Roman" w:hAnsi="Times New Roman"/>
        </w:rPr>
      </w:pPr>
      <w:r>
        <w:rPr>
          <w:rFonts w:ascii="Times New Roman" w:hAnsi="Times New Roman"/>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pPr>
        <w:pStyle w:val="Heading3"/>
        <w:spacing w:before="0" w:after="200"/>
        <w:ind w:left="1224" w:hanging="504"/>
        <w:contextualSpacing/>
        <w:rPr>
          <w:rFonts w:ascii="Times New Roman" w:hAnsi="Times New Roman"/>
        </w:rPr>
      </w:pPr>
      <w:r>
        <w:rPr>
          <w:rFonts w:ascii="Times New Roman" w:hAnsi="Times New Roman"/>
        </w:rPr>
        <w:t>Примеры тестовых вопросов для оценивания компетенции ОПК-2 в рамках знания</w:t>
      </w:r>
    </w:p>
    <w:p>
      <w:pPr>
        <w:pStyle w:val="ListParagraph"/>
        <w:numPr>
          <w:ilvl w:val="0"/>
          <w:numId w:val="12"/>
        </w:numPr>
        <w:spacing w:before="120" w:after="120"/>
        <w:rPr>
          <w:rFonts w:ascii="Times New Roman" w:hAnsi="Times New Roman"/>
        </w:rPr>
      </w:pPr>
      <w:r>
        <w:rPr>
          <w:rFonts w:ascii="Times New Roman" w:hAnsi="Times New Roman"/>
        </w:rPr>
        <w:t xml:space="preserve">Модель представления данных - это </w:t>
      </w:r>
    </w:p>
    <w:p>
      <w:pPr>
        <w:pStyle w:val="NoSpacing"/>
        <w:numPr>
          <w:ilvl w:val="1"/>
          <w:numId w:val="12"/>
        </w:numPr>
        <w:rPr>
          <w:sz w:val="20"/>
        </w:rPr>
      </w:pPr>
      <w:r>
        <w:rPr>
          <w:rFonts w:ascii="Times New Roman" w:hAnsi="Times New Roman"/>
          <w:sz w:val="20"/>
        </w:rPr>
        <w:t xml:space="preserve">Логическая структура данных, хранимых в базе данных * </w:t>
      </w:r>
    </w:p>
    <w:p>
      <w:pPr>
        <w:pStyle w:val="NoSpacing"/>
        <w:numPr>
          <w:ilvl w:val="1"/>
          <w:numId w:val="12"/>
        </w:numPr>
        <w:rPr>
          <w:sz w:val="20"/>
        </w:rPr>
      </w:pPr>
      <w:r>
        <w:rPr>
          <w:rFonts w:ascii="Times New Roman" w:hAnsi="Times New Roman"/>
          <w:sz w:val="20"/>
        </w:rPr>
        <w:t xml:space="preserve">Физическая структура данных, хранимых в базе данных </w:t>
      </w:r>
    </w:p>
    <w:p>
      <w:pPr>
        <w:pStyle w:val="NoSpacing"/>
        <w:numPr>
          <w:ilvl w:val="1"/>
          <w:numId w:val="12"/>
        </w:numPr>
        <w:rPr>
          <w:sz w:val="20"/>
        </w:rPr>
      </w:pPr>
      <w:r>
        <w:rPr>
          <w:rFonts w:ascii="Times New Roman" w:hAnsi="Times New Roman"/>
          <w:sz w:val="20"/>
        </w:rPr>
        <w:t xml:space="preserve">Иерархическая структура данных </w:t>
      </w:r>
    </w:p>
    <w:p>
      <w:pPr>
        <w:pStyle w:val="NoSpacing"/>
        <w:numPr>
          <w:ilvl w:val="1"/>
          <w:numId w:val="12"/>
        </w:numPr>
        <w:rPr>
          <w:sz w:val="20"/>
        </w:rPr>
      </w:pPr>
      <w:r>
        <w:rPr>
          <w:rFonts w:ascii="Times New Roman" w:hAnsi="Times New Roman"/>
          <w:sz w:val="20"/>
        </w:rPr>
        <w:t xml:space="preserve">Сетевая структура данных </w:t>
      </w:r>
    </w:p>
    <w:p>
      <w:pPr>
        <w:pStyle w:val="NoSpacing"/>
        <w:numPr>
          <w:ilvl w:val="1"/>
          <w:numId w:val="12"/>
        </w:numPr>
        <w:rPr>
          <w:sz w:val="20"/>
        </w:rPr>
      </w:pPr>
      <w:r>
        <w:rPr>
          <w:rFonts w:ascii="Times New Roman" w:hAnsi="Times New Roman"/>
          <w:sz w:val="20"/>
        </w:rPr>
        <w:t xml:space="preserve">Нет верного варианта </w:t>
      </w:r>
    </w:p>
    <w:p>
      <w:pPr>
        <w:pStyle w:val="ListParagraph"/>
        <w:numPr>
          <w:ilvl w:val="0"/>
          <w:numId w:val="12"/>
        </w:numPr>
        <w:spacing w:before="120" w:after="120"/>
        <w:rPr>
          <w:rFonts w:ascii="Times New Roman" w:hAnsi="Times New Roman"/>
        </w:rPr>
      </w:pPr>
      <w:r>
        <w:rPr>
          <w:rFonts w:ascii="Times New Roman" w:hAnsi="Times New Roman"/>
        </w:rPr>
        <w:t xml:space="preserve">Наиболее используемая (в большинстве  БД) модель данных </w:t>
      </w:r>
    </w:p>
    <w:p>
      <w:pPr>
        <w:pStyle w:val="NoSpacing"/>
        <w:numPr>
          <w:ilvl w:val="1"/>
          <w:numId w:val="12"/>
        </w:numPr>
        <w:rPr>
          <w:sz w:val="20"/>
        </w:rPr>
      </w:pPr>
      <w:r>
        <w:rPr>
          <w:rFonts w:ascii="Times New Roman" w:hAnsi="Times New Roman"/>
          <w:sz w:val="20"/>
        </w:rPr>
        <w:t xml:space="preserve">Реляционная модель * </w:t>
      </w:r>
    </w:p>
    <w:p>
      <w:pPr>
        <w:pStyle w:val="NoSpacing"/>
        <w:numPr>
          <w:ilvl w:val="1"/>
          <w:numId w:val="12"/>
        </w:numPr>
        <w:rPr>
          <w:sz w:val="20"/>
        </w:rPr>
      </w:pPr>
      <w:r>
        <w:rPr>
          <w:rFonts w:ascii="Times New Roman" w:hAnsi="Times New Roman"/>
          <w:sz w:val="20"/>
        </w:rPr>
        <w:t xml:space="preserve">Сетевая модель данных </w:t>
      </w:r>
    </w:p>
    <w:p>
      <w:pPr>
        <w:pStyle w:val="NoSpacing"/>
        <w:numPr>
          <w:ilvl w:val="1"/>
          <w:numId w:val="12"/>
        </w:numPr>
        <w:rPr>
          <w:sz w:val="20"/>
        </w:rPr>
      </w:pPr>
      <w:r>
        <w:rPr>
          <w:rFonts w:ascii="Times New Roman" w:hAnsi="Times New Roman"/>
          <w:sz w:val="20"/>
        </w:rPr>
        <w:t xml:space="preserve">Иерархическая модель данных </w:t>
      </w:r>
    </w:p>
    <w:p>
      <w:pPr>
        <w:pStyle w:val="NoSpacing"/>
        <w:numPr>
          <w:ilvl w:val="1"/>
          <w:numId w:val="12"/>
        </w:numPr>
        <w:rPr>
          <w:sz w:val="20"/>
        </w:rPr>
      </w:pPr>
      <w:r>
        <w:rPr>
          <w:rFonts w:ascii="Times New Roman" w:hAnsi="Times New Roman"/>
          <w:sz w:val="20"/>
        </w:rPr>
        <w:t xml:space="preserve">Системы инвертированных списков </w:t>
      </w:r>
    </w:p>
    <w:p>
      <w:pPr>
        <w:pStyle w:val="NoSpacing"/>
        <w:numPr>
          <w:ilvl w:val="1"/>
          <w:numId w:val="12"/>
        </w:numPr>
        <w:rPr>
          <w:sz w:val="20"/>
        </w:rPr>
      </w:pPr>
      <w:r>
        <w:rPr>
          <w:rFonts w:ascii="Times New Roman" w:hAnsi="Times New Roman"/>
          <w:sz w:val="20"/>
        </w:rPr>
        <w:t>Все вышеперечисленные варианты</w:t>
      </w:r>
    </w:p>
    <w:p>
      <w:pPr>
        <w:pStyle w:val="ListParagraph"/>
        <w:ind w:hanging="0"/>
        <w:rPr>
          <w:rFonts w:ascii="Times New Roman" w:hAnsi="Times New Roman"/>
          <w:b/>
          <w:b/>
          <w:sz w:val="22"/>
        </w:rPr>
      </w:pPr>
      <w:r>
        <w:rPr>
          <w:rFonts w:ascii="Times New Roman" w:hAnsi="Times New Roman"/>
          <w:b/>
          <w:sz w:val="22"/>
        </w:rPr>
      </w:r>
    </w:p>
    <w:p>
      <w:pPr>
        <w:pStyle w:val="Heading3"/>
        <w:spacing w:before="0" w:after="200"/>
        <w:ind w:left="1224" w:hanging="504"/>
        <w:contextualSpacing/>
        <w:rPr>
          <w:rFonts w:ascii="Times New Roman" w:hAnsi="Times New Roman"/>
        </w:rPr>
      </w:pPr>
      <w:r>
        <w:rPr>
          <w:rFonts w:ascii="Times New Roman" w:hAnsi="Times New Roman"/>
        </w:rPr>
        <w:t>Примеры комплексных заданий для оценивания компетенции ОПК-2, ПК-1, ПК-3 в рамках знаний, умений и владений</w:t>
      </w:r>
    </w:p>
    <w:p>
      <w:pPr>
        <w:pStyle w:val="Normal"/>
        <w:rPr>
          <w:b/>
          <w:b/>
          <w:sz w:val="22"/>
        </w:rPr>
      </w:pPr>
      <w:r>
        <w:rPr>
          <w:rFonts w:ascii="Times New Roman" w:hAnsi="Times New Roman"/>
          <w:b/>
          <w:sz w:val="22"/>
        </w:rPr>
        <w:t>Описание лабораторных работ</w:t>
      </w:r>
    </w:p>
    <w:p>
      <w:pPr>
        <w:pStyle w:val="Normal"/>
        <w:rPr>
          <w:b/>
          <w:b/>
        </w:rPr>
      </w:pPr>
      <w:r>
        <w:rPr>
          <w:rFonts w:ascii="Times New Roman" w:hAnsi="Times New Roman"/>
          <w:b/>
        </w:rPr>
        <w:t>Лабораторная работа №1</w:t>
      </w:r>
    </w:p>
    <w:p>
      <w:pPr>
        <w:pStyle w:val="Normal"/>
        <w:rPr>
          <w:rFonts w:ascii="Times New Roman" w:hAnsi="Times New Roman"/>
        </w:rPr>
      </w:pPr>
      <w:r>
        <w:rPr>
          <w:rFonts w:ascii="Times New Roman" w:hAnsi="Times New Roman"/>
        </w:rPr>
        <w:t>Цель работы: приобретение навыков анализа предметной области.</w:t>
      </w:r>
    </w:p>
    <w:p>
      <w:pPr>
        <w:pStyle w:val="Normal"/>
        <w:rPr>
          <w:b/>
          <w:b/>
        </w:rPr>
      </w:pPr>
      <w:r>
        <w:rPr>
          <w:rFonts w:ascii="Times New Roman" w:hAnsi="Times New Roman"/>
          <w:b/>
        </w:rPr>
        <w:t>Содержание работы:</w:t>
      </w:r>
    </w:p>
    <w:p>
      <w:pPr>
        <w:pStyle w:val="ListParagraph"/>
        <w:numPr>
          <w:ilvl w:val="0"/>
          <w:numId w:val="11"/>
        </w:numPr>
        <w:jc w:val="both"/>
        <w:rPr>
          <w:rFonts w:ascii="Times New Roman" w:hAnsi="Times New Roman"/>
        </w:rPr>
      </w:pPr>
      <w:r>
        <w:rPr>
          <w:rFonts w:ascii="Times New Roman" w:hAnsi="Times New Roman"/>
        </w:rPr>
        <w:t>Анализ текстового описания предметной области.</w:t>
      </w:r>
    </w:p>
    <w:p>
      <w:pPr>
        <w:pStyle w:val="ListParagraph"/>
        <w:numPr>
          <w:ilvl w:val="0"/>
          <w:numId w:val="11"/>
        </w:numPr>
        <w:jc w:val="both"/>
        <w:rPr>
          <w:rFonts w:ascii="Times New Roman" w:hAnsi="Times New Roman"/>
        </w:rPr>
      </w:pPr>
      <w:r>
        <w:rPr>
          <w:rFonts w:ascii="Times New Roman" w:hAnsi="Times New Roman"/>
        </w:rPr>
        <w:t>Выделение основных абстракций в предметной области и определение их параметров. Построение инфологической модели.</w:t>
      </w:r>
    </w:p>
    <w:p>
      <w:pPr>
        <w:pStyle w:val="ListParagraph"/>
        <w:numPr>
          <w:ilvl w:val="0"/>
          <w:numId w:val="11"/>
        </w:numPr>
        <w:jc w:val="both"/>
        <w:rPr>
          <w:rFonts w:ascii="Times New Roman" w:hAnsi="Times New Roman"/>
        </w:rPr>
      </w:pPr>
      <w:r>
        <w:rPr>
          <w:rFonts w:ascii="Times New Roman" w:hAnsi="Times New Roman"/>
        </w:rPr>
        <w:t>Построение реляционной, иерархической и сетевой моделей.</w:t>
      </w:r>
    </w:p>
    <w:p>
      <w:pPr>
        <w:pStyle w:val="Normal"/>
        <w:rPr>
          <w:b/>
          <w:b/>
        </w:rPr>
      </w:pPr>
      <w:r>
        <w:rPr>
          <w:rFonts w:ascii="Times New Roman" w:hAnsi="Times New Roman"/>
          <w:b/>
        </w:rPr>
        <w:t>Задания:</w:t>
      </w:r>
    </w:p>
    <w:p>
      <w:pPr>
        <w:pStyle w:val="Normal"/>
        <w:rPr>
          <w:rFonts w:ascii="Times New Roman" w:hAnsi="Times New Roman"/>
        </w:rPr>
      </w:pPr>
      <w:r>
        <w:rPr>
          <w:rFonts w:ascii="Times New Roman" w:hAnsi="Times New Roman"/>
        </w:rPr>
        <w:t>1. Проанализировать данные, описанные в предметной области (варианты предметных областей прилагаются).</w:t>
      </w:r>
    </w:p>
    <w:p>
      <w:pPr>
        <w:pStyle w:val="Normal"/>
        <w:rPr>
          <w:rFonts w:ascii="Times New Roman" w:hAnsi="Times New Roman"/>
        </w:rPr>
      </w:pPr>
      <w:r>
        <w:rPr>
          <w:rFonts w:ascii="Times New Roman" w:hAnsi="Times New Roman"/>
        </w:rPr>
        <w:t>2. Выделить основные абстракции.</w:t>
      </w:r>
    </w:p>
    <w:p>
      <w:pPr>
        <w:pStyle w:val="Normal"/>
        <w:rPr>
          <w:rFonts w:ascii="Times New Roman" w:hAnsi="Times New Roman"/>
        </w:rPr>
      </w:pPr>
      <w:r>
        <w:rPr>
          <w:rFonts w:ascii="Times New Roman" w:hAnsi="Times New Roman"/>
        </w:rPr>
        <w:t>3. Для каждой из абстракций определить параметры, ее характеризующие.</w:t>
      </w:r>
    </w:p>
    <w:p>
      <w:pPr>
        <w:pStyle w:val="Normal"/>
        <w:rPr>
          <w:rFonts w:ascii="Times New Roman" w:hAnsi="Times New Roman"/>
        </w:rPr>
      </w:pPr>
      <w:r>
        <w:rPr>
          <w:rFonts w:ascii="Times New Roman" w:hAnsi="Times New Roman"/>
        </w:rPr>
        <w:t>4. Выяснить, как абстракции связаны друг с другом.</w:t>
      </w:r>
    </w:p>
    <w:p>
      <w:pPr>
        <w:pStyle w:val="Normal"/>
        <w:rPr>
          <w:rFonts w:ascii="Times New Roman" w:hAnsi="Times New Roman"/>
        </w:rPr>
      </w:pPr>
      <w:r>
        <w:rPr>
          <w:rFonts w:ascii="Times New Roman" w:hAnsi="Times New Roman"/>
        </w:rPr>
        <w:t>5. Рассмотреть различные варианты построения инфологической модели. Выбрать наилучший. Выбор обосновать.</w:t>
      </w:r>
    </w:p>
    <w:p>
      <w:pPr>
        <w:pStyle w:val="Normal"/>
        <w:rPr>
          <w:rFonts w:ascii="Times New Roman" w:hAnsi="Times New Roman"/>
        </w:rPr>
      </w:pPr>
      <w:r>
        <w:rPr>
          <w:rFonts w:ascii="Times New Roman" w:hAnsi="Times New Roman"/>
        </w:rPr>
        <w:t>6. Провести моделирование в рамках реляционной, иерархической и сетевой модели.</w:t>
      </w:r>
    </w:p>
    <w:p>
      <w:pPr>
        <w:pStyle w:val="Heading3"/>
        <w:spacing w:before="0" w:after="200"/>
        <w:ind w:left="1224" w:hanging="504"/>
        <w:contextualSpacing/>
        <w:rPr>
          <w:rFonts w:ascii="Times New Roman" w:hAnsi="Times New Roman"/>
        </w:rPr>
      </w:pPr>
      <w:r>
        <w:rPr>
          <w:rFonts w:ascii="Times New Roman" w:hAnsi="Times New Roman"/>
        </w:rPr>
        <w:t>Примеры задания для самостоятельной работы оценивания компетенции ОПК-2, ПК-1, ПК-3 в рамках знаний, умений и владений</w:t>
      </w:r>
    </w:p>
    <w:p>
      <w:pPr>
        <w:pStyle w:val="ListParagraph"/>
        <w:numPr>
          <w:ilvl w:val="0"/>
          <w:numId w:val="10"/>
        </w:numPr>
        <w:jc w:val="both"/>
        <w:rPr>
          <w:rFonts w:ascii="Times New Roman" w:hAnsi="Times New Roman"/>
        </w:rPr>
      </w:pPr>
      <w:r>
        <w:rPr>
          <w:rFonts w:ascii="Times New Roman" w:hAnsi="Times New Roman"/>
        </w:rPr>
        <w:t>Создать концептуальную схему по выбранной предметной области (с учетом её развития) и на её основе спроектировать структуру реляционной базы данных (для MySQL). Выделить обязательные поля, наложить условия целостности</w:t>
      </w:r>
    </w:p>
    <w:p>
      <w:pPr>
        <w:pStyle w:val="ListParagraph"/>
        <w:numPr>
          <w:ilvl w:val="0"/>
          <w:numId w:val="10"/>
        </w:numPr>
        <w:jc w:val="both"/>
        <w:rPr>
          <w:rFonts w:ascii="Times New Roman" w:hAnsi="Times New Roman"/>
        </w:rPr>
      </w:pPr>
      <w:r>
        <w:rPr>
          <w:rFonts w:ascii="Times New Roman" w:hAnsi="Times New Roman"/>
        </w:rPr>
        <w:t>Создать структуру базы данных (таблицы, представления, внешние ключи). Оформить структуру в виде скрипта на языке SQL.</w:t>
      </w:r>
    </w:p>
    <w:p>
      <w:pPr>
        <w:pStyle w:val="ListParagraph"/>
        <w:numPr>
          <w:ilvl w:val="0"/>
          <w:numId w:val="10"/>
        </w:numPr>
        <w:jc w:val="both"/>
        <w:rPr>
          <w:rFonts w:ascii="Times New Roman" w:hAnsi="Times New Roman"/>
        </w:rPr>
      </w:pPr>
      <w:r>
        <w:rPr>
          <w:rFonts w:ascii="Times New Roman" w:hAnsi="Times New Roman"/>
        </w:rPr>
        <w:t>Создать операторы языка SQL для вывода агрегатных данных (с использованием агрегатных функций и подзапросов).</w:t>
      </w:r>
    </w:p>
    <w:p>
      <w:pPr>
        <w:pStyle w:val="ListParagraph"/>
        <w:numPr>
          <w:ilvl w:val="0"/>
          <w:numId w:val="10"/>
        </w:numPr>
        <w:jc w:val="both"/>
        <w:rPr>
          <w:rFonts w:ascii="Times New Roman" w:hAnsi="Times New Roman"/>
        </w:rPr>
      </w:pPr>
      <w:r>
        <w:rPr>
          <w:rFonts w:ascii="Times New Roman" w:hAnsi="Times New Roman"/>
        </w:rPr>
        <w:t>Создать триггер INSERT для проверки правильности вводимых данных (на одно условие).</w:t>
      </w:r>
    </w:p>
    <w:p>
      <w:pPr>
        <w:pStyle w:val="ListParagraph"/>
        <w:numPr>
          <w:ilvl w:val="0"/>
          <w:numId w:val="10"/>
        </w:numPr>
        <w:jc w:val="both"/>
        <w:rPr>
          <w:rFonts w:ascii="Times New Roman" w:hAnsi="Times New Roman"/>
        </w:rPr>
      </w:pPr>
      <w:r>
        <w:rPr>
          <w:rFonts w:ascii="Times New Roman" w:hAnsi="Times New Roman"/>
        </w:rPr>
        <w:t>Создать процедуру для удаления родительской записи с соответствующими подчиненными (дочерними) записями в другой таблице.</w:t>
      </w:r>
    </w:p>
    <w:p>
      <w:pPr>
        <w:pStyle w:val="Normal"/>
        <w:rPr>
          <w:rFonts w:ascii="Times New Roman" w:hAnsi="Times New Roman"/>
        </w:rPr>
      </w:pPr>
      <w:r>
        <w:rPr>
          <w:rFonts w:ascii="Times New Roman" w:hAnsi="Times New Roman"/>
          <w:b/>
        </w:rPr>
        <w:t>Задание:</w:t>
      </w:r>
      <w:r>
        <w:rPr>
          <w:rFonts w:ascii="Times New Roman" w:hAnsi="Times New Roman"/>
        </w:rPr>
        <w:br/>
        <w:t>Необходимо выбрать вид предметной области и реализовать пункты, указанные выше.</w:t>
      </w:r>
    </w:p>
    <w:p>
      <w:pPr>
        <w:pStyle w:val="Normal"/>
        <w:rPr>
          <w:rFonts w:ascii="Times New Roman" w:hAnsi="Times New Roman"/>
        </w:rPr>
      </w:pPr>
      <w:r>
        <w:rPr>
          <w:rFonts w:ascii="Times New Roman" w:hAnsi="Times New Roman"/>
          <w:b/>
        </w:rPr>
        <w:t xml:space="preserve">Примерные виды предметных областей: </w:t>
      </w:r>
      <w:r>
        <w:rPr>
          <w:rFonts w:ascii="Times New Roman" w:hAnsi="Times New Roman"/>
        </w:rPr>
        <w:t>Страховая компания, Гостиница, Ломбард, Реализация готовой продукции и др.</w:t>
      </w:r>
    </w:p>
    <w:p>
      <w:pPr>
        <w:pStyle w:val="Normal"/>
        <w:rPr>
          <w:rFonts w:ascii="Times New Roman" w:hAnsi="Times New Roman"/>
        </w:rPr>
      </w:pPr>
      <w:r>
        <w:rPr>
          <w:rFonts w:ascii="Times New Roman" w:hAnsi="Times New Roman"/>
        </w:rPr>
      </w:r>
    </w:p>
    <w:p>
      <w:pPr>
        <w:pStyle w:val="Heading1"/>
        <w:numPr>
          <w:ilvl w:val="0"/>
          <w:numId w:val="3"/>
        </w:numPr>
        <w:rPr>
          <w:rFonts w:ascii="Times New Roman" w:hAnsi="Times New Roman"/>
        </w:rPr>
      </w:pPr>
      <w:r>
        <w:rPr>
          <w:rFonts w:ascii="Times New Roman" w:hAnsi="Times New Roman"/>
        </w:rPr>
        <w:t>Учебно-методическое и информационное обеспечение дисциплины</w:t>
      </w:r>
    </w:p>
    <w:p>
      <w:pPr>
        <w:pStyle w:val="Heading2"/>
        <w:widowControl/>
        <w:numPr>
          <w:ilvl w:val="0"/>
          <w:numId w:val="0"/>
        </w:numPr>
        <w:spacing w:before="0" w:after="200"/>
        <w:ind w:left="792" w:firstLine="567"/>
        <w:contextualSpacing/>
        <w:rPr>
          <w:rFonts w:ascii="Times New Roman" w:hAnsi="Times New Roman"/>
        </w:rPr>
      </w:pPr>
      <w:r>
        <w:rPr>
          <w:rFonts w:ascii="Times New Roman" w:hAnsi="Times New Roman"/>
          <w:lang w:val="en-US"/>
        </w:rPr>
        <w:t>a</w:t>
      </w:r>
      <w:r>
        <w:rPr>
          <w:rFonts w:ascii="Times New Roman" w:hAnsi="Times New Roman"/>
        </w:rPr>
        <w:t>) Основная литература</w:t>
      </w:r>
    </w:p>
    <w:p>
      <w:pPr>
        <w:pStyle w:val="Normal"/>
        <w:ind w:left="284" w:hanging="0"/>
        <w:rPr>
          <w:rFonts w:ascii="Times New Roman" w:hAnsi="Times New Roman"/>
        </w:rPr>
      </w:pPr>
      <w:r>
        <w:rPr>
          <w:rFonts w:ascii="Times New Roman" w:hAnsi="Times New Roman"/>
        </w:rPr>
        <w:t xml:space="preserve">1. </w:t>
      </w:r>
      <w:r>
        <w:rPr>
          <w:rFonts w:ascii="Times New Roman" w:hAnsi="Times New Roman"/>
          <w:lang w:val="en-US"/>
        </w:rPr>
        <w:t xml:space="preserve"> </w:t>
      </w:r>
      <w:r>
        <w:rPr>
          <w:rFonts w:ascii="Times New Roman" w:hAnsi="Times New Roman"/>
        </w:rPr>
        <w:t>К. Дж. Дейт. Введение в системы баз данных. -  М. Наука. 1980, М.: Вильямс. 2001. (24 экз)</w:t>
      </w:r>
    </w:p>
    <w:p>
      <w:pPr>
        <w:pStyle w:val="Heading2"/>
        <w:widowControl/>
        <w:numPr>
          <w:ilvl w:val="0"/>
          <w:numId w:val="0"/>
        </w:numPr>
        <w:spacing w:before="0" w:after="200"/>
        <w:ind w:left="792" w:firstLine="567"/>
        <w:contextualSpacing/>
        <w:rPr>
          <w:rFonts w:ascii="Times New Roman" w:hAnsi="Times New Roman"/>
        </w:rPr>
      </w:pPr>
      <w:r>
        <w:rPr>
          <w:rFonts w:ascii="Times New Roman" w:hAnsi="Times New Roman"/>
        </w:rPr>
      </w:r>
    </w:p>
    <w:p>
      <w:pPr>
        <w:pStyle w:val="Heading2"/>
        <w:widowControl/>
        <w:numPr>
          <w:ilvl w:val="0"/>
          <w:numId w:val="0"/>
        </w:numPr>
        <w:spacing w:before="0" w:after="200"/>
        <w:ind w:left="792" w:firstLine="567"/>
        <w:contextualSpacing/>
        <w:rPr>
          <w:rFonts w:ascii="Times New Roman" w:hAnsi="Times New Roman"/>
        </w:rPr>
      </w:pPr>
      <w:r>
        <w:rPr>
          <w:rFonts w:ascii="Times New Roman" w:hAnsi="Times New Roman"/>
          <w:lang w:val="en-US"/>
        </w:rPr>
        <w:t>b</w:t>
      </w:r>
      <w:r>
        <w:rPr>
          <w:rFonts w:ascii="Times New Roman" w:hAnsi="Times New Roman"/>
        </w:rPr>
        <w:t>) Дополнительная литература</w:t>
      </w:r>
    </w:p>
    <w:p>
      <w:pPr>
        <w:pStyle w:val="ListParagraph"/>
        <w:numPr>
          <w:ilvl w:val="0"/>
          <w:numId w:val="14"/>
        </w:numPr>
        <w:ind w:left="284" w:hanging="0"/>
        <w:rPr>
          <w:rFonts w:ascii="Times New Roman" w:hAnsi="Times New Roman"/>
        </w:rPr>
      </w:pPr>
      <w:r>
        <w:rPr>
          <w:rFonts w:ascii="Times New Roman" w:hAnsi="Times New Roman"/>
        </w:rPr>
        <w:t>Швецов В.И., Визгунов А.Н., Мееров И.Б. Базы данных. Учебное пособие. Нижний Новгород: изд-во ННГУ, 2004. – 217 с. (7 экз.)</w:t>
      </w:r>
    </w:p>
    <w:p>
      <w:pPr>
        <w:pStyle w:val="ListParagraph"/>
        <w:numPr>
          <w:ilvl w:val="0"/>
          <w:numId w:val="14"/>
        </w:numPr>
        <w:ind w:left="284" w:hanging="0"/>
        <w:rPr>
          <w:rFonts w:ascii="Times New Roman" w:hAnsi="Times New Roman"/>
        </w:rPr>
      </w:pPr>
      <w:r>
        <w:rPr>
          <w:rFonts w:ascii="Times New Roman" w:hAnsi="Times New Roman"/>
        </w:rPr>
        <w:t xml:space="preserve">Трифонов Ю.В., Визгунов А.Н. Методические указания по выполнению лабораторных работ (курс «Базы данных и знаний»). Ч.1. Фонд компьютерных изданий Нижегородского государственного университета, 2001. (http://www.unn.ru/rus/books/table.html, рег. номер </w:t>
      </w:r>
      <w:r>
        <w:rPr>
          <w:rFonts w:cs="Tahoma" w:ascii="Times New Roman" w:hAnsi="Times New Roman"/>
          <w:color w:val="000000"/>
          <w:spacing w:val="15"/>
          <w:shd w:fill="FFFFFF" w:val="clear"/>
        </w:rPr>
        <w:t>43.01.07</w:t>
      </w:r>
      <w:r>
        <w:rPr>
          <w:rFonts w:ascii="Times New Roman" w:hAnsi="Times New Roman"/>
        </w:rPr>
        <w:t>).</w:t>
      </w:r>
    </w:p>
    <w:p>
      <w:pPr>
        <w:pStyle w:val="Heading2"/>
        <w:widowControl/>
        <w:numPr>
          <w:ilvl w:val="0"/>
          <w:numId w:val="0"/>
        </w:numPr>
        <w:spacing w:before="0" w:after="200"/>
        <w:ind w:left="792" w:firstLine="567"/>
        <w:contextualSpacing/>
        <w:rPr>
          <w:rFonts w:ascii="Times New Roman" w:hAnsi="Times New Roman"/>
        </w:rPr>
      </w:pPr>
      <w:r>
        <w:rPr>
          <w:rFonts w:ascii="Times New Roman" w:hAnsi="Times New Roman"/>
          <w:lang w:val="en-US"/>
        </w:rPr>
        <w:t>c</w:t>
      </w:r>
      <w:r>
        <w:rPr>
          <w:rFonts w:ascii="Times New Roman" w:hAnsi="Times New Roman"/>
        </w:rPr>
        <w:t>) Программное обеспечение и Интернет-ресурсы</w:t>
      </w:r>
    </w:p>
    <w:p>
      <w:pPr>
        <w:pStyle w:val="ListParagraph"/>
        <w:numPr>
          <w:ilvl w:val="0"/>
          <w:numId w:val="13"/>
        </w:numPr>
        <w:jc w:val="both"/>
        <w:rPr>
          <w:lang w:val="en-US"/>
        </w:rPr>
      </w:pPr>
      <w:r>
        <w:rPr>
          <w:rFonts w:ascii="Times New Roman" w:hAnsi="Times New Roman"/>
        </w:rPr>
        <w:t>Сайт</w:t>
      </w:r>
      <w:r>
        <w:rPr>
          <w:rFonts w:ascii="Times New Roman" w:hAnsi="Times New Roman"/>
          <w:lang w:val="en-US"/>
        </w:rPr>
        <w:t xml:space="preserve"> Oracle http://www.oracle.com</w:t>
      </w:r>
    </w:p>
    <w:p>
      <w:pPr>
        <w:pStyle w:val="ListParagraph"/>
        <w:numPr>
          <w:ilvl w:val="0"/>
          <w:numId w:val="13"/>
        </w:numPr>
        <w:jc w:val="both"/>
        <w:rPr>
          <w:lang w:val="en-US"/>
        </w:rPr>
      </w:pPr>
      <w:r>
        <w:rPr>
          <w:rFonts w:ascii="Times New Roman" w:hAnsi="Times New Roman"/>
        </w:rPr>
        <w:t>Сайт</w:t>
      </w:r>
      <w:r>
        <w:rPr>
          <w:rFonts w:ascii="Times New Roman" w:hAnsi="Times New Roman"/>
          <w:lang w:val="en-US"/>
        </w:rPr>
        <w:t xml:space="preserve"> Sybase http://www.sybase.com.</w:t>
      </w:r>
    </w:p>
    <w:p>
      <w:pPr>
        <w:pStyle w:val="ListParagraph"/>
        <w:numPr>
          <w:ilvl w:val="0"/>
          <w:numId w:val="13"/>
        </w:numPr>
        <w:jc w:val="both"/>
        <w:rPr>
          <w:rFonts w:ascii="Times New Roman" w:hAnsi="Times New Roman"/>
        </w:rPr>
      </w:pPr>
      <w:r>
        <w:rPr>
          <w:rFonts w:ascii="Times New Roman" w:hAnsi="Times New Roman"/>
        </w:rPr>
        <w:t>Сайт компании IBM в России http://www.ibm.com/ru.</w:t>
      </w:r>
    </w:p>
    <w:p>
      <w:pPr>
        <w:pStyle w:val="ListParagraph"/>
        <w:numPr>
          <w:ilvl w:val="0"/>
          <w:numId w:val="13"/>
        </w:numPr>
        <w:jc w:val="both"/>
        <w:rPr>
          <w:rFonts w:ascii="Times New Roman" w:hAnsi="Times New Roman"/>
        </w:rPr>
      </w:pPr>
      <w:r>
        <w:rPr>
          <w:rFonts w:ascii="Times New Roman" w:hAnsi="Times New Roman"/>
        </w:rPr>
        <w:t>Сайт компании Interfaceltd http://www.interface.ru.</w:t>
      </w:r>
    </w:p>
    <w:p>
      <w:pPr>
        <w:pStyle w:val="ListParagraph"/>
        <w:numPr>
          <w:ilvl w:val="0"/>
          <w:numId w:val="13"/>
        </w:numPr>
        <w:jc w:val="both"/>
        <w:rPr>
          <w:rFonts w:ascii="Times New Roman" w:hAnsi="Times New Roman"/>
        </w:rPr>
      </w:pPr>
      <w:r>
        <w:rPr>
          <w:rFonts w:ascii="Times New Roman" w:hAnsi="Times New Roman"/>
        </w:rPr>
        <w:t>Шнитман В.З., Кузнецов С.Д. Серверы корпоративных баз данных. http://www.emanual.ru.</w:t>
      </w:r>
    </w:p>
    <w:p>
      <w:pPr>
        <w:pStyle w:val="ListParagraph"/>
        <w:numPr>
          <w:ilvl w:val="0"/>
          <w:numId w:val="13"/>
        </w:numPr>
        <w:jc w:val="both"/>
        <w:rPr/>
      </w:pPr>
      <w:r>
        <w:rPr>
          <w:rFonts w:ascii="Times New Roman" w:hAnsi="Times New Roman"/>
        </w:rPr>
        <w:t xml:space="preserve">Сайт «Открытые системы» </w:t>
      </w:r>
      <w:hyperlink r:id="rId2">
        <w:r>
          <w:rPr>
            <w:rStyle w:val="InternetLink"/>
            <w:rFonts w:ascii="Times New Roman" w:hAnsi="Times New Roman"/>
          </w:rPr>
          <w:t>http://www.osp.ru</w:t>
        </w:r>
      </w:hyperlink>
      <w:r>
        <w:rPr>
          <w:rFonts w:ascii="Times New Roman" w:hAnsi="Times New Roman"/>
        </w:rPr>
        <w:t>.</w:t>
      </w:r>
    </w:p>
    <w:p>
      <w:pPr>
        <w:pStyle w:val="ListParagraph"/>
        <w:numPr>
          <w:ilvl w:val="0"/>
          <w:numId w:val="13"/>
        </w:numPr>
        <w:jc w:val="both"/>
        <w:rPr/>
      </w:pPr>
      <w:r>
        <w:rPr>
          <w:rFonts w:ascii="Times New Roman" w:hAnsi="Times New Roman"/>
        </w:rPr>
        <w:t>Сайт</w:t>
      </w:r>
      <w:r>
        <w:rPr>
          <w:rFonts w:ascii="Times New Roman" w:hAnsi="Times New Roman"/>
          <w:lang w:val="en-US"/>
        </w:rPr>
        <w:t xml:space="preserve"> «CIT Forum» </w:t>
      </w:r>
      <w:hyperlink r:id="rId3">
        <w:bookmarkStart w:id="3" w:name="_Hlk493063597"/>
        <w:bookmarkEnd w:id="3"/>
        <w:r>
          <w:rPr>
            <w:rStyle w:val="InternetLink"/>
            <w:rFonts w:ascii="Times New Roman" w:hAnsi="Times New Roman"/>
            <w:lang w:val="en-US"/>
          </w:rPr>
          <w:t>http://www.citforum.ru</w:t>
        </w:r>
      </w:hyperlink>
    </w:p>
    <w:p>
      <w:pPr>
        <w:pStyle w:val="ListParagraph"/>
        <w:ind w:left="567" w:hanging="0"/>
        <w:rPr>
          <w:rFonts w:ascii="Times New Roman" w:hAnsi="Times New Roman"/>
          <w:lang w:val="en-US"/>
        </w:rPr>
      </w:pPr>
      <w:r>
        <w:rPr>
          <w:rFonts w:ascii="Times New Roman" w:hAnsi="Times New Roman"/>
          <w:lang w:val="en-US"/>
        </w:rPr>
      </w:r>
    </w:p>
    <w:p>
      <w:pPr>
        <w:pStyle w:val="Heading1"/>
        <w:numPr>
          <w:ilvl w:val="0"/>
          <w:numId w:val="3"/>
        </w:numPr>
        <w:rPr>
          <w:lang w:val="en-US"/>
        </w:rPr>
      </w:pPr>
      <w:r>
        <w:rPr>
          <w:rFonts w:ascii="Times New Roman" w:hAnsi="Times New Roman"/>
        </w:rPr>
        <w:t>Материально-техническое обеспечение дисциплины</w:t>
      </w:r>
    </w:p>
    <w:p>
      <w:pPr>
        <w:pStyle w:val="Normal"/>
        <w:jc w:val="both"/>
        <w:rPr>
          <w:rFonts w:ascii="Times New Roman" w:hAnsi="Times New Roman"/>
        </w:rPr>
      </w:pPr>
      <w:bookmarkStart w:id="4" w:name="__DdeLink__4327_181927894"/>
      <w:r>
        <w:rPr>
          <w:rFonts w:cs="Times New Roman" w:ascii="Times New Roman" w:hAnsi="Times New Roman"/>
          <w:color w:val="000000"/>
          <w:sz w:val="24"/>
          <w:szCs w:val="24"/>
          <w:shd w:fill="FFFFFF" w:val="clear"/>
        </w:rPr>
        <w:t>Имеются в наличии учебные</w:t>
      </w: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аудитории для проведения занятий лекционного типа, занятий</w:t>
      </w:r>
      <w:r>
        <w:rPr>
          <w:rFonts w:cs="Times New Roman" w:ascii="Times New Roman" w:hAnsi="Times New Roman"/>
          <w:color w:val="000000"/>
          <w:sz w:val="24"/>
          <w:szCs w:val="24"/>
          <w:highlight w:val="white"/>
        </w:rPr>
        <w:t xml:space="preserve"> </w:t>
      </w:r>
      <w:r>
        <w:rPr>
          <w:rFonts w:cs="Times New Roman" w:ascii="Times New Roman" w:hAnsi="Times New Roman"/>
          <w:color w:val="000000"/>
          <w:sz w:val="24"/>
          <w:szCs w:val="24"/>
          <w:shd w:fill="FFFFFF" w:val="clear"/>
        </w:rPr>
        <w:t>семинарского типа, групповых и индивидуальных консультаций, текущего</w:t>
      </w:r>
      <w:r>
        <w:rPr>
          <w:rFonts w:cs="Times New Roman" w:ascii="Times New Roman" w:hAnsi="Times New Roman"/>
          <w:color w:val="000000"/>
          <w:sz w:val="24"/>
          <w:szCs w:val="24"/>
          <w:highlight w:val="white"/>
        </w:rPr>
        <w:t xml:space="preserve"> </w:t>
      </w:r>
      <w:r>
        <w:rPr>
          <w:rFonts w:cs="Times New Roman" w:ascii="Times New Roman" w:hAnsi="Times New Roman"/>
          <w:color w:val="000000"/>
          <w:sz w:val="24"/>
          <w:szCs w:val="24"/>
          <w:shd w:fill="FFFFFF" w:val="clear"/>
        </w:rPr>
        <w:t>контроля, промежуточной аттестации, а также помещения для</w:t>
      </w:r>
      <w:r>
        <w:rPr>
          <w:rFonts w:cs="Times New Roman" w:ascii="Times New Roman" w:hAnsi="Times New Roman"/>
          <w:color w:val="000000"/>
          <w:sz w:val="24"/>
          <w:szCs w:val="24"/>
          <w:highlight w:val="white"/>
        </w:rPr>
        <w:t xml:space="preserve"> </w:t>
      </w:r>
      <w:r>
        <w:rPr>
          <w:rFonts w:cs="Times New Roman" w:ascii="Times New Roman" w:hAnsi="Times New Roman"/>
          <w:color w:val="000000"/>
          <w:sz w:val="24"/>
          <w:szCs w:val="24"/>
          <w:shd w:fill="FFFFFF" w:val="clear"/>
        </w:rPr>
        <w:t>самостоятельной работы, оснащенные компьютерной техникой с</w:t>
      </w:r>
      <w:r>
        <w:rPr>
          <w:rFonts w:cs="Times New Roman" w:ascii="Times New Roman" w:hAnsi="Times New Roman"/>
          <w:color w:val="000000"/>
          <w:sz w:val="24"/>
          <w:szCs w:val="24"/>
          <w:highlight w:val="white"/>
        </w:rPr>
        <w:t xml:space="preserve"> </w:t>
      </w:r>
      <w:bookmarkEnd w:id="4"/>
      <w:r>
        <w:rPr>
          <w:rFonts w:cs="Times New Roman" w:ascii="Times New Roman" w:hAnsi="Times New Roman"/>
          <w:color w:val="000000"/>
          <w:sz w:val="24"/>
          <w:szCs w:val="24"/>
          <w:shd w:fill="FFFFFF" w:val="clear"/>
        </w:rPr>
        <w:t>возможностью подключения к сети «Интернет».</w:t>
      </w:r>
    </w:p>
    <w:p>
      <w:pPr>
        <w:pStyle w:val="Normal"/>
        <w:spacing w:lineRule="auto" w:line="240"/>
        <w:jc w:val="both"/>
        <w:rPr>
          <w:rFonts w:ascii="Times New Roman" w:hAnsi="Times New Roman"/>
          <w:sz w:val="24"/>
          <w:szCs w:val="24"/>
        </w:rPr>
      </w:pPr>
      <w:r>
        <w:rPr>
          <w:rFonts w:ascii="Times New Roman" w:hAnsi="Times New Roman"/>
          <w:sz w:val="24"/>
          <w:szCs w:val="24"/>
        </w:rPr>
        <w:t>Программа составлена в соответствии с требованиями ФГОС ВО с учетом рекомендаций и ОПОП ВО по направлению 01.03.01 Математика.</w:t>
      </w:r>
    </w:p>
    <w:p>
      <w:pPr>
        <w:pStyle w:val="Normal"/>
        <w:rPr>
          <w:rFonts w:ascii="Times New Roman" w:hAnsi="Times New Roman"/>
          <w:sz w:val="22"/>
          <w:szCs w:val="24"/>
        </w:rPr>
      </w:pPr>
      <w:r>
        <w:rPr>
          <w:rFonts w:ascii="Times New Roman" w:hAnsi="Times New Roman"/>
          <w:sz w:val="22"/>
          <w:szCs w:val="24"/>
        </w:rPr>
      </w:r>
    </w:p>
    <w:p>
      <w:pPr>
        <w:pStyle w:val="Normal"/>
        <w:rPr>
          <w:rFonts w:ascii="Times New Roman" w:hAnsi="Times New Roman"/>
          <w:sz w:val="22"/>
          <w:szCs w:val="24"/>
        </w:rPr>
      </w:pPr>
      <w:r>
        <w:rPr>
          <w:rFonts w:ascii="Times New Roman" w:hAnsi="Times New Roman"/>
          <w:sz w:val="22"/>
          <w:szCs w:val="24"/>
        </w:rPr>
      </w:r>
    </w:p>
    <w:p>
      <w:pPr>
        <w:pStyle w:val="Normal"/>
        <w:rPr>
          <w:sz w:val="22"/>
          <w:szCs w:val="24"/>
        </w:rPr>
      </w:pPr>
      <w:r>
        <w:rPr>
          <w:rFonts w:ascii="Times New Roman" w:hAnsi="Times New Roman"/>
          <w:sz w:val="22"/>
          <w:szCs w:val="24"/>
        </w:rPr>
        <w:t xml:space="preserve">Автор    </w:t>
      </w:r>
      <w:r>
        <w:rPr>
          <w:rFonts w:ascii="Times New Roman" w:hAnsi="Times New Roman"/>
          <w:sz w:val="22"/>
          <w:szCs w:val="24"/>
          <w:u w:val="single"/>
        </w:rPr>
        <w:t xml:space="preserve">   Д. Е. Шапошников   </w:t>
      </w:r>
    </w:p>
    <w:p>
      <w:pPr>
        <w:pStyle w:val="Normal"/>
        <w:rPr>
          <w:sz w:val="22"/>
          <w:szCs w:val="24"/>
        </w:rPr>
      </w:pPr>
      <w:r>
        <w:rPr>
          <w:rFonts w:ascii="Times New Roman" w:hAnsi="Times New Roman"/>
          <w:sz w:val="22"/>
          <w:szCs w:val="24"/>
        </w:rPr>
        <w:t>Программа одобрена на заседании кафедры Программной инженерии Института информационных технологий, математики и механики ННГУ им. Н.И. Лобачевского</w:t>
      </w:r>
    </w:p>
    <w:p>
      <w:pPr>
        <w:pStyle w:val="Normal"/>
        <w:rPr>
          <w:sz w:val="22"/>
          <w:szCs w:val="24"/>
        </w:rPr>
      </w:pPr>
      <w:r>
        <w:rPr>
          <w:rFonts w:ascii="Times New Roman" w:hAnsi="Times New Roman"/>
          <w:sz w:val="22"/>
          <w:szCs w:val="24"/>
        </w:rPr>
        <w:t>от ___________ года, протокол № ________.</w:t>
      </w:r>
    </w:p>
    <w:p>
      <w:pPr>
        <w:pStyle w:val="Normal"/>
        <w:rPr>
          <w:sz w:val="22"/>
          <w:szCs w:val="24"/>
        </w:rPr>
      </w:pPr>
      <w:r>
        <w:rPr>
          <w:rFonts w:ascii="Times New Roman" w:hAnsi="Times New Roman"/>
          <w:sz w:val="22"/>
          <w:szCs w:val="24"/>
        </w:rPr>
        <w:t>Заведующий кафедрой_________________ В.П. Гергель</w:t>
      </w:r>
    </w:p>
    <w:p>
      <w:pPr>
        <w:pStyle w:val="Normal"/>
        <w:rPr>
          <w:sz w:val="22"/>
          <w:szCs w:val="24"/>
        </w:rPr>
      </w:pPr>
      <w:r>
        <w:rPr>
          <w:rFonts w:ascii="Times New Roman" w:hAnsi="Times New Roman"/>
          <w:sz w:val="22"/>
          <w:szCs w:val="24"/>
        </w:rPr>
        <w:t xml:space="preserve">Программа одобрена методической комиссией Института информационных технологий, математики и механики ННГУ им. Н.И. Лобачевского </w:t>
      </w:r>
    </w:p>
    <w:p>
      <w:pPr>
        <w:pStyle w:val="Normal"/>
        <w:rPr>
          <w:sz w:val="22"/>
          <w:szCs w:val="24"/>
        </w:rPr>
      </w:pPr>
      <w:r>
        <w:rPr>
          <w:rFonts w:ascii="Times New Roman" w:hAnsi="Times New Roman"/>
          <w:sz w:val="22"/>
          <w:szCs w:val="24"/>
        </w:rPr>
        <w:t>от ___________ года, протокол № ________.</w:t>
      </w:r>
    </w:p>
    <w:p>
      <w:pPr>
        <w:pStyle w:val="Normal"/>
        <w:spacing w:before="0" w:after="200"/>
        <w:rPr>
          <w:rFonts w:ascii="Times New Roman" w:hAnsi="Times New Roman"/>
        </w:rPr>
      </w:pPr>
      <w:r>
        <w:rPr>
          <w:rFonts w:ascii="Times New Roman" w:hAnsi="Times New Roman"/>
        </w:rPr>
      </w:r>
    </w:p>
    <w:sectPr>
      <w:type w:val="nextPage"/>
      <w:pgSz w:w="11906" w:h="16838"/>
      <w:pgMar w:left="1080" w:right="1080" w:header="0" w:top="1440" w:footer="0" w:bottom="1440" w:gutter="0"/>
      <w:pgNumType w:fmt="decimal"/>
      <w:formProt w:val="false"/>
      <w:textDirection w:val="lrTb"/>
      <w:docGrid w:type="default" w:linePitch="360" w:charSpace="1802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1287" w:hanging="360"/>
      </w:pPr>
    </w:lvl>
    <w:lvl w:ilvl="1">
      <w:start w:val="2"/>
      <w:pStyle w:val="Heading2"/>
      <w:numFmt w:val="lowerLetter"/>
      <w:lvlText w:val="%2."/>
      <w:lvlJc w:val="left"/>
      <w:pPr>
        <w:ind w:left="2007"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287" w:hanging="360"/>
      </w:pPr>
    </w:lvl>
    <w:lvl w:ilvl="1">
      <w:start w:val="2"/>
      <w:numFmt w:val="lowerLetter"/>
      <w:lvlText w:val="%2."/>
      <w:lvlJc w:val="left"/>
      <w:pPr>
        <w:ind w:left="786"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lvl w:ilvl="0">
      <w:start w:val="1"/>
      <w:numFmt w:val="decimal"/>
      <w:lvlText w:val="%1."/>
      <w:lvlJc w:val="left"/>
      <w:pPr>
        <w:ind w:left="567" w:hanging="360"/>
      </w:pPr>
    </w:lvl>
    <w:lvl w:ilvl="1">
      <w:start w:val="1"/>
      <w:numFmt w:val="decimal"/>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964" w:hanging="9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lvl w:ilvl="0">
      <w:start w:val="1"/>
      <w:numFmt w:val="bullet"/>
      <w:lvlText w:val=""/>
      <w:lvlJc w:val="left"/>
      <w:pPr>
        <w:ind w:left="1068" w:hanging="360"/>
      </w:pPr>
      <w:rPr>
        <w:rFonts w:ascii="Symbol" w:hAnsi="Symbol" w:cs="Symbol" w:hint="default"/>
        <w:rFonts w:cs="Symbol"/>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8">
    <w:lvl w:ilvl="0">
      <w:start w:val="1"/>
      <w:numFmt w:val="bullet"/>
      <w:lvlText w:val="–"/>
      <w:lvlJc w:val="left"/>
      <w:pPr>
        <w:ind w:left="927" w:hanging="360"/>
      </w:pPr>
      <w:rPr>
        <w:rFonts w:ascii="Times New Roman" w:hAnsi="Times New Roman" w:cs="Times New Roman" w:hint="default"/>
        <w:rFonts w:cs="Times New Roman"/>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9">
    <w:lvl w:ilvl="0">
      <w:start w:val="1"/>
      <w:numFmt w:val="bullet"/>
      <w:lvlText w:val="–"/>
      <w:lvlJc w:val="left"/>
      <w:pPr>
        <w:ind w:left="927" w:hanging="360"/>
      </w:pPr>
      <w:rPr>
        <w:rFonts w:ascii="Times New Roman" w:hAnsi="Times New Roman" w:cs="Times New Roman" w:hint="default"/>
        <w:rFonts w:cs="Times New Roman"/>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927" w:hanging="360"/>
      </w:pPr>
      <w:rPr>
        <w:rFonts w:ascii="Symbol" w:hAnsi="Symbol" w:cs="Symbol" w:hint="default"/>
        <w:rFonts w:cs="Symbol"/>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12">
    <w:lvl w:ilvl="0">
      <w:start w:val="1"/>
      <w:numFmt w:val="decimal"/>
      <w:suff w:val="space"/>
      <w:lvlText w:val="%1)"/>
      <w:lvlJc w:val="left"/>
      <w:pPr>
        <w:ind w:left="720" w:hanging="360"/>
      </w:pPr>
    </w:lvl>
    <w:lvl w:ilvl="1">
      <w:start w:val="1"/>
      <w:numFmt w:val="decimal"/>
      <w:suff w:val="spac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4">
    <w:lvl w:ilvl="0">
      <w:start w:val="1"/>
      <w:numFmt w:val="decimal"/>
      <w:lvlText w:val="%1."/>
      <w:lvlJc w:val="left"/>
      <w:pPr>
        <w:ind w:left="1287" w:hanging="360"/>
      </w:pPr>
    </w:lvl>
    <w:lvl w:ilvl="1">
      <w:start w:val="2"/>
      <w:numFmt w:val="lowerLetter"/>
      <w:lvlText w:val="%2."/>
      <w:lvlJc w:val="left"/>
      <w:pPr>
        <w:ind w:left="2007"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a1e"/>
    <w:pPr>
      <w:widowControl/>
      <w:suppressAutoHyphens w:val="false"/>
      <w:bidi w:val="0"/>
      <w:spacing w:lineRule="auto" w:line="276" w:before="0" w:after="200"/>
      <w:ind w:firstLine="567"/>
      <w:jc w:val="left"/>
    </w:pPr>
    <w:rPr>
      <w:rFonts w:ascii="Cambria" w:hAnsi="Cambria" w:eastAsia="" w:cs=""/>
      <w:color w:val="00000A"/>
      <w:kern w:val="0"/>
      <w:sz w:val="20"/>
      <w:szCs w:val="20"/>
      <w:lang w:val="ru-RU" w:eastAsia="en-US" w:bidi="ar-SA"/>
    </w:rPr>
  </w:style>
  <w:style w:type="paragraph" w:styleId="Heading1">
    <w:name w:val="Heading 1"/>
    <w:basedOn w:val="Normal"/>
    <w:uiPriority w:val="9"/>
    <w:qFormat/>
    <w:rsid w:val="00f0551c"/>
    <w:pPr>
      <w:widowControl w:val="false"/>
      <w:numPr>
        <w:ilvl w:val="0"/>
        <w:numId w:val="1"/>
      </w:numPr>
      <w:outlineLvl w:val="0"/>
    </w:pPr>
    <w:rPr>
      <w:b/>
      <w:sz w:val="28"/>
    </w:rPr>
  </w:style>
  <w:style w:type="paragraph" w:styleId="Heading2">
    <w:name w:val="Heading 2"/>
    <w:basedOn w:val="Normal"/>
    <w:uiPriority w:val="9"/>
    <w:unhideWhenUsed/>
    <w:qFormat/>
    <w:rsid w:val="00f0551c"/>
    <w:pPr>
      <w:widowControl w:val="false"/>
      <w:numPr>
        <w:ilvl w:val="1"/>
        <w:numId w:val="1"/>
      </w:numPr>
      <w:outlineLvl w:val="1"/>
    </w:pPr>
    <w:rPr>
      <w:b/>
      <w:sz w:val="24"/>
    </w:rPr>
  </w:style>
  <w:style w:type="paragraph" w:styleId="Heading3">
    <w:name w:val="Heading 3"/>
    <w:basedOn w:val="Normal"/>
    <w:uiPriority w:val="9"/>
    <w:semiHidden/>
    <w:unhideWhenUsed/>
    <w:qFormat/>
    <w:rsid w:val="003a2b14"/>
    <w:pPr>
      <w:spacing w:before="0" w:after="0"/>
      <w:outlineLvl w:val="2"/>
    </w:pPr>
    <w:rPr>
      <w:smallCaps/>
      <w:spacing w:val="5"/>
      <w:sz w:val="24"/>
      <w:szCs w:val="24"/>
    </w:rPr>
  </w:style>
  <w:style w:type="paragraph" w:styleId="Heading4">
    <w:name w:val="Heading 4"/>
    <w:basedOn w:val="Normal"/>
    <w:uiPriority w:val="9"/>
    <w:semiHidden/>
    <w:unhideWhenUsed/>
    <w:qFormat/>
    <w:rsid w:val="003a2b14"/>
    <w:pPr>
      <w:spacing w:before="240" w:after="0"/>
      <w:outlineLvl w:val="3"/>
    </w:pPr>
    <w:rPr>
      <w:smallCaps/>
      <w:spacing w:val="10"/>
      <w:sz w:val="22"/>
      <w:szCs w:val="22"/>
    </w:rPr>
  </w:style>
  <w:style w:type="paragraph" w:styleId="Heading5">
    <w:name w:val="Heading 5"/>
    <w:basedOn w:val="Normal"/>
    <w:uiPriority w:val="9"/>
    <w:semiHidden/>
    <w:unhideWhenUsed/>
    <w:qFormat/>
    <w:rsid w:val="003a2b14"/>
    <w:pPr>
      <w:spacing w:before="200" w:after="0"/>
      <w:outlineLvl w:val="4"/>
    </w:pPr>
    <w:rPr>
      <w:smallCaps/>
      <w:color w:val="943634" w:themeColor="accent2" w:themeShade="bf"/>
      <w:spacing w:val="10"/>
      <w:sz w:val="22"/>
      <w:szCs w:val="26"/>
    </w:rPr>
  </w:style>
  <w:style w:type="paragraph" w:styleId="Heading6">
    <w:name w:val="Heading 6"/>
    <w:basedOn w:val="Normal"/>
    <w:uiPriority w:val="9"/>
    <w:semiHidden/>
    <w:unhideWhenUsed/>
    <w:qFormat/>
    <w:rsid w:val="003a2b14"/>
    <w:pPr>
      <w:spacing w:before="0" w:after="0"/>
      <w:outlineLvl w:val="5"/>
    </w:pPr>
    <w:rPr>
      <w:smallCaps/>
      <w:color w:val="C0504D" w:themeColor="accent2"/>
      <w:spacing w:val="5"/>
      <w:sz w:val="22"/>
    </w:rPr>
  </w:style>
  <w:style w:type="paragraph" w:styleId="Heading7">
    <w:name w:val="Heading 7"/>
    <w:basedOn w:val="Normal"/>
    <w:uiPriority w:val="9"/>
    <w:semiHidden/>
    <w:unhideWhenUsed/>
    <w:qFormat/>
    <w:rsid w:val="003a2b14"/>
    <w:pPr>
      <w:spacing w:before="0" w:after="0"/>
      <w:outlineLvl w:val="6"/>
    </w:pPr>
    <w:rPr>
      <w:b/>
      <w:smallCaps/>
      <w:color w:val="C0504D" w:themeColor="accent2"/>
      <w:spacing w:val="10"/>
    </w:rPr>
  </w:style>
  <w:style w:type="paragraph" w:styleId="Heading8">
    <w:name w:val="Heading 8"/>
    <w:basedOn w:val="Normal"/>
    <w:uiPriority w:val="9"/>
    <w:semiHidden/>
    <w:unhideWhenUsed/>
    <w:qFormat/>
    <w:rsid w:val="003a2b14"/>
    <w:pPr>
      <w:spacing w:before="0" w:after="0"/>
      <w:outlineLvl w:val="7"/>
    </w:pPr>
    <w:rPr>
      <w:b/>
      <w:i/>
      <w:smallCaps/>
      <w:color w:val="943634" w:themeColor="accent2" w:themeShade="bf"/>
    </w:rPr>
  </w:style>
  <w:style w:type="paragraph" w:styleId="Heading9">
    <w:name w:val="Heading 9"/>
    <w:basedOn w:val="Normal"/>
    <w:uiPriority w:val="9"/>
    <w:semiHidden/>
    <w:unhideWhenUsed/>
    <w:qFormat/>
    <w:rsid w:val="003a2b14"/>
    <w:pPr>
      <w:spacing w:before="0" w:after="0"/>
      <w:outlineLvl w:val="8"/>
    </w:pPr>
    <w:rPr>
      <w:b/>
      <w:i/>
      <w:smallCaps/>
      <w:color w:val="622423" w:themeColor="accent2" w:themeShade="7f"/>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f0551c"/>
    <w:rPr>
      <w:b/>
      <w:sz w:val="28"/>
    </w:rPr>
  </w:style>
  <w:style w:type="character" w:styleId="2" w:customStyle="1">
    <w:name w:val="Заголовок 2 Знак"/>
    <w:basedOn w:val="DefaultParagraphFont"/>
    <w:uiPriority w:val="9"/>
    <w:qFormat/>
    <w:rsid w:val="00f0551c"/>
    <w:rPr>
      <w:b/>
      <w:sz w:val="24"/>
    </w:rPr>
  </w:style>
  <w:style w:type="character" w:styleId="3" w:customStyle="1">
    <w:name w:val="Заголовок 3 Знак"/>
    <w:basedOn w:val="DefaultParagraphFont"/>
    <w:uiPriority w:val="9"/>
    <w:semiHidden/>
    <w:qFormat/>
    <w:rsid w:val="003a2b14"/>
    <w:rPr>
      <w:smallCaps/>
      <w:spacing w:val="5"/>
      <w:sz w:val="24"/>
      <w:szCs w:val="24"/>
    </w:rPr>
  </w:style>
  <w:style w:type="character" w:styleId="4" w:customStyle="1">
    <w:name w:val="Заголовок 4 Знак"/>
    <w:basedOn w:val="DefaultParagraphFont"/>
    <w:uiPriority w:val="9"/>
    <w:semiHidden/>
    <w:qFormat/>
    <w:rsid w:val="003a2b14"/>
    <w:rPr>
      <w:smallCaps/>
      <w:spacing w:val="10"/>
      <w:sz w:val="22"/>
      <w:szCs w:val="22"/>
    </w:rPr>
  </w:style>
  <w:style w:type="character" w:styleId="5" w:customStyle="1">
    <w:name w:val="Заголовок 5 Знак"/>
    <w:basedOn w:val="DefaultParagraphFont"/>
    <w:uiPriority w:val="9"/>
    <w:semiHidden/>
    <w:qFormat/>
    <w:rsid w:val="003a2b14"/>
    <w:rPr>
      <w:smallCaps/>
      <w:color w:val="943634" w:themeColor="accent2" w:themeShade="bf"/>
      <w:spacing w:val="10"/>
      <w:sz w:val="22"/>
      <w:szCs w:val="26"/>
    </w:rPr>
  </w:style>
  <w:style w:type="character" w:styleId="6" w:customStyle="1">
    <w:name w:val="Заголовок 6 Знак"/>
    <w:basedOn w:val="DefaultParagraphFont"/>
    <w:uiPriority w:val="9"/>
    <w:semiHidden/>
    <w:qFormat/>
    <w:rsid w:val="003a2b14"/>
    <w:rPr>
      <w:smallCaps/>
      <w:color w:val="C0504D" w:themeColor="accent2"/>
      <w:spacing w:val="5"/>
      <w:sz w:val="22"/>
    </w:rPr>
  </w:style>
  <w:style w:type="character" w:styleId="7" w:customStyle="1">
    <w:name w:val="Заголовок 7 Знак"/>
    <w:basedOn w:val="DefaultParagraphFont"/>
    <w:uiPriority w:val="9"/>
    <w:semiHidden/>
    <w:qFormat/>
    <w:rsid w:val="003a2b14"/>
    <w:rPr>
      <w:b/>
      <w:smallCaps/>
      <w:color w:val="C0504D" w:themeColor="accent2"/>
      <w:spacing w:val="10"/>
    </w:rPr>
  </w:style>
  <w:style w:type="character" w:styleId="8" w:customStyle="1">
    <w:name w:val="Заголовок 8 Знак"/>
    <w:basedOn w:val="DefaultParagraphFont"/>
    <w:uiPriority w:val="9"/>
    <w:semiHidden/>
    <w:qFormat/>
    <w:rsid w:val="003a2b14"/>
    <w:rPr>
      <w:b/>
      <w:i/>
      <w:smallCaps/>
      <w:color w:val="943634" w:themeColor="accent2" w:themeShade="bf"/>
    </w:rPr>
  </w:style>
  <w:style w:type="character" w:styleId="9" w:customStyle="1">
    <w:name w:val="Заголовок 9 Знак"/>
    <w:basedOn w:val="DefaultParagraphFont"/>
    <w:uiPriority w:val="9"/>
    <w:semiHidden/>
    <w:qFormat/>
    <w:rsid w:val="003a2b14"/>
    <w:rPr>
      <w:b/>
      <w:i/>
      <w:smallCaps/>
      <w:color w:val="622423" w:themeColor="accent2" w:themeShade="7f"/>
    </w:rPr>
  </w:style>
  <w:style w:type="character" w:styleId="Style5" w:customStyle="1">
    <w:name w:val="Название Знак"/>
    <w:basedOn w:val="DefaultParagraphFont"/>
    <w:uiPriority w:val="10"/>
    <w:qFormat/>
    <w:rsid w:val="003a2b14"/>
    <w:rPr>
      <w:smallCaps/>
      <w:sz w:val="36"/>
      <w:szCs w:val="48"/>
    </w:rPr>
  </w:style>
  <w:style w:type="character" w:styleId="Style6" w:customStyle="1">
    <w:name w:val="Подзаголовок Знак"/>
    <w:basedOn w:val="DefaultParagraphFont"/>
    <w:uiPriority w:val="11"/>
    <w:qFormat/>
    <w:rsid w:val="003a2b14"/>
    <w:rPr>
      <w:rFonts w:ascii="Calibri" w:hAnsi="Calibri" w:eastAsia="" w:cs="" w:asciiTheme="majorHAnsi" w:cstheme="majorBidi" w:eastAsiaTheme="majorEastAsia" w:hAnsiTheme="majorHAnsi"/>
      <w:szCs w:val="22"/>
    </w:rPr>
  </w:style>
  <w:style w:type="character" w:styleId="Strong">
    <w:name w:val="Strong"/>
    <w:uiPriority w:val="22"/>
    <w:qFormat/>
    <w:rsid w:val="003a2b14"/>
    <w:rPr>
      <w:b/>
      <w:color w:val="C0504D" w:themeColor="accent2"/>
    </w:rPr>
  </w:style>
  <w:style w:type="character" w:styleId="Emphasis">
    <w:name w:val="Emphasis"/>
    <w:uiPriority w:val="20"/>
    <w:qFormat/>
    <w:rsid w:val="003a2b14"/>
    <w:rPr>
      <w:b/>
      <w:i/>
      <w:spacing w:val="10"/>
    </w:rPr>
  </w:style>
  <w:style w:type="character" w:styleId="Style7" w:customStyle="1">
    <w:name w:val="Без интервала Знак"/>
    <w:basedOn w:val="DefaultParagraphFont"/>
    <w:uiPriority w:val="1"/>
    <w:qFormat/>
    <w:rsid w:val="00897a1e"/>
    <w:rPr>
      <w:sz w:val="24"/>
    </w:rPr>
  </w:style>
  <w:style w:type="character" w:styleId="21" w:customStyle="1">
    <w:name w:val="Цитата 2 Знак"/>
    <w:basedOn w:val="DefaultParagraphFont"/>
    <w:link w:val="21"/>
    <w:uiPriority w:val="29"/>
    <w:qFormat/>
    <w:rsid w:val="003a2b14"/>
    <w:rPr>
      <w:i/>
    </w:rPr>
  </w:style>
  <w:style w:type="character" w:styleId="Style8" w:customStyle="1">
    <w:name w:val="Выделенная цитата Знак"/>
    <w:basedOn w:val="DefaultParagraphFont"/>
    <w:uiPriority w:val="30"/>
    <w:qFormat/>
    <w:rsid w:val="003a2b14"/>
    <w:rPr>
      <w:i/>
      <w:color w:val="FFFFFF" w:themeColor="background1"/>
      <w:shd w:fill="C0504D" w:val="clear"/>
    </w:rPr>
  </w:style>
  <w:style w:type="character" w:styleId="SubtleEmphasis">
    <w:name w:val="Subtle Emphasis"/>
    <w:uiPriority w:val="19"/>
    <w:qFormat/>
    <w:rsid w:val="003a2b14"/>
    <w:rPr>
      <w:i/>
    </w:rPr>
  </w:style>
  <w:style w:type="character" w:styleId="IntenseEmphasis">
    <w:name w:val="Intense Emphasis"/>
    <w:uiPriority w:val="21"/>
    <w:qFormat/>
    <w:rsid w:val="003a2b14"/>
    <w:rPr>
      <w:b/>
      <w:i/>
      <w:color w:val="C0504D" w:themeColor="accent2"/>
      <w:spacing w:val="10"/>
    </w:rPr>
  </w:style>
  <w:style w:type="character" w:styleId="SubtleReference">
    <w:name w:val="Subtle Reference"/>
    <w:uiPriority w:val="31"/>
    <w:qFormat/>
    <w:rsid w:val="003a2b14"/>
    <w:rPr>
      <w:b/>
    </w:rPr>
  </w:style>
  <w:style w:type="character" w:styleId="IntenseReference">
    <w:name w:val="Intense Reference"/>
    <w:uiPriority w:val="32"/>
    <w:qFormat/>
    <w:rsid w:val="003a2b14"/>
    <w:rPr>
      <w:b/>
      <w:bCs/>
      <w:smallCaps/>
      <w:spacing w:val="5"/>
      <w:sz w:val="22"/>
      <w:szCs w:val="22"/>
      <w:u w:val="single"/>
    </w:rPr>
  </w:style>
  <w:style w:type="character" w:styleId="BookTitle">
    <w:name w:val="Book Title"/>
    <w:uiPriority w:val="33"/>
    <w:qFormat/>
    <w:rsid w:val="003a2b14"/>
    <w:rPr>
      <w:rFonts w:ascii="Calibri" w:hAnsi="Calibri" w:eastAsia="" w:cs="" w:asciiTheme="majorHAnsi" w:cstheme="majorBidi" w:eastAsiaTheme="majorEastAsia" w:hAnsiTheme="majorHAnsi"/>
      <w:i/>
      <w:iCs/>
      <w:sz w:val="20"/>
      <w:szCs w:val="20"/>
    </w:rPr>
  </w:style>
  <w:style w:type="character" w:styleId="InternetLink" w:customStyle="1">
    <w:name w:val="Internet Link"/>
    <w:basedOn w:val="DefaultParagraphFont"/>
    <w:uiPriority w:val="99"/>
    <w:unhideWhenUsed/>
    <w:rsid w:val="00672c88"/>
    <w:rPr>
      <w:color w:val="0000FF" w:themeColor="hyperlink"/>
      <w:u w:val="single"/>
    </w:rPr>
  </w:style>
  <w:style w:type="character" w:styleId="ListLabel1" w:customStyle="1">
    <w:name w:val="ListLabel 1"/>
    <w:qFormat/>
    <w:rsid w:val="00f14886"/>
    <w:rPr>
      <w:rFonts w:cs="Courier New"/>
    </w:rPr>
  </w:style>
  <w:style w:type="character" w:styleId="ListLabel2" w:customStyle="1">
    <w:name w:val="ListLabel 2"/>
    <w:qFormat/>
    <w:rsid w:val="00f14886"/>
    <w:rPr>
      <w:rFonts w:cs="Courier New"/>
    </w:rPr>
  </w:style>
  <w:style w:type="character" w:styleId="ListLabel3" w:customStyle="1">
    <w:name w:val="ListLabel 3"/>
    <w:qFormat/>
    <w:rsid w:val="00f14886"/>
    <w:rPr>
      <w:rFonts w:cs="Courier New"/>
    </w:rPr>
  </w:style>
  <w:style w:type="character" w:styleId="ListLabel4" w:customStyle="1">
    <w:name w:val="ListLabel 4"/>
    <w:qFormat/>
    <w:rsid w:val="00f14886"/>
    <w:rPr>
      <w:rFonts w:cs="Courier New"/>
    </w:rPr>
  </w:style>
  <w:style w:type="character" w:styleId="ListLabel5" w:customStyle="1">
    <w:name w:val="ListLabel 5"/>
    <w:qFormat/>
    <w:rsid w:val="00f14886"/>
    <w:rPr>
      <w:rFonts w:cs="Courier New"/>
    </w:rPr>
  </w:style>
  <w:style w:type="character" w:styleId="ListLabel6" w:customStyle="1">
    <w:name w:val="ListLabel 6"/>
    <w:qFormat/>
    <w:rsid w:val="00f14886"/>
    <w:rPr>
      <w:rFonts w:cs="Courier New"/>
    </w:rPr>
  </w:style>
  <w:style w:type="character" w:styleId="ListLabel7" w:customStyle="1">
    <w:name w:val="ListLabel 7"/>
    <w:qFormat/>
    <w:rsid w:val="00f14886"/>
    <w:rPr>
      <w:rFonts w:cs="Courier New"/>
    </w:rPr>
  </w:style>
  <w:style w:type="character" w:styleId="ListLabel8" w:customStyle="1">
    <w:name w:val="ListLabel 8"/>
    <w:qFormat/>
    <w:rsid w:val="00f14886"/>
    <w:rPr>
      <w:rFonts w:cs="Courier New"/>
    </w:rPr>
  </w:style>
  <w:style w:type="character" w:styleId="ListLabel9" w:customStyle="1">
    <w:name w:val="ListLabel 9"/>
    <w:qFormat/>
    <w:rsid w:val="00f14886"/>
    <w:rPr>
      <w:rFonts w:cs="Courier New"/>
    </w:rPr>
  </w:style>
  <w:style w:type="character" w:styleId="ListLabel10" w:customStyle="1">
    <w:name w:val="ListLabel 10"/>
    <w:qFormat/>
    <w:rsid w:val="00f14886"/>
    <w:rPr>
      <w:rFonts w:cs="Courier New"/>
    </w:rPr>
  </w:style>
  <w:style w:type="character" w:styleId="ListLabel11" w:customStyle="1">
    <w:name w:val="ListLabel 11"/>
    <w:qFormat/>
    <w:rsid w:val="00f14886"/>
    <w:rPr>
      <w:rFonts w:cs="Courier New"/>
    </w:rPr>
  </w:style>
  <w:style w:type="character" w:styleId="ListLabel12" w:customStyle="1">
    <w:name w:val="ListLabel 12"/>
    <w:qFormat/>
    <w:rsid w:val="00f14886"/>
    <w:rPr>
      <w:rFonts w:cs="Courier New"/>
    </w:rPr>
  </w:style>
  <w:style w:type="character" w:styleId="ListLabel13" w:customStyle="1">
    <w:name w:val="ListLabel 13"/>
    <w:qFormat/>
    <w:rsid w:val="00f14886"/>
    <w:rPr>
      <w:rFonts w:cs="Courier New"/>
    </w:rPr>
  </w:style>
  <w:style w:type="character" w:styleId="ListLabel14" w:customStyle="1">
    <w:name w:val="ListLabel 14"/>
    <w:qFormat/>
    <w:rsid w:val="00f14886"/>
    <w:rPr>
      <w:rFonts w:cs="Courier New"/>
    </w:rPr>
  </w:style>
  <w:style w:type="character" w:styleId="ListLabel15" w:customStyle="1">
    <w:name w:val="ListLabel 15"/>
    <w:qFormat/>
    <w:rsid w:val="00f14886"/>
    <w:rPr>
      <w:rFonts w:cs="Courier New"/>
    </w:rPr>
  </w:style>
  <w:style w:type="character" w:styleId="ListLabel16" w:customStyle="1">
    <w:name w:val="ListLabel 16"/>
    <w:qFormat/>
    <w:rsid w:val="00f14886"/>
    <w:rPr>
      <w:rFonts w:cs="Courier New"/>
    </w:rPr>
  </w:style>
  <w:style w:type="character" w:styleId="ListLabel17" w:customStyle="1">
    <w:name w:val="ListLabel 17"/>
    <w:qFormat/>
    <w:rsid w:val="00f14886"/>
    <w:rPr>
      <w:rFonts w:cs="Courier New"/>
    </w:rPr>
  </w:style>
  <w:style w:type="character" w:styleId="ListLabel18" w:customStyle="1">
    <w:name w:val="ListLabel 18"/>
    <w:qFormat/>
    <w:rsid w:val="00f14886"/>
    <w:rPr>
      <w:rFonts w:cs="Courier New"/>
    </w:rPr>
  </w:style>
  <w:style w:type="character" w:styleId="ListLabel19" w:customStyle="1">
    <w:name w:val="ListLabel 19"/>
    <w:qFormat/>
    <w:rsid w:val="00f14886"/>
    <w:rPr>
      <w:rFonts w:cs="Courier New"/>
    </w:rPr>
  </w:style>
  <w:style w:type="character" w:styleId="ListLabel20" w:customStyle="1">
    <w:name w:val="ListLabel 20"/>
    <w:qFormat/>
    <w:rsid w:val="00f14886"/>
    <w:rPr>
      <w:rFonts w:cs="Courier New"/>
    </w:rPr>
  </w:style>
  <w:style w:type="character" w:styleId="ListLabel21" w:customStyle="1">
    <w:name w:val="ListLabel 21"/>
    <w:qFormat/>
    <w:rsid w:val="00f14886"/>
    <w:rPr>
      <w:rFonts w:cs="Courier New"/>
    </w:rPr>
  </w:style>
  <w:style w:type="character" w:styleId="ListLabel22" w:customStyle="1">
    <w:name w:val="ListLabel 22"/>
    <w:qFormat/>
    <w:rsid w:val="00f14886"/>
    <w:rPr>
      <w:rFonts w:cs="Courier New"/>
    </w:rPr>
  </w:style>
  <w:style w:type="character" w:styleId="ListLabel23" w:customStyle="1">
    <w:name w:val="ListLabel 23"/>
    <w:qFormat/>
    <w:rsid w:val="00f14886"/>
    <w:rPr>
      <w:rFonts w:cs="Courier New"/>
    </w:rPr>
  </w:style>
  <w:style w:type="character" w:styleId="ListLabel24" w:customStyle="1">
    <w:name w:val="ListLabel 24"/>
    <w:qFormat/>
    <w:rsid w:val="00f14886"/>
    <w:rPr>
      <w:rFonts w:cs="Courier New"/>
    </w:rPr>
  </w:style>
  <w:style w:type="character" w:styleId="ListLabel25" w:customStyle="1">
    <w:name w:val="ListLabel 25"/>
    <w:qFormat/>
    <w:rsid w:val="00f14886"/>
    <w:rPr>
      <w:rFonts w:cs="Courier New"/>
    </w:rPr>
  </w:style>
  <w:style w:type="character" w:styleId="ListLabel26" w:customStyle="1">
    <w:name w:val="ListLabel 26"/>
    <w:qFormat/>
    <w:rsid w:val="00f14886"/>
    <w:rPr>
      <w:rFonts w:cs="Courier New"/>
    </w:rPr>
  </w:style>
  <w:style w:type="character" w:styleId="ListLabel27" w:customStyle="1">
    <w:name w:val="ListLabel 27"/>
    <w:qFormat/>
    <w:rsid w:val="00f14886"/>
    <w:rPr>
      <w:rFonts w:cs="Courier New"/>
    </w:rPr>
  </w:style>
  <w:style w:type="character" w:styleId="ListLabel28" w:customStyle="1">
    <w:name w:val="ListLabel 28"/>
    <w:qFormat/>
    <w:rsid w:val="00f14886"/>
    <w:rPr>
      <w:rFonts w:cs="Courier New"/>
    </w:rPr>
  </w:style>
  <w:style w:type="character" w:styleId="ListLabel29" w:customStyle="1">
    <w:name w:val="ListLabel 29"/>
    <w:qFormat/>
    <w:rsid w:val="00f14886"/>
    <w:rPr>
      <w:rFonts w:cs="Courier New"/>
    </w:rPr>
  </w:style>
  <w:style w:type="character" w:styleId="ListLabel30" w:customStyle="1">
    <w:name w:val="ListLabel 30"/>
    <w:qFormat/>
    <w:rsid w:val="00f14886"/>
    <w:rPr>
      <w:rFonts w:cs="Courier New"/>
    </w:rPr>
  </w:style>
  <w:style w:type="character" w:styleId="ListLabel31" w:customStyle="1">
    <w:name w:val="ListLabel 31"/>
    <w:qFormat/>
    <w:rsid w:val="00f14886"/>
    <w:rPr>
      <w:rFonts w:cs="Courier New"/>
    </w:rPr>
  </w:style>
  <w:style w:type="character" w:styleId="ListLabel32" w:customStyle="1">
    <w:name w:val="ListLabel 32"/>
    <w:qFormat/>
    <w:rsid w:val="00f14886"/>
    <w:rPr>
      <w:rFonts w:cs="Courier New"/>
    </w:rPr>
  </w:style>
  <w:style w:type="character" w:styleId="ListLabel33" w:customStyle="1">
    <w:name w:val="ListLabel 33"/>
    <w:qFormat/>
    <w:rsid w:val="00f14886"/>
    <w:rPr>
      <w:rFonts w:cs="Courier New"/>
    </w:rPr>
  </w:style>
  <w:style w:type="character" w:styleId="ListLabel34" w:customStyle="1">
    <w:name w:val="ListLabel 34"/>
    <w:qFormat/>
    <w:rsid w:val="00f14886"/>
    <w:rPr>
      <w:rFonts w:cs="Courier New"/>
    </w:rPr>
  </w:style>
  <w:style w:type="character" w:styleId="ListLabel35" w:customStyle="1">
    <w:name w:val="ListLabel 35"/>
    <w:qFormat/>
    <w:rsid w:val="00f14886"/>
    <w:rPr>
      <w:rFonts w:cs="Courier New"/>
    </w:rPr>
  </w:style>
  <w:style w:type="character" w:styleId="ListLabel36" w:customStyle="1">
    <w:name w:val="ListLabel 36"/>
    <w:qFormat/>
    <w:rsid w:val="00f14886"/>
    <w:rPr>
      <w:rFonts w:cs="Courier New"/>
    </w:rPr>
  </w:style>
  <w:style w:type="character" w:styleId="ListLabel37" w:customStyle="1">
    <w:name w:val="ListLabel 37"/>
    <w:qFormat/>
    <w:rsid w:val="00f14886"/>
    <w:rPr>
      <w:rFonts w:cs="Courier New"/>
    </w:rPr>
  </w:style>
  <w:style w:type="character" w:styleId="ListLabel38" w:customStyle="1">
    <w:name w:val="ListLabel 38"/>
    <w:qFormat/>
    <w:rsid w:val="00f14886"/>
    <w:rPr>
      <w:rFonts w:cs="Courier New"/>
    </w:rPr>
  </w:style>
  <w:style w:type="character" w:styleId="ListLabel39" w:customStyle="1">
    <w:name w:val="ListLabel 39"/>
    <w:qFormat/>
    <w:rsid w:val="00f14886"/>
    <w:rPr>
      <w:rFonts w:cs="Courier New"/>
    </w:rPr>
  </w:style>
  <w:style w:type="character" w:styleId="ListLabel40" w:customStyle="1">
    <w:name w:val="ListLabel 40"/>
    <w:qFormat/>
    <w:rsid w:val="00f14886"/>
    <w:rPr>
      <w:rFonts w:cs="Courier New"/>
    </w:rPr>
  </w:style>
  <w:style w:type="character" w:styleId="ListLabel41" w:customStyle="1">
    <w:name w:val="ListLabel 41"/>
    <w:qFormat/>
    <w:rsid w:val="00f14886"/>
    <w:rPr>
      <w:rFonts w:cs="Courier New"/>
    </w:rPr>
  </w:style>
  <w:style w:type="character" w:styleId="ListLabel42" w:customStyle="1">
    <w:name w:val="ListLabel 42"/>
    <w:qFormat/>
    <w:rsid w:val="00f14886"/>
    <w:rPr>
      <w:rFonts w:cs="Courier New"/>
    </w:rPr>
  </w:style>
  <w:style w:type="character" w:styleId="ListLabel43" w:customStyle="1">
    <w:name w:val="ListLabel 43"/>
    <w:qFormat/>
    <w:rsid w:val="00f14886"/>
    <w:rPr>
      <w:rFonts w:cs="Courier New"/>
    </w:rPr>
  </w:style>
  <w:style w:type="character" w:styleId="ListLabel44" w:customStyle="1">
    <w:name w:val="ListLabel 44"/>
    <w:qFormat/>
    <w:rsid w:val="00f14886"/>
    <w:rPr>
      <w:rFonts w:cs="Courier New"/>
    </w:rPr>
  </w:style>
  <w:style w:type="character" w:styleId="ListLabel45" w:customStyle="1">
    <w:name w:val="ListLabel 45"/>
    <w:qFormat/>
    <w:rsid w:val="00f14886"/>
    <w:rPr>
      <w:rFonts w:cs="Courier New"/>
    </w:rPr>
  </w:style>
  <w:style w:type="character" w:styleId="ListLabel46" w:customStyle="1">
    <w:name w:val="ListLabel 46"/>
    <w:qFormat/>
    <w:rsid w:val="00f14886"/>
    <w:rPr>
      <w:rFonts w:cs="Courier New"/>
    </w:rPr>
  </w:style>
  <w:style w:type="character" w:styleId="ListLabel47" w:customStyle="1">
    <w:name w:val="ListLabel 47"/>
    <w:qFormat/>
    <w:rsid w:val="00f14886"/>
    <w:rPr>
      <w:rFonts w:cs="Courier New"/>
    </w:rPr>
  </w:style>
  <w:style w:type="character" w:styleId="ListLabel48" w:customStyle="1">
    <w:name w:val="ListLabel 48"/>
    <w:qFormat/>
    <w:rsid w:val="00f14886"/>
    <w:rPr>
      <w:rFonts w:cs="Courier New"/>
    </w:rPr>
  </w:style>
  <w:style w:type="character" w:styleId="ListLabel49" w:customStyle="1">
    <w:name w:val="ListLabel 49"/>
    <w:qFormat/>
    <w:rsid w:val="00f14886"/>
    <w:rPr>
      <w:rFonts w:cs="Courier New"/>
    </w:rPr>
  </w:style>
  <w:style w:type="character" w:styleId="ListLabel50" w:customStyle="1">
    <w:name w:val="ListLabel 50"/>
    <w:qFormat/>
    <w:rsid w:val="00f14886"/>
    <w:rPr>
      <w:rFonts w:cs="Courier New"/>
    </w:rPr>
  </w:style>
  <w:style w:type="character" w:styleId="ListLabel51" w:customStyle="1">
    <w:name w:val="ListLabel 51"/>
    <w:qFormat/>
    <w:rsid w:val="00f14886"/>
    <w:rPr>
      <w:rFonts w:cs="Courier New"/>
    </w:rPr>
  </w:style>
  <w:style w:type="character" w:styleId="Style9" w:customStyle="1">
    <w:name w:val="Абзац списка Знак"/>
    <w:uiPriority w:val="34"/>
    <w:qFormat/>
    <w:rsid w:val="0035135b"/>
    <w:rPr/>
  </w:style>
  <w:style w:type="character" w:styleId="ListLabel52" w:customStyle="1">
    <w:name w:val="ListLabel 52"/>
    <w:qFormat/>
    <w:rsid w:val="00f14886"/>
    <w:rPr>
      <w:rFonts w:cs="Symbol"/>
    </w:rPr>
  </w:style>
  <w:style w:type="character" w:styleId="ListLabel53" w:customStyle="1">
    <w:name w:val="ListLabel 53"/>
    <w:qFormat/>
    <w:rsid w:val="00f14886"/>
    <w:rPr>
      <w:rFonts w:cs="Courier New"/>
    </w:rPr>
  </w:style>
  <w:style w:type="character" w:styleId="ListLabel54" w:customStyle="1">
    <w:name w:val="ListLabel 54"/>
    <w:qFormat/>
    <w:rsid w:val="00f14886"/>
    <w:rPr>
      <w:rFonts w:cs="Wingdings"/>
    </w:rPr>
  </w:style>
  <w:style w:type="character" w:styleId="ListLabel55" w:customStyle="1">
    <w:name w:val="ListLabel 55"/>
    <w:qFormat/>
    <w:rsid w:val="00f14886"/>
    <w:rPr>
      <w:rFonts w:cs="Symbol"/>
    </w:rPr>
  </w:style>
  <w:style w:type="character" w:styleId="ListLabel56" w:customStyle="1">
    <w:name w:val="ListLabel 56"/>
    <w:qFormat/>
    <w:rsid w:val="00f14886"/>
    <w:rPr>
      <w:rFonts w:cs="Courier New"/>
    </w:rPr>
  </w:style>
  <w:style w:type="character" w:styleId="ListLabel57" w:customStyle="1">
    <w:name w:val="ListLabel 57"/>
    <w:qFormat/>
    <w:rsid w:val="00f14886"/>
    <w:rPr>
      <w:rFonts w:cs="Wingdings"/>
    </w:rPr>
  </w:style>
  <w:style w:type="character" w:styleId="ListLabel58" w:customStyle="1">
    <w:name w:val="ListLabel 58"/>
    <w:qFormat/>
    <w:rsid w:val="00f14886"/>
    <w:rPr>
      <w:rFonts w:cs="Symbol"/>
    </w:rPr>
  </w:style>
  <w:style w:type="character" w:styleId="ListLabel59" w:customStyle="1">
    <w:name w:val="ListLabel 59"/>
    <w:qFormat/>
    <w:rsid w:val="00f14886"/>
    <w:rPr>
      <w:rFonts w:cs="Courier New"/>
    </w:rPr>
  </w:style>
  <w:style w:type="character" w:styleId="ListLabel60" w:customStyle="1">
    <w:name w:val="ListLabel 60"/>
    <w:qFormat/>
    <w:rsid w:val="00f14886"/>
    <w:rPr>
      <w:rFonts w:cs="Wingdings"/>
    </w:rPr>
  </w:style>
  <w:style w:type="character" w:styleId="ListLabel61" w:customStyle="1">
    <w:name w:val="ListLabel 61"/>
    <w:qFormat/>
    <w:rsid w:val="00f14886"/>
    <w:rPr>
      <w:rFonts w:cs="Symbol"/>
    </w:rPr>
  </w:style>
  <w:style w:type="character" w:styleId="ListLabel62" w:customStyle="1">
    <w:name w:val="ListLabel 62"/>
    <w:qFormat/>
    <w:rsid w:val="00f14886"/>
    <w:rPr>
      <w:rFonts w:cs="Courier New"/>
    </w:rPr>
  </w:style>
  <w:style w:type="character" w:styleId="ListLabel63" w:customStyle="1">
    <w:name w:val="ListLabel 63"/>
    <w:qFormat/>
    <w:rsid w:val="00f14886"/>
    <w:rPr>
      <w:rFonts w:cs="Wingdings"/>
    </w:rPr>
  </w:style>
  <w:style w:type="character" w:styleId="ListLabel64" w:customStyle="1">
    <w:name w:val="ListLabel 64"/>
    <w:qFormat/>
    <w:rsid w:val="00f14886"/>
    <w:rPr>
      <w:rFonts w:cs="Symbol"/>
    </w:rPr>
  </w:style>
  <w:style w:type="character" w:styleId="ListLabel65" w:customStyle="1">
    <w:name w:val="ListLabel 65"/>
    <w:qFormat/>
    <w:rsid w:val="00f14886"/>
    <w:rPr>
      <w:rFonts w:cs="Courier New"/>
    </w:rPr>
  </w:style>
  <w:style w:type="character" w:styleId="ListLabel66" w:customStyle="1">
    <w:name w:val="ListLabel 66"/>
    <w:qFormat/>
    <w:rsid w:val="00f14886"/>
    <w:rPr>
      <w:rFonts w:cs="Wingdings"/>
    </w:rPr>
  </w:style>
  <w:style w:type="character" w:styleId="ListLabel67" w:customStyle="1">
    <w:name w:val="ListLabel 67"/>
    <w:qFormat/>
    <w:rsid w:val="00f14886"/>
    <w:rPr>
      <w:rFonts w:cs="Symbol"/>
    </w:rPr>
  </w:style>
  <w:style w:type="character" w:styleId="ListLabel68" w:customStyle="1">
    <w:name w:val="ListLabel 68"/>
    <w:qFormat/>
    <w:rsid w:val="00f14886"/>
    <w:rPr>
      <w:rFonts w:cs="Courier New"/>
    </w:rPr>
  </w:style>
  <w:style w:type="character" w:styleId="ListLabel69" w:customStyle="1">
    <w:name w:val="ListLabel 69"/>
    <w:qFormat/>
    <w:rsid w:val="00f14886"/>
    <w:rPr>
      <w:rFonts w:cs="Wingdings"/>
    </w:rPr>
  </w:style>
  <w:style w:type="character" w:styleId="ListLabel70" w:customStyle="1">
    <w:name w:val="ListLabel 70"/>
    <w:qFormat/>
    <w:rsid w:val="00f14886"/>
    <w:rPr>
      <w:rFonts w:cs="Symbol"/>
    </w:rPr>
  </w:style>
  <w:style w:type="character" w:styleId="ListLabel71" w:customStyle="1">
    <w:name w:val="ListLabel 71"/>
    <w:qFormat/>
    <w:rsid w:val="00f14886"/>
    <w:rPr>
      <w:rFonts w:cs="Courier New"/>
    </w:rPr>
  </w:style>
  <w:style w:type="character" w:styleId="ListLabel72" w:customStyle="1">
    <w:name w:val="ListLabel 72"/>
    <w:qFormat/>
    <w:rsid w:val="00f14886"/>
    <w:rPr>
      <w:rFonts w:cs="Wingdings"/>
    </w:rPr>
  </w:style>
  <w:style w:type="character" w:styleId="ListLabel73" w:customStyle="1">
    <w:name w:val="ListLabel 73"/>
    <w:qFormat/>
    <w:rsid w:val="00f14886"/>
    <w:rPr>
      <w:rFonts w:cs="Symbol"/>
    </w:rPr>
  </w:style>
  <w:style w:type="character" w:styleId="ListLabel74" w:customStyle="1">
    <w:name w:val="ListLabel 74"/>
    <w:qFormat/>
    <w:rsid w:val="00f14886"/>
    <w:rPr>
      <w:rFonts w:cs="Courier New"/>
    </w:rPr>
  </w:style>
  <w:style w:type="character" w:styleId="ListLabel75" w:customStyle="1">
    <w:name w:val="ListLabel 75"/>
    <w:qFormat/>
    <w:rsid w:val="00f14886"/>
    <w:rPr>
      <w:rFonts w:cs="Wingdings"/>
    </w:rPr>
  </w:style>
  <w:style w:type="character" w:styleId="ListLabel76" w:customStyle="1">
    <w:name w:val="ListLabel 76"/>
    <w:qFormat/>
    <w:rsid w:val="00f14886"/>
    <w:rPr>
      <w:rFonts w:cs="Symbol"/>
    </w:rPr>
  </w:style>
  <w:style w:type="character" w:styleId="ListLabel77" w:customStyle="1">
    <w:name w:val="ListLabel 77"/>
    <w:qFormat/>
    <w:rsid w:val="00f14886"/>
    <w:rPr>
      <w:rFonts w:cs="Courier New"/>
    </w:rPr>
  </w:style>
  <w:style w:type="character" w:styleId="ListLabel78" w:customStyle="1">
    <w:name w:val="ListLabel 78"/>
    <w:qFormat/>
    <w:rsid w:val="00f14886"/>
    <w:rPr>
      <w:rFonts w:cs="Wingdings"/>
    </w:rPr>
  </w:style>
  <w:style w:type="character" w:styleId="ListLabel79" w:customStyle="1">
    <w:name w:val="ListLabel 79"/>
    <w:qFormat/>
    <w:rsid w:val="00f14886"/>
    <w:rPr>
      <w:rFonts w:cs="Symbol"/>
    </w:rPr>
  </w:style>
  <w:style w:type="character" w:styleId="ListLabel80" w:customStyle="1">
    <w:name w:val="ListLabel 80"/>
    <w:qFormat/>
    <w:rsid w:val="00f14886"/>
    <w:rPr>
      <w:rFonts w:cs="Courier New"/>
    </w:rPr>
  </w:style>
  <w:style w:type="character" w:styleId="ListLabel81" w:customStyle="1">
    <w:name w:val="ListLabel 81"/>
    <w:qFormat/>
    <w:rsid w:val="00f14886"/>
    <w:rPr>
      <w:rFonts w:cs="Wingdings"/>
    </w:rPr>
  </w:style>
  <w:style w:type="character" w:styleId="ListLabel82" w:customStyle="1">
    <w:name w:val="ListLabel 82"/>
    <w:qFormat/>
    <w:rsid w:val="00f14886"/>
    <w:rPr>
      <w:rFonts w:cs="Symbol"/>
    </w:rPr>
  </w:style>
  <w:style w:type="character" w:styleId="ListLabel83" w:customStyle="1">
    <w:name w:val="ListLabel 83"/>
    <w:qFormat/>
    <w:rsid w:val="00f14886"/>
    <w:rPr>
      <w:rFonts w:cs="Courier New"/>
    </w:rPr>
  </w:style>
  <w:style w:type="character" w:styleId="ListLabel84" w:customStyle="1">
    <w:name w:val="ListLabel 84"/>
    <w:qFormat/>
    <w:rsid w:val="00f14886"/>
    <w:rPr>
      <w:rFonts w:cs="Wingdings"/>
    </w:rPr>
  </w:style>
  <w:style w:type="character" w:styleId="ListLabel85" w:customStyle="1">
    <w:name w:val="ListLabel 85"/>
    <w:qFormat/>
    <w:rsid w:val="00f14886"/>
    <w:rPr>
      <w:rFonts w:cs="Symbol"/>
    </w:rPr>
  </w:style>
  <w:style w:type="character" w:styleId="ListLabel86" w:customStyle="1">
    <w:name w:val="ListLabel 86"/>
    <w:qFormat/>
    <w:rsid w:val="00f14886"/>
    <w:rPr>
      <w:rFonts w:cs="Courier New"/>
    </w:rPr>
  </w:style>
  <w:style w:type="character" w:styleId="ListLabel87" w:customStyle="1">
    <w:name w:val="ListLabel 87"/>
    <w:qFormat/>
    <w:rsid w:val="00f14886"/>
    <w:rPr>
      <w:rFonts w:cs="Wingdings"/>
    </w:rPr>
  </w:style>
  <w:style w:type="character" w:styleId="ListLabel88" w:customStyle="1">
    <w:name w:val="ListLabel 88"/>
    <w:qFormat/>
    <w:rsid w:val="00f14886"/>
    <w:rPr>
      <w:rFonts w:cs="Symbol"/>
    </w:rPr>
  </w:style>
  <w:style w:type="character" w:styleId="ListLabel89" w:customStyle="1">
    <w:name w:val="ListLabel 89"/>
    <w:qFormat/>
    <w:rsid w:val="00f14886"/>
    <w:rPr>
      <w:rFonts w:cs="Courier New"/>
    </w:rPr>
  </w:style>
  <w:style w:type="character" w:styleId="ListLabel90" w:customStyle="1">
    <w:name w:val="ListLabel 90"/>
    <w:qFormat/>
    <w:rsid w:val="00f14886"/>
    <w:rPr>
      <w:rFonts w:cs="Wingdings"/>
    </w:rPr>
  </w:style>
  <w:style w:type="character" w:styleId="ListLabel91" w:customStyle="1">
    <w:name w:val="ListLabel 91"/>
    <w:qFormat/>
    <w:rsid w:val="00f14886"/>
    <w:rPr>
      <w:rFonts w:cs="Symbol"/>
    </w:rPr>
  </w:style>
  <w:style w:type="character" w:styleId="ListLabel92" w:customStyle="1">
    <w:name w:val="ListLabel 92"/>
    <w:qFormat/>
    <w:rsid w:val="00f14886"/>
    <w:rPr>
      <w:rFonts w:cs="Courier New"/>
    </w:rPr>
  </w:style>
  <w:style w:type="character" w:styleId="ListLabel93" w:customStyle="1">
    <w:name w:val="ListLabel 93"/>
    <w:qFormat/>
    <w:rsid w:val="00f14886"/>
    <w:rPr>
      <w:rFonts w:cs="Wingdings"/>
    </w:rPr>
  </w:style>
  <w:style w:type="character" w:styleId="ListLabel94" w:customStyle="1">
    <w:name w:val="ListLabel 94"/>
    <w:qFormat/>
    <w:rsid w:val="00f14886"/>
    <w:rPr>
      <w:rFonts w:cs="Symbol"/>
    </w:rPr>
  </w:style>
  <w:style w:type="character" w:styleId="ListLabel95" w:customStyle="1">
    <w:name w:val="ListLabel 95"/>
    <w:qFormat/>
    <w:rsid w:val="00f14886"/>
    <w:rPr>
      <w:rFonts w:cs="Courier New"/>
    </w:rPr>
  </w:style>
  <w:style w:type="character" w:styleId="ListLabel96" w:customStyle="1">
    <w:name w:val="ListLabel 96"/>
    <w:qFormat/>
    <w:rsid w:val="00f14886"/>
    <w:rPr>
      <w:rFonts w:cs="Wingdings"/>
    </w:rPr>
  </w:style>
  <w:style w:type="character" w:styleId="ListLabel97" w:customStyle="1">
    <w:name w:val="ListLabel 97"/>
    <w:qFormat/>
    <w:rsid w:val="00f14886"/>
    <w:rPr>
      <w:rFonts w:cs="Symbol"/>
    </w:rPr>
  </w:style>
  <w:style w:type="character" w:styleId="ListLabel98" w:customStyle="1">
    <w:name w:val="ListLabel 98"/>
    <w:qFormat/>
    <w:rsid w:val="00f14886"/>
    <w:rPr>
      <w:rFonts w:cs="Courier New"/>
    </w:rPr>
  </w:style>
  <w:style w:type="character" w:styleId="ListLabel99" w:customStyle="1">
    <w:name w:val="ListLabel 99"/>
    <w:qFormat/>
    <w:rsid w:val="00f14886"/>
    <w:rPr>
      <w:rFonts w:cs="Wingdings"/>
    </w:rPr>
  </w:style>
  <w:style w:type="character" w:styleId="ListLabel100" w:customStyle="1">
    <w:name w:val="ListLabel 100"/>
    <w:qFormat/>
    <w:rsid w:val="00f14886"/>
    <w:rPr>
      <w:rFonts w:cs="Symbol"/>
    </w:rPr>
  </w:style>
  <w:style w:type="character" w:styleId="ListLabel101" w:customStyle="1">
    <w:name w:val="ListLabel 101"/>
    <w:qFormat/>
    <w:rsid w:val="00f14886"/>
    <w:rPr>
      <w:rFonts w:cs="Courier New"/>
    </w:rPr>
  </w:style>
  <w:style w:type="character" w:styleId="ListLabel102" w:customStyle="1">
    <w:name w:val="ListLabel 102"/>
    <w:qFormat/>
    <w:rsid w:val="00f14886"/>
    <w:rPr>
      <w:rFonts w:cs="Wingdings"/>
    </w:rPr>
  </w:style>
  <w:style w:type="character" w:styleId="ListLabel103" w:customStyle="1">
    <w:name w:val="ListLabel 103"/>
    <w:qFormat/>
    <w:rsid w:val="00f14886"/>
    <w:rPr>
      <w:rFonts w:cs="Symbol"/>
    </w:rPr>
  </w:style>
  <w:style w:type="character" w:styleId="ListLabel104" w:customStyle="1">
    <w:name w:val="ListLabel 104"/>
    <w:qFormat/>
    <w:rsid w:val="00f14886"/>
    <w:rPr>
      <w:rFonts w:cs="Courier New"/>
    </w:rPr>
  </w:style>
  <w:style w:type="character" w:styleId="ListLabel105" w:customStyle="1">
    <w:name w:val="ListLabel 105"/>
    <w:qFormat/>
    <w:rsid w:val="00f14886"/>
    <w:rPr>
      <w:rFonts w:cs="Wingdings"/>
    </w:rPr>
  </w:style>
  <w:style w:type="character" w:styleId="ListLabel106" w:customStyle="1">
    <w:name w:val="ListLabel 106"/>
    <w:qFormat/>
    <w:rsid w:val="00f14886"/>
    <w:rPr>
      <w:rFonts w:cs="Symbol"/>
    </w:rPr>
  </w:style>
  <w:style w:type="character" w:styleId="ListLabel107" w:customStyle="1">
    <w:name w:val="ListLabel 107"/>
    <w:qFormat/>
    <w:rsid w:val="00f14886"/>
    <w:rPr>
      <w:rFonts w:cs="Courier New"/>
    </w:rPr>
  </w:style>
  <w:style w:type="character" w:styleId="ListLabel108" w:customStyle="1">
    <w:name w:val="ListLabel 108"/>
    <w:qFormat/>
    <w:rsid w:val="00f14886"/>
    <w:rPr>
      <w:rFonts w:cs="Wingdings"/>
    </w:rPr>
  </w:style>
  <w:style w:type="character" w:styleId="ListLabel109" w:customStyle="1">
    <w:name w:val="ListLabel 109"/>
    <w:qFormat/>
    <w:rsid w:val="00f14886"/>
    <w:rPr>
      <w:rFonts w:cs="Symbol"/>
    </w:rPr>
  </w:style>
  <w:style w:type="character" w:styleId="ListLabel110" w:customStyle="1">
    <w:name w:val="ListLabel 110"/>
    <w:qFormat/>
    <w:rsid w:val="00f14886"/>
    <w:rPr>
      <w:rFonts w:cs="Courier New"/>
    </w:rPr>
  </w:style>
  <w:style w:type="character" w:styleId="ListLabel111" w:customStyle="1">
    <w:name w:val="ListLabel 111"/>
    <w:qFormat/>
    <w:rsid w:val="00f14886"/>
    <w:rPr>
      <w:rFonts w:cs="Wingdings"/>
    </w:rPr>
  </w:style>
  <w:style w:type="character" w:styleId="ListLabel112" w:customStyle="1">
    <w:name w:val="ListLabel 112"/>
    <w:qFormat/>
    <w:rsid w:val="00f14886"/>
    <w:rPr>
      <w:rFonts w:cs="Symbol"/>
    </w:rPr>
  </w:style>
  <w:style w:type="character" w:styleId="ListLabel113" w:customStyle="1">
    <w:name w:val="ListLabel 113"/>
    <w:qFormat/>
    <w:rsid w:val="00f14886"/>
    <w:rPr>
      <w:rFonts w:cs="Courier New"/>
    </w:rPr>
  </w:style>
  <w:style w:type="character" w:styleId="ListLabel114" w:customStyle="1">
    <w:name w:val="ListLabel 114"/>
    <w:qFormat/>
    <w:rsid w:val="00f14886"/>
    <w:rPr>
      <w:rFonts w:cs="Wingdings"/>
    </w:rPr>
  </w:style>
  <w:style w:type="character" w:styleId="ListLabel115" w:customStyle="1">
    <w:name w:val="ListLabel 115"/>
    <w:qFormat/>
    <w:rsid w:val="00f14886"/>
    <w:rPr>
      <w:rFonts w:cs="Courier New"/>
    </w:rPr>
  </w:style>
  <w:style w:type="character" w:styleId="ListLabel116" w:customStyle="1">
    <w:name w:val="ListLabel 116"/>
    <w:qFormat/>
    <w:rsid w:val="00f14886"/>
    <w:rPr>
      <w:rFonts w:cs="Courier New"/>
    </w:rPr>
  </w:style>
  <w:style w:type="character" w:styleId="ListLabel117" w:customStyle="1">
    <w:name w:val="ListLabel 117"/>
    <w:qFormat/>
    <w:rsid w:val="00f14886"/>
    <w:rPr>
      <w:rFonts w:cs="Courier New"/>
    </w:rPr>
  </w:style>
  <w:style w:type="character" w:styleId="ListLabel118" w:customStyle="1">
    <w:name w:val="ListLabel 118"/>
    <w:qFormat/>
    <w:rsid w:val="00f14886"/>
    <w:rPr>
      <w:rFonts w:eastAsia="Times New Roman" w:cs="Times New Roman"/>
    </w:rPr>
  </w:style>
  <w:style w:type="character" w:styleId="ListLabel119" w:customStyle="1">
    <w:name w:val="ListLabel 119"/>
    <w:qFormat/>
    <w:rsid w:val="00f14886"/>
    <w:rPr>
      <w:rFonts w:cs="Courier New"/>
    </w:rPr>
  </w:style>
  <w:style w:type="character" w:styleId="ListLabel120" w:customStyle="1">
    <w:name w:val="ListLabel 120"/>
    <w:qFormat/>
    <w:rsid w:val="00f14886"/>
    <w:rPr>
      <w:rFonts w:cs="Courier New"/>
    </w:rPr>
  </w:style>
  <w:style w:type="character" w:styleId="ListLabel121" w:customStyle="1">
    <w:name w:val="ListLabel 121"/>
    <w:qFormat/>
    <w:rsid w:val="00f14886"/>
    <w:rPr>
      <w:rFonts w:cs="Courier New"/>
    </w:rPr>
  </w:style>
  <w:style w:type="character" w:styleId="ListLabel122" w:customStyle="1">
    <w:name w:val="ListLabel 122"/>
    <w:qFormat/>
    <w:rsid w:val="00f14886"/>
    <w:rPr>
      <w:rFonts w:eastAsia="Times New Roman" w:cs="Times New Roman"/>
    </w:rPr>
  </w:style>
  <w:style w:type="character" w:styleId="ListLabel123" w:customStyle="1">
    <w:name w:val="ListLabel 123"/>
    <w:qFormat/>
    <w:rsid w:val="00f14886"/>
    <w:rPr>
      <w:rFonts w:cs="Courier New"/>
    </w:rPr>
  </w:style>
  <w:style w:type="character" w:styleId="ListLabel124" w:customStyle="1">
    <w:name w:val="ListLabel 124"/>
    <w:qFormat/>
    <w:rsid w:val="00f14886"/>
    <w:rPr>
      <w:rFonts w:cs="Courier New"/>
    </w:rPr>
  </w:style>
  <w:style w:type="character" w:styleId="ListLabel125" w:customStyle="1">
    <w:name w:val="ListLabel 125"/>
    <w:qFormat/>
    <w:rsid w:val="00f14886"/>
    <w:rPr>
      <w:rFonts w:cs="Courier New"/>
    </w:rPr>
  </w:style>
  <w:style w:type="character" w:styleId="ListLabel126" w:customStyle="1">
    <w:name w:val="ListLabel 126"/>
    <w:qFormat/>
    <w:rsid w:val="00f14886"/>
    <w:rPr>
      <w:rFonts w:cs="Courier New"/>
    </w:rPr>
  </w:style>
  <w:style w:type="character" w:styleId="ListLabel127" w:customStyle="1">
    <w:name w:val="ListLabel 127"/>
    <w:qFormat/>
    <w:rsid w:val="00f14886"/>
    <w:rPr>
      <w:rFonts w:cs="Courier New"/>
    </w:rPr>
  </w:style>
  <w:style w:type="character" w:styleId="ListLabel128" w:customStyle="1">
    <w:name w:val="ListLabel 128"/>
    <w:qFormat/>
    <w:rsid w:val="00f14886"/>
    <w:rPr>
      <w:rFonts w:cs="Courier New"/>
    </w:rPr>
  </w:style>
  <w:style w:type="character" w:styleId="ListLabel129" w:customStyle="1">
    <w:name w:val="ListLabel 129"/>
    <w:qFormat/>
    <w:rsid w:val="00f14886"/>
    <w:rPr>
      <w:rFonts w:cs="Symbol"/>
    </w:rPr>
  </w:style>
  <w:style w:type="character" w:styleId="ListLabel130" w:customStyle="1">
    <w:name w:val="ListLabel 130"/>
    <w:qFormat/>
    <w:rsid w:val="00f14886"/>
    <w:rPr>
      <w:rFonts w:cs="Courier New"/>
    </w:rPr>
  </w:style>
  <w:style w:type="character" w:styleId="ListLabel131" w:customStyle="1">
    <w:name w:val="ListLabel 131"/>
    <w:qFormat/>
    <w:rsid w:val="00f14886"/>
    <w:rPr>
      <w:rFonts w:cs="Wingdings"/>
    </w:rPr>
  </w:style>
  <w:style w:type="character" w:styleId="ListLabel132" w:customStyle="1">
    <w:name w:val="ListLabel 132"/>
    <w:qFormat/>
    <w:rsid w:val="00f14886"/>
    <w:rPr>
      <w:rFonts w:cs="Symbol"/>
    </w:rPr>
  </w:style>
  <w:style w:type="character" w:styleId="ListLabel133" w:customStyle="1">
    <w:name w:val="ListLabel 133"/>
    <w:qFormat/>
    <w:rsid w:val="00f14886"/>
    <w:rPr>
      <w:rFonts w:cs="Courier New"/>
    </w:rPr>
  </w:style>
  <w:style w:type="character" w:styleId="ListLabel134" w:customStyle="1">
    <w:name w:val="ListLabel 134"/>
    <w:qFormat/>
    <w:rsid w:val="00f14886"/>
    <w:rPr>
      <w:rFonts w:cs="Wingdings"/>
    </w:rPr>
  </w:style>
  <w:style w:type="character" w:styleId="ListLabel135" w:customStyle="1">
    <w:name w:val="ListLabel 135"/>
    <w:qFormat/>
    <w:rsid w:val="00f14886"/>
    <w:rPr>
      <w:rFonts w:cs="Symbol"/>
    </w:rPr>
  </w:style>
  <w:style w:type="character" w:styleId="ListLabel136" w:customStyle="1">
    <w:name w:val="ListLabel 136"/>
    <w:qFormat/>
    <w:rsid w:val="00f14886"/>
    <w:rPr>
      <w:rFonts w:cs="Courier New"/>
    </w:rPr>
  </w:style>
  <w:style w:type="character" w:styleId="ListLabel137" w:customStyle="1">
    <w:name w:val="ListLabel 137"/>
    <w:qFormat/>
    <w:rsid w:val="00f14886"/>
    <w:rPr>
      <w:rFonts w:cs="Wingdings"/>
    </w:rPr>
  </w:style>
  <w:style w:type="character" w:styleId="ListLabel138" w:customStyle="1">
    <w:name w:val="ListLabel 138"/>
    <w:qFormat/>
    <w:rsid w:val="00f14886"/>
    <w:rPr>
      <w:rFonts w:cs="Times New Roman"/>
    </w:rPr>
  </w:style>
  <w:style w:type="character" w:styleId="ListLabel139" w:customStyle="1">
    <w:name w:val="ListLabel 139"/>
    <w:qFormat/>
    <w:rsid w:val="00f14886"/>
    <w:rPr>
      <w:rFonts w:cs="Courier New"/>
    </w:rPr>
  </w:style>
  <w:style w:type="character" w:styleId="ListLabel140" w:customStyle="1">
    <w:name w:val="ListLabel 140"/>
    <w:qFormat/>
    <w:rsid w:val="00f14886"/>
    <w:rPr>
      <w:rFonts w:cs="Wingdings"/>
    </w:rPr>
  </w:style>
  <w:style w:type="character" w:styleId="ListLabel141" w:customStyle="1">
    <w:name w:val="ListLabel 141"/>
    <w:qFormat/>
    <w:rsid w:val="00f14886"/>
    <w:rPr>
      <w:rFonts w:cs="Symbol"/>
    </w:rPr>
  </w:style>
  <w:style w:type="character" w:styleId="ListLabel142" w:customStyle="1">
    <w:name w:val="ListLabel 142"/>
    <w:qFormat/>
    <w:rsid w:val="00f14886"/>
    <w:rPr>
      <w:rFonts w:cs="Courier New"/>
    </w:rPr>
  </w:style>
  <w:style w:type="character" w:styleId="ListLabel143" w:customStyle="1">
    <w:name w:val="ListLabel 143"/>
    <w:qFormat/>
    <w:rsid w:val="00f14886"/>
    <w:rPr>
      <w:rFonts w:cs="Wingdings"/>
    </w:rPr>
  </w:style>
  <w:style w:type="character" w:styleId="ListLabel144" w:customStyle="1">
    <w:name w:val="ListLabel 144"/>
    <w:qFormat/>
    <w:rsid w:val="00f14886"/>
    <w:rPr>
      <w:rFonts w:cs="Symbol"/>
    </w:rPr>
  </w:style>
  <w:style w:type="character" w:styleId="ListLabel145" w:customStyle="1">
    <w:name w:val="ListLabel 145"/>
    <w:qFormat/>
    <w:rsid w:val="00f14886"/>
    <w:rPr>
      <w:rFonts w:cs="Courier New"/>
    </w:rPr>
  </w:style>
  <w:style w:type="character" w:styleId="ListLabel146" w:customStyle="1">
    <w:name w:val="ListLabel 146"/>
    <w:qFormat/>
    <w:rsid w:val="00f14886"/>
    <w:rPr>
      <w:rFonts w:cs="Wingdings"/>
    </w:rPr>
  </w:style>
  <w:style w:type="character" w:styleId="ListLabel147" w:customStyle="1">
    <w:name w:val="ListLabel 147"/>
    <w:qFormat/>
    <w:rsid w:val="00f14886"/>
    <w:rPr>
      <w:rFonts w:cs="Times New Roman"/>
    </w:rPr>
  </w:style>
  <w:style w:type="character" w:styleId="ListLabel148" w:customStyle="1">
    <w:name w:val="ListLabel 148"/>
    <w:qFormat/>
    <w:rsid w:val="00f14886"/>
    <w:rPr>
      <w:rFonts w:cs="Courier New"/>
    </w:rPr>
  </w:style>
  <w:style w:type="character" w:styleId="ListLabel149" w:customStyle="1">
    <w:name w:val="ListLabel 149"/>
    <w:qFormat/>
    <w:rsid w:val="00f14886"/>
    <w:rPr>
      <w:rFonts w:cs="Wingdings"/>
    </w:rPr>
  </w:style>
  <w:style w:type="character" w:styleId="ListLabel150" w:customStyle="1">
    <w:name w:val="ListLabel 150"/>
    <w:qFormat/>
    <w:rsid w:val="00f14886"/>
    <w:rPr>
      <w:rFonts w:cs="Symbol"/>
    </w:rPr>
  </w:style>
  <w:style w:type="character" w:styleId="ListLabel151" w:customStyle="1">
    <w:name w:val="ListLabel 151"/>
    <w:qFormat/>
    <w:rsid w:val="00f14886"/>
    <w:rPr>
      <w:rFonts w:cs="Courier New"/>
    </w:rPr>
  </w:style>
  <w:style w:type="character" w:styleId="ListLabel152" w:customStyle="1">
    <w:name w:val="ListLabel 152"/>
    <w:qFormat/>
    <w:rsid w:val="00f14886"/>
    <w:rPr>
      <w:rFonts w:cs="Wingdings"/>
    </w:rPr>
  </w:style>
  <w:style w:type="character" w:styleId="ListLabel153" w:customStyle="1">
    <w:name w:val="ListLabel 153"/>
    <w:qFormat/>
    <w:rsid w:val="00f14886"/>
    <w:rPr>
      <w:rFonts w:cs="Symbol"/>
    </w:rPr>
  </w:style>
  <w:style w:type="character" w:styleId="ListLabel154" w:customStyle="1">
    <w:name w:val="ListLabel 154"/>
    <w:qFormat/>
    <w:rsid w:val="00f14886"/>
    <w:rPr>
      <w:rFonts w:cs="Courier New"/>
    </w:rPr>
  </w:style>
  <w:style w:type="character" w:styleId="ListLabel155" w:customStyle="1">
    <w:name w:val="ListLabel 155"/>
    <w:qFormat/>
    <w:rsid w:val="00f14886"/>
    <w:rPr>
      <w:rFonts w:cs="Wingdings"/>
    </w:rPr>
  </w:style>
  <w:style w:type="character" w:styleId="ListLabel156" w:customStyle="1">
    <w:name w:val="ListLabel 156"/>
    <w:qFormat/>
    <w:rsid w:val="00f14886"/>
    <w:rPr>
      <w:rFonts w:cs="Symbol"/>
    </w:rPr>
  </w:style>
  <w:style w:type="character" w:styleId="ListLabel157" w:customStyle="1">
    <w:name w:val="ListLabel 157"/>
    <w:qFormat/>
    <w:rsid w:val="00f14886"/>
    <w:rPr>
      <w:rFonts w:cs="Courier New"/>
    </w:rPr>
  </w:style>
  <w:style w:type="character" w:styleId="ListLabel158" w:customStyle="1">
    <w:name w:val="ListLabel 158"/>
    <w:qFormat/>
    <w:rsid w:val="00f14886"/>
    <w:rPr>
      <w:rFonts w:cs="Wingdings"/>
    </w:rPr>
  </w:style>
  <w:style w:type="character" w:styleId="ListLabel159" w:customStyle="1">
    <w:name w:val="ListLabel 159"/>
    <w:qFormat/>
    <w:rsid w:val="00f14886"/>
    <w:rPr>
      <w:rFonts w:cs="Symbol"/>
    </w:rPr>
  </w:style>
  <w:style w:type="character" w:styleId="ListLabel160" w:customStyle="1">
    <w:name w:val="ListLabel 160"/>
    <w:qFormat/>
    <w:rsid w:val="00f14886"/>
    <w:rPr>
      <w:rFonts w:cs="Courier New"/>
    </w:rPr>
  </w:style>
  <w:style w:type="character" w:styleId="ListLabel161" w:customStyle="1">
    <w:name w:val="ListLabel 161"/>
    <w:qFormat/>
    <w:rsid w:val="00f14886"/>
    <w:rPr>
      <w:rFonts w:cs="Wingdings"/>
    </w:rPr>
  </w:style>
  <w:style w:type="character" w:styleId="ListLabel162" w:customStyle="1">
    <w:name w:val="ListLabel 162"/>
    <w:qFormat/>
    <w:rsid w:val="00f14886"/>
    <w:rPr>
      <w:rFonts w:cs="Symbol"/>
    </w:rPr>
  </w:style>
  <w:style w:type="character" w:styleId="ListLabel163" w:customStyle="1">
    <w:name w:val="ListLabel 163"/>
    <w:qFormat/>
    <w:rsid w:val="00f14886"/>
    <w:rPr>
      <w:rFonts w:cs="Courier New"/>
    </w:rPr>
  </w:style>
  <w:style w:type="character" w:styleId="ListLabel164" w:customStyle="1">
    <w:name w:val="ListLabel 164"/>
    <w:qFormat/>
    <w:rsid w:val="00f14886"/>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Times New Roman"/>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Times New Roman"/>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paragraph" w:styleId="Heading" w:customStyle="1">
    <w:name w:val="Heading"/>
    <w:basedOn w:val="Normal"/>
    <w:next w:val="TextBody"/>
    <w:qFormat/>
    <w:rsid w:val="00f14886"/>
    <w:pPr>
      <w:keepNext w:val="true"/>
      <w:spacing w:before="240" w:after="120"/>
    </w:pPr>
    <w:rPr>
      <w:rFonts w:ascii="Liberation Sans" w:hAnsi="Liberation Sans" w:eastAsia="Droid Sans Fallback" w:cs="FreeSans"/>
      <w:sz w:val="28"/>
      <w:szCs w:val="28"/>
    </w:rPr>
  </w:style>
  <w:style w:type="paragraph" w:styleId="TextBody">
    <w:name w:val="Body Text"/>
    <w:basedOn w:val="Normal"/>
    <w:rsid w:val="00f14886"/>
    <w:pPr>
      <w:spacing w:lineRule="auto" w:line="288" w:before="0" w:after="140"/>
    </w:pPr>
    <w:rPr/>
  </w:style>
  <w:style w:type="paragraph" w:styleId="List">
    <w:name w:val="List"/>
    <w:basedOn w:val="TextBody"/>
    <w:rsid w:val="00f14886"/>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f14886"/>
    <w:pPr>
      <w:suppressLineNumbers/>
    </w:pPr>
    <w:rPr>
      <w:rFonts w:cs="FreeSans"/>
    </w:rPr>
  </w:style>
  <w:style w:type="paragraph" w:styleId="Caption1">
    <w:name w:val="caption"/>
    <w:basedOn w:val="Normal"/>
    <w:uiPriority w:val="35"/>
    <w:semiHidden/>
    <w:unhideWhenUsed/>
    <w:qFormat/>
    <w:rsid w:val="003a2b14"/>
    <w:pPr/>
    <w:rPr>
      <w:b/>
      <w:bCs/>
      <w:caps/>
      <w:sz w:val="16"/>
      <w:szCs w:val="18"/>
    </w:rPr>
  </w:style>
  <w:style w:type="paragraph" w:styleId="Title">
    <w:name w:val="Title"/>
    <w:basedOn w:val="Normal"/>
    <w:uiPriority w:val="10"/>
    <w:qFormat/>
    <w:rsid w:val="003a2b14"/>
    <w:pPr>
      <w:pBdr>
        <w:top w:val="single" w:sz="12" w:space="1" w:color="C0504D"/>
      </w:pBdr>
      <w:spacing w:lineRule="auto" w:line="240"/>
      <w:jc w:val="center"/>
    </w:pPr>
    <w:rPr>
      <w:smallCaps/>
      <w:sz w:val="36"/>
      <w:szCs w:val="48"/>
    </w:rPr>
  </w:style>
  <w:style w:type="paragraph" w:styleId="Subtitle">
    <w:name w:val="Subtitle"/>
    <w:basedOn w:val="Normal"/>
    <w:uiPriority w:val="11"/>
    <w:qFormat/>
    <w:rsid w:val="003a2b14"/>
    <w:pPr>
      <w:spacing w:lineRule="auto" w:line="240" w:before="0" w:after="720"/>
      <w:jc w:val="right"/>
    </w:pPr>
    <w:rPr>
      <w:rFonts w:ascii="Calibri" w:hAnsi="Calibri" w:eastAsia="" w:cs="" w:asciiTheme="majorHAnsi" w:cstheme="majorBidi" w:eastAsiaTheme="majorEastAsia" w:hAnsiTheme="majorHAnsi"/>
      <w:szCs w:val="22"/>
    </w:rPr>
  </w:style>
  <w:style w:type="paragraph" w:styleId="NoSpacing">
    <w:name w:val="No Spacing"/>
    <w:basedOn w:val="Normal"/>
    <w:uiPriority w:val="1"/>
    <w:qFormat/>
    <w:rsid w:val="00897a1e"/>
    <w:pPr>
      <w:spacing w:lineRule="auto" w:line="240" w:before="0" w:after="0"/>
      <w:ind w:hanging="0"/>
    </w:pPr>
    <w:rPr>
      <w:sz w:val="24"/>
    </w:rPr>
  </w:style>
  <w:style w:type="paragraph" w:styleId="ListParagraph">
    <w:name w:val="List Paragraph"/>
    <w:basedOn w:val="Normal"/>
    <w:uiPriority w:val="34"/>
    <w:qFormat/>
    <w:rsid w:val="003a2b14"/>
    <w:pPr>
      <w:spacing w:before="0" w:after="200"/>
      <w:ind w:left="720" w:firstLine="567"/>
      <w:contextualSpacing/>
    </w:pPr>
    <w:rPr/>
  </w:style>
  <w:style w:type="paragraph" w:styleId="Quote">
    <w:name w:val="Quote"/>
    <w:basedOn w:val="Normal"/>
    <w:uiPriority w:val="29"/>
    <w:qFormat/>
    <w:rsid w:val="003a2b14"/>
    <w:pPr/>
    <w:rPr>
      <w:i/>
    </w:rPr>
  </w:style>
  <w:style w:type="paragraph" w:styleId="IntenseQuote">
    <w:name w:val="Intense Quote"/>
    <w:basedOn w:val="Normal"/>
    <w:uiPriority w:val="30"/>
    <w:qFormat/>
    <w:rsid w:val="003a2b14"/>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firstLine="567"/>
    </w:pPr>
    <w:rPr>
      <w:b/>
      <w:i/>
      <w:color w:val="FFFFFF" w:themeColor="background1"/>
    </w:rPr>
  </w:style>
  <w:style w:type="paragraph" w:styleId="TOCHeading">
    <w:name w:val="TOC Heading"/>
    <w:basedOn w:val="Heading1"/>
    <w:uiPriority w:val="39"/>
    <w:semiHidden/>
    <w:unhideWhenUsed/>
    <w:qFormat/>
    <w:rsid w:val="003a2b14"/>
    <w:pPr>
      <w:numPr>
        <w:ilvl w:val="0"/>
        <w:numId w:val="0"/>
      </w:numPr>
      <w:ind w:left="426" w:firstLine="567"/>
    </w:pPr>
    <w:rPr>
      <w:lang w:bidi="en-US"/>
    </w:rPr>
  </w:style>
  <w:style w:type="paragraph" w:styleId="Default" w:customStyle="1">
    <w:name w:val="Default"/>
    <w:qFormat/>
    <w:rsid w:val="00d53dc9"/>
    <w:pPr>
      <w:widowControl/>
      <w:bidi w:val="0"/>
      <w:jc w:val="left"/>
    </w:pPr>
    <w:rPr>
      <w:rFonts w:ascii="Times New Roman" w:hAnsi="Times New Roman" w:eastAsia="Times New Roman" w:cs="Times New Roman"/>
      <w:color w:val="000000"/>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8">
    <w:name w:val="Table Grid"/>
    <w:basedOn w:val="a1"/>
    <w:uiPriority w:val="59"/>
    <w:rsid w:val="007a27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sp.ru/" TargetMode="External"/><Relationship Id="rId3" Type="http://schemas.openxmlformats.org/officeDocument/2006/relationships/hyperlink" Target="http://www.citforum.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LibreOffice/5.4.3.2$Linux_X86_64 LibreOffice_project/40m0$Build-2</Application>
  <Pages>13</Pages>
  <Words>2900</Words>
  <Characters>21819</Characters>
  <CharactersWithSpaces>24315</CharactersWithSpaces>
  <Paragraphs>375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2017-09-17T19:38:00Z</dcterms:created>
  <dc:creator>Dmitry Shaposhnikov</dc:creator>
  <dc:description/>
  <dc:language>ru-RU</dc:language>
  <cp:lastModifiedBy/>
  <dcterms:modified xsi:type="dcterms:W3CDTF">2017-12-18T16:57:00Z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