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3" w:rsidRPr="00D62583" w:rsidRDefault="00D62583" w:rsidP="00D62583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D62583">
        <w:rPr>
          <w:color w:val="222222"/>
          <w:sz w:val="24"/>
          <w:szCs w:val="24"/>
          <w:lang w:eastAsia="ru-RU"/>
        </w:rPr>
        <w:t>МИНИСТЕРСТВО НАУКИ И ВЫСШЕГО ОБРАЗОВАНИЯ</w:t>
      </w:r>
    </w:p>
    <w:p w:rsidR="00D62583" w:rsidRPr="00D62583" w:rsidRDefault="00D62583" w:rsidP="00D62583">
      <w:pPr>
        <w:shd w:val="clear" w:color="auto" w:fill="FFFFFF"/>
        <w:spacing w:line="230" w:lineRule="atLeast"/>
        <w:ind w:firstLine="709"/>
        <w:jc w:val="center"/>
        <w:rPr>
          <w:color w:val="222222"/>
          <w:lang w:eastAsia="ru-RU"/>
        </w:rPr>
      </w:pPr>
      <w:r w:rsidRPr="00D62583">
        <w:rPr>
          <w:color w:val="222222"/>
          <w:sz w:val="24"/>
          <w:szCs w:val="24"/>
          <w:lang w:eastAsia="ru-RU"/>
        </w:rPr>
        <w:t>РОССИЙСКОЙ ФЕДЕРАЦИИ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5F207F">
        <w:rPr>
          <w:b/>
          <w:sz w:val="24"/>
          <w:szCs w:val="24"/>
        </w:rPr>
        <w:t xml:space="preserve">едеральное государственное автономное </w:t>
      </w:r>
    </w:p>
    <w:p w:rsidR="008A1D5B" w:rsidRPr="005F207F" w:rsidRDefault="008A1D5B" w:rsidP="008A1D5B">
      <w:pPr>
        <w:jc w:val="center"/>
        <w:rPr>
          <w:sz w:val="24"/>
          <w:szCs w:val="24"/>
          <w:u w:val="single"/>
        </w:rPr>
      </w:pPr>
      <w:r w:rsidRPr="005F207F">
        <w:rPr>
          <w:b/>
          <w:sz w:val="24"/>
          <w:szCs w:val="24"/>
        </w:rPr>
        <w:t>образовательное учреждение высшего образования</w:t>
      </w:r>
      <w:r w:rsidRPr="005F207F">
        <w:rPr>
          <w:sz w:val="24"/>
          <w:szCs w:val="24"/>
          <w:u w:val="single"/>
        </w:rPr>
        <w:t xml:space="preserve"> </w:t>
      </w:r>
    </w:p>
    <w:p w:rsidR="008A1D5B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8A1D5B" w:rsidRPr="005F207F" w:rsidRDefault="008A1D5B" w:rsidP="008A1D5B">
      <w:pPr>
        <w:jc w:val="center"/>
        <w:rPr>
          <w:b/>
          <w:sz w:val="24"/>
          <w:szCs w:val="24"/>
        </w:rPr>
      </w:pPr>
      <w:r w:rsidRPr="005F207F">
        <w:rPr>
          <w:b/>
          <w:sz w:val="24"/>
          <w:szCs w:val="24"/>
        </w:rPr>
        <w:t>им. Н.И. Лобачевского»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Институт аспирантуры и докторантуры</w:t>
      </w: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8A1D5B" w:rsidRDefault="008A1D5B" w:rsidP="008A1D5B">
      <w:pPr>
        <w:spacing w:line="276" w:lineRule="auto"/>
        <w:ind w:left="5245"/>
        <w:jc w:val="right"/>
        <w:rPr>
          <w:sz w:val="14"/>
          <w:szCs w:val="24"/>
          <w:lang w:eastAsia="ru-RU"/>
        </w:rPr>
      </w:pPr>
    </w:p>
    <w:p w:rsidR="008A1D5B" w:rsidRDefault="008A1D5B" w:rsidP="008A1D5B">
      <w:pPr>
        <w:spacing w:line="276" w:lineRule="auto"/>
        <w:ind w:left="5245"/>
        <w:rPr>
          <w:sz w:val="18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 Института аспирантуры и докторантуры 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 Б.И. Бедный</w:t>
      </w:r>
    </w:p>
    <w:p w:rsidR="008A1D5B" w:rsidRDefault="008A1D5B" w:rsidP="008A1D5B">
      <w:pPr>
        <w:spacing w:line="276" w:lineRule="auto"/>
        <w:ind w:left="524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"_____"__________________20___ г.</w:t>
      </w:r>
    </w:p>
    <w:p w:rsidR="008A1D5B" w:rsidRDefault="008A1D5B" w:rsidP="008A1D5B">
      <w:pPr>
        <w:tabs>
          <w:tab w:val="left" w:pos="5670"/>
        </w:tabs>
        <w:spacing w:line="276" w:lineRule="auto"/>
        <w:ind w:hanging="567"/>
        <w:rPr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Default="008A1D5B" w:rsidP="008A1D5B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8A1D5B" w:rsidRPr="002B46C0" w:rsidRDefault="008A1D5B" w:rsidP="008A1D5B">
      <w:pPr>
        <w:spacing w:line="276" w:lineRule="auto"/>
        <w:jc w:val="center"/>
        <w:outlineLvl w:val="0"/>
        <w:rPr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Рабочая программа дисциплины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  <w:r w:rsidRPr="002B46C0">
        <w:rPr>
          <w:b/>
          <w:sz w:val="28"/>
          <w:szCs w:val="28"/>
          <w:lang w:eastAsia="ru-RU"/>
        </w:rPr>
        <w:t xml:space="preserve">«ПСИХОЛОГИЯ И ПЕДАГОГИКА ВЫСШЕЙ ШКОЛЫ» </w:t>
      </w:r>
    </w:p>
    <w:p w:rsidR="008A1D5B" w:rsidRPr="002B46C0" w:rsidRDefault="008A1D5B" w:rsidP="008A1D5B">
      <w:pPr>
        <w:spacing w:line="216" w:lineRule="auto"/>
        <w:jc w:val="center"/>
        <w:rPr>
          <w:b/>
          <w:sz w:val="28"/>
          <w:szCs w:val="28"/>
          <w:lang w:eastAsia="ru-RU"/>
        </w:rPr>
      </w:pPr>
    </w:p>
    <w:p w:rsidR="00A02084" w:rsidRPr="00750C6A" w:rsidRDefault="00A02084" w:rsidP="00A02084">
      <w:pPr>
        <w:jc w:val="center"/>
        <w:rPr>
          <w:sz w:val="28"/>
          <w:szCs w:val="28"/>
        </w:rPr>
      </w:pPr>
      <w:r w:rsidRPr="00750C6A">
        <w:rPr>
          <w:sz w:val="28"/>
          <w:szCs w:val="28"/>
        </w:rPr>
        <w:t>Уровень высшего образования</w:t>
      </w:r>
    </w:p>
    <w:p w:rsidR="00A02084" w:rsidRPr="00750C6A" w:rsidRDefault="00A02084" w:rsidP="00A020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50C6A">
        <w:rPr>
          <w:sz w:val="28"/>
          <w:szCs w:val="28"/>
        </w:rPr>
        <w:t>одготовка кадров высшей квалификации</w:t>
      </w:r>
    </w:p>
    <w:p w:rsidR="00A02084" w:rsidRPr="006B34E2" w:rsidRDefault="00A02084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8A1D5B" w:rsidRPr="00D05316" w:rsidRDefault="008A1D5B" w:rsidP="00EC7780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Направление подготовки</w:t>
      </w:r>
    </w:p>
    <w:p w:rsidR="008A1D5B" w:rsidRPr="00EC7780" w:rsidRDefault="008A1D5B" w:rsidP="00EC7780">
      <w:pPr>
        <w:spacing w:line="216" w:lineRule="auto"/>
        <w:jc w:val="center"/>
        <w:rPr>
          <w:lang w:eastAsia="ru-RU"/>
        </w:rPr>
      </w:pPr>
      <w:r w:rsidRPr="00EC7780">
        <w:rPr>
          <w:lang w:eastAsia="ru-RU"/>
        </w:rPr>
        <w:t>01.06.01 Математика и механика</w:t>
      </w:r>
    </w:p>
    <w:p w:rsidR="008A1D5B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9266B6" w:rsidRDefault="009266B6" w:rsidP="00926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Направленность подготовки </w:t>
      </w:r>
    </w:p>
    <w:p w:rsidR="009266B6" w:rsidRDefault="009266B6" w:rsidP="009266B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01.01.09 Дискретная математика и математическая кибернетика</w:t>
      </w:r>
    </w:p>
    <w:p w:rsidR="00EC7780" w:rsidRDefault="00EC7780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Квалификация выпускника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D05316">
        <w:rPr>
          <w:i/>
          <w:sz w:val="24"/>
          <w:szCs w:val="24"/>
          <w:lang w:eastAsia="ru-RU"/>
        </w:rPr>
        <w:t xml:space="preserve">Исследователь. Преподаватель-исследователь </w:t>
      </w: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  <w:lang w:eastAsia="ru-RU"/>
        </w:rPr>
      </w:pPr>
      <w:r w:rsidRPr="00D05316">
        <w:rPr>
          <w:b/>
          <w:sz w:val="24"/>
          <w:szCs w:val="24"/>
          <w:lang w:eastAsia="ru-RU"/>
        </w:rPr>
        <w:t>Форма обучения</w:t>
      </w:r>
    </w:p>
    <w:p w:rsidR="008A1D5B" w:rsidRPr="00D05316" w:rsidRDefault="008A1D5B" w:rsidP="008A1D5B">
      <w:pPr>
        <w:spacing w:line="216" w:lineRule="auto"/>
        <w:ind w:firstLine="709"/>
        <w:jc w:val="center"/>
        <w:rPr>
          <w:i/>
          <w:sz w:val="24"/>
          <w:szCs w:val="24"/>
          <w:lang w:eastAsia="ru-RU"/>
        </w:rPr>
      </w:pPr>
      <w:r w:rsidRPr="002B2E07">
        <w:rPr>
          <w:i/>
          <w:sz w:val="24"/>
          <w:szCs w:val="24"/>
          <w:lang w:eastAsia="ru-RU"/>
        </w:rPr>
        <w:t>очная, заочная</w:t>
      </w:r>
    </w:p>
    <w:p w:rsidR="008A1D5B" w:rsidRPr="00D05316" w:rsidRDefault="008A1D5B" w:rsidP="008A1D5B">
      <w:pPr>
        <w:spacing w:line="120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_______________________________</w:t>
      </w:r>
    </w:p>
    <w:p w:rsidR="008A1D5B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442D6B" w:rsidRDefault="00442D6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442D6B" w:rsidRPr="00D05316" w:rsidRDefault="00442D6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rPr>
          <w:sz w:val="24"/>
          <w:szCs w:val="24"/>
          <w:lang w:eastAsia="ru-RU"/>
        </w:rPr>
      </w:pPr>
    </w:p>
    <w:p w:rsidR="008A1D5B" w:rsidRPr="00D05316" w:rsidRDefault="008A1D5B" w:rsidP="008A1D5B">
      <w:pPr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D05316">
        <w:rPr>
          <w:sz w:val="24"/>
          <w:szCs w:val="24"/>
          <w:lang w:eastAsia="ru-RU"/>
        </w:rPr>
        <w:t>Нижний Новгород</w:t>
      </w:r>
    </w:p>
    <w:p w:rsidR="008A1D5B" w:rsidRPr="00E93EEE" w:rsidRDefault="008A1D5B" w:rsidP="008A1D5B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D05316">
        <w:rPr>
          <w:sz w:val="24"/>
          <w:szCs w:val="24"/>
          <w:lang w:eastAsia="ru-RU"/>
        </w:rPr>
        <w:t>20</w:t>
      </w:r>
      <w:r w:rsidR="008E3CBD">
        <w:rPr>
          <w:sz w:val="24"/>
          <w:szCs w:val="24"/>
          <w:lang w:eastAsia="ru-RU"/>
        </w:rPr>
        <w:t>2</w:t>
      </w:r>
      <w:r w:rsidR="004B7B59">
        <w:rPr>
          <w:sz w:val="24"/>
          <w:szCs w:val="24"/>
          <w:lang w:eastAsia="ru-RU"/>
        </w:rPr>
        <w:t>1</w:t>
      </w:r>
      <w:bookmarkStart w:id="0" w:name="_GoBack"/>
      <w:bookmarkEnd w:id="0"/>
      <w:r w:rsidRPr="00D05316">
        <w:rPr>
          <w:sz w:val="24"/>
          <w:szCs w:val="24"/>
          <w:lang w:eastAsia="ru-RU"/>
        </w:rPr>
        <w:br w:type="page"/>
      </w:r>
    </w:p>
    <w:p w:rsidR="008A1D5B" w:rsidRDefault="00A02084" w:rsidP="008A1D5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Место и цель </w:t>
      </w:r>
      <w:r w:rsidR="008A1D5B">
        <w:rPr>
          <w:b/>
          <w:sz w:val="24"/>
          <w:szCs w:val="24"/>
        </w:rPr>
        <w:t>дисциплины в структуре ОПОП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«Психология и педагогика высшей школы» входит в базовую часть дисциплин ОПОП по направлениям подготовки аспирантов в ННГУ и включена в государственный образовательный стандарт Российской Федерации. Данная рабочая программа создана на основании государственного образовательного стандарта «Преподаватель высшей школы», а также стандарта дисциплины, который включает требования к обязательному минимуму содержания и уровню подготовки преподавателя высшей школы. Данная дисциплина находится в комплементарной связи с Педагогической практикой аспирантов ННГУ.</w:t>
      </w:r>
    </w:p>
    <w:p w:rsidR="008A1D5B" w:rsidRDefault="008A1D5B" w:rsidP="008A1D5B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Дисциплина относится к числу общеобразовательных дисциплин вариативной части, является обязательной для освоения дисциплиной и изучается на 2-ом году обучения, в 3 семестре для естественно-научных специальностей и 4 семестре для гуманитарных специальностей. 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>Освоение курса опирается на знания, умения, навыки и компетенции, сформированные на двух предшествующих уровнях образования при изучении общих курсов педагогики  и психологии.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дисциплины.</w:t>
      </w:r>
      <w:r>
        <w:rPr>
          <w:sz w:val="24"/>
          <w:szCs w:val="24"/>
        </w:rPr>
        <w:t xml:space="preserve"> Целью дисциплины является формирование у аспирантов базовых знаний и умений научного поиска, их практического использования в реальной педагогической деятельности как необходимой основы формирования всесторонне развитой, социально активной, творчески мыслящей личности. В процессе семинарских занятий аспиранты должны овладеть разнообразными формами организации педагогического процесса, познакомиться и осмыслить педагогические идеи, традиционные и инновационные технологии педагогического процесса в вузе. Изучение дисциплины способствует формированию нравственно-ценностной и профессионально-личностной ориентации аспирантов в</w:t>
      </w:r>
      <w:r>
        <w:rPr>
          <w:sz w:val="24"/>
          <w:szCs w:val="24"/>
        </w:rPr>
        <w:tab/>
        <w:t>современной мировоззренческой и духовной ситуации российского общества, овладению культурой самообразования, самовоспитания и творческого саморазвития, готовит их к прохождению педагогической практики и повышает их интерес к труду преподавателя высшей школы.</w:t>
      </w:r>
    </w:p>
    <w:p w:rsidR="008A1D5B" w:rsidRDefault="008A1D5B" w:rsidP="008A1D5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выпускников). </w:t>
      </w:r>
    </w:p>
    <w:p w:rsidR="008A1D5B" w:rsidRDefault="008A1D5B" w:rsidP="008A1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B91">
        <w:rPr>
          <w:rFonts w:ascii="Times New Roman" w:hAnsi="Times New Roman" w:cs="Times New Roman"/>
          <w:sz w:val="24"/>
          <w:szCs w:val="24"/>
        </w:rPr>
        <w:t>Выпускник, освоивший программу, должен обладать следующ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A24691">
        <w:rPr>
          <w:rFonts w:ascii="Times New Roman" w:hAnsi="Times New Roman" w:cs="Times New Roman"/>
          <w:b/>
          <w:sz w:val="24"/>
          <w:szCs w:val="24"/>
        </w:rPr>
        <w:t>универсальными компетенциями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D5B" w:rsidRPr="00A24691" w:rsidRDefault="008A1D5B" w:rsidP="008A1D5B">
      <w:pPr>
        <w:pStyle w:val="a5"/>
        <w:numPr>
          <w:ilvl w:val="0"/>
          <w:numId w:val="30"/>
        </w:numPr>
        <w:spacing w:line="360" w:lineRule="auto"/>
      </w:pPr>
      <w:r>
        <w:t>с</w:t>
      </w:r>
      <w:r w:rsidRPr="00A24691">
        <w:t>пособность планировать и решать задачи собственного профессионального и личностного развития (УК-</w:t>
      </w:r>
      <w:r w:rsidR="00EC7780">
        <w:t>5</w:t>
      </w:r>
      <w:r w:rsidRPr="00A24691">
        <w:t>)</w:t>
      </w:r>
    </w:p>
    <w:p w:rsidR="008A1D5B" w:rsidRPr="00285336" w:rsidRDefault="008A1D5B" w:rsidP="008A1D5B">
      <w:pPr>
        <w:pStyle w:val="ConsPlusNormal"/>
        <w:ind w:firstLine="54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D813AD">
        <w:rPr>
          <w:rFonts w:ascii="Times New Roman" w:hAnsi="Times New Roman" w:cs="Times New Roman"/>
          <w:sz w:val="24"/>
          <w:szCs w:val="24"/>
        </w:rPr>
        <w:t xml:space="preserve">  </w:t>
      </w:r>
      <w:r w:rsidRPr="00285336">
        <w:rPr>
          <w:rFonts w:ascii="Times New Roman" w:hAnsi="Times New Roman" w:cs="Times New Roman"/>
          <w:b/>
          <w:sz w:val="24"/>
          <w:szCs w:val="24"/>
        </w:rPr>
        <w:t>о</w:t>
      </w: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бщепрофессиональными компетенциями:</w:t>
      </w:r>
    </w:p>
    <w:p w:rsidR="008A1D5B" w:rsidRPr="00EC7780" w:rsidRDefault="008A1D5B" w:rsidP="008A1D5B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EC7780">
        <w:rPr>
          <w:rFonts w:eastAsia="HiddenHorzOCR"/>
          <w:lang w:eastAsia="en-US"/>
        </w:rPr>
        <w:lastRenderedPageBreak/>
        <w:t>готовность к преподавательской деятельности по основным образовательным программам высшего образования (ОПК-2)</w:t>
      </w:r>
    </w:p>
    <w:p w:rsidR="00A14EBC" w:rsidRPr="00285336" w:rsidRDefault="00A14EBC" w:rsidP="00A14EBC">
      <w:pPr>
        <w:pStyle w:val="ConsPlusNormal"/>
        <w:ind w:left="360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</w:pPr>
      <w:r w:rsidRPr="00285336">
        <w:rPr>
          <w:rFonts w:ascii="Times New Roman" w:eastAsia="HiddenHorzOCR" w:hAnsi="Times New Roman" w:cs="Times New Roman"/>
          <w:b/>
          <w:sz w:val="24"/>
          <w:szCs w:val="24"/>
          <w:lang w:eastAsia="en-US"/>
        </w:rPr>
        <w:t>профессиональными компетенциями:</w:t>
      </w:r>
    </w:p>
    <w:p w:rsidR="00EC7780" w:rsidRPr="00EC7780" w:rsidRDefault="00FB6A2B" w:rsidP="00EC7780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>
        <w:rPr>
          <w:rFonts w:eastAsia="HiddenHorzOCR"/>
          <w:lang w:eastAsia="en-US"/>
        </w:rPr>
        <w:t>с</w:t>
      </w:r>
      <w:r w:rsidRPr="00FB6A2B">
        <w:rPr>
          <w:rFonts w:eastAsia="HiddenHorzOCR"/>
          <w:lang w:eastAsia="en-US"/>
        </w:rPr>
        <w:t xml:space="preserve">пособность планировать и осуществлять учебно-воспитательный процесс в образовательных и просветительских организациях  </w:t>
      </w:r>
      <w:r w:rsidR="00EC7780" w:rsidRPr="00EC7780">
        <w:rPr>
          <w:rFonts w:eastAsia="HiddenHorzOCR"/>
          <w:lang w:eastAsia="en-US"/>
        </w:rPr>
        <w:t>(ПК-</w:t>
      </w:r>
      <w:r>
        <w:rPr>
          <w:rFonts w:eastAsia="HiddenHorzOCR"/>
          <w:lang w:eastAsia="en-US"/>
        </w:rPr>
        <w:t>4</w:t>
      </w:r>
      <w:r w:rsidR="00EC7780" w:rsidRPr="00EC7780">
        <w:rPr>
          <w:rFonts w:eastAsia="HiddenHorzOCR"/>
          <w:lang w:eastAsia="en-US"/>
        </w:rPr>
        <w:t>)</w:t>
      </w:r>
    </w:p>
    <w:p w:rsidR="00A14EBC" w:rsidRPr="00A14EBC" w:rsidRDefault="00A14EBC" w:rsidP="00A14EBC">
      <w:pPr>
        <w:autoSpaceDE w:val="0"/>
        <w:autoSpaceDN w:val="0"/>
        <w:adjustRightInd w:val="0"/>
        <w:ind w:left="360"/>
        <w:jc w:val="both"/>
        <w:rPr>
          <w:rFonts w:eastAsia="HiddenHorzOCR"/>
          <w:color w:val="040404"/>
          <w:lang w:eastAsia="en-US"/>
        </w:rPr>
      </w:pPr>
    </w:p>
    <w:p w:rsidR="008A1D5B" w:rsidRDefault="008A1D5B" w:rsidP="008A1D5B">
      <w:pPr>
        <w:ind w:left="4800" w:firstLine="156"/>
        <w:jc w:val="right"/>
        <w:outlineLvl w:val="0"/>
        <w:rPr>
          <w:b/>
          <w:sz w:val="24"/>
          <w:szCs w:val="24"/>
          <w:u w:val="single"/>
        </w:rPr>
      </w:pPr>
      <w:r w:rsidRPr="008A1D5B">
        <w:rPr>
          <w:b/>
          <w:sz w:val="24"/>
          <w:szCs w:val="24"/>
          <w:u w:val="single"/>
        </w:rPr>
        <w:t>Таблица 1</w:t>
      </w:r>
    </w:p>
    <w:p w:rsidR="008A1D5B" w:rsidRDefault="008A1D5B" w:rsidP="008A1D5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дисциплине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2B14EC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</w:rPr>
              <w:t xml:space="preserve">Код и </w:t>
            </w:r>
            <w:r w:rsidR="002B14EC">
              <w:rPr>
                <w:b/>
              </w:rPr>
              <w:t xml:space="preserve">этап </w:t>
            </w:r>
            <w:r>
              <w:rPr>
                <w:b/>
              </w:rPr>
              <w:t>формируемой компетенции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 по дисциплине «Психология и педагогика высшей школы», характеризующие этапы формирования компетенций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УК-</w:t>
            </w:r>
            <w:r w:rsidR="00EC7780">
              <w:rPr>
                <w:b/>
                <w:i/>
              </w:rPr>
              <w:t>5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З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Знать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>: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У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Уметь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>-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</w:t>
            </w:r>
          </w:p>
          <w:p w:rsidR="008A1D5B" w:rsidRPr="008D7D11" w:rsidRDefault="008A1D5B" w:rsidP="008A1D5B">
            <w:pPr>
              <w:tabs>
                <w:tab w:val="left" w:pos="186"/>
              </w:tabs>
              <w:ind w:left="-57" w:right="-57"/>
              <w:rPr>
                <w:b/>
                <w:color w:val="000000" w:themeColor="text1"/>
                <w:kern w:val="24"/>
              </w:rPr>
            </w:pPr>
            <w:r w:rsidRPr="008D7D11">
              <w:rPr>
                <w:b/>
                <w:color w:val="000000" w:themeColor="text1"/>
                <w:kern w:val="24"/>
              </w:rPr>
              <w:t>В</w:t>
            </w:r>
            <w:r w:rsidR="00285336">
              <w:rPr>
                <w:b/>
                <w:color w:val="000000" w:themeColor="text1"/>
                <w:kern w:val="24"/>
              </w:rPr>
              <w:t>5</w:t>
            </w:r>
            <w:r w:rsidRPr="008D7D11">
              <w:rPr>
                <w:b/>
                <w:color w:val="000000" w:themeColor="text1"/>
                <w:kern w:val="24"/>
              </w:rPr>
              <w:t xml:space="preserve"> </w:t>
            </w:r>
            <w:proofErr w:type="gramStart"/>
            <w:r w:rsidRPr="008D7D11">
              <w:rPr>
                <w:b/>
                <w:color w:val="000000" w:themeColor="text1"/>
                <w:kern w:val="24"/>
              </w:rPr>
              <w:t>Владеть</w:t>
            </w:r>
            <w:proofErr w:type="gramEnd"/>
            <w:r w:rsidRPr="008D7D11">
              <w:rPr>
                <w:b/>
                <w:color w:val="000000" w:themeColor="text1"/>
                <w:kern w:val="24"/>
              </w:rPr>
              <w:t xml:space="preserve">: 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kern w:val="24"/>
              </w:rPr>
            </w:pPr>
            <w:r w:rsidRPr="008D7D11">
              <w:rPr>
                <w:color w:val="000000" w:themeColor="text1"/>
                <w:kern w:val="24"/>
              </w:rPr>
              <w:t xml:space="preserve">- приемами и технологиями целеполагания, </w:t>
            </w:r>
            <w:proofErr w:type="spellStart"/>
            <w:r w:rsidRPr="008D7D11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8D7D11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задач;</w:t>
            </w:r>
          </w:p>
          <w:p w:rsidR="008A1D5B" w:rsidRPr="008D7D11" w:rsidRDefault="008A1D5B" w:rsidP="008A1D5B">
            <w:pPr>
              <w:tabs>
                <w:tab w:val="left" w:pos="18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D7D11">
              <w:rPr>
                <w:color w:val="000000" w:themeColor="text1"/>
                <w:kern w:val="24"/>
              </w:rPr>
              <w:t>-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</w:tr>
      <w:tr w:rsidR="008A1D5B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ОПК-2</w:t>
            </w:r>
          </w:p>
          <w:p w:rsidR="008A1D5B" w:rsidRDefault="008A1D5B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 </w:t>
            </w:r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Знать: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 w:rsidR="00DD596A">
              <w:rPr>
                <w:rFonts w:eastAsiaTheme="minorHAnsi"/>
                <w:b/>
                <w:bCs/>
                <w:lang w:eastAsia="en-US"/>
              </w:rPr>
              <w:t>2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rFonts w:eastAsia="Calibri"/>
              </w:rPr>
              <w:t xml:space="preserve">- </w:t>
            </w: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</w:tr>
      <w:tr w:rsidR="00A14EBC" w:rsidTr="008A1D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BC" w:rsidRPr="00EC7780" w:rsidRDefault="00EC7780" w:rsidP="008A1D5B">
            <w:pPr>
              <w:tabs>
                <w:tab w:val="num" w:pos="822"/>
              </w:tabs>
              <w:spacing w:line="276" w:lineRule="auto"/>
              <w:jc w:val="center"/>
              <w:rPr>
                <w:rFonts w:eastAsia="HiddenHorzOCR"/>
                <w:b/>
                <w:i/>
                <w:lang w:eastAsia="en-US"/>
              </w:rPr>
            </w:pPr>
            <w:r w:rsidRPr="00EC7780">
              <w:rPr>
                <w:rFonts w:eastAsia="HiddenHorzOCR"/>
                <w:b/>
                <w:i/>
                <w:lang w:eastAsia="en-US"/>
              </w:rPr>
              <w:t>ПК-</w:t>
            </w:r>
            <w:r w:rsidR="00FB6A2B">
              <w:rPr>
                <w:rFonts w:eastAsia="HiddenHorzOCR"/>
                <w:b/>
                <w:i/>
                <w:lang w:eastAsia="en-US"/>
              </w:rPr>
              <w:t>4</w:t>
            </w:r>
          </w:p>
          <w:p w:rsidR="00EC7780" w:rsidRDefault="00EC7780" w:rsidP="008A1D5B">
            <w:pPr>
              <w:tabs>
                <w:tab w:val="num" w:pos="822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 3 Знать: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0FED">
              <w:t>современные подходы в организации учебно-воспитательного проце</w:t>
            </w:r>
            <w:r w:rsidR="00FB6A2B">
              <w:t xml:space="preserve">сса применительно к математике </w:t>
            </w:r>
            <w:r w:rsidR="00CE0FED">
              <w:t>и информатике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У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3  Уметь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CE0FED">
              <w:t>организовывать учебный процесс в рамках специальных и общих ку</w:t>
            </w:r>
            <w:r w:rsidR="00FB6A2B">
              <w:t>рсов в области математики</w:t>
            </w:r>
            <w:r w:rsidR="00CE0FED">
              <w:t xml:space="preserve"> и информатики </w:t>
            </w:r>
          </w:p>
          <w:p w:rsidR="00285336" w:rsidRDefault="00285336" w:rsidP="002853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3  Владеть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>:</w:t>
            </w:r>
          </w:p>
          <w:p w:rsidR="00CE0FED" w:rsidRPr="00CE0FED" w:rsidRDefault="00285336" w:rsidP="00FB6A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CE0FED">
              <w:t>навыками педагогического м</w:t>
            </w:r>
            <w:r w:rsidR="00FB6A2B">
              <w:t xml:space="preserve">астерства в области математики </w:t>
            </w:r>
            <w:r w:rsidR="00CE0FED">
              <w:t xml:space="preserve">и информатики </w:t>
            </w:r>
          </w:p>
        </w:tc>
      </w:tr>
    </w:tbl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</w:p>
    <w:p w:rsidR="008A1D5B" w:rsidRDefault="008A1D5B" w:rsidP="008A1D5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и содержание дисциплины.</w:t>
      </w:r>
    </w:p>
    <w:p w:rsidR="008A1D5B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Объем дисциплины (модуля) составляет 3 зачётные единицы, всего - 108 часов, из которых 36 часов составляет контактная работа обучающегося с преподавателем (занятия лекционного типа -18 </w:t>
      </w:r>
      <w:proofErr w:type="gramStart"/>
      <w:r>
        <w:rPr>
          <w:sz w:val="24"/>
          <w:szCs w:val="24"/>
        </w:rPr>
        <w:t>час.,</w:t>
      </w:r>
      <w:proofErr w:type="gramEnd"/>
      <w:r>
        <w:rPr>
          <w:sz w:val="24"/>
          <w:szCs w:val="24"/>
        </w:rPr>
        <w:t xml:space="preserve"> семинарского типа, мастер-классы и т.п. - 18 час.), 36 часов составляет самостоятельная работа обучающегося. </w:t>
      </w:r>
    </w:p>
    <w:p w:rsidR="008058DB" w:rsidRPr="00225752" w:rsidRDefault="008058DB" w:rsidP="008058D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</w:rPr>
      </w:pPr>
      <w:r w:rsidRPr="00225752">
        <w:rPr>
          <w:b/>
          <w:sz w:val="24"/>
          <w:szCs w:val="24"/>
          <w:u w:val="single"/>
        </w:rPr>
        <w:lastRenderedPageBreak/>
        <w:t>Таблица 2</w:t>
      </w:r>
    </w:p>
    <w:p w:rsidR="008058DB" w:rsidRDefault="008058DB" w:rsidP="008058DB">
      <w:pPr>
        <w:spacing w:line="276" w:lineRule="auto"/>
        <w:ind w:firstLine="709"/>
        <w:jc w:val="center"/>
        <w:outlineLvl w:val="0"/>
        <w:rPr>
          <w:b/>
          <w:sz w:val="24"/>
          <w:szCs w:val="24"/>
        </w:rPr>
      </w:pPr>
      <w:r w:rsidRPr="00225752">
        <w:rPr>
          <w:b/>
          <w:sz w:val="24"/>
          <w:szCs w:val="24"/>
        </w:rPr>
        <w:t>Структура дисциплины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709"/>
        <w:gridCol w:w="567"/>
        <w:gridCol w:w="426"/>
        <w:gridCol w:w="426"/>
        <w:gridCol w:w="427"/>
        <w:gridCol w:w="426"/>
        <w:gridCol w:w="426"/>
        <w:gridCol w:w="427"/>
        <w:gridCol w:w="426"/>
        <w:gridCol w:w="427"/>
        <w:gridCol w:w="426"/>
        <w:gridCol w:w="426"/>
        <w:gridCol w:w="426"/>
        <w:gridCol w:w="438"/>
      </w:tblGrid>
      <w:tr w:rsidR="008058DB" w:rsidRPr="00752672" w:rsidTr="006B34E2">
        <w:trPr>
          <w:jc w:val="center"/>
        </w:trPr>
        <w:tc>
          <w:tcPr>
            <w:tcW w:w="3287" w:type="dxa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Наименование раздел</w:t>
            </w:r>
            <w:r>
              <w:rPr>
                <w:rFonts w:eastAsia="Calibri"/>
                <w:b/>
                <w:szCs w:val="24"/>
              </w:rPr>
              <w:t>а</w:t>
            </w:r>
            <w:r w:rsidRPr="00752672">
              <w:rPr>
                <w:rFonts w:eastAsia="Calibri"/>
                <w:b/>
                <w:szCs w:val="24"/>
              </w:rPr>
              <w:t xml:space="preserve"> дисциплины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Всего, часов</w:t>
            </w:r>
          </w:p>
        </w:tc>
        <w:tc>
          <w:tcPr>
            <w:tcW w:w="5127" w:type="dxa"/>
            <w:gridSpan w:val="12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В том числе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4263" w:type="dxa"/>
            <w:gridSpan w:val="10"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Контактная работа, часов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058DB" w:rsidRPr="00752672" w:rsidRDefault="008058DB" w:rsidP="006B34E2">
            <w:pPr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752672">
              <w:rPr>
                <w:rFonts w:eastAsia="Calibri"/>
                <w:b/>
                <w:szCs w:val="24"/>
              </w:rPr>
              <w:t>Самостоятельная работа обучающегося, часов</w:t>
            </w:r>
          </w:p>
        </w:tc>
      </w:tr>
      <w:tr w:rsidR="008058DB" w:rsidRPr="00752672" w:rsidTr="006B34E2">
        <w:trPr>
          <w:cantSplit/>
          <w:trHeight w:val="2213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лекционного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семинарского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Занятия лабораторного типа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Консультации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  <w:vAlign w:val="center"/>
          </w:tcPr>
          <w:p w:rsidR="008058DB" w:rsidRPr="009C5D8F" w:rsidRDefault="008058DB" w:rsidP="006B34E2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2672">
              <w:rPr>
                <w:rFonts w:eastAsia="Calibri"/>
                <w:b/>
                <w:szCs w:val="24"/>
              </w:rPr>
              <w:t>Всего</w:t>
            </w:r>
          </w:p>
        </w:tc>
        <w:tc>
          <w:tcPr>
            <w:tcW w:w="864" w:type="dxa"/>
            <w:gridSpan w:val="2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8058DB" w:rsidRPr="00752672" w:rsidTr="006B34E2">
        <w:trPr>
          <w:cantSplit/>
          <w:trHeight w:val="598"/>
          <w:jc w:val="center"/>
        </w:trPr>
        <w:tc>
          <w:tcPr>
            <w:tcW w:w="3287" w:type="dxa"/>
            <w:vMerge/>
            <w:shd w:val="clear" w:color="auto" w:fill="auto"/>
            <w:vAlign w:val="center"/>
          </w:tcPr>
          <w:p w:rsidR="008058DB" w:rsidRPr="00752672" w:rsidRDefault="008058DB" w:rsidP="006B34E2">
            <w:pPr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36D9E">
              <w:rPr>
                <w:rFonts w:eastAsia="Calibri"/>
                <w:b/>
                <w:sz w:val="14"/>
                <w:szCs w:val="14"/>
              </w:rPr>
              <w:t>Оч.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58DB" w:rsidRPr="00536D9E" w:rsidRDefault="008058DB" w:rsidP="006B34E2">
            <w:pPr>
              <w:ind w:left="113" w:right="113"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 w:rsidRPr="00536D9E">
              <w:rPr>
                <w:rFonts w:eastAsia="Calibri"/>
                <w:b/>
                <w:sz w:val="14"/>
                <w:szCs w:val="14"/>
              </w:rPr>
              <w:t>Заоч</w:t>
            </w:r>
            <w:proofErr w:type="spellEnd"/>
            <w:r w:rsidRPr="00536D9E">
              <w:rPr>
                <w:rFonts w:eastAsia="Calibri"/>
                <w:b/>
                <w:sz w:val="14"/>
                <w:szCs w:val="14"/>
              </w:rPr>
              <w:t>.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Приоритетные стратегии и тенденции развития высшего 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  <w:lang w:eastAsia="ru-RU"/>
              </w:rPr>
              <w:t>.</w:t>
            </w:r>
            <w:r>
              <w:rPr>
                <w:rFonts w:eastAsia="Calibri"/>
              </w:rPr>
              <w:t xml:space="preserve"> Основы педагогики высшей школы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Психология  деятельности и проблемы обучения и воспитания в высшей школе.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6869F1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Педагогический контроль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</w:tr>
      <w:tr w:rsidR="008058DB" w:rsidRPr="00D35D09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b/>
                <w:i/>
                <w:sz w:val="18"/>
                <w:szCs w:val="18"/>
              </w:rPr>
            </w:pPr>
            <w:r w:rsidRPr="00D35D09">
              <w:rPr>
                <w:rFonts w:eastAsia="Calibri"/>
                <w:b/>
                <w:i/>
                <w:sz w:val="18"/>
                <w:szCs w:val="18"/>
              </w:rPr>
              <w:t>в том числе текущий контроль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 w:rsidRPr="00D35D09">
              <w:rPr>
                <w:rFonts w:eastAsia="Calibri"/>
                <w:szCs w:val="24"/>
              </w:rPr>
              <w:t>1 час.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Промежуточная а</w:t>
            </w:r>
            <w:r w:rsidRPr="00752672">
              <w:rPr>
                <w:rFonts w:eastAsia="Calibri"/>
                <w:b/>
                <w:szCs w:val="24"/>
              </w:rPr>
              <w:t>ттестация</w:t>
            </w:r>
            <w:r>
              <w:rPr>
                <w:rFonts w:eastAsia="Calibri"/>
                <w:b/>
                <w:szCs w:val="24"/>
              </w:rPr>
              <w:t xml:space="preserve">: </w:t>
            </w:r>
            <w:r>
              <w:rPr>
                <w:rFonts w:eastAsia="Calibri"/>
                <w:b/>
                <w:szCs w:val="24"/>
                <w:lang w:eastAsia="ru-RU"/>
              </w:rPr>
              <w:t xml:space="preserve">– </w:t>
            </w:r>
            <w:r>
              <w:rPr>
                <w:rFonts w:eastAsia="Calibri"/>
                <w:i/>
                <w:szCs w:val="24"/>
                <w:lang w:eastAsia="ru-RU"/>
              </w:rPr>
              <w:t xml:space="preserve">Экзамен по итогам </w:t>
            </w:r>
            <w:proofErr w:type="spellStart"/>
            <w:r>
              <w:rPr>
                <w:rFonts w:eastAsia="Calibri"/>
                <w:i/>
                <w:szCs w:val="24"/>
                <w:lang w:eastAsia="ru-RU"/>
              </w:rPr>
              <w:t>балльно</w:t>
            </w:r>
            <w:proofErr w:type="spellEnd"/>
            <w:r>
              <w:rPr>
                <w:rFonts w:eastAsia="Calibri"/>
                <w:i/>
                <w:szCs w:val="24"/>
                <w:lang w:eastAsia="ru-RU"/>
              </w:rPr>
              <w:t>-рейтинговой оценки</w:t>
            </w:r>
          </w:p>
        </w:tc>
        <w:tc>
          <w:tcPr>
            <w:tcW w:w="6403" w:type="dxa"/>
            <w:gridSpan w:val="14"/>
            <w:shd w:val="clear" w:color="auto" w:fill="auto"/>
          </w:tcPr>
          <w:p w:rsidR="008058DB" w:rsidRPr="00D35D09" w:rsidRDefault="008058DB" w:rsidP="006B34E2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36          36</w:t>
            </w:r>
          </w:p>
        </w:tc>
      </w:tr>
      <w:tr w:rsidR="008058DB" w:rsidRPr="00752672" w:rsidTr="006B34E2">
        <w:trPr>
          <w:jc w:val="center"/>
        </w:trPr>
        <w:tc>
          <w:tcPr>
            <w:tcW w:w="3287" w:type="dxa"/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108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</w:tcPr>
          <w:p w:rsidR="008058DB" w:rsidRPr="00752672" w:rsidRDefault="008058DB" w:rsidP="006B34E2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36</w:t>
            </w:r>
          </w:p>
        </w:tc>
      </w:tr>
    </w:tbl>
    <w:p w:rsidR="008058DB" w:rsidRDefault="008058DB" w:rsidP="008058DB"/>
    <w:p w:rsidR="008A1D5B" w:rsidRDefault="008A1D5B" w:rsidP="008A1D5B">
      <w:pPr>
        <w:spacing w:line="276" w:lineRule="auto"/>
        <w:ind w:firstLine="709"/>
        <w:jc w:val="right"/>
        <w:outlineLvl w:val="0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Таблица 3</w:t>
      </w:r>
    </w:p>
    <w:p w:rsidR="008A1D5B" w:rsidRDefault="008A1D5B" w:rsidP="008A1D5B">
      <w:pPr>
        <w:spacing w:line="276" w:lineRule="auto"/>
        <w:ind w:firstLine="709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Содержание дисциплины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94"/>
        <w:gridCol w:w="4513"/>
        <w:gridCol w:w="1298"/>
        <w:gridCol w:w="1928"/>
      </w:tblGrid>
      <w:tr w:rsidR="008A1D5B" w:rsidTr="008A1D5B">
        <w:trPr>
          <w:trHeight w:val="7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текущего контроля*</w:t>
            </w:r>
          </w:p>
        </w:tc>
      </w:tr>
      <w:tr w:rsidR="008A1D5B" w:rsidTr="008A1D5B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Приоритетные стратегии и тенденции развития высшего образования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93939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 xml:space="preserve">Современные стратегии модернизации высшего образования </w:t>
            </w:r>
            <w:r>
              <w:rPr>
                <w:rFonts w:eastAsia="HiddenHorzOCR"/>
                <w:color w:val="393939"/>
                <w:lang w:eastAsia="en-US"/>
              </w:rPr>
              <w:t xml:space="preserve">в России.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393939"/>
                <w:lang w:eastAsia="en-US"/>
              </w:rPr>
              <w:t xml:space="preserve">Современные </w:t>
            </w:r>
            <w:r>
              <w:rPr>
                <w:rFonts w:eastAsia="HiddenHorzOCR"/>
                <w:color w:val="272727"/>
                <w:lang w:eastAsia="en-US"/>
              </w:rPr>
              <w:t>тенденции развития высшего образования за рубежом.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proofErr w:type="spellStart"/>
            <w:r>
              <w:rPr>
                <w:rFonts w:eastAsia="HiddenHorzOCR"/>
                <w:color w:val="272727"/>
                <w:lang w:eastAsia="en-US"/>
              </w:rPr>
              <w:t>Компетентностный</w:t>
            </w:r>
            <w:proofErr w:type="spellEnd"/>
            <w:r>
              <w:rPr>
                <w:rFonts w:eastAsia="HiddenHorzOCR"/>
                <w:color w:val="272727"/>
                <w:lang w:eastAsia="en-US"/>
              </w:rPr>
              <w:t xml:space="preserve"> подход в образовании.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Высшее образование как социальный и педагогический феномен.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Болонский процесс и другие интеграционные процессы в развитии высшего 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72727"/>
                <w:lang w:eastAsia="en-US"/>
              </w:rPr>
            </w:pPr>
            <w:r>
              <w:rPr>
                <w:rFonts w:eastAsia="HiddenHorzOCR"/>
                <w:color w:val="272727"/>
                <w:lang w:eastAsia="en-US"/>
              </w:rPr>
              <w:t>Система образования в течение всей жизни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eastAsia="HiddenHorzOCR"/>
                <w:color w:val="272727"/>
                <w:lang w:eastAsia="en-US"/>
              </w:rPr>
              <w:t>Основные подходы к обеспечению модернизации образования.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 xml:space="preserve">Лекция и семинарское занятие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P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1. Р</w:t>
            </w:r>
            <w:r w:rsidRPr="00E07893">
              <w:rPr>
                <w:rFonts w:eastAsia="Calibri"/>
              </w:rPr>
              <w:t xml:space="preserve">азложить содержание своего предмета </w:t>
            </w:r>
            <w:r>
              <w:rPr>
                <w:rFonts w:eastAsia="Calibri"/>
              </w:rPr>
              <w:t xml:space="preserve">в </w:t>
            </w:r>
            <w:r w:rsidR="008A1D5B"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у</w:t>
            </w:r>
            <w:r w:rsidR="008A1D5B"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E07893">
              <w:rPr>
                <w:rFonts w:eastAsia="Calibri"/>
              </w:rPr>
              <w:t>Знания, умения, навыки, творчество, Эмоционально-ценностное отношение к миру</w:t>
            </w:r>
            <w:r>
              <w:rPr>
                <w:rFonts w:eastAsia="Calibri"/>
              </w:rPr>
              <w:t>.</w:t>
            </w:r>
          </w:p>
          <w:p w:rsidR="00E07893" w:rsidRDefault="00E07893" w:rsidP="00E07893">
            <w:pPr>
              <w:spacing w:after="160" w:line="259" w:lineRule="auto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2. Трактовка понятия «Обучение»</w:t>
            </w:r>
          </w:p>
          <w:p w:rsidR="008A1D5B" w:rsidRDefault="00E07893" w:rsidP="00E07893">
            <w:pPr>
              <w:spacing w:after="160" w:line="259" w:lineRule="auto"/>
              <w:ind w:left="99"/>
              <w:outlineLvl w:val="0"/>
            </w:pPr>
            <w:r>
              <w:rPr>
                <w:rFonts w:eastAsia="Calibri"/>
              </w:rPr>
              <w:t xml:space="preserve">3. </w:t>
            </w:r>
            <w:r w:rsidR="008A1D5B" w:rsidRPr="00E07893">
              <w:t>Построение структуры учебного процесса</w:t>
            </w:r>
            <w:r>
              <w:t xml:space="preserve"> на примере своего предмета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lastRenderedPageBreak/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Основы педагогики высшей школы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E3E3E"/>
                <w:lang w:eastAsia="en-US"/>
              </w:rPr>
            </w:pPr>
            <w:r>
              <w:rPr>
                <w:rFonts w:eastAsia="HiddenHorzOCR"/>
                <w:color w:val="1A1A1A"/>
                <w:lang w:eastAsia="en-US"/>
              </w:rPr>
              <w:t xml:space="preserve">Педагогика </w:t>
            </w:r>
            <w:r>
              <w:rPr>
                <w:rFonts w:eastAsia="HiddenHorzOCR"/>
                <w:color w:val="3E3E3E"/>
                <w:lang w:eastAsia="en-US"/>
              </w:rPr>
              <w:t xml:space="preserve">высшей </w:t>
            </w:r>
            <w:r>
              <w:rPr>
                <w:rFonts w:eastAsia="HiddenHorzOCR"/>
                <w:color w:val="1A1A1A"/>
                <w:lang w:eastAsia="en-US"/>
              </w:rPr>
              <w:t>шко</w:t>
            </w:r>
            <w:r>
              <w:rPr>
                <w:rFonts w:eastAsia="HiddenHorzOCR"/>
                <w:color w:val="3E3E3E"/>
                <w:lang w:eastAsia="en-US"/>
              </w:rPr>
              <w:t>лы – предмет, место в системе наук.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>Проблемы диалектической взаимосвязи педагогики и психологии. Основы дидактики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высшей школы: дидактические системы, понятийный </w:t>
            </w:r>
            <w:r>
              <w:rPr>
                <w:rFonts w:eastAsia="HiddenHorzOCR"/>
                <w:color w:val="343434"/>
                <w:lang w:eastAsia="en-US"/>
              </w:rPr>
              <w:t xml:space="preserve">аппарат дидактики </w:t>
            </w:r>
            <w:r>
              <w:rPr>
                <w:rFonts w:eastAsia="HiddenHorzOCR"/>
                <w:color w:val="232323"/>
                <w:lang w:eastAsia="en-US"/>
              </w:rPr>
              <w:t>высшей школы.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32323"/>
                <w:lang w:eastAsia="en-US"/>
              </w:rPr>
            </w:pPr>
            <w:r>
              <w:rPr>
                <w:rFonts w:eastAsia="HiddenHorzOCR"/>
                <w:color w:val="232323"/>
                <w:lang w:eastAsia="en-US"/>
              </w:rPr>
              <w:t xml:space="preserve">Педагогические технологии: сущность, реализация, эффективность. </w:t>
            </w:r>
          </w:p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202020"/>
                <w:lang w:eastAsia="en-US"/>
              </w:rPr>
              <w:t>Оптимальный выбор технологий и методов преподавателем высшей школы.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02020"/>
                <w:lang w:eastAsia="en-US"/>
              </w:rPr>
            </w:pPr>
            <w:r>
              <w:rPr>
                <w:rFonts w:eastAsia="HiddenHorzOCR"/>
                <w:color w:val="303030"/>
                <w:lang w:eastAsia="en-US"/>
              </w:rPr>
              <w:t xml:space="preserve">Технология </w:t>
            </w:r>
            <w:r>
              <w:rPr>
                <w:rFonts w:eastAsia="HiddenHorzOCR"/>
                <w:color w:val="202020"/>
                <w:lang w:eastAsia="en-US"/>
              </w:rPr>
              <w:t xml:space="preserve">проектного обучения в реализации </w:t>
            </w:r>
            <w:r>
              <w:rPr>
                <w:rFonts w:eastAsia="HiddenHorzOCR"/>
                <w:color w:val="303030"/>
                <w:lang w:eastAsia="en-US"/>
              </w:rPr>
              <w:t xml:space="preserve">идей модернизации системы высшего </w:t>
            </w:r>
            <w:r>
              <w:rPr>
                <w:rFonts w:eastAsia="HiddenHorzOCR"/>
                <w:color w:val="202020"/>
                <w:lang w:eastAsia="en-US"/>
              </w:rPr>
              <w:t>образования.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eastAsia="HiddenHorzOCR"/>
                <w:color w:val="010101"/>
                <w:lang w:eastAsia="en-US"/>
              </w:rPr>
              <w:t>П</w:t>
            </w:r>
            <w:r>
              <w:rPr>
                <w:rFonts w:eastAsia="HiddenHorzOCR"/>
                <w:color w:val="303030"/>
                <w:lang w:eastAsia="en-US"/>
              </w:rPr>
              <w:t xml:space="preserve">рофессиональная </w:t>
            </w:r>
            <w:r>
              <w:rPr>
                <w:rFonts w:eastAsia="HiddenHorzOCR"/>
                <w:color w:val="202020"/>
                <w:lang w:eastAsia="en-US"/>
              </w:rPr>
              <w:t>деятельность преподавателя вуза.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BC" w:rsidRDefault="008A1D5B" w:rsidP="008A1D5B">
            <w:pPr>
              <w:spacing w:line="276" w:lineRule="auto"/>
              <w:jc w:val="both"/>
            </w:pPr>
            <w:r>
              <w:t xml:space="preserve">Эссе, </w:t>
            </w:r>
          </w:p>
          <w:p w:rsidR="008A1D5B" w:rsidRDefault="008A1D5B" w:rsidP="008A1D5B">
            <w:pPr>
              <w:spacing w:line="276" w:lineRule="auto"/>
              <w:jc w:val="both"/>
            </w:pPr>
            <w:r>
              <w:t>проект занятия с использованием презентации и доклада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8A1D5B" w:rsidTr="008A1D5B">
        <w:trPr>
          <w:trHeight w:val="51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tabs>
                <w:tab w:val="num" w:pos="643"/>
              </w:tabs>
              <w:spacing w:after="160" w:line="240" w:lineRule="exact"/>
              <w:jc w:val="both"/>
            </w:pPr>
            <w:r>
              <w:rPr>
                <w:rFonts w:eastAsia="HiddenHorzOCR"/>
                <w:color w:val="212121"/>
                <w:lang w:eastAsia="en-US"/>
              </w:rPr>
              <w:t xml:space="preserve">Психология  </w:t>
            </w:r>
            <w:r>
              <w:rPr>
                <w:rFonts w:eastAsia="HiddenHorzOCR"/>
                <w:color w:val="4A4A4A"/>
                <w:lang w:eastAsia="en-US"/>
              </w:rPr>
              <w:t>д</w:t>
            </w:r>
            <w:r>
              <w:rPr>
                <w:rFonts w:eastAsia="HiddenHorzOCR"/>
                <w:color w:val="212121"/>
                <w:lang w:eastAsia="en-US"/>
              </w:rPr>
              <w:t xml:space="preserve">еятельности и проблемы </w:t>
            </w:r>
            <w:r>
              <w:rPr>
                <w:rFonts w:eastAsia="HiddenHorzOCR"/>
                <w:color w:val="323232"/>
                <w:lang w:eastAsia="en-US"/>
              </w:rPr>
              <w:t xml:space="preserve">обучения и воспитания в </w:t>
            </w:r>
            <w:r>
              <w:rPr>
                <w:rFonts w:eastAsia="HiddenHorzOCR"/>
                <w:color w:val="212121"/>
                <w:lang w:eastAsia="en-US"/>
              </w:rPr>
              <w:t>высшей школе.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дава</w:t>
            </w:r>
            <w:r>
              <w:rPr>
                <w:rFonts w:eastAsia="HiddenHorzOCR"/>
                <w:color w:val="181818"/>
                <w:lang w:eastAsia="en-US"/>
              </w:rPr>
              <w:t>тель с</w:t>
            </w:r>
            <w:r>
              <w:rPr>
                <w:rFonts w:eastAsia="HiddenHorzOCR"/>
                <w:color w:val="3A3A3A"/>
                <w:lang w:eastAsia="en-US"/>
              </w:rPr>
              <w:t>и</w:t>
            </w:r>
            <w:r>
              <w:rPr>
                <w:rFonts w:eastAsia="HiddenHorzOCR"/>
                <w:color w:val="181818"/>
                <w:lang w:eastAsia="en-US"/>
              </w:rPr>
              <w:t>сте</w:t>
            </w:r>
            <w:r>
              <w:rPr>
                <w:rFonts w:eastAsia="HiddenHorzOCR"/>
                <w:color w:val="3A3A3A"/>
                <w:lang w:eastAsia="en-US"/>
              </w:rPr>
              <w:t xml:space="preserve">мы </w:t>
            </w:r>
            <w:r>
              <w:rPr>
                <w:rFonts w:eastAsia="HiddenHorzOCR"/>
                <w:color w:val="292929"/>
                <w:lang w:eastAsia="en-US"/>
              </w:rPr>
              <w:t>ВПО в контексте с</w:t>
            </w:r>
            <w:r>
              <w:rPr>
                <w:rFonts w:eastAsia="HiddenHorzOCR"/>
                <w:color w:val="181818"/>
                <w:lang w:eastAsia="en-US"/>
              </w:rPr>
              <w:t>овр</w:t>
            </w:r>
            <w:r>
              <w:rPr>
                <w:rFonts w:eastAsia="HiddenHorzOCR"/>
                <w:color w:val="3A3A3A"/>
                <w:lang w:eastAsia="en-US"/>
              </w:rPr>
              <w:t xml:space="preserve">еменных </w:t>
            </w:r>
            <w:r>
              <w:rPr>
                <w:rFonts w:eastAsia="HiddenHorzOCR"/>
                <w:color w:val="292929"/>
                <w:lang w:eastAsia="en-US"/>
              </w:rPr>
              <w:t>общественных отношений и социокультурных вызовов.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</w:t>
            </w:r>
            <w:r>
              <w:rPr>
                <w:rFonts w:eastAsia="HiddenHorzOCR"/>
                <w:color w:val="181818"/>
                <w:lang w:eastAsia="en-US"/>
              </w:rPr>
              <w:t>огиче</w:t>
            </w:r>
            <w:r>
              <w:rPr>
                <w:rFonts w:eastAsia="HiddenHorzOCR"/>
                <w:color w:val="3A3A3A"/>
                <w:lang w:eastAsia="en-US"/>
              </w:rPr>
              <w:t xml:space="preserve">ское </w:t>
            </w:r>
            <w:r>
              <w:rPr>
                <w:rFonts w:eastAsia="HiddenHorzOCR"/>
                <w:color w:val="292929"/>
                <w:lang w:eastAsia="en-US"/>
              </w:rPr>
              <w:t xml:space="preserve">обеспечение профессиональной педагогической </w:t>
            </w:r>
            <w:r>
              <w:rPr>
                <w:rFonts w:eastAsia="HiddenHorzOCR"/>
                <w:color w:val="3A3A3A"/>
                <w:lang w:eastAsia="en-US"/>
              </w:rPr>
              <w:t>деятель</w:t>
            </w:r>
            <w:r>
              <w:rPr>
                <w:rFonts w:eastAsia="HiddenHorzOCR"/>
                <w:color w:val="181818"/>
                <w:lang w:eastAsia="en-US"/>
              </w:rPr>
              <w:t>нос</w:t>
            </w:r>
            <w:r>
              <w:rPr>
                <w:rFonts w:eastAsia="HiddenHorzOCR"/>
                <w:color w:val="3A3A3A"/>
                <w:lang w:eastAsia="en-US"/>
              </w:rPr>
              <w:t>т</w:t>
            </w:r>
            <w:r>
              <w:rPr>
                <w:rFonts w:eastAsia="HiddenHorzOCR"/>
                <w:color w:val="181818"/>
                <w:lang w:eastAsia="en-US"/>
              </w:rPr>
              <w:t>и.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Пси</w:t>
            </w:r>
            <w:r>
              <w:rPr>
                <w:rFonts w:eastAsia="HiddenHorzOCR"/>
                <w:color w:val="3A3A3A"/>
                <w:lang w:eastAsia="en-US"/>
              </w:rPr>
              <w:t>холог</w:t>
            </w:r>
            <w:r>
              <w:rPr>
                <w:rFonts w:eastAsia="HiddenHorzOCR"/>
                <w:color w:val="181818"/>
                <w:lang w:eastAsia="en-US"/>
              </w:rPr>
              <w:t>ич</w:t>
            </w:r>
            <w:r>
              <w:rPr>
                <w:rFonts w:eastAsia="HiddenHorzOCR"/>
                <w:color w:val="3A3A3A"/>
                <w:lang w:eastAsia="en-US"/>
              </w:rPr>
              <w:t xml:space="preserve">еские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современного </w:t>
            </w:r>
            <w:r>
              <w:rPr>
                <w:rFonts w:eastAsia="HiddenHorzOCR"/>
                <w:color w:val="181818"/>
                <w:lang w:eastAsia="en-US"/>
              </w:rPr>
              <w:t>студенч</w:t>
            </w:r>
            <w:r>
              <w:rPr>
                <w:rFonts w:eastAsia="HiddenHorzOCR"/>
                <w:color w:val="3A3A3A"/>
                <w:lang w:eastAsia="en-US"/>
              </w:rPr>
              <w:t>ества.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3A3A3A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Ценностно-</w:t>
            </w:r>
            <w:r>
              <w:rPr>
                <w:rFonts w:eastAsia="HiddenHorzOCR"/>
                <w:color w:val="292929"/>
                <w:lang w:eastAsia="en-US"/>
              </w:rPr>
              <w:t xml:space="preserve"> </w:t>
            </w:r>
            <w:r>
              <w:rPr>
                <w:rFonts w:eastAsia="HiddenHorzOCR"/>
                <w:color w:val="181818"/>
                <w:lang w:eastAsia="en-US"/>
              </w:rPr>
              <w:t>м</w:t>
            </w:r>
            <w:r>
              <w:rPr>
                <w:rFonts w:eastAsia="HiddenHorzOCR"/>
                <w:color w:val="3A3A3A"/>
                <w:lang w:eastAsia="en-US"/>
              </w:rPr>
              <w:t>отивац</w:t>
            </w:r>
            <w:r>
              <w:rPr>
                <w:rFonts w:eastAsia="HiddenHorzOCR"/>
                <w:color w:val="181818"/>
                <w:lang w:eastAsia="en-US"/>
              </w:rPr>
              <w:t xml:space="preserve">ионные и когнитивные </w:t>
            </w:r>
            <w:r>
              <w:rPr>
                <w:rFonts w:eastAsia="HiddenHorzOCR"/>
                <w:color w:val="292929"/>
                <w:lang w:eastAsia="en-US"/>
              </w:rPr>
              <w:t xml:space="preserve">особенности </w:t>
            </w:r>
            <w:r>
              <w:rPr>
                <w:rFonts w:eastAsia="HiddenHorzOCR"/>
                <w:color w:val="181818"/>
                <w:lang w:eastAsia="en-US"/>
              </w:rPr>
              <w:t>препо</w:t>
            </w:r>
            <w:r>
              <w:rPr>
                <w:rFonts w:eastAsia="HiddenHorzOCR"/>
                <w:color w:val="3A3A3A"/>
                <w:lang w:eastAsia="en-US"/>
              </w:rPr>
              <w:t>дав</w:t>
            </w:r>
            <w:r>
              <w:rPr>
                <w:rFonts w:eastAsia="HiddenHorzOCR"/>
                <w:color w:val="181818"/>
                <w:lang w:eastAsia="en-US"/>
              </w:rPr>
              <w:t xml:space="preserve">ателя: </w:t>
            </w:r>
            <w:r>
              <w:rPr>
                <w:rFonts w:eastAsia="HiddenHorzOCR"/>
                <w:color w:val="292929"/>
                <w:lang w:eastAsia="en-US"/>
              </w:rPr>
              <w:t xml:space="preserve">их влияние </w:t>
            </w:r>
            <w:proofErr w:type="gramStart"/>
            <w:r>
              <w:rPr>
                <w:rFonts w:eastAsia="HiddenHorzOCR"/>
                <w:color w:val="292929"/>
                <w:lang w:eastAsia="en-US"/>
              </w:rPr>
              <w:t xml:space="preserve">на </w:t>
            </w:r>
            <w:r>
              <w:rPr>
                <w:rFonts w:eastAsia="HiddenHorzOCR"/>
                <w:color w:val="3A3A3A"/>
                <w:lang w:eastAsia="en-US"/>
              </w:rPr>
              <w:t xml:space="preserve"> процесс</w:t>
            </w:r>
            <w:proofErr w:type="gramEnd"/>
            <w:r>
              <w:rPr>
                <w:rFonts w:eastAsia="HiddenHorzOCR"/>
                <w:color w:val="3A3A3A"/>
                <w:lang w:eastAsia="en-US"/>
              </w:rPr>
              <w:t xml:space="preserve"> и э</w:t>
            </w:r>
            <w:r>
              <w:rPr>
                <w:rFonts w:eastAsia="HiddenHorzOCR"/>
                <w:color w:val="181818"/>
                <w:lang w:eastAsia="en-US"/>
              </w:rPr>
              <w:t>фф</w:t>
            </w:r>
            <w:r>
              <w:rPr>
                <w:rFonts w:eastAsia="HiddenHorzOCR"/>
                <w:color w:val="3A3A3A"/>
                <w:lang w:eastAsia="en-US"/>
              </w:rPr>
              <w:t>ектив</w:t>
            </w:r>
            <w:r>
              <w:rPr>
                <w:rFonts w:eastAsia="HiddenHorzOCR"/>
                <w:color w:val="181818"/>
                <w:lang w:eastAsia="en-US"/>
              </w:rPr>
              <w:t>но</w:t>
            </w:r>
            <w:r>
              <w:rPr>
                <w:rFonts w:eastAsia="HiddenHorzOCR"/>
                <w:color w:val="3A3A3A"/>
                <w:lang w:eastAsia="en-US"/>
              </w:rPr>
              <w:t xml:space="preserve">сть </w:t>
            </w:r>
            <w:r>
              <w:rPr>
                <w:rFonts w:eastAsia="HiddenHorzOCR"/>
                <w:color w:val="292929"/>
                <w:lang w:eastAsia="en-US"/>
              </w:rPr>
              <w:t xml:space="preserve">профессиональной </w:t>
            </w:r>
            <w:r>
              <w:rPr>
                <w:rFonts w:eastAsia="HiddenHorzOCR"/>
                <w:color w:val="181818"/>
                <w:lang w:eastAsia="en-US"/>
              </w:rPr>
              <w:t>педа</w:t>
            </w:r>
            <w:r>
              <w:rPr>
                <w:rFonts w:eastAsia="HiddenHorzOCR"/>
                <w:color w:val="3A3A3A"/>
                <w:lang w:eastAsia="en-US"/>
              </w:rPr>
              <w:t>гогич</w:t>
            </w:r>
            <w:r>
              <w:rPr>
                <w:rFonts w:eastAsia="HiddenHorzOCR"/>
                <w:color w:val="181818"/>
                <w:lang w:eastAsia="en-US"/>
              </w:rPr>
              <w:t>ес</w:t>
            </w:r>
            <w:r>
              <w:rPr>
                <w:rFonts w:eastAsia="HiddenHorzOCR"/>
                <w:color w:val="3A3A3A"/>
                <w:lang w:eastAsia="en-US"/>
              </w:rPr>
              <w:t>кой деятельности.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Прямые и </w:t>
            </w:r>
            <w:r>
              <w:rPr>
                <w:rFonts w:eastAsia="HiddenHorzOCR"/>
                <w:color w:val="2A2A2A"/>
                <w:lang w:eastAsia="en-US"/>
              </w:rPr>
              <w:t xml:space="preserve">косвенные (психологические) методы 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>управления в образовательном процессе.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A2A2A"/>
                <w:lang w:eastAsia="en-US"/>
              </w:rPr>
            </w:pPr>
            <w:r>
              <w:rPr>
                <w:rFonts w:eastAsia="HiddenHorzOCR"/>
                <w:color w:val="2A2A2A"/>
                <w:lang w:eastAsia="en-US"/>
              </w:rPr>
              <w:t xml:space="preserve">Имидж и </w:t>
            </w:r>
            <w:r>
              <w:rPr>
                <w:rFonts w:eastAsia="HiddenHorzOCR"/>
                <w:color w:val="171717"/>
                <w:lang w:eastAsia="en-US"/>
              </w:rPr>
              <w:t xml:space="preserve">репутация преподавателя: </w:t>
            </w:r>
            <w:r>
              <w:rPr>
                <w:rFonts w:eastAsia="HiddenHorzOCR"/>
                <w:color w:val="2A2A2A"/>
                <w:lang w:eastAsia="en-US"/>
              </w:rPr>
              <w:t>особенности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71717"/>
                <w:lang w:eastAsia="en-US"/>
              </w:rPr>
            </w:pPr>
            <w:r>
              <w:rPr>
                <w:rFonts w:eastAsia="HiddenHorzOCR"/>
                <w:color w:val="171717"/>
                <w:lang w:eastAsia="en-US"/>
              </w:rPr>
              <w:t xml:space="preserve">формирования и психологические </w:t>
            </w:r>
            <w:r>
              <w:rPr>
                <w:rFonts w:eastAsia="HiddenHorzOCR"/>
                <w:color w:val="2A2A2A"/>
                <w:lang w:eastAsia="en-US"/>
              </w:rPr>
              <w:t xml:space="preserve">механизмы </w:t>
            </w:r>
            <w:r>
              <w:rPr>
                <w:rFonts w:eastAsia="HiddenHorzOCR"/>
                <w:color w:val="171717"/>
                <w:lang w:eastAsia="en-US"/>
              </w:rPr>
              <w:t>влияния.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eastAsia="HiddenHorzOCR"/>
                <w:color w:val="2A2A2A"/>
                <w:lang w:eastAsia="en-US"/>
              </w:rPr>
              <w:t>Деятельностный</w:t>
            </w:r>
            <w:proofErr w:type="spellEnd"/>
            <w:r>
              <w:rPr>
                <w:rFonts w:eastAsia="HiddenHorzOCR"/>
                <w:color w:val="2A2A2A"/>
                <w:lang w:eastAsia="en-US"/>
              </w:rPr>
              <w:t xml:space="preserve"> алгоритм психологического </w:t>
            </w:r>
            <w:r>
              <w:rPr>
                <w:rFonts w:eastAsia="HiddenHorzOCR"/>
                <w:color w:val="171717"/>
                <w:lang w:eastAsia="en-US"/>
              </w:rPr>
              <w:t>проек</w:t>
            </w:r>
            <w:r>
              <w:rPr>
                <w:rFonts w:eastAsia="HiddenHorzOCR"/>
                <w:color w:val="3B3B3B"/>
                <w:lang w:eastAsia="en-US"/>
              </w:rPr>
              <w:t>ти</w:t>
            </w:r>
            <w:r>
              <w:rPr>
                <w:rFonts w:eastAsia="HiddenHorzOCR"/>
                <w:color w:val="171717"/>
                <w:lang w:eastAsia="en-US"/>
              </w:rPr>
              <w:t xml:space="preserve">рования </w:t>
            </w:r>
            <w:r>
              <w:rPr>
                <w:rFonts w:eastAsia="HiddenHorzOCR"/>
                <w:color w:val="2A2A2A"/>
                <w:lang w:eastAsia="en-US"/>
              </w:rPr>
              <w:t xml:space="preserve"> </w:t>
            </w:r>
            <w:r>
              <w:rPr>
                <w:rFonts w:eastAsia="HiddenHorzOCR"/>
                <w:color w:val="171717"/>
                <w:lang w:eastAsia="en-US"/>
              </w:rPr>
              <w:t xml:space="preserve">и </w:t>
            </w:r>
            <w:r>
              <w:rPr>
                <w:rFonts w:eastAsia="HiddenHorzOCR"/>
                <w:color w:val="2A2A2A"/>
                <w:lang w:eastAsia="en-US"/>
              </w:rPr>
              <w:t xml:space="preserve">экспертной работы в образовательной </w:t>
            </w:r>
            <w:r>
              <w:rPr>
                <w:rFonts w:eastAsia="HiddenHorzOCR"/>
                <w:color w:val="3B3B3B"/>
                <w:lang w:eastAsia="en-US"/>
              </w:rPr>
              <w:t>дея</w:t>
            </w:r>
            <w:r>
              <w:rPr>
                <w:rFonts w:eastAsia="HiddenHorzOCR"/>
                <w:color w:val="171717"/>
                <w:lang w:eastAsia="en-US"/>
              </w:rPr>
              <w:t>те</w:t>
            </w:r>
            <w:r>
              <w:rPr>
                <w:rFonts w:eastAsia="HiddenHorzOCR"/>
                <w:color w:val="3B3B3B"/>
                <w:lang w:eastAsia="en-US"/>
              </w:rPr>
              <w:t>льности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 и семинары.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>Консп</w:t>
            </w:r>
            <w:r>
              <w:rPr>
                <w:rFonts w:eastAsia="HiddenHorzOCR"/>
                <w:color w:val="3A3A3A"/>
                <w:lang w:eastAsia="en-US"/>
              </w:rPr>
              <w:t xml:space="preserve">ект </w:t>
            </w:r>
            <w:r>
              <w:rPr>
                <w:rFonts w:eastAsia="HiddenHorzOCR"/>
                <w:color w:val="181818"/>
                <w:lang w:eastAsia="en-US"/>
              </w:rPr>
              <w:t>и анали</w:t>
            </w:r>
            <w:r>
              <w:rPr>
                <w:rFonts w:eastAsia="HiddenHorzOCR"/>
                <w:color w:val="3A3A3A"/>
                <w:lang w:eastAsia="en-US"/>
              </w:rPr>
              <w:t xml:space="preserve">з </w:t>
            </w:r>
            <w:r>
              <w:rPr>
                <w:rFonts w:eastAsia="HiddenHorzOCR"/>
                <w:color w:val="292929"/>
                <w:lang w:eastAsia="en-US"/>
              </w:rPr>
              <w:t>статьи.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292929"/>
                <w:lang w:eastAsia="en-US"/>
              </w:rPr>
            </w:pPr>
            <w:r>
              <w:rPr>
                <w:rFonts w:eastAsia="HiddenHorzOCR"/>
                <w:color w:val="181818"/>
                <w:lang w:eastAsia="en-US"/>
              </w:rPr>
              <w:t xml:space="preserve">Подготовка SWOT- </w:t>
            </w:r>
            <w:r>
              <w:rPr>
                <w:rFonts w:eastAsia="HiddenHorzOCR"/>
                <w:color w:val="292929"/>
                <w:lang w:eastAsia="en-US"/>
              </w:rPr>
              <w:t xml:space="preserve">анализа. </w:t>
            </w:r>
          </w:p>
          <w:p w:rsidR="008A1D5B" w:rsidRPr="0072702D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</w:t>
            </w:r>
            <w:r w:rsidRPr="0072702D">
              <w:rPr>
                <w:color w:val="000000"/>
                <w:shd w:val="clear" w:color="auto" w:fill="FFFFFF"/>
              </w:rPr>
              <w:t>остав</w:t>
            </w:r>
            <w:r>
              <w:rPr>
                <w:color w:val="000000"/>
                <w:shd w:val="clear" w:color="auto" w:fill="FFFFFF"/>
              </w:rPr>
              <w:t>ление</w:t>
            </w:r>
            <w:r w:rsidRPr="0072702D">
              <w:rPr>
                <w:color w:val="000000"/>
                <w:shd w:val="clear" w:color="auto" w:fill="FFFFFF"/>
              </w:rPr>
              <w:t xml:space="preserve"> сво</w:t>
            </w:r>
            <w:r>
              <w:rPr>
                <w:color w:val="000000"/>
                <w:shd w:val="clear" w:color="auto" w:fill="FFFFFF"/>
              </w:rPr>
              <w:t>его</w:t>
            </w:r>
            <w:r w:rsidRPr="0072702D">
              <w:rPr>
                <w:color w:val="000000"/>
                <w:shd w:val="clear" w:color="auto" w:fill="FFFFFF"/>
              </w:rPr>
              <w:t xml:space="preserve"> психологическ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72702D">
              <w:rPr>
                <w:color w:val="000000"/>
                <w:shd w:val="clear" w:color="auto" w:fill="FFFFFF"/>
              </w:rPr>
              <w:t xml:space="preserve"> портрет</w:t>
            </w:r>
            <w:r>
              <w:rPr>
                <w:color w:val="000000"/>
                <w:shd w:val="clear" w:color="auto" w:fill="FFFFFF"/>
              </w:rPr>
              <w:t xml:space="preserve">а  на основании выполнения теста </w:t>
            </w:r>
            <w:proofErr w:type="spellStart"/>
            <w:r>
              <w:rPr>
                <w:color w:val="000000"/>
                <w:shd w:val="clear" w:color="auto" w:fill="FFFFFF"/>
              </w:rPr>
              <w:t>Шмишека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(акцентуация характера) и </w:t>
            </w:r>
            <w:r w:rsidRPr="0072702D">
              <w:rPr>
                <w:color w:val="000000"/>
                <w:shd w:val="clear" w:color="auto" w:fill="FFFFFF"/>
              </w:rPr>
              <w:t xml:space="preserve">опросника мотивационной структуры личности (В.Э. </w:t>
            </w:r>
            <w:proofErr w:type="spellStart"/>
            <w:r w:rsidRPr="0072702D">
              <w:rPr>
                <w:color w:val="000000"/>
                <w:shd w:val="clear" w:color="auto" w:fill="FFFFFF"/>
              </w:rPr>
              <w:t>Мильман</w:t>
            </w:r>
            <w:proofErr w:type="spellEnd"/>
            <w:r w:rsidRPr="0072702D">
              <w:rPr>
                <w:color w:val="000000"/>
                <w:shd w:val="clear" w:color="auto" w:fill="FFFFFF"/>
              </w:rPr>
              <w:t>)</w:t>
            </w:r>
          </w:p>
          <w:p w:rsidR="008A1D5B" w:rsidRDefault="008A1D5B" w:rsidP="008A1D5B">
            <w:pPr>
              <w:spacing w:line="276" w:lineRule="auto"/>
              <w:jc w:val="both"/>
            </w:pPr>
          </w:p>
        </w:tc>
      </w:tr>
      <w:tr w:rsidR="008A1D5B" w:rsidTr="008A1D5B">
        <w:trPr>
          <w:trHeight w:val="110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 xml:space="preserve">4.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  <w:rPr>
                <w:rFonts w:eastAsia="HiddenHorzOCR"/>
                <w:color w:val="212121"/>
                <w:lang w:eastAsia="en-US"/>
              </w:rPr>
            </w:pPr>
            <w:r>
              <w:t>Педагогический контроль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Основы тестового педагогического контроля.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Основы </w:t>
            </w:r>
            <w:proofErr w:type="spellStart"/>
            <w:r>
              <w:t>балльно</w:t>
            </w:r>
            <w:proofErr w:type="spellEnd"/>
            <w:r>
              <w:t>-рейтинговой системы.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Технология Портфолио.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  <w:color w:val="181818"/>
                <w:lang w:eastAsia="en-US"/>
              </w:rPr>
            </w:pPr>
            <w:r>
              <w:t>Использование анкет, интервью.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spacing w:line="276" w:lineRule="auto"/>
              <w:jc w:val="both"/>
            </w:pPr>
            <w:r>
              <w:t>Лекции, семинары, мастер-классы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Составление итогового полиморфного теста по спецкурсу</w:t>
            </w:r>
          </w:p>
          <w:p w:rsidR="008A1D5B" w:rsidRDefault="008A1D5B" w:rsidP="008A1D5B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8A1D5B" w:rsidRDefault="008A1D5B" w:rsidP="008A1D5B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4. Образовательные технологии</w:t>
      </w:r>
    </w:p>
    <w:p w:rsidR="008A1D5B" w:rsidRPr="006B34E2" w:rsidRDefault="008A1D5B" w:rsidP="008A1D5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изучения дисциплины «Психология и педагогика высшей школы» используются следующие образовательные технологии: проектное обучение, проблемный метод изложения материала и диалогичная форма проведения лекций, методы научной дискуссии; на практических занятиях – технологии интерактивного обучения, презентация проектов, мастер-классы, кейс-</w:t>
      </w:r>
      <w:proofErr w:type="spellStart"/>
      <w:r>
        <w:rPr>
          <w:sz w:val="24"/>
          <w:szCs w:val="24"/>
        </w:rPr>
        <w:t>стади</w:t>
      </w:r>
      <w:proofErr w:type="spellEnd"/>
      <w:r>
        <w:rPr>
          <w:sz w:val="24"/>
          <w:szCs w:val="24"/>
        </w:rPr>
        <w:t>, тестовый контроль. Самостоятельная работа аспирантов связана с применением компьютерных и информационно-коммуникативных технологий; при заочной форме обучение используются Интернет-консультации.</w:t>
      </w:r>
    </w:p>
    <w:p w:rsidR="00A02084" w:rsidRPr="009A4F8B" w:rsidRDefault="00A02084" w:rsidP="00A14EBC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 w:rsidRPr="009A4F8B">
        <w:rPr>
          <w:sz w:val="24"/>
          <w:szCs w:val="24"/>
        </w:rPr>
        <w:t>Для лиц с ограниченными возможностями в зависимости от нозологии используются специальные методы и средства обучения.</w:t>
      </w:r>
    </w:p>
    <w:p w:rsidR="00A14EBC" w:rsidRDefault="00A14EBC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8A1D5B" w:rsidRDefault="008A1D5B" w:rsidP="008A1D5B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Формы организации и контроля самостоятельной работы обучающихся </w:t>
      </w:r>
    </w:p>
    <w:p w:rsidR="008A1D5B" w:rsidRDefault="008A1D5B" w:rsidP="008A1D5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лекций первого модуля аспиранты </w:t>
      </w:r>
      <w:r w:rsidR="008058DB">
        <w:rPr>
          <w:sz w:val="24"/>
          <w:szCs w:val="24"/>
        </w:rPr>
        <w:t>самостоятельно выполняют три задания: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Построение пирамиды содержания обучения</w:t>
      </w:r>
    </w:p>
    <w:p w:rsidR="008058DB" w:rsidRPr="008058DB" w:rsidRDefault="008058DB" w:rsidP="008058DB">
      <w:pPr>
        <w:spacing w:after="160" w:line="259" w:lineRule="auto"/>
        <w:ind w:left="99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8058DB">
        <w:rPr>
          <w:rFonts w:eastAsia="Calibri"/>
          <w:sz w:val="24"/>
          <w:szCs w:val="24"/>
        </w:rPr>
        <w:t>Трактовка понятия «Обучение»</w:t>
      </w:r>
    </w:p>
    <w:p w:rsidR="008058DB" w:rsidRDefault="008058DB" w:rsidP="00BD29F4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BD29F4">
        <w:rPr>
          <w:sz w:val="24"/>
          <w:szCs w:val="24"/>
        </w:rPr>
        <w:t>Построение структуры  учебного процесса на примере своего предмета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второго модуля аспиранты пишут эссе и выполняют проект  занятия с использованием презентации и доклада.</w:t>
      </w:r>
      <w:r>
        <w:rPr>
          <w:rFonts w:eastAsia="Calibri"/>
          <w:lang w:eastAsia="ru-RU"/>
        </w:rPr>
        <w:t xml:space="preserve"> </w:t>
      </w:r>
      <w:r>
        <w:rPr>
          <w:sz w:val="24"/>
          <w:szCs w:val="24"/>
        </w:rPr>
        <w:t>Презентация проекта завершается дискуссией, модератором которой является преподаватель.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третьего модуля аспиранты выполняют аналитические и проектные работы разного направления, причем работа начинается как аудиторная, а заканчивается как самостоятельная.</w:t>
      </w:r>
    </w:p>
    <w:p w:rsidR="008A1D5B" w:rsidRDefault="008A1D5B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изучения четвертого модуля аспиранты </w:t>
      </w:r>
      <w:r w:rsidR="0068072B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 xml:space="preserve">составляют полиморфный </w:t>
      </w:r>
      <w:proofErr w:type="spellStart"/>
      <w:r>
        <w:rPr>
          <w:sz w:val="24"/>
          <w:szCs w:val="24"/>
        </w:rPr>
        <w:t>критериально</w:t>
      </w:r>
      <w:proofErr w:type="spellEnd"/>
      <w:r>
        <w:rPr>
          <w:sz w:val="24"/>
          <w:szCs w:val="24"/>
        </w:rPr>
        <w:t xml:space="preserve"> ориентированный тест рубежного или итогового контроля по спецкурсу (2 варианта по 25 тестовых заданий в каждом).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задания проверяются преподавателем непосредственно на занятии или при отсылке по электронной почте. За </w:t>
      </w:r>
      <w:r w:rsidR="00E167FF">
        <w:rPr>
          <w:sz w:val="24"/>
          <w:szCs w:val="24"/>
        </w:rPr>
        <w:t xml:space="preserve">выполнение каждого задания выставляются баллы в рамках </w:t>
      </w:r>
      <w:proofErr w:type="spellStart"/>
      <w:r w:rsidR="00E167FF">
        <w:rPr>
          <w:sz w:val="24"/>
          <w:szCs w:val="24"/>
        </w:rPr>
        <w:t>балльно</w:t>
      </w:r>
      <w:proofErr w:type="spellEnd"/>
      <w:r w:rsidR="00E167FF">
        <w:rPr>
          <w:sz w:val="24"/>
          <w:szCs w:val="24"/>
        </w:rPr>
        <w:t>-рейтинговой системы.</w:t>
      </w:r>
    </w:p>
    <w:p w:rsidR="00A14EBC" w:rsidRDefault="00A14EBC" w:rsidP="008A1D5B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8A1D5B" w:rsidRDefault="008A1D5B" w:rsidP="008A1D5B">
      <w:pPr>
        <w:spacing w:after="200" w:line="276" w:lineRule="auto"/>
        <w:ind w:left="709"/>
        <w:jc w:val="both"/>
        <w:rPr>
          <w:lang w:eastAsia="ru-RU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eastAsia="ru-RU"/>
        </w:rPr>
        <w:t xml:space="preserve">Фонд оценочных средств для аттестации по дисциплине </w:t>
      </w: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</w:t>
      </w:r>
      <w:r>
        <w:rPr>
          <w:rFonts w:eastAsia="Calibri"/>
          <w:lang w:eastAsia="en-US"/>
        </w:rPr>
        <w:t xml:space="preserve"> </w:t>
      </w:r>
    </w:p>
    <w:p w:rsidR="008A1D5B" w:rsidRDefault="008A1D5B" w:rsidP="008A1D5B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приведен в приложении 1. </w:t>
      </w:r>
    </w:p>
    <w:p w:rsidR="008A1D5B" w:rsidRDefault="008A1D5B" w:rsidP="008A1D5B">
      <w:pPr>
        <w:pStyle w:val="a5"/>
        <w:spacing w:after="200" w:line="276" w:lineRule="auto"/>
        <w:ind w:left="709"/>
        <w:jc w:val="both"/>
        <w:rPr>
          <w:rFonts w:eastAsia="Calibri"/>
          <w:b/>
          <w:i/>
          <w:lang w:eastAsia="en-US"/>
        </w:rPr>
      </w:pPr>
    </w:p>
    <w:p w:rsidR="008A1D5B" w:rsidRDefault="008A1D5B" w:rsidP="008A1D5B">
      <w:pPr>
        <w:pStyle w:val="a5"/>
        <w:numPr>
          <w:ilvl w:val="1"/>
          <w:numId w:val="27"/>
        </w:numPr>
        <w:spacing w:after="200" w:line="276" w:lineRule="auto"/>
        <w:ind w:left="0" w:firstLine="70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Критерии и процедуры оценивания результатов обучения по дисциплине. </w:t>
      </w:r>
    </w:p>
    <w:p w:rsidR="008A1D5B" w:rsidRDefault="006B34E2" w:rsidP="006B34E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При выполнении всех работ у</w:t>
      </w:r>
      <w:r w:rsidR="008A1D5B">
        <w:rPr>
          <w:rFonts w:eastAsia="Calibri"/>
          <w:color w:val="000000"/>
          <w:sz w:val="24"/>
          <w:szCs w:val="24"/>
          <w:lang w:eastAsia="ru-RU"/>
        </w:rPr>
        <w:t xml:space="preserve">читываются следующие </w:t>
      </w:r>
      <w:r w:rsidR="008A1D5B">
        <w:rPr>
          <w:rFonts w:eastAsia="Calibri"/>
          <w:b/>
          <w:color w:val="000000"/>
          <w:sz w:val="24"/>
          <w:szCs w:val="24"/>
          <w:lang w:eastAsia="ru-RU"/>
        </w:rPr>
        <w:t>основные критерии</w:t>
      </w:r>
      <w:r w:rsidR="008A1D5B">
        <w:rPr>
          <w:rFonts w:eastAsia="Calibri"/>
          <w:color w:val="000000"/>
          <w:sz w:val="24"/>
          <w:szCs w:val="24"/>
          <w:lang w:eastAsia="ru-RU"/>
        </w:rPr>
        <w:t>: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lastRenderedPageBreak/>
        <w:t>– умение использовать теоретические знания при анализе конкретных проблем, ситуаций;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A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>– 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A"/>
          <w:sz w:val="24"/>
          <w:szCs w:val="24"/>
          <w:lang w:eastAsia="ru-RU"/>
        </w:rPr>
        <w:t xml:space="preserve">- </w:t>
      </w:r>
      <w:r>
        <w:rPr>
          <w:rFonts w:eastAsia="Calibri"/>
          <w:color w:val="000000"/>
          <w:sz w:val="24"/>
          <w:szCs w:val="24"/>
          <w:lang w:eastAsia="ru-RU"/>
        </w:rPr>
        <w:t xml:space="preserve">способность устанавливать внутри- 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 связи,</w:t>
      </w:r>
    </w:p>
    <w:p w:rsidR="008A1D5B" w:rsidRDefault="008A1D5B" w:rsidP="008A1D5B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- оригинальность мышления, знакомство с дополнительной литературой и  другие факторы.</w:t>
      </w:r>
    </w:p>
    <w:p w:rsidR="006B34E2" w:rsidRPr="00BB7CDA" w:rsidRDefault="006B34E2" w:rsidP="006B34E2">
      <w:pPr>
        <w:pStyle w:val="a3"/>
        <w:shd w:val="clear" w:color="auto" w:fill="FFFFFF"/>
        <w:spacing w:before="0" w:beforeAutospacing="0" w:after="136" w:afterAutospacing="0" w:line="245" w:lineRule="atLeast"/>
        <w:rPr>
          <w:rStyle w:val="a6"/>
          <w:i/>
          <w:u w:val="single"/>
        </w:rPr>
      </w:pPr>
      <w:r w:rsidRPr="00BB7CDA">
        <w:rPr>
          <w:rStyle w:val="a6"/>
          <w:i/>
          <w:u w:val="single"/>
        </w:rPr>
        <w:t>Структура эссе</w:t>
      </w:r>
      <w:r>
        <w:rPr>
          <w:rStyle w:val="a6"/>
          <w:i/>
          <w:u w:val="single"/>
        </w:rPr>
        <w:t xml:space="preserve"> и требования к нему</w:t>
      </w:r>
      <w:r w:rsidRPr="00BB7CDA">
        <w:rPr>
          <w:rStyle w:val="a6"/>
          <w:i/>
          <w:u w:val="single"/>
        </w:rPr>
        <w:t>:</w:t>
      </w:r>
    </w:p>
    <w:p w:rsidR="006B34E2" w:rsidRPr="00D21872" w:rsidRDefault="006B34E2" w:rsidP="006B34E2">
      <w:pPr>
        <w:pStyle w:val="a3"/>
        <w:shd w:val="clear" w:color="auto" w:fill="FFFFFF"/>
        <w:tabs>
          <w:tab w:val="left" w:pos="2694"/>
        </w:tabs>
        <w:spacing w:before="0" w:beforeAutospacing="0" w:after="136" w:afterAutospacing="0" w:line="245" w:lineRule="atLeast"/>
      </w:pPr>
      <w:r w:rsidRPr="00D21872">
        <w:rPr>
          <w:rStyle w:val="a6"/>
        </w:rPr>
        <w:t>Эссе - это прозаическое сочинение небольшого объема и свободной композиции</w:t>
      </w:r>
      <w:r w:rsidRPr="00D21872"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D21872">
        <w:rPr>
          <w:sz w:val="24"/>
          <w:szCs w:val="24"/>
          <w:lang w:eastAsia="ru-RU"/>
        </w:rPr>
        <w:t xml:space="preserve"> </w:t>
      </w:r>
      <w:r w:rsidRPr="00A451FA">
        <w:rPr>
          <w:sz w:val="24"/>
          <w:szCs w:val="24"/>
          <w:lang w:eastAsia="ru-RU"/>
        </w:rPr>
        <w:t>Необходимо выделение абзацев, красных строк, установление логической связи абзацев: так достигается целостность работы. Объем – 1 стр.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 и заключение должны фокусировать внимание на проблеме (во вступлении она ставится, в заключении - решается).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 xml:space="preserve">Стиль изложения: эссе присущи эмоциональность, экспрессивность, художественность. Главное – личная позиция </w:t>
      </w:r>
      <w:proofErr w:type="gramStart"/>
      <w:r w:rsidRPr="00A451FA">
        <w:rPr>
          <w:sz w:val="24"/>
          <w:szCs w:val="24"/>
          <w:lang w:eastAsia="ru-RU"/>
        </w:rPr>
        <w:t>автора.</w:t>
      </w:r>
      <w:r w:rsidRPr="00A451FA">
        <w:rPr>
          <w:sz w:val="24"/>
          <w:szCs w:val="24"/>
          <w:shd w:val="clear" w:color="auto" w:fill="FFFFFF"/>
        </w:rPr>
        <w:t>.</w:t>
      </w:r>
      <w:proofErr w:type="gramEnd"/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Неплохо - эпиграф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Вступление. – 1 абзац - во вступлении ставится проблема. В нем должно присутствовать собственное отношение к выбранной теме и выделена в ней ключевая идея. Начинать эссе можно с ясного и четкого определения личной позиции, т. е. высказать свою точку зрения,  согласие или несогласие с утверждением автора афоризма, высказывания, или свое неоднозначное мнение. Далее уместно сформулировать понимание высказывания, ставшего темой эссе. Важно определить его основную мысль, чтобы стал очевиден контекст, который определяет ее содержание и сущность;</w:t>
      </w:r>
    </w:p>
    <w:p w:rsidR="006B34E2" w:rsidRPr="00A451FA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Тезисы и аргументы . 2-3 абзаца. Они должны отражать личную позицию и иметь в своей основе научный подход. Количество тезисов и аргументов зависит от темы, противоречивости высказывания, избранного плана, логики развития мысли. Но оно должно быть достаточным для убедительности, доказательства своего мнения и в то же время не перегрузить изложение, выполненное в жанре, где важны краткость и образность;</w:t>
      </w:r>
    </w:p>
    <w:p w:rsidR="006B34E2" w:rsidRPr="00D21872" w:rsidRDefault="006B34E2" w:rsidP="006B34E2">
      <w:pPr>
        <w:shd w:val="clear" w:color="auto" w:fill="EEEEEE"/>
        <w:spacing w:after="225"/>
        <w:rPr>
          <w:sz w:val="24"/>
          <w:szCs w:val="24"/>
          <w:lang w:eastAsia="ru-RU"/>
        </w:rPr>
      </w:pPr>
      <w:r w:rsidRPr="00A451FA">
        <w:rPr>
          <w:sz w:val="24"/>
          <w:szCs w:val="24"/>
          <w:lang w:eastAsia="ru-RU"/>
        </w:rPr>
        <w:t>  Заключение 1 абзац. Здесь необходимо подвести итоги всего рассуждения, сделать обобщенные выводы, резюмировать мнение автора.</w:t>
      </w:r>
    </w:p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Баллы за выполнение эссе, проект</w:t>
      </w:r>
      <w:r w:rsidR="006B34E2">
        <w:rPr>
          <w:sz w:val="24"/>
          <w:szCs w:val="24"/>
        </w:rPr>
        <w:t>ов занятий</w:t>
      </w:r>
      <w:r>
        <w:rPr>
          <w:sz w:val="24"/>
          <w:szCs w:val="24"/>
        </w:rPr>
        <w:t>, аналитических работ</w:t>
      </w:r>
      <w:r w:rsidR="00DD596A">
        <w:rPr>
          <w:sz w:val="24"/>
          <w:szCs w:val="24"/>
        </w:rPr>
        <w:t xml:space="preserve"> и тестов </w:t>
      </w:r>
      <w:r>
        <w:rPr>
          <w:sz w:val="24"/>
          <w:szCs w:val="24"/>
        </w:rPr>
        <w:t xml:space="preserve"> по психологии, составление теста (</w:t>
      </w:r>
      <w:r w:rsidR="006A0A65">
        <w:rPr>
          <w:sz w:val="24"/>
          <w:szCs w:val="24"/>
        </w:rPr>
        <w:t>рубежного или итогового контроля</w:t>
      </w:r>
      <w:r>
        <w:rPr>
          <w:sz w:val="24"/>
          <w:szCs w:val="24"/>
        </w:rPr>
        <w:t xml:space="preserve">) и работу на занятии суммируются в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-рейтинговую систему согласно таблице.</w:t>
      </w:r>
    </w:p>
    <w:p w:rsidR="00E167FF" w:rsidRPr="00DD16B1" w:rsidRDefault="00E167FF" w:rsidP="00E167FF">
      <w:pPr>
        <w:widowControl w:val="0"/>
        <w:tabs>
          <w:tab w:val="left" w:pos="1080"/>
        </w:tabs>
        <w:jc w:val="center"/>
        <w:rPr>
          <w:b/>
          <w:sz w:val="24"/>
          <w:szCs w:val="24"/>
        </w:rPr>
      </w:pPr>
      <w:proofErr w:type="spellStart"/>
      <w:r w:rsidRPr="00DD16B1">
        <w:rPr>
          <w:b/>
          <w:sz w:val="24"/>
          <w:szCs w:val="24"/>
        </w:rPr>
        <w:t>Балльно</w:t>
      </w:r>
      <w:proofErr w:type="spellEnd"/>
      <w:r w:rsidRPr="00DD16B1">
        <w:rPr>
          <w:b/>
          <w:sz w:val="24"/>
          <w:szCs w:val="24"/>
        </w:rPr>
        <w:t>-рейтинговая система оценки деятельности аспиранта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261"/>
        <w:gridCol w:w="4395"/>
        <w:gridCol w:w="1134"/>
        <w:gridCol w:w="992"/>
      </w:tblGrid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№ п/п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tabs>
                <w:tab w:val="num" w:pos="822"/>
              </w:tabs>
            </w:pPr>
            <w:r w:rsidRPr="001B7F2C">
              <w:t xml:space="preserve">Наименование разделов дисциплины (модулей)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Наименования самостоятельно выполняемых заданий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t>Количество баллов</w:t>
            </w:r>
            <w:r>
              <w:t xml:space="preserve"> з выполнение заданий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 w:rsidRPr="001B7F2C">
              <w:rPr>
                <w:bCs/>
                <w:lang w:eastAsia="ru-RU"/>
              </w:rPr>
              <w:t>Код компетенции</w:t>
            </w: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lastRenderedPageBreak/>
              <w:t>1.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Приоритетные стратегии и тенденции развития высшего образования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E07893">
              <w:rPr>
                <w:rFonts w:eastAsia="Calibri"/>
              </w:rPr>
              <w:t>Пирамид</w:t>
            </w:r>
            <w:r>
              <w:rPr>
                <w:rFonts w:eastAsia="Calibri"/>
              </w:rPr>
              <w:t>а</w:t>
            </w:r>
            <w:r w:rsidRPr="00E07893">
              <w:rPr>
                <w:rFonts w:eastAsia="Calibri"/>
              </w:rPr>
              <w:t xml:space="preserve"> содержания обучения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E167FF" w:rsidRDefault="00E167FF" w:rsidP="00EC7780">
            <w:pPr>
              <w:spacing w:after="160"/>
              <w:ind w:left="99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Трактовка понятия «Обучение»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rPr>
                <w:rFonts w:eastAsia="Calibri"/>
              </w:rPr>
              <w:t xml:space="preserve">   </w:t>
            </w:r>
            <w:r w:rsidRPr="00E07893">
              <w:t>Построение структуры учебного процесса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FB6A2B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  <w:r w:rsidR="001F2669">
              <w:t>, ПК-</w:t>
            </w:r>
            <w:r w:rsidR="00FB6A2B">
              <w:t>4</w:t>
            </w:r>
          </w:p>
        </w:tc>
      </w:tr>
      <w:tr w:rsidR="00E167FF" w:rsidRPr="001B7F2C" w:rsidTr="00E167FF">
        <w:trPr>
          <w:trHeight w:val="2133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2.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Основы педагогики высшей школы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autoSpaceDE w:val="0"/>
              <w:autoSpaceDN w:val="0"/>
              <w:adjustRightInd w:val="0"/>
            </w:pPr>
            <w:r>
              <w:t>-</w:t>
            </w:r>
            <w:r w:rsidRPr="001B7F2C">
              <w:t>Эссе «Моё личностное отношение к возможности использования современных педагогических технологий в учебных курсах направления …»;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- Проект учебного занятия в высшей школе 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>
              <w:t xml:space="preserve">- </w:t>
            </w:r>
            <w:r w:rsidRPr="001B7F2C">
              <w:t>Защита проекта занятия</w:t>
            </w:r>
          </w:p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Посещение и работа на занятии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5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УК-5, ОПК-2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3.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F2669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F2669">
              <w:rPr>
                <w:rFonts w:eastAsia="HiddenHorzOCR"/>
              </w:rPr>
              <w:t>Психология  деятельности и проблемы обучения в высшей школе.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-</w:t>
            </w:r>
            <w:r w:rsidRPr="00AC40C2">
              <w:t>Обоснование индивидуальн</w:t>
            </w:r>
            <w:r>
              <w:t>ой</w:t>
            </w:r>
            <w:r w:rsidRPr="00AC40C2">
              <w:t xml:space="preserve"> траектори</w:t>
            </w:r>
            <w:r>
              <w:t>и</w:t>
            </w:r>
            <w:r w:rsidRPr="00AC40C2">
              <w:t xml:space="preserve"> личного и профессионального развития в качестве преподавателя высшей школы</w:t>
            </w:r>
          </w:p>
          <w:p w:rsidR="00E167FF" w:rsidRPr="00AC40C2" w:rsidRDefault="00E167FF" w:rsidP="00EC7780">
            <w:pPr>
              <w:autoSpaceDE w:val="0"/>
              <w:autoSpaceDN w:val="0"/>
              <w:adjustRightInd w:val="0"/>
              <w:jc w:val="both"/>
            </w:pPr>
            <w:r w:rsidRPr="00AC40C2">
              <w:t xml:space="preserve">- </w:t>
            </w:r>
            <w:r>
              <w:t>В</w:t>
            </w:r>
            <w:r w:rsidRPr="00AC40C2">
              <w:t>ыполнение тест</w:t>
            </w:r>
            <w:r>
              <w:t>ов</w:t>
            </w:r>
            <w:r w:rsidRPr="00AC40C2">
              <w:t xml:space="preserve"> по психологии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20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Default="00A451FA" w:rsidP="00EC7780">
            <w:pPr>
              <w:widowControl w:val="0"/>
              <w:tabs>
                <w:tab w:val="left" w:pos="1080"/>
              </w:tabs>
              <w:jc w:val="both"/>
            </w:pPr>
            <w:r>
              <w:t>УК-5</w:t>
            </w: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  <w:tr w:rsidR="00E167FF" w:rsidRPr="001B7F2C" w:rsidTr="00E167FF">
        <w:trPr>
          <w:trHeight w:val="315"/>
        </w:trPr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 xml:space="preserve">4. 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Педагогический контроль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t>Составление педагогического теста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30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ОПК-2</w:t>
            </w:r>
          </w:p>
        </w:tc>
      </w:tr>
      <w:tr w:rsidR="00E167FF" w:rsidRPr="001B7F2C" w:rsidTr="00E167FF">
        <w:tc>
          <w:tcPr>
            <w:tcW w:w="29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  <w:r w:rsidRPr="001B7F2C">
              <w:rPr>
                <w:b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tabs>
                <w:tab w:val="num" w:pos="643"/>
              </w:tabs>
              <w:spacing w:after="160"/>
              <w:jc w:val="both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7FF" w:rsidRPr="001B7F2C" w:rsidRDefault="00E167FF" w:rsidP="00EC7780">
            <w:pPr>
              <w:widowControl w:val="0"/>
              <w:tabs>
                <w:tab w:val="left" w:pos="1080"/>
              </w:tabs>
              <w:jc w:val="both"/>
            </w:pPr>
          </w:p>
        </w:tc>
      </w:tr>
    </w:tbl>
    <w:p w:rsidR="008A1D5B" w:rsidRDefault="008A1D5B" w:rsidP="008A1D5B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ряда практических, в том числе, самостоятельных работ позволяет оценить степень освоения аспирантом компетенций как желания и умения использовать свои знания.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/>
          <w:bCs/>
          <w:color w:val="000000"/>
          <w:sz w:val="24"/>
          <w:szCs w:val="24"/>
          <w:lang w:eastAsia="ru-RU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Критерии экзаменационных отметок: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100- 90 набранных баллов – отлично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89-70  набранных баллов – хорошо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69-51набранный балл – удовлетворительно</w:t>
      </w: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50 и менее набранных баллов – неудовлетворительно</w:t>
      </w:r>
    </w:p>
    <w:p w:rsidR="006B34E2" w:rsidRDefault="006B34E2" w:rsidP="008A1D5B">
      <w:pPr>
        <w:rPr>
          <w:sz w:val="24"/>
          <w:szCs w:val="24"/>
        </w:rPr>
      </w:pPr>
    </w:p>
    <w:p w:rsidR="00A02084" w:rsidRPr="006B34E2" w:rsidRDefault="00A02084" w:rsidP="006B34E2">
      <w:pPr>
        <w:pStyle w:val="a5"/>
        <w:numPr>
          <w:ilvl w:val="1"/>
          <w:numId w:val="32"/>
        </w:numPr>
        <w:spacing w:line="276" w:lineRule="auto"/>
        <w:ind w:left="426" w:hanging="426"/>
        <w:jc w:val="both"/>
        <w:rPr>
          <w:rFonts w:eastAsia="Calibri"/>
          <w:b/>
          <w:i/>
        </w:rPr>
      </w:pPr>
      <w:r w:rsidRPr="00141511">
        <w:rPr>
          <w:rFonts w:eastAsia="Calibri"/>
          <w:b/>
          <w:i/>
        </w:rPr>
        <w:t xml:space="preserve">Примеры типовых контрольных заданий или иных материалов, необходимых для оценки результатов обучения, характеризующих сформированность </w:t>
      </w:r>
      <w:r w:rsidRPr="006B34E2">
        <w:rPr>
          <w:rFonts w:eastAsia="Calibri"/>
          <w:b/>
          <w:i/>
        </w:rPr>
        <w:t>компетенций.</w:t>
      </w:r>
    </w:p>
    <w:p w:rsidR="00BD29F4" w:rsidRPr="00BD29F4" w:rsidRDefault="00BD29F4" w:rsidP="00BD29F4">
      <w:pPr>
        <w:pStyle w:val="a5"/>
        <w:numPr>
          <w:ilvl w:val="2"/>
          <w:numId w:val="32"/>
        </w:numPr>
        <w:spacing w:after="160" w:line="259" w:lineRule="auto"/>
        <w:ind w:left="284" w:firstLine="0"/>
        <w:outlineLvl w:val="0"/>
        <w:rPr>
          <w:rFonts w:eastAsia="Calibri"/>
          <w:b/>
          <w:i/>
        </w:rPr>
      </w:pPr>
      <w:r w:rsidRPr="00BD29F4">
        <w:rPr>
          <w:rFonts w:eastAsia="Calibri"/>
          <w:b/>
          <w:i/>
        </w:rPr>
        <w:t>Задания по оценке сформированности компетенции УК-</w:t>
      </w:r>
      <w:r w:rsidR="0006437A">
        <w:rPr>
          <w:rFonts w:eastAsia="Calibri"/>
          <w:b/>
          <w:i/>
        </w:rPr>
        <w:t>5</w:t>
      </w:r>
    </w:p>
    <w:p w:rsidR="00BD29F4" w:rsidRPr="00D625F0" w:rsidRDefault="00D625F0" w:rsidP="00A14EBC">
      <w:pPr>
        <w:ind w:left="284" w:hanging="284"/>
        <w:rPr>
          <w:sz w:val="24"/>
          <w:szCs w:val="24"/>
        </w:rPr>
      </w:pPr>
      <w:r w:rsidRPr="00D625F0">
        <w:rPr>
          <w:sz w:val="24"/>
          <w:szCs w:val="24"/>
        </w:rPr>
        <w:t>1.</w:t>
      </w:r>
      <w:r w:rsidR="00BD29F4" w:rsidRPr="00D625F0">
        <w:rPr>
          <w:sz w:val="24"/>
          <w:szCs w:val="24"/>
        </w:rPr>
        <w:t>Обоснован</w:t>
      </w:r>
      <w:r w:rsidR="00A14EBC">
        <w:rPr>
          <w:sz w:val="24"/>
          <w:szCs w:val="24"/>
        </w:rPr>
        <w:t xml:space="preserve">уйте </w:t>
      </w:r>
      <w:r w:rsidR="00BD29F4" w:rsidRPr="00D625F0">
        <w:rPr>
          <w:sz w:val="24"/>
          <w:szCs w:val="24"/>
        </w:rPr>
        <w:t xml:space="preserve"> индивидуальн</w:t>
      </w:r>
      <w:r w:rsidR="00A14EBC">
        <w:rPr>
          <w:sz w:val="24"/>
          <w:szCs w:val="24"/>
        </w:rPr>
        <w:t>ую</w:t>
      </w:r>
      <w:r w:rsidR="00BD29F4" w:rsidRPr="00D625F0">
        <w:rPr>
          <w:sz w:val="24"/>
          <w:szCs w:val="24"/>
        </w:rPr>
        <w:t xml:space="preserve"> траектори</w:t>
      </w:r>
      <w:r w:rsidR="00A14EBC">
        <w:rPr>
          <w:sz w:val="24"/>
          <w:szCs w:val="24"/>
        </w:rPr>
        <w:t>ю</w:t>
      </w:r>
      <w:r w:rsidR="00BD29F4" w:rsidRPr="00D625F0">
        <w:rPr>
          <w:sz w:val="24"/>
          <w:szCs w:val="24"/>
        </w:rPr>
        <w:t xml:space="preserve"> </w:t>
      </w:r>
      <w:r w:rsidR="00A14EBC">
        <w:rPr>
          <w:sz w:val="24"/>
          <w:szCs w:val="24"/>
        </w:rPr>
        <w:t xml:space="preserve">своего </w:t>
      </w:r>
      <w:r w:rsidR="00BD29F4" w:rsidRPr="00D625F0">
        <w:rPr>
          <w:sz w:val="24"/>
          <w:szCs w:val="24"/>
        </w:rPr>
        <w:t>личного и профессионального развития в качестве преподавателя высшей школы</w:t>
      </w:r>
    </w:p>
    <w:p w:rsidR="00D625F0" w:rsidRPr="00D625F0" w:rsidRDefault="00D625F0" w:rsidP="00D625F0">
      <w:pPr>
        <w:ind w:left="360" w:hanging="1800"/>
        <w:rPr>
          <w:sz w:val="24"/>
          <w:szCs w:val="24"/>
        </w:rPr>
      </w:pPr>
      <w:r w:rsidRPr="00D625F0">
        <w:rPr>
          <w:sz w:val="24"/>
          <w:szCs w:val="24"/>
        </w:rPr>
        <w:t xml:space="preserve">                          2. </w:t>
      </w:r>
      <w:r w:rsidR="00A14EBC">
        <w:rPr>
          <w:sz w:val="24"/>
          <w:szCs w:val="24"/>
        </w:rPr>
        <w:t>Напишите</w:t>
      </w:r>
      <w:r>
        <w:rPr>
          <w:sz w:val="24"/>
          <w:szCs w:val="24"/>
        </w:rPr>
        <w:t xml:space="preserve"> э</w:t>
      </w:r>
      <w:r w:rsidRPr="00D625F0">
        <w:rPr>
          <w:sz w:val="24"/>
          <w:szCs w:val="24"/>
        </w:rPr>
        <w:t>ссе «Моё личностное отношение к возможности использования современных педагогических технологий в учебных курсах направления …»</w:t>
      </w:r>
    </w:p>
    <w:p w:rsidR="00D625F0" w:rsidRDefault="00D625F0" w:rsidP="00D625F0">
      <w:pPr>
        <w:ind w:left="1800"/>
      </w:pPr>
    </w:p>
    <w:p w:rsidR="00BD29F4" w:rsidRDefault="00A451FA" w:rsidP="00A14EBC">
      <w:pPr>
        <w:tabs>
          <w:tab w:val="left" w:pos="3402"/>
        </w:tabs>
        <w:spacing w:after="160"/>
        <w:ind w:left="284"/>
        <w:outlineLvl w:val="0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6.3.2</w:t>
      </w:r>
      <w:r w:rsidR="00BD29F4" w:rsidRPr="00BD29F4">
        <w:rPr>
          <w:rFonts w:eastAsia="Calibri"/>
          <w:b/>
          <w:i/>
          <w:sz w:val="24"/>
          <w:szCs w:val="24"/>
        </w:rPr>
        <w:t>. Задания по оценке сформированности компетенции ОПК-2</w:t>
      </w:r>
    </w:p>
    <w:p w:rsidR="00D625F0" w:rsidRPr="00D625F0" w:rsidRDefault="00D625F0" w:rsidP="00A14EBC">
      <w:pPr>
        <w:pStyle w:val="2"/>
        <w:tabs>
          <w:tab w:val="left" w:pos="3402"/>
        </w:tabs>
        <w:spacing w:line="240" w:lineRule="auto"/>
        <w:ind w:hanging="283"/>
      </w:pPr>
      <w:r w:rsidRPr="00D625F0">
        <w:rPr>
          <w:rFonts w:eastAsia="Calibri"/>
        </w:rPr>
        <w:t>1. Состав</w:t>
      </w:r>
      <w:r w:rsidR="00A14EBC">
        <w:rPr>
          <w:rFonts w:eastAsia="Calibri"/>
        </w:rPr>
        <w:t>ьте</w:t>
      </w:r>
      <w:r w:rsidRPr="00D625F0">
        <w:rPr>
          <w:rFonts w:eastAsia="Calibri"/>
        </w:rPr>
        <w:t xml:space="preserve"> проект учебного занятия в высшей школе</w:t>
      </w:r>
      <w:r w:rsidRPr="00D625F0">
        <w:rPr>
          <w:u w:val="single"/>
        </w:rPr>
        <w:t xml:space="preserve"> </w:t>
      </w:r>
      <w:r w:rsidRPr="00D625F0">
        <w:t>согласно Плану</w:t>
      </w:r>
      <w:r>
        <w:t>:</w:t>
      </w:r>
      <w:r w:rsidRPr="00D625F0">
        <w:t xml:space="preserve"> 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 xml:space="preserve">Цель </w:t>
      </w:r>
      <w:r>
        <w:t>занятия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>
        <w:t>Требования к знаниям и умениям студентов</w:t>
      </w:r>
    </w:p>
    <w:p w:rsidR="00D625F0" w:rsidRDefault="00D625F0" w:rsidP="00A14EBC">
      <w:pPr>
        <w:pStyle w:val="2"/>
        <w:tabs>
          <w:tab w:val="left" w:pos="3402"/>
        </w:tabs>
        <w:spacing w:line="240" w:lineRule="auto"/>
      </w:pPr>
      <w:r w:rsidRPr="005F3004">
        <w:t>Ключевые компетенции, формирующиеся у студентов в ходе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1956"/>
        <w:gridCol w:w="2402"/>
      </w:tblGrid>
      <w:tr w:rsidR="00D625F0" w:rsidRPr="00AC40C2" w:rsidTr="00A14EBC">
        <w:trPr>
          <w:trHeight w:val="260"/>
        </w:trPr>
        <w:tc>
          <w:tcPr>
            <w:tcW w:w="27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Ход занятия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преподавателя</w:t>
            </w: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>Действия  студентов</w:t>
            </w: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rPr>
                <w:b/>
              </w:rPr>
            </w:pPr>
            <w:r w:rsidRPr="008A7F73">
              <w:rPr>
                <w:b/>
              </w:rPr>
              <w:t xml:space="preserve">Вызов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lastRenderedPageBreak/>
              <w:t xml:space="preserve">Активизация учащихся  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5"/>
              </w:numPr>
              <w:tabs>
                <w:tab w:val="left" w:pos="3402"/>
              </w:tabs>
              <w:spacing w:line="240" w:lineRule="auto"/>
            </w:pPr>
            <w:r w:rsidRPr="00AC40C2">
              <w:t>Определение цели, знаний учащихся по теме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Реализация смысла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Непосредственный контакт с предметом</w:t>
            </w:r>
          </w:p>
          <w:p w:rsidR="00D625F0" w:rsidRPr="00AC40C2" w:rsidRDefault="00D625F0" w:rsidP="00A14EBC">
            <w:pPr>
              <w:pStyle w:val="2"/>
              <w:numPr>
                <w:ilvl w:val="0"/>
                <w:numId w:val="36"/>
              </w:numPr>
              <w:tabs>
                <w:tab w:val="left" w:pos="3402"/>
              </w:tabs>
              <w:spacing w:line="240" w:lineRule="auto"/>
            </w:pPr>
            <w:r w:rsidRPr="00AC40C2">
              <w:t>Подготовка к рефлексии: обучение в ходе обсуждения результатов.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  <w:tr w:rsidR="00D625F0" w:rsidRPr="00AC40C2" w:rsidTr="00A14EBC">
        <w:tc>
          <w:tcPr>
            <w:tcW w:w="2722" w:type="pct"/>
            <w:shd w:val="clear" w:color="auto" w:fill="auto"/>
          </w:tcPr>
          <w:p w:rsidR="00D625F0" w:rsidRPr="008A7F73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  <w:rPr>
                <w:b/>
              </w:rPr>
            </w:pPr>
            <w:r w:rsidRPr="008A7F73">
              <w:rPr>
                <w:b/>
              </w:rPr>
              <w:t>Рефлексия</w:t>
            </w:r>
          </w:p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  <w:r w:rsidRPr="00AC40C2">
              <w:t xml:space="preserve"> 1. Обработка результатов с учетом новых знаний.</w:t>
            </w:r>
          </w:p>
        </w:tc>
        <w:tc>
          <w:tcPr>
            <w:tcW w:w="1022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  <w:tc>
          <w:tcPr>
            <w:tcW w:w="1255" w:type="pct"/>
            <w:shd w:val="clear" w:color="auto" w:fill="auto"/>
          </w:tcPr>
          <w:p w:rsidR="00D625F0" w:rsidRPr="00AC40C2" w:rsidRDefault="00D625F0" w:rsidP="00A14EBC">
            <w:pPr>
              <w:pStyle w:val="2"/>
              <w:tabs>
                <w:tab w:val="left" w:pos="3402"/>
              </w:tabs>
              <w:spacing w:line="240" w:lineRule="auto"/>
              <w:ind w:left="0"/>
            </w:pPr>
          </w:p>
        </w:tc>
      </w:tr>
    </w:tbl>
    <w:p w:rsidR="00D625F0" w:rsidRDefault="00D625F0" w:rsidP="00D625F0">
      <w:pPr>
        <w:jc w:val="both"/>
        <w:rPr>
          <w:sz w:val="28"/>
          <w:szCs w:val="28"/>
        </w:rPr>
      </w:pPr>
    </w:p>
    <w:p w:rsidR="00D625F0" w:rsidRPr="00A14EBC" w:rsidRDefault="00D625F0" w:rsidP="00D625F0">
      <w:pPr>
        <w:ind w:left="360"/>
        <w:jc w:val="both"/>
        <w:rPr>
          <w:sz w:val="24"/>
          <w:szCs w:val="24"/>
        </w:rPr>
      </w:pPr>
      <w:r w:rsidRPr="00A14EBC">
        <w:rPr>
          <w:sz w:val="24"/>
          <w:szCs w:val="24"/>
        </w:rPr>
        <w:t>2.Составь</w:t>
      </w:r>
      <w:r w:rsidR="00A14EBC" w:rsidRPr="00A14EBC">
        <w:rPr>
          <w:sz w:val="24"/>
          <w:szCs w:val="24"/>
        </w:rPr>
        <w:t>те</w:t>
      </w:r>
      <w:r w:rsidRPr="00A14EBC">
        <w:rPr>
          <w:sz w:val="24"/>
          <w:szCs w:val="24"/>
        </w:rPr>
        <w:t xml:space="preserve"> итоговый полиморфный тест по спецкурсу</w:t>
      </w:r>
      <w:r w:rsidR="00A14EBC">
        <w:rPr>
          <w:sz w:val="24"/>
          <w:szCs w:val="24"/>
        </w:rPr>
        <w:t xml:space="preserve"> (25 заданий, 2 варианта)</w:t>
      </w:r>
    </w:p>
    <w:p w:rsidR="00D625F0" w:rsidRDefault="00D625F0" w:rsidP="00D625F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Примеры форм заданий:</w:t>
      </w: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В кожевенной промышленности применяют</w:t>
      </w:r>
    </w:p>
    <w:p w:rsidR="00D625F0" w:rsidRDefault="00D625F0" w:rsidP="00D625F0">
      <w:pPr>
        <w:ind w:right="-2" w:firstLine="567"/>
        <w:jc w:val="both"/>
      </w:pPr>
      <w:r w:rsidRPr="00D625F0">
        <w:t>А) лигнины</w:t>
      </w:r>
      <w:r>
        <w:t xml:space="preserve">           </w:t>
      </w:r>
      <w:r w:rsidRPr="00D625F0">
        <w:rPr>
          <w:u w:val="single"/>
        </w:rPr>
        <w:t>Б) танины</w:t>
      </w:r>
      <w:r>
        <w:rPr>
          <w:u w:val="single"/>
        </w:rPr>
        <w:t xml:space="preserve"> </w:t>
      </w:r>
      <w:r w:rsidRPr="00D625F0">
        <w:t xml:space="preserve">             В) кодеин</w:t>
      </w:r>
      <w:r>
        <w:t xml:space="preserve">            </w:t>
      </w:r>
      <w:r w:rsidRPr="00D625F0">
        <w:t xml:space="preserve">Г) морфин </w:t>
      </w:r>
    </w:p>
    <w:p w:rsidR="00D625F0" w:rsidRDefault="00D625F0" w:rsidP="00D625F0">
      <w:pPr>
        <w:ind w:right="-2" w:firstLine="567"/>
        <w:jc w:val="both"/>
      </w:pPr>
    </w:p>
    <w:p w:rsidR="00D625F0" w:rsidRPr="00D625F0" w:rsidRDefault="00D625F0" w:rsidP="00D625F0">
      <w:pPr>
        <w:ind w:right="-2" w:firstLine="567"/>
        <w:jc w:val="both"/>
        <w:rPr>
          <w:b/>
        </w:rPr>
      </w:pPr>
      <w:r w:rsidRPr="00D625F0">
        <w:rPr>
          <w:b/>
        </w:rPr>
        <w:t>Найдите аналогию: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Фенолы: хлоропласты = </w:t>
      </w:r>
      <w:proofErr w:type="gramStart"/>
      <w:r w:rsidRPr="00D625F0">
        <w:t>терпены:?</w:t>
      </w:r>
      <w:proofErr w:type="gramEnd"/>
    </w:p>
    <w:p w:rsidR="00D625F0" w:rsidRPr="00D625F0" w:rsidRDefault="00D625F0" w:rsidP="00D625F0">
      <w:pPr>
        <w:ind w:right="-2" w:firstLine="567"/>
        <w:jc w:val="both"/>
      </w:pPr>
      <w:r>
        <w:rPr>
          <w:u w:val="single"/>
        </w:rPr>
        <w:t xml:space="preserve">     </w:t>
      </w:r>
      <w:r w:rsidRPr="00D625F0">
        <w:rPr>
          <w:u w:val="single"/>
        </w:rPr>
        <w:t>А) пластиды</w:t>
      </w:r>
      <w:r>
        <w:rPr>
          <w:u w:val="single"/>
        </w:rPr>
        <w:t xml:space="preserve">             </w:t>
      </w:r>
      <w:r w:rsidRPr="00D625F0">
        <w:t>Б) митохондрии</w:t>
      </w:r>
      <w:r>
        <w:t xml:space="preserve">         </w:t>
      </w:r>
      <w:r w:rsidRPr="00D625F0">
        <w:t xml:space="preserve">В) комплекс </w:t>
      </w:r>
      <w:proofErr w:type="spellStart"/>
      <w:r w:rsidRPr="00D625F0">
        <w:t>Гольджи</w:t>
      </w:r>
      <w:proofErr w:type="spellEnd"/>
      <w:r>
        <w:t xml:space="preserve">        </w:t>
      </w:r>
      <w:r w:rsidRPr="00D625F0">
        <w:t>Г) рибосомы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  <w:r w:rsidRPr="00D625F0">
        <w:rPr>
          <w:b/>
        </w:rPr>
        <w:t>Установите соответствие: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Гликозиды</w:t>
            </w:r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center"/>
            </w:pPr>
            <w:r w:rsidRPr="00D625F0">
              <w:t>Значение</w:t>
            </w:r>
          </w:p>
        </w:tc>
      </w:tr>
      <w:tr w:rsidR="00D625F0" w:rsidRPr="00D625F0" w:rsidTr="00EC7780">
        <w:tc>
          <w:tcPr>
            <w:tcW w:w="4361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1) </w:t>
            </w:r>
            <w:proofErr w:type="spellStart"/>
            <w:r w:rsidRPr="00D625F0">
              <w:t>дитерпеновые</w:t>
            </w:r>
            <w:proofErr w:type="spellEnd"/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 xml:space="preserve">2) </w:t>
            </w:r>
            <w:proofErr w:type="spellStart"/>
            <w:r w:rsidRPr="00D625F0">
              <w:t>тритерпеновые</w:t>
            </w:r>
            <w:proofErr w:type="spellEnd"/>
          </w:p>
        </w:tc>
        <w:tc>
          <w:tcPr>
            <w:tcW w:w="5210" w:type="dxa"/>
          </w:tcPr>
          <w:p w:rsidR="00D625F0" w:rsidRPr="00D625F0" w:rsidRDefault="00D625F0" w:rsidP="00EC7780">
            <w:pPr>
              <w:ind w:right="-2"/>
              <w:jc w:val="both"/>
            </w:pPr>
            <w:r w:rsidRPr="00D625F0">
              <w:t>А) пищевая промышленность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Б) иммуностимулирующая активность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В) медицина</w:t>
            </w:r>
          </w:p>
          <w:p w:rsidR="00D625F0" w:rsidRPr="00D625F0" w:rsidRDefault="00D625F0" w:rsidP="00EC7780">
            <w:pPr>
              <w:ind w:right="-2"/>
              <w:jc w:val="both"/>
            </w:pPr>
            <w:r w:rsidRPr="00D625F0">
              <w:t>Г) АО активность</w:t>
            </w:r>
          </w:p>
        </w:tc>
      </w:tr>
    </w:tbl>
    <w:p w:rsidR="00D625F0" w:rsidRPr="00D625F0" w:rsidRDefault="00D625F0" w:rsidP="00D625F0">
      <w:pPr>
        <w:ind w:right="-2"/>
        <w:jc w:val="both"/>
        <w:rPr>
          <w:u w:val="single"/>
        </w:rPr>
      </w:pPr>
      <w:r>
        <w:rPr>
          <w:u w:val="single"/>
        </w:rPr>
        <w:t xml:space="preserve">                </w:t>
      </w:r>
      <w:r w:rsidRPr="00D625F0">
        <w:rPr>
          <w:u w:val="single"/>
        </w:rPr>
        <w:t>А) 1АВ 2БГ</w:t>
      </w:r>
      <w:r w:rsidRPr="00D625F0">
        <w:t xml:space="preserve">        </w:t>
      </w:r>
      <w:r>
        <w:t xml:space="preserve">          </w:t>
      </w:r>
      <w:r w:rsidRPr="00D625F0">
        <w:t xml:space="preserve">      Б) 1АБ 2ВГ          В) 1А 2БВГ              Г) 1АБВ 2Г</w:t>
      </w:r>
    </w:p>
    <w:p w:rsidR="00D625F0" w:rsidRPr="00D625F0" w:rsidRDefault="00D625F0" w:rsidP="00D625F0">
      <w:pPr>
        <w:ind w:right="-2" w:firstLine="567"/>
        <w:jc w:val="both"/>
      </w:pPr>
      <w:r w:rsidRPr="00D625F0">
        <w:t xml:space="preserve"> </w:t>
      </w:r>
    </w:p>
    <w:p w:rsidR="00A14EBC" w:rsidRDefault="00A14EBC" w:rsidP="00D625F0">
      <w:pPr>
        <w:ind w:right="-2" w:firstLine="567"/>
        <w:jc w:val="both"/>
      </w:pPr>
      <w:r w:rsidRPr="00A14EBC">
        <w:rPr>
          <w:b/>
        </w:rPr>
        <w:t>Дополните схему и запишите ответ</w:t>
      </w:r>
      <w:r>
        <w:t>:</w:t>
      </w:r>
    </w:p>
    <w:p w:rsidR="00D625F0" w:rsidRPr="00D625F0" w:rsidRDefault="00D625F0" w:rsidP="00A14EBC">
      <w:pPr>
        <w:ind w:right="-2"/>
        <w:jc w:val="both"/>
      </w:pPr>
      <w:proofErr w:type="spellStart"/>
      <w:r w:rsidRPr="00D625F0">
        <w:t>Пируват</w:t>
      </w:r>
      <w:proofErr w:type="spellEnd"/>
      <w:r w:rsidRPr="00D625F0">
        <w:t xml:space="preserve"> → </w:t>
      </w:r>
      <w:r w:rsidRPr="00D625F0">
        <w:rPr>
          <w:lang w:val="en-US"/>
        </w:rPr>
        <w:t>D</w:t>
      </w:r>
      <w:r w:rsidRPr="00D625F0">
        <w:t>-</w:t>
      </w:r>
      <w:proofErr w:type="spellStart"/>
      <w:r w:rsidRPr="00D625F0">
        <w:t>глицероальдегид</w:t>
      </w:r>
      <w:proofErr w:type="spellEnd"/>
      <w:r w:rsidRPr="00D625F0">
        <w:t xml:space="preserve"> 3 фосфат → … → </w:t>
      </w:r>
      <w:proofErr w:type="spellStart"/>
      <w:r w:rsidRPr="00D625F0">
        <w:t>изопентинилпирофосфат</w:t>
      </w:r>
      <w:proofErr w:type="spellEnd"/>
      <w:r w:rsidR="00A14EBC">
        <w:t>.</w:t>
      </w:r>
    </w:p>
    <w:p w:rsidR="00D625F0" w:rsidRPr="00D625F0" w:rsidRDefault="00D625F0" w:rsidP="00D625F0">
      <w:pPr>
        <w:ind w:right="-2" w:firstLine="567"/>
        <w:jc w:val="both"/>
      </w:pPr>
      <w:r w:rsidRPr="00D625F0">
        <w:t>(</w:t>
      </w:r>
      <w:r w:rsidRPr="00D625F0">
        <w:rPr>
          <w:lang w:val="en-US"/>
        </w:rPr>
        <w:t>D</w:t>
      </w:r>
      <w:r w:rsidRPr="00D625F0">
        <w:t xml:space="preserve"> – </w:t>
      </w:r>
      <w:proofErr w:type="spellStart"/>
      <w:r w:rsidRPr="00D625F0">
        <w:t>ксилулоза</w:t>
      </w:r>
      <w:proofErr w:type="spellEnd"/>
      <w:r w:rsidRPr="00D625F0">
        <w:t xml:space="preserve"> – 5 фосфат)</w:t>
      </w:r>
    </w:p>
    <w:p w:rsidR="00D625F0" w:rsidRPr="00D625F0" w:rsidRDefault="00D625F0" w:rsidP="00D625F0">
      <w:pPr>
        <w:ind w:left="360"/>
        <w:jc w:val="both"/>
      </w:pPr>
    </w:p>
    <w:p w:rsidR="00A02084" w:rsidRPr="003E2A00" w:rsidRDefault="00A02084" w:rsidP="00A02084">
      <w:pPr>
        <w:pStyle w:val="msonormalmailrucssattributepostfix"/>
        <w:shd w:val="clear" w:color="auto" w:fill="FFFFFF"/>
        <w:rPr>
          <w:rFonts w:ascii="Arial" w:hAnsi="Arial" w:cs="Arial"/>
          <w:i/>
          <w:color w:val="000000"/>
        </w:rPr>
      </w:pPr>
      <w:r w:rsidRPr="003E2A00">
        <w:rPr>
          <w:b/>
          <w:bCs/>
          <w:i/>
          <w:color w:val="000000"/>
        </w:rPr>
        <w:t>6.4.  Методические материалы, определяющие процедуры оценивания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1. Положение «О проведении текущего контроля успеваемости и промежуточной аттестации обучающихся в ННГУ», утвержденное приказом ректора ННГУ от 13.02.2014 г. №55-ОД;</w:t>
      </w:r>
    </w:p>
    <w:p w:rsidR="00A02084" w:rsidRPr="003E2A00" w:rsidRDefault="00A02084" w:rsidP="00A02084">
      <w:pPr>
        <w:pStyle w:val="msonormalmailrucssattributepostfix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 w:rsidRPr="003E2A00">
        <w:rPr>
          <w:color w:val="000000"/>
        </w:rPr>
        <w:t>2. Положение о фонде оценочных средств, утвержденное приказом ректора ННГУ от 10.06.2015 г. №247-ОД.</w:t>
      </w:r>
    </w:p>
    <w:p w:rsidR="008A1D5B" w:rsidRDefault="008A1D5B" w:rsidP="008A1D5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</w:p>
    <w:p w:rsidR="008A1D5B" w:rsidRDefault="008A1D5B" w:rsidP="008A1D5B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Учебно-методическое и информационное обеспечение дисциплины.</w:t>
      </w:r>
    </w:p>
    <w:p w:rsidR="00C10B9F" w:rsidRPr="00C10B9F" w:rsidRDefault="00C10B9F" w:rsidP="00C10B9F">
      <w:pPr>
        <w:rPr>
          <w:sz w:val="24"/>
          <w:szCs w:val="24"/>
        </w:rPr>
      </w:pPr>
      <w:r w:rsidRPr="00C10B9F">
        <w:rPr>
          <w:sz w:val="24"/>
          <w:szCs w:val="24"/>
          <w:shd w:val="clear" w:color="auto" w:fill="FFFFFF"/>
        </w:rPr>
        <w:t xml:space="preserve">а) </w:t>
      </w:r>
      <w:r w:rsidRPr="00C10B9F">
        <w:rPr>
          <w:sz w:val="24"/>
          <w:szCs w:val="24"/>
        </w:rPr>
        <w:t>Основная литература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  <w:shd w:val="clear" w:color="auto" w:fill="FFFFFF"/>
        </w:rPr>
      </w:pPr>
      <w:r w:rsidRPr="00C10B9F">
        <w:rPr>
          <w:sz w:val="24"/>
          <w:szCs w:val="24"/>
          <w:shd w:val="clear" w:color="auto" w:fill="FFFFFF"/>
        </w:rPr>
        <w:t xml:space="preserve">1. </w:t>
      </w:r>
      <w:r w:rsidR="00073E21" w:rsidRPr="00C10B9F">
        <w:rPr>
          <w:sz w:val="24"/>
          <w:szCs w:val="24"/>
          <w:shd w:val="clear" w:color="auto" w:fill="FFFFFF"/>
        </w:rPr>
        <w:t xml:space="preserve">Педагогика и психология высшей школы. Инновационный курс для подготовки магистров: Учебное пособие/Симонов В. П. - М.: Вузовский учебник, НИЦ ИНФРА-М, 2015. </w:t>
      </w:r>
      <w:r w:rsidR="00073E21" w:rsidRPr="00C10B9F">
        <w:rPr>
          <w:sz w:val="24"/>
          <w:szCs w:val="24"/>
        </w:rPr>
        <w:t>http://znanium.com/bookread2.php?book=426849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2. </w:t>
      </w:r>
      <w:r w:rsidR="00073E21" w:rsidRPr="00C10B9F">
        <w:rPr>
          <w:sz w:val="24"/>
          <w:szCs w:val="24"/>
        </w:rPr>
        <w:t>Швец И.М. Дидактика высшей школы: учебно-методическое пособие. [Электронный ресурс]/</w:t>
      </w:r>
    </w:p>
    <w:p w:rsidR="008A1D5B" w:rsidRPr="00C10B9F" w:rsidRDefault="00073E21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 xml:space="preserve">И.М. Швец. – Нижний Новгород: Нижегородский госуниверситет, 2014. – 149 с. Режим доступа: </w:t>
      </w:r>
      <w:r w:rsidRPr="00C10B9F">
        <w:rPr>
          <w:sz w:val="24"/>
          <w:szCs w:val="24"/>
          <w:u w:val="single"/>
        </w:rPr>
        <w:t>http://www.unn.ru/books/met_files/didaktika.pdf</w:t>
      </w:r>
      <w:r w:rsidRPr="00C10B9F">
        <w:rPr>
          <w:sz w:val="24"/>
          <w:szCs w:val="24"/>
        </w:rPr>
        <w:t xml:space="preserve"> (фонд электронных публикаций ННГУ) – рег.87.14.01 от 10.11.14)</w:t>
      </w:r>
    </w:p>
    <w:p w:rsidR="00073E21" w:rsidRPr="00C10B9F" w:rsidRDefault="00C10B9F" w:rsidP="00C10B9F">
      <w:pPr>
        <w:ind w:left="360"/>
        <w:jc w:val="both"/>
        <w:rPr>
          <w:sz w:val="24"/>
          <w:szCs w:val="24"/>
        </w:rPr>
      </w:pPr>
      <w:r w:rsidRPr="00C10B9F">
        <w:rPr>
          <w:sz w:val="24"/>
          <w:szCs w:val="24"/>
        </w:rPr>
        <w:lastRenderedPageBreak/>
        <w:t xml:space="preserve">3.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>, Ф. В. Педагогика и психология высшей школы [Электронный ресурс</w:t>
      </w:r>
      <w:proofErr w:type="gramStart"/>
      <w:r w:rsidR="00073E21" w:rsidRPr="00C10B9F">
        <w:rPr>
          <w:sz w:val="24"/>
          <w:szCs w:val="24"/>
        </w:rPr>
        <w:t>] :</w:t>
      </w:r>
      <w:proofErr w:type="gramEnd"/>
      <w:r w:rsidR="00073E21" w:rsidRPr="00C10B9F">
        <w:rPr>
          <w:sz w:val="24"/>
          <w:szCs w:val="24"/>
        </w:rPr>
        <w:t xml:space="preserve"> учеб. пособие / Ф. В. </w:t>
      </w:r>
      <w:proofErr w:type="spellStart"/>
      <w:r w:rsidR="00073E21" w:rsidRPr="00C10B9F">
        <w:rPr>
          <w:sz w:val="24"/>
          <w:szCs w:val="24"/>
        </w:rPr>
        <w:t>Шарипов</w:t>
      </w:r>
      <w:proofErr w:type="spellEnd"/>
      <w:r w:rsidR="00073E21" w:rsidRPr="00C10B9F">
        <w:rPr>
          <w:sz w:val="24"/>
          <w:szCs w:val="24"/>
        </w:rPr>
        <w:t xml:space="preserve">. – </w:t>
      </w:r>
      <w:proofErr w:type="gramStart"/>
      <w:r w:rsidR="00073E21" w:rsidRPr="00C10B9F">
        <w:rPr>
          <w:sz w:val="24"/>
          <w:szCs w:val="24"/>
        </w:rPr>
        <w:t>М. :</w:t>
      </w:r>
      <w:proofErr w:type="gramEnd"/>
      <w:r w:rsidR="00073E21" w:rsidRPr="00C10B9F">
        <w:rPr>
          <w:sz w:val="24"/>
          <w:szCs w:val="24"/>
        </w:rPr>
        <w:t xml:space="preserve"> Логос, 2012. – 448 с. </w:t>
      </w:r>
      <w:hyperlink r:id="rId6" w:history="1">
        <w:r w:rsidR="00073E21" w:rsidRPr="00C10B9F">
          <w:rPr>
            <w:rStyle w:val="ab"/>
            <w:color w:val="auto"/>
            <w:sz w:val="24"/>
            <w:szCs w:val="24"/>
          </w:rPr>
          <w:t>http://znanium.com/bookread2.php?book=469411</w:t>
        </w:r>
      </w:hyperlink>
    </w:p>
    <w:p w:rsidR="00073E21" w:rsidRPr="00C10B9F" w:rsidRDefault="00073E21" w:rsidP="00C10B9F">
      <w:pPr>
        <w:jc w:val="both"/>
      </w:pPr>
    </w:p>
    <w:p w:rsidR="00073E21" w:rsidRPr="00C10B9F" w:rsidRDefault="00C10B9F" w:rsidP="00073E21">
      <w:pPr>
        <w:ind w:left="720" w:hanging="720"/>
        <w:jc w:val="both"/>
        <w:rPr>
          <w:sz w:val="24"/>
          <w:szCs w:val="24"/>
        </w:rPr>
      </w:pPr>
      <w:r w:rsidRPr="00C10B9F">
        <w:rPr>
          <w:sz w:val="24"/>
          <w:szCs w:val="24"/>
        </w:rPr>
        <w:t>б) дополнительная литература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B9F">
        <w:rPr>
          <w:sz w:val="24"/>
          <w:szCs w:val="24"/>
        </w:rPr>
        <w:t>Будущее высшей школы в России: эксперт. взгляд. Форсайт-</w:t>
      </w:r>
      <w:proofErr w:type="spellStart"/>
      <w:r w:rsidRPr="00C10B9F">
        <w:rPr>
          <w:sz w:val="24"/>
          <w:szCs w:val="24"/>
        </w:rPr>
        <w:t>исслед</w:t>
      </w:r>
      <w:proofErr w:type="spellEnd"/>
      <w:r w:rsidRPr="00C10B9F">
        <w:rPr>
          <w:sz w:val="24"/>
          <w:szCs w:val="24"/>
        </w:rPr>
        <w:t xml:space="preserve">. - 2030: </w:t>
      </w:r>
      <w:proofErr w:type="spellStart"/>
      <w:r w:rsidRPr="00C10B9F">
        <w:rPr>
          <w:sz w:val="24"/>
          <w:szCs w:val="24"/>
        </w:rPr>
        <w:t>Аналитич</w:t>
      </w:r>
      <w:proofErr w:type="spellEnd"/>
      <w:r w:rsidRPr="00C10B9F">
        <w:rPr>
          <w:sz w:val="24"/>
          <w:szCs w:val="24"/>
        </w:rPr>
        <w:t xml:space="preserve">. доклад / В.С.Ефимов и др.; Под ред. В.С.Ефимова. - М.: ИНФРА-М; </w:t>
      </w:r>
      <w:proofErr w:type="spellStart"/>
      <w:r w:rsidRPr="00C10B9F">
        <w:rPr>
          <w:sz w:val="24"/>
          <w:szCs w:val="24"/>
        </w:rPr>
        <w:t>Краснояр</w:t>
      </w:r>
      <w:proofErr w:type="spellEnd"/>
      <w:r w:rsidRPr="00C10B9F">
        <w:rPr>
          <w:sz w:val="24"/>
          <w:szCs w:val="24"/>
        </w:rPr>
        <w:t xml:space="preserve">.: СФУ, 2014 </w:t>
      </w:r>
      <w:hyperlink r:id="rId7" w:history="1">
        <w:r w:rsidRPr="00C10B9F">
          <w:rPr>
            <w:rStyle w:val="ab"/>
            <w:color w:val="auto"/>
            <w:sz w:val="24"/>
            <w:szCs w:val="24"/>
          </w:rPr>
          <w:t>http://znanium.com/bookread2.php?book=434140</w:t>
        </w:r>
      </w:hyperlink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10B9F">
        <w:rPr>
          <w:sz w:val="24"/>
          <w:szCs w:val="24"/>
        </w:rPr>
        <w:t xml:space="preserve">Дятлова К.Д. Составление заданий для тестового контроля знаний: просто, быстро, качественно: Учебно-методическое пособие. </w:t>
      </w:r>
      <w:r w:rsidRPr="00C10B9F">
        <w:rPr>
          <w:rFonts w:eastAsia="Newton-Regular"/>
          <w:sz w:val="24"/>
          <w:szCs w:val="24"/>
        </w:rPr>
        <w:t xml:space="preserve">Фонд электронных образовательных ресурсов ННГУ/ № </w:t>
      </w:r>
      <w:r w:rsidRPr="00C10B9F">
        <w:rPr>
          <w:sz w:val="24"/>
          <w:szCs w:val="24"/>
        </w:rPr>
        <w:t>1093.15.01/ PC</w:t>
      </w:r>
      <w:r w:rsidRPr="00C10B9F">
        <w:rPr>
          <w:rFonts w:eastAsia="Newton-Regular"/>
          <w:sz w:val="24"/>
          <w:szCs w:val="24"/>
        </w:rPr>
        <w:t xml:space="preserve"> </w:t>
      </w:r>
      <w:r w:rsidRPr="00C10B9F">
        <w:rPr>
          <w:sz w:val="24"/>
          <w:szCs w:val="24"/>
        </w:rPr>
        <w:t>MS</w:t>
      </w:r>
      <w:r w:rsidRPr="00C10B9F">
        <w:rPr>
          <w:rFonts w:eastAsia="Newton-Regular"/>
          <w:sz w:val="24"/>
          <w:szCs w:val="24"/>
        </w:rPr>
        <w:t xml:space="preserve"> </w:t>
      </w:r>
      <w:proofErr w:type="spellStart"/>
      <w:r w:rsidRPr="00C10B9F">
        <w:rPr>
          <w:sz w:val="24"/>
          <w:szCs w:val="24"/>
        </w:rPr>
        <w:t>Word</w:t>
      </w:r>
      <w:proofErr w:type="spellEnd"/>
      <w:r w:rsidRPr="00C10B9F">
        <w:rPr>
          <w:rFonts w:eastAsia="Newton-Regular"/>
          <w:sz w:val="24"/>
          <w:szCs w:val="24"/>
        </w:rPr>
        <w:t xml:space="preserve">/ </w:t>
      </w:r>
      <w:hyperlink r:id="rId8" w:history="1">
        <w:r w:rsidRPr="00C10B9F">
          <w:rPr>
            <w:sz w:val="24"/>
            <w:szCs w:val="24"/>
            <w:u w:val="single"/>
          </w:rPr>
          <w:t>TZ.doc</w:t>
        </w:r>
      </w:hyperlink>
      <w:r w:rsidRPr="00C10B9F">
        <w:rPr>
          <w:rFonts w:eastAsia="Newton-Regular"/>
          <w:sz w:val="24"/>
          <w:szCs w:val="24"/>
        </w:rPr>
        <w:t>/23.12.15</w:t>
      </w:r>
    </w:p>
    <w:p w:rsidR="00FC20D5" w:rsidRPr="00C10B9F" w:rsidRDefault="00FC20D5" w:rsidP="00FC20D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10B9F">
        <w:rPr>
          <w:sz w:val="24"/>
          <w:szCs w:val="24"/>
        </w:rPr>
        <w:t>Педагогика и психология/</w:t>
      </w:r>
      <w:proofErr w:type="spellStart"/>
      <w:r w:rsidRPr="00C10B9F">
        <w:rPr>
          <w:sz w:val="24"/>
          <w:szCs w:val="24"/>
        </w:rPr>
        <w:t>Кудряшева</w:t>
      </w:r>
      <w:proofErr w:type="spellEnd"/>
      <w:r w:rsidRPr="00C10B9F">
        <w:rPr>
          <w:sz w:val="24"/>
          <w:szCs w:val="24"/>
        </w:rPr>
        <w:t xml:space="preserve"> Л.А. - М.: Вузовский учебник, НИЦ ИНФРА-М, 2015. - 160 с. </w:t>
      </w:r>
      <w:hyperlink r:id="rId9" w:history="1">
        <w:r w:rsidRPr="00C10B9F">
          <w:rPr>
            <w:rStyle w:val="ab"/>
            <w:color w:val="auto"/>
            <w:sz w:val="24"/>
            <w:szCs w:val="24"/>
          </w:rPr>
          <w:t>http://znanium.com/bookread2.php?book=511071</w:t>
        </w:r>
      </w:hyperlink>
    </w:p>
    <w:p w:rsidR="00C10B9F" w:rsidRPr="00C10B9F" w:rsidRDefault="00FC20D5" w:rsidP="00073E2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10B9F" w:rsidRPr="00C10B9F">
        <w:rPr>
          <w:sz w:val="24"/>
          <w:szCs w:val="24"/>
        </w:rPr>
        <w:t xml:space="preserve">Педагогика современной высшей школы: история, проблематика, принципы / </w:t>
      </w:r>
      <w:proofErr w:type="spellStart"/>
      <w:r w:rsidR="00C10B9F" w:rsidRPr="00C10B9F">
        <w:rPr>
          <w:sz w:val="24"/>
          <w:szCs w:val="24"/>
        </w:rPr>
        <w:t>Мандель</w:t>
      </w:r>
      <w:proofErr w:type="spellEnd"/>
      <w:r w:rsidR="00C10B9F" w:rsidRPr="00C10B9F">
        <w:rPr>
          <w:sz w:val="24"/>
          <w:szCs w:val="24"/>
        </w:rPr>
        <w:t xml:space="preserve"> Б.Р. - </w:t>
      </w:r>
      <w:proofErr w:type="spellStart"/>
      <w:r w:rsidR="00C10B9F" w:rsidRPr="00C10B9F">
        <w:rPr>
          <w:sz w:val="24"/>
          <w:szCs w:val="24"/>
        </w:rPr>
        <w:t>М.:Вузовский</w:t>
      </w:r>
      <w:proofErr w:type="spellEnd"/>
      <w:r w:rsidR="00C10B9F" w:rsidRPr="00C10B9F">
        <w:rPr>
          <w:sz w:val="24"/>
          <w:szCs w:val="24"/>
        </w:rPr>
        <w:t xml:space="preserve"> учебник, НИЦ ИНФРА-М, 2016 </w:t>
      </w:r>
      <w:hyperlink r:id="rId10" w:history="1">
        <w:r w:rsidR="00C10B9F" w:rsidRPr="00C10B9F">
          <w:rPr>
            <w:rStyle w:val="ab"/>
            <w:color w:val="auto"/>
            <w:sz w:val="24"/>
            <w:szCs w:val="24"/>
          </w:rPr>
          <w:t>http://znanium.com/bookread2.php?book=795807</w:t>
        </w:r>
      </w:hyperlink>
    </w:p>
    <w:p w:rsidR="00C10B9F" w:rsidRPr="00C10B9F" w:rsidRDefault="00C10B9F" w:rsidP="00073E21">
      <w:pPr>
        <w:ind w:left="720" w:hanging="720"/>
        <w:jc w:val="both"/>
        <w:rPr>
          <w:sz w:val="24"/>
          <w:szCs w:val="24"/>
        </w:rPr>
      </w:pPr>
    </w:p>
    <w:p w:rsidR="008A1D5B" w:rsidRDefault="00C05C3F" w:rsidP="00C05C3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A1D5B">
        <w:rPr>
          <w:sz w:val="24"/>
          <w:szCs w:val="24"/>
        </w:rPr>
        <w:t>программное обеспечение и Интернет-ресурсы</w:t>
      </w:r>
    </w:p>
    <w:p w:rsidR="008A1D5B" w:rsidRDefault="008A1D5B" w:rsidP="008A1D5B">
      <w:pPr>
        <w:rPr>
          <w:rStyle w:val="HTML"/>
        </w:rPr>
      </w:pPr>
      <w:r>
        <w:rPr>
          <w:sz w:val="24"/>
          <w:szCs w:val="24"/>
        </w:rPr>
        <w:t>(</w:t>
      </w:r>
      <w:hyperlink r:id="rId11" w:history="1">
        <w:r>
          <w:rPr>
            <w:rStyle w:val="ab"/>
            <w:sz w:val="24"/>
            <w:szCs w:val="24"/>
          </w:rPr>
          <w:t>www.kto-rki.org/</w:t>
        </w:r>
        <w:r>
          <w:rPr>
            <w:rStyle w:val="ab"/>
            <w:bCs/>
            <w:sz w:val="24"/>
            <w:szCs w:val="24"/>
          </w:rPr>
          <w:t>avanesov</w:t>
        </w:r>
        <w:r>
          <w:rPr>
            <w:rStyle w:val="ab"/>
            <w:sz w:val="24"/>
            <w:szCs w:val="24"/>
          </w:rPr>
          <w:t>2005M.html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bCs/>
          <w:sz w:val="24"/>
          <w:szCs w:val="24"/>
        </w:rPr>
        <w:t>test</w:t>
      </w:r>
      <w:r>
        <w:rPr>
          <w:rStyle w:val="HTML"/>
          <w:sz w:val="24"/>
          <w:szCs w:val="24"/>
        </w:rPr>
        <w:t>olog.narod.ru/Theory57.html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viperson.ru/</w:t>
      </w:r>
      <w:proofErr w:type="spellStart"/>
      <w:r>
        <w:rPr>
          <w:rStyle w:val="HTML"/>
          <w:sz w:val="24"/>
          <w:szCs w:val="24"/>
        </w:rPr>
        <w:t>data</w:t>
      </w:r>
      <w:proofErr w:type="spellEnd"/>
      <w:r>
        <w:rPr>
          <w:rStyle w:val="HTML"/>
          <w:sz w:val="24"/>
          <w:szCs w:val="24"/>
        </w:rPr>
        <w:t>/200812/jbjejbjxjklmjuje.pdf</w:t>
      </w:r>
    </w:p>
    <w:p w:rsidR="008A1D5B" w:rsidRDefault="004B7B59" w:rsidP="008A1D5B">
      <w:pPr>
        <w:rPr>
          <w:rStyle w:val="HTML"/>
          <w:sz w:val="24"/>
          <w:szCs w:val="24"/>
        </w:rPr>
      </w:pPr>
      <w:hyperlink r:id="rId12" w:history="1">
        <w:r w:rsidR="008A1D5B">
          <w:rPr>
            <w:rStyle w:val="ab"/>
            <w:sz w:val="24"/>
            <w:szCs w:val="24"/>
          </w:rPr>
          <w:t>www.psihu.net/library/file663</w:t>
        </w:r>
      </w:hyperlink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burnlib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maiyorov</w:t>
      </w:r>
      <w:proofErr w:type="spellEnd"/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a</w:t>
      </w:r>
      <w:r>
        <w:rPr>
          <w:rStyle w:val="HTML"/>
          <w:sz w:val="24"/>
          <w:szCs w:val="24"/>
        </w:rPr>
        <w:t>-</w:t>
      </w:r>
      <w:r>
        <w:rPr>
          <w:rStyle w:val="HTML"/>
          <w:sz w:val="24"/>
          <w:szCs w:val="24"/>
          <w:lang w:val="en-US"/>
        </w:rPr>
        <w:t>n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teoriya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i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praktika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sozdaniya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ov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dlya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sistemy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obrazovaniya</w:t>
      </w:r>
      <w:proofErr w:type="spellEnd"/>
      <w:r>
        <w:rPr>
          <w:rStyle w:val="HTML"/>
          <w:sz w:val="24"/>
          <w:szCs w:val="24"/>
        </w:rPr>
        <w:t>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twirpx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</w:t>
      </w:r>
      <w:r>
        <w:rPr>
          <w:rStyle w:val="HTML"/>
          <w:sz w:val="24"/>
          <w:szCs w:val="24"/>
          <w:lang w:val="en-US"/>
        </w:rPr>
        <w:t>file</w:t>
      </w:r>
      <w:r>
        <w:rPr>
          <w:rStyle w:val="HTML"/>
          <w:sz w:val="24"/>
          <w:szCs w:val="24"/>
        </w:rPr>
        <w:t>/403607/</w:t>
      </w:r>
    </w:p>
    <w:p w:rsidR="008A1D5B" w:rsidRDefault="008A1D5B" w:rsidP="008A1D5B">
      <w:pPr>
        <w:rPr>
          <w:rStyle w:val="flc"/>
        </w:rPr>
      </w:pPr>
      <w:r>
        <w:rPr>
          <w:rStyle w:val="HTML"/>
          <w:sz w:val="24"/>
          <w:szCs w:val="24"/>
          <w:lang w:val="en-US"/>
        </w:rPr>
        <w:t>www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bti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secna</w:t>
      </w:r>
      <w:proofErr w:type="spellEnd"/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</w:t>
      </w:r>
      <w:proofErr w:type="spellStart"/>
      <w:r>
        <w:rPr>
          <w:rStyle w:val="HTML"/>
          <w:sz w:val="24"/>
          <w:szCs w:val="24"/>
          <w:lang w:val="en-US"/>
        </w:rPr>
        <w:t>pril</w:t>
      </w:r>
      <w:proofErr w:type="spellEnd"/>
      <w:r>
        <w:rPr>
          <w:rStyle w:val="HTML"/>
          <w:sz w:val="24"/>
          <w:szCs w:val="24"/>
        </w:rPr>
        <w:t>_</w:t>
      </w:r>
      <w:proofErr w:type="spellStart"/>
      <w:r>
        <w:rPr>
          <w:rStyle w:val="HTML"/>
          <w:sz w:val="24"/>
          <w:szCs w:val="24"/>
          <w:lang w:val="en-US"/>
        </w:rPr>
        <w:t>stp</w:t>
      </w:r>
      <w:proofErr w:type="spellEnd"/>
      <w:r>
        <w:rPr>
          <w:rStyle w:val="HTML"/>
          <w:sz w:val="24"/>
          <w:szCs w:val="24"/>
        </w:rPr>
        <w:t>_12100_02.</w:t>
      </w:r>
      <w:r>
        <w:rPr>
          <w:rStyle w:val="HTML"/>
          <w:sz w:val="24"/>
          <w:szCs w:val="24"/>
          <w:lang w:val="en-US"/>
        </w:rPr>
        <w:t>html</w:t>
      </w:r>
      <w:r>
        <w:rPr>
          <w:rStyle w:val="flc"/>
          <w:sz w:val="24"/>
          <w:szCs w:val="24"/>
        </w:rPr>
        <w:t xml:space="preserve"> -</w:t>
      </w:r>
    </w:p>
    <w:p w:rsidR="008A1D5B" w:rsidRDefault="008A1D5B" w:rsidP="008A1D5B">
      <w:pPr>
        <w:rPr>
          <w:rStyle w:val="HTML"/>
        </w:rPr>
      </w:pPr>
      <w:r>
        <w:rPr>
          <w:rStyle w:val="HTML"/>
          <w:sz w:val="24"/>
          <w:szCs w:val="24"/>
          <w:lang w:val="en-US"/>
        </w:rPr>
        <w:t>vocabulary</w:t>
      </w:r>
      <w:r>
        <w:rPr>
          <w:rStyle w:val="HTML"/>
          <w:sz w:val="24"/>
          <w:szCs w:val="24"/>
        </w:rPr>
        <w:t>.</w:t>
      </w:r>
      <w:proofErr w:type="spellStart"/>
      <w:r>
        <w:rPr>
          <w:rStyle w:val="HTML"/>
          <w:sz w:val="24"/>
          <w:szCs w:val="24"/>
          <w:lang w:val="en-US"/>
        </w:rPr>
        <w:t>ru</w:t>
      </w:r>
      <w:proofErr w:type="spellEnd"/>
      <w:r>
        <w:rPr>
          <w:rStyle w:val="HTML"/>
          <w:sz w:val="24"/>
          <w:szCs w:val="24"/>
        </w:rPr>
        <w:t>/.../ТЕСТ+ПЕДАГОГИЧЕСКИЙ</w:t>
      </w:r>
    </w:p>
    <w:p w:rsidR="008A1D5B" w:rsidRDefault="008A1D5B" w:rsidP="008A1D5B">
      <w:pPr>
        <w:rPr>
          <w:rStyle w:val="HTML"/>
          <w:sz w:val="24"/>
          <w:szCs w:val="24"/>
        </w:rPr>
      </w:pPr>
      <w:proofErr w:type="spellStart"/>
      <w:r>
        <w:rPr>
          <w:rStyle w:val="HTML"/>
          <w:sz w:val="24"/>
          <w:szCs w:val="24"/>
          <w:lang w:val="en-US"/>
        </w:rPr>
        <w:t>enc</w:t>
      </w:r>
      <w:proofErr w:type="spellEnd"/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sz w:val="24"/>
          <w:szCs w:val="24"/>
          <w:lang w:val="en-US"/>
        </w:rPr>
        <w:t>dic</w:t>
      </w:r>
      <w:proofErr w:type="spellEnd"/>
      <w:r>
        <w:rPr>
          <w:rStyle w:val="HTML"/>
          <w:sz w:val="24"/>
          <w:szCs w:val="24"/>
        </w:rPr>
        <w:t>.</w:t>
      </w:r>
      <w:r>
        <w:rPr>
          <w:rStyle w:val="HTML"/>
          <w:sz w:val="24"/>
          <w:szCs w:val="24"/>
          <w:lang w:val="en-US"/>
        </w:rPr>
        <w:t>com</w:t>
      </w:r>
      <w:r>
        <w:rPr>
          <w:rStyle w:val="HTML"/>
          <w:sz w:val="24"/>
          <w:szCs w:val="24"/>
        </w:rPr>
        <w:t>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</w:rPr>
        <w:t>-</w:t>
      </w:r>
      <w:proofErr w:type="spellStart"/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</w:t>
      </w:r>
      <w:proofErr w:type="spellEnd"/>
      <w:r>
        <w:rPr>
          <w:rStyle w:val="HTML"/>
          <w:sz w:val="24"/>
          <w:szCs w:val="24"/>
        </w:rPr>
        <w:t>-27900.</w:t>
      </w:r>
      <w:r>
        <w:rPr>
          <w:rStyle w:val="HTML"/>
          <w:sz w:val="24"/>
          <w:szCs w:val="24"/>
          <w:lang w:val="en-US"/>
        </w:rPr>
        <w:t>html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festival.1september.ru/</w:t>
      </w:r>
      <w:proofErr w:type="spellStart"/>
      <w:r>
        <w:rPr>
          <w:rStyle w:val="HTML"/>
          <w:sz w:val="24"/>
          <w:szCs w:val="24"/>
        </w:rPr>
        <w:t>articles</w:t>
      </w:r>
      <w:proofErr w:type="spellEnd"/>
      <w:r>
        <w:rPr>
          <w:rStyle w:val="HTML"/>
          <w:sz w:val="24"/>
          <w:szCs w:val="24"/>
        </w:rPr>
        <w:t>/502841/</w:t>
      </w:r>
    </w:p>
    <w:p w:rsidR="008A1D5B" w:rsidRDefault="008A1D5B" w:rsidP="008A1D5B">
      <w:pPr>
        <w:rPr>
          <w:rStyle w:val="HTML"/>
          <w:sz w:val="24"/>
          <w:szCs w:val="24"/>
        </w:rPr>
      </w:pPr>
      <w:r>
        <w:rPr>
          <w:rStyle w:val="HTML"/>
          <w:sz w:val="24"/>
          <w:szCs w:val="24"/>
        </w:rPr>
        <w:t>gov.cap.ru/.../белова%20о.%20а.%20особенности%20</w:t>
      </w:r>
      <w:r>
        <w:rPr>
          <w:rStyle w:val="HTML"/>
          <w:bCs/>
          <w:sz w:val="24"/>
          <w:szCs w:val="24"/>
        </w:rPr>
        <w:t>педагогических</w:t>
      </w:r>
      <w:r>
        <w:rPr>
          <w:rStyle w:val="HTML"/>
          <w:sz w:val="24"/>
          <w:szCs w:val="24"/>
        </w:rPr>
        <w:t>%20</w:t>
      </w:r>
      <w:r>
        <w:rPr>
          <w:rStyle w:val="HTML"/>
          <w:bCs/>
          <w:sz w:val="24"/>
          <w:szCs w:val="24"/>
        </w:rPr>
        <w:t>тестов</w:t>
      </w:r>
      <w:r>
        <w:rPr>
          <w:rStyle w:val="HTML"/>
          <w:sz w:val="24"/>
          <w:szCs w:val="24"/>
        </w:rPr>
        <w:t>.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mirslovarei.com/.../</w:t>
      </w:r>
      <w:r>
        <w:rPr>
          <w:rStyle w:val="HTML"/>
          <w:bCs/>
          <w:sz w:val="24"/>
          <w:szCs w:val="24"/>
          <w:lang w:val="en-US"/>
        </w:rPr>
        <w:t>test</w:t>
      </w:r>
      <w:r>
        <w:rPr>
          <w:rStyle w:val="HTML"/>
          <w:sz w:val="24"/>
          <w:szCs w:val="24"/>
          <w:lang w:val="en-US"/>
        </w:rPr>
        <w:t>-</w:t>
      </w:r>
      <w:r>
        <w:rPr>
          <w:rStyle w:val="HTML"/>
          <w:bCs/>
          <w:sz w:val="24"/>
          <w:szCs w:val="24"/>
          <w:lang w:val="en-US"/>
        </w:rPr>
        <w:t>pedagog</w:t>
      </w:r>
      <w:r>
        <w:rPr>
          <w:rStyle w:val="HTML"/>
          <w:sz w:val="24"/>
          <w:szCs w:val="24"/>
          <w:lang w:val="en-US"/>
        </w:rPr>
        <w:t>icheskij-32436.html</w:t>
      </w:r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it-IT"/>
        </w:rPr>
        <w:t>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htmold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kspu</w:t>
      </w:r>
      <w:r>
        <w:rPr>
          <w:rStyle w:val="HTML"/>
          <w:sz w:val="24"/>
          <w:szCs w:val="24"/>
          <w:lang w:val="en-US"/>
        </w:rPr>
        <w:t>.</w:t>
      </w:r>
      <w:r>
        <w:rPr>
          <w:rStyle w:val="HTML"/>
          <w:sz w:val="24"/>
          <w:szCs w:val="24"/>
          <w:lang w:val="it-IT"/>
        </w:rPr>
        <w:t>ru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magazine</w:t>
      </w:r>
      <w:r>
        <w:rPr>
          <w:rStyle w:val="HTML"/>
          <w:sz w:val="24"/>
          <w:szCs w:val="24"/>
          <w:lang w:val="en-US"/>
        </w:rPr>
        <w:t>/</w:t>
      </w:r>
      <w:r>
        <w:rPr>
          <w:rStyle w:val="HTML"/>
          <w:sz w:val="24"/>
          <w:szCs w:val="24"/>
          <w:lang w:val="it-IT"/>
        </w:rPr>
        <w:t>no</w:t>
      </w:r>
      <w:r>
        <w:rPr>
          <w:rStyle w:val="HTML"/>
          <w:sz w:val="24"/>
          <w:szCs w:val="24"/>
          <w:lang w:val="en-US"/>
        </w:rPr>
        <w:t>1/</w:t>
      </w:r>
      <w:r>
        <w:rPr>
          <w:rStyle w:val="HTML"/>
          <w:sz w:val="24"/>
          <w:szCs w:val="24"/>
          <w:lang w:val="it-IT"/>
        </w:rPr>
        <w:t>pub</w:t>
      </w:r>
      <w:r>
        <w:rPr>
          <w:rStyle w:val="HTML"/>
          <w:sz w:val="24"/>
          <w:szCs w:val="24"/>
          <w:lang w:val="en-US"/>
        </w:rPr>
        <w:t>/15.</w:t>
      </w:r>
      <w:r>
        <w:rPr>
          <w:rStyle w:val="HTML"/>
          <w:sz w:val="24"/>
          <w:szCs w:val="24"/>
          <w:lang w:val="it-IT"/>
        </w:rPr>
        <w:t>htm</w:t>
      </w:r>
    </w:p>
    <w:p w:rsidR="008A1D5B" w:rsidRDefault="004B7B59" w:rsidP="008A1D5B">
      <w:pPr>
        <w:rPr>
          <w:rStyle w:val="HTML"/>
          <w:sz w:val="24"/>
          <w:szCs w:val="24"/>
          <w:lang w:val="en-US"/>
        </w:rPr>
      </w:pPr>
      <w:hyperlink r:id="rId13" w:history="1">
        <w:r w:rsidR="008A1D5B">
          <w:rPr>
            <w:rStyle w:val="ab"/>
            <w:sz w:val="24"/>
            <w:szCs w:val="24"/>
            <w:lang w:val="en-US"/>
          </w:rPr>
          <w:t>www.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ics-book.ru/articles/5-4-4.htm</w:t>
        </w:r>
      </w:hyperlink>
    </w:p>
    <w:p w:rsidR="008A1D5B" w:rsidRDefault="004B7B59" w:rsidP="008A1D5B">
      <w:pPr>
        <w:rPr>
          <w:rStyle w:val="HTML"/>
          <w:bCs/>
          <w:sz w:val="24"/>
          <w:szCs w:val="24"/>
          <w:lang w:val="en-US"/>
        </w:rPr>
      </w:pPr>
      <w:hyperlink r:id="rId14" w:history="1">
        <w:r w:rsidR="008A1D5B">
          <w:rPr>
            <w:rStyle w:val="ab"/>
            <w:sz w:val="24"/>
            <w:szCs w:val="24"/>
            <w:lang w:val="en-US"/>
          </w:rPr>
          <w:t>www.libsid.ru/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icheskaya.../opredelenie-</w:t>
        </w:r>
        <w:r w:rsidR="008A1D5B">
          <w:rPr>
            <w:rStyle w:val="ab"/>
            <w:bCs/>
            <w:sz w:val="24"/>
            <w:szCs w:val="24"/>
            <w:lang w:val="en-US"/>
          </w:rPr>
          <w:t>pedagog</w:t>
        </w:r>
        <w:r w:rsidR="008A1D5B">
          <w:rPr>
            <w:rStyle w:val="ab"/>
            <w:sz w:val="24"/>
            <w:szCs w:val="24"/>
            <w:lang w:val="en-US"/>
          </w:rPr>
          <w:t>icheskogo-</w:t>
        </w:r>
        <w:r w:rsidR="008A1D5B">
          <w:rPr>
            <w:rStyle w:val="ab"/>
            <w:bCs/>
            <w:sz w:val="24"/>
            <w:szCs w:val="24"/>
            <w:lang w:val="en-US"/>
          </w:rPr>
          <w:t>testa</w:t>
        </w:r>
      </w:hyperlink>
    </w:p>
    <w:p w:rsidR="008A1D5B" w:rsidRDefault="004B7B59" w:rsidP="008A1D5B">
      <w:pPr>
        <w:rPr>
          <w:rStyle w:val="HTML"/>
          <w:sz w:val="24"/>
          <w:szCs w:val="24"/>
          <w:lang w:val="en-US"/>
        </w:rPr>
      </w:pPr>
      <w:hyperlink r:id="rId15" w:history="1">
        <w:r w:rsidR="008A1D5B">
          <w:rPr>
            <w:rStyle w:val="ab"/>
            <w:sz w:val="24"/>
            <w:szCs w:val="24"/>
            <w:lang w:val="en-US"/>
          </w:rPr>
          <w:t>www.psichology.vuzlib.net/book</w:t>
        </w:r>
      </w:hyperlink>
    </w:p>
    <w:p w:rsidR="008A1D5B" w:rsidRDefault="004B7B59" w:rsidP="008A1D5B">
      <w:pPr>
        <w:rPr>
          <w:rStyle w:val="HTML"/>
          <w:sz w:val="24"/>
          <w:szCs w:val="24"/>
          <w:lang w:val="en-US"/>
        </w:rPr>
      </w:pPr>
      <w:hyperlink r:id="rId16" w:history="1">
        <w:r w:rsidR="008A1D5B">
          <w:rPr>
            <w:rStyle w:val="ab"/>
            <w:sz w:val="24"/>
            <w:szCs w:val="24"/>
            <w:lang w:val="en-US"/>
          </w:rPr>
          <w:t>www.kodges.ru/23291-teorija-i-praktika-konstruirovanija.html</w:t>
        </w:r>
      </w:hyperlink>
    </w:p>
    <w:p w:rsidR="008A1D5B" w:rsidRDefault="008A1D5B" w:rsidP="008A1D5B">
      <w:pPr>
        <w:rPr>
          <w:rStyle w:val="HTML"/>
          <w:sz w:val="24"/>
          <w:szCs w:val="24"/>
          <w:lang w:val="en-US"/>
        </w:rPr>
      </w:pPr>
      <w:r>
        <w:rPr>
          <w:rStyle w:val="HTML"/>
          <w:sz w:val="24"/>
          <w:szCs w:val="24"/>
          <w:lang w:val="en-US"/>
        </w:rPr>
        <w:t>ecsocman.edu.ru/</w:t>
      </w:r>
      <w:proofErr w:type="spellStart"/>
      <w:r>
        <w:rPr>
          <w:rStyle w:val="HTML"/>
          <w:sz w:val="24"/>
          <w:szCs w:val="24"/>
          <w:lang w:val="en-US"/>
        </w:rPr>
        <w:t>direktor</w:t>
      </w:r>
      <w:proofErr w:type="spellEnd"/>
      <w:r>
        <w:rPr>
          <w:rStyle w:val="HTML"/>
          <w:sz w:val="24"/>
          <w:szCs w:val="24"/>
          <w:lang w:val="en-US"/>
        </w:rPr>
        <w:t>/</w:t>
      </w:r>
      <w:proofErr w:type="spellStart"/>
      <w:r>
        <w:rPr>
          <w:rStyle w:val="HTML"/>
          <w:sz w:val="24"/>
          <w:szCs w:val="24"/>
          <w:lang w:val="en-US"/>
        </w:rPr>
        <w:t>msg</w:t>
      </w:r>
      <w:proofErr w:type="spellEnd"/>
      <w:r>
        <w:rPr>
          <w:rStyle w:val="HTML"/>
          <w:sz w:val="24"/>
          <w:szCs w:val="24"/>
          <w:lang w:val="en-US"/>
        </w:rPr>
        <w:t>/179842.html</w:t>
      </w:r>
    </w:p>
    <w:p w:rsidR="008A1D5B" w:rsidRPr="00923081" w:rsidRDefault="008A1D5B" w:rsidP="008A1D5B">
      <w:pPr>
        <w:rPr>
          <w:rStyle w:val="flc"/>
          <w:lang w:val="en-US"/>
        </w:rPr>
      </w:pPr>
      <w:r>
        <w:rPr>
          <w:rStyle w:val="HTML"/>
          <w:sz w:val="24"/>
          <w:szCs w:val="24"/>
          <w:lang w:val="en-US"/>
        </w:rPr>
        <w:t>www.eduhmao.ru/info/1/3853/24670/</w:t>
      </w:r>
      <w:r>
        <w:rPr>
          <w:rStyle w:val="flc"/>
          <w:sz w:val="24"/>
          <w:szCs w:val="24"/>
          <w:lang w:val="en-US"/>
        </w:rPr>
        <w:t xml:space="preserve"> -</w:t>
      </w:r>
    </w:p>
    <w:p w:rsidR="008A1D5B" w:rsidRPr="00923081" w:rsidRDefault="004B7B59" w:rsidP="008A1D5B">
      <w:pPr>
        <w:rPr>
          <w:rStyle w:val="HTML"/>
          <w:lang w:val="en-US"/>
        </w:rPr>
      </w:pPr>
      <w:hyperlink r:id="rId17" w:history="1">
        <w:r w:rsidR="008A1D5B">
          <w:rPr>
            <w:rStyle w:val="ab"/>
            <w:sz w:val="24"/>
            <w:szCs w:val="24"/>
            <w:lang w:val="en-US"/>
          </w:rPr>
          <w:t>www.kantiana.ru/medicinal/opk/umk/chast09.doc</w:t>
        </w:r>
      </w:hyperlink>
    </w:p>
    <w:p w:rsidR="008A1D5B" w:rsidRDefault="004B7B59" w:rsidP="008A1D5B">
      <w:pPr>
        <w:rPr>
          <w:rStyle w:val="HTML"/>
          <w:sz w:val="24"/>
          <w:szCs w:val="24"/>
          <w:lang w:val="en-US"/>
        </w:rPr>
      </w:pPr>
      <w:hyperlink r:id="rId18" w:history="1">
        <w:r w:rsidR="008A1D5B">
          <w:rPr>
            <w:rStyle w:val="ab"/>
            <w:sz w:val="24"/>
            <w:szCs w:val="24"/>
            <w:lang w:val="en-US"/>
          </w:rPr>
          <w:t>www.osu.ru/docs/official/ftz.doc</w:t>
        </w:r>
      </w:hyperlink>
      <w:r w:rsidR="008A1D5B">
        <w:rPr>
          <w:rStyle w:val="HTML"/>
          <w:sz w:val="24"/>
          <w:szCs w:val="24"/>
          <w:lang w:val="en-US"/>
        </w:rPr>
        <w:t>.</w:t>
      </w:r>
    </w:p>
    <w:p w:rsidR="008A1D5B" w:rsidRPr="00923081" w:rsidRDefault="008A1D5B" w:rsidP="008A1D5B">
      <w:pPr>
        <w:jc w:val="center"/>
        <w:rPr>
          <w:lang w:val="en-US"/>
        </w:rPr>
      </w:pPr>
    </w:p>
    <w:p w:rsidR="008A1D5B" w:rsidRDefault="008A1D5B" w:rsidP="008A1D5B">
      <w:pPr>
        <w:jc w:val="both"/>
        <w:rPr>
          <w:b/>
          <w:sz w:val="24"/>
          <w:szCs w:val="24"/>
          <w:lang w:val="en-US"/>
        </w:rPr>
      </w:pPr>
    </w:p>
    <w:p w:rsidR="00A02084" w:rsidRPr="00E11615" w:rsidRDefault="00A02084" w:rsidP="00A02084">
      <w:pPr>
        <w:pStyle w:val="a5"/>
        <w:spacing w:line="276" w:lineRule="auto"/>
        <w:ind w:left="360"/>
        <w:jc w:val="both"/>
        <w:rPr>
          <w:i/>
        </w:rPr>
      </w:pPr>
      <w:r>
        <w:rPr>
          <w:b/>
        </w:rPr>
        <w:t>8.</w:t>
      </w:r>
      <w:r w:rsidRPr="00F64CB8">
        <w:rPr>
          <w:b/>
        </w:rPr>
        <w:t xml:space="preserve">Материально-техническое обеспечение дисциплины 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 xml:space="preserve">помещения для проведения занятий: лекционного типа, семинарского типа, групповых и индивидуальных консультаций, текущего контроля и промежуточной аттестации, а также помещения для хранения и профилактического обслуживания оборудования и помещения для самостоятельной работы обучающихся,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ННГУ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материально-техническое обеспечение, необходимое для реализации дисциплины, включая лабораторное оборудование;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lastRenderedPageBreak/>
        <w:t>лицензионное программное обеспечение</w:t>
      </w:r>
      <w:r w:rsidR="002B14EC">
        <w:t>:</w:t>
      </w:r>
      <w:r w:rsidRPr="00F45841">
        <w:t xml:space="preserve"> 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Windows</w:t>
      </w:r>
      <w:r w:rsidRPr="00F45841">
        <w:rPr>
          <w:i/>
        </w:rPr>
        <w:t xml:space="preserve">, </w:t>
      </w:r>
      <w:r w:rsidRPr="00F45841">
        <w:rPr>
          <w:i/>
          <w:lang w:val="en-US"/>
        </w:rPr>
        <w:t>Microsoft</w:t>
      </w:r>
      <w:r w:rsidRPr="00F45841">
        <w:rPr>
          <w:i/>
        </w:rPr>
        <w:t xml:space="preserve"> </w:t>
      </w:r>
      <w:r w:rsidRPr="00F45841">
        <w:rPr>
          <w:i/>
          <w:lang w:val="en-US"/>
        </w:rPr>
        <w:t>Office</w:t>
      </w:r>
      <w:r w:rsidRPr="00F45841">
        <w:t>;</w:t>
      </w:r>
    </w:p>
    <w:p w:rsidR="00A02084" w:rsidRPr="00F45841" w:rsidRDefault="00A02084" w:rsidP="00A02084">
      <w:pPr>
        <w:pStyle w:val="a5"/>
        <w:numPr>
          <w:ilvl w:val="0"/>
          <w:numId w:val="33"/>
        </w:numPr>
        <w:spacing w:line="276" w:lineRule="auto"/>
        <w:ind w:left="567" w:hanging="141"/>
        <w:jc w:val="both"/>
        <w:rPr>
          <w:i/>
        </w:rPr>
      </w:pPr>
      <w:r w:rsidRPr="00F45841">
        <w:t>обучающиеся из числа лиц с ограниченными возможностями здоровья обеспечиваются электронными и (или) печатными образовательными ресурсами в формах, адаптированных к ограничениям их здоровья.</w:t>
      </w:r>
    </w:p>
    <w:p w:rsidR="008A1D5B" w:rsidRDefault="008A1D5B" w:rsidP="00A02084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ресурсам.</w:t>
      </w: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Рабочая программа учебной дисциплины составлена в соответствии с учебным планом, Федеральным государственным стандартом высшего профессионального образования по направлению подготовки 44.06.01 Образование и педагогические науки (уровень подготовки кадров высшей квалификации), утвержденным приказом Министерства образования и науки РФ от 30.07.2014 года № 902,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  <w:lang w:eastAsia="ru-RU"/>
          </w:rPr>
          <w:t>2013 г</w:t>
        </w:r>
      </w:smartTag>
      <w:r>
        <w:rPr>
          <w:sz w:val="24"/>
          <w:szCs w:val="24"/>
          <w:lang w:eastAsia="ru-RU"/>
        </w:rPr>
        <w:t>. № 1259.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jc w:val="both"/>
        <w:rPr>
          <w:sz w:val="24"/>
          <w:szCs w:val="24"/>
        </w:rPr>
      </w:pPr>
    </w:p>
    <w:p w:rsidR="008A1D5B" w:rsidRDefault="008A1D5B" w:rsidP="008A1D5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Авторы: </w:t>
      </w:r>
      <w:proofErr w:type="spellStart"/>
      <w:r>
        <w:rPr>
          <w:sz w:val="24"/>
          <w:szCs w:val="24"/>
        </w:rPr>
        <w:t>Гребенев</w:t>
      </w:r>
      <w:proofErr w:type="spellEnd"/>
      <w:r>
        <w:rPr>
          <w:sz w:val="24"/>
          <w:szCs w:val="24"/>
        </w:rPr>
        <w:t xml:space="preserve"> И.В., Дятлова К.Д., Захарова Л.Н., Швец И.М. </w:t>
      </w:r>
    </w:p>
    <w:p w:rsidR="008A1D5B" w:rsidRDefault="008A1D5B" w:rsidP="008A1D5B">
      <w:pPr>
        <w:spacing w:line="252" w:lineRule="auto"/>
        <w:ind w:left="927"/>
        <w:contextualSpacing/>
        <w:jc w:val="both"/>
        <w:rPr>
          <w:sz w:val="24"/>
          <w:szCs w:val="24"/>
        </w:rPr>
      </w:pPr>
    </w:p>
    <w:p w:rsidR="008A1D5B" w:rsidRDefault="008A1D5B" w:rsidP="008A1D5B">
      <w:pPr>
        <w:rPr>
          <w:sz w:val="24"/>
          <w:szCs w:val="24"/>
        </w:rPr>
      </w:pPr>
      <w:r>
        <w:rPr>
          <w:sz w:val="24"/>
          <w:szCs w:val="24"/>
        </w:rPr>
        <w:t>Рецензент (ы) проф. Т.Т. Щелина</w:t>
      </w:r>
    </w:p>
    <w:p w:rsidR="008A1D5B" w:rsidRDefault="008A1D5B" w:rsidP="008A1D5B">
      <w:pPr>
        <w:outlineLvl w:val="0"/>
        <w:rPr>
          <w:sz w:val="24"/>
          <w:szCs w:val="24"/>
        </w:rPr>
      </w:pPr>
    </w:p>
    <w:p w:rsidR="008A1D5B" w:rsidRDefault="00D62583" w:rsidP="008A1D5B">
      <w:pPr>
        <w:jc w:val="both"/>
        <w:rPr>
          <w:sz w:val="24"/>
          <w:szCs w:val="24"/>
        </w:rPr>
      </w:pPr>
      <w:r w:rsidRPr="00D62583">
        <w:rPr>
          <w:sz w:val="24"/>
          <w:szCs w:val="24"/>
        </w:rPr>
        <w:t xml:space="preserve">Программа одобрена на Научно-методическом совете Института аспирантуры и докторантуры </w:t>
      </w:r>
    </w:p>
    <w:p w:rsidR="008A1D5B" w:rsidRDefault="008A1D5B" w:rsidP="008A1D5B">
      <w:pPr>
        <w:ind w:left="4956" w:firstLine="708"/>
        <w:jc w:val="right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  <w:u w:val="single"/>
        </w:rPr>
        <w:lastRenderedPageBreak/>
        <w:t>Приложение 1</w:t>
      </w:r>
    </w:p>
    <w:p w:rsidR="008A1D5B" w:rsidRDefault="008A1D5B" w:rsidP="008A1D5B">
      <w:pPr>
        <w:spacing w:line="360" w:lineRule="auto"/>
      </w:pPr>
    </w:p>
    <w:p w:rsidR="008A1D5B" w:rsidRPr="00A05094" w:rsidRDefault="008A1D5B" w:rsidP="008A1D5B">
      <w:r w:rsidRPr="00A05094">
        <w:t xml:space="preserve">Шифр и название КОМПЕТЕНЦИИ: </w:t>
      </w:r>
    </w:p>
    <w:p w:rsidR="008A1D5B" w:rsidRDefault="00A451FA" w:rsidP="008A1D5B">
      <w:pPr>
        <w:ind w:right="-850"/>
        <w:rPr>
          <w:b/>
        </w:rPr>
      </w:pPr>
      <w:r>
        <w:rPr>
          <w:b/>
        </w:rPr>
        <w:t>УК-5</w:t>
      </w:r>
      <w:r w:rsidR="008A1D5B" w:rsidRPr="00E93B92">
        <w:rPr>
          <w:b/>
        </w:rPr>
        <w:t>: Способность планировать и решать задачи собственного профессионального</w:t>
      </w:r>
    </w:p>
    <w:p w:rsidR="008A1D5B" w:rsidRPr="00E93B92" w:rsidRDefault="008A1D5B" w:rsidP="008A1D5B">
      <w:pPr>
        <w:ind w:right="-850"/>
        <w:rPr>
          <w:b/>
        </w:rPr>
      </w:pPr>
      <w:r w:rsidRPr="00E93B92">
        <w:rPr>
          <w:b/>
        </w:rPr>
        <w:t xml:space="preserve"> и личностного развития. </w:t>
      </w:r>
    </w:p>
    <w:p w:rsidR="008A1D5B" w:rsidRPr="00A05094" w:rsidRDefault="008A1D5B" w:rsidP="008A1D5B">
      <w:pPr>
        <w:outlineLvl w:val="0"/>
      </w:pPr>
      <w:r w:rsidRPr="00A05094">
        <w:t>ОБЩАЯ ХАРАКТЕРИСТИКА КОМПЕТЕНЦИИ</w:t>
      </w:r>
    </w:p>
    <w:p w:rsidR="008A1D5B" w:rsidRPr="00A05094" w:rsidRDefault="008A1D5B" w:rsidP="008A1D5B">
      <w:r w:rsidRPr="00A05094">
        <w:tab/>
        <w:t>Тип КОМПЕТЕНЦИИ:</w:t>
      </w:r>
    </w:p>
    <w:p w:rsidR="008A1D5B" w:rsidRPr="00A05094" w:rsidRDefault="008A1D5B" w:rsidP="008A1D5B">
      <w:pPr>
        <w:ind w:hanging="709"/>
        <w:rPr>
          <w:b/>
        </w:rPr>
      </w:pPr>
      <w:r w:rsidRPr="00A05094">
        <w:tab/>
      </w:r>
      <w:r w:rsidRPr="00A05094">
        <w:rPr>
          <w:b/>
        </w:rPr>
        <w:t>Универсальная компетенция выпускника программы    аспирантуры.</w:t>
      </w:r>
    </w:p>
    <w:p w:rsidR="008A1D5B" w:rsidRPr="00A05094" w:rsidRDefault="008A1D5B" w:rsidP="008A1D5B">
      <w:r w:rsidRPr="00A05094">
        <w:t>ПОРОГОВЫЙ (ВХОДНОЙ) УРОВНЬ ЗНАНИЙ, УМЕНИЙ, ОПЫТА ДЕЯТЕЛЬНОСТИ, ТРЕБУЕМЫЙ ДЛЯ ФОРМИРОВАНИЯ КОМПЕТЕНЦИИ</w:t>
      </w:r>
    </w:p>
    <w:p w:rsidR="008A1D5B" w:rsidRPr="00A05094" w:rsidRDefault="008A1D5B" w:rsidP="008A1D5B">
      <w:r w:rsidRPr="00A05094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A05094" w:rsidRDefault="008A1D5B" w:rsidP="008A1D5B">
      <w:pPr>
        <w:outlineLvl w:val="0"/>
      </w:pPr>
      <w:r w:rsidRPr="00A05094">
        <w:t>ЗНАТЬ:</w:t>
      </w:r>
      <w:r w:rsidRPr="00A05094">
        <w:tab/>
        <w:t xml:space="preserve">возможные сферы и направления профессиональной самореализации; приемы и технологии целеполагания и </w:t>
      </w:r>
      <w:proofErr w:type="spellStart"/>
      <w:r w:rsidRPr="00A05094">
        <w:t>целереализации</w:t>
      </w:r>
      <w:proofErr w:type="spellEnd"/>
      <w:r w:rsidRPr="00A05094">
        <w:t>; пути достижения более высоких уровней профессионального и личного развития.</w:t>
      </w:r>
    </w:p>
    <w:p w:rsidR="008A1D5B" w:rsidRPr="00A05094" w:rsidRDefault="008A1D5B" w:rsidP="008A1D5B">
      <w:pPr>
        <w:outlineLvl w:val="0"/>
      </w:pPr>
      <w:r w:rsidRPr="00A05094">
        <w:t>УМЕТЬ:</w:t>
      </w:r>
      <w:r w:rsidRPr="00A05094">
        <w:tab/>
        <w:t>выявлять и формулировать проблемы собственного развития, исходя из этапов профессионального роста и требований рынка труда к специалисту; 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целей.</w:t>
      </w:r>
    </w:p>
    <w:p w:rsidR="008A1D5B" w:rsidRPr="00A05094" w:rsidRDefault="008A1D5B" w:rsidP="008A1D5B">
      <w:pPr>
        <w:outlineLvl w:val="0"/>
      </w:pPr>
      <w:r w:rsidRPr="00A05094">
        <w:t>ВЛАДЕТЬ:</w:t>
      </w:r>
      <w:r w:rsidRPr="00A05094">
        <w:tab/>
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 личностных и профессионально-значимых качеств с целью их совершенствования.</w:t>
      </w:r>
    </w:p>
    <w:tbl>
      <w:tblPr>
        <w:tblW w:w="956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1617"/>
        <w:gridCol w:w="1644"/>
        <w:gridCol w:w="1701"/>
        <w:gridCol w:w="1275"/>
        <w:gridCol w:w="1560"/>
      </w:tblGrid>
      <w:tr w:rsidR="008A1D5B" w:rsidRPr="005E6C9A" w:rsidTr="008A1D5B">
        <w:trPr>
          <w:trHeight w:val="772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Планируемые результаты обучения</w:t>
            </w:r>
          </w:p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(показатели достижения заданного уровня освоения компетенций)</w:t>
            </w:r>
          </w:p>
        </w:tc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8A1D5B" w:rsidRPr="005E6C9A" w:rsidTr="008A1D5B">
        <w:trPr>
          <w:trHeight w:val="772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1D5B" w:rsidRPr="005E6C9A" w:rsidRDefault="008A1D5B" w:rsidP="008A1D5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A1D5B" w:rsidRPr="005E6C9A" w:rsidRDefault="008A1D5B" w:rsidP="008A1D5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6C9A">
              <w:rPr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8A1D5B" w:rsidRPr="00EB667D" w:rsidTr="008A1D5B">
        <w:trPr>
          <w:trHeight w:val="109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ВЛАДЕТЬ: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Не 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профессиональных задач.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допуская ошибки при выборе приемов и технологий и их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отдельными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давая не полностью аргументированное обоснование предлагаемого варианта решения.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Владеет приемами и технологиями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стандартных профессиональных задач, полностью аргументируя предлагаемые варианты решения.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 xml:space="preserve">Демонстрирует владение системой приемов и технологий целеполагания,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и оценки результатов деятельности по решению нестандартных профессиональных задач, полностью аргументируя выбор предлагаемого варианта решения.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Не владеет способами выявления и оценки индивидуально-личностных, профессионально-значимых качеств и путями достижения более высокого уровня их развития.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информацией о способах выявления и оценки индивидуально-личностных, профессионально-значимых качеств и путях достижения более высокого уровня их развития, допуская существенные ошибки при применении данных знаний.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некоторыми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при этом не демонстрирует способность оценки этих качеств и выделения конкретных путей их совершенствования.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отдельными способами выявления и оценки индивидуально-личностных и профессионально-значимых качеств, необходимых для выполнения профессиональной деятельности, и выделяет конкретные пути самосовершенствования.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rFonts w:ascii="Arial" w:hAnsi="Arial" w:cs="Arial"/>
              </w:rPr>
            </w:pPr>
            <w:r w:rsidRPr="00EB667D">
              <w:rPr>
                <w:color w:val="000000" w:themeColor="text1"/>
                <w:kern w:val="24"/>
              </w:rPr>
              <w:t>Владеет системой способов выявления и оценки индивидуально-личностных и профессионально-значимых качеств, необходимых для профессиональной самореализации, и определяет адекватные пути самосовершенствования.</w:t>
            </w:r>
          </w:p>
        </w:tc>
      </w:tr>
      <w:tr w:rsidR="008A1D5B" w:rsidRPr="00EB667D" w:rsidTr="008A1D5B">
        <w:trPr>
          <w:trHeight w:val="265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УМЕТЬ: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умеет и не готов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Имея базовые представления о тенденциях развития профессиональной деятельности и этапах профессионального роста, не способен сформулировать цели профессионального и личностного развития.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При формулировке целей профессионального и личностного развития не учитывает тенденции развития сферы профессиональной деятельности и индивидуально-личностные особенности.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Формулирует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 возможные этапы профессиональной социализации.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и умеет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lastRenderedPageBreak/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готов и не умеет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Готов осуществлять личностный выбор в конкретных профессиональных и морально-ценностных ситуациях, но не умеет оценивать последствия принятого решения и нести за него ответственность перед собой и обществом.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конкретных профессиональных и морально-ценностных ситуациях, оценивает некоторые последствия принятого решения, но не готов нести за него ответственность перед собой и обществом.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Осуществляет личностный выбор в стандартных профессиональных и морально-ценностных ситуациях, оценивает некоторые последствия принятого решения и готов нести за него ответственность перед собой и обществом.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Умеет осуществлять личностный выбор в различных нестандартных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</w:t>
            </w:r>
          </w:p>
        </w:tc>
      </w:tr>
      <w:tr w:rsidR="008A1D5B" w:rsidRPr="00EB667D" w:rsidTr="008A1D5B">
        <w:trPr>
          <w:trHeight w:val="345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ЗНАТЬ: 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Не имеет базовых знаний о сущности процесса целеполагания, его особенностях и способах реализации.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Допускает существенные ошибки при раскрытии содержания процесса целеполагания, его особенностей и способов реализации.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частичные знания содержания процесса целеполагания, некоторых особенностей профессионального развития и самореализации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указывает способы реализации, но не может обосновать возможность их использования в конкретных ситуациях.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>Демонстрирует знания сущности процесса целеполагания, отдельных особенностей процесса и способов его реализации, характеристик профессионального развития личности,</w:t>
            </w:r>
          </w:p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но не выделяет критерии выбора способов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</w:t>
            </w:r>
            <w:proofErr w:type="spellStart"/>
            <w:proofErr w:type="gramStart"/>
            <w:r w:rsidRPr="00EB667D">
              <w:rPr>
                <w:color w:val="000000" w:themeColor="text1"/>
                <w:kern w:val="24"/>
              </w:rPr>
              <w:t>профессио-нальных</w:t>
            </w:r>
            <w:proofErr w:type="spellEnd"/>
            <w:proofErr w:type="gramEnd"/>
            <w:r w:rsidRPr="00EB667D">
              <w:rPr>
                <w:color w:val="000000" w:themeColor="text1"/>
                <w:kern w:val="24"/>
              </w:rPr>
              <w:t xml:space="preserve"> задач.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A1D5B" w:rsidRPr="00EB667D" w:rsidRDefault="008A1D5B" w:rsidP="008A1D5B">
            <w:pPr>
              <w:rPr>
                <w:color w:val="000000" w:themeColor="text1"/>
                <w:kern w:val="24"/>
              </w:rPr>
            </w:pPr>
            <w:r w:rsidRPr="00EB667D">
              <w:rPr>
                <w:color w:val="000000" w:themeColor="text1"/>
                <w:kern w:val="24"/>
              </w:rPr>
              <w:t xml:space="preserve">Раскрывает полное содержание процесса целеполагания, всех его особенностей, аргументированно обосновывает критерии выбора способов профессиональной и личностной </w:t>
            </w:r>
            <w:proofErr w:type="spellStart"/>
            <w:r w:rsidRPr="00EB667D">
              <w:rPr>
                <w:color w:val="000000" w:themeColor="text1"/>
                <w:kern w:val="24"/>
              </w:rPr>
              <w:t>целереализации</w:t>
            </w:r>
            <w:proofErr w:type="spellEnd"/>
            <w:r w:rsidRPr="00EB667D">
              <w:rPr>
                <w:color w:val="000000" w:themeColor="text1"/>
                <w:kern w:val="24"/>
              </w:rPr>
              <w:t xml:space="preserve"> при решении профессиональных задач.</w:t>
            </w:r>
          </w:p>
        </w:tc>
      </w:tr>
    </w:tbl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ind w:right="-850"/>
        <w:rPr>
          <w:sz w:val="28"/>
          <w:szCs w:val="28"/>
        </w:rPr>
      </w:pPr>
    </w:p>
    <w:p w:rsidR="008A1D5B" w:rsidRDefault="008A1D5B" w:rsidP="008A1D5B">
      <w:pPr>
        <w:sectPr w:rsidR="008A1D5B" w:rsidSect="00C10B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1D5B" w:rsidRPr="00AD4BEF" w:rsidRDefault="008A1D5B" w:rsidP="008A1D5B">
      <w:pPr>
        <w:spacing w:line="360" w:lineRule="auto"/>
        <w:ind w:firstLine="708"/>
      </w:pPr>
      <w:r w:rsidRPr="00AD4BEF">
        <w:lastRenderedPageBreak/>
        <w:t>Шифр и название КОМПЕТЕНЦИИ:</w:t>
      </w:r>
    </w:p>
    <w:p w:rsidR="008A1D5B" w:rsidRPr="006E1CC2" w:rsidRDefault="008A1D5B" w:rsidP="008A1D5B">
      <w:pPr>
        <w:spacing w:line="360" w:lineRule="auto"/>
        <w:rPr>
          <w:b/>
        </w:rPr>
      </w:pPr>
      <w:r w:rsidRPr="006E1CC2">
        <w:tab/>
      </w:r>
      <w:r w:rsidRPr="006E1CC2">
        <w:rPr>
          <w:b/>
        </w:rPr>
        <w:t>ОПК</w:t>
      </w:r>
      <w:r w:rsidRPr="00A451FA">
        <w:rPr>
          <w:b/>
        </w:rPr>
        <w:t>-</w:t>
      </w:r>
      <w:r w:rsidR="00BC3489" w:rsidRPr="00A451FA">
        <w:rPr>
          <w:b/>
        </w:rPr>
        <w:t>2</w:t>
      </w:r>
      <w:r w:rsidR="00C05C3F">
        <w:rPr>
          <w:b/>
        </w:rPr>
        <w:t xml:space="preserve"> </w:t>
      </w:r>
      <w:r w:rsidRPr="006E1CC2">
        <w:rPr>
          <w:b/>
        </w:rPr>
        <w:t xml:space="preserve"> </w:t>
      </w:r>
      <w:r w:rsidRPr="006E1CC2">
        <w:rPr>
          <w:rFonts w:eastAsia="Calibri"/>
          <w:b/>
        </w:rPr>
        <w:t>Готовность к преподавательской деятельности по основным образовательным программам высшего образования</w:t>
      </w:r>
    </w:p>
    <w:p w:rsidR="008A1D5B" w:rsidRPr="00AD4BEF" w:rsidRDefault="008A1D5B" w:rsidP="008A1D5B">
      <w:pPr>
        <w:spacing w:line="360" w:lineRule="auto"/>
        <w:ind w:firstLine="708"/>
      </w:pPr>
      <w:r w:rsidRPr="00AD4BEF">
        <w:t>ОБЩАЯ ХАРАКТЕРИСТИКА КОМПЕТЕНЦИИ</w:t>
      </w:r>
    </w:p>
    <w:p w:rsidR="008A1D5B" w:rsidRPr="00E073C9" w:rsidRDefault="008A1D5B" w:rsidP="008A1D5B">
      <w:pPr>
        <w:spacing w:line="360" w:lineRule="auto"/>
      </w:pPr>
      <w:r>
        <w:tab/>
        <w:t>Тип КО</w:t>
      </w:r>
      <w:r w:rsidRPr="00E073C9">
        <w:t>М</w:t>
      </w:r>
      <w:r>
        <w:t>П</w:t>
      </w:r>
      <w:r w:rsidRPr="00E073C9">
        <w:t>ЕТЕНЦИИ:</w:t>
      </w:r>
    </w:p>
    <w:p w:rsidR="008A1D5B" w:rsidRPr="00DB4E15" w:rsidRDefault="008A1D5B" w:rsidP="008A1D5B">
      <w:pPr>
        <w:spacing w:line="360" w:lineRule="auto"/>
        <w:rPr>
          <w:b/>
        </w:rPr>
      </w:pPr>
      <w:r>
        <w:tab/>
        <w:t xml:space="preserve">Общепрофессиональная </w:t>
      </w:r>
      <w:r w:rsidRPr="00DB4E15">
        <w:rPr>
          <w:b/>
        </w:rPr>
        <w:t>компетенция выпускника программы аспирантуры по направлению подготовки 44.06.01 Образование и педагогические науки».</w:t>
      </w:r>
    </w:p>
    <w:p w:rsidR="008A1D5B" w:rsidRPr="00E073C9" w:rsidRDefault="008A1D5B" w:rsidP="008A1D5B">
      <w:pPr>
        <w:spacing w:line="360" w:lineRule="auto"/>
        <w:ind w:firstLine="708"/>
      </w:pPr>
      <w:r w:rsidRPr="00E073C9">
        <w:t>ПОРОГОВЫЙ (ВХОДНОЙ) УРОВНЬ ЗНАНИЙ, УМЕНИЙ, ОПЫТА ДЕЯТЕЛЬНОСТИ, ТРЕБУЕМЫЙ ДЛЯ ФОРМИРОВАНИЯ КОМПЕТЕНЦИИ</w:t>
      </w:r>
    </w:p>
    <w:p w:rsidR="008A1D5B" w:rsidRPr="00E073C9" w:rsidRDefault="008A1D5B" w:rsidP="008A1D5B">
      <w:pPr>
        <w:spacing w:line="360" w:lineRule="auto"/>
      </w:pPr>
      <w:r w:rsidRPr="00E073C9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ЗНАТЬ: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t>основы</w:t>
      </w:r>
      <w:r w:rsidRPr="004A25D3">
        <w:t xml:space="preserve"> </w:t>
      </w:r>
      <w:r>
        <w:t>преподавательской</w:t>
      </w:r>
      <w:r w:rsidRPr="004A25D3">
        <w:t xml:space="preserve"> деятельности</w:t>
      </w:r>
      <w:r>
        <w:t xml:space="preserve"> и основные формы ее контроля; требования, предъявляемые к обобщенной трудовой функции «</w:t>
      </w:r>
      <w:r w:rsidRPr="00B1652F">
        <w:rPr>
          <w:rFonts w:eastAsia="Calibri"/>
        </w:rPr>
        <w:t>Реализация образовательного процесса по отдельным видам учебных занятий в рамках курируемой дисциплины</w:t>
      </w:r>
      <w:r>
        <w:t>» по программам высшего образования.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УМЕТЬ:</w:t>
      </w:r>
    </w:p>
    <w:p w:rsidR="008A1D5B" w:rsidRPr="004A25D3" w:rsidRDefault="008A1D5B" w:rsidP="008A1D5B">
      <w:pPr>
        <w:spacing w:line="360" w:lineRule="auto"/>
      </w:pPr>
      <w:r w:rsidRPr="004A25D3">
        <w:tab/>
      </w:r>
      <w:r>
        <w:rPr>
          <w:rFonts w:eastAsia="Calibri"/>
        </w:rPr>
        <w:t>осуществлять выбор наиболее</w:t>
      </w:r>
      <w:r w:rsidRPr="004A25D3">
        <w:rPr>
          <w:rFonts w:eastAsia="Calibri"/>
        </w:rPr>
        <w:t xml:space="preserve"> оптимальны</w:t>
      </w:r>
      <w:r>
        <w:rPr>
          <w:rFonts w:eastAsia="Calibri"/>
        </w:rPr>
        <w:t>х</w:t>
      </w:r>
      <w:r w:rsidRPr="004A25D3">
        <w:rPr>
          <w:rFonts w:eastAsia="Calibri"/>
        </w:rPr>
        <w:t xml:space="preserve"> </w:t>
      </w:r>
      <w:r>
        <w:rPr>
          <w:rFonts w:eastAsia="Calibri"/>
        </w:rPr>
        <w:t>форм</w:t>
      </w:r>
      <w:r w:rsidRPr="004A25D3">
        <w:rPr>
          <w:rFonts w:eastAsia="Calibri"/>
        </w:rPr>
        <w:t xml:space="preserve"> преподавания</w:t>
      </w:r>
      <w:r>
        <w:rPr>
          <w:rFonts w:eastAsia="Calibri"/>
        </w:rPr>
        <w:t xml:space="preserve"> и форм контроля знаний студентов</w:t>
      </w:r>
      <w:r>
        <w:t>.</w:t>
      </w:r>
    </w:p>
    <w:p w:rsidR="008A1D5B" w:rsidRPr="004A25D3" w:rsidRDefault="008A1D5B" w:rsidP="008A1D5B">
      <w:pPr>
        <w:spacing w:line="360" w:lineRule="auto"/>
        <w:ind w:firstLine="708"/>
      </w:pPr>
      <w:r w:rsidRPr="004A25D3">
        <w:t>ВЛАДЕТЬ:</w:t>
      </w:r>
    </w:p>
    <w:p w:rsidR="008A1D5B" w:rsidRDefault="008A1D5B" w:rsidP="008A1D5B">
      <w:pPr>
        <w:spacing w:line="360" w:lineRule="auto"/>
      </w:pPr>
      <w:r w:rsidRPr="004A25D3">
        <w:tab/>
      </w:r>
      <w:r w:rsidRPr="004A25D3">
        <w:rPr>
          <w:rFonts w:eastAsia="Calibri"/>
        </w:rPr>
        <w:t xml:space="preserve">технологией проектирования образовательного процесса на уровне </w:t>
      </w:r>
      <w:r>
        <w:rPr>
          <w:rFonts w:eastAsia="Calibri"/>
        </w:rPr>
        <w:t>среднего</w:t>
      </w:r>
      <w:r w:rsidRPr="004A25D3">
        <w:rPr>
          <w:rFonts w:eastAsia="Calibri"/>
        </w:rPr>
        <w:t xml:space="preserve"> образования</w:t>
      </w:r>
      <w: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918"/>
        <w:gridCol w:w="1468"/>
        <w:gridCol w:w="1928"/>
        <w:gridCol w:w="1744"/>
        <w:gridCol w:w="1742"/>
      </w:tblGrid>
      <w:tr w:rsidR="008A1D5B" w:rsidRPr="00BB73FE" w:rsidTr="008A1D5B">
        <w:trPr>
          <w:trHeight w:val="562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  <w:b/>
              </w:rPr>
              <w:t>Планируемые результаты обучения</w:t>
            </w:r>
          </w:p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(показатели достижения заданного уровня освоения компетенций)</w:t>
            </w:r>
          </w:p>
        </w:tc>
        <w:tc>
          <w:tcPr>
            <w:tcW w:w="3944" w:type="pct"/>
            <w:gridSpan w:val="5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  <w:b/>
              </w:rPr>
            </w:pPr>
            <w:r w:rsidRPr="00BB73FE">
              <w:rPr>
                <w:rFonts w:eastAsia="Calibri"/>
                <w:b/>
              </w:rPr>
              <w:t>Критерии оценивания результатов обучения</w:t>
            </w:r>
          </w:p>
        </w:tc>
      </w:tr>
      <w:tr w:rsidR="008A1D5B" w:rsidRPr="00BB73FE" w:rsidTr="008A1D5B">
        <w:tc>
          <w:tcPr>
            <w:tcW w:w="1056" w:type="pct"/>
            <w:vMerge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A1D5B" w:rsidRPr="00BB73FE" w:rsidRDefault="008A1D5B" w:rsidP="008A1D5B">
            <w:pPr>
              <w:ind w:left="-57" w:right="-57"/>
              <w:jc w:val="center"/>
              <w:rPr>
                <w:rFonts w:eastAsia="Calibri"/>
              </w:rPr>
            </w:pPr>
            <w:r w:rsidRPr="00BB73FE">
              <w:rPr>
                <w:rFonts w:eastAsia="Calibri"/>
              </w:rPr>
              <w:t>5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ЗНАТЬ: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нормативно-правовые основы преподавательской деятельности в системе высшего образования</w:t>
            </w:r>
            <w:r>
              <w:rPr>
                <w:rFonts w:eastAsia="Calibri"/>
              </w:rPr>
              <w:t xml:space="preserve"> (ВО)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знаний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Pr="00BB73FE">
              <w:rPr>
                <w:rFonts w:eastAsia="Calibri"/>
              </w:rPr>
              <w:t xml:space="preserve">рагментарные представления об основных требованиях, предъявляемых к преподавателям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формированные представления о требованиях, предъявляемых к обеспечению учебной дисциплины и преподавателю, ее реализующему в системе ВО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 xml:space="preserve">формированные представления о требованиях к формированию и реализации учебного плана в системе </w:t>
            </w:r>
            <w:r>
              <w:rPr>
                <w:rFonts w:eastAsia="Calibri"/>
              </w:rPr>
              <w:t>ВО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BB73FE">
              <w:rPr>
                <w:rFonts w:eastAsia="Calibri"/>
              </w:rPr>
              <w:t>формировать представления о требованиях к формированию и реализации О</w:t>
            </w: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 xml:space="preserve">ОП в системе </w:t>
            </w:r>
            <w:r>
              <w:rPr>
                <w:rFonts w:eastAsia="Calibri"/>
              </w:rPr>
              <w:t>ВО</w:t>
            </w:r>
          </w:p>
        </w:tc>
      </w:tr>
      <w:tr w:rsidR="008A1D5B" w:rsidRPr="00BB73FE" w:rsidTr="008A1D5B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ЗНАТЬ: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требования к квалификационным работам бакалавров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магистров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Отсутствие знаний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Фрагментарные представления о требованиях к квалификационным работам бакалавров, магистров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Неполные представления о требованиях к квалификационным работам бакалавров, специалистов, магистров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Сформированные, но содержащие отдельные пробелы о требованиях к квалификационным работам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Сформированные систематические</w:t>
            </w:r>
            <w:r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t>представления о требованиях к квалификационным работам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УМЕТЬ: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осуществлять отбор и использовать оптимальные методы преподавания 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 xml:space="preserve">тбор и использование методов, не обеспечивающих освоение дисциплин 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преподаваемой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с учетом специфики направленности (профиля) подготовки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BB73FE">
              <w:rPr>
                <w:rFonts w:eastAsia="Calibri"/>
              </w:rPr>
              <w:t>тбор и использование методов преподавания с учетом специфики направления подготовки</w:t>
            </w:r>
          </w:p>
        </w:tc>
      </w:tr>
      <w:tr w:rsidR="008A1D5B" w:rsidRPr="00BB73FE" w:rsidTr="008A1D5B">
        <w:tblPrEx>
          <w:tblLook w:val="00A0" w:firstRow="1" w:lastRow="0" w:firstColumn="1" w:lastColumn="0" w:noHBand="0" w:noVBand="0"/>
        </w:tblPrEx>
        <w:tc>
          <w:tcPr>
            <w:tcW w:w="1056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УМЕТЬ: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курировать выполнение кв</w:t>
            </w:r>
            <w:r>
              <w:rPr>
                <w:rFonts w:eastAsia="Calibri"/>
              </w:rPr>
              <w:t>алификационных работ бакалавров</w:t>
            </w:r>
            <w:r w:rsidRPr="00BB73F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и</w:t>
            </w:r>
            <w:r w:rsidRPr="00BB73FE">
              <w:rPr>
                <w:rFonts w:eastAsia="Calibri"/>
              </w:rPr>
              <w:t xml:space="preserve"> </w:t>
            </w:r>
            <w:r w:rsidRPr="00BB73FE">
              <w:rPr>
                <w:rFonts w:eastAsia="Calibri"/>
              </w:rPr>
              <w:lastRenderedPageBreak/>
              <w:t>магистров</w:t>
            </w:r>
          </w:p>
        </w:tc>
        <w:tc>
          <w:tcPr>
            <w:tcW w:w="464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</w:t>
            </w:r>
            <w:r w:rsidRPr="00BB73FE">
              <w:rPr>
                <w:rFonts w:eastAsia="Calibri"/>
              </w:rPr>
              <w:t>тсутствие умений</w:t>
            </w:r>
          </w:p>
        </w:tc>
        <w:tc>
          <w:tcPr>
            <w:tcW w:w="74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Затруднения с разработкой плана и структуры квалификацион</w:t>
            </w:r>
            <w:r w:rsidRPr="00BB73FE">
              <w:rPr>
                <w:rFonts w:eastAsia="Calibri"/>
              </w:rPr>
              <w:lastRenderedPageBreak/>
              <w:t>ной работы</w:t>
            </w:r>
          </w:p>
        </w:tc>
        <w:tc>
          <w:tcPr>
            <w:tcW w:w="975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>Умение разрабатывать план и структуру квалификационной работы</w:t>
            </w:r>
          </w:p>
        </w:tc>
        <w:tc>
          <w:tcPr>
            <w:tcW w:w="882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 xml:space="preserve">Оказание разовых консультаций учащимся по методам исследования и </w:t>
            </w:r>
            <w:r w:rsidRPr="00BB73FE">
              <w:rPr>
                <w:rFonts w:eastAsia="Calibri"/>
              </w:rPr>
              <w:lastRenderedPageBreak/>
              <w:t xml:space="preserve">источникам информации при выполнении квалификационных работ </w:t>
            </w:r>
          </w:p>
        </w:tc>
        <w:tc>
          <w:tcPr>
            <w:tcW w:w="881" w:type="pct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Оказание систематических консультаций учащимся по методам </w:t>
            </w:r>
            <w:r w:rsidRPr="00BB73FE">
              <w:rPr>
                <w:rFonts w:eastAsia="Calibri"/>
              </w:rPr>
              <w:lastRenderedPageBreak/>
              <w:t xml:space="preserve">исследования и источникам информации при выполнении квалификационных работ </w:t>
            </w:r>
          </w:p>
        </w:tc>
      </w:tr>
      <w:tr w:rsidR="008A1D5B" w:rsidRPr="00BB73FE" w:rsidTr="008A1D5B">
        <w:tc>
          <w:tcPr>
            <w:tcW w:w="1056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lastRenderedPageBreak/>
              <w:t xml:space="preserve">ВЛАДЕТЬ: </w:t>
            </w:r>
          </w:p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 w:rsidRPr="00BB73FE">
              <w:rPr>
                <w:rFonts w:eastAsia="Calibri"/>
              </w:rPr>
              <w:t>технологией проектирования образовательного процесса на уровне высшего образования</w:t>
            </w:r>
          </w:p>
        </w:tc>
        <w:tc>
          <w:tcPr>
            <w:tcW w:w="464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BB73FE">
              <w:rPr>
                <w:rFonts w:eastAsia="Calibri"/>
              </w:rPr>
              <w:t>е владеет</w:t>
            </w:r>
          </w:p>
        </w:tc>
        <w:tc>
          <w:tcPr>
            <w:tcW w:w="74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роектируемый образовательный процесс не приобретает целостности</w:t>
            </w:r>
          </w:p>
        </w:tc>
        <w:tc>
          <w:tcPr>
            <w:tcW w:w="975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дисциплины</w:t>
            </w:r>
          </w:p>
        </w:tc>
        <w:tc>
          <w:tcPr>
            <w:tcW w:w="882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модуля</w:t>
            </w:r>
          </w:p>
        </w:tc>
        <w:tc>
          <w:tcPr>
            <w:tcW w:w="881" w:type="pct"/>
            <w:shd w:val="clear" w:color="auto" w:fill="auto"/>
          </w:tcPr>
          <w:p w:rsidR="008A1D5B" w:rsidRPr="00BB73FE" w:rsidRDefault="008A1D5B" w:rsidP="008A1D5B">
            <w:pPr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BB73FE">
              <w:rPr>
                <w:rFonts w:eastAsia="Calibri"/>
              </w:rPr>
              <w:t>роектирует образовательный процесс в рамках учебного плана</w:t>
            </w:r>
          </w:p>
        </w:tc>
      </w:tr>
    </w:tbl>
    <w:p w:rsidR="00FB6A2B" w:rsidRDefault="00FB6A2B" w:rsidP="00C05C3F"/>
    <w:p w:rsidR="00FB6A2B" w:rsidRDefault="00FB6A2B">
      <w:pPr>
        <w:spacing w:after="200" w:line="276" w:lineRule="auto"/>
      </w:pPr>
      <w:r>
        <w:br w:type="page"/>
      </w:r>
    </w:p>
    <w:p w:rsidR="00FB6A2B" w:rsidRPr="00FB6A2B" w:rsidRDefault="00FB6A2B" w:rsidP="00FB6A2B">
      <w:r w:rsidRPr="00FB6A2B">
        <w:lastRenderedPageBreak/>
        <w:t xml:space="preserve">Шифр и название КОМПЕТЕНЦИИ: </w:t>
      </w:r>
    </w:p>
    <w:p w:rsidR="00FB6A2B" w:rsidRPr="00FB6A2B" w:rsidRDefault="00FB6A2B" w:rsidP="00FB6A2B">
      <w:pPr>
        <w:rPr>
          <w:b/>
        </w:rPr>
      </w:pPr>
      <w:r w:rsidRPr="00FB6A2B">
        <w:tab/>
      </w:r>
      <w:r w:rsidRPr="00FB6A2B">
        <w:rPr>
          <w:b/>
          <w:bCs/>
        </w:rPr>
        <w:t>П</w:t>
      </w:r>
      <w:r w:rsidRPr="00FB6A2B">
        <w:rPr>
          <w:b/>
        </w:rPr>
        <w:t xml:space="preserve">К-4 </w:t>
      </w:r>
      <w:r w:rsidRPr="00FB6A2B">
        <w:t xml:space="preserve">способность планировать и осуществлять учебно-воспитательный процесс в образовательных и просветительских организациях  </w:t>
      </w:r>
    </w:p>
    <w:p w:rsidR="00FB6A2B" w:rsidRPr="00FB6A2B" w:rsidRDefault="00FB6A2B" w:rsidP="00FB6A2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FB6A2B" w:rsidRPr="00FB6A2B" w:rsidRDefault="00FB6A2B" w:rsidP="00FB6A2B">
      <w:pPr>
        <w:pStyle w:val="a3"/>
        <w:spacing w:before="0" w:beforeAutospacing="0" w:after="0" w:afterAutospacing="0"/>
        <w:rPr>
          <w:sz w:val="20"/>
          <w:szCs w:val="20"/>
        </w:rPr>
      </w:pPr>
      <w:r w:rsidRPr="00FB6A2B">
        <w:rPr>
          <w:sz w:val="20"/>
          <w:szCs w:val="20"/>
        </w:rPr>
        <w:t>ОБЩАЯ ХАРАКТЕРИСТИКА КОМПЕТЕНЦИИ</w:t>
      </w:r>
    </w:p>
    <w:p w:rsidR="00FB6A2B" w:rsidRPr="00FB6A2B" w:rsidRDefault="00FB6A2B" w:rsidP="00FB6A2B">
      <w:r w:rsidRPr="00FB6A2B">
        <w:tab/>
        <w:t>Тип КОМПЕТЕНЦИИ:</w:t>
      </w:r>
    </w:p>
    <w:p w:rsidR="00FB6A2B" w:rsidRPr="00FB6A2B" w:rsidRDefault="00FB6A2B" w:rsidP="00FB6A2B">
      <w:r w:rsidRPr="00FB6A2B">
        <w:tab/>
        <w:t>Профессиональная компетенция  выпускника программы аспирантуры.</w:t>
      </w:r>
    </w:p>
    <w:p w:rsidR="00FB6A2B" w:rsidRPr="00FB6A2B" w:rsidRDefault="00FB6A2B" w:rsidP="00FB6A2B">
      <w:r w:rsidRPr="00FB6A2B">
        <w:t>ПОРОГОВЫЙ (ВХОДНОЙ) УРОВЕНЬ ЗНАНИЙ, УМЕНИЙ, ОПЫТА ДЕЯТЕЛЬНОСТИ, ТРЕБУЕМЫЙ ДЛЯ ФОРМИРОВАНИЯ КОМПЕТЕНЦИИ</w:t>
      </w:r>
    </w:p>
    <w:p w:rsidR="00FB6A2B" w:rsidRPr="00FB6A2B" w:rsidRDefault="00FB6A2B" w:rsidP="00FB6A2B">
      <w:r w:rsidRPr="00FB6A2B">
        <w:tab/>
        <w:t>Для того чтобы формирование данной компетенции было возможно, обучающийся, приступивший к освоению программы аспирантуры, должен:</w:t>
      </w:r>
    </w:p>
    <w:p w:rsidR="00FB6A2B" w:rsidRPr="00FB6A2B" w:rsidRDefault="00FB6A2B" w:rsidP="00FB6A2B">
      <w:r w:rsidRPr="00FB6A2B">
        <w:t>ЗНАТЬ: основные идеи и методы математики и информатики</w:t>
      </w:r>
    </w:p>
    <w:p w:rsidR="00FB6A2B" w:rsidRPr="00FB6A2B" w:rsidRDefault="00FB6A2B" w:rsidP="00FB6A2B">
      <w:r w:rsidRPr="00FB6A2B">
        <w:t>УМЕТЬ: осознанно применять существующие методы и программное обеспечение при решении типовых задач математики и информатики</w:t>
      </w:r>
    </w:p>
    <w:p w:rsidR="00FB6A2B" w:rsidRPr="00FB6A2B" w:rsidRDefault="00FB6A2B" w:rsidP="00FB6A2B">
      <w:r w:rsidRPr="00FB6A2B">
        <w:t>ВЛАДЕТЬ: материалом преподаваемой дисциплины, знаниями и навыками работы в области математики и информационных технологий</w:t>
      </w:r>
    </w:p>
    <w:p w:rsidR="00FB6A2B" w:rsidRPr="000F3BA5" w:rsidRDefault="00FB6A2B" w:rsidP="00FB6A2B">
      <w:pPr>
        <w:rPr>
          <w:szCs w:val="28"/>
        </w:rPr>
      </w:pPr>
    </w:p>
    <w:tbl>
      <w:tblPr>
        <w:tblW w:w="9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8"/>
        <w:gridCol w:w="1110"/>
        <w:gridCol w:w="1561"/>
        <w:gridCol w:w="1588"/>
        <w:gridCol w:w="1561"/>
        <w:gridCol w:w="1585"/>
      </w:tblGrid>
      <w:tr w:rsidR="00FB6A2B" w:rsidRPr="000F3BA5" w:rsidTr="00FF1B85">
        <w:trPr>
          <w:trHeight w:val="199"/>
        </w:trPr>
        <w:tc>
          <w:tcPr>
            <w:tcW w:w="1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b/>
                <w:bCs/>
                <w:color w:val="000000"/>
                <w:kern w:val="24"/>
                <w:sz w:val="18"/>
                <w:szCs w:val="18"/>
              </w:rPr>
              <w:t>Планируемые результаты обучения</w:t>
            </w:r>
            <w:r w:rsidRPr="000F3BA5">
              <w:rPr>
                <w:color w:val="000000"/>
                <w:kern w:val="24"/>
                <w:sz w:val="18"/>
                <w:szCs w:val="18"/>
              </w:rPr>
              <w:t>*</w:t>
            </w:r>
          </w:p>
          <w:p w:rsidR="00FB6A2B" w:rsidRPr="000F3BA5" w:rsidRDefault="00FB6A2B" w:rsidP="00FF1B85">
            <w:pPr>
              <w:spacing w:line="199" w:lineRule="atLeast"/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(показатели достижения заданного уровня освоения компетенций), </w:t>
            </w:r>
          </w:p>
        </w:tc>
        <w:tc>
          <w:tcPr>
            <w:tcW w:w="73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spacing w:line="199" w:lineRule="atLeast"/>
              <w:jc w:val="center"/>
              <w:rPr>
                <w:sz w:val="36"/>
                <w:szCs w:val="36"/>
              </w:rPr>
            </w:pPr>
            <w:r w:rsidRPr="000F3BA5">
              <w:rPr>
                <w:b/>
                <w:bCs/>
                <w:color w:val="000000"/>
                <w:kern w:val="24"/>
                <w:sz w:val="18"/>
                <w:szCs w:val="18"/>
              </w:rPr>
              <w:t xml:space="preserve">Критерии оценивания результатов обучения </w:t>
            </w:r>
          </w:p>
        </w:tc>
      </w:tr>
      <w:tr w:rsidR="00FB6A2B" w:rsidRPr="000F3BA5" w:rsidTr="00FF1B85">
        <w:trPr>
          <w:trHeight w:val="660"/>
        </w:trPr>
        <w:tc>
          <w:tcPr>
            <w:tcW w:w="1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A2B" w:rsidRPr="000F3BA5" w:rsidRDefault="00FB6A2B" w:rsidP="00FF1B85">
            <w:pPr>
              <w:rPr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FB6A2B" w:rsidRPr="000F3BA5" w:rsidRDefault="00FB6A2B" w:rsidP="00FF1B85">
            <w:pPr>
              <w:jc w:val="center"/>
              <w:rPr>
                <w:sz w:val="36"/>
                <w:szCs w:val="36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5</w:t>
            </w:r>
          </w:p>
        </w:tc>
      </w:tr>
      <w:tr w:rsidR="00FB6A2B" w:rsidRPr="000F3BA5" w:rsidTr="00FF1B85"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ВЛАДЕТЬ: </w:t>
            </w:r>
            <w:r w:rsidRPr="000F3BA5">
              <w:rPr>
                <w:color w:val="000000"/>
                <w:kern w:val="24"/>
              </w:rPr>
              <w:t>навыками педагогического мастерства в области математики, и информатики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Отсутствие навыков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Фрагментарное владение </w:t>
            </w:r>
            <w:r w:rsidRPr="000F3BA5">
              <w:rPr>
                <w:color w:val="000000"/>
                <w:kern w:val="24"/>
              </w:rPr>
              <w:t>навыков педагогического мастерства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систематическое применение навыков </w:t>
            </w:r>
            <w:r w:rsidRPr="000F3BA5">
              <w:rPr>
                <w:color w:val="000000"/>
                <w:kern w:val="24"/>
              </w:rPr>
              <w:t>педагогического мастерства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применение навыков </w:t>
            </w:r>
            <w:r w:rsidRPr="000F3BA5">
              <w:rPr>
                <w:color w:val="000000"/>
                <w:kern w:val="24"/>
              </w:rPr>
              <w:t>педагогического мастерства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Успешное и систематическое применение навыков </w:t>
            </w:r>
            <w:r w:rsidRPr="000F3BA5">
              <w:rPr>
                <w:color w:val="000000"/>
                <w:kern w:val="24"/>
              </w:rPr>
              <w:t>педагогического мастерства в области математики и информатики</w:t>
            </w:r>
          </w:p>
        </w:tc>
      </w:tr>
      <w:tr w:rsidR="00FB6A2B" w:rsidRPr="000F3BA5" w:rsidTr="00FF1B85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УМЕТЬ: </w:t>
            </w:r>
            <w:r w:rsidRPr="000F3BA5">
              <w:rPr>
                <w:color w:val="000000"/>
                <w:kern w:val="24"/>
                <w:sz w:val="20"/>
              </w:rPr>
              <w:t>организовывать учебный процесс в рамках специальных и общих курсов в области математики, и информатики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Отсутствие умений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sz w:val="18"/>
                <w:szCs w:val="18"/>
              </w:rPr>
            </w:pPr>
            <w:r w:rsidRPr="000F3BA5">
              <w:rPr>
                <w:color w:val="000000"/>
                <w:kern w:val="24"/>
              </w:rPr>
              <w:t>частично освоенное умение организовывать учебный процесс в рамках специальных и общих курсов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В целом успешное, но не систематически осуществляемое умение </w:t>
            </w:r>
            <w:r w:rsidRPr="000F3BA5">
              <w:rPr>
                <w:color w:val="000000"/>
                <w:kern w:val="24"/>
                <w:sz w:val="20"/>
              </w:rPr>
              <w:t>организовывать учебный процесс в рамках специальных и общих курсов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0F3BA5">
              <w:rPr>
                <w:color w:val="000000"/>
                <w:kern w:val="24"/>
                <w:sz w:val="20"/>
              </w:rPr>
              <w:t>организовывать учебный процесс в рамках специальных и общих курсов в области математики и информатики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Сформированное умение </w:t>
            </w:r>
            <w:r w:rsidRPr="000F3BA5">
              <w:rPr>
                <w:color w:val="000000"/>
                <w:kern w:val="24"/>
                <w:sz w:val="20"/>
              </w:rPr>
              <w:t>организовывать учебный процесс в рамках специальных и общих курсов в области математики и информатики</w:t>
            </w:r>
          </w:p>
        </w:tc>
      </w:tr>
      <w:tr w:rsidR="00FB6A2B" w:rsidRPr="000F3BA5" w:rsidTr="00FF1B85">
        <w:trPr>
          <w:trHeight w:val="2265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ЗНАТЬ: </w:t>
            </w:r>
            <w:r w:rsidRPr="000F3BA5">
              <w:rPr>
                <w:color w:val="000000"/>
                <w:kern w:val="24"/>
                <w:sz w:val="20"/>
              </w:rPr>
              <w:t>современные подходы в организации учебно-воспитательного процесса применительно к математике и информатике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spacing w:line="360" w:lineRule="auto"/>
              <w:jc w:val="both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>Отсутствие знаний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</w:rPr>
              <w:t>Фрагментарные знания современных подходов в организации учебно-воспитательного процесса применительно математике и информатике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Общие, но не структурированные знания </w:t>
            </w:r>
            <w:r w:rsidRPr="000F3BA5">
              <w:rPr>
                <w:color w:val="000000"/>
                <w:kern w:val="24"/>
                <w:sz w:val="20"/>
              </w:rPr>
              <w:t>современных подходов в организации учебно-воспитательного процесса применительно математике и информатике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18"/>
                <w:szCs w:val="18"/>
              </w:rPr>
              <w:t xml:space="preserve">Сформированные, но содержащие отдельные пробелы знания </w:t>
            </w:r>
            <w:r w:rsidRPr="000F3BA5">
              <w:rPr>
                <w:color w:val="000000"/>
                <w:kern w:val="24"/>
                <w:sz w:val="20"/>
              </w:rPr>
              <w:t>современных подходов в организации учебно-воспитательного процесса применительно математике и информатике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FB6A2B" w:rsidRPr="000F3BA5" w:rsidRDefault="00FB6A2B" w:rsidP="00FF1B85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18"/>
                <w:szCs w:val="18"/>
              </w:rPr>
            </w:pPr>
            <w:r w:rsidRPr="000F3BA5">
              <w:rPr>
                <w:color w:val="000000"/>
                <w:kern w:val="24"/>
                <w:sz w:val="20"/>
              </w:rPr>
              <w:t>Сформированные систематические знания современных подходов в организации учебно-воспитательного процесса применительно математике, и информатике</w:t>
            </w:r>
          </w:p>
        </w:tc>
      </w:tr>
    </w:tbl>
    <w:p w:rsidR="003D4B15" w:rsidRDefault="003D4B15" w:rsidP="00C05C3F"/>
    <w:sectPr w:rsidR="003D4B15" w:rsidSect="00C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2BC"/>
    <w:multiLevelType w:val="hybridMultilevel"/>
    <w:tmpl w:val="E15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0B"/>
    <w:multiLevelType w:val="hybridMultilevel"/>
    <w:tmpl w:val="DDCECA64"/>
    <w:lvl w:ilvl="0" w:tplc="2AE02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3E479AF"/>
    <w:multiLevelType w:val="hybridMultilevel"/>
    <w:tmpl w:val="E8DC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7E7C42"/>
    <w:multiLevelType w:val="hybridMultilevel"/>
    <w:tmpl w:val="62B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5286B"/>
    <w:multiLevelType w:val="hybridMultilevel"/>
    <w:tmpl w:val="9B2E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F15A8"/>
    <w:multiLevelType w:val="hybridMultilevel"/>
    <w:tmpl w:val="F8D8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A07"/>
    <w:multiLevelType w:val="hybridMultilevel"/>
    <w:tmpl w:val="BCAC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90722"/>
    <w:multiLevelType w:val="hybridMultilevel"/>
    <w:tmpl w:val="888247E8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8" w15:restartNumberingAfterBreak="0">
    <w:nsid w:val="12B312B2"/>
    <w:multiLevelType w:val="hybridMultilevel"/>
    <w:tmpl w:val="DA8C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286B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0327B7"/>
    <w:multiLevelType w:val="multilevel"/>
    <w:tmpl w:val="B9DE1B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abstractNum w:abstractNumId="11" w15:restartNumberingAfterBreak="0">
    <w:nsid w:val="1C38529F"/>
    <w:multiLevelType w:val="hybridMultilevel"/>
    <w:tmpl w:val="F6FA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356"/>
    <w:multiLevelType w:val="hybridMultilevel"/>
    <w:tmpl w:val="19649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9B67C3"/>
    <w:multiLevelType w:val="hybridMultilevel"/>
    <w:tmpl w:val="E8F0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4F0E"/>
    <w:multiLevelType w:val="hybridMultilevel"/>
    <w:tmpl w:val="3A8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9E0B26"/>
    <w:multiLevelType w:val="hybridMultilevel"/>
    <w:tmpl w:val="D70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B6A"/>
    <w:multiLevelType w:val="hybridMultilevel"/>
    <w:tmpl w:val="E8A4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C3A8A"/>
    <w:multiLevelType w:val="hybridMultilevel"/>
    <w:tmpl w:val="A23A3934"/>
    <w:lvl w:ilvl="0" w:tplc="33F8F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56459"/>
    <w:multiLevelType w:val="multilevel"/>
    <w:tmpl w:val="C090CE50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21" w15:restartNumberingAfterBreak="0">
    <w:nsid w:val="4D452364"/>
    <w:multiLevelType w:val="hybridMultilevel"/>
    <w:tmpl w:val="7490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D26CB"/>
    <w:multiLevelType w:val="hybridMultilevel"/>
    <w:tmpl w:val="107EFB5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11296"/>
    <w:multiLevelType w:val="hybridMultilevel"/>
    <w:tmpl w:val="65B651C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04174C"/>
    <w:multiLevelType w:val="hybridMultilevel"/>
    <w:tmpl w:val="CD62C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F11D06"/>
    <w:multiLevelType w:val="hybridMultilevel"/>
    <w:tmpl w:val="4356C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4062E"/>
    <w:multiLevelType w:val="hybridMultilevel"/>
    <w:tmpl w:val="A6E63EE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E1528E"/>
    <w:multiLevelType w:val="multilevel"/>
    <w:tmpl w:val="A9243A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B442F43"/>
    <w:multiLevelType w:val="hybridMultilevel"/>
    <w:tmpl w:val="C7BE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7"/>
  </w:num>
  <w:num w:numId="16">
    <w:abstractNumId w:val="5"/>
  </w:num>
  <w:num w:numId="17">
    <w:abstractNumId w:val="12"/>
  </w:num>
  <w:num w:numId="18">
    <w:abstractNumId w:val="24"/>
  </w:num>
  <w:num w:numId="19">
    <w:abstractNumId w:val="7"/>
  </w:num>
  <w:num w:numId="20">
    <w:abstractNumId w:val="8"/>
  </w:num>
  <w:num w:numId="21">
    <w:abstractNumId w:val="23"/>
  </w:num>
  <w:num w:numId="22">
    <w:abstractNumId w:val="26"/>
  </w:num>
  <w:num w:numId="23">
    <w:abstractNumId w:val="20"/>
  </w:num>
  <w:num w:numId="24">
    <w:abstractNumId w:val="10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0"/>
  </w:num>
  <w:num w:numId="32">
    <w:abstractNumId w:val="9"/>
  </w:num>
  <w:num w:numId="33">
    <w:abstractNumId w:val="2"/>
  </w:num>
  <w:num w:numId="34">
    <w:abstractNumId w:val="2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D5B"/>
    <w:rsid w:val="0006437A"/>
    <w:rsid w:val="00073E21"/>
    <w:rsid w:val="001A0CD5"/>
    <w:rsid w:val="001F2669"/>
    <w:rsid w:val="00285336"/>
    <w:rsid w:val="002B14EC"/>
    <w:rsid w:val="002E6F57"/>
    <w:rsid w:val="00344C28"/>
    <w:rsid w:val="003D4B15"/>
    <w:rsid w:val="00442D6B"/>
    <w:rsid w:val="00454129"/>
    <w:rsid w:val="004B7B59"/>
    <w:rsid w:val="004F5947"/>
    <w:rsid w:val="00574036"/>
    <w:rsid w:val="0068072B"/>
    <w:rsid w:val="006869F1"/>
    <w:rsid w:val="00694DCA"/>
    <w:rsid w:val="006A0A65"/>
    <w:rsid w:val="006B34E2"/>
    <w:rsid w:val="007D7BD4"/>
    <w:rsid w:val="008058DB"/>
    <w:rsid w:val="008A1D5B"/>
    <w:rsid w:val="008C0143"/>
    <w:rsid w:val="008C7005"/>
    <w:rsid w:val="008E3CBD"/>
    <w:rsid w:val="009266B6"/>
    <w:rsid w:val="00960189"/>
    <w:rsid w:val="00971F29"/>
    <w:rsid w:val="009757C4"/>
    <w:rsid w:val="00A02084"/>
    <w:rsid w:val="00A14EBC"/>
    <w:rsid w:val="00A451FA"/>
    <w:rsid w:val="00BC3489"/>
    <w:rsid w:val="00BD29F4"/>
    <w:rsid w:val="00C05C3F"/>
    <w:rsid w:val="00C10B9F"/>
    <w:rsid w:val="00CE0FED"/>
    <w:rsid w:val="00D62583"/>
    <w:rsid w:val="00D625F0"/>
    <w:rsid w:val="00DD596A"/>
    <w:rsid w:val="00E07893"/>
    <w:rsid w:val="00E167FF"/>
    <w:rsid w:val="00E92FCF"/>
    <w:rsid w:val="00EC7780"/>
    <w:rsid w:val="00FB6A2B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1AB460-4AF8-4D4A-BCA6-4CB2EE65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unhideWhenUsed/>
    <w:qFormat/>
    <w:rsid w:val="008A1D5B"/>
    <w:pPr>
      <w:keepNext/>
      <w:keepLines/>
      <w:widowControl w:val="0"/>
      <w:spacing w:before="200"/>
      <w:ind w:firstLine="4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A1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8A1D5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D5B"/>
    <w:pPr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1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A1D5B"/>
  </w:style>
  <w:style w:type="character" w:styleId="a6">
    <w:name w:val="Strong"/>
    <w:basedOn w:val="a0"/>
    <w:qFormat/>
    <w:rsid w:val="008A1D5B"/>
    <w:rPr>
      <w:b/>
      <w:bCs/>
    </w:rPr>
  </w:style>
  <w:style w:type="paragraph" w:styleId="31">
    <w:name w:val="Body Text Indent 3"/>
    <w:basedOn w:val="a"/>
    <w:link w:val="32"/>
    <w:uiPriority w:val="99"/>
    <w:rsid w:val="008A1D5B"/>
    <w:pPr>
      <w:ind w:firstLine="851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A1D5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A1D5B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1D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A1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A1D5B"/>
  </w:style>
  <w:style w:type="character" w:customStyle="1" w:styleId="a9">
    <w:name w:val="Текст сноски Знак"/>
    <w:basedOn w:val="a0"/>
    <w:link w:val="a8"/>
    <w:uiPriority w:val="99"/>
    <w:semiHidden/>
    <w:rsid w:val="008A1D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8A1D5B"/>
    <w:rPr>
      <w:vertAlign w:val="superscript"/>
    </w:rPr>
  </w:style>
  <w:style w:type="character" w:styleId="ab">
    <w:name w:val="Hyperlink"/>
    <w:basedOn w:val="a0"/>
    <w:unhideWhenUsed/>
    <w:rsid w:val="008A1D5B"/>
    <w:rPr>
      <w:color w:val="0000FF"/>
      <w:u w:val="single"/>
    </w:rPr>
  </w:style>
  <w:style w:type="character" w:styleId="HTML">
    <w:name w:val="HTML Cite"/>
    <w:basedOn w:val="a0"/>
    <w:unhideWhenUsed/>
    <w:rsid w:val="008A1D5B"/>
    <w:rPr>
      <w:i w:val="0"/>
      <w:iCs w:val="0"/>
      <w:color w:val="009933"/>
    </w:rPr>
  </w:style>
  <w:style w:type="paragraph" w:styleId="33">
    <w:name w:val="Body Text 3"/>
    <w:basedOn w:val="a"/>
    <w:link w:val="34"/>
    <w:uiPriority w:val="99"/>
    <w:semiHidden/>
    <w:unhideWhenUsed/>
    <w:rsid w:val="008A1D5B"/>
    <w:pPr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A1D5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lc">
    <w:name w:val="flc"/>
    <w:basedOn w:val="a0"/>
    <w:rsid w:val="008A1D5B"/>
  </w:style>
  <w:style w:type="character" w:customStyle="1" w:styleId="ac">
    <w:name w:val="Схема документа Знак"/>
    <w:basedOn w:val="a0"/>
    <w:link w:val="ad"/>
    <w:uiPriority w:val="99"/>
    <w:semiHidden/>
    <w:rsid w:val="008A1D5B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Document Map"/>
    <w:basedOn w:val="a"/>
    <w:link w:val="ac"/>
    <w:uiPriority w:val="99"/>
    <w:semiHidden/>
    <w:unhideWhenUsed/>
    <w:rsid w:val="008A1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rsid w:val="008A1D5B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02084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02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020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6B3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TZ.doc" TargetMode="External"/><Relationship Id="rId13" Type="http://schemas.openxmlformats.org/officeDocument/2006/relationships/hyperlink" Target="http://www.pedagogics-book.ru/articles/5-4-4.htm" TargetMode="External"/><Relationship Id="rId18" Type="http://schemas.openxmlformats.org/officeDocument/2006/relationships/hyperlink" Target="http://www.osu.ru/docs/official/ftz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434140" TargetMode="External"/><Relationship Id="rId12" Type="http://schemas.openxmlformats.org/officeDocument/2006/relationships/hyperlink" Target="http://www.psihu.net/library/file663" TargetMode="External"/><Relationship Id="rId17" Type="http://schemas.openxmlformats.org/officeDocument/2006/relationships/hyperlink" Target="http://www.kantiana.ru/medicinal/opk/umk/chast0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23291-teorija-i-praktika-konstruirovani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469411" TargetMode="External"/><Relationship Id="rId11" Type="http://schemas.openxmlformats.org/officeDocument/2006/relationships/hyperlink" Target="http://www.kto-rki.org/avanesov2005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ichology.vuzlib.net/book" TargetMode="External"/><Relationship Id="rId10" Type="http://schemas.openxmlformats.org/officeDocument/2006/relationships/hyperlink" Target="http://znanium.com/bookread2.php?book=7958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511071" TargetMode="External"/><Relationship Id="rId14" Type="http://schemas.openxmlformats.org/officeDocument/2006/relationships/hyperlink" Target="http://www.libsid.ru/pedagogicheskaya.../pedagogicheskaya.../opredelenie-pedagogicheskogo-t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96AF-607B-4B63-A077-3C065A16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5503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Xenija</dc:creator>
  <cp:lastModifiedBy>new_user_599@outlook.com</cp:lastModifiedBy>
  <cp:revision>16</cp:revision>
  <dcterms:created xsi:type="dcterms:W3CDTF">2018-01-28T14:26:00Z</dcterms:created>
  <dcterms:modified xsi:type="dcterms:W3CDTF">2021-07-14T15:48:00Z</dcterms:modified>
</cp:coreProperties>
</file>