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00" w:rsidRPr="00434A61" w:rsidRDefault="00982E20" w:rsidP="00E244B6">
      <w:pPr>
        <w:tabs>
          <w:tab w:val="left" w:pos="142"/>
        </w:tabs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="004E7F00" w:rsidRPr="00434A61">
        <w:t xml:space="preserve">Федеральное государственное автономное образовательное учреждение 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 xml:space="preserve">высшего образования 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 xml:space="preserve">«Национальный исследовательский 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>Нижегородский государственный университет им. Н.И. Лобачевского»</w:t>
      </w:r>
    </w:p>
    <w:p w:rsidR="004E7F00" w:rsidRPr="00434A61" w:rsidRDefault="004E7F00" w:rsidP="00E244B6">
      <w:pPr>
        <w:tabs>
          <w:tab w:val="left" w:pos="142"/>
        </w:tabs>
        <w:jc w:val="center"/>
      </w:pPr>
      <w:r w:rsidRPr="00434A61">
        <w:t>Институт экономики и предпринимательства</w:t>
      </w:r>
    </w:p>
    <w:p w:rsidR="004E7F00" w:rsidRDefault="004E7F00" w:rsidP="00E244B6">
      <w:pPr>
        <w:tabs>
          <w:tab w:val="left" w:pos="142"/>
        </w:tabs>
        <w:jc w:val="center"/>
      </w:pPr>
    </w:p>
    <w:p w:rsidR="00FA358F" w:rsidRPr="00434A61" w:rsidRDefault="00FA358F" w:rsidP="00E244B6">
      <w:pPr>
        <w:tabs>
          <w:tab w:val="left" w:pos="142"/>
        </w:tabs>
        <w:jc w:val="center"/>
      </w:pPr>
    </w:p>
    <w:p w:rsidR="003822A2" w:rsidRDefault="003822A2" w:rsidP="003822A2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3822A2" w:rsidRDefault="003822A2" w:rsidP="003822A2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3822A2" w:rsidRPr="00C2175C" w:rsidRDefault="003822A2" w:rsidP="003822A2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4E7F00" w:rsidRPr="00434A61" w:rsidRDefault="004E7F00" w:rsidP="00E244B6">
      <w:pPr>
        <w:tabs>
          <w:tab w:val="left" w:pos="142"/>
        </w:tabs>
        <w:jc w:val="right"/>
      </w:pPr>
    </w:p>
    <w:p w:rsidR="004E7F00" w:rsidRPr="00434A61" w:rsidRDefault="004E7F00" w:rsidP="00E244B6">
      <w:pPr>
        <w:tabs>
          <w:tab w:val="left" w:pos="142"/>
        </w:tabs>
        <w:jc w:val="right"/>
      </w:pPr>
    </w:p>
    <w:p w:rsidR="004E7F00" w:rsidRPr="00434A61" w:rsidRDefault="004E7F00" w:rsidP="00E244B6">
      <w:pPr>
        <w:tabs>
          <w:tab w:val="left" w:pos="142"/>
        </w:tabs>
        <w:jc w:val="right"/>
      </w:pPr>
    </w:p>
    <w:p w:rsidR="004E7F00" w:rsidRPr="00434A61" w:rsidRDefault="004E7F00" w:rsidP="00E244B6">
      <w:pPr>
        <w:tabs>
          <w:tab w:val="left" w:pos="142"/>
        </w:tabs>
        <w:jc w:val="right"/>
      </w:pPr>
    </w:p>
    <w:p w:rsidR="004E7F00" w:rsidRPr="00434A61" w:rsidRDefault="004E7F00" w:rsidP="00E244B6">
      <w:pPr>
        <w:tabs>
          <w:tab w:val="left" w:pos="142"/>
          <w:tab w:val="left" w:pos="5670"/>
        </w:tabs>
      </w:pPr>
    </w:p>
    <w:p w:rsidR="004E7F00" w:rsidRPr="00434A61" w:rsidRDefault="004E7F00" w:rsidP="00E244B6">
      <w:pPr>
        <w:tabs>
          <w:tab w:val="left" w:pos="142"/>
          <w:tab w:val="left" w:pos="5670"/>
        </w:tabs>
      </w:pPr>
    </w:p>
    <w:p w:rsidR="004E7F00" w:rsidRDefault="004E7F00" w:rsidP="007F1ADF">
      <w:pPr>
        <w:tabs>
          <w:tab w:val="left" w:pos="142"/>
        </w:tabs>
        <w:jc w:val="center"/>
        <w:rPr>
          <w:rStyle w:val="aa"/>
          <w:color w:val="000000"/>
          <w:sz w:val="28"/>
          <w:szCs w:val="28"/>
          <w:shd w:val="clear" w:color="auto" w:fill="FFFFFF"/>
        </w:rPr>
      </w:pPr>
      <w:r w:rsidRPr="00983502">
        <w:rPr>
          <w:rStyle w:val="aa"/>
          <w:color w:val="000000"/>
          <w:sz w:val="28"/>
          <w:szCs w:val="28"/>
          <w:shd w:val="clear" w:color="auto" w:fill="FFFFFF"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4E7F00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4E7F00" w:rsidRPr="00434A61" w:rsidRDefault="004E7F00" w:rsidP="006604F5">
            <w:pPr>
              <w:tabs>
                <w:tab w:val="left" w:pos="142"/>
              </w:tabs>
              <w:spacing w:after="120"/>
              <w:jc w:val="center"/>
            </w:pPr>
            <w:r w:rsidRPr="00434A61">
              <w:rPr>
                <w:bCs/>
              </w:rPr>
              <w:t>«</w:t>
            </w:r>
            <w:r w:rsidRPr="00434A61">
              <w:t>Теория вероятностей и математическая статистика»</w:t>
            </w:r>
          </w:p>
        </w:tc>
      </w:tr>
    </w:tbl>
    <w:p w:rsidR="004E7F00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  <w:rPr>
          <w:b/>
        </w:rPr>
      </w:pPr>
      <w:r w:rsidRPr="00434A61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4E7F00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4E7F00" w:rsidRPr="00434A61" w:rsidRDefault="004E7F00" w:rsidP="006604F5">
            <w:pPr>
              <w:tabs>
                <w:tab w:val="left" w:pos="142"/>
              </w:tabs>
              <w:jc w:val="center"/>
              <w:rPr>
                <w:b/>
              </w:rPr>
            </w:pPr>
            <w:r w:rsidRPr="00434A61">
              <w:rPr>
                <w:spacing w:val="-12"/>
                <w:kern w:val="1"/>
                <w:lang w:bidi="hi-IN"/>
              </w:rPr>
              <w:t>09.02.0</w:t>
            </w:r>
            <w:r w:rsidRPr="00434A61">
              <w:rPr>
                <w:spacing w:val="-12"/>
                <w:kern w:val="1"/>
                <w:lang w:val="en-US" w:bidi="hi-IN"/>
              </w:rPr>
              <w:t>4</w:t>
            </w:r>
            <w:r w:rsidRPr="00434A61">
              <w:rPr>
                <w:spacing w:val="-12"/>
                <w:kern w:val="1"/>
                <w:lang w:bidi="hi-IN"/>
              </w:rPr>
              <w:t xml:space="preserve"> «Информационные системы (по отраслям)»</w:t>
            </w:r>
          </w:p>
        </w:tc>
      </w:tr>
    </w:tbl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  <w:rPr>
          <w:b/>
          <w:lang w:val="en-US"/>
        </w:rPr>
      </w:pPr>
      <w:r w:rsidRPr="00434A61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1"/>
      </w:tblGrid>
      <w:tr w:rsidR="004E7F00" w:rsidRPr="00434A61" w:rsidTr="006604F5">
        <w:tc>
          <w:tcPr>
            <w:tcW w:w="9571" w:type="dxa"/>
            <w:tcBorders>
              <w:bottom w:val="single" w:sz="4" w:space="0" w:color="auto"/>
            </w:tcBorders>
          </w:tcPr>
          <w:p w:rsidR="004E7F00" w:rsidRPr="00434A61" w:rsidRDefault="004E7F00" w:rsidP="0065553B">
            <w:pPr>
              <w:widowControl w:val="0"/>
              <w:jc w:val="center"/>
              <w:rPr>
                <w:bCs/>
                <w:color w:val="000000"/>
                <w:lang w:val="en-US"/>
              </w:rPr>
            </w:pPr>
            <w:r w:rsidRPr="00434A61">
              <w:rPr>
                <w:bCs/>
                <w:color w:val="000000"/>
              </w:rPr>
              <w:t xml:space="preserve">           Техник по информационным системам</w:t>
            </w:r>
          </w:p>
        </w:tc>
      </w:tr>
    </w:tbl>
    <w:p w:rsidR="004E7F00" w:rsidRPr="00434A61" w:rsidRDefault="004E7F00" w:rsidP="00E244B6">
      <w:pPr>
        <w:tabs>
          <w:tab w:val="left" w:pos="142"/>
        </w:tabs>
        <w:jc w:val="center"/>
        <w:rPr>
          <w:b/>
          <w:lang w:val="en-US"/>
        </w:rPr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widowControl w:val="0"/>
        <w:jc w:val="center"/>
        <w:rPr>
          <w:bCs/>
          <w:color w:val="000000"/>
        </w:rPr>
      </w:pPr>
      <w:r w:rsidRPr="00434A61">
        <w:rPr>
          <w:bCs/>
          <w:color w:val="000000"/>
        </w:rPr>
        <w:t>Профиль получаемого профессионального образования</w:t>
      </w:r>
    </w:p>
    <w:p w:rsidR="004E7F00" w:rsidRPr="00434A61" w:rsidRDefault="004E7F00" w:rsidP="00E244B6">
      <w:pPr>
        <w:widowControl w:val="0"/>
        <w:jc w:val="center"/>
        <w:rPr>
          <w:bCs/>
          <w:color w:val="000000"/>
        </w:rPr>
      </w:pPr>
      <w:r w:rsidRPr="00434A61">
        <w:rPr>
          <w:bCs/>
          <w:color w:val="000000"/>
        </w:rPr>
        <w:t>технический</w:t>
      </w: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Default="004E7F00" w:rsidP="00E244B6">
      <w:pPr>
        <w:tabs>
          <w:tab w:val="left" w:pos="142"/>
        </w:tabs>
        <w:jc w:val="center"/>
      </w:pPr>
    </w:p>
    <w:p w:rsidR="004E7F00" w:rsidRPr="00434A61" w:rsidRDefault="004E7F00" w:rsidP="005F0C97">
      <w:pPr>
        <w:tabs>
          <w:tab w:val="left" w:pos="142"/>
        </w:tabs>
      </w:pPr>
    </w:p>
    <w:p w:rsidR="003822A2" w:rsidRDefault="003822A2" w:rsidP="00E244B6">
      <w:pPr>
        <w:tabs>
          <w:tab w:val="left" w:pos="142"/>
        </w:tabs>
        <w:jc w:val="center"/>
      </w:pPr>
    </w:p>
    <w:p w:rsidR="003822A2" w:rsidRDefault="003822A2" w:rsidP="00E244B6">
      <w:pPr>
        <w:tabs>
          <w:tab w:val="left" w:pos="142"/>
        </w:tabs>
        <w:jc w:val="center"/>
      </w:pPr>
    </w:p>
    <w:p w:rsidR="003822A2" w:rsidRDefault="003822A2" w:rsidP="00E244B6">
      <w:pPr>
        <w:tabs>
          <w:tab w:val="left" w:pos="142"/>
        </w:tabs>
        <w:jc w:val="center"/>
      </w:pPr>
    </w:p>
    <w:p w:rsidR="003822A2" w:rsidRDefault="003822A2" w:rsidP="00E244B6">
      <w:pPr>
        <w:tabs>
          <w:tab w:val="left" w:pos="142"/>
        </w:tabs>
        <w:jc w:val="center"/>
      </w:pPr>
    </w:p>
    <w:p w:rsidR="003822A2" w:rsidRDefault="003822A2" w:rsidP="00E244B6">
      <w:pPr>
        <w:tabs>
          <w:tab w:val="left" w:pos="142"/>
        </w:tabs>
        <w:jc w:val="center"/>
      </w:pPr>
    </w:p>
    <w:p w:rsidR="003822A2" w:rsidRDefault="003822A2" w:rsidP="00E244B6">
      <w:pPr>
        <w:tabs>
          <w:tab w:val="left" w:pos="142"/>
        </w:tabs>
        <w:jc w:val="center"/>
      </w:pPr>
    </w:p>
    <w:p w:rsidR="004E7F00" w:rsidRPr="00434A61" w:rsidRDefault="004E7F00" w:rsidP="00E244B6">
      <w:pPr>
        <w:tabs>
          <w:tab w:val="left" w:pos="142"/>
        </w:tabs>
        <w:jc w:val="center"/>
        <w:rPr>
          <w:lang w:val="en-US"/>
        </w:rPr>
      </w:pPr>
      <w:r w:rsidRPr="00434A61">
        <w:t>20</w:t>
      </w:r>
      <w:r w:rsidR="003822A2">
        <w:t>21</w:t>
      </w:r>
    </w:p>
    <w:p w:rsidR="004E7F00" w:rsidRPr="003822A2" w:rsidRDefault="004E7F00" w:rsidP="00E244B6">
      <w:pPr>
        <w:tabs>
          <w:tab w:val="left" w:pos="142"/>
        </w:tabs>
        <w:jc w:val="both"/>
      </w:pPr>
    </w:p>
    <w:p w:rsidR="004E7F00" w:rsidRPr="003822A2" w:rsidRDefault="004E7F00" w:rsidP="00E244B6">
      <w:pPr>
        <w:widowControl w:val="0"/>
        <w:ind w:firstLine="567"/>
        <w:jc w:val="both"/>
        <w:rPr>
          <w:bCs/>
          <w:color w:val="000000"/>
          <w:u w:val="single"/>
        </w:rPr>
      </w:pPr>
      <w:r w:rsidRPr="003822A2">
        <w:t xml:space="preserve"> Рабочая программа дисциплины составлена в соответствии с требованиями ФГОС СПО по специальности </w:t>
      </w:r>
      <w:r w:rsidRPr="003822A2">
        <w:rPr>
          <w:bCs/>
          <w:color w:val="000000"/>
        </w:rPr>
        <w:t>09.02.04. «Информационные системы (по отраслям)».</w:t>
      </w:r>
    </w:p>
    <w:p w:rsidR="004E7F00" w:rsidRDefault="004E7F00" w:rsidP="00E244B6">
      <w:pPr>
        <w:spacing w:line="360" w:lineRule="auto"/>
        <w:jc w:val="both"/>
        <w:rPr>
          <w:sz w:val="28"/>
          <w:szCs w:val="28"/>
        </w:rPr>
      </w:pPr>
    </w:p>
    <w:p w:rsidR="006D2C0F" w:rsidRDefault="006D2C0F" w:rsidP="006D2C0F">
      <w:pPr>
        <w:ind w:right="5527"/>
      </w:pPr>
    </w:p>
    <w:p w:rsidR="006D2C0F" w:rsidRDefault="006D2C0F" w:rsidP="006D2C0F">
      <w:pPr>
        <w:ind w:right="5527"/>
      </w:pPr>
    </w:p>
    <w:p w:rsidR="004E7F00" w:rsidRPr="00651F9B" w:rsidRDefault="004E7F00" w:rsidP="006D2C0F">
      <w:pPr>
        <w:ind w:right="5527"/>
      </w:pPr>
      <w:r w:rsidRPr="006D2C0F">
        <w:t>Автор</w:t>
      </w:r>
      <w:r w:rsidR="006D2C0F" w:rsidRPr="006D2C0F">
        <w:t>:</w:t>
      </w:r>
      <w:r w:rsidRPr="006D2C0F">
        <w:t xml:space="preserve"> </w:t>
      </w:r>
      <w:r w:rsidR="003822A2">
        <w:t xml:space="preserve">ст. преп. </w:t>
      </w:r>
      <w:r w:rsidRPr="006D2C0F">
        <w:t>кафедры математических и естественнонаучных</w:t>
      </w:r>
      <w:r w:rsidR="006D2C0F">
        <w:t xml:space="preserve"> дисциплин</w:t>
      </w:r>
    </w:p>
    <w:p w:rsidR="004E7F00" w:rsidRPr="00651F9B" w:rsidRDefault="006D2C0F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        </w:t>
      </w:r>
      <w:r w:rsidR="004E7F00">
        <w:tab/>
      </w:r>
      <w:r w:rsidR="004E7F00">
        <w:tab/>
      </w:r>
      <w:r>
        <w:t xml:space="preserve">                                                          </w:t>
      </w:r>
      <w:r w:rsidR="004E7F00">
        <w:t>______________</w:t>
      </w:r>
      <w:r w:rsidR="004E7F00">
        <w:tab/>
        <w:t xml:space="preserve">      Григорян М.Э.</w:t>
      </w:r>
    </w:p>
    <w:p w:rsidR="004E7F00" w:rsidRPr="00651F9B" w:rsidRDefault="004E7F00" w:rsidP="00E24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51F9B">
        <w:rPr>
          <w:i/>
        </w:rPr>
        <w:t>(подпись)</w:t>
      </w:r>
    </w:p>
    <w:p w:rsidR="004E7F00" w:rsidRDefault="004E7F00" w:rsidP="00E244B6">
      <w:pPr>
        <w:spacing w:line="360" w:lineRule="auto"/>
        <w:jc w:val="both"/>
        <w:rPr>
          <w:sz w:val="28"/>
          <w:szCs w:val="28"/>
        </w:rPr>
      </w:pPr>
    </w:p>
    <w:p w:rsidR="004E7F00" w:rsidRDefault="004E7F00" w:rsidP="00E244B6">
      <w:pPr>
        <w:spacing w:line="360" w:lineRule="auto"/>
        <w:jc w:val="both"/>
        <w:rPr>
          <w:sz w:val="28"/>
          <w:szCs w:val="28"/>
        </w:rPr>
      </w:pPr>
    </w:p>
    <w:p w:rsidR="003822A2" w:rsidRDefault="003822A2" w:rsidP="003822A2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3822A2" w:rsidRPr="00760032" w:rsidRDefault="003822A2" w:rsidP="003822A2">
      <w:pPr>
        <w:widowControl w:val="0"/>
        <w:autoSpaceDE w:val="0"/>
        <w:autoSpaceDN w:val="0"/>
        <w:adjustRightInd w:val="0"/>
      </w:pPr>
    </w:p>
    <w:p w:rsidR="003822A2" w:rsidRPr="00760032" w:rsidRDefault="003822A2" w:rsidP="003822A2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3822A2" w:rsidRDefault="003822A2" w:rsidP="003822A2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4E7F00" w:rsidRPr="00434A61" w:rsidRDefault="004E7F00" w:rsidP="00E244B6">
      <w:pPr>
        <w:spacing w:line="360" w:lineRule="auto"/>
        <w:jc w:val="both"/>
      </w:pPr>
    </w:p>
    <w:p w:rsidR="004E7F00" w:rsidRDefault="004E7F00" w:rsidP="00E244B6">
      <w:pPr>
        <w:widowControl w:val="0"/>
        <w:ind w:firstLine="567"/>
        <w:jc w:val="both"/>
      </w:pPr>
    </w:p>
    <w:p w:rsidR="004E7F00" w:rsidRDefault="004E7F00" w:rsidP="00E244B6">
      <w:pPr>
        <w:tabs>
          <w:tab w:val="left" w:pos="142"/>
        </w:tabs>
        <w:jc w:val="both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Default="004E7F00" w:rsidP="00E244B6">
      <w:pPr>
        <w:jc w:val="center"/>
        <w:rPr>
          <w:sz w:val="28"/>
        </w:rPr>
      </w:pPr>
    </w:p>
    <w:p w:rsidR="004E7F00" w:rsidRPr="006604F5" w:rsidRDefault="004E7F00" w:rsidP="00E244B6">
      <w:pPr>
        <w:jc w:val="center"/>
        <w:rPr>
          <w:b/>
        </w:rPr>
      </w:pPr>
      <w:r>
        <w:rPr>
          <w:sz w:val="28"/>
        </w:rPr>
        <w:br w:type="page"/>
      </w:r>
      <w:r w:rsidRPr="006604F5">
        <w:rPr>
          <w:b/>
        </w:rPr>
        <w:lastRenderedPageBreak/>
        <w:t>СОДЕРЖАНИЕ</w:t>
      </w:r>
    </w:p>
    <w:p w:rsidR="004E7F00" w:rsidRPr="006604F5" w:rsidRDefault="004E7F00" w:rsidP="00E244B6">
      <w:pPr>
        <w:jc w:val="center"/>
        <w:rPr>
          <w:b/>
        </w:rPr>
      </w:pPr>
    </w:p>
    <w:p w:rsidR="004E7F00" w:rsidRPr="006604F5" w:rsidRDefault="004E7F00" w:rsidP="00E244B6">
      <w:pPr>
        <w:spacing w:line="360" w:lineRule="auto"/>
        <w:ind w:firstLine="720"/>
      </w:pPr>
    </w:p>
    <w:p w:rsidR="004E7F00" w:rsidRDefault="0004441A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r w:rsidRPr="0004441A">
        <w:fldChar w:fldCharType="begin"/>
      </w:r>
      <w:r w:rsidR="004E7F00" w:rsidRPr="006604F5">
        <w:instrText xml:space="preserve"> TOC \o "1-3" \h \z \u </w:instrText>
      </w:r>
      <w:r w:rsidRPr="0004441A">
        <w:fldChar w:fldCharType="separate"/>
      </w:r>
      <w:hyperlink w:anchor="_Toc504490390" w:history="1">
        <w:r w:rsidR="004E7F00" w:rsidRPr="007F3C39">
          <w:rPr>
            <w:rStyle w:val="a3"/>
            <w:noProof/>
          </w:rPr>
          <w:t>1. ПАСПОРТ РАБОЧЕЙ ПРОГРАММЫ УЧЕБНОЙ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E7F00" w:rsidRDefault="0004441A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1" w:history="1">
        <w:r w:rsidR="004E7F00" w:rsidRPr="007F3C39">
          <w:rPr>
            <w:rStyle w:val="a3"/>
            <w:noProof/>
          </w:rPr>
          <w:t>2. СТРУКТУРА И ПРИМЕРНОЕ СОДЕРЖАНИЕ УЧЕБНОЙ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E7F00" w:rsidRDefault="0004441A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2" w:history="1">
        <w:r w:rsidR="004E7F00" w:rsidRPr="007F3C39">
          <w:rPr>
            <w:rStyle w:val="a3"/>
            <w:noProof/>
            <w:lang w:val="en-US"/>
          </w:rPr>
          <w:t>3</w:t>
        </w:r>
        <w:r w:rsidR="004E7F00" w:rsidRPr="007F3C39">
          <w:rPr>
            <w:rStyle w:val="a3"/>
            <w:noProof/>
          </w:rPr>
          <w:t>.УСЛОВИЯ РЕАЛИЗАЦИИ ПРОГРАММЫ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E7F00" w:rsidRDefault="0004441A" w:rsidP="000F00FD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504490393" w:history="1">
        <w:r w:rsidR="004E7F00" w:rsidRPr="007F3C39">
          <w:rPr>
            <w:rStyle w:val="a3"/>
            <w:noProof/>
          </w:rPr>
          <w:t>4.КОНТРОЛЬ И ОЦЕНКА РЕЗУЛЬТАТОВ ОСВОЕНИЯ ДИСЦИПЛИНЫ</w:t>
        </w:r>
        <w:r w:rsidR="004E7F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7F00">
          <w:rPr>
            <w:noProof/>
            <w:webHidden/>
          </w:rPr>
          <w:instrText xml:space="preserve"> PAGEREF _Toc504490393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7F0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E7F00" w:rsidRPr="006604F5" w:rsidRDefault="0004441A" w:rsidP="00E244B6">
      <w:pPr>
        <w:pStyle w:val="21"/>
        <w:rPr>
          <w:b w:val="0"/>
          <w:sz w:val="24"/>
          <w:szCs w:val="24"/>
          <w:lang w:val="en-US"/>
        </w:rPr>
      </w:pPr>
      <w:r w:rsidRPr="006604F5">
        <w:fldChar w:fldCharType="end"/>
      </w:r>
      <w:bookmarkStart w:id="0" w:name="_Toc462948546"/>
    </w:p>
    <w:p w:rsidR="004E7F00" w:rsidRPr="006604F5" w:rsidRDefault="004E7F00" w:rsidP="00E244B6">
      <w:pPr>
        <w:pStyle w:val="21"/>
        <w:rPr>
          <w:b w:val="0"/>
          <w:sz w:val="24"/>
          <w:szCs w:val="24"/>
        </w:rPr>
      </w:pPr>
    </w:p>
    <w:p w:rsidR="004E7F00" w:rsidRPr="006604F5" w:rsidRDefault="004E7F00" w:rsidP="00E244B6">
      <w:pPr>
        <w:pStyle w:val="21"/>
        <w:rPr>
          <w:b w:val="0"/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  <w:lang w:val="en-US"/>
        </w:rPr>
      </w:pPr>
    </w:p>
    <w:p w:rsidR="004E7F00" w:rsidRPr="006604F5" w:rsidRDefault="004E7F00" w:rsidP="00E244B6">
      <w:pPr>
        <w:rPr>
          <w:lang w:val="en-US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21"/>
        <w:rPr>
          <w:sz w:val="24"/>
          <w:szCs w:val="24"/>
        </w:rPr>
      </w:pPr>
    </w:p>
    <w:p w:rsidR="004E7F00" w:rsidRPr="006604F5" w:rsidRDefault="004E7F00" w:rsidP="00E244B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604F5">
        <w:rPr>
          <w:sz w:val="24"/>
          <w:szCs w:val="24"/>
        </w:rPr>
        <w:br w:type="page"/>
      </w:r>
      <w:bookmarkStart w:id="1" w:name="_Toc504490390"/>
      <w:r w:rsidRPr="006604F5">
        <w:rPr>
          <w:rFonts w:ascii="Times New Roman" w:hAnsi="Times New Roman" w:cs="Times New Roman"/>
          <w:sz w:val="24"/>
          <w:szCs w:val="24"/>
        </w:rPr>
        <w:lastRenderedPageBreak/>
        <w:t>1. ПАСПОРТ РАБОЧЕЙ ПРОГРАММЫ УЧЕБНОЙ ДИСЦИПЛИНЫ</w:t>
      </w:r>
      <w:bookmarkEnd w:id="0"/>
      <w:bookmarkEnd w:id="1"/>
    </w:p>
    <w:p w:rsidR="004E7F00" w:rsidRPr="006604F5" w:rsidRDefault="004E7F00" w:rsidP="00E244B6">
      <w:pPr>
        <w:pStyle w:val="Default"/>
      </w:pPr>
    </w:p>
    <w:p w:rsidR="004E7F00" w:rsidRPr="006604F5" w:rsidRDefault="004E7F00" w:rsidP="00E244B6">
      <w:pPr>
        <w:pStyle w:val="Default"/>
        <w:ind w:firstLine="567"/>
        <w:rPr>
          <w:b/>
          <w:bCs/>
        </w:rPr>
      </w:pPr>
      <w:r w:rsidRPr="006604F5">
        <w:rPr>
          <w:b/>
          <w:bCs/>
        </w:rPr>
        <w:t xml:space="preserve">1.1. Область применения программы </w:t>
      </w:r>
    </w:p>
    <w:p w:rsidR="004E7F00" w:rsidRPr="006604F5" w:rsidRDefault="004E7F00" w:rsidP="00E244B6">
      <w:pPr>
        <w:spacing w:line="216" w:lineRule="auto"/>
        <w:jc w:val="both"/>
      </w:pPr>
      <w:r w:rsidRPr="006604F5">
        <w:t xml:space="preserve"> </w:t>
      </w:r>
    </w:p>
    <w:p w:rsidR="004E7F00" w:rsidRPr="006604F5" w:rsidRDefault="004E7F00" w:rsidP="00E244B6">
      <w:pPr>
        <w:shd w:val="clear" w:color="auto" w:fill="FFFFFF"/>
        <w:tabs>
          <w:tab w:val="left" w:leader="underscore" w:pos="10325"/>
        </w:tabs>
        <w:suppressAutoHyphens/>
        <w:ind w:firstLine="567"/>
        <w:jc w:val="both"/>
      </w:pPr>
      <w:r w:rsidRPr="006604F5">
        <w:t xml:space="preserve">Рабочая программа учебной дисциплины </w:t>
      </w:r>
      <w:r w:rsidRPr="006604F5">
        <w:rPr>
          <w:bCs/>
        </w:rPr>
        <w:t>«</w:t>
      </w:r>
      <w:r w:rsidRPr="006604F5">
        <w:t>Теория вероятностей и математическая статистика»</w:t>
      </w:r>
      <w:r w:rsidRPr="006604F5">
        <w:rPr>
          <w:b/>
        </w:rPr>
        <w:t xml:space="preserve"> </w:t>
      </w:r>
      <w:r w:rsidRPr="006604F5">
        <w:t xml:space="preserve">является частью программы подготовки специалистов среднего звена в соответствии с ФГОС по специальности СПО </w:t>
      </w:r>
      <w:r w:rsidRPr="006604F5">
        <w:rPr>
          <w:spacing w:val="-12"/>
          <w:kern w:val="1"/>
          <w:lang w:bidi="hi-IN"/>
        </w:rPr>
        <w:t>09.02.04  «Информационные системы (по отраслям)».</w:t>
      </w:r>
    </w:p>
    <w:p w:rsidR="004E7F00" w:rsidRPr="006604F5" w:rsidRDefault="004E7F00" w:rsidP="00E244B6">
      <w:pPr>
        <w:pStyle w:val="Default"/>
        <w:jc w:val="both"/>
        <w:rPr>
          <w:b/>
        </w:rPr>
      </w:pPr>
    </w:p>
    <w:p w:rsidR="004E7F00" w:rsidRPr="006604F5" w:rsidRDefault="004E7F00" w:rsidP="00E244B6">
      <w:pPr>
        <w:pStyle w:val="Default"/>
        <w:jc w:val="both"/>
        <w:rPr>
          <w:b/>
          <w:bCs/>
        </w:rPr>
      </w:pPr>
      <w:r w:rsidRPr="006604F5">
        <w:rPr>
          <w:b/>
        </w:rPr>
        <w:t xml:space="preserve">1.2 </w:t>
      </w:r>
      <w:r w:rsidRPr="006604F5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4E7F00" w:rsidRPr="006604F5" w:rsidRDefault="004E7F00" w:rsidP="00E244B6">
      <w:pPr>
        <w:pStyle w:val="Default"/>
        <w:ind w:firstLine="709"/>
        <w:jc w:val="both"/>
      </w:pPr>
    </w:p>
    <w:p w:rsidR="004E7F00" w:rsidRPr="006604F5" w:rsidRDefault="004E7F00" w:rsidP="00E244B6">
      <w:pPr>
        <w:pStyle w:val="Default"/>
        <w:ind w:firstLine="709"/>
        <w:jc w:val="both"/>
      </w:pPr>
      <w:r w:rsidRPr="006604F5">
        <w:t>Дисциплина «Теория вероятностей и математическая статистика» относится к о</w:t>
      </w:r>
      <w:r w:rsidRPr="006604F5">
        <w:rPr>
          <w:bCs/>
        </w:rPr>
        <w:t>бязательной части циклов программы подготовки специалистов среднего звена,</w:t>
      </w:r>
      <w:r w:rsidRPr="006604F5">
        <w:t xml:space="preserve"> входит в математический и общий естественнонаучный цикл ЕН.3.</w:t>
      </w:r>
    </w:p>
    <w:p w:rsidR="004E7F00" w:rsidRPr="006604F5" w:rsidRDefault="004E7F00" w:rsidP="00E244B6">
      <w:pPr>
        <w:pStyle w:val="Default"/>
        <w:ind w:firstLine="709"/>
        <w:jc w:val="both"/>
      </w:pPr>
      <w:r w:rsidRPr="006604F5">
        <w:t>Изучение дисциплины опирается на курсы «Математика: алгебра и начала математического анализа; геометрия», «Элементы высшей математики», «Элементы математической логики».</w:t>
      </w:r>
    </w:p>
    <w:p w:rsidR="004E7F00" w:rsidRPr="006604F5" w:rsidRDefault="004E7F00" w:rsidP="00E244B6">
      <w:pPr>
        <w:pStyle w:val="Default"/>
        <w:ind w:firstLine="709"/>
        <w:jc w:val="both"/>
        <w:rPr>
          <w:b/>
          <w:bCs/>
        </w:rPr>
      </w:pPr>
    </w:p>
    <w:p w:rsidR="004E7F00" w:rsidRPr="006604F5" w:rsidRDefault="004E7F00" w:rsidP="00E244B6">
      <w:pPr>
        <w:pStyle w:val="Default"/>
        <w:ind w:firstLine="709"/>
        <w:jc w:val="both"/>
      </w:pPr>
      <w:r w:rsidRPr="006604F5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4E7F00" w:rsidRPr="006604F5" w:rsidRDefault="004E7F00" w:rsidP="00E244B6">
      <w:pPr>
        <w:ind w:firstLine="567"/>
        <w:jc w:val="both"/>
      </w:pPr>
    </w:p>
    <w:p w:rsidR="004E7F00" w:rsidRPr="006604F5" w:rsidRDefault="004E7F00" w:rsidP="00E244B6">
      <w:pPr>
        <w:ind w:firstLine="567"/>
        <w:jc w:val="both"/>
      </w:pPr>
      <w:r w:rsidRPr="006604F5">
        <w:t>Одной из основных сфер приложения теории вероятностей и математической статистики является экономика. Поэтому главная цель изучения дисциплины «Теория вероятностей и математическая статистика» заключается в формировании у студентов знаний, умений и навыков использования вероятностных и статистических моделей и методов применительно к теории экономических информационных систем, в том числе формировании навыков вероятностных расчетов в экономических задачах и принятия решений в условиях неопределенности.</w:t>
      </w:r>
    </w:p>
    <w:p w:rsidR="004E7F00" w:rsidRPr="006604F5" w:rsidRDefault="004E7F00" w:rsidP="00E244B6">
      <w:pPr>
        <w:ind w:firstLine="567"/>
        <w:jc w:val="both"/>
      </w:pPr>
      <w:r w:rsidRPr="006604F5">
        <w:rPr>
          <w:bCs/>
        </w:rPr>
        <w:t>Процесс изучения дисциплины «Теория вероятностей и математическая статистика» направлен на формирование следующих компетенций:</w:t>
      </w:r>
      <w:r w:rsidRPr="006604F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685"/>
        <w:gridCol w:w="4111"/>
      </w:tblGrid>
      <w:tr w:rsidR="004E7F00" w:rsidRPr="00434A61" w:rsidTr="006604F5">
        <w:trPr>
          <w:trHeight w:val="345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Коды компетенций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Результат освоения </w:t>
            </w:r>
          </w:p>
        </w:tc>
      </w:tr>
      <w:tr w:rsidR="004E7F00" w:rsidRPr="00434A61" w:rsidTr="006604F5">
        <w:trPr>
          <w:trHeight w:val="107"/>
        </w:trPr>
        <w:tc>
          <w:tcPr>
            <w:tcW w:w="9464" w:type="dxa"/>
            <w:gridSpan w:val="3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iCs/>
                <w:sz w:val="20"/>
                <w:szCs w:val="20"/>
              </w:rPr>
              <w:t xml:space="preserve">Общие компетенции </w:t>
            </w:r>
          </w:p>
        </w:tc>
      </w:tr>
      <w:tr w:rsidR="004E7F00" w:rsidRPr="00434A61" w:rsidTr="006604F5">
        <w:trPr>
          <w:trHeight w:val="53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1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сущность и социальную значимость будущей профессии.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проявлять к будущей профессии устойчивый интерес.</w:t>
            </w:r>
          </w:p>
        </w:tc>
      </w:tr>
      <w:tr w:rsidR="004E7F00" w:rsidRPr="00434A61" w:rsidTr="006604F5">
        <w:trPr>
          <w:trHeight w:val="937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2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методы и способы выполнения профессиональных задач.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E7F00" w:rsidRPr="00434A61" w:rsidTr="006604F5">
        <w:trPr>
          <w:trHeight w:val="416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3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bCs/>
                <w:sz w:val="20"/>
                <w:szCs w:val="20"/>
              </w:rPr>
              <w:t xml:space="preserve">использовать </w:t>
            </w:r>
            <w:r w:rsidRPr="00434A61">
              <w:rPr>
                <w:sz w:val="20"/>
                <w:szCs w:val="20"/>
              </w:rPr>
              <w:t>методы теории вероятностей и математической статистики для принятия решений  в стандартных и нестандартных ситуациях, в т. ч. ситуациях риска, и нести за них ответственность.</w:t>
            </w:r>
          </w:p>
        </w:tc>
      </w:tr>
      <w:tr w:rsidR="004E7F00" w:rsidRPr="00434A61" w:rsidTr="006604F5">
        <w:trPr>
          <w:trHeight w:val="69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4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434A61">
              <w:rPr>
                <w:sz w:val="20"/>
                <w:szCs w:val="20"/>
              </w:rPr>
              <w:lastRenderedPageBreak/>
              <w:t>развития.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Знать </w:t>
            </w:r>
            <w:r w:rsidRPr="00434A61">
              <w:rPr>
                <w:sz w:val="20"/>
                <w:szCs w:val="20"/>
              </w:rPr>
              <w:t xml:space="preserve">круг профессиональных задач, профессионального и личностного развития;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434A61">
              <w:rPr>
                <w:sz w:val="20"/>
                <w:szCs w:val="20"/>
              </w:rPr>
              <w:lastRenderedPageBreak/>
              <w:t>профессиональных задач, профессионального и личностного развития.</w:t>
            </w:r>
          </w:p>
        </w:tc>
      </w:tr>
      <w:tr w:rsidR="004E7F00" w:rsidRPr="00434A61" w:rsidTr="006604F5">
        <w:trPr>
          <w:trHeight w:val="79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lastRenderedPageBreak/>
              <w:t xml:space="preserve">ОК 5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современные средства коммуникации и возможности передачи информации.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 </w:t>
            </w:r>
          </w:p>
        </w:tc>
      </w:tr>
      <w:tr w:rsidR="004E7F00" w:rsidRPr="00434A61" w:rsidTr="006604F5">
        <w:trPr>
          <w:trHeight w:val="799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6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профессиональной этики и психологии в общении с окружающими.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 xml:space="preserve">правильно строить отношения с коллегами, с различными категориями граждан, устанавливать психологический контакт с окружающими. </w:t>
            </w:r>
          </w:p>
        </w:tc>
      </w:tr>
      <w:tr w:rsidR="004E7F00" w:rsidRPr="00434A61" w:rsidTr="006604F5">
        <w:trPr>
          <w:trHeight w:val="385"/>
        </w:trPr>
        <w:tc>
          <w:tcPr>
            <w:tcW w:w="1668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ОК 7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 xml:space="preserve">основы организации работы в команде. </w:t>
            </w:r>
          </w:p>
          <w:p w:rsidR="004E7F00" w:rsidRPr="00434A61" w:rsidRDefault="004E7F00" w:rsidP="006604F5">
            <w:pPr>
              <w:pStyle w:val="Default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8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круг задач профессионального и личностного развития.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ОК 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>приёмы и способы адаптации в профессиональной деятельности.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адаптироваться к меняющимся условиям профессиональной деятельности.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Профессиональные компетенции 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1.1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sz w:val="20"/>
                <w:szCs w:val="20"/>
              </w:rPr>
              <w:t>вероятностный характер различных процессов окружающего мира.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>производить сбор данных для анализа, использования и функционирования информационной системы.</w:t>
            </w:r>
          </w:p>
          <w:p w:rsidR="004E7F00" w:rsidRPr="00434A61" w:rsidRDefault="004E7F00" w:rsidP="006604F5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особенности и области применения информационных систем, особенности программных средств используемых в разработке информационных систем, методы и средства проектирования информационных систем;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</w:tr>
      <w:tr w:rsidR="004E7F00" w:rsidRPr="00434A61" w:rsidTr="00660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1.4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типы тестирования, характеристики и атрибуты качества, методы обеспечения и контроля качества;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sz w:val="20"/>
                <w:szCs w:val="20"/>
              </w:rPr>
              <w:t>определить показатели надежности и качества проектируемых цифровых устройств.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E7F00" w:rsidRPr="00434A61" w:rsidTr="006604F5">
        <w:trPr>
          <w:trHeight w:val="523"/>
        </w:trPr>
        <w:tc>
          <w:tcPr>
            <w:tcW w:w="1668" w:type="dxa"/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ПК 2.3 </w:t>
            </w:r>
          </w:p>
        </w:tc>
        <w:tc>
          <w:tcPr>
            <w:tcW w:w="3685" w:type="dxa"/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  <w:tc>
          <w:tcPr>
            <w:tcW w:w="4111" w:type="dxa"/>
          </w:tcPr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Знать </w:t>
            </w:r>
            <w:r w:rsidRPr="00434A61">
              <w:rPr>
                <w:color w:val="000000"/>
                <w:sz w:val="20"/>
                <w:szCs w:val="20"/>
              </w:rPr>
              <w:t xml:space="preserve">методики тестирования разрабатываемых приложений; </w:t>
            </w:r>
          </w:p>
          <w:p w:rsidR="004E7F00" w:rsidRPr="00434A61" w:rsidRDefault="004E7F00" w:rsidP="006604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34A61">
              <w:rPr>
                <w:b/>
                <w:bCs/>
                <w:color w:val="000000"/>
                <w:sz w:val="20"/>
                <w:szCs w:val="20"/>
              </w:rPr>
              <w:t xml:space="preserve">Уметь </w:t>
            </w:r>
            <w:r w:rsidRPr="00434A61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</w:tr>
    </w:tbl>
    <w:p w:rsidR="004E7F00" w:rsidRPr="006604F5" w:rsidRDefault="004E7F00" w:rsidP="00E244B6">
      <w:pPr>
        <w:tabs>
          <w:tab w:val="left" w:pos="851"/>
        </w:tabs>
        <w:ind w:firstLine="567"/>
        <w:rPr>
          <w:bCs/>
        </w:rPr>
      </w:pPr>
    </w:p>
    <w:p w:rsidR="004E7F00" w:rsidRPr="006604F5" w:rsidRDefault="004E7F00" w:rsidP="00E244B6">
      <w:pPr>
        <w:tabs>
          <w:tab w:val="left" w:pos="851"/>
        </w:tabs>
        <w:rPr>
          <w:b/>
        </w:rPr>
      </w:pPr>
      <w:r w:rsidRPr="006604F5">
        <w:rPr>
          <w:bCs/>
        </w:rPr>
        <w:t>В</w:t>
      </w:r>
      <w:r w:rsidRPr="006604F5">
        <w:rPr>
          <w:b/>
          <w:bCs/>
        </w:rPr>
        <w:t xml:space="preserve"> </w:t>
      </w:r>
      <w:r w:rsidRPr="006604F5">
        <w:t>результате освоения дисциплины студент должен</w:t>
      </w:r>
      <w:r w:rsidRPr="006604F5">
        <w:rPr>
          <w:b/>
        </w:rPr>
        <w:t xml:space="preserve"> знать: </w:t>
      </w:r>
    </w:p>
    <w:p w:rsidR="004E7F00" w:rsidRDefault="004E7F00" w:rsidP="00E73F8B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теории вероятностей и математической статистики;</w:t>
      </w:r>
    </w:p>
    <w:p w:rsidR="004E7F00" w:rsidRDefault="004E7F00" w:rsidP="00E73F8B">
      <w:pPr>
        <w:pStyle w:val="ConsPlusNormal"/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теории графов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7F00" w:rsidRDefault="004E7F00" w:rsidP="00E73F8B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Cs/>
        </w:rPr>
        <w:t>В</w:t>
      </w:r>
      <w:r>
        <w:rPr>
          <w:b/>
          <w:bCs/>
        </w:rPr>
        <w:t xml:space="preserve"> </w:t>
      </w:r>
      <w:r>
        <w:t>результате освоения дисциплины студент должен</w:t>
      </w:r>
      <w:r>
        <w:rPr>
          <w:b/>
        </w:rPr>
        <w:t xml:space="preserve"> уметь: </w:t>
      </w:r>
    </w:p>
    <w:p w:rsidR="004E7F00" w:rsidRDefault="004E7F00" w:rsidP="00E73F8B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вероятность событий с использованием понятий комбинаторики;</w:t>
      </w:r>
    </w:p>
    <w:p w:rsidR="004E7F00" w:rsidRDefault="004E7F00" w:rsidP="00E73F8B">
      <w:pPr>
        <w:pStyle w:val="ConsPlusNormal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математической статистики.</w:t>
      </w:r>
    </w:p>
    <w:p w:rsidR="00B70FB6" w:rsidRDefault="00B70FB6" w:rsidP="00B70FB6">
      <w:pPr>
        <w:pStyle w:val="ab"/>
        <w:tabs>
          <w:tab w:val="left" w:pos="284"/>
          <w:tab w:val="left" w:pos="960"/>
        </w:tabs>
        <w:ind w:left="0"/>
        <w:jc w:val="both"/>
      </w:pPr>
      <w:r>
        <w:t xml:space="preserve">В результате освоения учебной дисциплины обучающийся должен иметь </w:t>
      </w:r>
      <w:r w:rsidRPr="00B70FB6">
        <w:rPr>
          <w:b/>
        </w:rPr>
        <w:t>практический опыт</w:t>
      </w:r>
      <w:r>
        <w:t>:</w:t>
      </w:r>
    </w:p>
    <w:p w:rsidR="00B70FB6" w:rsidRPr="00B70FB6" w:rsidRDefault="00B70FB6" w:rsidP="00B70FB6">
      <w:pPr>
        <w:pStyle w:val="ac"/>
        <w:numPr>
          <w:ilvl w:val="0"/>
          <w:numId w:val="23"/>
        </w:numPr>
        <w:ind w:left="567" w:firstLine="0"/>
        <w:rPr>
          <w:color w:val="000000"/>
        </w:rPr>
      </w:pPr>
      <w:r w:rsidRPr="00B70FB6">
        <w:rPr>
          <w:color w:val="000000"/>
        </w:rPr>
        <w:t>применения методов принятия решений в условиях неопределенности;</w:t>
      </w:r>
      <w:r>
        <w:rPr>
          <w:color w:val="000000"/>
        </w:rPr>
        <w:br/>
      </w:r>
    </w:p>
    <w:p w:rsidR="00B70FB6" w:rsidRPr="00B70FB6" w:rsidRDefault="00B70FB6" w:rsidP="00B70FB6">
      <w:pPr>
        <w:pStyle w:val="ac"/>
        <w:numPr>
          <w:ilvl w:val="0"/>
          <w:numId w:val="23"/>
        </w:numPr>
        <w:ind w:hanging="153"/>
        <w:rPr>
          <w:color w:val="000000"/>
        </w:rPr>
      </w:pPr>
      <w:r w:rsidRPr="00B70FB6">
        <w:rPr>
          <w:color w:val="000000"/>
        </w:rPr>
        <w:t>применения аналитических и графических методов решения задач теории вероятностей и математической статистики;</w:t>
      </w:r>
      <w:r>
        <w:rPr>
          <w:color w:val="000000"/>
        </w:rPr>
        <w:br/>
      </w:r>
    </w:p>
    <w:p w:rsidR="00B70FB6" w:rsidRPr="00B70FB6" w:rsidRDefault="00B70FB6" w:rsidP="00B70FB6">
      <w:pPr>
        <w:pStyle w:val="ac"/>
        <w:numPr>
          <w:ilvl w:val="0"/>
          <w:numId w:val="23"/>
        </w:numPr>
        <w:ind w:hanging="153"/>
        <w:rPr>
          <w:color w:val="000000"/>
        </w:rPr>
      </w:pPr>
      <w:r w:rsidRPr="00B70FB6">
        <w:rPr>
          <w:color w:val="000000"/>
        </w:rPr>
        <w:t>применения методологии анализа и практической реализации вероятностных моделей случайных событий</w:t>
      </w:r>
      <w:r>
        <w:rPr>
          <w:color w:val="000000"/>
        </w:rPr>
        <w:t>.</w:t>
      </w:r>
    </w:p>
    <w:p w:rsidR="00B70FB6" w:rsidRDefault="00B70FB6" w:rsidP="00B70FB6">
      <w:pPr>
        <w:pStyle w:val="ab"/>
        <w:tabs>
          <w:tab w:val="left" w:pos="284"/>
          <w:tab w:val="left" w:pos="960"/>
        </w:tabs>
        <w:ind w:left="0"/>
        <w:jc w:val="both"/>
      </w:pPr>
    </w:p>
    <w:p w:rsidR="00B70FB6" w:rsidRDefault="00B70FB6" w:rsidP="00B70FB6">
      <w:pPr>
        <w:pStyle w:val="ConsPlusNormal"/>
        <w:tabs>
          <w:tab w:val="left" w:pos="851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E7F00" w:rsidRPr="00B70FB6" w:rsidRDefault="004E7F00" w:rsidP="00E73F8B">
      <w:pPr>
        <w:pStyle w:val="Default"/>
        <w:tabs>
          <w:tab w:val="left" w:pos="851"/>
        </w:tabs>
        <w:ind w:firstLine="567"/>
        <w:rPr>
          <w:b/>
          <w:bCs/>
        </w:rPr>
      </w:pPr>
    </w:p>
    <w:p w:rsidR="004E7F00" w:rsidRPr="00B70FB6" w:rsidRDefault="004E7F00" w:rsidP="00E73F8B">
      <w:pPr>
        <w:pStyle w:val="Default"/>
        <w:tabs>
          <w:tab w:val="left" w:pos="851"/>
        </w:tabs>
        <w:ind w:firstLine="567"/>
        <w:rPr>
          <w:b/>
          <w:bCs/>
        </w:rPr>
      </w:pPr>
    </w:p>
    <w:p w:rsidR="004E7F00" w:rsidRDefault="004E7F00" w:rsidP="00E73F8B">
      <w:pPr>
        <w:pStyle w:val="Default"/>
        <w:tabs>
          <w:tab w:val="left" w:pos="851"/>
        </w:tabs>
        <w:spacing w:line="360" w:lineRule="auto"/>
        <w:ind w:firstLine="567"/>
        <w:rPr>
          <w:b/>
          <w:bCs/>
        </w:rPr>
      </w:pPr>
      <w:r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114 часов, в том числе: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обязательной аудиторной учебной нагрузки обучающегося  72 часа;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36 часов;</w:t>
      </w:r>
    </w:p>
    <w:p w:rsidR="004E7F00" w:rsidRDefault="004E7F00" w:rsidP="00E73F8B">
      <w:pPr>
        <w:pStyle w:val="Default"/>
        <w:numPr>
          <w:ilvl w:val="0"/>
          <w:numId w:val="22"/>
        </w:numPr>
        <w:tabs>
          <w:tab w:val="clear" w:pos="360"/>
          <w:tab w:val="num" w:pos="426"/>
          <w:tab w:val="left" w:pos="851"/>
        </w:tabs>
        <w:spacing w:line="360" w:lineRule="auto"/>
        <w:ind w:left="0" w:firstLine="567"/>
      </w:pPr>
      <w:r>
        <w:t>консультации 6 часов.</w:t>
      </w:r>
    </w:p>
    <w:p w:rsidR="004E7F00" w:rsidRDefault="004E7F00" w:rsidP="00E73F8B"/>
    <w:p w:rsidR="004E7F00" w:rsidRDefault="004E7F00" w:rsidP="00E73F8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504490391"/>
      <w:r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F00" w:rsidRDefault="004E7F00" w:rsidP="00E73F8B">
      <w:pPr>
        <w:jc w:val="center"/>
        <w:rPr>
          <w:b/>
          <w:bCs/>
        </w:rPr>
      </w:pPr>
      <w:r>
        <w:rPr>
          <w:b/>
          <w:bCs/>
        </w:rPr>
        <w:t xml:space="preserve">2.1. Объем учебной дисциплины и виды учебной работы </w:t>
      </w:r>
    </w:p>
    <w:p w:rsidR="004E7F00" w:rsidRDefault="004E7F00" w:rsidP="00E73F8B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837" w:tblpY="-14"/>
        <w:tblW w:w="8895" w:type="dxa"/>
        <w:tblLayout w:type="fixed"/>
        <w:tblLook w:val="04A0"/>
      </w:tblPr>
      <w:tblGrid>
        <w:gridCol w:w="5494"/>
        <w:gridCol w:w="3401"/>
      </w:tblGrid>
      <w:tr w:rsidR="004E7F00" w:rsidTr="00E73F8B">
        <w:trPr>
          <w:trHeight w:val="347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ind w:left="5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Вид учебной работы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Количество часов </w:t>
            </w:r>
          </w:p>
        </w:tc>
      </w:tr>
      <w:tr w:rsidR="004E7F00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114</w:t>
            </w:r>
          </w:p>
        </w:tc>
      </w:tr>
      <w:tr w:rsidR="004E7F00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72</w:t>
            </w:r>
          </w:p>
        </w:tc>
      </w:tr>
      <w:tr w:rsidR="004E7F00" w:rsidTr="00E73F8B">
        <w:trPr>
          <w:trHeight w:val="183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</w:tr>
      <w:tr w:rsidR="004E7F00" w:rsidTr="00E73F8B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практические занятия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4E7F00" w:rsidTr="00E73F8B">
        <w:trPr>
          <w:trHeight w:val="186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36</w:t>
            </w:r>
          </w:p>
        </w:tc>
      </w:tr>
      <w:tr w:rsidR="004E7F00" w:rsidTr="00E73F8B">
        <w:trPr>
          <w:trHeight w:val="183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Консультации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</w:tr>
      <w:tr w:rsidR="004E7F00" w:rsidTr="00E73F8B">
        <w:trPr>
          <w:trHeight w:val="186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F00" w:rsidRDefault="004E7F00">
            <w:pPr>
              <w:pStyle w:val="Default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Итоговая аттестация </w:t>
            </w:r>
            <w:r>
              <w:rPr>
                <w:sz w:val="20"/>
                <w:szCs w:val="20"/>
                <w:lang w:eastAsia="en-US"/>
              </w:rPr>
              <w:t xml:space="preserve">в форме 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экзамена</w:t>
            </w:r>
          </w:p>
        </w:tc>
      </w:tr>
    </w:tbl>
    <w:p w:rsidR="004E7F00" w:rsidRPr="00E73F8B" w:rsidRDefault="004E7F00" w:rsidP="00E73F8B">
      <w:pPr>
        <w:jc w:val="both"/>
      </w:pPr>
      <w:r>
        <w:rPr>
          <w:b/>
          <w:bCs/>
        </w:rPr>
        <w:t>2.2</w:t>
      </w:r>
      <w:r>
        <w:rPr>
          <w:b/>
          <w:bCs/>
          <w:spacing w:val="-1"/>
        </w:rPr>
        <w:t>.Т</w:t>
      </w:r>
      <w:r>
        <w:rPr>
          <w:b/>
          <w:bCs/>
        </w:rPr>
        <w:t>ематический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план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со</w:t>
      </w:r>
      <w:r>
        <w:rPr>
          <w:b/>
          <w:bCs/>
          <w:spacing w:val="1"/>
        </w:rPr>
        <w:t>д</w:t>
      </w:r>
      <w:r>
        <w:rPr>
          <w:b/>
          <w:bCs/>
        </w:rPr>
        <w:t>ер</w:t>
      </w:r>
      <w:r>
        <w:rPr>
          <w:b/>
          <w:bCs/>
          <w:spacing w:val="1"/>
        </w:rPr>
        <w:t>ж</w:t>
      </w:r>
      <w:r>
        <w:rPr>
          <w:b/>
          <w:bCs/>
        </w:rPr>
        <w:t>ание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</w:rPr>
        <w:t>че</w:t>
      </w:r>
      <w:r>
        <w:rPr>
          <w:b/>
          <w:bCs/>
          <w:spacing w:val="2"/>
        </w:rPr>
        <w:t>б</w:t>
      </w:r>
      <w:r>
        <w:rPr>
          <w:b/>
          <w:bCs/>
        </w:rPr>
        <w:t>н</w:t>
      </w:r>
      <w:r>
        <w:rPr>
          <w:b/>
          <w:bCs/>
          <w:spacing w:val="1"/>
        </w:rPr>
        <w:t>о</w:t>
      </w:r>
      <w:r>
        <w:rPr>
          <w:b/>
          <w:bCs/>
        </w:rPr>
        <w:t>й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дисциплины «</w:t>
      </w:r>
      <w:r>
        <w:t>Теория вероятностей и математическая статистика»</w:t>
      </w:r>
    </w:p>
    <w:p w:rsidR="004E7F00" w:rsidRPr="0000406E" w:rsidRDefault="004E7F00" w:rsidP="00E244B6">
      <w:pPr>
        <w:rPr>
          <w:spacing w:val="10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4057"/>
        <w:gridCol w:w="1223"/>
        <w:gridCol w:w="1329"/>
        <w:gridCol w:w="850"/>
        <w:gridCol w:w="1134"/>
        <w:gridCol w:w="1276"/>
      </w:tblGrid>
      <w:tr w:rsidR="004E7F00" w:rsidRPr="00434A61" w:rsidTr="006604F5">
        <w:trPr>
          <w:cantSplit/>
          <w:trHeight w:val="542"/>
        </w:trPr>
        <w:tc>
          <w:tcPr>
            <w:tcW w:w="763" w:type="dxa"/>
          </w:tcPr>
          <w:p w:rsidR="004E7F00" w:rsidRPr="00434A61" w:rsidRDefault="004E7F00" w:rsidP="006604F5">
            <w:pPr>
              <w:ind w:left="-33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lastRenderedPageBreak/>
              <w:t>№</w:t>
            </w:r>
          </w:p>
          <w:p w:rsidR="004E7F00" w:rsidRPr="00434A61" w:rsidRDefault="004E7F00" w:rsidP="006604F5">
            <w:pPr>
              <w:ind w:left="-3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A61">
              <w:rPr>
                <w:sz w:val="20"/>
                <w:szCs w:val="20"/>
              </w:rPr>
              <w:t>/</w:t>
            </w:r>
            <w:proofErr w:type="spellStart"/>
            <w:r w:rsidRPr="00434A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7" w:type="dxa"/>
            <w:vAlign w:val="center"/>
          </w:tcPr>
          <w:p w:rsidR="004E7F00" w:rsidRPr="00434A61" w:rsidRDefault="004E7F00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36" w:type="dxa"/>
            <w:gridSpan w:val="4"/>
          </w:tcPr>
          <w:p w:rsidR="004E7F00" w:rsidRPr="00434A61" w:rsidRDefault="004E7F00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Лекция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ind w:left="-108"/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СРС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Раздел 1.  Случайные события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ind w:left="-108"/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1.1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 xml:space="preserve">Введение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1.2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color w:val="000000"/>
                <w:sz w:val="20"/>
                <w:szCs w:val="20"/>
              </w:rPr>
              <w:t xml:space="preserve">Деревья.  </w:t>
            </w:r>
          </w:p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Представление графов матрицами</w:t>
            </w:r>
            <w:r w:rsidRPr="00434A61">
              <w:rPr>
                <w:spacing w:val="10"/>
                <w:sz w:val="20"/>
                <w:szCs w:val="20"/>
              </w:rPr>
              <w:t>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1.3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Связные графы, расстояния в графах.</w:t>
            </w:r>
          </w:p>
          <w:p w:rsidR="004E7F00" w:rsidRPr="00434A61" w:rsidRDefault="004E7F00" w:rsidP="006604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34A61">
              <w:rPr>
                <w:color w:val="000000"/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color w:val="000000"/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1.4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Основные формулы комбинаторики.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1.5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Испытания и события.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1.6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Геометрические вероятности.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1.7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Аксиоматическая интерпретация вероятности.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8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Теоремы сложения и умножения вероятностей.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1.</w:t>
            </w:r>
            <w:r w:rsidRPr="00434A61">
              <w:rPr>
                <w:spacing w:val="10"/>
                <w:sz w:val="20"/>
                <w:szCs w:val="20"/>
                <w:lang w:val="en-US"/>
              </w:rPr>
              <w:t>9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Повторные испытания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2. Случайные величины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2.1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Случайная величина.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2.2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Биномиальное распределение, распределение Пуассона, геометрическое распределение.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2.3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Числовые характеристики дискретных случайных величин.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2.4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Закон больших чисел.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2.5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Функция распределения случайной величины. Плотность распределения.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2.6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Числовые характеристики непрерывных случайных величин. 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2.7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Центральная предельная теорема.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rPr>
          <w:trHeight w:val="80"/>
        </w:trPr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Раздел 3. Элементы математической статистики.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3.1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Основы выборочного метода.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3.2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Статистические оценки параметров распределения.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3.3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Элементы теории корреляции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3.4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Проверка статистических гипотез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3.5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Моделирование случайных величин.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rPr>
          <w:trHeight w:val="1864"/>
        </w:trPr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3.6</w:t>
            </w: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Конференция</w:t>
            </w:r>
          </w:p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История развития теории вероятностей. Роль теории вероятностей в эволюции формирования научной картины мира. </w:t>
            </w:r>
          </w:p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Применение теории вероятностей в других науках.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</w:tr>
      <w:tr w:rsidR="004E7F00" w:rsidRPr="00434A61" w:rsidTr="006604F5">
        <w:tc>
          <w:tcPr>
            <w:tcW w:w="763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</w:p>
        </w:tc>
        <w:tc>
          <w:tcPr>
            <w:tcW w:w="4057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23" w:type="dxa"/>
          </w:tcPr>
          <w:p w:rsidR="004E7F00" w:rsidRPr="00434A61" w:rsidRDefault="004E7F00" w:rsidP="006604F5">
            <w:pPr>
              <w:rPr>
                <w:b/>
                <w:noProof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9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</w:rPr>
              <w:t>3</w:t>
            </w: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  <w:lang w:val="en-US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4E7F00" w:rsidRPr="00434A61" w:rsidRDefault="004E7F00" w:rsidP="006604F5">
            <w:pPr>
              <w:rPr>
                <w:b/>
                <w:spacing w:val="10"/>
                <w:sz w:val="20"/>
                <w:szCs w:val="20"/>
              </w:rPr>
            </w:pPr>
            <w:r w:rsidRPr="00434A61">
              <w:rPr>
                <w:b/>
                <w:spacing w:val="10"/>
                <w:sz w:val="20"/>
                <w:szCs w:val="20"/>
                <w:lang w:val="en-US"/>
              </w:rPr>
              <w:t>114</w:t>
            </w:r>
          </w:p>
        </w:tc>
      </w:tr>
    </w:tbl>
    <w:p w:rsidR="004E7F00" w:rsidRPr="000F00FD" w:rsidRDefault="004E7F00" w:rsidP="000F00FD">
      <w:pPr>
        <w:pStyle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3" w:name="_Toc462948548"/>
      <w:bookmarkStart w:id="4" w:name="_Toc504490392"/>
      <w:r w:rsidRPr="000F00FD">
        <w:rPr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3</w:t>
      </w:r>
      <w:r w:rsidRPr="000F00FD">
        <w:rPr>
          <w:rFonts w:ascii="Times New Roman" w:hAnsi="Times New Roman" w:cs="Times New Roman"/>
          <w:b w:val="0"/>
          <w:sz w:val="24"/>
          <w:szCs w:val="24"/>
        </w:rPr>
        <w:t>.УСЛОВИЯ РЕАЛИЗАЦИИ ПРОГРАММЫ ДИСЦИПЛИНЫ</w:t>
      </w:r>
      <w:bookmarkEnd w:id="3"/>
      <w:bookmarkEnd w:id="4"/>
      <w:r w:rsidRPr="000F00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7F00" w:rsidRPr="000F00FD" w:rsidRDefault="004E7F00" w:rsidP="000F00FD">
      <w:pPr>
        <w:pStyle w:val="12"/>
        <w:rPr>
          <w:lang w:val="en-US"/>
        </w:rPr>
      </w:pPr>
    </w:p>
    <w:p w:rsidR="004E7F00" w:rsidRPr="006604F5" w:rsidRDefault="004E7F00" w:rsidP="000F00FD">
      <w:pPr>
        <w:pStyle w:val="Default"/>
        <w:jc w:val="both"/>
      </w:pPr>
      <w:r w:rsidRPr="006604F5">
        <w:rPr>
          <w:b/>
          <w:bCs/>
        </w:rPr>
        <w:t xml:space="preserve">3.1. Требования к </w:t>
      </w:r>
      <w:proofErr w:type="gramStart"/>
      <w:r w:rsidRPr="006604F5">
        <w:rPr>
          <w:b/>
          <w:bCs/>
        </w:rPr>
        <w:t>минимальному</w:t>
      </w:r>
      <w:proofErr w:type="gramEnd"/>
      <w:r w:rsidRPr="006604F5">
        <w:rPr>
          <w:b/>
          <w:bCs/>
        </w:rPr>
        <w:t xml:space="preserve"> материально-техническому </w:t>
      </w:r>
    </w:p>
    <w:p w:rsidR="004E7F00" w:rsidRPr="006604F5" w:rsidRDefault="004E7F00" w:rsidP="000F00FD">
      <w:pPr>
        <w:pStyle w:val="Default"/>
        <w:ind w:firstLine="700"/>
        <w:jc w:val="both"/>
      </w:pPr>
      <w:r w:rsidRPr="006604F5">
        <w:rPr>
          <w:b/>
          <w:bCs/>
        </w:rPr>
        <w:t xml:space="preserve">обеспечению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Реализация программы дисциплины требует наличия учебного кабинета «Математических дисциплин».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Оборудование учебного кабинета: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rPr>
          <w:b/>
          <w:bCs/>
        </w:rPr>
        <w:t xml:space="preserve">- </w:t>
      </w:r>
      <w:r w:rsidRPr="006604F5">
        <w:t xml:space="preserve">посадочные места по количеству </w:t>
      </w:r>
      <w:proofErr w:type="gramStart"/>
      <w:r w:rsidRPr="006604F5">
        <w:t>обучающихся</w:t>
      </w:r>
      <w:proofErr w:type="gramEnd"/>
      <w:r w:rsidRPr="006604F5">
        <w:t xml:space="preserve">;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- рабочее место преподавателя;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- комплект учебно-методических пособий по математике;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Технические средства обучения: </w:t>
      </w:r>
    </w:p>
    <w:p w:rsidR="004E7F00" w:rsidRPr="006604F5" w:rsidRDefault="004E7F00" w:rsidP="00E244B6">
      <w:pPr>
        <w:pStyle w:val="Default"/>
        <w:ind w:firstLine="700"/>
        <w:jc w:val="both"/>
      </w:pPr>
      <w:r w:rsidRPr="006604F5">
        <w:t xml:space="preserve">- компьютер с лицензионным программным обеспечением, экран и </w:t>
      </w:r>
    </w:p>
    <w:p w:rsidR="004E7F00" w:rsidRDefault="004E7F00" w:rsidP="00E244B6">
      <w:pPr>
        <w:pStyle w:val="Default"/>
        <w:ind w:firstLine="700"/>
        <w:jc w:val="both"/>
      </w:pPr>
      <w:proofErr w:type="spellStart"/>
      <w:r w:rsidRPr="006604F5">
        <w:t>мультимедиапроектор</w:t>
      </w:r>
      <w:proofErr w:type="spellEnd"/>
      <w:r w:rsidRPr="006604F5">
        <w:t xml:space="preserve"> </w:t>
      </w:r>
    </w:p>
    <w:p w:rsidR="0000406E" w:rsidRDefault="0000406E" w:rsidP="0000406E">
      <w:pPr>
        <w:pStyle w:val="Default"/>
        <w:jc w:val="both"/>
      </w:pPr>
      <w:r>
        <w:t>В образовательном процессе предусмотрено использование активных и интерактивных форм проведения занятий</w:t>
      </w:r>
      <w:r w:rsidRPr="004C1BF7">
        <w:t>:</w:t>
      </w:r>
    </w:p>
    <w:p w:rsidR="0000406E" w:rsidRDefault="0000406E" w:rsidP="0000406E">
      <w:pPr>
        <w:pStyle w:val="Default"/>
        <w:jc w:val="both"/>
      </w:pPr>
      <w:r>
        <w:t>1.  Групповая работа (при выполнении практических занятий).</w:t>
      </w:r>
    </w:p>
    <w:p w:rsidR="0000406E" w:rsidRPr="006604F5" w:rsidRDefault="0000406E" w:rsidP="0000406E">
      <w:pPr>
        <w:pStyle w:val="Default"/>
        <w:jc w:val="both"/>
      </w:pPr>
      <w:r>
        <w:t xml:space="preserve">2. </w:t>
      </w:r>
      <w:proofErr w:type="gramStart"/>
      <w:r>
        <w:t>Мультимедиа-презентации (тема «</w:t>
      </w:r>
      <w:r w:rsidRPr="004C1BF7">
        <w:t>Эле</w:t>
      </w:r>
      <w:r>
        <w:t>менты математической статистики»</w:t>
      </w:r>
      <w:r w:rsidRPr="004C1BF7">
        <w:t>:</w:t>
      </w:r>
      <w:proofErr w:type="gramEnd"/>
      <w:r>
        <w:t xml:space="preserve"> </w:t>
      </w:r>
      <w:r w:rsidRPr="00351A61">
        <w:t>История развития теории вероятностей.</w:t>
      </w:r>
      <w:r>
        <w:t xml:space="preserve"> </w:t>
      </w:r>
      <w:r w:rsidRPr="00351A61">
        <w:t>Применение теор</w:t>
      </w:r>
      <w:r>
        <w:t>ии вероятностей в других науках</w:t>
      </w:r>
      <w:r w:rsidRPr="004C1BF7">
        <w:t xml:space="preserve">; </w:t>
      </w:r>
      <w:r>
        <w:t>тема «</w:t>
      </w:r>
      <w:r w:rsidRPr="004C1BF7">
        <w:t>Случайные величины</w:t>
      </w:r>
      <w:r>
        <w:t>»</w:t>
      </w:r>
      <w:r w:rsidRPr="004C1BF7">
        <w:t>:</w:t>
      </w:r>
      <w:r>
        <w:t xml:space="preserve"> </w:t>
      </w:r>
      <w:proofErr w:type="gramStart"/>
      <w:r>
        <w:t>Р</w:t>
      </w:r>
      <w:r w:rsidRPr="00351A61">
        <w:t>аспределение Пуассона</w:t>
      </w:r>
      <w:r>
        <w:t>).</w:t>
      </w:r>
      <w:proofErr w:type="gramEnd"/>
    </w:p>
    <w:p w:rsidR="004E7F00" w:rsidRPr="006604F5" w:rsidRDefault="004E7F00" w:rsidP="00E244B6">
      <w:pPr>
        <w:pStyle w:val="Default"/>
        <w:ind w:firstLine="700"/>
        <w:jc w:val="both"/>
      </w:pPr>
    </w:p>
    <w:p w:rsidR="004E7F00" w:rsidRPr="006604F5" w:rsidRDefault="004E7F00" w:rsidP="00E244B6">
      <w:pPr>
        <w:pStyle w:val="Default"/>
        <w:jc w:val="both"/>
      </w:pPr>
      <w:r w:rsidRPr="006604F5">
        <w:rPr>
          <w:b/>
          <w:bCs/>
        </w:rPr>
        <w:t xml:space="preserve">3.2. Информационное обеспечение обучения </w:t>
      </w:r>
    </w:p>
    <w:p w:rsidR="004E7F00" w:rsidRPr="006604F5" w:rsidRDefault="004E7F00" w:rsidP="00E244B6">
      <w:pPr>
        <w:pStyle w:val="12"/>
        <w:tabs>
          <w:tab w:val="left" w:pos="72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4E7F00" w:rsidRPr="006604F5" w:rsidRDefault="004E7F00" w:rsidP="000F00FD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i/>
          <w:iCs/>
          <w:sz w:val="24"/>
          <w:szCs w:val="24"/>
        </w:rPr>
        <w:t>Кремер, Н. Ш. </w:t>
      </w:r>
      <w:r w:rsidRPr="006604F5">
        <w:rPr>
          <w:rFonts w:ascii="Times New Roman" w:hAnsi="Times New Roman"/>
          <w:sz w:val="24"/>
          <w:szCs w:val="24"/>
        </w:rPr>
        <w:t>Теория вероятностей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учебник и практикум для СПО / Н. Ш. Кремер. — М.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271 с. — (Профессиональное образование). — ISBN 978-5-534-01650-5. Режим доступа: </w:t>
      </w:r>
      <w:hyperlink r:id="rId7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https://www.biblio-online.ru/book/8548D864-1932-44F9-97A4-6D8164108873</w:t>
        </w:r>
      </w:hyperlink>
      <w:r w:rsidRPr="006604F5">
        <w:rPr>
          <w:rFonts w:ascii="Times New Roman" w:hAnsi="Times New Roman"/>
          <w:sz w:val="24"/>
          <w:szCs w:val="24"/>
        </w:rPr>
        <w:t xml:space="preserve"> </w:t>
      </w:r>
    </w:p>
    <w:p w:rsidR="004E7F00" w:rsidRPr="006604F5" w:rsidRDefault="004E7F00" w:rsidP="0070524E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6604F5">
        <w:rPr>
          <w:rFonts w:ascii="Times New Roman" w:hAnsi="Times New Roman"/>
          <w:i/>
          <w:iCs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i/>
          <w:iCs/>
          <w:sz w:val="24"/>
          <w:szCs w:val="24"/>
        </w:rPr>
        <w:t>, В. Е. </w:t>
      </w:r>
      <w:r w:rsidRPr="006604F5">
        <w:rPr>
          <w:rFonts w:ascii="Times New Roman" w:hAnsi="Times New Roman"/>
          <w:sz w:val="24"/>
          <w:szCs w:val="24"/>
        </w:rPr>
        <w:t>Руководство к решению задач по теории вероятностей и математической статистике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учебное пособие для СПО / В. Е. </w:t>
      </w:r>
      <w:proofErr w:type="spellStart"/>
      <w:r w:rsidRPr="006604F5">
        <w:rPr>
          <w:rFonts w:ascii="Times New Roman" w:hAnsi="Times New Roman"/>
          <w:sz w:val="24"/>
          <w:szCs w:val="24"/>
        </w:rPr>
        <w:t>Гмурман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— 11-е изд., </w:t>
      </w:r>
      <w:proofErr w:type="spellStart"/>
      <w:r w:rsidRPr="006604F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, 2017. — 404 с. — (Профессиональное образование). — ISBN 978-5-534-00935-4. Режим доступа: </w:t>
      </w:r>
      <w:hyperlink r:id="rId8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https://www.biblio-online.ru/book/F6DC17CF-66E8-400F-9CDA-8067F86D996A</w:t>
        </w:r>
      </w:hyperlink>
    </w:p>
    <w:p w:rsidR="004E7F00" w:rsidRPr="006604F5" w:rsidRDefault="004E7F00" w:rsidP="0070524E">
      <w:pPr>
        <w:tabs>
          <w:tab w:val="left" w:pos="567"/>
          <w:tab w:val="left" w:pos="709"/>
          <w:tab w:val="left" w:pos="851"/>
        </w:tabs>
        <w:ind w:left="567"/>
        <w:jc w:val="both"/>
      </w:pPr>
    </w:p>
    <w:p w:rsidR="004E7F00" w:rsidRPr="00BE0183" w:rsidRDefault="004E7F00" w:rsidP="00E244B6">
      <w:pPr>
        <w:rPr>
          <w:b/>
        </w:rPr>
      </w:pPr>
      <w:r w:rsidRPr="00BE0183">
        <w:rPr>
          <w:b/>
        </w:rPr>
        <w:t>Дополнительная литература:</w:t>
      </w:r>
    </w:p>
    <w:p w:rsidR="004E7F00" w:rsidRPr="006E1BCB" w:rsidRDefault="004E7F00" w:rsidP="006E1BCB">
      <w:pPr>
        <w:pStyle w:val="12"/>
        <w:numPr>
          <w:ilvl w:val="3"/>
          <w:numId w:val="5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6604F5">
        <w:rPr>
          <w:rFonts w:ascii="Times New Roman" w:hAnsi="Times New Roman"/>
          <w:i/>
          <w:iCs/>
          <w:sz w:val="24"/>
          <w:szCs w:val="24"/>
        </w:rPr>
        <w:t>Ивашев-Мусатов</w:t>
      </w:r>
      <w:proofErr w:type="spellEnd"/>
      <w:r w:rsidRPr="006604F5">
        <w:rPr>
          <w:rFonts w:ascii="Times New Roman" w:hAnsi="Times New Roman"/>
          <w:i/>
          <w:iCs/>
          <w:sz w:val="24"/>
          <w:szCs w:val="24"/>
        </w:rPr>
        <w:t>, О. С. </w:t>
      </w:r>
      <w:r w:rsidRPr="006604F5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proofErr w:type="gramStart"/>
      <w:r w:rsidRPr="006604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604F5">
        <w:rPr>
          <w:rFonts w:ascii="Times New Roman" w:hAnsi="Times New Roman"/>
          <w:sz w:val="24"/>
          <w:szCs w:val="24"/>
        </w:rPr>
        <w:t xml:space="preserve"> учебник и практикум для СПО / О. С. </w:t>
      </w:r>
      <w:proofErr w:type="spellStart"/>
      <w:r w:rsidRPr="006604F5">
        <w:rPr>
          <w:rFonts w:ascii="Times New Roman" w:hAnsi="Times New Roman"/>
          <w:sz w:val="24"/>
          <w:szCs w:val="24"/>
        </w:rPr>
        <w:t>Ивашев-Мусатов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6604F5">
        <w:rPr>
          <w:rFonts w:ascii="Times New Roman" w:hAnsi="Times New Roman"/>
          <w:sz w:val="24"/>
          <w:szCs w:val="24"/>
        </w:rPr>
        <w:t>испр</w:t>
      </w:r>
      <w:proofErr w:type="spellEnd"/>
      <w:r w:rsidRPr="006604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6604F5">
        <w:rPr>
          <w:rFonts w:ascii="Times New Roman" w:hAnsi="Times New Roman"/>
          <w:sz w:val="24"/>
          <w:szCs w:val="24"/>
        </w:rPr>
        <w:t>Юрайт</w:t>
      </w:r>
      <w:proofErr w:type="spellEnd"/>
      <w:r w:rsidRPr="006604F5">
        <w:rPr>
          <w:rFonts w:ascii="Times New Roman" w:hAnsi="Times New Roman"/>
          <w:sz w:val="24"/>
          <w:szCs w:val="24"/>
        </w:rPr>
        <w:t>, 2016. — 224 с. — (Профессиональное образование). — ISBN 978-5-9916-4995-7. Режим доступа:</w:t>
      </w:r>
      <w:r w:rsidRPr="006604F5">
        <w:rPr>
          <w:sz w:val="24"/>
          <w:szCs w:val="24"/>
        </w:rPr>
        <w:t xml:space="preserve"> </w:t>
      </w:r>
      <w:hyperlink r:id="rId9" w:history="1">
        <w:r w:rsidRPr="006604F5">
          <w:rPr>
            <w:rStyle w:val="a3"/>
            <w:rFonts w:ascii="Times New Roman" w:hAnsi="Times New Roman"/>
            <w:sz w:val="24"/>
            <w:szCs w:val="24"/>
          </w:rPr>
          <w:t>https://www.biblio-online.ru/book/6463F5D1-5509-4791-900C-998BABDD6E9B</w:t>
        </w:r>
      </w:hyperlink>
      <w:r w:rsidRPr="006604F5">
        <w:rPr>
          <w:rFonts w:ascii="Times New Roman" w:hAnsi="Times New Roman"/>
          <w:sz w:val="24"/>
          <w:szCs w:val="24"/>
        </w:rPr>
        <w:t xml:space="preserve"> </w:t>
      </w:r>
      <w:bookmarkStart w:id="5" w:name="_GoBack"/>
      <w:bookmarkEnd w:id="5"/>
    </w:p>
    <w:p w:rsidR="00BE0183" w:rsidRPr="00BE0183" w:rsidRDefault="00BE0183" w:rsidP="00BE0183">
      <w:pPr>
        <w:rPr>
          <w:b/>
        </w:rPr>
      </w:pPr>
      <w:r w:rsidRPr="00BE0183">
        <w:rPr>
          <w:b/>
        </w:rPr>
        <w:t>Справочники</w:t>
      </w:r>
    </w:p>
    <w:p w:rsidR="00BE0183" w:rsidRPr="006604F5" w:rsidRDefault="00BE0183" w:rsidP="00BE0183">
      <w:r>
        <w:t>Справочно-правовая система «Консультант Плюс»</w:t>
      </w:r>
    </w:p>
    <w:p w:rsidR="00BE0183" w:rsidRDefault="00BE0183" w:rsidP="0070524E">
      <w:pPr>
        <w:rPr>
          <w:b/>
        </w:rPr>
      </w:pPr>
    </w:p>
    <w:p w:rsidR="004E7F00" w:rsidRPr="00BE0183" w:rsidRDefault="004E7F00" w:rsidP="0070524E">
      <w:pPr>
        <w:rPr>
          <w:b/>
        </w:rPr>
      </w:pPr>
      <w:r w:rsidRPr="00BE0183">
        <w:rPr>
          <w:b/>
        </w:rPr>
        <w:t>Журнал</w:t>
      </w:r>
    </w:p>
    <w:p w:rsidR="004E7F00" w:rsidRPr="006604F5" w:rsidRDefault="004E7F00" w:rsidP="00BE0183">
      <w:pPr>
        <w:numPr>
          <w:ilvl w:val="0"/>
          <w:numId w:val="18"/>
        </w:numPr>
      </w:pPr>
      <w:r w:rsidRPr="006604F5">
        <w:t>Математический сборник (Фундаментальная  библиотека ННГУ)</w:t>
      </w:r>
      <w:r w:rsidR="00BE0183">
        <w:t xml:space="preserve"> </w:t>
      </w:r>
      <w:r w:rsidR="00BE0183" w:rsidRPr="00BE0183">
        <w:t>https://elibrary.ru/title_about.asp?id=7876</w:t>
      </w:r>
    </w:p>
    <w:p w:rsidR="004E7F00" w:rsidRPr="006604F5" w:rsidRDefault="004E7F00" w:rsidP="0070524E">
      <w:pPr>
        <w:numPr>
          <w:ilvl w:val="0"/>
          <w:numId w:val="18"/>
        </w:numPr>
      </w:pPr>
      <w:r w:rsidRPr="006604F5">
        <w:t xml:space="preserve">Вестник Московского университета. Серия 1: Математика. Механика </w:t>
      </w:r>
      <w:hyperlink r:id="rId10" w:history="1">
        <w:r w:rsidRPr="006604F5">
          <w:rPr>
            <w:rStyle w:val="a3"/>
          </w:rPr>
          <w:t>http://elibrary.ru/contents.asp?titleid=8369</w:t>
        </w:r>
      </w:hyperlink>
      <w:r w:rsidRPr="006604F5">
        <w:t xml:space="preserve"> </w:t>
      </w:r>
    </w:p>
    <w:p w:rsidR="004E7F00" w:rsidRPr="006604F5" w:rsidRDefault="004E7F00" w:rsidP="0070524E"/>
    <w:p w:rsidR="004E7F00" w:rsidRPr="006604F5" w:rsidRDefault="004E7F00" w:rsidP="0070524E"/>
    <w:p w:rsidR="004E7F00" w:rsidRPr="006604F5" w:rsidRDefault="004E7F00" w:rsidP="0065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6604F5">
        <w:rPr>
          <w:b/>
          <w:bCs/>
        </w:rPr>
        <w:t>Интернет-ресурсы:</w:t>
      </w:r>
    </w:p>
    <w:p w:rsidR="004E7F00" w:rsidRPr="000F00FD" w:rsidRDefault="004E7F00" w:rsidP="000F00FD">
      <w:pPr>
        <w:rPr>
          <w:rStyle w:val="HTML"/>
          <w:i w:val="0"/>
          <w:iCs w:val="0"/>
        </w:rPr>
      </w:pPr>
      <w:r w:rsidRPr="000F00FD">
        <w:rPr>
          <w:bCs/>
        </w:rPr>
        <w:t>1.</w:t>
      </w:r>
      <w:hyperlink r:id="rId11" w:tgtFrame="_blank" w:history="1">
        <w:r w:rsidRPr="000F00FD">
          <w:rPr>
            <w:rStyle w:val="a3"/>
            <w:bCs/>
            <w:color w:val="auto"/>
            <w:u w:val="none"/>
          </w:rPr>
          <w:t xml:space="preserve">Теория вероятностей. Краткий курс для начинающих - </w:t>
        </w:r>
        <w:proofErr w:type="spellStart"/>
        <w:r w:rsidRPr="000F00FD">
          <w:rPr>
            <w:rStyle w:val="a3"/>
            <w:bCs/>
            <w:color w:val="auto"/>
            <w:u w:val="none"/>
          </w:rPr>
          <w:t>Mathprofi</w:t>
        </w:r>
        <w:proofErr w:type="spellEnd"/>
      </w:hyperlink>
      <w:r w:rsidRPr="000F00FD">
        <w:rPr>
          <w:bCs/>
        </w:rPr>
        <w:t xml:space="preserve"> Режим доступа: </w:t>
      </w:r>
      <w:proofErr w:type="spellStart"/>
      <w:r w:rsidRPr="000F00FD">
        <w:rPr>
          <w:rStyle w:val="HTML"/>
          <w:i w:val="0"/>
          <w:iCs w:val="0"/>
        </w:rPr>
        <w:t>mathprofi.ru</w:t>
      </w:r>
      <w:proofErr w:type="spellEnd"/>
      <w:r w:rsidRPr="000F00FD">
        <w:rPr>
          <w:rStyle w:val="HTML"/>
          <w:i w:val="0"/>
          <w:iCs w:val="0"/>
        </w:rPr>
        <w:t xml:space="preserve">/teorija_verojatnostei.html </w:t>
      </w:r>
    </w:p>
    <w:p w:rsidR="004E7F00" w:rsidRPr="000F00FD" w:rsidRDefault="004E7F00" w:rsidP="0065553B">
      <w:pPr>
        <w:spacing w:line="360" w:lineRule="auto"/>
      </w:pPr>
      <w:r w:rsidRPr="000F00FD">
        <w:t xml:space="preserve">2. Портал знаний режим доступа: </w:t>
      </w:r>
      <w:hyperlink r:id="rId12" w:history="1">
        <w:r w:rsidRPr="000F00FD">
          <w:rPr>
            <w:rStyle w:val="a3"/>
          </w:rPr>
          <w:t>http://statistica.ru/theory/</w:t>
        </w:r>
      </w:hyperlink>
      <w:r w:rsidRPr="000F00FD">
        <w:t xml:space="preserve"> </w:t>
      </w:r>
    </w:p>
    <w:p w:rsidR="004E7F00" w:rsidRPr="000F00FD" w:rsidRDefault="004E7F00" w:rsidP="0065553B">
      <w:pPr>
        <w:spacing w:line="360" w:lineRule="auto"/>
      </w:pPr>
      <w:r w:rsidRPr="000F00FD">
        <w:t xml:space="preserve">3. </w:t>
      </w:r>
      <w:proofErr w:type="spellStart"/>
      <w:r w:rsidRPr="000F00FD">
        <w:t>МатБюро</w:t>
      </w:r>
      <w:proofErr w:type="spellEnd"/>
      <w:r w:rsidRPr="000F00FD">
        <w:t xml:space="preserve"> Режим доступа: </w:t>
      </w:r>
      <w:hyperlink r:id="rId13" w:history="1">
        <w:r w:rsidRPr="000F00FD">
          <w:rPr>
            <w:rStyle w:val="a3"/>
          </w:rPr>
          <w:t>http://www.matburo.ru/tvart_sub.php?p=art_tvims</w:t>
        </w:r>
      </w:hyperlink>
    </w:p>
    <w:p w:rsidR="00EC516A" w:rsidRDefault="004E7F00" w:rsidP="00EC516A">
      <w:pPr>
        <w:spacing w:line="360" w:lineRule="auto"/>
      </w:pPr>
      <w:r w:rsidRPr="006604F5">
        <w:t xml:space="preserve"> </w:t>
      </w:r>
      <w:bookmarkStart w:id="6" w:name="_Toc462948549"/>
      <w:bookmarkStart w:id="7" w:name="_Toc504490393"/>
    </w:p>
    <w:p w:rsidR="004E7F00" w:rsidRPr="00EC516A" w:rsidRDefault="004E7F00" w:rsidP="00EC516A">
      <w:pPr>
        <w:spacing w:line="360" w:lineRule="auto"/>
        <w:rPr>
          <w:b/>
        </w:rPr>
      </w:pPr>
      <w:r w:rsidRPr="00EC516A">
        <w:rPr>
          <w:b/>
        </w:rPr>
        <w:t>4.КОНТРОЛЬ И ОЦЕНКА РЕЗУЛЬТАТОВ ОСВОЕНИЯ ДИСЦИПЛИНЫ</w:t>
      </w:r>
      <w:bookmarkEnd w:id="6"/>
      <w:bookmarkEnd w:id="7"/>
    </w:p>
    <w:p w:rsidR="004E7F00" w:rsidRPr="006604F5" w:rsidRDefault="004E7F00" w:rsidP="00E244B6">
      <w:pPr>
        <w:widowControl w:val="0"/>
        <w:shd w:val="clear" w:color="auto" w:fill="FFFFFF"/>
        <w:jc w:val="center"/>
        <w:rPr>
          <w:b/>
        </w:rPr>
      </w:pPr>
    </w:p>
    <w:p w:rsidR="004E7F00" w:rsidRPr="006604F5" w:rsidRDefault="004E7F00" w:rsidP="00E244B6">
      <w:pPr>
        <w:spacing w:line="240" w:lineRule="atLeast"/>
        <w:ind w:firstLine="567"/>
      </w:pPr>
      <w:r w:rsidRPr="006604F5"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604F5">
        <w:t>обучающимися</w:t>
      </w:r>
      <w:proofErr w:type="gramEnd"/>
      <w:r w:rsidRPr="006604F5">
        <w:t xml:space="preserve"> индивидуальных и групповых занятий, контрольных и самостоятельных проверочных работ и во время итоговой аттестации. Итоговая аттестация проводится в форме </w:t>
      </w:r>
      <w:r w:rsidRPr="006604F5">
        <w:rPr>
          <w:b/>
        </w:rPr>
        <w:t>экзамена</w:t>
      </w:r>
      <w:r w:rsidRPr="006604F5">
        <w:t>.</w:t>
      </w:r>
    </w:p>
    <w:p w:rsidR="004E7F00" w:rsidRPr="006604F5" w:rsidRDefault="004E7F00" w:rsidP="00E244B6">
      <w:pPr>
        <w:spacing w:line="240" w:lineRule="atLeast"/>
        <w:ind w:firstLine="56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3816"/>
        <w:gridCol w:w="2364"/>
        <w:gridCol w:w="3561"/>
      </w:tblGrid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ind w:left="-1429" w:firstLine="1429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/ тема 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Проверяемые У, </w:t>
            </w:r>
            <w:proofErr w:type="gramStart"/>
            <w:r w:rsidRPr="00434A61">
              <w:rPr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434A61">
              <w:rPr>
                <w:b/>
                <w:sz w:val="20"/>
                <w:szCs w:val="20"/>
                <w:lang w:eastAsia="en-US"/>
              </w:rPr>
              <w:t>, ОК, ПК</w:t>
            </w:r>
          </w:p>
        </w:tc>
        <w:tc>
          <w:tcPr>
            <w:tcW w:w="3563" w:type="dxa"/>
          </w:tcPr>
          <w:p w:rsidR="004E7F00" w:rsidRPr="00434A61" w:rsidRDefault="004E7F00" w:rsidP="00DA1041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>Форма текущего контроля и оценивания</w:t>
            </w:r>
          </w:p>
        </w:tc>
      </w:tr>
      <w:tr w:rsidR="004E7F00" w:rsidRPr="00434A61" w:rsidTr="00434A61">
        <w:trPr>
          <w:trHeight w:val="1831"/>
        </w:trPr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rPr>
                <w:rFonts w:ascii="Calibri" w:hAnsi="Calibri"/>
                <w:b/>
                <w:spacing w:val="10"/>
                <w:sz w:val="20"/>
                <w:szCs w:val="20"/>
                <w:lang w:eastAsia="en-US"/>
              </w:rPr>
            </w:pPr>
            <w:r w:rsidRPr="00434A61">
              <w:rPr>
                <w:b/>
                <w:sz w:val="20"/>
                <w:szCs w:val="20"/>
                <w:lang w:eastAsia="en-US"/>
              </w:rPr>
              <w:t xml:space="preserve">Раздел 1. </w:t>
            </w:r>
            <w:r w:rsidRPr="00434A61">
              <w:rPr>
                <w:b/>
                <w:spacing w:val="10"/>
                <w:sz w:val="20"/>
                <w:szCs w:val="20"/>
                <w:lang w:eastAsia="en-US"/>
              </w:rPr>
              <w:t>Случайные события</w:t>
            </w:r>
          </w:p>
          <w:p w:rsidR="004E7F00" w:rsidRPr="00434A61" w:rsidRDefault="004E7F00" w:rsidP="00DA1041">
            <w:pPr>
              <w:shd w:val="clear" w:color="auto" w:fill="FFFFFF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1.2 Основные понятия теории графов</w:t>
            </w:r>
            <w:r w:rsidRPr="00434A61">
              <w:rPr>
                <w:spacing w:val="10"/>
                <w:sz w:val="20"/>
                <w:szCs w:val="20"/>
              </w:rPr>
              <w:t xml:space="preserve">. </w:t>
            </w:r>
            <w:r w:rsidRPr="00434A61">
              <w:rPr>
                <w:sz w:val="20"/>
                <w:szCs w:val="20"/>
              </w:rPr>
              <w:t>Деревья.  Представление графов матрицами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1.3 Связные графы, расстояния в графах.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proofErr w:type="spellStart"/>
            <w:r w:rsidRPr="00434A61">
              <w:rPr>
                <w:sz w:val="20"/>
                <w:szCs w:val="20"/>
              </w:rPr>
              <w:t>Эйлеровы</w:t>
            </w:r>
            <w:proofErr w:type="spellEnd"/>
            <w:r w:rsidRPr="00434A61">
              <w:rPr>
                <w:sz w:val="20"/>
                <w:szCs w:val="20"/>
              </w:rPr>
              <w:t>, Гамильтоновы графы. Фундаментальные циклы.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spacing w:after="240"/>
              <w:jc w:val="both"/>
              <w:rPr>
                <w:sz w:val="20"/>
                <w:szCs w:val="20"/>
              </w:rPr>
            </w:pPr>
          </w:p>
          <w:p w:rsidR="004E7F00" w:rsidRPr="00434A61" w:rsidRDefault="004E7F00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</w:t>
            </w:r>
            <w:r w:rsidRPr="00434A61">
              <w:rPr>
                <w:sz w:val="20"/>
                <w:szCs w:val="20"/>
                <w:lang w:val="en-US"/>
              </w:rPr>
              <w:t xml:space="preserve"> </w:t>
            </w:r>
            <w:r w:rsidRPr="00434A61">
              <w:rPr>
                <w:sz w:val="20"/>
                <w:szCs w:val="20"/>
              </w:rPr>
              <w:t>З6, У2, В1.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rPr>
          <w:trHeight w:val="1175"/>
        </w:trPr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1.4 Основные формулы комбинаторики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1.5 Испытания и события.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Классификация случайных событий.</w:t>
            </w:r>
          </w:p>
          <w:p w:rsidR="004E7F00" w:rsidRPr="00434A61" w:rsidRDefault="004E7F00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Классическая и статистическая интерпретации понятия вероятности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У1, У2, В1, В2, В3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1.6 Геометрические вероятности.</w:t>
            </w:r>
          </w:p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1.7 Аксиоматическая интерпретация вероятности.</w:t>
            </w:r>
          </w:p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1.8 Теоремы сложения и умножения вероятностей.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</w:p>
          <w:p w:rsidR="004E7F00" w:rsidRPr="00434A61" w:rsidRDefault="004E7F00" w:rsidP="00434A61">
            <w:pPr>
              <w:spacing w:after="240"/>
              <w:jc w:val="both"/>
              <w:rPr>
                <w:i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2</w:t>
            </w:r>
            <w:proofErr w:type="gramEnd"/>
            <w:r w:rsidRPr="00434A61">
              <w:rPr>
                <w:sz w:val="20"/>
                <w:szCs w:val="20"/>
              </w:rPr>
              <w:t>, З6, У2, В1.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1.9. Повторные испытания</w:t>
            </w:r>
          </w:p>
          <w:p w:rsidR="004E7F00" w:rsidRPr="00434A61" w:rsidRDefault="004E7F00" w:rsidP="00DA1041">
            <w:pPr>
              <w:spacing w:line="360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Формула Бернулли, теоремы Лапласа.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c>
          <w:tcPr>
            <w:tcW w:w="3818" w:type="dxa"/>
            <w:gridSpan w:val="2"/>
          </w:tcPr>
          <w:p w:rsidR="004E7F00" w:rsidRPr="00434A61" w:rsidRDefault="004E7F00" w:rsidP="00DA1041">
            <w:pPr>
              <w:spacing w:line="276" w:lineRule="auto"/>
              <w:ind w:left="1026" w:hanging="1026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 xml:space="preserve">Раздел 2. </w:t>
            </w:r>
          </w:p>
          <w:p w:rsidR="004E7F00" w:rsidRPr="00434A61" w:rsidRDefault="004E7F00" w:rsidP="00DA1041">
            <w:pPr>
              <w:spacing w:line="276" w:lineRule="auto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Случайные величины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2.1 Случайная величина.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Дискретные и непрерывные случайные величины. Закон распределения дискретной случайной величины.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З6,  У1, У2, В1, В2, В3, В4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434A61">
        <w:trPr>
          <w:trHeight w:val="1694"/>
        </w:trPr>
        <w:tc>
          <w:tcPr>
            <w:tcW w:w="3818" w:type="dxa"/>
            <w:gridSpan w:val="2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lastRenderedPageBreak/>
              <w:t>2.2 Биномиальное распределение, распределение Пуассона, геометрическое распределение.</w:t>
            </w:r>
          </w:p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2.3 Числовые характеристики дискретных случайных величин.</w:t>
            </w:r>
          </w:p>
          <w:p w:rsidR="004E7F00" w:rsidRPr="00434A61" w:rsidRDefault="004E7F00" w:rsidP="00DA1041">
            <w:pPr>
              <w:spacing w:after="120" w:line="360" w:lineRule="auto"/>
              <w:ind w:left="120" w:hanging="86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У1, У2, В1, В2, В3, В4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434A61">
        <w:trPr>
          <w:gridBefore w:val="1"/>
          <w:trHeight w:val="1974"/>
        </w:trPr>
        <w:tc>
          <w:tcPr>
            <w:tcW w:w="3818" w:type="dxa"/>
          </w:tcPr>
          <w:p w:rsidR="004E7F00" w:rsidRPr="00434A61" w:rsidRDefault="004E7F00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2.4 Закон больших чисел</w:t>
            </w:r>
          </w:p>
          <w:p w:rsidR="004E7F00" w:rsidRPr="00434A61" w:rsidRDefault="004E7F00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2.5 Функция распределения случайной величины. Плотность распределения.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2.6 Числовые характеристики непрерывных случайных величин. </w:t>
            </w:r>
          </w:p>
          <w:p w:rsidR="004E7F00" w:rsidRPr="00434A61" w:rsidRDefault="004E7F00" w:rsidP="00DA1041">
            <w:pPr>
              <w:spacing w:line="276" w:lineRule="auto"/>
              <w:ind w:left="120" w:hanging="86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Нормальное распределение</w:t>
            </w:r>
          </w:p>
          <w:p w:rsidR="004E7F00" w:rsidRPr="00434A61" w:rsidRDefault="004E7F00" w:rsidP="00DA1041">
            <w:pPr>
              <w:spacing w:line="276" w:lineRule="auto"/>
              <w:ind w:left="120" w:hanging="86"/>
              <w:rPr>
                <w:b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2.7 Центральная предельная теорема.</w:t>
            </w:r>
          </w:p>
          <w:p w:rsidR="004E7F00" w:rsidRPr="00434A61" w:rsidRDefault="004E7F00" w:rsidP="00DA1041">
            <w:pPr>
              <w:spacing w:after="12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ОК</w:t>
            </w:r>
            <w:proofErr w:type="gramStart"/>
            <w:r w:rsidRPr="00434A61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434A61">
              <w:rPr>
                <w:color w:val="000000"/>
                <w:sz w:val="20"/>
                <w:szCs w:val="20"/>
              </w:rPr>
              <w:t>, ПК 1.1, ПК 1.2, ПК 1.4, ПК 2.3.</w:t>
            </w: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</w:p>
          <w:p w:rsidR="004E7F00" w:rsidRPr="00434A61" w:rsidRDefault="004E7F00" w:rsidP="00DA1041">
            <w:pPr>
              <w:rPr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  <w:lang w:eastAsia="en-US"/>
              </w:rPr>
              <w:t>З</w:t>
            </w:r>
            <w:proofErr w:type="gramStart"/>
            <w:r w:rsidRPr="00434A61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434A61">
              <w:rPr>
                <w:sz w:val="20"/>
                <w:szCs w:val="20"/>
                <w:lang w:eastAsia="en-US"/>
              </w:rPr>
              <w:t>, З4, З6, У1, У2, В1, В2, В3, В4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rPr>
          <w:gridBefore w:val="1"/>
        </w:trPr>
        <w:tc>
          <w:tcPr>
            <w:tcW w:w="3818" w:type="dxa"/>
          </w:tcPr>
          <w:p w:rsidR="004E7F00" w:rsidRPr="00434A61" w:rsidRDefault="004E7F00" w:rsidP="00DA1041">
            <w:pPr>
              <w:spacing w:line="276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 xml:space="preserve">Раздел 3. </w:t>
            </w:r>
          </w:p>
          <w:p w:rsidR="004E7F00" w:rsidRPr="00434A61" w:rsidRDefault="004E7F00" w:rsidP="00DA1041">
            <w:pPr>
              <w:spacing w:line="276" w:lineRule="auto"/>
              <w:rPr>
                <w:sz w:val="20"/>
                <w:szCs w:val="20"/>
              </w:rPr>
            </w:pPr>
            <w:r w:rsidRPr="00434A61">
              <w:rPr>
                <w:b/>
                <w:bCs/>
                <w:snapToGrid w:val="0"/>
                <w:sz w:val="20"/>
                <w:szCs w:val="20"/>
              </w:rPr>
              <w:t>Элементы математической статистики</w:t>
            </w:r>
          </w:p>
        </w:tc>
        <w:tc>
          <w:tcPr>
            <w:tcW w:w="2365" w:type="dxa"/>
          </w:tcPr>
          <w:p w:rsidR="004E7F00" w:rsidRPr="00434A61" w:rsidRDefault="004E7F00" w:rsidP="00DA1041">
            <w:pPr>
              <w:jc w:val="both"/>
              <w:rPr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ОК 1, ОК 2, ОК 3, ОК 4, ОК 5, ОК 6, ОК 7, ОК 8, ПК 1.1, ПК 1.2, ПК 1.4, ПК 2.3.</w:t>
            </w:r>
          </w:p>
          <w:p w:rsidR="004E7F00" w:rsidRPr="00434A61" w:rsidRDefault="004E7F00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E7F00" w:rsidRPr="00434A61" w:rsidRDefault="004E7F00" w:rsidP="00DA1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З</w:t>
            </w:r>
            <w:proofErr w:type="gramStart"/>
            <w:r w:rsidRPr="00434A61">
              <w:rPr>
                <w:sz w:val="20"/>
                <w:szCs w:val="20"/>
              </w:rPr>
              <w:t>1</w:t>
            </w:r>
            <w:proofErr w:type="gramEnd"/>
            <w:r w:rsidRPr="00434A61">
              <w:rPr>
                <w:sz w:val="20"/>
                <w:szCs w:val="20"/>
              </w:rPr>
              <w:t xml:space="preserve">, З2, З3, З4, З5, З6, У1, У2, В1, В2, В3, В4, </w:t>
            </w:r>
          </w:p>
        </w:tc>
        <w:tc>
          <w:tcPr>
            <w:tcW w:w="3563" w:type="dxa"/>
            <w:vAlign w:val="center"/>
          </w:tcPr>
          <w:p w:rsidR="004E7F00" w:rsidRPr="00434A61" w:rsidRDefault="004E7F00" w:rsidP="00DA1041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Самостоятельная работа</w:t>
            </w:r>
          </w:p>
          <w:p w:rsidR="004E7F00" w:rsidRPr="00434A61" w:rsidRDefault="004E7F00" w:rsidP="00DA1041">
            <w:pPr>
              <w:rPr>
                <w:sz w:val="20"/>
                <w:szCs w:val="20"/>
                <w:highlight w:val="yellow"/>
              </w:rPr>
            </w:pPr>
            <w:r w:rsidRPr="00434A61">
              <w:rPr>
                <w:sz w:val="20"/>
                <w:szCs w:val="20"/>
              </w:rPr>
              <w:t>Итоговая контрольная работа</w:t>
            </w:r>
            <w:r w:rsidRPr="00434A61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E7F00" w:rsidRPr="00434A61" w:rsidTr="006604F5">
        <w:trPr>
          <w:gridBefore w:val="1"/>
        </w:trPr>
        <w:tc>
          <w:tcPr>
            <w:tcW w:w="3818" w:type="dxa"/>
          </w:tcPr>
          <w:p w:rsidR="004E7F00" w:rsidRPr="00434A61" w:rsidRDefault="004E7F00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28" w:type="dxa"/>
            <w:gridSpan w:val="2"/>
          </w:tcPr>
          <w:p w:rsidR="004E7F00" w:rsidRPr="00434A61" w:rsidRDefault="004E7F00" w:rsidP="00DA104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E7F00" w:rsidRPr="006604F5" w:rsidRDefault="004E7F00">
      <w:pPr>
        <w:spacing w:after="200" w:line="276" w:lineRule="auto"/>
        <w:rPr>
          <w:b/>
        </w:rPr>
      </w:pPr>
      <w:bookmarkStart w:id="8" w:name="_Toc374682932"/>
    </w:p>
    <w:p w:rsidR="004E7F00" w:rsidRPr="006604F5" w:rsidRDefault="004E7F00" w:rsidP="000F00FD">
      <w:pPr>
        <w:rPr>
          <w:b/>
        </w:rPr>
      </w:pPr>
      <w:r w:rsidRPr="006604F5">
        <w:rPr>
          <w:b/>
        </w:rPr>
        <w:t>Учебно-методическое обеспечение самостоятельной работы студентов.</w:t>
      </w:r>
      <w:bookmarkEnd w:id="8"/>
    </w:p>
    <w:p w:rsidR="004E7F00" w:rsidRPr="006604F5" w:rsidRDefault="004E7F00" w:rsidP="00E244B6">
      <w:pPr>
        <w:jc w:val="both"/>
        <w:rPr>
          <w:b/>
          <w:spacing w:val="-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5812"/>
        <w:gridCol w:w="1701"/>
        <w:gridCol w:w="1701"/>
      </w:tblGrid>
      <w:tr w:rsidR="004E7F00" w:rsidRPr="00434A61" w:rsidTr="006604F5">
        <w:trPr>
          <w:cantSplit/>
          <w:trHeight w:val="680"/>
        </w:trPr>
        <w:tc>
          <w:tcPr>
            <w:tcW w:w="533" w:type="dxa"/>
          </w:tcPr>
          <w:p w:rsidR="004E7F00" w:rsidRPr="00434A61" w:rsidRDefault="004E7F00" w:rsidP="006604F5">
            <w:pPr>
              <w:ind w:left="-33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№</w:t>
            </w:r>
          </w:p>
          <w:p w:rsidR="004E7F00" w:rsidRPr="00434A61" w:rsidRDefault="004E7F00" w:rsidP="006604F5">
            <w:pPr>
              <w:ind w:left="-3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34A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A61">
              <w:rPr>
                <w:sz w:val="20"/>
                <w:szCs w:val="20"/>
              </w:rPr>
              <w:t>/</w:t>
            </w:r>
            <w:proofErr w:type="spellStart"/>
            <w:r w:rsidRPr="00434A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Виды СРС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Трудоёмкость часов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1)Этапы развития теории вероятностей и математической статистики,</w:t>
            </w:r>
          </w:p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rStyle w:val="22"/>
                <w:spacing w:val="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>2)Роль теории вероятностей в эволюции формирования научной картины мира</w:t>
            </w:r>
            <w:r w:rsidRPr="00434A61">
              <w:rPr>
                <w:rStyle w:val="22"/>
                <w:spacing w:val="0"/>
                <w:sz w:val="20"/>
                <w:szCs w:val="20"/>
              </w:rPr>
              <w:t>.</w:t>
            </w:r>
          </w:p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color w:val="000000"/>
                <w:spacing w:val="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3)Роль математики</w:t>
            </w:r>
            <w:r w:rsidRPr="00434A61">
              <w:rPr>
                <w:rStyle w:val="22"/>
                <w:spacing w:val="0"/>
                <w:sz w:val="20"/>
                <w:szCs w:val="20"/>
              </w:rPr>
              <w:t xml:space="preserve"> в профессиональной деятельности и при освоении профессиональной образовательной программы.</w:t>
            </w: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электронных презентаций.</w:t>
            </w:r>
          </w:p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pacing w:val="1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  <w:tc>
          <w:tcPr>
            <w:tcW w:w="5812" w:type="dxa"/>
            <w:vMerge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pStyle w:val="31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pStyle w:val="31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П</w:t>
            </w:r>
            <w:r w:rsidRPr="00434A61">
              <w:rPr>
                <w:iCs/>
                <w:sz w:val="20"/>
                <w:szCs w:val="20"/>
              </w:rPr>
              <w:t>арадокс де Мере</w:t>
            </w:r>
            <w:r w:rsidRPr="00434A61">
              <w:rPr>
                <w:sz w:val="20"/>
                <w:szCs w:val="20"/>
              </w:rPr>
              <w:t>, ошибка Даламбера.</w:t>
            </w:r>
          </w:p>
          <w:p w:rsidR="004E7F00" w:rsidRPr="00434A61" w:rsidRDefault="004E7F00" w:rsidP="006604F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Л.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Пачоли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, Дж. </w:t>
            </w:r>
            <w:proofErr w:type="spellStart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Кардано</w:t>
            </w:r>
            <w:proofErr w:type="spellEnd"/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, Н.Тарталья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 xml:space="preserve"> Г. Галилей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34A61">
              <w:rPr>
                <w:rFonts w:ascii="Times New Roman" w:hAnsi="Times New Roman"/>
                <w:bCs/>
                <w:sz w:val="20"/>
                <w:szCs w:val="20"/>
              </w:rPr>
              <w:t>Б.Паскаль</w:t>
            </w:r>
            <w:r w:rsidRPr="00434A61">
              <w:rPr>
                <w:rFonts w:ascii="Times New Roman" w:hAnsi="Times New Roman"/>
                <w:sz w:val="20"/>
                <w:szCs w:val="20"/>
              </w:rPr>
              <w:t>, П.Ферма.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Решение исторических задач, 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вероятности (этимология, различные определения и трактовки, антонимы и синонимы и т.д.).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Эссе</w:t>
            </w:r>
            <w:r w:rsidRPr="00434A6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Вычисление числа </w:t>
            </w:r>
            <w:r w:rsidRPr="00434A61">
              <w:rPr>
                <w:iCs/>
                <w:position w:val="-6"/>
                <w:sz w:val="20"/>
                <w:szCs w:val="20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13.1pt" o:ole="">
                  <v:imagedata r:id="rId14" o:title=""/>
                </v:shape>
                <o:OLEObject Type="Embed" ProgID="Equation.3" ShapeID="_x0000_i1025" DrawAspect="Content" ObjectID="_1687166032" r:id="rId15"/>
              </w:object>
            </w:r>
            <w:r w:rsidRPr="00434A61">
              <w:rPr>
                <w:iCs/>
                <w:sz w:val="20"/>
                <w:szCs w:val="20"/>
              </w:rPr>
              <w:t>, экспериментальным способом (в том числе и с помощью компьютерного моделирования)</w:t>
            </w:r>
            <w:r w:rsidRPr="00434A61">
              <w:rPr>
                <w:sz w:val="20"/>
                <w:szCs w:val="20"/>
              </w:rPr>
              <w:t xml:space="preserve">  на основе задачи </w:t>
            </w:r>
            <w:r w:rsidRPr="00434A61">
              <w:rPr>
                <w:iCs/>
                <w:sz w:val="20"/>
                <w:szCs w:val="20"/>
              </w:rPr>
              <w:t>Ж. Бюффона о бросании иглы на разграфленную плоскость.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1)Аксиоматический метод в математике; 2)аксиоматизация теории вероятностей;</w:t>
            </w:r>
          </w:p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3)вклад Андрея Николаевича Колмогорова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Христиан Гюйгенс 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1)Вклад членов семьи Бернулли в развитие теории вероятностей.</w:t>
            </w:r>
          </w:p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2)Вклад </w:t>
            </w:r>
            <w:proofErr w:type="spellStart"/>
            <w:r w:rsidRPr="00434A61">
              <w:rPr>
                <w:bCs/>
                <w:sz w:val="20"/>
                <w:szCs w:val="20"/>
              </w:rPr>
              <w:t>Пьер-Симон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Лаплас</w:t>
            </w:r>
            <w:r w:rsidRPr="00434A61">
              <w:rPr>
                <w:sz w:val="20"/>
                <w:szCs w:val="20"/>
              </w:rPr>
              <w:t xml:space="preserve">а </w:t>
            </w:r>
            <w:r w:rsidRPr="00434A61">
              <w:rPr>
                <w:bCs/>
                <w:sz w:val="20"/>
                <w:szCs w:val="20"/>
                <w:lang w:eastAsia="en-US"/>
              </w:rPr>
              <w:t xml:space="preserve">в развитие </w:t>
            </w:r>
            <w:r w:rsidRPr="00434A61">
              <w:rPr>
                <w:sz w:val="20"/>
                <w:szCs w:val="20"/>
              </w:rPr>
              <w:t>теории вероятностей</w:t>
            </w:r>
            <w:r w:rsidRPr="00434A61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Томас Байес</w:t>
            </w:r>
            <w:r w:rsidRPr="00434A61">
              <w:rPr>
                <w:sz w:val="20"/>
                <w:szCs w:val="20"/>
              </w:rPr>
              <w:t xml:space="preserve">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rStyle w:val="st"/>
                <w:color w:val="222222"/>
                <w:sz w:val="20"/>
                <w:szCs w:val="20"/>
              </w:rPr>
              <w:t>И</w:t>
            </w:r>
            <w:r w:rsidRPr="00434A61">
              <w:rPr>
                <w:rStyle w:val="a5"/>
                <w:b w:val="0"/>
                <w:bCs/>
                <w:color w:val="222222"/>
                <w:sz w:val="20"/>
                <w:szCs w:val="20"/>
              </w:rPr>
              <w:t xml:space="preserve">стория </w:t>
            </w:r>
            <w:r w:rsidRPr="00434A61">
              <w:rPr>
                <w:rStyle w:val="st"/>
                <w:color w:val="222222"/>
                <w:sz w:val="20"/>
                <w:szCs w:val="20"/>
              </w:rPr>
              <w:t xml:space="preserve">формирования понятия </w:t>
            </w:r>
            <w:r w:rsidRPr="00434A61">
              <w:rPr>
                <w:rStyle w:val="a5"/>
                <w:b w:val="0"/>
                <w:bCs/>
                <w:color w:val="222222"/>
                <w:sz w:val="20"/>
                <w:szCs w:val="20"/>
              </w:rPr>
              <w:t>случайной величины.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Разработка электронной презентации.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rFonts w:eastAsia="Times-Roman"/>
                <w:sz w:val="20"/>
                <w:szCs w:val="20"/>
              </w:rPr>
            </w:pPr>
            <w:r w:rsidRPr="00434A61">
              <w:rPr>
                <w:rFonts w:eastAsia="Times-Roman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11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1)</w:t>
            </w:r>
            <w:proofErr w:type="spellStart"/>
            <w:r w:rsidRPr="00434A61">
              <w:rPr>
                <w:bCs/>
                <w:sz w:val="20"/>
                <w:szCs w:val="20"/>
              </w:rPr>
              <w:t>Симеон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4A61">
              <w:rPr>
                <w:bCs/>
                <w:sz w:val="20"/>
                <w:szCs w:val="20"/>
              </w:rPr>
              <w:t>Дени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Пуассон и его вклад в развитие теории </w:t>
            </w:r>
            <w:r w:rsidRPr="00434A61">
              <w:rPr>
                <w:bCs/>
                <w:sz w:val="20"/>
                <w:szCs w:val="20"/>
              </w:rPr>
              <w:lastRenderedPageBreak/>
              <w:t>вероятностей.</w:t>
            </w:r>
          </w:p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2)Бином Ньютона и треугольник </w:t>
            </w:r>
            <w:proofErr w:type="gramStart"/>
            <w:r w:rsidRPr="00434A61">
              <w:rPr>
                <w:bCs/>
                <w:sz w:val="20"/>
                <w:szCs w:val="20"/>
              </w:rPr>
              <w:t>Паскаля</w:t>
            </w:r>
            <w:proofErr w:type="gramEnd"/>
            <w:r w:rsidRPr="00434A61">
              <w:rPr>
                <w:bCs/>
                <w:sz w:val="20"/>
                <w:szCs w:val="20"/>
              </w:rPr>
              <w:t xml:space="preserve"> и связь между ними.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lastRenderedPageBreak/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понятий «математическое ожидание», «дисперсия».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13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proofErr w:type="spellStart"/>
            <w:r w:rsidRPr="00434A61">
              <w:rPr>
                <w:bCs/>
                <w:sz w:val="20"/>
                <w:szCs w:val="20"/>
              </w:rPr>
              <w:t>Пафнутий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Львович Чебышев и его вклад в развитие </w:t>
            </w:r>
            <w:r w:rsidRPr="00434A61">
              <w:rPr>
                <w:sz w:val="20"/>
                <w:szCs w:val="20"/>
              </w:rPr>
              <w:t>теории вероятностей и математической статистики.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14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Иоганн Карл Фридрих Гаусс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15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rFonts w:eastAsia="Times-Roman"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Александр Яковлевич </w:t>
            </w:r>
            <w:proofErr w:type="spellStart"/>
            <w:r w:rsidRPr="00434A61">
              <w:rPr>
                <w:bCs/>
                <w:sz w:val="20"/>
                <w:szCs w:val="20"/>
              </w:rPr>
              <w:t>Хинчин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16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Александр Михайлович Ляпунов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17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Джон </w:t>
            </w:r>
            <w:proofErr w:type="spellStart"/>
            <w:r w:rsidRPr="00434A61">
              <w:rPr>
                <w:bCs/>
                <w:sz w:val="20"/>
                <w:szCs w:val="20"/>
              </w:rPr>
              <w:t>Граунт</w:t>
            </w:r>
            <w:proofErr w:type="spellEnd"/>
            <w:r w:rsidRPr="00434A61">
              <w:rPr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 xml:space="preserve">и Уильям </w:t>
            </w:r>
            <w:proofErr w:type="spellStart"/>
            <w:r w:rsidRPr="00434A61">
              <w:rPr>
                <w:bCs/>
                <w:sz w:val="20"/>
                <w:szCs w:val="20"/>
              </w:rPr>
              <w:t>Петти</w:t>
            </w:r>
            <w:proofErr w:type="spellEnd"/>
            <w:r w:rsidRPr="00434A61">
              <w:rPr>
                <w:bCs/>
                <w:sz w:val="20"/>
                <w:szCs w:val="20"/>
              </w:rPr>
              <w:t xml:space="preserve"> и их вклад в развитие теории вероятностей и математической статистики.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В. Я. </w:t>
            </w:r>
            <w:proofErr w:type="spellStart"/>
            <w:r w:rsidRPr="00434A61">
              <w:rPr>
                <w:bCs/>
                <w:sz w:val="20"/>
                <w:szCs w:val="20"/>
              </w:rPr>
              <w:t>Буняко́вский</w:t>
            </w:r>
            <w:proofErr w:type="spellEnd"/>
            <w:r w:rsidRPr="00434A61">
              <w:rPr>
                <w:sz w:val="20"/>
                <w:szCs w:val="20"/>
              </w:rPr>
              <w:t xml:space="preserve">  и его вклад в развитие теории вероятностей.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19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Логико-гносеологический и лингвистический анализ понятия «корреляция».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Эссе.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20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История возникновения и развития метода Монте-Карло.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Доклады.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  <w:lang w:val="en-US"/>
              </w:rPr>
            </w:pPr>
            <w:r w:rsidRPr="00434A61">
              <w:rPr>
                <w:spacing w:val="10"/>
                <w:sz w:val="20"/>
                <w:szCs w:val="20"/>
                <w:lang w:val="en-US"/>
              </w:rPr>
              <w:t>21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pStyle w:val="a4"/>
              <w:rPr>
                <w:bCs/>
                <w:sz w:val="20"/>
                <w:szCs w:val="20"/>
                <w:lang w:eastAsia="en-US"/>
              </w:rPr>
            </w:pPr>
            <w:r w:rsidRPr="00434A61">
              <w:rPr>
                <w:sz w:val="20"/>
                <w:szCs w:val="20"/>
              </w:rPr>
              <w:t>1)Компьютерная безопасность и п</w:t>
            </w:r>
            <w:r w:rsidRPr="00434A61">
              <w:rPr>
                <w:bCs/>
                <w:sz w:val="20"/>
                <w:szCs w:val="20"/>
                <w:lang w:eastAsia="en-US"/>
              </w:rPr>
              <w:t>арадокс дней рождения.</w:t>
            </w:r>
          </w:p>
          <w:p w:rsidR="004E7F00" w:rsidRPr="00434A61" w:rsidRDefault="004E7F00" w:rsidP="006604F5">
            <w:pPr>
              <w:pStyle w:val="a4"/>
              <w:rPr>
                <w:bCs/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3)Санкт-Петербургский парадокс и его значение для экономической теории.</w:t>
            </w:r>
          </w:p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>3)</w:t>
            </w:r>
            <w:r w:rsidRPr="00434A61">
              <w:rPr>
                <w:sz w:val="20"/>
                <w:szCs w:val="20"/>
              </w:rPr>
              <w:t>Парадокс игры в кости. «Азартные игры» в мире физических частиц, и т.д.</w:t>
            </w: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Разработка проектов.</w:t>
            </w:r>
          </w:p>
        </w:tc>
        <w:tc>
          <w:tcPr>
            <w:tcW w:w="1701" w:type="dxa"/>
            <w:vMerge w:val="restart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>5</w:t>
            </w: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  <w:r w:rsidRPr="00434A61">
              <w:rPr>
                <w:spacing w:val="10"/>
                <w:sz w:val="20"/>
                <w:szCs w:val="20"/>
              </w:rPr>
              <w:t>22</w:t>
            </w:r>
          </w:p>
        </w:tc>
        <w:tc>
          <w:tcPr>
            <w:tcW w:w="5812" w:type="dxa"/>
          </w:tcPr>
          <w:p w:rsidR="004E7F00" w:rsidRPr="00434A61" w:rsidRDefault="004E7F00" w:rsidP="006604F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34A61">
              <w:rPr>
                <w:color w:val="000000"/>
                <w:sz w:val="20"/>
                <w:szCs w:val="20"/>
              </w:rPr>
              <w:t xml:space="preserve">Лекция-конференция, </w:t>
            </w:r>
            <w:r w:rsidRPr="00434A61">
              <w:rPr>
                <w:bCs/>
                <w:sz w:val="20"/>
                <w:szCs w:val="20"/>
              </w:rPr>
              <w:t>публичная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bCs/>
                <w:sz w:val="20"/>
                <w:szCs w:val="20"/>
              </w:rPr>
              <w:t>защита</w:t>
            </w:r>
            <w:r w:rsidRPr="00434A61">
              <w:rPr>
                <w:b/>
                <w:bCs/>
                <w:sz w:val="20"/>
                <w:szCs w:val="20"/>
              </w:rPr>
              <w:t xml:space="preserve"> </w:t>
            </w:r>
            <w:r w:rsidRPr="00434A61">
              <w:rPr>
                <w:sz w:val="20"/>
                <w:szCs w:val="20"/>
              </w:rPr>
              <w:t>проектов.</w:t>
            </w: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7F00" w:rsidRPr="00434A61" w:rsidRDefault="004E7F00" w:rsidP="006604F5">
            <w:pPr>
              <w:rPr>
                <w:sz w:val="20"/>
                <w:szCs w:val="20"/>
              </w:rPr>
            </w:pPr>
          </w:p>
        </w:tc>
      </w:tr>
      <w:tr w:rsidR="004E7F00" w:rsidRPr="00434A61" w:rsidTr="006604F5">
        <w:tc>
          <w:tcPr>
            <w:tcW w:w="533" w:type="dxa"/>
          </w:tcPr>
          <w:p w:rsidR="004E7F00" w:rsidRPr="00434A61" w:rsidRDefault="004E7F00" w:rsidP="006604F5">
            <w:pPr>
              <w:jc w:val="center"/>
              <w:rPr>
                <w:spacing w:val="10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4E7F00" w:rsidRPr="00434A61" w:rsidRDefault="004E7F00" w:rsidP="006604F5">
            <w:pPr>
              <w:jc w:val="right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4E7F00" w:rsidRPr="00434A61" w:rsidRDefault="004E7F00" w:rsidP="006604F5">
            <w:pPr>
              <w:jc w:val="center"/>
              <w:rPr>
                <w:b/>
                <w:sz w:val="20"/>
                <w:szCs w:val="20"/>
              </w:rPr>
            </w:pPr>
            <w:r w:rsidRPr="00434A61">
              <w:rPr>
                <w:b/>
                <w:sz w:val="20"/>
                <w:szCs w:val="20"/>
              </w:rPr>
              <w:t>36</w:t>
            </w:r>
          </w:p>
        </w:tc>
      </w:tr>
    </w:tbl>
    <w:p w:rsidR="004E7F00" w:rsidRPr="006604F5" w:rsidRDefault="004E7F00" w:rsidP="00E244B6">
      <w:pPr>
        <w:widowControl w:val="0"/>
        <w:shd w:val="clear" w:color="auto" w:fill="FFFFFF"/>
        <w:jc w:val="both"/>
      </w:pPr>
    </w:p>
    <w:p w:rsidR="004E7F00" w:rsidRPr="006604F5" w:rsidRDefault="004E7F00">
      <w:pPr>
        <w:spacing w:after="200" w:line="276" w:lineRule="auto"/>
        <w:rPr>
          <w:b/>
          <w:lang w:eastAsia="en-US"/>
        </w:rPr>
      </w:pPr>
    </w:p>
    <w:p w:rsidR="004E7F00" w:rsidRPr="006604F5" w:rsidRDefault="004E7F00" w:rsidP="00E244B6">
      <w:pPr>
        <w:pStyle w:val="12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604F5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6604F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984"/>
        <w:gridCol w:w="1843"/>
        <w:gridCol w:w="2126"/>
        <w:gridCol w:w="2127"/>
      </w:tblGrid>
      <w:tr w:rsidR="004E7F00" w:rsidRPr="00434A61" w:rsidTr="006604F5">
        <w:trPr>
          <w:gridAfter w:val="4"/>
          <w:wAfter w:w="8080" w:type="dxa"/>
          <w:trHeight w:hRule="exact" w:val="211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spacing w:line="187" w:lineRule="exact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Cs/>
                <w:sz w:val="20"/>
                <w:szCs w:val="20"/>
              </w:rPr>
              <w:t xml:space="preserve">Составляющие </w:t>
            </w:r>
            <w:r w:rsidRPr="00434A61">
              <w:rPr>
                <w:sz w:val="20"/>
                <w:szCs w:val="20"/>
              </w:rPr>
              <w:t>компетенции</w:t>
            </w:r>
          </w:p>
        </w:tc>
      </w:tr>
      <w:tr w:rsidR="004E7F00" w:rsidRPr="00434A61" w:rsidTr="006604F5">
        <w:trPr>
          <w:trHeight w:hRule="exact" w:val="48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715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F00" w:rsidRPr="00434A61" w:rsidRDefault="004E7F00" w:rsidP="006604F5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4E7F00" w:rsidRPr="00434A61" w:rsidTr="006604F5">
        <w:trPr>
          <w:trHeight w:hRule="exact" w:val="17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434A61">
              <w:rPr>
                <w:sz w:val="20"/>
                <w:szCs w:val="20"/>
              </w:rPr>
              <w:t>минимальных</w:t>
            </w:r>
          </w:p>
          <w:p w:rsidR="004E7F00" w:rsidRPr="00434A61" w:rsidRDefault="004E7F00" w:rsidP="006604F5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требований. Имели </w:t>
            </w:r>
            <w:r w:rsidRPr="00434A61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434A61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434A61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434A61">
              <w:rPr>
                <w:sz w:val="20"/>
                <w:szCs w:val="20"/>
              </w:rPr>
              <w:t xml:space="preserve">соответствующем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434A61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434A61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4E7F00" w:rsidRPr="00434A61" w:rsidRDefault="004E7F00" w:rsidP="006604F5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434A61">
              <w:rPr>
                <w:sz w:val="20"/>
                <w:szCs w:val="20"/>
              </w:rPr>
              <w:t>соответствующем</w:t>
            </w:r>
            <w:proofErr w:type="gramEnd"/>
            <w:r w:rsidRPr="00434A61">
              <w:rPr>
                <w:sz w:val="20"/>
                <w:szCs w:val="20"/>
              </w:rPr>
              <w:t xml:space="preserve"> </w:t>
            </w:r>
            <w:r w:rsidRPr="00434A61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434A61">
              <w:rPr>
                <w:sz w:val="20"/>
                <w:szCs w:val="20"/>
              </w:rPr>
              <w:t xml:space="preserve">Допущено несколько </w:t>
            </w:r>
            <w:r w:rsidRPr="00434A61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4E7F00" w:rsidRPr="00434A61" w:rsidTr="006604F5">
        <w:trPr>
          <w:trHeight w:hRule="exact" w:val="2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434A61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434A61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При решении </w:t>
            </w:r>
            <w:r w:rsidRPr="00434A61">
              <w:rPr>
                <w:spacing w:val="-1"/>
                <w:sz w:val="20"/>
                <w:szCs w:val="20"/>
              </w:rPr>
              <w:t xml:space="preserve">стандартных задач не </w:t>
            </w:r>
            <w:proofErr w:type="spellStart"/>
            <w:proofErr w:type="gramStart"/>
            <w:r w:rsidRPr="00434A61">
              <w:rPr>
                <w:spacing w:val="-1"/>
                <w:sz w:val="20"/>
                <w:szCs w:val="20"/>
              </w:rPr>
              <w:t>продемонстриро-ваны</w:t>
            </w:r>
            <w:proofErr w:type="spellEnd"/>
            <w:proofErr w:type="gramEnd"/>
            <w:r w:rsidRPr="00434A61">
              <w:rPr>
                <w:spacing w:val="-1"/>
                <w:sz w:val="20"/>
                <w:szCs w:val="20"/>
              </w:rPr>
              <w:t xml:space="preserve"> </w:t>
            </w:r>
            <w:r w:rsidRPr="00434A61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434A61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434A61">
              <w:rPr>
                <w:spacing w:val="-1"/>
                <w:sz w:val="20"/>
                <w:szCs w:val="20"/>
              </w:rPr>
              <w:t xml:space="preserve"> но </w:t>
            </w:r>
            <w:r w:rsidRPr="00434A61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434A61">
              <w:rPr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434A61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434A61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434A61">
              <w:rPr>
                <w:sz w:val="20"/>
                <w:szCs w:val="20"/>
              </w:rPr>
              <w:t xml:space="preserve">но с  </w:t>
            </w:r>
            <w:r w:rsidRPr="00434A61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00" w:rsidRPr="00434A61" w:rsidRDefault="004E7F00" w:rsidP="006604F5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434A61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434A61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34A61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434A61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434A61">
              <w:rPr>
                <w:sz w:val="20"/>
                <w:szCs w:val="20"/>
              </w:rPr>
              <w:t>без недочетов.</w:t>
            </w:r>
          </w:p>
        </w:tc>
      </w:tr>
    </w:tbl>
    <w:p w:rsidR="004E7F00" w:rsidRPr="006604F5" w:rsidRDefault="004E7F00" w:rsidP="000F00FD">
      <w:pPr>
        <w:rPr>
          <w:rFonts w:ascii="Cambria" w:hAnsi="Cambria"/>
          <w:b/>
          <w:bCs/>
        </w:rPr>
      </w:pPr>
      <w:r w:rsidRPr="006604F5">
        <w:rPr>
          <w:rFonts w:ascii="Cambria" w:hAnsi="Cambria"/>
          <w:b/>
          <w:bCs/>
        </w:rPr>
        <w:t>Вопросы к экзамену по дисциплине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webHidden/>
        </w:rPr>
      </w:pPr>
      <w:r w:rsidRPr="006604F5">
        <w:t>Испытания и события. Пространство элементарных исходов (событий). Операции над событиями.</w:t>
      </w:r>
      <w:r w:rsidRPr="006604F5">
        <w:rPr>
          <w:webHidden/>
        </w:rPr>
        <w:tab/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ind w:left="0" w:firstLine="0"/>
        <w:contextualSpacing/>
      </w:pPr>
      <w:r w:rsidRPr="006604F5">
        <w:t>Классическая (априорная) интерпретация вероятности случайного события. В чем заключается ограниченность классического определения вероятности случайного события?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задач, в которых вероятность рассматриваемого события вычисляется по классической формуле.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Статистическая (апостериорная) интерпретация вероятности случайного события. Сравните классическое и статистическое определения вероятности.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Свойство статистической устойчивости частот проявления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lastRenderedPageBreak/>
        <w:t>Геометрическая интерпретация вероятности случайного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Аксиоматическая интерпретация вероятности случайного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Субъективная  интерпретация вероятности случайного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Комбинаторика. Способы перебора возможных вариантов.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Основные правила комбинаторики.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Перестановки с повторениями и перестановки без повторений.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Сочетания с повторениями и сочетания без повторений.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Размещения с повторениями и размещения без повторений.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Условная вероятность события.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несовместных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сложения для совместных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независимых 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Теорема умножения для зависимых  событий.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решения задач с помощью теорем сложения и умножения.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Формула полной вероятности.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Формулы Байеса.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Бернулли.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Теоремы Лапласа.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Алгоритм вычисления вероятности рассматриваемого события по формуле полной вероятности.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Повторные испытания. Формула Пуассона.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Дискретные и непрерывные случайные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Закон распределения вероятностей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Гистограмма частот. Полигон частот.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Биномиальное распределение 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Распределение Пуассона 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Геометрическое распределение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Гипергеометрическое распределение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rPr>
          <w:webHidden/>
        </w:rPr>
        <w:t xml:space="preserve">Алгоритм </w:t>
      </w:r>
      <w:r w:rsidRPr="006604F5">
        <w:t>составления закона распределения дискретной случайной величины.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дискретных случайных величин.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Функция распределения вероятностей непрерывной случайной величины. Плотность распределения.</w:t>
      </w:r>
      <w:bookmarkStart w:id="9" w:name="_Toc394847159"/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Числовые характеристики непрерывных случайных величин.</w:t>
      </w:r>
      <w:bookmarkEnd w:id="9"/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bookmarkStart w:id="10" w:name="_Toc394847163"/>
      <w:r w:rsidRPr="006604F5">
        <w:t>Равномерное распределение. Нормальное распределение.</w:t>
      </w:r>
      <w:bookmarkEnd w:id="10"/>
      <w:r w:rsidRPr="006604F5">
        <w:t xml:space="preserve"> 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284"/>
        </w:tabs>
        <w:spacing w:after="200"/>
        <w:ind w:left="0" w:firstLine="0"/>
        <w:contextualSpacing/>
      </w:pPr>
      <w:r w:rsidRPr="006604F5">
        <w:t>Гауссова кривая. Закон больших чисел.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Статистическое распределение выборки.</w:t>
      </w:r>
    </w:p>
    <w:p w:rsidR="004E7F00" w:rsidRPr="006604F5" w:rsidRDefault="004E7F00" w:rsidP="00EE13B7">
      <w:pPr>
        <w:numPr>
          <w:ilvl w:val="0"/>
          <w:numId w:val="19"/>
        </w:numPr>
        <w:tabs>
          <w:tab w:val="left" w:pos="142"/>
          <w:tab w:val="left" w:pos="284"/>
        </w:tabs>
        <w:spacing w:after="200"/>
        <w:ind w:left="0" w:firstLine="0"/>
        <w:contextualSpacing/>
      </w:pPr>
      <w:r w:rsidRPr="006604F5">
        <w:t>Статистические оценки параметров распределения</w:t>
      </w:r>
    </w:p>
    <w:p w:rsidR="004E7F00" w:rsidRPr="006604F5" w:rsidRDefault="004E7F00" w:rsidP="00E244B6">
      <w:pPr>
        <w:spacing w:line="360" w:lineRule="auto"/>
        <w:jc w:val="both"/>
      </w:pPr>
    </w:p>
    <w:p w:rsidR="004E7F00" w:rsidRPr="006604F5" w:rsidRDefault="004E7F00" w:rsidP="00E244B6"/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 w:rsidP="00E244B6">
      <w:pPr>
        <w:tabs>
          <w:tab w:val="left" w:pos="142"/>
        </w:tabs>
        <w:jc w:val="both"/>
      </w:pPr>
    </w:p>
    <w:p w:rsidR="004E7F00" w:rsidRPr="006604F5" w:rsidRDefault="004E7F00"/>
    <w:sectPr w:rsidR="004E7F00" w:rsidRPr="006604F5" w:rsidSect="006604F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86" w:rsidRDefault="00BA0186" w:rsidP="006604F5">
      <w:r>
        <w:separator/>
      </w:r>
    </w:p>
  </w:endnote>
  <w:endnote w:type="continuationSeparator" w:id="0">
    <w:p w:rsidR="00BA0186" w:rsidRDefault="00BA0186" w:rsidP="0066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00" w:rsidRDefault="0004441A">
    <w:pPr>
      <w:pStyle w:val="a8"/>
      <w:jc w:val="right"/>
    </w:pPr>
    <w:r>
      <w:fldChar w:fldCharType="begin"/>
    </w:r>
    <w:r w:rsidR="00D35AE7">
      <w:instrText xml:space="preserve"> PAGE   \* MERGEFORMAT </w:instrText>
    </w:r>
    <w:r>
      <w:fldChar w:fldCharType="separate"/>
    </w:r>
    <w:r w:rsidR="003822A2">
      <w:rPr>
        <w:noProof/>
      </w:rPr>
      <w:t>3</w:t>
    </w:r>
    <w:r>
      <w:rPr>
        <w:noProof/>
      </w:rPr>
      <w:fldChar w:fldCharType="end"/>
    </w:r>
  </w:p>
  <w:p w:rsidR="004E7F00" w:rsidRDefault="004E7F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86" w:rsidRDefault="00BA0186" w:rsidP="006604F5">
      <w:r>
        <w:separator/>
      </w:r>
    </w:p>
  </w:footnote>
  <w:footnote w:type="continuationSeparator" w:id="0">
    <w:p w:rsidR="00BA0186" w:rsidRDefault="00BA0186" w:rsidP="00660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35A5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D741F"/>
    <w:multiLevelType w:val="multilevel"/>
    <w:tmpl w:val="1464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5430AF"/>
    <w:multiLevelType w:val="multilevel"/>
    <w:tmpl w:val="E732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094571"/>
    <w:multiLevelType w:val="multilevel"/>
    <w:tmpl w:val="781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7B1909"/>
    <w:multiLevelType w:val="hybridMultilevel"/>
    <w:tmpl w:val="5A88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447DB"/>
    <w:multiLevelType w:val="multilevel"/>
    <w:tmpl w:val="C12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5C2C87"/>
    <w:multiLevelType w:val="hybridMultilevel"/>
    <w:tmpl w:val="EF2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C17A3A"/>
    <w:multiLevelType w:val="multilevel"/>
    <w:tmpl w:val="B422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892C9A"/>
    <w:multiLevelType w:val="hybridMultilevel"/>
    <w:tmpl w:val="F4D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000E3"/>
    <w:multiLevelType w:val="multilevel"/>
    <w:tmpl w:val="7DA6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D5C91"/>
    <w:multiLevelType w:val="hybridMultilevel"/>
    <w:tmpl w:val="EEE2052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2AF0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B3202"/>
    <w:multiLevelType w:val="hybridMultilevel"/>
    <w:tmpl w:val="74E2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9B29BE"/>
    <w:multiLevelType w:val="multilevel"/>
    <w:tmpl w:val="546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075AC5"/>
    <w:multiLevelType w:val="hybridMultilevel"/>
    <w:tmpl w:val="575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F3D04"/>
    <w:multiLevelType w:val="multilevel"/>
    <w:tmpl w:val="0EAA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F575B4"/>
    <w:multiLevelType w:val="multilevel"/>
    <w:tmpl w:val="8FF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76D4E"/>
    <w:multiLevelType w:val="hybridMultilevel"/>
    <w:tmpl w:val="4926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7171E8"/>
    <w:multiLevelType w:val="multilevel"/>
    <w:tmpl w:val="408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4"/>
  </w:num>
  <w:num w:numId="9">
    <w:abstractNumId w:val="19"/>
  </w:num>
  <w:num w:numId="10">
    <w:abstractNumId w:val="5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4B6"/>
    <w:rsid w:val="0000406E"/>
    <w:rsid w:val="00007B78"/>
    <w:rsid w:val="0002674E"/>
    <w:rsid w:val="0004441A"/>
    <w:rsid w:val="00084660"/>
    <w:rsid w:val="000F00FD"/>
    <w:rsid w:val="000F4953"/>
    <w:rsid w:val="00146E1D"/>
    <w:rsid w:val="001E193F"/>
    <w:rsid w:val="001E3B6F"/>
    <w:rsid w:val="00305F7C"/>
    <w:rsid w:val="003066E6"/>
    <w:rsid w:val="00323785"/>
    <w:rsid w:val="00341E5F"/>
    <w:rsid w:val="00354CC1"/>
    <w:rsid w:val="003822A2"/>
    <w:rsid w:val="003B5611"/>
    <w:rsid w:val="003E37D6"/>
    <w:rsid w:val="00411F80"/>
    <w:rsid w:val="00434A61"/>
    <w:rsid w:val="00495543"/>
    <w:rsid w:val="004E6347"/>
    <w:rsid w:val="004E7F00"/>
    <w:rsid w:val="004F00D9"/>
    <w:rsid w:val="00542545"/>
    <w:rsid w:val="00554394"/>
    <w:rsid w:val="00585E65"/>
    <w:rsid w:val="005D176E"/>
    <w:rsid w:val="005D409D"/>
    <w:rsid w:val="005F0C97"/>
    <w:rsid w:val="00601217"/>
    <w:rsid w:val="00651F9B"/>
    <w:rsid w:val="0065553B"/>
    <w:rsid w:val="006604F5"/>
    <w:rsid w:val="006924B7"/>
    <w:rsid w:val="006D2C0F"/>
    <w:rsid w:val="006E1BCB"/>
    <w:rsid w:val="0070524E"/>
    <w:rsid w:val="00786C80"/>
    <w:rsid w:val="00787B15"/>
    <w:rsid w:val="007A6C2F"/>
    <w:rsid w:val="007E4240"/>
    <w:rsid w:val="007F1ADF"/>
    <w:rsid w:val="007F3C39"/>
    <w:rsid w:val="00857F9D"/>
    <w:rsid w:val="008A26FE"/>
    <w:rsid w:val="008F275D"/>
    <w:rsid w:val="00945776"/>
    <w:rsid w:val="00947550"/>
    <w:rsid w:val="00965CD4"/>
    <w:rsid w:val="0097603C"/>
    <w:rsid w:val="00982E20"/>
    <w:rsid w:val="00983502"/>
    <w:rsid w:val="009C2F23"/>
    <w:rsid w:val="00AE67D1"/>
    <w:rsid w:val="00AF3FC2"/>
    <w:rsid w:val="00B20CC7"/>
    <w:rsid w:val="00B70FB6"/>
    <w:rsid w:val="00B72996"/>
    <w:rsid w:val="00BA0186"/>
    <w:rsid w:val="00BE0183"/>
    <w:rsid w:val="00C207EF"/>
    <w:rsid w:val="00C33A4D"/>
    <w:rsid w:val="00CA6BE0"/>
    <w:rsid w:val="00CC21DD"/>
    <w:rsid w:val="00D129D7"/>
    <w:rsid w:val="00D35AE7"/>
    <w:rsid w:val="00D8384D"/>
    <w:rsid w:val="00D8557C"/>
    <w:rsid w:val="00D901B6"/>
    <w:rsid w:val="00D90D5A"/>
    <w:rsid w:val="00DA1041"/>
    <w:rsid w:val="00DC4131"/>
    <w:rsid w:val="00DC52CF"/>
    <w:rsid w:val="00E244B6"/>
    <w:rsid w:val="00E31018"/>
    <w:rsid w:val="00E40CCA"/>
    <w:rsid w:val="00E73F8B"/>
    <w:rsid w:val="00E9303E"/>
    <w:rsid w:val="00EC516A"/>
    <w:rsid w:val="00EE13B7"/>
    <w:rsid w:val="00F711FB"/>
    <w:rsid w:val="00FA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B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44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55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44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244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5553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Default">
    <w:name w:val="Default"/>
    <w:rsid w:val="00E24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244B6"/>
    <w:pPr>
      <w:tabs>
        <w:tab w:val="left" w:pos="9214"/>
        <w:tab w:val="right" w:leader="dot" w:pos="10479"/>
      </w:tabs>
      <w:spacing w:line="360" w:lineRule="auto"/>
      <w:ind w:right="-284"/>
    </w:pPr>
    <w:rPr>
      <w:b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E244B6"/>
  </w:style>
  <w:style w:type="character" w:styleId="a3">
    <w:name w:val="Hyperlink"/>
    <w:basedOn w:val="a0"/>
    <w:uiPriority w:val="99"/>
    <w:unhideWhenUsed/>
    <w:rsid w:val="00E244B6"/>
    <w:rPr>
      <w:color w:val="0000FF"/>
      <w:u w:val="single"/>
    </w:rPr>
  </w:style>
  <w:style w:type="paragraph" w:customStyle="1" w:styleId="ConsPlusNormal">
    <w:name w:val="ConsPlusNormal"/>
    <w:rsid w:val="00E244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44B6"/>
    <w:rPr>
      <w:rFonts w:cs="Times New Roman"/>
    </w:rPr>
  </w:style>
  <w:style w:type="paragraph" w:customStyle="1" w:styleId="12">
    <w:name w:val="Абзац списка1"/>
    <w:basedOn w:val="a"/>
    <w:uiPriority w:val="34"/>
    <w:qFormat/>
    <w:rsid w:val="00E244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E244B6"/>
  </w:style>
  <w:style w:type="paragraph" w:customStyle="1" w:styleId="a4">
    <w:name w:val="Содержимое таблицы"/>
    <w:basedOn w:val="a"/>
    <w:uiPriority w:val="99"/>
    <w:rsid w:val="00E244B6"/>
    <w:pPr>
      <w:widowControl w:val="0"/>
      <w:suppressLineNumbers/>
      <w:suppressAutoHyphens/>
    </w:pPr>
    <w:rPr>
      <w:kern w:val="1"/>
    </w:rPr>
  </w:style>
  <w:style w:type="character" w:customStyle="1" w:styleId="22">
    <w:name w:val="Основной текст2"/>
    <w:rsid w:val="00E244B6"/>
    <w:rPr>
      <w:color w:val="000000"/>
      <w:spacing w:val="-2"/>
      <w:w w:val="100"/>
      <w:position w:val="0"/>
      <w:sz w:val="16"/>
      <w:u w:val="single"/>
      <w:lang w:val="ru-RU"/>
    </w:rPr>
  </w:style>
  <w:style w:type="paragraph" w:customStyle="1" w:styleId="31">
    <w:name w:val="Основной текст3"/>
    <w:basedOn w:val="a"/>
    <w:rsid w:val="00E244B6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character" w:styleId="a5">
    <w:name w:val="Emphasis"/>
    <w:basedOn w:val="a0"/>
    <w:uiPriority w:val="20"/>
    <w:qFormat/>
    <w:rsid w:val="00E244B6"/>
    <w:rPr>
      <w:b/>
    </w:rPr>
  </w:style>
  <w:style w:type="character" w:styleId="HTML">
    <w:name w:val="HTML Cite"/>
    <w:basedOn w:val="a0"/>
    <w:uiPriority w:val="99"/>
    <w:semiHidden/>
    <w:unhideWhenUsed/>
    <w:rsid w:val="0065553B"/>
    <w:rPr>
      <w:rFonts w:cs="Times New Roman"/>
      <w:i/>
      <w:iCs/>
    </w:rPr>
  </w:style>
  <w:style w:type="character" w:customStyle="1" w:styleId="ogd">
    <w:name w:val="_ogd"/>
    <w:basedOn w:val="a0"/>
    <w:rsid w:val="0065553B"/>
    <w:rPr>
      <w:rFonts w:cs="Times New Roman"/>
    </w:rPr>
  </w:style>
  <w:style w:type="character" w:customStyle="1" w:styleId="f">
    <w:name w:val="f"/>
    <w:basedOn w:val="a0"/>
    <w:rsid w:val="0065553B"/>
    <w:rPr>
      <w:rFonts w:cs="Times New Roman"/>
    </w:rPr>
  </w:style>
  <w:style w:type="character" w:customStyle="1" w:styleId="vdur">
    <w:name w:val="vdur"/>
    <w:basedOn w:val="a0"/>
    <w:rsid w:val="0065553B"/>
    <w:rPr>
      <w:rFonts w:cs="Times New Roman"/>
    </w:rPr>
  </w:style>
  <w:style w:type="paragraph" w:customStyle="1" w:styleId="e4b">
    <w:name w:val="_e4b"/>
    <w:basedOn w:val="a"/>
    <w:rsid w:val="0065553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604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604F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4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604F5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6604F5"/>
    <w:pPr>
      <w:spacing w:after="100"/>
      <w:ind w:left="480"/>
    </w:pPr>
  </w:style>
  <w:style w:type="character" w:styleId="aa">
    <w:name w:val="Strong"/>
    <w:basedOn w:val="a0"/>
    <w:uiPriority w:val="22"/>
    <w:qFormat/>
    <w:rsid w:val="007F1ADF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B70FB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70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5021">
              <w:marLeft w:val="2634"/>
              <w:marRight w:val="44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0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0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76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4993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46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92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85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09">
                                                                  <w:marLeft w:val="0"/>
                                                                  <w:marRight w:val="0"/>
                                                                  <w:marTop w:val="7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075072">
                                                              <w:marLeft w:val="21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61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10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98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39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4995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07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7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07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7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075082">
                                                                      <w:marLeft w:val="53"/>
                                                                      <w:marRight w:val="53"/>
                                                                      <w:marTop w:val="1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075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024">
                              <w:marLeft w:val="0"/>
                              <w:marRight w:val="0"/>
                              <w:marTop w:val="0"/>
                              <w:marBottom w:val="4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F6DC17CF-66E8-400F-9CDA-8067F86D996A" TargetMode="External"/><Relationship Id="rId13" Type="http://schemas.openxmlformats.org/officeDocument/2006/relationships/hyperlink" Target="http://www.matburo.ru/tvart_sub.php?p=art_tvi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8548D864-1932-44F9-97A4-6D8164108873" TargetMode="External"/><Relationship Id="rId12" Type="http://schemas.openxmlformats.org/officeDocument/2006/relationships/hyperlink" Target="http://statistica.ru/theor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url?sa=t&amp;rct=j&amp;q=&amp;esrc=s&amp;source=web&amp;cd=1&amp;ved=0ahUKEwionpCqqtbTAhWoJJoKHfnZDnwQFggjMAA&amp;url=http%3A%2F%2Fmathprofi.ru%2Fteorija_verojatnostei.html&amp;usg=AFQjCNEGUA0BGjFC-jKxB_21woI4qsQOCg&amp;sig2=3t4-LcIcP8ZL_8P-l46KpA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elibrary.ru/contents.asp?titleid=8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463F5D1-5509-4791-900C-998BABDD6E9B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23161</CharactersWithSpaces>
  <SharedDoc>false</SharedDoc>
  <HLinks>
    <vt:vector size="72" baseType="variant">
      <vt:variant>
        <vt:i4>2687090</vt:i4>
      </vt:variant>
      <vt:variant>
        <vt:i4>48</vt:i4>
      </vt:variant>
      <vt:variant>
        <vt:i4>0</vt:i4>
      </vt:variant>
      <vt:variant>
        <vt:i4>5</vt:i4>
      </vt:variant>
      <vt:variant>
        <vt:lpwstr>http://www.matburo.ru/tvart_sub.php?p=art_tvims</vt:lpwstr>
      </vt:variant>
      <vt:variant>
        <vt:lpwstr/>
      </vt:variant>
      <vt:variant>
        <vt:i4>5242961</vt:i4>
      </vt:variant>
      <vt:variant>
        <vt:i4>45</vt:i4>
      </vt:variant>
      <vt:variant>
        <vt:i4>0</vt:i4>
      </vt:variant>
      <vt:variant>
        <vt:i4>5</vt:i4>
      </vt:variant>
      <vt:variant>
        <vt:lpwstr>http://statistica.ru/theory/</vt:lpwstr>
      </vt:variant>
      <vt:variant>
        <vt:lpwstr/>
      </vt:variant>
      <vt:variant>
        <vt:i4>4849768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https://www.google.ru/url?sa=t&amp;rct=j&amp;q=&amp;esrc=s&amp;source=web&amp;cd=1&amp;ved=0ahUKEwionpCqqtbTAhWoJJoKHfnZDnwQFggjMAA&amp;url=http%3A%2F%2Fmathprofi.ru%2Fteorija_verojatnostei.html&amp;usg=AFQjCNEGUA0BGjFC-jKxB_21woI4qsQOCg&amp;sig2=3t4-LcIcP8ZL_8P-l46KpA</vt:lpwstr>
      </vt:variant>
      <vt:variant>
        <vt:lpwstr/>
      </vt:variant>
      <vt:variant>
        <vt:i4>5832794</vt:i4>
      </vt:variant>
      <vt:variant>
        <vt:i4>39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3473527</vt:i4>
      </vt:variant>
      <vt:variant>
        <vt:i4>36</vt:i4>
      </vt:variant>
      <vt:variant>
        <vt:i4>0</vt:i4>
      </vt:variant>
      <vt:variant>
        <vt:i4>5</vt:i4>
      </vt:variant>
      <vt:variant>
        <vt:lpwstr>http://www.lib.unn.ru/php/details.php?DocId=430189</vt:lpwstr>
      </vt:variant>
      <vt:variant>
        <vt:lpwstr/>
      </vt:variant>
      <vt:variant>
        <vt:i4>6619236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https://www.biblio-online.ru/book/6463F5D1-5509-4791-900C-998BABDD6E9B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https://www.biblio-online.ru/book/F6DC17CF-66E8-400F-9CDA-8067F86D996A</vt:lpwstr>
      </vt:variant>
      <vt:variant>
        <vt:lpwstr/>
      </vt:variant>
      <vt:variant>
        <vt:i4>3801149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https://www.biblio-online.ru/book/8548D864-1932-44F9-97A4-6D8164108873</vt:lpwstr>
      </vt:variant>
      <vt:variant>
        <vt:lpwstr/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_Toc504490393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_Toc504490392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_Toc504490391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_Toc504490390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senturin</dc:creator>
  <cp:keywords/>
  <dc:description/>
  <cp:lastModifiedBy>grebnevani</cp:lastModifiedBy>
  <cp:revision>16</cp:revision>
  <cp:lastPrinted>2018-04-04T09:24:00Z</cp:lastPrinted>
  <dcterms:created xsi:type="dcterms:W3CDTF">2018-04-28T09:34:00Z</dcterms:created>
  <dcterms:modified xsi:type="dcterms:W3CDTF">2021-07-07T09:26:00Z</dcterms:modified>
</cp:coreProperties>
</file>