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AB" w:rsidRDefault="006331AB" w:rsidP="006331AB">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B03FAC" w:rsidRDefault="00B03FAC"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r>
        <w:rPr>
          <w:rFonts w:ascii="Times New Roman" w:hAnsi="Times New Roman"/>
          <w:sz w:val="28"/>
          <w:szCs w:val="28"/>
          <w:u w:val="single"/>
        </w:rPr>
        <w:t xml:space="preserve"> </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B03FAC" w:rsidRDefault="00B03FAC" w:rsidP="00602C77">
      <w:pPr>
        <w:spacing w:after="0" w:line="240" w:lineRule="auto"/>
        <w:jc w:val="center"/>
        <w:rPr>
          <w:rFonts w:ascii="Times New Roman" w:hAnsi="Times New Roman"/>
          <w:sz w:val="28"/>
          <w:szCs w:val="28"/>
        </w:rPr>
      </w:pPr>
    </w:p>
    <w:p w:rsidR="00B03FAC" w:rsidRDefault="00B03FAC"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B03FAC" w:rsidTr="00602C77">
        <w:trPr>
          <w:trHeight w:val="328"/>
        </w:trPr>
        <w:tc>
          <w:tcPr>
            <w:tcW w:w="8820" w:type="dxa"/>
            <w:vAlign w:val="center"/>
          </w:tcPr>
          <w:p w:rsidR="00B03FAC" w:rsidRDefault="00B03FAC">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B03FAC" w:rsidRDefault="00B03FAC">
            <w:pPr>
              <w:spacing w:after="0" w:line="240" w:lineRule="auto"/>
              <w:jc w:val="center"/>
              <w:rPr>
                <w:rFonts w:ascii="Times New Roman" w:hAnsi="Times New Roman"/>
                <w:sz w:val="28"/>
                <w:szCs w:val="28"/>
              </w:rPr>
            </w:pPr>
          </w:p>
          <w:p w:rsidR="00B03FAC" w:rsidRDefault="00B03FAC">
            <w:pPr>
              <w:spacing w:after="0" w:line="240" w:lineRule="auto"/>
              <w:jc w:val="center"/>
              <w:rPr>
                <w:rFonts w:ascii="Times New Roman" w:hAnsi="Times New Roman"/>
                <w:sz w:val="28"/>
                <w:szCs w:val="28"/>
              </w:rPr>
            </w:pPr>
          </w:p>
        </w:tc>
      </w:tr>
    </w:tbl>
    <w:p w:rsidR="00B03FAC" w:rsidRDefault="00B03FAC" w:rsidP="00602C77">
      <w:pPr>
        <w:spacing w:after="0" w:line="240" w:lineRule="auto"/>
        <w:jc w:val="center"/>
        <w:rPr>
          <w:rFonts w:ascii="Times New Roman" w:hAnsi="Times New Roman"/>
          <w:b/>
          <w:sz w:val="24"/>
          <w:szCs w:val="24"/>
        </w:rPr>
      </w:pPr>
    </w:p>
    <w:p w:rsidR="00F8368F" w:rsidRDefault="00F8368F" w:rsidP="00F8368F">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УТВЕРЖДЕНО</w:t>
      </w:r>
    </w:p>
    <w:p w:rsidR="00F8368F" w:rsidRDefault="00F8368F" w:rsidP="00F8368F">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решением Ученого совета ННГУ</w:t>
      </w:r>
    </w:p>
    <w:p w:rsidR="00F8368F" w:rsidRDefault="00F8368F" w:rsidP="00F8368F">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8"/>
          <w:szCs w:val="28"/>
          <w:lang w:eastAsia="ar-SA"/>
        </w:rPr>
        <w:t xml:space="preserve">протокол </w:t>
      </w:r>
    </w:p>
    <w:p w:rsidR="00F8368F" w:rsidRDefault="00F8368F" w:rsidP="00F8368F">
      <w:pPr>
        <w:ind w:left="-426"/>
        <w:jc w:val="right"/>
        <w:rPr>
          <w:rFonts w:ascii="Times New Roman" w:hAnsi="Times New Roman"/>
          <w:b/>
          <w:sz w:val="28"/>
          <w:szCs w:val="28"/>
        </w:rPr>
      </w:pPr>
      <w:r>
        <w:rPr>
          <w:rFonts w:ascii="Times New Roman" w:eastAsia="Calibri" w:hAnsi="Times New Roman"/>
          <w:sz w:val="28"/>
          <w:szCs w:val="28"/>
          <w:lang w:eastAsia="ar-SA"/>
        </w:rPr>
        <w:tab/>
        <w:t xml:space="preserve">                  №</w:t>
      </w:r>
      <w:r w:rsidR="00690D38">
        <w:rPr>
          <w:rFonts w:ascii="Times New Roman" w:eastAsia="Calibri" w:hAnsi="Times New Roman"/>
          <w:sz w:val="28"/>
          <w:szCs w:val="28"/>
          <w:lang w:eastAsia="ar-SA"/>
        </w:rPr>
        <w:t xml:space="preserve"> 2 от 11.05</w:t>
      </w:r>
      <w:r>
        <w:rPr>
          <w:rFonts w:ascii="Times New Roman" w:eastAsia="Calibri" w:hAnsi="Times New Roman"/>
          <w:sz w:val="28"/>
          <w:szCs w:val="28"/>
          <w:lang w:eastAsia="ar-SA"/>
        </w:rPr>
        <w:t>.2021 г.</w:t>
      </w:r>
    </w:p>
    <w:p w:rsidR="00B03FAC" w:rsidRDefault="00B03FAC" w:rsidP="00F8368F">
      <w:pPr>
        <w:ind w:left="-426"/>
        <w:jc w:val="right"/>
        <w:rPr>
          <w:rFonts w:ascii="Times New Roman" w:hAnsi="Times New Roman"/>
          <w:b/>
          <w:sz w:val="28"/>
          <w:szCs w:val="28"/>
        </w:rPr>
      </w:pPr>
    </w:p>
    <w:p w:rsidR="00B03FAC" w:rsidRDefault="00B03FAC"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B03FAC" w:rsidTr="00602C77">
        <w:trPr>
          <w:trHeight w:val="328"/>
        </w:trPr>
        <w:tc>
          <w:tcPr>
            <w:tcW w:w="7229" w:type="dxa"/>
            <w:tcBorders>
              <w:top w:val="nil"/>
              <w:left w:val="nil"/>
              <w:bottom w:val="nil"/>
              <w:right w:val="nil"/>
            </w:tcBorders>
            <w:vAlign w:val="center"/>
          </w:tcPr>
          <w:p w:rsidR="00B03FAC" w:rsidRPr="001A4FF0" w:rsidRDefault="00B03FAC">
            <w:pPr>
              <w:spacing w:after="0" w:line="240" w:lineRule="auto"/>
              <w:jc w:val="center"/>
              <w:rPr>
                <w:rFonts w:ascii="Times New Roman" w:hAnsi="Times New Roman"/>
                <w:b/>
                <w:sz w:val="32"/>
                <w:szCs w:val="32"/>
              </w:rPr>
            </w:pPr>
            <w:r>
              <w:rPr>
                <w:rFonts w:ascii="Times New Roman" w:hAnsi="Times New Roman"/>
                <w:b/>
                <w:sz w:val="32"/>
                <w:szCs w:val="32"/>
              </w:rPr>
              <w:t>Административное право</w:t>
            </w:r>
          </w:p>
          <w:p w:rsidR="00B03FAC" w:rsidRDefault="00B03FAC">
            <w:pPr>
              <w:spacing w:after="0" w:line="240" w:lineRule="auto"/>
              <w:ind w:left="-816" w:right="-1667"/>
              <w:jc w:val="center"/>
              <w:rPr>
                <w:rFonts w:ascii="Times New Roman" w:hAnsi="Times New Roman"/>
                <w:sz w:val="24"/>
                <w:szCs w:val="24"/>
              </w:rPr>
            </w:pPr>
            <w:r>
              <w:rPr>
                <w:rFonts w:ascii="Times New Roman" w:hAnsi="Times New Roman"/>
                <w:b/>
                <w:sz w:val="24"/>
                <w:szCs w:val="24"/>
              </w:rPr>
              <w:t>Специальность среднего профессионального образования</w:t>
            </w:r>
          </w:p>
        </w:tc>
      </w:tr>
      <w:tr w:rsidR="00B03FAC" w:rsidTr="00602C77">
        <w:trPr>
          <w:trHeight w:val="328"/>
        </w:trPr>
        <w:tc>
          <w:tcPr>
            <w:tcW w:w="7229" w:type="dxa"/>
            <w:tcBorders>
              <w:top w:val="nil"/>
              <w:left w:val="nil"/>
              <w:bottom w:val="nil"/>
              <w:right w:val="nil"/>
            </w:tcBorders>
            <w:vAlign w:val="center"/>
          </w:tcPr>
          <w:p w:rsidR="00B03FAC" w:rsidRDefault="00B03FAC">
            <w:pPr>
              <w:spacing w:after="0" w:line="240" w:lineRule="auto"/>
              <w:jc w:val="center"/>
              <w:rPr>
                <w:rFonts w:ascii="Times New Roman" w:hAnsi="Times New Roman"/>
                <w:sz w:val="28"/>
                <w:szCs w:val="28"/>
              </w:rPr>
            </w:pPr>
          </w:p>
          <w:p w:rsidR="00B03FAC" w:rsidRDefault="00B03FAC">
            <w:pPr>
              <w:tabs>
                <w:tab w:val="left" w:pos="6766"/>
              </w:tabs>
              <w:spacing w:after="0" w:line="240" w:lineRule="auto"/>
              <w:ind w:left="-1739" w:right="-2264"/>
              <w:jc w:val="center"/>
              <w:rPr>
                <w:rFonts w:ascii="Times New Roman" w:hAnsi="Times New Roman"/>
                <w:b/>
                <w:sz w:val="28"/>
                <w:szCs w:val="28"/>
              </w:rPr>
            </w:pPr>
            <w:r>
              <w:rPr>
                <w:rFonts w:ascii="Times New Roman" w:hAnsi="Times New Roman"/>
                <w:b/>
                <w:sz w:val="28"/>
                <w:szCs w:val="28"/>
              </w:rPr>
              <w:t>40.02.02 Правоохранительная деятельность</w:t>
            </w:r>
          </w:p>
          <w:p w:rsidR="00B03FAC" w:rsidRDefault="00B03FAC">
            <w:pPr>
              <w:tabs>
                <w:tab w:val="left" w:pos="6766"/>
              </w:tabs>
              <w:spacing w:after="0" w:line="240" w:lineRule="auto"/>
              <w:ind w:left="-1739" w:right="-2264"/>
              <w:jc w:val="center"/>
              <w:rPr>
                <w:rFonts w:ascii="Times New Roman" w:hAnsi="Times New Roman"/>
                <w:b/>
                <w:sz w:val="28"/>
                <w:szCs w:val="28"/>
              </w:rPr>
            </w:pP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Квалификация выпускника</w:t>
            </w: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ЮРИСТ</w:t>
            </w: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Форма обучения</w:t>
            </w: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ОЧНАЯ</w:t>
            </w:r>
          </w:p>
        </w:tc>
      </w:tr>
    </w:tbl>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F8368F" w:rsidRDefault="00F8368F" w:rsidP="00602C77">
      <w:pPr>
        <w:rPr>
          <w:rFonts w:ascii="Times New Roman" w:hAnsi="Times New Roman"/>
          <w:b/>
          <w:sz w:val="28"/>
          <w:szCs w:val="28"/>
        </w:rPr>
      </w:pPr>
    </w:p>
    <w:p w:rsidR="00F8368F" w:rsidRDefault="00F8368F" w:rsidP="00602C77">
      <w:pP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686CF3" w:rsidRDefault="00686CF3"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20</w:t>
      </w:r>
      <w:r w:rsidR="00F8368F">
        <w:rPr>
          <w:rFonts w:ascii="Times New Roman" w:hAnsi="Times New Roman"/>
          <w:sz w:val="28"/>
          <w:szCs w:val="28"/>
        </w:rPr>
        <w:t>21</w:t>
      </w:r>
    </w:p>
    <w:p w:rsidR="00F8368F" w:rsidRDefault="00F8368F" w:rsidP="00602C77">
      <w:pPr>
        <w:spacing w:after="0" w:line="240" w:lineRule="auto"/>
        <w:jc w:val="center"/>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B03FAC" w:rsidRDefault="00B03FAC" w:rsidP="00602C77">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r w:rsidRPr="00F31A0A">
        <w:rPr>
          <w:rFonts w:ascii="Times New Roman" w:hAnsi="Times New Roman"/>
          <w:sz w:val="28"/>
          <w:szCs w:val="28"/>
        </w:rPr>
        <w:t>Автор:_____________(</w:t>
      </w:r>
      <w:r w:rsidR="00F10801">
        <w:rPr>
          <w:rFonts w:ascii="Times New Roman" w:hAnsi="Times New Roman"/>
          <w:sz w:val="28"/>
          <w:szCs w:val="28"/>
        </w:rPr>
        <w:t xml:space="preserve">                  </w:t>
      </w:r>
      <w:r w:rsidRPr="00F31A0A">
        <w:rPr>
          <w:rFonts w:ascii="Times New Roman" w:hAnsi="Times New Roman"/>
          <w:sz w:val="28"/>
          <w:szCs w:val="28"/>
        </w:rPr>
        <w:t xml:space="preserve">)                                </w:t>
      </w: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r w:rsidRPr="00F31A0A">
        <w:rPr>
          <w:rFonts w:ascii="Times New Roman" w:hAnsi="Times New Roman"/>
          <w:sz w:val="28"/>
          <w:szCs w:val="28"/>
        </w:rPr>
        <w:t>Программа рассмотрена и одобрена на з</w:t>
      </w:r>
      <w:r w:rsidR="005C2343">
        <w:rPr>
          <w:rFonts w:ascii="Times New Roman" w:hAnsi="Times New Roman"/>
          <w:sz w:val="28"/>
          <w:szCs w:val="28"/>
        </w:rPr>
        <w:t xml:space="preserve">аседании методической комиссии </w:t>
      </w:r>
      <w:r w:rsidR="00690D38">
        <w:rPr>
          <w:rFonts w:ascii="Times New Roman" w:hAnsi="Times New Roman"/>
          <w:sz w:val="28"/>
          <w:szCs w:val="28"/>
        </w:rPr>
        <w:t>202</w:t>
      </w:r>
      <w:r w:rsidR="00F10801">
        <w:rPr>
          <w:rFonts w:ascii="Times New Roman" w:hAnsi="Times New Roman"/>
          <w:sz w:val="28"/>
          <w:szCs w:val="28"/>
        </w:rPr>
        <w:t>1</w:t>
      </w:r>
      <w:r w:rsidR="00686CF3">
        <w:rPr>
          <w:rFonts w:ascii="Times New Roman" w:hAnsi="Times New Roman"/>
          <w:sz w:val="28"/>
          <w:szCs w:val="28"/>
        </w:rPr>
        <w:t xml:space="preserve"> года,</w:t>
      </w:r>
      <w:r w:rsidR="00686CF3">
        <w:rPr>
          <w:rFonts w:ascii="Times New Roman" w:hAnsi="Times New Roman"/>
        </w:rPr>
        <w:t xml:space="preserve"> </w:t>
      </w:r>
      <w:r w:rsidR="00F10801">
        <w:rPr>
          <w:rFonts w:ascii="Times New Roman" w:hAnsi="Times New Roman"/>
          <w:sz w:val="28"/>
          <w:szCs w:val="28"/>
        </w:rPr>
        <w:t>протокол №</w:t>
      </w:r>
      <w:r w:rsidR="00690D38">
        <w:rPr>
          <w:rFonts w:ascii="Times New Roman" w:hAnsi="Times New Roman"/>
          <w:sz w:val="28"/>
          <w:szCs w:val="28"/>
        </w:rPr>
        <w:t xml:space="preserve">  </w:t>
      </w:r>
      <w:bookmarkStart w:id="0" w:name="_GoBack"/>
      <w:bookmarkEnd w:id="0"/>
      <w:r w:rsidR="00686CF3">
        <w:rPr>
          <w:rFonts w:ascii="Times New Roman" w:hAnsi="Times New Roman"/>
          <w:sz w:val="28"/>
          <w:szCs w:val="28"/>
        </w:rPr>
        <w:t>.</w:t>
      </w: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r w:rsidRPr="00F31A0A">
        <w:rPr>
          <w:rFonts w:ascii="Times New Roman" w:hAnsi="Times New Roman"/>
          <w:sz w:val="28"/>
          <w:szCs w:val="28"/>
        </w:rPr>
        <w:t>Председатель комиссии_________________(Н.Е.Сосипатрова)</w:t>
      </w:r>
    </w:p>
    <w:p w:rsidR="00F31A0A" w:rsidRDefault="00F31A0A"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B03FAC" w:rsidRDefault="00B03FAC" w:rsidP="00602C77">
      <w:pPr>
        <w:spacing w:after="0" w:line="240" w:lineRule="auto"/>
        <w:jc w:val="center"/>
        <w:rPr>
          <w:rFonts w:ascii="Times New Roman" w:hAnsi="Times New Roman"/>
          <w:b/>
          <w:sz w:val="28"/>
          <w:szCs w:val="28"/>
        </w:rPr>
      </w:pP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……4 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Pr>
          <w:rFonts w:ascii="Times New Roman" w:hAnsi="Times New Roman"/>
          <w:b/>
          <w:sz w:val="24"/>
          <w:szCs w:val="24"/>
        </w:rPr>
        <w:t>10</w:t>
      </w:r>
      <w:r w:rsidRPr="00602C77">
        <w:rPr>
          <w:rFonts w:ascii="Times New Roman" w:hAnsi="Times New Roman"/>
          <w:b/>
          <w:sz w:val="24"/>
          <w:szCs w:val="24"/>
        </w:rPr>
        <w:t xml:space="preserve"> 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ДИСЦИПЛИНЫ…..12 стр.</w:t>
      </w: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B03FAC" w:rsidRDefault="00B03FAC" w:rsidP="00602C77">
      <w:pPr>
        <w:spacing w:after="0" w:line="240" w:lineRule="auto"/>
        <w:ind w:left="720"/>
        <w:jc w:val="center"/>
        <w:rPr>
          <w:rFonts w:ascii="Times New Roman" w:hAnsi="Times New Roman"/>
          <w:b/>
          <w:sz w:val="28"/>
          <w:szCs w:val="28"/>
        </w:rPr>
      </w:pPr>
      <w:r>
        <w:rPr>
          <w:rFonts w:ascii="Times New Roman" w:hAnsi="Times New Roman"/>
          <w:b/>
          <w:sz w:val="28"/>
          <w:szCs w:val="28"/>
        </w:rPr>
        <w:t>Административное право</w:t>
      </w:r>
    </w:p>
    <w:p w:rsidR="00B03FAC" w:rsidRDefault="00B03FAC" w:rsidP="00602C77">
      <w:pPr>
        <w:spacing w:after="0" w:line="240" w:lineRule="auto"/>
        <w:ind w:left="720"/>
        <w:jc w:val="center"/>
        <w:rPr>
          <w:rFonts w:ascii="Times New Roman" w:hAnsi="Times New Roman"/>
          <w:b/>
          <w:sz w:val="28"/>
          <w:szCs w:val="28"/>
        </w:rPr>
      </w:pP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B03FAC" w:rsidRDefault="00B03FAC"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B03FAC" w:rsidRPr="006E3EC6" w:rsidRDefault="00B03FAC" w:rsidP="00D01018">
      <w:pPr>
        <w:pStyle w:val="ad"/>
        <w:ind w:firstLine="709"/>
        <w:rPr>
          <w:sz w:val="28"/>
        </w:rPr>
      </w:pPr>
      <w:r w:rsidRPr="00D01018">
        <w:rPr>
          <w:sz w:val="28"/>
          <w:szCs w:val="28"/>
        </w:rPr>
        <w:t xml:space="preserve">Данная дисциплина относится к общепрофессиональным дисциплинам федерального компонента, преподается в </w:t>
      </w:r>
      <w:r w:rsidR="00720EF0">
        <w:rPr>
          <w:sz w:val="28"/>
          <w:szCs w:val="28"/>
        </w:rPr>
        <w:t>3</w:t>
      </w:r>
      <w:r w:rsidRPr="00D01018">
        <w:rPr>
          <w:sz w:val="28"/>
          <w:szCs w:val="28"/>
        </w:rPr>
        <w:t xml:space="preserve"> семестре. </w:t>
      </w:r>
      <w:r w:rsidRPr="00D01018">
        <w:rPr>
          <w:sz w:val="28"/>
        </w:rPr>
        <w:t>Изучение Дисциплины позволяет сформировать у студентов систему знаний  об основах государственного управления, органах исполнительной власти на федеральном и региональном уровне их основных задачах и функциях, правовых формах и методах реализации государственной власти; уметь ориентироваться в структуре государственного аппарата, владеть навыками научного анализа государственно-правовой действительности, получить базовые знания в области административной ответственности и административного процесса. Изучение курса «Административное право» базируется на общих положениях теории государства и права и конституционного права России.</w:t>
      </w:r>
      <w:r w:rsidRPr="006E3EC6">
        <w:rPr>
          <w:sz w:val="28"/>
        </w:rPr>
        <w:t xml:space="preserve"> </w:t>
      </w: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B03FAC" w:rsidRDefault="00B03FAC" w:rsidP="00602C77">
      <w:pPr>
        <w:pStyle w:val="a4"/>
        <w:jc w:val="both"/>
        <w:rPr>
          <w:rFonts w:ascii="Times New Roman" w:hAnsi="Times New Roman"/>
          <w:sz w:val="28"/>
          <w:szCs w:val="28"/>
        </w:rPr>
      </w:pPr>
      <w:r>
        <w:rPr>
          <w:rFonts w:ascii="Times New Roman" w:hAnsi="Times New Roman"/>
          <w:b/>
          <w:sz w:val="28"/>
          <w:szCs w:val="28"/>
        </w:rPr>
        <w:t>Целями</w:t>
      </w:r>
      <w:r>
        <w:rPr>
          <w:rFonts w:ascii="Times New Roman" w:hAnsi="Times New Roman"/>
          <w:sz w:val="28"/>
          <w:szCs w:val="28"/>
        </w:rPr>
        <w:t xml:space="preserve"> освоения дисциплины «Административное право» являются: </w:t>
      </w:r>
    </w:p>
    <w:p w:rsidR="00B03FAC"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B03FAC" w:rsidRPr="00E04EDB"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 xml:space="preserve">приобретение навыков эффективного применения нормативно-правовых актов, в том числе в сфере </w:t>
      </w:r>
      <w:r>
        <w:rPr>
          <w:rFonts w:ascii="Times New Roman" w:hAnsi="Times New Roman"/>
          <w:sz w:val="28"/>
          <w:szCs w:val="28"/>
        </w:rPr>
        <w:t>правоохранительной деятельности</w:t>
      </w:r>
      <w:r w:rsidRPr="00E04EDB">
        <w:rPr>
          <w:rFonts w:ascii="Times New Roman" w:hAnsi="Times New Roman"/>
          <w:sz w:val="28"/>
          <w:szCs w:val="28"/>
        </w:rPr>
        <w:t>;</w:t>
      </w:r>
    </w:p>
    <w:p w:rsidR="00B03FAC" w:rsidRPr="00E04EDB"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 xml:space="preserve">участие в контроле за реализацией </w:t>
      </w:r>
      <w:r>
        <w:rPr>
          <w:rFonts w:ascii="Times New Roman" w:hAnsi="Times New Roman"/>
          <w:sz w:val="28"/>
          <w:szCs w:val="28"/>
        </w:rPr>
        <w:t>административно</w:t>
      </w:r>
      <w:r w:rsidRPr="00E04EDB">
        <w:rPr>
          <w:rFonts w:ascii="Times New Roman" w:hAnsi="Times New Roman"/>
          <w:sz w:val="28"/>
          <w:szCs w:val="28"/>
        </w:rPr>
        <w:t>-правовых норм.</w:t>
      </w:r>
    </w:p>
    <w:p w:rsidR="00B03FAC" w:rsidRPr="006E3EC6" w:rsidRDefault="00B03FAC" w:rsidP="004E2867">
      <w:pPr>
        <w:pStyle w:val="a4"/>
        <w:jc w:val="both"/>
        <w:rPr>
          <w:rFonts w:ascii="Times New Roman" w:hAnsi="Times New Roman"/>
          <w:b/>
          <w:sz w:val="28"/>
          <w:szCs w:val="28"/>
        </w:rPr>
      </w:pPr>
      <w:r>
        <w:rPr>
          <w:rFonts w:ascii="Times New Roman" w:hAnsi="Times New Roman"/>
          <w:sz w:val="28"/>
          <w:szCs w:val="28"/>
        </w:rPr>
        <w:t xml:space="preserve"> </w:t>
      </w:r>
      <w:r w:rsidRPr="00886989">
        <w:rPr>
          <w:rFonts w:ascii="Times New Roman" w:hAnsi="Times New Roman"/>
          <w:b/>
          <w:sz w:val="28"/>
          <w:szCs w:val="28"/>
        </w:rPr>
        <w:t>Задачи:</w:t>
      </w:r>
      <w:r>
        <w:rPr>
          <w:rFonts w:ascii="Times New Roman" w:hAnsi="Times New Roman"/>
          <w:b/>
          <w:sz w:val="28"/>
          <w:szCs w:val="28"/>
        </w:rPr>
        <w:t xml:space="preserve"> </w:t>
      </w:r>
    </w:p>
    <w:p w:rsidR="00B03FAC" w:rsidRPr="00E06076" w:rsidRDefault="00B03FAC" w:rsidP="00886989">
      <w:pPr>
        <w:pStyle w:val="Default"/>
        <w:ind w:firstLine="540"/>
        <w:jc w:val="both"/>
        <w:rPr>
          <w:color w:val="auto"/>
          <w:sz w:val="28"/>
          <w:szCs w:val="28"/>
        </w:rPr>
      </w:pPr>
      <w:r w:rsidRPr="00E06076">
        <w:rPr>
          <w:color w:val="auto"/>
          <w:sz w:val="28"/>
          <w:szCs w:val="28"/>
        </w:rPr>
        <w:t>- выработать комплексных знаний, ум</w:t>
      </w:r>
      <w:r>
        <w:rPr>
          <w:color w:val="auto"/>
          <w:sz w:val="28"/>
          <w:szCs w:val="28"/>
        </w:rPr>
        <w:t>ений и навыков в области админи</w:t>
      </w:r>
      <w:r w:rsidRPr="00E06076">
        <w:rPr>
          <w:color w:val="auto"/>
          <w:sz w:val="28"/>
          <w:szCs w:val="28"/>
        </w:rPr>
        <w:t xml:space="preserve">стративного права; </w:t>
      </w:r>
    </w:p>
    <w:p w:rsidR="00B03FAC" w:rsidRPr="00E06076" w:rsidRDefault="00B03FAC" w:rsidP="00886989">
      <w:pPr>
        <w:pStyle w:val="Default"/>
        <w:ind w:firstLine="540"/>
        <w:jc w:val="both"/>
        <w:rPr>
          <w:color w:val="auto"/>
          <w:sz w:val="28"/>
          <w:szCs w:val="28"/>
        </w:rPr>
      </w:pPr>
      <w:r w:rsidRPr="00E06076">
        <w:rPr>
          <w:color w:val="auto"/>
          <w:sz w:val="28"/>
          <w:szCs w:val="28"/>
        </w:rPr>
        <w:t xml:space="preserve">- воспитать </w:t>
      </w:r>
      <w:r>
        <w:rPr>
          <w:color w:val="auto"/>
          <w:sz w:val="28"/>
          <w:szCs w:val="28"/>
        </w:rPr>
        <w:t>специалистов правоведов, для сферы образования, с самостоя</w:t>
      </w:r>
      <w:r w:rsidRPr="00E06076">
        <w:rPr>
          <w:color w:val="auto"/>
          <w:sz w:val="28"/>
          <w:szCs w:val="28"/>
        </w:rPr>
        <w:t>тельной критическо</w:t>
      </w:r>
      <w:r>
        <w:rPr>
          <w:color w:val="auto"/>
          <w:sz w:val="28"/>
          <w:szCs w:val="28"/>
        </w:rPr>
        <w:t>й позицией по правовым вопросам.</w:t>
      </w:r>
    </w:p>
    <w:p w:rsidR="00B03FAC" w:rsidRPr="00886989" w:rsidRDefault="00B03FAC" w:rsidP="00886989">
      <w:pPr>
        <w:pStyle w:val="af3"/>
        <w:ind w:left="360"/>
        <w:jc w:val="both"/>
        <w:rPr>
          <w:rFonts w:ascii="Times New Roman" w:hAnsi="Times New Roman"/>
          <w:b/>
        </w:rPr>
      </w:pPr>
      <w:r w:rsidRPr="00886989">
        <w:rPr>
          <w:rFonts w:ascii="Times New Roman" w:hAnsi="Times New Roman"/>
          <w:b/>
          <w:sz w:val="28"/>
        </w:rPr>
        <w:t>В результате освоения дисциплины обучающийся должен знать:</w:t>
      </w:r>
    </w:p>
    <w:p w:rsidR="00B03FAC" w:rsidRPr="00886989" w:rsidRDefault="00B03FAC" w:rsidP="00252A02">
      <w:pPr>
        <w:pStyle w:val="af3"/>
        <w:numPr>
          <w:ilvl w:val="0"/>
          <w:numId w:val="17"/>
        </w:numPr>
        <w:ind w:left="567"/>
        <w:jc w:val="both"/>
        <w:rPr>
          <w:rFonts w:ascii="Times New Roman" w:hAnsi="Times New Roman"/>
          <w:sz w:val="28"/>
          <w:szCs w:val="28"/>
        </w:rPr>
      </w:pPr>
      <w:r w:rsidRPr="00886989">
        <w:rPr>
          <w:rFonts w:ascii="Times New Roman" w:hAnsi="Times New Roman"/>
          <w:sz w:val="28"/>
          <w:szCs w:val="28"/>
        </w:rPr>
        <w:t>основные принципы, категории и положения административного права, его место и роль в системе российского права;</w:t>
      </w:r>
    </w:p>
    <w:p w:rsidR="00B03FAC" w:rsidRPr="00443DDD" w:rsidRDefault="00B03FAC" w:rsidP="00252A02">
      <w:pPr>
        <w:pStyle w:val="af3"/>
        <w:numPr>
          <w:ilvl w:val="0"/>
          <w:numId w:val="17"/>
        </w:numPr>
        <w:ind w:left="567"/>
        <w:jc w:val="both"/>
        <w:rPr>
          <w:rFonts w:ascii="Times New Roman" w:hAnsi="Times New Roman"/>
          <w:sz w:val="28"/>
          <w:szCs w:val="28"/>
        </w:rPr>
      </w:pPr>
      <w:r w:rsidRPr="00886989">
        <w:rPr>
          <w:rFonts w:ascii="Times New Roman" w:hAnsi="Times New Roman"/>
          <w:sz w:val="28"/>
          <w:szCs w:val="28"/>
        </w:rPr>
        <w:t>виды деятельности государственной администрации</w:t>
      </w:r>
      <w:r w:rsidRPr="00443DDD">
        <w:rPr>
          <w:rFonts w:ascii="Times New Roman" w:hAnsi="Times New Roman"/>
          <w:sz w:val="28"/>
          <w:szCs w:val="28"/>
        </w:rPr>
        <w:t xml:space="preserve">, основные чертах и принципах государственного управления; </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систему административного права как отрасли права, её предмет и используемые метод</w:t>
      </w:r>
      <w:r>
        <w:rPr>
          <w:rFonts w:ascii="Times New Roman" w:hAnsi="Times New Roman"/>
          <w:sz w:val="28"/>
          <w:szCs w:val="28"/>
        </w:rPr>
        <w:t>а</w:t>
      </w:r>
      <w:r w:rsidRPr="00443DDD">
        <w:rPr>
          <w:rFonts w:ascii="Times New Roman" w:hAnsi="Times New Roman"/>
          <w:sz w:val="28"/>
          <w:szCs w:val="28"/>
        </w:rPr>
        <w:t>х;</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виды общественных отношений, регулируемых административным правом; административно - правовой статус субъектов административного права;</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lastRenderedPageBreak/>
        <w:t>понятие, признаки и юридически</w:t>
      </w:r>
      <w:r>
        <w:rPr>
          <w:rFonts w:ascii="Times New Roman" w:hAnsi="Times New Roman"/>
          <w:sz w:val="28"/>
          <w:szCs w:val="28"/>
        </w:rPr>
        <w:t>й состав административных право</w:t>
      </w:r>
      <w:r w:rsidRPr="00443DDD">
        <w:rPr>
          <w:rFonts w:ascii="Times New Roman" w:hAnsi="Times New Roman"/>
          <w:sz w:val="28"/>
          <w:szCs w:val="28"/>
        </w:rPr>
        <w:t>нарушений;</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 xml:space="preserve">критерии отграничения административного правонарушения от иных видов противоправных деяний; </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цели, виды и юридическую харак</w:t>
      </w:r>
      <w:r>
        <w:rPr>
          <w:rFonts w:ascii="Times New Roman" w:hAnsi="Times New Roman"/>
          <w:sz w:val="28"/>
          <w:szCs w:val="28"/>
        </w:rPr>
        <w:t>теристику административных нака</w:t>
      </w:r>
      <w:r w:rsidRPr="00443DDD">
        <w:rPr>
          <w:rFonts w:ascii="Times New Roman" w:hAnsi="Times New Roman"/>
          <w:sz w:val="28"/>
          <w:szCs w:val="28"/>
        </w:rPr>
        <w:t>заний, правила их наложения;</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задачи и порядок производства п</w:t>
      </w:r>
      <w:r>
        <w:rPr>
          <w:rFonts w:ascii="Times New Roman" w:hAnsi="Times New Roman"/>
          <w:sz w:val="28"/>
          <w:szCs w:val="28"/>
        </w:rPr>
        <w:t>о делам об административных пра</w:t>
      </w:r>
      <w:r w:rsidRPr="00443DDD">
        <w:rPr>
          <w:rFonts w:ascii="Times New Roman" w:hAnsi="Times New Roman"/>
          <w:sz w:val="28"/>
          <w:szCs w:val="28"/>
        </w:rPr>
        <w:t>вонарушениях;</w:t>
      </w:r>
    </w:p>
    <w:p w:rsidR="00B03FAC"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 xml:space="preserve">административно-правовую организацию обеспечения безопасности личности, общества и государства. </w:t>
      </w:r>
    </w:p>
    <w:p w:rsidR="00B03FAC" w:rsidRPr="00886989" w:rsidRDefault="00B03FAC" w:rsidP="00886989">
      <w:pPr>
        <w:spacing w:after="0" w:line="240" w:lineRule="auto"/>
        <w:ind w:firstLine="709"/>
        <w:jc w:val="both"/>
        <w:rPr>
          <w:rFonts w:ascii="Times New Roman" w:hAnsi="Times New Roman"/>
          <w:b/>
          <w:sz w:val="28"/>
        </w:rPr>
      </w:pPr>
      <w:r w:rsidRPr="00886989">
        <w:rPr>
          <w:rFonts w:ascii="Times New Roman" w:hAnsi="Times New Roman"/>
          <w:b/>
          <w:sz w:val="28"/>
        </w:rPr>
        <w:t>В результате освоения дисциплины обучающийся должен уметь:</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анализировать изменения законодательства в указанной сфере;</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давать общую характеристику и комментировать основное содержание источников по предмету;</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владеть понятийным аппаратом курса</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оперировать необходимым понятийным аппаратом;</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применять на практике законодательство об административных правонарушениях;</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анализировать судебную и административную практику.</w:t>
      </w:r>
    </w:p>
    <w:p w:rsidR="00B03FAC" w:rsidRDefault="00B03FAC" w:rsidP="00602C77">
      <w:pPr>
        <w:pStyle w:val="a4"/>
        <w:jc w:val="both"/>
        <w:rPr>
          <w:rFonts w:ascii="Times New Roman" w:hAnsi="Times New Roman"/>
          <w:b/>
          <w:sz w:val="28"/>
          <w:szCs w:val="28"/>
        </w:rPr>
      </w:pPr>
      <w:r w:rsidRPr="004E2867">
        <w:rPr>
          <w:rFonts w:ascii="Times New Roman" w:hAnsi="Times New Roman"/>
          <w:b/>
          <w:sz w:val="28"/>
          <w:szCs w:val="28"/>
        </w:rPr>
        <w:t xml:space="preserve">В </w:t>
      </w:r>
      <w:r w:rsidRPr="00886989">
        <w:rPr>
          <w:rFonts w:ascii="Times New Roman" w:hAnsi="Times New Roman"/>
          <w:b/>
          <w:sz w:val="28"/>
          <w:szCs w:val="28"/>
        </w:rPr>
        <w:t>результате освоения дисциплины обучающийся должен владеть:</w:t>
      </w:r>
      <w:r>
        <w:rPr>
          <w:rFonts w:ascii="Times New Roman" w:hAnsi="Times New Roman"/>
          <w:b/>
          <w:sz w:val="28"/>
          <w:szCs w:val="28"/>
        </w:rPr>
        <w:t xml:space="preserve"> </w:t>
      </w:r>
    </w:p>
    <w:p w:rsidR="00B03FAC" w:rsidRPr="00443DDD" w:rsidRDefault="00B03FAC" w:rsidP="00252A02">
      <w:pPr>
        <w:pStyle w:val="af3"/>
        <w:numPr>
          <w:ilvl w:val="0"/>
          <w:numId w:val="19"/>
        </w:numPr>
        <w:ind w:left="397"/>
        <w:jc w:val="both"/>
        <w:rPr>
          <w:rFonts w:ascii="Times New Roman" w:hAnsi="Times New Roman"/>
          <w:sz w:val="28"/>
          <w:szCs w:val="28"/>
        </w:rPr>
      </w:pPr>
      <w:r w:rsidRPr="00443DDD">
        <w:rPr>
          <w:rFonts w:ascii="Times New Roman" w:hAnsi="Times New Roman"/>
          <w:sz w:val="28"/>
          <w:szCs w:val="28"/>
        </w:rPr>
        <w:t>навыками правильного выбора и анализа содержания источников административного права для разрешения конкретных ситуаций;</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 xml:space="preserve">навыками </w:t>
      </w:r>
      <w:r w:rsidRPr="00443DDD">
        <w:rPr>
          <w:color w:val="auto"/>
          <w:sz w:val="28"/>
          <w:szCs w:val="28"/>
        </w:rPr>
        <w:t xml:space="preserve">составления </w:t>
      </w:r>
      <w:r>
        <w:rPr>
          <w:color w:val="auto"/>
          <w:sz w:val="28"/>
          <w:szCs w:val="28"/>
        </w:rPr>
        <w:t>обращений в органы исполнительной власти</w:t>
      </w:r>
      <w:r w:rsidRPr="00443DDD">
        <w:rPr>
          <w:color w:val="auto"/>
          <w:sz w:val="28"/>
          <w:szCs w:val="28"/>
        </w:rPr>
        <w:t>;</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 xml:space="preserve">навыками </w:t>
      </w:r>
      <w:r w:rsidRPr="00443DDD">
        <w:rPr>
          <w:color w:val="auto"/>
          <w:sz w:val="28"/>
          <w:szCs w:val="28"/>
        </w:rPr>
        <w:t>составления административно-процессуальных документов;</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навыками</w:t>
      </w:r>
      <w:r w:rsidRPr="00443DDD">
        <w:rPr>
          <w:color w:val="auto"/>
          <w:sz w:val="28"/>
          <w:szCs w:val="28"/>
        </w:rPr>
        <w:t xml:space="preserve"> квалификации деяния как правонарушения, проступк</w:t>
      </w:r>
      <w:r>
        <w:rPr>
          <w:color w:val="auto"/>
          <w:sz w:val="28"/>
          <w:szCs w:val="28"/>
        </w:rPr>
        <w:t>а, отграничи</w:t>
      </w:r>
      <w:r w:rsidRPr="00443DDD">
        <w:rPr>
          <w:color w:val="auto"/>
          <w:sz w:val="28"/>
          <w:szCs w:val="28"/>
        </w:rPr>
        <w:t>вать их от преступлений;</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навыками</w:t>
      </w:r>
      <w:r w:rsidRPr="00443DDD">
        <w:rPr>
          <w:color w:val="auto"/>
          <w:sz w:val="28"/>
          <w:szCs w:val="28"/>
        </w:rPr>
        <w:t xml:space="preserve"> определения подведомственность рассмотрения дел об административных правонарушениях;</w:t>
      </w:r>
    </w:p>
    <w:p w:rsidR="00B03FAC" w:rsidRPr="003068D7" w:rsidRDefault="00B03FAC" w:rsidP="00602C77">
      <w:pPr>
        <w:pStyle w:val="Default"/>
        <w:numPr>
          <w:ilvl w:val="0"/>
          <w:numId w:val="19"/>
        </w:numPr>
        <w:ind w:left="397"/>
        <w:jc w:val="both"/>
        <w:rPr>
          <w:i/>
          <w:color w:val="auto"/>
          <w:sz w:val="28"/>
          <w:szCs w:val="28"/>
        </w:rPr>
      </w:pPr>
      <w:r>
        <w:rPr>
          <w:color w:val="auto"/>
          <w:sz w:val="28"/>
          <w:szCs w:val="28"/>
        </w:rPr>
        <w:t>навыками</w:t>
      </w:r>
      <w:r w:rsidRPr="00443DDD">
        <w:rPr>
          <w:color w:val="auto"/>
          <w:sz w:val="28"/>
          <w:szCs w:val="28"/>
        </w:rPr>
        <w:t xml:space="preserve"> законно</w:t>
      </w:r>
      <w:r>
        <w:rPr>
          <w:color w:val="auto"/>
          <w:sz w:val="28"/>
          <w:szCs w:val="28"/>
        </w:rPr>
        <w:t>го</w:t>
      </w:r>
      <w:r w:rsidRPr="00443DDD">
        <w:rPr>
          <w:color w:val="auto"/>
          <w:sz w:val="28"/>
          <w:szCs w:val="28"/>
        </w:rPr>
        <w:t xml:space="preserve"> и обоснованно</w:t>
      </w:r>
      <w:r>
        <w:rPr>
          <w:color w:val="auto"/>
          <w:sz w:val="28"/>
          <w:szCs w:val="28"/>
        </w:rPr>
        <w:t>го применения мер</w:t>
      </w:r>
      <w:r w:rsidRPr="00443DDD">
        <w:rPr>
          <w:color w:val="auto"/>
          <w:sz w:val="28"/>
          <w:szCs w:val="28"/>
        </w:rPr>
        <w:t xml:space="preserve"> административно</w:t>
      </w:r>
      <w:r>
        <w:rPr>
          <w:color w:val="auto"/>
          <w:sz w:val="28"/>
          <w:szCs w:val="28"/>
        </w:rPr>
        <w:t>го при</w:t>
      </w:r>
      <w:r w:rsidRPr="00443DDD">
        <w:rPr>
          <w:color w:val="auto"/>
          <w:sz w:val="28"/>
          <w:szCs w:val="28"/>
        </w:rPr>
        <w:t>нуждения и меры обеспечения производства по делам об административных правонарушениях.</w:t>
      </w:r>
    </w:p>
    <w:p w:rsidR="003068D7" w:rsidRPr="00120DED" w:rsidRDefault="003068D7" w:rsidP="003068D7">
      <w:pPr>
        <w:pStyle w:val="af5"/>
        <w:widowControl w:val="0"/>
        <w:ind w:left="0" w:firstLine="0"/>
        <w:jc w:val="both"/>
        <w:rPr>
          <w:rFonts w:ascii="Times New Roman" w:hAnsi="Times New Roman" w:cs="Times New Roman"/>
          <w:b/>
          <w:iCs/>
          <w:sz w:val="28"/>
        </w:rPr>
      </w:pPr>
      <w:r w:rsidRPr="00E838C4">
        <w:rPr>
          <w:rFonts w:ascii="Times New Roman" w:hAnsi="Times New Roman"/>
          <w:b/>
          <w:sz w:val="28"/>
        </w:rPr>
        <w:t>В результате освоения дисцип</w:t>
      </w:r>
      <w:r>
        <w:rPr>
          <w:rFonts w:ascii="Times New Roman" w:hAnsi="Times New Roman"/>
          <w:b/>
          <w:sz w:val="28"/>
        </w:rPr>
        <w:t xml:space="preserve">лины обучающийся </w:t>
      </w:r>
      <w:r w:rsidRPr="00570963">
        <w:rPr>
          <w:rFonts w:ascii="Times New Roman" w:hAnsi="Times New Roman" w:cs="Times New Roman"/>
          <w:b/>
          <w:sz w:val="28"/>
        </w:rPr>
        <w:t>должен обладать</w:t>
      </w:r>
      <w:r w:rsidRPr="00120DED">
        <w:rPr>
          <w:rFonts w:ascii="Times New Roman" w:hAnsi="Times New Roman" w:cs="Times New Roman"/>
          <w:sz w:val="28"/>
        </w:rPr>
        <w:t xml:space="preserve"> </w:t>
      </w:r>
      <w:r w:rsidRPr="00120DED">
        <w:rPr>
          <w:rFonts w:ascii="Times New Roman" w:hAnsi="Times New Roman" w:cs="Times New Roman"/>
          <w:b/>
          <w:sz w:val="28"/>
        </w:rPr>
        <w:t xml:space="preserve">общими </w:t>
      </w:r>
      <w:r>
        <w:rPr>
          <w:rFonts w:ascii="Times New Roman" w:hAnsi="Times New Roman" w:cs="Times New Roman"/>
          <w:b/>
          <w:sz w:val="28"/>
        </w:rPr>
        <w:t xml:space="preserve">и профессиональными </w:t>
      </w:r>
      <w:r w:rsidRPr="00120DED">
        <w:rPr>
          <w:rFonts w:ascii="Times New Roman" w:hAnsi="Times New Roman" w:cs="Times New Roman"/>
          <w:b/>
          <w:iCs/>
          <w:sz w:val="28"/>
        </w:rPr>
        <w:t xml:space="preserve">компетенциями, </w:t>
      </w:r>
      <w:r w:rsidRPr="00120DED">
        <w:rPr>
          <w:rFonts w:ascii="Times New Roman" w:hAnsi="Times New Roman" w:cs="Times New Roman"/>
          <w:iCs/>
          <w:sz w:val="28"/>
        </w:rPr>
        <w:t>включающими в себя способность:</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w:t>
      </w:r>
      <w:r w:rsidRPr="00120DED">
        <w:rPr>
          <w:rFonts w:ascii="Times New Roman" w:hAnsi="Times New Roman" w:cs="Times New Roman"/>
          <w:sz w:val="28"/>
          <w:lang w:val="en-US"/>
        </w:rPr>
        <w:t> </w:t>
      </w:r>
      <w:r w:rsidRPr="00120DED">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 10. Адаптироваться к меняющимся условиям профессиональной деятельности.</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068D7" w:rsidRPr="00570963" w:rsidRDefault="003068D7" w:rsidP="003068D7">
      <w:pPr>
        <w:pStyle w:val="a4"/>
        <w:jc w:val="both"/>
        <w:rPr>
          <w:rFonts w:ascii="Times New Roman" w:hAnsi="Times New Roman"/>
          <w:sz w:val="28"/>
          <w:szCs w:val="28"/>
        </w:rPr>
      </w:pPr>
      <w:r w:rsidRPr="00570963">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3068D7" w:rsidRPr="00570963" w:rsidRDefault="003068D7" w:rsidP="003068D7">
      <w:pPr>
        <w:pStyle w:val="a4"/>
        <w:jc w:val="both"/>
        <w:rPr>
          <w:rFonts w:ascii="Times New Roman" w:hAnsi="Times New Roman"/>
          <w:sz w:val="28"/>
          <w:szCs w:val="28"/>
        </w:rPr>
      </w:pPr>
      <w:r w:rsidRPr="00570963">
        <w:rPr>
          <w:rFonts w:ascii="Times New Roman" w:hAnsi="Times New Roman"/>
          <w:sz w:val="28"/>
          <w:szCs w:val="28"/>
        </w:rPr>
        <w:lastRenderedPageBreak/>
        <w:t>ОК 13. Проявлять нетерпимость к коррупционному поведению, уважительно относиться к праву и закону.</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3068D7" w:rsidRPr="00120DED" w:rsidRDefault="003068D7" w:rsidP="003068D7">
      <w:pPr>
        <w:pStyle w:val="af5"/>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3068D7"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3068D7"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3068D7" w:rsidRPr="00120DED" w:rsidRDefault="003068D7" w:rsidP="003068D7">
      <w:pPr>
        <w:pStyle w:val="af5"/>
        <w:widowControl w:val="0"/>
        <w:ind w:left="0" w:firstLine="0"/>
        <w:jc w:val="both"/>
        <w:rPr>
          <w:rFonts w:ascii="Times New Roman" w:hAnsi="Times New Roman" w:cs="Times New Roman"/>
          <w:sz w:val="28"/>
        </w:rPr>
      </w:pPr>
      <w:r>
        <w:rPr>
          <w:rFonts w:ascii="Times New Roman" w:hAnsi="Times New Roman" w:cs="Times New Roman"/>
          <w:sz w:val="28"/>
        </w:rPr>
        <w:t>ПК 1.12</w:t>
      </w:r>
      <w:r w:rsidRPr="00120DED">
        <w:rPr>
          <w:rFonts w:ascii="Times New Roman" w:hAnsi="Times New Roman" w:cs="Times New Roman"/>
          <w:sz w:val="28"/>
        </w:rPr>
        <w:t>. Осуществлять профилактику преступлений и иных правонарушений на основе использования закономерностей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p w:rsidR="003068D7" w:rsidRPr="00252A02" w:rsidRDefault="003068D7" w:rsidP="003068D7">
      <w:pPr>
        <w:pStyle w:val="Default"/>
        <w:ind w:left="37"/>
        <w:jc w:val="both"/>
        <w:rPr>
          <w:i/>
          <w:color w:val="auto"/>
          <w:sz w:val="28"/>
          <w:szCs w:val="28"/>
        </w:rPr>
      </w:pP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B03FAC" w:rsidRPr="00262D6B" w:rsidRDefault="00B03FAC" w:rsidP="00602C77">
      <w:pPr>
        <w:spacing w:after="0" w:line="240" w:lineRule="auto"/>
        <w:ind w:left="567"/>
        <w:jc w:val="both"/>
        <w:rPr>
          <w:rFonts w:ascii="Times New Roman" w:hAnsi="Times New Roman"/>
          <w:sz w:val="28"/>
          <w:szCs w:val="28"/>
        </w:rPr>
      </w:pPr>
      <w:r w:rsidRPr="009505FF">
        <w:rPr>
          <w:rFonts w:ascii="Times New Roman" w:hAnsi="Times New Roman"/>
          <w:sz w:val="28"/>
          <w:szCs w:val="28"/>
        </w:rPr>
        <w:t>Общая трудоемкость</w:t>
      </w:r>
      <w:r w:rsidR="00903E29">
        <w:rPr>
          <w:rFonts w:ascii="Times New Roman" w:hAnsi="Times New Roman"/>
          <w:sz w:val="28"/>
          <w:szCs w:val="28"/>
        </w:rPr>
        <w:t xml:space="preserve"> учебной нагрузки обучающегося </w:t>
      </w:r>
      <w:r w:rsidR="00720EF0">
        <w:rPr>
          <w:rFonts w:ascii="Times New Roman" w:hAnsi="Times New Roman"/>
          <w:sz w:val="28"/>
          <w:szCs w:val="28"/>
        </w:rPr>
        <w:t>10</w:t>
      </w:r>
      <w:r w:rsidR="00DE505D">
        <w:rPr>
          <w:rFonts w:ascii="Times New Roman" w:hAnsi="Times New Roman"/>
          <w:sz w:val="28"/>
          <w:szCs w:val="28"/>
        </w:rPr>
        <w:t>0</w:t>
      </w:r>
      <w:r w:rsidRPr="009505FF">
        <w:rPr>
          <w:rFonts w:ascii="Times New Roman" w:hAnsi="Times New Roman"/>
          <w:sz w:val="28"/>
          <w:szCs w:val="28"/>
        </w:rPr>
        <w:t xml:space="preserve"> час</w:t>
      </w:r>
      <w:r w:rsidR="00DE505D">
        <w:rPr>
          <w:rFonts w:ascii="Times New Roman" w:hAnsi="Times New Roman"/>
          <w:sz w:val="28"/>
          <w:szCs w:val="28"/>
        </w:rPr>
        <w:t>ов</w:t>
      </w:r>
      <w:r w:rsidRPr="009505FF">
        <w:rPr>
          <w:rFonts w:ascii="Times New Roman" w:hAnsi="Times New Roman"/>
          <w:sz w:val="28"/>
          <w:szCs w:val="28"/>
        </w:rPr>
        <w:t xml:space="preserve">, в том числе: обязательной аудиторной нагрузки обучающегося </w:t>
      </w:r>
      <w:r w:rsidR="00DE505D">
        <w:rPr>
          <w:rFonts w:ascii="Times New Roman" w:hAnsi="Times New Roman"/>
          <w:sz w:val="28"/>
          <w:szCs w:val="28"/>
        </w:rPr>
        <w:t>66</w:t>
      </w:r>
      <w:r w:rsidRPr="009505FF">
        <w:rPr>
          <w:rFonts w:ascii="Times New Roman" w:hAnsi="Times New Roman"/>
          <w:sz w:val="28"/>
          <w:szCs w:val="28"/>
        </w:rPr>
        <w:t xml:space="preserve"> час</w:t>
      </w:r>
      <w:r w:rsidR="00DE505D">
        <w:rPr>
          <w:rFonts w:ascii="Times New Roman" w:hAnsi="Times New Roman"/>
          <w:sz w:val="28"/>
          <w:szCs w:val="28"/>
        </w:rPr>
        <w:t>ов</w:t>
      </w:r>
      <w:r w:rsidRPr="009505FF">
        <w:rPr>
          <w:rFonts w:ascii="Times New Roman" w:hAnsi="Times New Roman"/>
          <w:sz w:val="28"/>
          <w:szCs w:val="28"/>
        </w:rPr>
        <w:t xml:space="preserve">, самостоятельной работы обучающегося </w:t>
      </w:r>
      <w:r w:rsidR="00903E29">
        <w:rPr>
          <w:rFonts w:ascii="Times New Roman" w:hAnsi="Times New Roman"/>
          <w:sz w:val="28"/>
          <w:szCs w:val="28"/>
        </w:rPr>
        <w:t>2</w:t>
      </w:r>
      <w:r w:rsidR="00DE505D">
        <w:rPr>
          <w:rFonts w:ascii="Times New Roman" w:hAnsi="Times New Roman"/>
          <w:sz w:val="28"/>
          <w:szCs w:val="28"/>
        </w:rPr>
        <w:t>6</w:t>
      </w:r>
      <w:r w:rsidRPr="009505FF">
        <w:rPr>
          <w:rFonts w:ascii="Times New Roman" w:hAnsi="Times New Roman"/>
          <w:sz w:val="28"/>
          <w:szCs w:val="28"/>
        </w:rPr>
        <w:t xml:space="preserve"> часов.</w:t>
      </w:r>
    </w:p>
    <w:p w:rsidR="00B03FAC" w:rsidRPr="00262D6B" w:rsidRDefault="00B03FAC" w:rsidP="00602C77">
      <w:pPr>
        <w:spacing w:after="0" w:line="240" w:lineRule="auto"/>
        <w:ind w:left="567"/>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262D6B" w:rsidRDefault="00B03FAC" w:rsidP="00602C77">
      <w:pPr>
        <w:spacing w:after="0" w:line="240" w:lineRule="auto"/>
        <w:ind w:left="1440"/>
        <w:jc w:val="both"/>
        <w:rPr>
          <w:rFonts w:ascii="Times New Roman" w:hAnsi="Times New Roman"/>
          <w:sz w:val="28"/>
          <w:szCs w:val="28"/>
        </w:rPr>
      </w:pPr>
    </w:p>
    <w:p w:rsidR="00B03FAC" w:rsidRDefault="00B03FAC"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B03FAC" w:rsidRDefault="00B03FAC"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B03FAC" w:rsidRDefault="00B03FAC"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B03FAC" w:rsidTr="004E2867">
        <w:tc>
          <w:tcPr>
            <w:tcW w:w="6852" w:type="dxa"/>
          </w:tcPr>
          <w:p w:rsidR="00B03FAC" w:rsidRDefault="00B03FAC">
            <w:pPr>
              <w:spacing w:after="0" w:line="240" w:lineRule="auto"/>
              <w:jc w:val="center"/>
              <w:rPr>
                <w:rFonts w:ascii="Times New Roman" w:hAnsi="Times New Roman"/>
                <w:b/>
                <w:sz w:val="24"/>
                <w:szCs w:val="24"/>
              </w:rPr>
            </w:pPr>
            <w:r>
              <w:rPr>
                <w:rFonts w:ascii="Times New Roman" w:hAnsi="Times New Roman"/>
                <w:b/>
                <w:sz w:val="24"/>
                <w:szCs w:val="24"/>
              </w:rPr>
              <w:t>Вид учебной работы</w:t>
            </w:r>
          </w:p>
        </w:tc>
        <w:tc>
          <w:tcPr>
            <w:tcW w:w="1773"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Объем часов</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Общая трудоемкость учебной нагрузки (всего)</w:t>
            </w:r>
          </w:p>
        </w:tc>
        <w:tc>
          <w:tcPr>
            <w:tcW w:w="1773" w:type="dxa"/>
          </w:tcPr>
          <w:p w:rsidR="00B03FAC" w:rsidRPr="004E2867" w:rsidRDefault="00720EF0" w:rsidP="00DE505D">
            <w:pPr>
              <w:spacing w:after="0" w:line="240" w:lineRule="auto"/>
              <w:jc w:val="center"/>
              <w:rPr>
                <w:rFonts w:ascii="Times New Roman" w:hAnsi="Times New Roman"/>
                <w:sz w:val="24"/>
                <w:szCs w:val="24"/>
              </w:rPr>
            </w:pPr>
            <w:r>
              <w:rPr>
                <w:rFonts w:ascii="Times New Roman" w:hAnsi="Times New Roman"/>
                <w:sz w:val="24"/>
                <w:szCs w:val="24"/>
              </w:rPr>
              <w:t>10</w:t>
            </w:r>
            <w:r w:rsidR="00DE505D">
              <w:rPr>
                <w:rFonts w:ascii="Times New Roman" w:hAnsi="Times New Roman"/>
                <w:sz w:val="24"/>
                <w:szCs w:val="24"/>
              </w:rPr>
              <w:t>0</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1773" w:type="dxa"/>
          </w:tcPr>
          <w:p w:rsidR="00B03FAC" w:rsidRPr="004E2867" w:rsidRDefault="00DE505D">
            <w:pPr>
              <w:spacing w:after="0" w:line="240" w:lineRule="auto"/>
              <w:jc w:val="center"/>
              <w:rPr>
                <w:rFonts w:ascii="Times New Roman" w:hAnsi="Times New Roman"/>
                <w:sz w:val="24"/>
                <w:szCs w:val="24"/>
              </w:rPr>
            </w:pPr>
            <w:r>
              <w:rPr>
                <w:rFonts w:ascii="Times New Roman" w:hAnsi="Times New Roman"/>
                <w:sz w:val="24"/>
                <w:szCs w:val="24"/>
              </w:rPr>
              <w:t>66</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B03FAC" w:rsidRPr="004E2867" w:rsidRDefault="00B03FAC">
            <w:pPr>
              <w:spacing w:after="0" w:line="240" w:lineRule="auto"/>
              <w:jc w:val="center"/>
              <w:rPr>
                <w:rFonts w:ascii="Times New Roman" w:hAnsi="Times New Roman"/>
                <w:b/>
                <w:sz w:val="24"/>
                <w:szCs w:val="24"/>
              </w:rPr>
            </w:pP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занятия</w:t>
            </w:r>
          </w:p>
        </w:tc>
        <w:tc>
          <w:tcPr>
            <w:tcW w:w="1773" w:type="dxa"/>
          </w:tcPr>
          <w:p w:rsidR="00B03FAC" w:rsidRPr="004E2867" w:rsidRDefault="00B03FAC" w:rsidP="00DE505D">
            <w:pPr>
              <w:spacing w:after="0" w:line="240" w:lineRule="auto"/>
              <w:jc w:val="center"/>
              <w:rPr>
                <w:rFonts w:ascii="Times New Roman" w:hAnsi="Times New Roman"/>
                <w:sz w:val="24"/>
                <w:szCs w:val="24"/>
              </w:rPr>
            </w:pPr>
            <w:r>
              <w:rPr>
                <w:rFonts w:ascii="Times New Roman" w:hAnsi="Times New Roman"/>
                <w:sz w:val="24"/>
                <w:szCs w:val="24"/>
              </w:rPr>
              <w:t>3</w:t>
            </w:r>
            <w:r w:rsidR="00DE505D">
              <w:rPr>
                <w:rFonts w:ascii="Times New Roman" w:hAnsi="Times New Roman"/>
                <w:sz w:val="24"/>
                <w:szCs w:val="24"/>
              </w:rPr>
              <w:t>4</w:t>
            </w:r>
          </w:p>
        </w:tc>
      </w:tr>
      <w:tr w:rsidR="00B03FAC" w:rsidTr="004E2867">
        <w:tc>
          <w:tcPr>
            <w:tcW w:w="6852" w:type="dxa"/>
          </w:tcPr>
          <w:p w:rsidR="00B03FAC" w:rsidRDefault="00B03FAC">
            <w:pPr>
              <w:spacing w:after="0" w:line="240" w:lineRule="auto"/>
              <w:jc w:val="both"/>
              <w:rPr>
                <w:rFonts w:ascii="Times New Roman" w:hAnsi="Times New Roman"/>
                <w:b/>
                <w:sz w:val="28"/>
                <w:szCs w:val="28"/>
              </w:rPr>
            </w:pPr>
            <w:r>
              <w:rPr>
                <w:rFonts w:ascii="Times New Roman" w:hAnsi="Times New Roman"/>
                <w:sz w:val="24"/>
                <w:szCs w:val="24"/>
              </w:rPr>
              <w:t xml:space="preserve">   лабораторные занятия</w:t>
            </w:r>
          </w:p>
        </w:tc>
        <w:tc>
          <w:tcPr>
            <w:tcW w:w="1773" w:type="dxa"/>
          </w:tcPr>
          <w:p w:rsidR="00B03FAC" w:rsidRPr="004E2867" w:rsidRDefault="00B03FAC">
            <w:pPr>
              <w:spacing w:after="0" w:line="240" w:lineRule="auto"/>
              <w:jc w:val="center"/>
              <w:rPr>
                <w:rFonts w:ascii="Times New Roman" w:hAnsi="Times New Roman"/>
                <w:b/>
                <w:sz w:val="24"/>
                <w:szCs w:val="24"/>
              </w:rPr>
            </w:pPr>
            <w:r w:rsidRPr="004E2867">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773" w:type="dxa"/>
          </w:tcPr>
          <w:p w:rsidR="00B03FAC" w:rsidRPr="004E2867" w:rsidRDefault="00B03FAC" w:rsidP="00DE505D">
            <w:pPr>
              <w:spacing w:after="0" w:line="240" w:lineRule="auto"/>
              <w:jc w:val="center"/>
              <w:rPr>
                <w:rFonts w:ascii="Times New Roman" w:hAnsi="Times New Roman"/>
                <w:sz w:val="24"/>
                <w:szCs w:val="24"/>
              </w:rPr>
            </w:pPr>
            <w:r>
              <w:rPr>
                <w:rFonts w:ascii="Times New Roman" w:hAnsi="Times New Roman"/>
                <w:sz w:val="24"/>
                <w:szCs w:val="24"/>
              </w:rPr>
              <w:t>3</w:t>
            </w:r>
            <w:r w:rsidR="00DE505D">
              <w:rPr>
                <w:rFonts w:ascii="Times New Roman" w:hAnsi="Times New Roman"/>
                <w:sz w:val="24"/>
                <w:szCs w:val="24"/>
              </w:rPr>
              <w:t>2</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контрольные работы</w:t>
            </w:r>
          </w:p>
        </w:tc>
        <w:tc>
          <w:tcPr>
            <w:tcW w:w="1773" w:type="dxa"/>
          </w:tcPr>
          <w:p w:rsidR="00B03FAC" w:rsidRDefault="00B03FAC">
            <w:pPr>
              <w:spacing w:after="0" w:line="240" w:lineRule="auto"/>
              <w:jc w:val="center"/>
              <w:rPr>
                <w:rFonts w:ascii="Times New Roman" w:hAnsi="Times New Roman"/>
                <w:sz w:val="24"/>
                <w:szCs w:val="24"/>
              </w:rPr>
            </w:pPr>
            <w:r>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курсовая работа</w:t>
            </w:r>
          </w:p>
        </w:tc>
        <w:tc>
          <w:tcPr>
            <w:tcW w:w="1773" w:type="dxa"/>
          </w:tcPr>
          <w:p w:rsidR="00B03FAC" w:rsidRDefault="00B03FAC">
            <w:pPr>
              <w:spacing w:after="0" w:line="240" w:lineRule="auto"/>
              <w:jc w:val="center"/>
              <w:rPr>
                <w:rFonts w:ascii="Times New Roman" w:hAnsi="Times New Roman"/>
                <w:b/>
                <w:sz w:val="28"/>
                <w:szCs w:val="28"/>
              </w:rPr>
            </w:pPr>
            <w:r>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773" w:type="dxa"/>
          </w:tcPr>
          <w:p w:rsidR="00B03FAC" w:rsidRDefault="00903E29" w:rsidP="00DE505D">
            <w:pPr>
              <w:spacing w:after="0" w:line="240" w:lineRule="auto"/>
              <w:jc w:val="center"/>
              <w:rPr>
                <w:rFonts w:ascii="Times New Roman" w:hAnsi="Times New Roman"/>
                <w:sz w:val="24"/>
                <w:szCs w:val="24"/>
              </w:rPr>
            </w:pPr>
            <w:r>
              <w:rPr>
                <w:rFonts w:ascii="Times New Roman" w:hAnsi="Times New Roman"/>
                <w:sz w:val="24"/>
                <w:szCs w:val="24"/>
              </w:rPr>
              <w:t>2</w:t>
            </w:r>
            <w:r w:rsidR="00F10801">
              <w:rPr>
                <w:rFonts w:ascii="Times New Roman" w:hAnsi="Times New Roman"/>
                <w:sz w:val="24"/>
                <w:szCs w:val="24"/>
              </w:rPr>
              <w:t>8</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B03FAC" w:rsidRDefault="00B03FAC">
            <w:pPr>
              <w:spacing w:after="0" w:line="240" w:lineRule="auto"/>
              <w:jc w:val="both"/>
              <w:rPr>
                <w:rFonts w:ascii="Times New Roman" w:hAnsi="Times New Roman"/>
                <w:b/>
                <w:sz w:val="28"/>
                <w:szCs w:val="28"/>
              </w:rPr>
            </w:pPr>
          </w:p>
        </w:tc>
      </w:tr>
      <w:tr w:rsidR="00B03FAC" w:rsidTr="004E2867">
        <w:tc>
          <w:tcPr>
            <w:tcW w:w="6852" w:type="dxa"/>
          </w:tcPr>
          <w:p w:rsidR="00B03FAC" w:rsidRDefault="00B03FAC" w:rsidP="001A4FF0">
            <w:pPr>
              <w:spacing w:after="0" w:line="240" w:lineRule="auto"/>
              <w:jc w:val="both"/>
              <w:rPr>
                <w:rFonts w:ascii="Times New Roman" w:hAnsi="Times New Roman"/>
                <w:i/>
                <w:sz w:val="24"/>
                <w:szCs w:val="24"/>
              </w:rPr>
            </w:pPr>
            <w:r w:rsidRPr="00525DBA">
              <w:rPr>
                <w:rFonts w:ascii="Times New Roman" w:hAnsi="Times New Roman"/>
                <w:sz w:val="24"/>
              </w:rPr>
              <w:t>Составление конспекта по вопросу «</w:t>
            </w:r>
            <w:r>
              <w:rPr>
                <w:rFonts w:ascii="Times New Roman" w:hAnsi="Times New Roman"/>
                <w:sz w:val="24"/>
              </w:rPr>
              <w:t>Административное судопроизводство»</w:t>
            </w:r>
          </w:p>
        </w:tc>
        <w:tc>
          <w:tcPr>
            <w:tcW w:w="1773" w:type="dxa"/>
          </w:tcPr>
          <w:p w:rsidR="00B03FAC" w:rsidRDefault="00B03FAC">
            <w:pPr>
              <w:spacing w:after="0" w:line="240" w:lineRule="auto"/>
              <w:jc w:val="both"/>
              <w:rPr>
                <w:rFonts w:ascii="Times New Roman" w:hAnsi="Times New Roman"/>
                <w:b/>
                <w:sz w:val="28"/>
                <w:szCs w:val="28"/>
              </w:rPr>
            </w:pPr>
          </w:p>
        </w:tc>
      </w:tr>
      <w:tr w:rsidR="00B03FAC" w:rsidTr="004E2867">
        <w:tc>
          <w:tcPr>
            <w:tcW w:w="8625" w:type="dxa"/>
            <w:gridSpan w:val="2"/>
          </w:tcPr>
          <w:p w:rsidR="00B03FAC" w:rsidRDefault="00B03FAC" w:rsidP="00F10801">
            <w:pPr>
              <w:spacing w:after="0" w:line="240" w:lineRule="auto"/>
              <w:jc w:val="both"/>
              <w:rPr>
                <w:rFonts w:ascii="Times New Roman" w:hAnsi="Times New Roman"/>
                <w:b/>
                <w:sz w:val="28"/>
                <w:szCs w:val="28"/>
              </w:rPr>
            </w:pPr>
            <w:r>
              <w:rPr>
                <w:rFonts w:ascii="Times New Roman" w:hAnsi="Times New Roman"/>
                <w:sz w:val="24"/>
                <w:szCs w:val="24"/>
              </w:rPr>
              <w:t xml:space="preserve">Промежуточная аттестация в форме </w:t>
            </w:r>
            <w:r w:rsidR="00F10801">
              <w:rPr>
                <w:rFonts w:ascii="Times New Roman" w:hAnsi="Times New Roman"/>
                <w:sz w:val="24"/>
                <w:szCs w:val="24"/>
              </w:rPr>
              <w:t>экзамена</w:t>
            </w:r>
            <w:r w:rsidRPr="00602C77">
              <w:rPr>
                <w:rFonts w:ascii="Times New Roman" w:hAnsi="Times New Roman"/>
                <w:b/>
                <w:sz w:val="24"/>
                <w:szCs w:val="24"/>
              </w:rPr>
              <w:t>.</w:t>
            </w:r>
          </w:p>
        </w:tc>
      </w:tr>
    </w:tbl>
    <w:p w:rsidR="00B03FAC" w:rsidRDefault="00B03FAC" w:rsidP="00602C77">
      <w:pPr>
        <w:spacing w:after="0" w:line="240" w:lineRule="auto"/>
        <w:ind w:left="720"/>
        <w:rPr>
          <w:rFonts w:ascii="Times New Roman" w:hAnsi="Times New Roman"/>
          <w:b/>
          <w:sz w:val="28"/>
          <w:szCs w:val="28"/>
        </w:rPr>
      </w:pPr>
    </w:p>
    <w:p w:rsidR="00B03FAC" w:rsidRDefault="00B03FAC"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«Административное право»</w:t>
      </w:r>
    </w:p>
    <w:p w:rsidR="00B03FAC" w:rsidRDefault="00B03FAC"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4500"/>
        <w:gridCol w:w="950"/>
        <w:gridCol w:w="1084"/>
      </w:tblGrid>
      <w:tr w:rsidR="00B03FAC" w:rsidTr="000D0E07">
        <w:tc>
          <w:tcPr>
            <w:tcW w:w="2091" w:type="dxa"/>
          </w:tcPr>
          <w:p w:rsidR="00B03FAC" w:rsidRDefault="00B03FAC">
            <w:pPr>
              <w:spacing w:after="0" w:line="240" w:lineRule="auto"/>
              <w:jc w:val="both"/>
              <w:rPr>
                <w:rFonts w:ascii="Times New Roman" w:hAnsi="Times New Roman"/>
                <w:b/>
                <w:sz w:val="20"/>
                <w:szCs w:val="20"/>
              </w:rPr>
            </w:pPr>
            <w:r>
              <w:rPr>
                <w:rFonts w:ascii="Times New Roman" w:hAnsi="Times New Roman"/>
                <w:b/>
                <w:sz w:val="20"/>
                <w:szCs w:val="20"/>
              </w:rPr>
              <w:lastRenderedPageBreak/>
              <w:t>Наименование разделов и тем</w:t>
            </w:r>
          </w:p>
        </w:tc>
        <w:tc>
          <w:tcPr>
            <w:tcW w:w="4500" w:type="dxa"/>
          </w:tcPr>
          <w:p w:rsidR="00B03FAC" w:rsidRDefault="00B03FAC">
            <w:pPr>
              <w:spacing w:after="0" w:line="240" w:lineRule="auto"/>
              <w:jc w:val="both"/>
              <w:rPr>
                <w:rFonts w:ascii="Times New Roman" w:hAnsi="Times New Roman"/>
                <w:b/>
                <w:sz w:val="20"/>
                <w:szCs w:val="20"/>
              </w:rPr>
            </w:pPr>
            <w:r>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hAnsi="Times New Roman"/>
                <w:b/>
                <w:i/>
                <w:sz w:val="20"/>
                <w:szCs w:val="20"/>
              </w:rPr>
              <w:t>если предусмотрены)</w:t>
            </w:r>
          </w:p>
        </w:tc>
        <w:tc>
          <w:tcPr>
            <w:tcW w:w="95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Объем часов</w:t>
            </w:r>
          </w:p>
        </w:tc>
        <w:tc>
          <w:tcPr>
            <w:tcW w:w="1084"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Уровень освоения</w:t>
            </w:r>
          </w:p>
        </w:tc>
      </w:tr>
      <w:tr w:rsidR="00B03FAC" w:rsidTr="000D0E07">
        <w:tc>
          <w:tcPr>
            <w:tcW w:w="2091"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450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5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84" w:type="dxa"/>
          </w:tcPr>
          <w:p w:rsidR="00B03FAC" w:rsidRDefault="00B03FAC">
            <w:pPr>
              <w:spacing w:after="0" w:line="240" w:lineRule="auto"/>
              <w:jc w:val="center"/>
              <w:rPr>
                <w:rFonts w:ascii="Times New Roman" w:hAnsi="Times New Roman"/>
                <w:b/>
                <w:sz w:val="20"/>
                <w:szCs w:val="20"/>
                <w:vertAlign w:val="superscript"/>
              </w:rPr>
            </w:pPr>
            <w:r>
              <w:rPr>
                <w:rFonts w:ascii="Times New Roman" w:hAnsi="Times New Roman"/>
                <w:b/>
                <w:sz w:val="20"/>
                <w:szCs w:val="20"/>
              </w:rPr>
              <w:t>4</w:t>
            </w:r>
            <w:r>
              <w:rPr>
                <w:rFonts w:ascii="Times New Roman" w:hAnsi="Times New Roman"/>
                <w:b/>
                <w:sz w:val="20"/>
                <w:szCs w:val="20"/>
                <w:vertAlign w:val="superscript"/>
              </w:rPr>
              <w:t>*</w:t>
            </w:r>
          </w:p>
        </w:tc>
      </w:tr>
      <w:tr w:rsidR="00B03FAC" w:rsidTr="000D0E07">
        <w:tc>
          <w:tcPr>
            <w:tcW w:w="2091"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Раздел 1.</w:t>
            </w:r>
          </w:p>
        </w:tc>
        <w:tc>
          <w:tcPr>
            <w:tcW w:w="4500" w:type="dxa"/>
          </w:tcPr>
          <w:p w:rsidR="00B03FAC" w:rsidRDefault="00B03FAC">
            <w:pPr>
              <w:spacing w:after="0" w:line="240" w:lineRule="auto"/>
              <w:jc w:val="center"/>
              <w:rPr>
                <w:rFonts w:ascii="Times New Roman" w:hAnsi="Times New Roman"/>
                <w:b/>
                <w:sz w:val="20"/>
                <w:szCs w:val="20"/>
              </w:rPr>
            </w:pPr>
          </w:p>
        </w:tc>
        <w:tc>
          <w:tcPr>
            <w:tcW w:w="950" w:type="dxa"/>
          </w:tcPr>
          <w:p w:rsidR="00B03FAC" w:rsidRDefault="00B03FAC">
            <w:pPr>
              <w:spacing w:after="0" w:line="240" w:lineRule="auto"/>
              <w:jc w:val="center"/>
              <w:rPr>
                <w:rFonts w:ascii="Times New Roman" w:hAnsi="Times New Roman"/>
                <w:b/>
                <w:sz w:val="20"/>
                <w:szCs w:val="20"/>
              </w:rPr>
            </w:pPr>
          </w:p>
        </w:tc>
        <w:tc>
          <w:tcPr>
            <w:tcW w:w="1084" w:type="dxa"/>
            <w:vMerge w:val="restart"/>
          </w:tcPr>
          <w:p w:rsidR="00B03FAC" w:rsidRDefault="00B03FAC">
            <w:pPr>
              <w:spacing w:after="0" w:line="240" w:lineRule="auto"/>
              <w:jc w:val="center"/>
              <w:rPr>
                <w:rFonts w:ascii="Times New Roman" w:hAnsi="Times New Roman"/>
                <w:b/>
                <w:sz w:val="20"/>
                <w:szCs w:val="20"/>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1.</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Понятие, содержание и основные принципы исполнительной власти</w:t>
            </w:r>
          </w:p>
          <w:p w:rsidR="00B03FAC" w:rsidRPr="000F6D7C" w:rsidRDefault="00B03FAC" w:rsidP="009505FF">
            <w:pPr>
              <w:spacing w:after="0" w:line="240" w:lineRule="auto"/>
              <w:jc w:val="both"/>
              <w:rPr>
                <w:rFonts w:ascii="Times New Roman" w:hAnsi="Times New Roman"/>
                <w:b/>
                <w:sz w:val="20"/>
                <w:szCs w:val="20"/>
              </w:rPr>
            </w:pPr>
          </w:p>
        </w:tc>
        <w:tc>
          <w:tcPr>
            <w:tcW w:w="4500" w:type="dxa"/>
          </w:tcPr>
          <w:p w:rsidR="00B03FAC" w:rsidRPr="000F6D7C" w:rsidRDefault="00B03FAC" w:rsidP="009505FF">
            <w:pPr>
              <w:spacing w:after="0" w:line="240" w:lineRule="auto"/>
              <w:jc w:val="both"/>
              <w:rPr>
                <w:rFonts w:ascii="Times New Roman" w:hAnsi="Times New Roman"/>
                <w:b/>
                <w:sz w:val="20"/>
                <w:szCs w:val="20"/>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0"/>
                <w:szCs w:val="20"/>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Разделение властей в современном государстве.</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исполнительной власти. Правовые основы взаимодействия законодательной, исполнительной и судебной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Управление, его социальное назначение и роль в обществе. </w:t>
            </w:r>
            <w:r w:rsidRPr="000F6D7C">
              <w:rPr>
                <w:rFonts w:ascii="Times New Roman" w:hAnsi="Times New Roman"/>
                <w:snapToGrid w:val="0"/>
              </w:rPr>
              <w:tab/>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Социальное управление: понятие, функции, виды. Понятие государственного управления. Субъекты, объекты государственного управления. Соотношение понятий “государственное управление” и “исполнительная власть”.</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Содержание исполнительной и распорядительной деятельности.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Основные функции исполнительной власти.</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Основные принципы организации и функционирования исполнительной власти.</w:t>
            </w:r>
          </w:p>
        </w:tc>
        <w:tc>
          <w:tcPr>
            <w:tcW w:w="0" w:type="auto"/>
            <w:vMerge/>
            <w:vAlign w:val="center"/>
          </w:tcPr>
          <w:p w:rsidR="00B03FAC" w:rsidRPr="000F6D7C" w:rsidRDefault="00B03FAC" w:rsidP="004748EC">
            <w:pPr>
              <w:spacing w:after="0" w:line="240" w:lineRule="auto"/>
              <w:jc w:val="center"/>
              <w:rPr>
                <w:rFonts w:ascii="Times New Roman" w:hAnsi="Times New Roman"/>
                <w:b/>
                <w:sz w:val="20"/>
                <w:szCs w:val="20"/>
                <w:highlight w:val="yellow"/>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DE505D" w:rsidP="004748E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F10801" w:rsidP="004748E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 xml:space="preserve">Тема </w:t>
            </w:r>
            <w:r w:rsidRPr="000F6D7C">
              <w:rPr>
                <w:rFonts w:ascii="Times New Roman" w:hAnsi="Times New Roman"/>
                <w:b/>
                <w:bCs/>
                <w:snapToGrid w:val="0"/>
              </w:rPr>
              <w:t>2.</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Административное право как отрасль права</w:t>
            </w:r>
          </w:p>
          <w:p w:rsidR="00B03FAC" w:rsidRPr="000F6D7C" w:rsidRDefault="00B03FAC" w:rsidP="009505FF">
            <w:pPr>
              <w:spacing w:after="0" w:line="240" w:lineRule="auto"/>
              <w:jc w:val="both"/>
              <w:rPr>
                <w:rFonts w:ascii="Times New Roman" w:hAnsi="Times New Roman"/>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DE505D" w:rsidP="004748EC">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C33382" w:rsidRDefault="00B03FAC" w:rsidP="009F404F">
            <w:pPr>
              <w:spacing w:after="0" w:line="240" w:lineRule="auto"/>
              <w:jc w:val="both"/>
              <w:rPr>
                <w:rFonts w:ascii="Times New Roman" w:hAnsi="Times New Roman"/>
                <w:sz w:val="24"/>
                <w:szCs w:val="24"/>
              </w:rPr>
            </w:pPr>
            <w:r w:rsidRPr="000F6D7C">
              <w:rPr>
                <w:rFonts w:ascii="Times New Roman" w:hAnsi="Times New Roman"/>
                <w:snapToGrid w:val="0"/>
              </w:rPr>
              <w:t xml:space="preserve">Понятие и предмет административного права. Метод административного права. </w:t>
            </w:r>
            <w:r w:rsidRPr="00C33382">
              <w:rPr>
                <w:rFonts w:ascii="Times New Roman" w:hAnsi="Times New Roman"/>
                <w:sz w:val="24"/>
                <w:szCs w:val="24"/>
              </w:rPr>
              <w:t>Принципы и функции административного права.</w:t>
            </w:r>
            <w:r>
              <w:rPr>
                <w:rFonts w:ascii="Times New Roman" w:hAnsi="Times New Roman"/>
                <w:sz w:val="24"/>
                <w:szCs w:val="24"/>
              </w:rPr>
              <w:t xml:space="preserve"> </w:t>
            </w:r>
            <w:r w:rsidRPr="000F6D7C">
              <w:rPr>
                <w:rFonts w:ascii="Times New Roman" w:hAnsi="Times New Roman"/>
                <w:snapToGrid w:val="0"/>
              </w:rPr>
              <w:t>Система административного права. Ис</w:t>
            </w:r>
            <w:r>
              <w:rPr>
                <w:rFonts w:ascii="Times New Roman" w:hAnsi="Times New Roman"/>
                <w:snapToGrid w:val="0"/>
              </w:rPr>
              <w:t>точники административного права: понятие и классификация.</w:t>
            </w:r>
            <w:r w:rsidRPr="000F6D7C">
              <w:rPr>
                <w:rFonts w:ascii="Times New Roman" w:hAnsi="Times New Roman"/>
                <w:snapToGrid w:val="0"/>
              </w:rPr>
              <w:t xml:space="preserve"> Место административного права в правовой системе Российской Федерации.</w:t>
            </w:r>
            <w:r>
              <w:rPr>
                <w:rFonts w:ascii="Times New Roman" w:hAnsi="Times New Roman"/>
                <w:snapToGrid w:val="0"/>
              </w:rPr>
              <w:t xml:space="preserve"> </w:t>
            </w:r>
            <w:r w:rsidRPr="00C33382">
              <w:rPr>
                <w:rFonts w:ascii="Times New Roman" w:hAnsi="Times New Roman"/>
                <w:sz w:val="24"/>
                <w:szCs w:val="24"/>
              </w:rPr>
              <w:t>Административное право, как наука и учебная дисциплина.</w:t>
            </w:r>
          </w:p>
          <w:p w:rsidR="00B03FAC" w:rsidRPr="000F6D7C" w:rsidRDefault="00B03FAC" w:rsidP="009505FF">
            <w:pPr>
              <w:pStyle w:val="a4"/>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DE505D" w:rsidP="004748EC">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 xml:space="preserve">Тема </w:t>
            </w:r>
            <w:r w:rsidRPr="000F6D7C">
              <w:rPr>
                <w:rFonts w:ascii="Times New Roman" w:hAnsi="Times New Roman"/>
                <w:b/>
                <w:bCs/>
                <w:snapToGrid w:val="0"/>
              </w:rPr>
              <w:t>3.</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Административно-правовые нормы</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и административно-правовые отношения</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lastRenderedPageBreak/>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особенности и виды административно-правовых норм. Структура административно-правовых норм. Реализация административно-правовых норм.</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Понятие и специфические черты административно-правовых отношений. Виды административно-правовых отношений. Субъекты </w:t>
            </w:r>
            <w:r w:rsidRPr="000F6D7C">
              <w:rPr>
                <w:rFonts w:ascii="Times New Roman" w:hAnsi="Times New Roman"/>
                <w:snapToGrid w:val="0"/>
              </w:rPr>
              <w:lastRenderedPageBreak/>
              <w:t>и объекты административно-правовых отношений.</w:t>
            </w:r>
          </w:p>
          <w:p w:rsidR="00B03FAC" w:rsidRPr="00C33382" w:rsidRDefault="00B03FAC" w:rsidP="009F404F">
            <w:pPr>
              <w:spacing w:after="0" w:line="240" w:lineRule="auto"/>
              <w:jc w:val="both"/>
              <w:rPr>
                <w:rFonts w:ascii="Times New Roman" w:hAnsi="Times New Roman"/>
                <w:sz w:val="24"/>
                <w:szCs w:val="24"/>
              </w:rPr>
            </w:pPr>
            <w:r w:rsidRPr="000F6D7C">
              <w:rPr>
                <w:rFonts w:ascii="Times New Roman" w:hAnsi="Times New Roman"/>
                <w:snapToGrid w:val="0"/>
              </w:rPr>
              <w:t xml:space="preserve">Основания возникновения, изменения и прекращения административно-правовых отношений. </w:t>
            </w:r>
            <w:r w:rsidRPr="00C33382">
              <w:rPr>
                <w:rFonts w:ascii="Times New Roman" w:hAnsi="Times New Roman"/>
                <w:sz w:val="24"/>
                <w:szCs w:val="24"/>
              </w:rPr>
              <w:t>Юридические факты в административном праве.</w:t>
            </w:r>
          </w:p>
          <w:p w:rsidR="00B03FAC" w:rsidRPr="000F6D7C" w:rsidRDefault="00B03FAC" w:rsidP="009505FF">
            <w:pPr>
              <w:pStyle w:val="1"/>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4</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Понятие и виды субъектов административного права</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 xml:space="preserve">Понятие и система субъектов административного права. </w:t>
            </w:r>
            <w:r w:rsidRPr="00C33382">
              <w:rPr>
                <w:rFonts w:ascii="Times New Roman" w:hAnsi="Times New Roman"/>
                <w:sz w:val="24"/>
                <w:szCs w:val="24"/>
              </w:rPr>
              <w:t>Административная правосубъектность: административная правоспособность, административная дееспособность и административная деликтоспособность.</w:t>
            </w:r>
            <w:r w:rsidRPr="000F6D7C">
              <w:rPr>
                <w:rFonts w:ascii="Times New Roman" w:hAnsi="Times New Roman"/>
                <w:snapToGrid w:val="0"/>
              </w:rPr>
              <w:t xml:space="preserve"> Виды субъектов административного права. </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5</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Административно-правовые методы</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особенности метода осуществления исполнительной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административно-правовых методов. Убеждение, поощрение, принуждение. Административное принуждение как один из методов исполнительной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правовая природа административного принуждения. Особенности административного принуждения.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административного принуждения.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Административно-предупредительные меры: их назначение, основания и порядок применения.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Административный надзор за лицами, освобожденными из мест лишения свободы.</w:t>
            </w:r>
          </w:p>
          <w:p w:rsidR="00B03FAC" w:rsidRPr="000F6D7C" w:rsidRDefault="00B03FAC" w:rsidP="009505FF">
            <w:pPr>
              <w:pStyle w:val="a4"/>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 xml:space="preserve">Тема </w:t>
            </w:r>
            <w:r>
              <w:rPr>
                <w:rFonts w:ascii="Times New Roman" w:hAnsi="Times New Roman"/>
                <w:b/>
                <w:bCs/>
                <w:snapToGrid w:val="0"/>
              </w:rPr>
              <w:t xml:space="preserve">6. </w:t>
            </w:r>
            <w:r w:rsidRPr="000F6D7C">
              <w:rPr>
                <w:rFonts w:ascii="Times New Roman" w:hAnsi="Times New Roman"/>
                <w:b/>
                <w:bCs/>
                <w:snapToGrid w:val="0"/>
              </w:rPr>
              <w:t xml:space="preserve"> Административная ответственность</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p>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5</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vMerge w:val="restart"/>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административной ответственности, ее цели и функции.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Специфические признаки административной ответственности. Ее отличие от других видов юридической ответственности и положение в системе административного принуж</w:t>
            </w:r>
            <w:r w:rsidRPr="000F6D7C">
              <w:rPr>
                <w:rFonts w:ascii="Times New Roman" w:hAnsi="Times New Roman"/>
                <w:snapToGrid w:val="0"/>
              </w:rPr>
              <w:lastRenderedPageBreak/>
              <w:t>дения. Соотношение административной, уголовной, дисциплинарной и материальной ответственности.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Основания административной ответственности.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Понятие административного правонарушения (проступка) и его признаки. </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Юридический состав административного правонарушения (проступка).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Виды составов административных правонарушений. </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Объект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Объективная сторона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 административного правонарушения. Физические и юридические лица как субъекты административного правонарушения. Индивидуальные и коллективные субъекты. Общий, специальный и особый субъект административного правонарушения. Работодатели и хозяйствующие субъекты.</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Субъективная сторона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Особенности административной ответственности должностных лиц.</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 xml:space="preserve">Особенности административной ответственности военнослужащих.     </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0" w:type="auto"/>
            <w:vMerge/>
            <w:tcBorders>
              <w:right w:val="single" w:sz="4" w:space="0" w:color="auto"/>
            </w:tcBorders>
            <w:vAlign w:val="center"/>
          </w:tcPr>
          <w:p w:rsidR="00B03FAC" w:rsidRPr="000F6D7C" w:rsidRDefault="00B03FAC" w:rsidP="009505FF">
            <w:pPr>
              <w:spacing w:after="0" w:line="240" w:lineRule="auto"/>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Borders>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5</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Borders>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375"/>
        </w:trPr>
        <w:tc>
          <w:tcPr>
            <w:tcW w:w="2091" w:type="dxa"/>
            <w:vMerge w:val="restart"/>
          </w:tcPr>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 xml:space="preserve">Тема </w:t>
            </w:r>
            <w:r>
              <w:rPr>
                <w:rFonts w:ascii="Times New Roman" w:hAnsi="Times New Roman"/>
                <w:b/>
                <w:bCs/>
                <w:snapToGrid w:val="0"/>
              </w:rPr>
              <w:t>7.</w:t>
            </w:r>
            <w:r w:rsidRPr="000F6D7C">
              <w:rPr>
                <w:rFonts w:ascii="Times New Roman" w:hAnsi="Times New Roman"/>
                <w:b/>
                <w:bCs/>
                <w:snapToGrid w:val="0"/>
              </w:rPr>
              <w:t xml:space="preserve"> Административные наказания</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Borders>
              <w:top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6</w:t>
            </w:r>
          </w:p>
          <w:p w:rsidR="00B03FAC" w:rsidRPr="000F6D7C" w:rsidRDefault="00B03FAC" w:rsidP="004748EC">
            <w:pPr>
              <w:spacing w:after="0" w:line="240" w:lineRule="auto"/>
              <w:jc w:val="center"/>
              <w:rPr>
                <w:rFonts w:ascii="Times New Roman" w:hAnsi="Times New Roman"/>
                <w:b/>
                <w:sz w:val="28"/>
                <w:szCs w:val="28"/>
                <w:highlight w:val="yellow"/>
              </w:rPr>
            </w:pPr>
          </w:p>
        </w:tc>
        <w:tc>
          <w:tcPr>
            <w:tcW w:w="1084" w:type="dxa"/>
            <w:vMerge w:val="restart"/>
            <w:tcBorders>
              <w:top w:val="single" w:sz="4" w:space="0" w:color="auto"/>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vMerge w:val="restart"/>
            <w:tcBorders>
              <w:top w:val="single" w:sz="4" w:space="0" w:color="auto"/>
              <w:right w:val="single" w:sz="4" w:space="0" w:color="auto"/>
            </w:tcBorders>
          </w:tcPr>
          <w:p w:rsidR="00B03FAC" w:rsidRPr="009505FF" w:rsidRDefault="00B03FAC" w:rsidP="009505FF">
            <w:pPr>
              <w:pStyle w:val="a4"/>
              <w:jc w:val="both"/>
              <w:rPr>
                <w:rFonts w:ascii="Times New Roman" w:hAnsi="Times New Roman"/>
                <w:sz w:val="24"/>
                <w:szCs w:val="24"/>
              </w:rPr>
            </w:pPr>
            <w:r w:rsidRPr="009505FF">
              <w:rPr>
                <w:rFonts w:ascii="Times New Roman" w:hAnsi="Times New Roman"/>
              </w:rPr>
              <w:t>Понятие, цели и виды административных наказаний. Общие правила их назначения. Обстоятельства, исключающие, отягчающие и смягчающие административную ответственность. Давностные сроки. Система субъектов административной юрисдикции в РФ ее субъектах. Основные стадии производства по делам об административных правонарушениях. Административное расследование. Меры обеспечения производства по делам об административных правонарушениях. Порядок обжалования (опротестования) постановлений по делам об административных правонарушения и их исполнения.</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c>
          <w:tcPr>
            <w:tcW w:w="0" w:type="auto"/>
            <w:vMerge/>
            <w:tcBorders>
              <w:top w:val="single" w:sz="4" w:space="0" w:color="auto"/>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0" w:type="auto"/>
            <w:vMerge/>
            <w:tcBorders>
              <w:top w:val="single" w:sz="4" w:space="0" w:color="auto"/>
              <w:right w:val="single" w:sz="4" w:space="0" w:color="auto"/>
            </w:tcBorders>
            <w:vAlign w:val="center"/>
          </w:tcPr>
          <w:p w:rsidR="00B03FAC" w:rsidRPr="000F6D7C" w:rsidRDefault="00B03FAC" w:rsidP="009505FF">
            <w:pPr>
              <w:spacing w:after="0" w:line="240" w:lineRule="auto"/>
              <w:jc w:val="both"/>
              <w:rPr>
                <w:rFonts w:ascii="Times New Roman" w:hAnsi="Times New Roman"/>
                <w:sz w:val="24"/>
                <w:szCs w:val="24"/>
              </w:rPr>
            </w:pP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c>
          <w:tcPr>
            <w:tcW w:w="1084" w:type="dxa"/>
            <w:vMerge w:val="restart"/>
            <w:tcBorders>
              <w:top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6</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2</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lastRenderedPageBreak/>
              <w:t xml:space="preserve">Тема </w:t>
            </w:r>
            <w:r>
              <w:rPr>
                <w:rFonts w:ascii="Times New Roman" w:hAnsi="Times New Roman"/>
                <w:b/>
                <w:bCs/>
                <w:snapToGrid w:val="0"/>
              </w:rPr>
              <w:t>8.</w:t>
            </w:r>
          </w:p>
          <w:p w:rsidR="00B03FAC" w:rsidRPr="000F6D7C" w:rsidRDefault="00B03FAC" w:rsidP="00252A02">
            <w:pPr>
              <w:spacing w:after="0" w:line="240" w:lineRule="auto"/>
              <w:jc w:val="center"/>
              <w:rPr>
                <w:rFonts w:ascii="Times New Roman" w:hAnsi="Times New Roman"/>
                <w:b/>
                <w:sz w:val="24"/>
                <w:szCs w:val="20"/>
              </w:rPr>
            </w:pPr>
            <w:r w:rsidRPr="000F6D7C">
              <w:rPr>
                <w:rFonts w:ascii="Times New Roman" w:hAnsi="Times New Roman"/>
                <w:b/>
                <w:bCs/>
                <w:snapToGrid w:val="0"/>
              </w:rPr>
              <w:t>Органы, уполномоченные рассматривать дела об административных правонарушениях</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Система органов, уполномоченных рассматривать дела об административных правонарушениях. Разграничение компетенции органов (должностных лиц), уполномоченных рассматривать дела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Судьи (мировые судьи), их компетенция.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Комиссии по делам несовершеннолетних и защите их прав.</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Органы внутренних дел, система органов, компетенция по рассмотрению дел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Федеральные органы исполнительной власти, их учреждения, структурные подразделения, территориальные органы и иные государственные органы.</w:t>
            </w:r>
          </w:p>
          <w:p w:rsidR="00B03FAC" w:rsidRPr="000F6D7C" w:rsidRDefault="00B03FAC" w:rsidP="009505FF">
            <w:pPr>
              <w:pStyle w:val="a4"/>
              <w:jc w:val="both"/>
              <w:rPr>
                <w:rFonts w:ascii="Times New Roman" w:hAnsi="Times New Roman"/>
                <w:b/>
                <w:sz w:val="20"/>
                <w:szCs w:val="20"/>
              </w:rPr>
            </w:pPr>
            <w:r w:rsidRPr="000F6D7C">
              <w:rPr>
                <w:rFonts w:ascii="Times New Roman" w:hAnsi="Times New Roman"/>
                <w:snapToGrid w:val="0"/>
              </w:rPr>
              <w:t>Система органов, уполномоченных рассматривать дела об административных правонарушениях, предусмотренных законами субъектов Российской Федерации.</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9.</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Понятие, предмет и признаки</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административного процесса</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специфические признаки административного процесса.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Принципы административного процесса: понятие и система.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Структура административного процесса.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Соотношение административного процесса и других видов процессуальной деятельности.</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Обеспечение законности в административном процессе.</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pStyle w:val="Default"/>
              <w:jc w:val="center"/>
              <w:rPr>
                <w:b/>
                <w:bCs/>
                <w:snapToGrid w:val="0"/>
              </w:rPr>
            </w:pPr>
            <w:r w:rsidRPr="000F6D7C">
              <w:rPr>
                <w:b/>
                <w:bCs/>
                <w:snapToGrid w:val="0"/>
              </w:rPr>
              <w:t xml:space="preserve">Тема </w:t>
            </w:r>
            <w:r>
              <w:rPr>
                <w:b/>
                <w:bCs/>
                <w:snapToGrid w:val="0"/>
              </w:rPr>
              <w:t>10</w:t>
            </w:r>
            <w:r w:rsidRPr="000F6D7C">
              <w:rPr>
                <w:b/>
                <w:bCs/>
                <w:snapToGrid w:val="0"/>
              </w:rPr>
              <w:t>.</w:t>
            </w:r>
          </w:p>
          <w:p w:rsidR="00B03FAC" w:rsidRPr="000F6D7C" w:rsidRDefault="00B03FAC" w:rsidP="00252A02">
            <w:pPr>
              <w:spacing w:after="0" w:line="240" w:lineRule="auto"/>
              <w:jc w:val="center"/>
              <w:rPr>
                <w:rFonts w:ascii="Times New Roman" w:hAnsi="Times New Roman"/>
                <w:b/>
                <w:sz w:val="28"/>
                <w:szCs w:val="28"/>
              </w:rPr>
            </w:pPr>
            <w:r w:rsidRPr="000F6D7C">
              <w:rPr>
                <w:rFonts w:ascii="Times New Roman" w:hAnsi="Times New Roman"/>
                <w:b/>
                <w:bCs/>
                <w:snapToGrid w:val="0"/>
              </w:rPr>
              <w:t>Субъекты административного процесса</w:t>
            </w: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Участники производства по делам об администрационных правонарушениях. Виды участников производства.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органов (должностных лиц), уполномоченных рассматривать дела об администрационных правонарушениях. Судьи (мировые судьи). Комиссии по делам несовершеннолетних и защите их прав. Федеральные органы исполнительной власти, их учреждения, структурные подразделения и территориальные органы, а также иные государственные органы. Уполномоченные органы и учре</w:t>
            </w:r>
            <w:r w:rsidRPr="000F6D7C">
              <w:rPr>
                <w:rFonts w:ascii="Times New Roman" w:hAnsi="Times New Roman"/>
                <w:snapToGrid w:val="0"/>
              </w:rPr>
              <w:lastRenderedPageBreak/>
              <w:t>ждения органов исполнительной власти субъектов РФ. Административные комиссии и иные коллегиальные органы, создаваемые в соответствии с законами субъектов РФ.</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Субъекты, имеющие личный интерес в деле. Лицо, в отношении которого ведется производство по делу об административном правонарушении. Потерпевший. Законные представления физического и юридического лица. Защитник и представитель.</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Лица и органы, содействующие осуществлению производства. Свидетель. Понятые. Специалист. Эксперт. Переводчик. Прокурор.</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Процессуальное положение участников производства.</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11</w:t>
            </w:r>
            <w:r w:rsidRPr="000F6D7C">
              <w:rPr>
                <w:rFonts w:ascii="Times New Roman" w:hAnsi="Times New Roman"/>
                <w:b/>
                <w:bCs/>
                <w:snapToGrid w:val="0"/>
              </w:rPr>
              <w:t>.</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Виды и стадии производства</w:t>
            </w:r>
          </w:p>
          <w:p w:rsidR="00B03FAC" w:rsidRPr="000F6D7C" w:rsidRDefault="00B03FAC" w:rsidP="00252A02">
            <w:pPr>
              <w:spacing w:after="0" w:line="240" w:lineRule="auto"/>
              <w:jc w:val="center"/>
              <w:rPr>
                <w:rFonts w:ascii="Times New Roman" w:hAnsi="Times New Roman"/>
                <w:b/>
                <w:sz w:val="28"/>
                <w:szCs w:val="28"/>
              </w:rPr>
            </w:pPr>
            <w:r w:rsidRPr="000F6D7C">
              <w:rPr>
                <w:rFonts w:ascii="Times New Roman" w:hAnsi="Times New Roman"/>
                <w:b/>
                <w:bCs/>
                <w:snapToGrid w:val="0"/>
              </w:rPr>
              <w:t>по делам об административных правонарушениях</w:t>
            </w: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294"/>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система стадий производства по делам об административных правонарушениях. Упрощенный порядок производства по делам об административных правонарушениях.</w:t>
            </w:r>
          </w:p>
          <w:p w:rsidR="00B03FAC" w:rsidRPr="000F6D7C" w:rsidRDefault="00B03FAC" w:rsidP="009505FF">
            <w:pPr>
              <w:spacing w:after="0" w:line="240" w:lineRule="auto"/>
              <w:ind w:firstLine="198"/>
              <w:jc w:val="both"/>
              <w:rPr>
                <w:rFonts w:ascii="Times New Roman" w:hAnsi="Times New Roman"/>
                <w:snapToGrid w:val="0"/>
              </w:rPr>
            </w:pPr>
            <w:r w:rsidRPr="000F6D7C">
              <w:rPr>
                <w:rFonts w:ascii="Times New Roman" w:hAnsi="Times New Roman"/>
                <w:snapToGrid w:val="0"/>
              </w:rPr>
              <w:t>Возбуждение дела об административном правонарушении. Основания и поводы для возбуждения производства по делу. Установление фактических обстоятельств. Квалификация административного правонарушения. Процессуальное оформление результатов расследования. Составление протокола по делу об административном правонарушении. Содержание протокола. Случаи, когда протокол не составляется. Направление материалов для рассмотрения по подведомственности. Меры по обеспечению производства по делам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Рассмотрение дела об административном правонарушении. Подготовка дела к рассмотрению и слушанию. Порядок рассмотрения дела. Постановления по делу и его виды. Содержание постановления по делу. Объявление постановления.</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Обжалование (опротестование) и пересмотр постановления по делу об административном правонарушении. Порядок обжалования. Административный и судебный порядок обжалования. Срок обжалования. Рассмотрение жалобы или протеста. Виды решений органа (должностного лица), рассматривающего жалобу или протест. Опротестование решения по жалобе.</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DE505D" w:rsidP="004748EC">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12</w:t>
            </w:r>
            <w:r w:rsidRPr="000F6D7C">
              <w:rPr>
                <w:rFonts w:ascii="Times New Roman" w:hAnsi="Times New Roman"/>
                <w:b/>
                <w:bCs/>
                <w:snapToGrid w:val="0"/>
              </w:rPr>
              <w:t>.</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Производство по исполнению постановлений</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по делам об административных правонарушениях</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Общая характеристика исполнения постановлений по делам об административных правонарушениях. Обращение постановления к исполнению. Отсрочка и прекращение исполнения постановления о наложении административного наказания. Давность исполнения постановления о наложении административного наказания. Окончание исполнения.</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Производство по исполнению постановления о вынесении предупреждения. Производство по исполнению постановления о наложении административного штрафа. Производство по исполнению постановления о возмездном изъятии и о конфискации предмета. Производство по исполнению постановления о лишении специального права. Производство по исполнению постановления об административном выдворении за пределы Российской Федерации. Производство по исполнению постановления о дисквалификации.</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DE505D" w:rsidP="004748EC">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6591" w:type="dxa"/>
            <w:gridSpan w:val="2"/>
          </w:tcPr>
          <w:p w:rsidR="00B03FAC" w:rsidRPr="000F6D7C" w:rsidRDefault="00B03FAC" w:rsidP="009505FF">
            <w:pPr>
              <w:spacing w:after="0" w:line="240" w:lineRule="auto"/>
              <w:jc w:val="both"/>
              <w:rPr>
                <w:rFonts w:ascii="Times New Roman" w:hAnsi="Times New Roman"/>
                <w:b/>
                <w:sz w:val="24"/>
                <w:szCs w:val="24"/>
              </w:rPr>
            </w:pPr>
            <w:r w:rsidRPr="000F6D7C">
              <w:rPr>
                <w:rFonts w:ascii="Times New Roman" w:hAnsi="Times New Roman"/>
                <w:b/>
                <w:sz w:val="24"/>
                <w:szCs w:val="24"/>
              </w:rPr>
              <w:t>Всего:</w:t>
            </w:r>
          </w:p>
        </w:tc>
        <w:tc>
          <w:tcPr>
            <w:tcW w:w="950" w:type="dxa"/>
          </w:tcPr>
          <w:p w:rsidR="00B03FAC" w:rsidRPr="000F6D7C" w:rsidRDefault="00720EF0" w:rsidP="00DE505D">
            <w:pPr>
              <w:spacing w:after="0" w:line="240" w:lineRule="auto"/>
              <w:jc w:val="both"/>
              <w:rPr>
                <w:rFonts w:ascii="Times New Roman" w:hAnsi="Times New Roman"/>
                <w:b/>
                <w:sz w:val="24"/>
                <w:szCs w:val="24"/>
              </w:rPr>
            </w:pPr>
            <w:r>
              <w:rPr>
                <w:rFonts w:ascii="Times New Roman" w:hAnsi="Times New Roman"/>
                <w:b/>
                <w:sz w:val="24"/>
                <w:szCs w:val="24"/>
              </w:rPr>
              <w:t>10</w:t>
            </w:r>
            <w:r w:rsidR="00DE505D">
              <w:rPr>
                <w:rFonts w:ascii="Times New Roman" w:hAnsi="Times New Roman"/>
                <w:b/>
                <w:sz w:val="24"/>
                <w:szCs w:val="24"/>
              </w:rPr>
              <w:t>0</w:t>
            </w:r>
          </w:p>
        </w:tc>
        <w:tc>
          <w:tcPr>
            <w:tcW w:w="1084" w:type="dxa"/>
          </w:tcPr>
          <w:p w:rsidR="00B03FAC" w:rsidRPr="000F6D7C" w:rsidRDefault="00B03FAC" w:rsidP="009505FF">
            <w:pPr>
              <w:spacing w:after="0" w:line="240" w:lineRule="auto"/>
              <w:jc w:val="both"/>
              <w:rPr>
                <w:rFonts w:ascii="Times New Roman" w:hAnsi="Times New Roman"/>
                <w:b/>
                <w:sz w:val="28"/>
                <w:szCs w:val="28"/>
              </w:rPr>
            </w:pPr>
          </w:p>
        </w:tc>
      </w:tr>
    </w:tbl>
    <w:p w:rsidR="00B03FAC" w:rsidRDefault="00B03FAC" w:rsidP="009505FF">
      <w:pPr>
        <w:spacing w:after="0" w:line="240" w:lineRule="auto"/>
        <w:ind w:left="720"/>
        <w:jc w:val="both"/>
        <w:rPr>
          <w:rFonts w:ascii="Times New Roman" w:hAnsi="Times New Roman"/>
          <w:b/>
          <w:sz w:val="28"/>
          <w:szCs w:val="28"/>
          <w:vertAlign w:val="superscript"/>
        </w:rPr>
      </w:pPr>
    </w:p>
    <w:p w:rsidR="00B03FAC" w:rsidRPr="000E0F3E" w:rsidRDefault="00B03FAC" w:rsidP="000E0F3E">
      <w:pPr>
        <w:spacing w:after="0" w:line="240" w:lineRule="auto"/>
        <w:ind w:left="720"/>
        <w:jc w:val="both"/>
        <w:rPr>
          <w:rFonts w:ascii="Times New Roman" w:hAnsi="Times New Roman"/>
          <w:sz w:val="20"/>
          <w:szCs w:val="20"/>
        </w:rPr>
      </w:pPr>
      <w:r w:rsidRPr="00751AAD">
        <w:rPr>
          <w:rFonts w:ascii="Times New Roman" w:hAnsi="Times New Roman"/>
          <w:b/>
          <w:sz w:val="20"/>
          <w:szCs w:val="20"/>
          <w:vertAlign w:val="superscript"/>
        </w:rPr>
        <w:t xml:space="preserve">* </w:t>
      </w:r>
      <w:r w:rsidRPr="000E0F3E">
        <w:rPr>
          <w:rFonts w:ascii="Times New Roman" w:hAnsi="Times New Roman"/>
          <w:sz w:val="20"/>
          <w:szCs w:val="20"/>
        </w:rPr>
        <w:t>Для характеристики уровня освоения учебного материала используются следующие обозначения:</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ознакомительный (узнавание ранее изученных объектов, свойств);</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репродуктивный (выполнение деятельности по образцу, инструкции или под руководством);</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продуктивный (планирование и самостоятельное выполнение деятельности, решение проблемных задач).</w:t>
      </w:r>
    </w:p>
    <w:p w:rsidR="00B03FAC" w:rsidRPr="000E0F3E" w:rsidRDefault="00B03FAC" w:rsidP="000E0F3E">
      <w:pPr>
        <w:spacing w:after="0" w:line="240" w:lineRule="auto"/>
        <w:ind w:left="1080"/>
        <w:jc w:val="both"/>
        <w:rPr>
          <w:rFonts w:ascii="Times New Roman" w:hAnsi="Times New Roman"/>
          <w:sz w:val="20"/>
          <w:szCs w:val="20"/>
        </w:rPr>
      </w:pPr>
    </w:p>
    <w:p w:rsidR="00B03FAC" w:rsidRPr="00751AAD" w:rsidRDefault="00B03FAC" w:rsidP="000E0F3E">
      <w:pPr>
        <w:spacing w:after="0" w:line="240" w:lineRule="auto"/>
        <w:ind w:left="1080"/>
        <w:jc w:val="both"/>
        <w:rPr>
          <w:rFonts w:ascii="Times New Roman" w:hAnsi="Times New Roman"/>
          <w:sz w:val="20"/>
          <w:szCs w:val="20"/>
        </w:rPr>
      </w:pPr>
      <w:r w:rsidRPr="000E0F3E">
        <w:rPr>
          <w:rFonts w:ascii="Times New Roman" w:hAnsi="Times New Roman"/>
          <w:sz w:val="20"/>
          <w:szCs w:val="20"/>
        </w:rPr>
        <w:t>По каждой теме указывается наименование практических занятий (отдельно по каждому виду), контрольных работ, а также примерная тематика самостоятельной работы.</w:t>
      </w:r>
    </w:p>
    <w:p w:rsidR="00B03FAC" w:rsidRDefault="00B03FAC" w:rsidP="000E0F3E">
      <w:pPr>
        <w:spacing w:after="0" w:line="240" w:lineRule="auto"/>
        <w:ind w:left="1080"/>
        <w:jc w:val="both"/>
        <w:rPr>
          <w:rFonts w:ascii="Times New Roman" w:hAnsi="Times New Roman"/>
          <w:sz w:val="28"/>
          <w:szCs w:val="28"/>
        </w:rPr>
      </w:pPr>
    </w:p>
    <w:p w:rsidR="00B03FAC" w:rsidRDefault="00B03FAC" w:rsidP="00602C77">
      <w:pPr>
        <w:spacing w:after="0" w:line="240" w:lineRule="auto"/>
        <w:ind w:left="1080"/>
        <w:rPr>
          <w:rFonts w:ascii="Times New Roman" w:hAnsi="Times New Roman"/>
          <w:b/>
          <w:sz w:val="28"/>
          <w:szCs w:val="28"/>
        </w:rPr>
      </w:pPr>
    </w:p>
    <w:p w:rsidR="00B03FAC" w:rsidRDefault="00B03FAC">
      <w:pPr>
        <w:spacing w:after="160" w:line="259" w:lineRule="auto"/>
        <w:rPr>
          <w:rFonts w:ascii="Times New Roman" w:hAnsi="Times New Roman"/>
          <w:b/>
          <w:sz w:val="28"/>
          <w:szCs w:val="28"/>
        </w:rPr>
      </w:pPr>
      <w:r>
        <w:rPr>
          <w:rFonts w:ascii="Times New Roman" w:hAnsi="Times New Roman"/>
          <w:b/>
          <w:sz w:val="28"/>
          <w:szCs w:val="28"/>
        </w:rPr>
        <w:br w:type="page"/>
      </w:r>
    </w:p>
    <w:p w:rsidR="00B03FAC" w:rsidRDefault="00B03FAC" w:rsidP="00602C77">
      <w:pPr>
        <w:spacing w:after="0" w:line="240" w:lineRule="auto"/>
        <w:ind w:left="1080"/>
        <w:rPr>
          <w:rFonts w:ascii="Times New Roman" w:hAnsi="Times New Roman"/>
          <w:b/>
          <w:sz w:val="28"/>
          <w:szCs w:val="28"/>
        </w:rPr>
      </w:pPr>
      <w:r>
        <w:rPr>
          <w:rFonts w:ascii="Times New Roman" w:hAnsi="Times New Roman"/>
          <w:b/>
          <w:sz w:val="28"/>
          <w:szCs w:val="28"/>
        </w:rPr>
        <w:lastRenderedPageBreak/>
        <w:t>3.УСЛОВИЯ РЕАЛИЗАЦИИ ПРОГРАММЫ ДИСЦИПЛИНЫ</w:t>
      </w:r>
    </w:p>
    <w:p w:rsidR="00B03FAC" w:rsidRDefault="00B03FAC" w:rsidP="00602C77">
      <w:pPr>
        <w:spacing w:after="0" w:line="240" w:lineRule="auto"/>
        <w:ind w:left="1080"/>
        <w:rPr>
          <w:rFonts w:ascii="Times New Roman" w:hAnsi="Times New Roman"/>
          <w:b/>
          <w:sz w:val="28"/>
          <w:szCs w:val="28"/>
        </w:rPr>
      </w:pPr>
    </w:p>
    <w:p w:rsidR="00B03FAC" w:rsidRDefault="00B03FAC"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B03FAC" w:rsidRPr="00975850" w:rsidRDefault="00B03FAC" w:rsidP="00975850">
      <w:pPr>
        <w:pStyle w:val="a4"/>
        <w:ind w:firstLine="708"/>
        <w:jc w:val="both"/>
        <w:rPr>
          <w:rFonts w:ascii="Times New Roman" w:hAnsi="Times New Roman"/>
          <w:sz w:val="28"/>
          <w:szCs w:val="28"/>
        </w:rPr>
      </w:pPr>
      <w:r w:rsidRPr="00975850">
        <w:rPr>
          <w:rFonts w:ascii="Times New Roman" w:hAnsi="Times New Roman"/>
          <w:sz w:val="28"/>
          <w:szCs w:val="28"/>
        </w:rPr>
        <w:t>Реализация учебной дисциплины требует наличия учебного кабинета. Методический компонент:</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учебно-методическая документация;</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 демонстрационные материалы, представленные на электронных носителях; </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презентации;</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видеофильмы.</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Оборудование учебного кабинета и технические средства обучения:</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 компьютер; </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плазменная панель;</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видеопроектор;</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экран.</w:t>
      </w:r>
    </w:p>
    <w:p w:rsidR="00B03FAC" w:rsidRDefault="00B03FAC" w:rsidP="00602C77">
      <w:pPr>
        <w:spacing w:after="0" w:line="240" w:lineRule="auto"/>
        <w:ind w:left="1440"/>
        <w:jc w:val="both"/>
        <w:rPr>
          <w:rFonts w:ascii="Times New Roman" w:hAnsi="Times New Roman"/>
          <w:sz w:val="28"/>
          <w:szCs w:val="28"/>
        </w:rPr>
      </w:pPr>
    </w:p>
    <w:p w:rsidR="00B03FAC" w:rsidRDefault="00B03FAC"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B03FAC" w:rsidRDefault="00B03FAC" w:rsidP="00602C77">
      <w:pPr>
        <w:spacing w:after="0" w:line="240" w:lineRule="auto"/>
        <w:ind w:left="1440"/>
        <w:rPr>
          <w:rFonts w:ascii="Times New Roman" w:hAnsi="Times New Roman"/>
          <w:b/>
          <w:sz w:val="28"/>
          <w:szCs w:val="28"/>
        </w:rPr>
      </w:pPr>
    </w:p>
    <w:p w:rsidR="00B03FAC" w:rsidRDefault="00B03FAC"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B03FAC" w:rsidRDefault="00B03FAC" w:rsidP="00602C77">
      <w:pPr>
        <w:spacing w:after="0" w:line="240" w:lineRule="auto"/>
        <w:jc w:val="center"/>
        <w:rPr>
          <w:rFonts w:ascii="Times New Roman" w:hAnsi="Times New Roman"/>
          <w:sz w:val="28"/>
          <w:szCs w:val="28"/>
        </w:rPr>
      </w:pPr>
    </w:p>
    <w:p w:rsidR="00B03FAC" w:rsidRPr="000F6D7C" w:rsidRDefault="00B03FAC" w:rsidP="000F6D7C">
      <w:pPr>
        <w:pStyle w:val="a4"/>
        <w:ind w:firstLine="709"/>
        <w:jc w:val="both"/>
        <w:rPr>
          <w:rFonts w:ascii="Times New Roman" w:hAnsi="Times New Roman"/>
          <w:b/>
          <w:sz w:val="28"/>
          <w:szCs w:val="28"/>
        </w:rPr>
      </w:pPr>
      <w:r w:rsidRPr="000F6D7C">
        <w:rPr>
          <w:rFonts w:ascii="Times New Roman" w:hAnsi="Times New Roman"/>
          <w:b/>
          <w:sz w:val="28"/>
          <w:szCs w:val="28"/>
        </w:rPr>
        <w:t>Основные источники: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 xml:space="preserve"> Кодекс Российской Федерации об административных правонарушениях от 30.12.2001 N 195-ФЗ </w:t>
      </w:r>
      <w:hyperlink r:id="rId7" w:tgtFrame="_blank" w:tooltip="Ссылка на ресурс http://www.pravo.gov.ru" w:history="1">
        <w:r w:rsidRPr="000F6D7C">
          <w:rPr>
            <w:rStyle w:val="a3"/>
            <w:rFonts w:ascii="Times New Roman" w:hAnsi="Times New Roman"/>
            <w:sz w:val="28"/>
          </w:rPr>
          <w:t>http://www.pravo.gov.ru/</w:t>
        </w:r>
      </w:hyperlink>
      <w:r w:rsidRPr="000F6D7C">
        <w:rPr>
          <w:rFonts w:ascii="Times New Roman" w:hAnsi="Times New Roman"/>
          <w:sz w:val="28"/>
        </w:rPr>
        <w:t xml:space="preserve"> // Собрание законодательства РФ, 07.01.2002, N 1 (ч. 1), ст. 1.</w:t>
      </w:r>
    </w:p>
    <w:p w:rsidR="00B03FAC" w:rsidRDefault="00B03FAC" w:rsidP="000F6D7C">
      <w:pPr>
        <w:shd w:val="clear" w:color="auto" w:fill="FFFFFF"/>
        <w:spacing w:after="0" w:line="240" w:lineRule="auto"/>
        <w:ind w:firstLine="709"/>
        <w:jc w:val="both"/>
        <w:rPr>
          <w:rFonts w:ascii="Times New Roman" w:hAnsi="Times New Roman"/>
          <w:b/>
          <w:sz w:val="28"/>
          <w:shd w:val="clear" w:color="auto" w:fill="FFFFFF"/>
        </w:rPr>
      </w:pPr>
      <w:r w:rsidRPr="001839A6">
        <w:rPr>
          <w:rFonts w:ascii="Times New Roman" w:hAnsi="Times New Roman"/>
          <w:b/>
          <w:sz w:val="28"/>
          <w:shd w:val="clear" w:color="auto" w:fill="FFFFFF"/>
        </w:rPr>
        <w:t>Учебники:</w:t>
      </w:r>
    </w:p>
    <w:p w:rsidR="0023073F" w:rsidRPr="0023073F" w:rsidRDefault="0023073F" w:rsidP="00B11673">
      <w:pPr>
        <w:pStyle w:val="af2"/>
        <w:numPr>
          <w:ilvl w:val="0"/>
          <w:numId w:val="23"/>
        </w:numPr>
        <w:shd w:val="clear" w:color="auto" w:fill="FFFFFF"/>
        <w:spacing w:after="0" w:line="240" w:lineRule="auto"/>
        <w:jc w:val="both"/>
        <w:rPr>
          <w:rFonts w:ascii="Times New Roman" w:hAnsi="Times New Roman"/>
          <w:sz w:val="28"/>
          <w:szCs w:val="26"/>
        </w:rPr>
      </w:pPr>
      <w:r w:rsidRPr="0023073F">
        <w:rPr>
          <w:rFonts w:ascii="Times New Roman" w:hAnsi="Times New Roman"/>
          <w:color w:val="333333"/>
          <w:sz w:val="28"/>
          <w:szCs w:val="28"/>
        </w:rPr>
        <w:t>Административное право : учебное пособие для СПО / Н. В. Макарейко. — 10-е изд., перераб. и доп. — М. : Издательство Юрайт, 2017. — 259 с. — (Серия : Профессиональное образование).</w:t>
      </w:r>
      <w:r w:rsidRPr="0023073F">
        <w:rPr>
          <w:rFonts w:ascii="Times New Roman" w:eastAsia="Calibri" w:hAnsi="Times New Roman"/>
          <w:color w:val="000000"/>
          <w:sz w:val="28"/>
          <w:szCs w:val="28"/>
        </w:rPr>
        <w:t xml:space="preserve"> </w:t>
      </w:r>
      <w:hyperlink r:id="rId8" w:history="1">
        <w:r w:rsidRPr="0023073F">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/067485</w:t>
        </w:r>
        <w:r w:rsidRPr="0023073F">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693-433</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-9</w:t>
        </w:r>
        <w:r w:rsidRPr="0023073F">
          <w:rPr>
            <w:rStyle w:val="a3"/>
            <w:rFonts w:ascii="Times New Roman" w:eastAsia="Calibri" w:hAnsi="Times New Roman"/>
            <w:sz w:val="28"/>
            <w:szCs w:val="28"/>
            <w:lang w:val="en-US"/>
          </w:rPr>
          <w:t>ED</w:t>
        </w:r>
        <w:r w:rsidRPr="00903E29">
          <w:rPr>
            <w:rStyle w:val="a3"/>
            <w:rFonts w:ascii="Times New Roman" w:eastAsia="Calibri" w:hAnsi="Times New Roman"/>
            <w:sz w:val="28"/>
            <w:szCs w:val="28"/>
          </w:rPr>
          <w:t>1-</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488</w:t>
        </w:r>
        <w:r w:rsidRPr="0023073F">
          <w:rPr>
            <w:rStyle w:val="a3"/>
            <w:rFonts w:ascii="Times New Roman" w:eastAsia="Calibri" w:hAnsi="Times New Roman"/>
            <w:sz w:val="28"/>
            <w:szCs w:val="28"/>
            <w:lang w:val="en-US"/>
          </w:rPr>
          <w:t>D</w:t>
        </w:r>
        <w:r w:rsidRPr="00903E29">
          <w:rPr>
            <w:rStyle w:val="a3"/>
            <w:rFonts w:ascii="Times New Roman" w:eastAsia="Calibri" w:hAnsi="Times New Roman"/>
            <w:sz w:val="28"/>
            <w:szCs w:val="28"/>
          </w:rPr>
          <w:t>706</w:t>
        </w:r>
        <w:r w:rsidRPr="0023073F">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7</w:t>
        </w:r>
        <w:r w:rsidRPr="0023073F">
          <w:rPr>
            <w:rStyle w:val="a3"/>
            <w:rFonts w:ascii="Times New Roman" w:eastAsia="Calibri" w:hAnsi="Times New Roman"/>
            <w:sz w:val="28"/>
            <w:szCs w:val="28"/>
            <w:lang w:val="en-US"/>
          </w:rPr>
          <w:t>C</w:t>
        </w:r>
        <w:r w:rsidRPr="00903E29">
          <w:rPr>
            <w:rStyle w:val="a3"/>
            <w:rFonts w:ascii="Times New Roman" w:eastAsia="Calibri" w:hAnsi="Times New Roman"/>
            <w:sz w:val="28"/>
            <w:szCs w:val="28"/>
          </w:rPr>
          <w:t>9</w:t>
        </w:r>
      </w:hyperlink>
      <w:r w:rsidRPr="00903E29">
        <w:rPr>
          <w:rFonts w:ascii="Times New Roman" w:eastAsia="Calibri" w:hAnsi="Times New Roman"/>
          <w:color w:val="000000"/>
          <w:sz w:val="28"/>
          <w:szCs w:val="28"/>
        </w:rPr>
        <w:t xml:space="preserve"> </w:t>
      </w:r>
    </w:p>
    <w:p w:rsidR="00B03FAC" w:rsidRPr="0023073F" w:rsidRDefault="00B03FAC" w:rsidP="00B11673">
      <w:pPr>
        <w:pStyle w:val="af2"/>
        <w:numPr>
          <w:ilvl w:val="0"/>
          <w:numId w:val="23"/>
        </w:numPr>
        <w:shd w:val="clear" w:color="auto" w:fill="FFFFFF"/>
        <w:spacing w:after="0" w:line="240" w:lineRule="auto"/>
        <w:jc w:val="both"/>
        <w:rPr>
          <w:rStyle w:val="a3"/>
          <w:rFonts w:ascii="Times New Roman" w:hAnsi="Times New Roman"/>
          <w:color w:val="auto"/>
          <w:sz w:val="28"/>
          <w:szCs w:val="26"/>
          <w:u w:val="none"/>
        </w:rPr>
      </w:pPr>
      <w:r w:rsidRPr="0023073F">
        <w:rPr>
          <w:rFonts w:ascii="Times New Roman" w:hAnsi="Times New Roman"/>
          <w:sz w:val="28"/>
          <w:szCs w:val="26"/>
        </w:rPr>
        <w:t>Административная деятельность овд : учебник для СПО / М. В. Костенников [и др.] ; отв. ред. М. В. Костенников, А. В. Куракин. — М. : Издательство Юрайт, 2017. — 521 с.</w:t>
      </w:r>
      <w:r w:rsidRPr="0023073F">
        <w:rPr>
          <w:rStyle w:val="apple-converted-space"/>
          <w:rFonts w:ascii="Times New Roman" w:hAnsi="Times New Roman"/>
          <w:sz w:val="28"/>
          <w:szCs w:val="26"/>
        </w:rPr>
        <w:t xml:space="preserve"> // </w:t>
      </w:r>
      <w:hyperlink r:id="rId9" w:history="1">
        <w:r w:rsidRPr="0023073F">
          <w:rPr>
            <w:rStyle w:val="a3"/>
            <w:rFonts w:ascii="Times New Roman" w:hAnsi="Times New Roman"/>
            <w:color w:val="auto"/>
            <w:sz w:val="28"/>
            <w:szCs w:val="26"/>
          </w:rPr>
          <w:t>http://www.urait.ru/catalog/399858</w:t>
        </w:r>
      </w:hyperlink>
    </w:p>
    <w:p w:rsidR="0023073F" w:rsidRPr="0023073F" w:rsidRDefault="0023073F" w:rsidP="00B11673">
      <w:pPr>
        <w:pStyle w:val="af2"/>
        <w:numPr>
          <w:ilvl w:val="0"/>
          <w:numId w:val="23"/>
        </w:numPr>
        <w:shd w:val="clear" w:color="auto" w:fill="FFFFFF"/>
        <w:spacing w:after="0" w:line="240" w:lineRule="auto"/>
        <w:jc w:val="both"/>
        <w:rPr>
          <w:rFonts w:ascii="Times New Roman" w:hAnsi="Times New Roman"/>
          <w:sz w:val="28"/>
          <w:szCs w:val="28"/>
        </w:rPr>
      </w:pPr>
      <w:r w:rsidRPr="0023073F">
        <w:rPr>
          <w:rFonts w:ascii="Times New Roman" w:hAnsi="Times New Roman"/>
          <w:color w:val="333333"/>
          <w:sz w:val="28"/>
          <w:szCs w:val="28"/>
        </w:rPr>
        <w:t>Административное право : учебник и практикум для СПО / Н. Ф. Попова. — 3-е изд., испр. и доп. — М. : Издательство Юрайт, 2018. — 341 с. — (Серия : Профессиональное образование).</w:t>
      </w:r>
      <w:r w:rsidRPr="0023073F">
        <w:rPr>
          <w:rFonts w:ascii="Times New Roman" w:eastAsia="Calibri" w:hAnsi="Times New Roman"/>
          <w:color w:val="000000"/>
          <w:sz w:val="28"/>
          <w:szCs w:val="28"/>
        </w:rPr>
        <w:t xml:space="preserve"> </w:t>
      </w:r>
      <w:hyperlink r:id="rId10" w:history="1">
        <w:r w:rsidRPr="0023073F">
          <w:rPr>
            <w:rStyle w:val="a3"/>
            <w:rFonts w:ascii="Times New Roman" w:eastAsia="Calibri" w:hAnsi="Times New Roman"/>
            <w:sz w:val="28"/>
            <w:szCs w:val="28"/>
            <w:lang w:val="en-US"/>
          </w:rPr>
          <w:t>https</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www</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biblio</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online</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ru</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book</w:t>
        </w:r>
        <w:r w:rsidRPr="0023073F">
          <w:rPr>
            <w:rStyle w:val="a3"/>
            <w:rFonts w:ascii="Times New Roman" w:eastAsia="Calibri" w:hAnsi="Times New Roman"/>
            <w:sz w:val="28"/>
            <w:szCs w:val="28"/>
          </w:rPr>
          <w:t>/76</w:t>
        </w:r>
        <w:r w:rsidRPr="0023073F">
          <w:rPr>
            <w:rStyle w:val="a3"/>
            <w:rFonts w:ascii="Times New Roman" w:eastAsia="Calibri" w:hAnsi="Times New Roman"/>
            <w:sz w:val="28"/>
            <w:szCs w:val="28"/>
            <w:lang w:val="en-US"/>
          </w:rPr>
          <w:t>D</w:t>
        </w:r>
        <w:r w:rsidRPr="0023073F">
          <w:rPr>
            <w:rStyle w:val="a3"/>
            <w:rFonts w:ascii="Times New Roman" w:eastAsia="Calibri" w:hAnsi="Times New Roman"/>
            <w:sz w:val="28"/>
            <w:szCs w:val="28"/>
          </w:rPr>
          <w:t>9</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977-8</w:t>
        </w:r>
        <w:r w:rsidRPr="0023073F">
          <w:rPr>
            <w:rStyle w:val="a3"/>
            <w:rFonts w:ascii="Times New Roman" w:eastAsia="Calibri" w:hAnsi="Times New Roman"/>
            <w:sz w:val="28"/>
            <w:szCs w:val="28"/>
            <w:lang w:val="en-US"/>
          </w:rPr>
          <w:t>B</w:t>
        </w:r>
        <w:r w:rsidRPr="0023073F">
          <w:rPr>
            <w:rStyle w:val="a3"/>
            <w:rFonts w:ascii="Times New Roman" w:eastAsia="Calibri" w:hAnsi="Times New Roman"/>
            <w:sz w:val="28"/>
            <w:szCs w:val="28"/>
          </w:rPr>
          <w:t>65-4691-</w:t>
        </w:r>
        <w:r w:rsidRPr="0023073F">
          <w:rPr>
            <w:rStyle w:val="a3"/>
            <w:rFonts w:ascii="Times New Roman" w:eastAsia="Calibri" w:hAnsi="Times New Roman"/>
            <w:sz w:val="28"/>
            <w:szCs w:val="28"/>
            <w:lang w:val="en-US"/>
          </w:rPr>
          <w:t>A</w:t>
        </w:r>
        <w:r w:rsidRPr="0023073F">
          <w:rPr>
            <w:rStyle w:val="a3"/>
            <w:rFonts w:ascii="Times New Roman" w:eastAsia="Calibri" w:hAnsi="Times New Roman"/>
            <w:sz w:val="28"/>
            <w:szCs w:val="28"/>
          </w:rPr>
          <w:t>1</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6-</w:t>
        </w:r>
        <w:r w:rsidRPr="0023073F">
          <w:rPr>
            <w:rStyle w:val="a3"/>
            <w:rFonts w:ascii="Times New Roman" w:eastAsia="Calibri" w:hAnsi="Times New Roman"/>
            <w:sz w:val="28"/>
            <w:szCs w:val="28"/>
            <w:lang w:val="en-US"/>
          </w:rPr>
          <w:t>DF</w:t>
        </w:r>
        <w:r w:rsidRPr="0023073F">
          <w:rPr>
            <w:rStyle w:val="a3"/>
            <w:rFonts w:ascii="Times New Roman" w:eastAsia="Calibri" w:hAnsi="Times New Roman"/>
            <w:sz w:val="28"/>
            <w:szCs w:val="28"/>
          </w:rPr>
          <w:t>225</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75</w:t>
        </w:r>
        <w:r w:rsidRPr="0023073F">
          <w:rPr>
            <w:rStyle w:val="a3"/>
            <w:rFonts w:ascii="Times New Roman" w:eastAsia="Calibri" w:hAnsi="Times New Roman"/>
            <w:sz w:val="28"/>
            <w:szCs w:val="28"/>
            <w:lang w:val="en-US"/>
          </w:rPr>
          <w:t>A</w:t>
        </w:r>
        <w:r w:rsidRPr="0023073F">
          <w:rPr>
            <w:rStyle w:val="a3"/>
            <w:rFonts w:ascii="Times New Roman" w:eastAsia="Calibri" w:hAnsi="Times New Roman"/>
            <w:sz w:val="28"/>
            <w:szCs w:val="28"/>
          </w:rPr>
          <w:t>635</w:t>
        </w:r>
      </w:hyperlink>
      <w:r w:rsidRPr="0023073F">
        <w:rPr>
          <w:rFonts w:ascii="Times New Roman" w:eastAsia="Calibri" w:hAnsi="Times New Roman"/>
          <w:color w:val="000000"/>
          <w:sz w:val="28"/>
          <w:szCs w:val="28"/>
        </w:rPr>
        <w:t xml:space="preserve"> </w:t>
      </w:r>
    </w:p>
    <w:p w:rsidR="0023073F" w:rsidRPr="00B11673"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t>Административное право : учебник для СПО / Ю. И. Мигачев, Л. Л. Попов, С. В. Тихомиров ; под ред. Л. Л. Попова. — 4-е изд., перераб. и доп. — М. : Издательство Юрайт, 2017. — 396 с. — (Серия : Профессиональное образование).</w:t>
      </w:r>
      <w:r w:rsidRPr="00B11673">
        <w:rPr>
          <w:rFonts w:ascii="Times New Roman" w:eastAsia="Calibri" w:hAnsi="Times New Roman"/>
          <w:color w:val="000000"/>
          <w:sz w:val="28"/>
          <w:szCs w:val="28"/>
        </w:rPr>
        <w:t xml:space="preserve"> </w:t>
      </w:r>
      <w:hyperlink r:id="rId11" w:history="1">
        <w:r w:rsidRPr="00B11673">
          <w:rPr>
            <w:rStyle w:val="a3"/>
            <w:rFonts w:ascii="Times New Roman" w:eastAsia="Calibri" w:hAnsi="Times New Roman"/>
            <w:sz w:val="28"/>
            <w:szCs w:val="28"/>
            <w:lang w:val="en-US"/>
          </w:rPr>
          <w:t>https</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B11673">
          <w:rPr>
            <w:rStyle w:val="a3"/>
            <w:rFonts w:ascii="Times New Roman" w:eastAsia="Calibri" w:hAnsi="Times New Roman"/>
            <w:sz w:val="28"/>
            <w:szCs w:val="28"/>
          </w:rPr>
          <w:t>/71481</w:t>
        </w:r>
        <w:r w:rsidRPr="00B11673">
          <w:rPr>
            <w:rStyle w:val="a3"/>
            <w:rFonts w:ascii="Times New Roman" w:eastAsia="Calibri" w:hAnsi="Times New Roman"/>
            <w:sz w:val="28"/>
            <w:szCs w:val="28"/>
            <w:lang w:val="en-US"/>
          </w:rPr>
          <w:t>BF</w:t>
        </w:r>
        <w:r w:rsidRPr="00B11673">
          <w:rPr>
            <w:rStyle w:val="a3"/>
            <w:rFonts w:ascii="Times New Roman" w:eastAsia="Calibri" w:hAnsi="Times New Roman"/>
            <w:sz w:val="28"/>
            <w:szCs w:val="28"/>
          </w:rPr>
          <w:t>9-5244-412</w:t>
        </w:r>
        <w:r w:rsidRPr="00B11673">
          <w:rPr>
            <w:rStyle w:val="a3"/>
            <w:rFonts w:ascii="Times New Roman" w:eastAsia="Calibri" w:hAnsi="Times New Roman"/>
            <w:sz w:val="28"/>
            <w:szCs w:val="28"/>
            <w:lang w:val="en-US"/>
          </w:rPr>
          <w:t>A</w:t>
        </w:r>
        <w:r w:rsidRPr="00B11673">
          <w:rPr>
            <w:rStyle w:val="a3"/>
            <w:rFonts w:ascii="Times New Roman" w:eastAsia="Calibri" w:hAnsi="Times New Roman"/>
            <w:sz w:val="28"/>
            <w:szCs w:val="28"/>
          </w:rPr>
          <w:t>-8</w:t>
        </w:r>
        <w:r w:rsidRPr="00B11673">
          <w:rPr>
            <w:rStyle w:val="a3"/>
            <w:rFonts w:ascii="Times New Roman" w:eastAsia="Calibri" w:hAnsi="Times New Roman"/>
            <w:sz w:val="28"/>
            <w:szCs w:val="28"/>
            <w:lang w:val="en-US"/>
          </w:rPr>
          <w:t>B</w:t>
        </w:r>
        <w:r w:rsidRPr="00B11673">
          <w:rPr>
            <w:rStyle w:val="a3"/>
            <w:rFonts w:ascii="Times New Roman" w:eastAsia="Calibri" w:hAnsi="Times New Roman"/>
            <w:sz w:val="28"/>
            <w:szCs w:val="28"/>
          </w:rPr>
          <w:t>85-100</w:t>
        </w:r>
        <w:r w:rsidRPr="00B11673">
          <w:rPr>
            <w:rStyle w:val="a3"/>
            <w:rFonts w:ascii="Times New Roman" w:eastAsia="Calibri" w:hAnsi="Times New Roman"/>
            <w:sz w:val="28"/>
            <w:szCs w:val="28"/>
            <w:lang w:val="en-US"/>
          </w:rPr>
          <w:t>AE</w:t>
        </w:r>
        <w:r w:rsidRPr="00B11673">
          <w:rPr>
            <w:rStyle w:val="a3"/>
            <w:rFonts w:ascii="Times New Roman" w:eastAsia="Calibri" w:hAnsi="Times New Roman"/>
            <w:sz w:val="28"/>
            <w:szCs w:val="28"/>
          </w:rPr>
          <w:t>2</w:t>
        </w:r>
        <w:r w:rsidRPr="00B11673">
          <w:rPr>
            <w:rStyle w:val="a3"/>
            <w:rFonts w:ascii="Times New Roman" w:eastAsia="Calibri" w:hAnsi="Times New Roman"/>
            <w:sz w:val="28"/>
            <w:szCs w:val="28"/>
            <w:lang w:val="en-US"/>
          </w:rPr>
          <w:t>A</w:t>
        </w:r>
        <w:r w:rsidRPr="00B11673">
          <w:rPr>
            <w:rStyle w:val="a3"/>
            <w:rFonts w:ascii="Times New Roman" w:eastAsia="Calibri" w:hAnsi="Times New Roman"/>
            <w:sz w:val="28"/>
            <w:szCs w:val="28"/>
          </w:rPr>
          <w:t>3</w:t>
        </w:r>
        <w:r w:rsidRPr="00B11673">
          <w:rPr>
            <w:rStyle w:val="a3"/>
            <w:rFonts w:ascii="Times New Roman" w:eastAsia="Calibri" w:hAnsi="Times New Roman"/>
            <w:sz w:val="28"/>
            <w:szCs w:val="28"/>
            <w:lang w:val="en-US"/>
          </w:rPr>
          <w:t>F</w:t>
        </w:r>
        <w:r w:rsidRPr="00B11673">
          <w:rPr>
            <w:rStyle w:val="a3"/>
            <w:rFonts w:ascii="Times New Roman" w:eastAsia="Calibri" w:hAnsi="Times New Roman"/>
            <w:sz w:val="28"/>
            <w:szCs w:val="28"/>
          </w:rPr>
          <w:t>156</w:t>
        </w:r>
      </w:hyperlink>
      <w:r w:rsidRPr="00B11673">
        <w:rPr>
          <w:rFonts w:ascii="Times New Roman" w:eastAsia="Calibri" w:hAnsi="Times New Roman"/>
          <w:color w:val="000000"/>
          <w:sz w:val="28"/>
          <w:szCs w:val="28"/>
        </w:rPr>
        <w:t xml:space="preserve"> </w:t>
      </w:r>
    </w:p>
    <w:p w:rsidR="00B11673" w:rsidRPr="00903E29"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lastRenderedPageBreak/>
        <w:t>Административное право : учебник для СПО / Н. М. Конин, Е. И. Маторина. — 5-е изд., перераб. и доп. — М. : Издательство Юрайт, 2018. — 425 с. — (Серия : Профессиональное образование).</w:t>
      </w:r>
      <w:r w:rsidRPr="00B11673">
        <w:rPr>
          <w:rFonts w:ascii="Times New Roman" w:eastAsia="Calibri" w:hAnsi="Times New Roman"/>
          <w:color w:val="000000"/>
          <w:sz w:val="28"/>
          <w:szCs w:val="28"/>
        </w:rPr>
        <w:t xml:space="preserve"> </w:t>
      </w:r>
      <w:hyperlink r:id="rId12" w:history="1">
        <w:r w:rsidRPr="00B11673">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/1</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598</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69-2</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56-4</w:t>
        </w:r>
        <w:r w:rsidRPr="00B11673">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04-822</w:t>
        </w:r>
        <w:r w:rsidRPr="00B11673">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-3</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06</w:t>
        </w:r>
        <w:r w:rsidRPr="00B11673">
          <w:rPr>
            <w:rStyle w:val="a3"/>
            <w:rFonts w:ascii="Times New Roman" w:eastAsia="Calibri" w:hAnsi="Times New Roman"/>
            <w:sz w:val="28"/>
            <w:szCs w:val="28"/>
            <w:lang w:val="en-US"/>
          </w:rPr>
          <w:t>C</w:t>
        </w:r>
        <w:r w:rsidRPr="00903E29">
          <w:rPr>
            <w:rStyle w:val="a3"/>
            <w:rFonts w:ascii="Times New Roman" w:eastAsia="Calibri" w:hAnsi="Times New Roman"/>
            <w:sz w:val="28"/>
            <w:szCs w:val="28"/>
          </w:rPr>
          <w:t>2478</w:t>
        </w:r>
        <w:r w:rsidRPr="00B11673">
          <w:rPr>
            <w:rStyle w:val="a3"/>
            <w:rFonts w:ascii="Times New Roman" w:eastAsia="Calibri" w:hAnsi="Times New Roman"/>
            <w:sz w:val="28"/>
            <w:szCs w:val="28"/>
            <w:lang w:val="en-US"/>
          </w:rPr>
          <w:t>AE</w:t>
        </w:r>
        <w:r w:rsidRPr="00903E29">
          <w:rPr>
            <w:rStyle w:val="a3"/>
            <w:rFonts w:ascii="Times New Roman" w:eastAsia="Calibri" w:hAnsi="Times New Roman"/>
            <w:sz w:val="28"/>
            <w:szCs w:val="28"/>
          </w:rPr>
          <w:t>4</w:t>
        </w:r>
      </w:hyperlink>
      <w:r w:rsidRPr="00903E29">
        <w:rPr>
          <w:rFonts w:ascii="Times New Roman" w:eastAsia="Calibri" w:hAnsi="Times New Roman"/>
          <w:color w:val="000000"/>
          <w:sz w:val="28"/>
          <w:szCs w:val="28"/>
        </w:rPr>
        <w:t xml:space="preserve"> </w:t>
      </w:r>
    </w:p>
    <w:p w:rsidR="00B11673" w:rsidRPr="00903E29"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t>Административное право : учебник и практикум для СПО / А. И. Стахов, П. И. Кононов, Е. В. Гвоздева. — М. : Издательство Юрайт, 2017. — 302 с. — (Серия Профессиональное образование).</w:t>
      </w:r>
      <w:r w:rsidRPr="00B11673">
        <w:rPr>
          <w:rFonts w:ascii="Times New Roman" w:eastAsia="Calibri" w:hAnsi="Times New Roman"/>
          <w:color w:val="000000"/>
          <w:sz w:val="28"/>
          <w:szCs w:val="28"/>
        </w:rPr>
        <w:t xml:space="preserve"> </w:t>
      </w:r>
      <w:hyperlink r:id="rId13" w:history="1">
        <w:r w:rsidRPr="00B11673">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5057969-584</w:t>
        </w:r>
        <w:r w:rsidRPr="00B11673">
          <w:rPr>
            <w:rStyle w:val="a3"/>
            <w:rFonts w:ascii="Times New Roman" w:eastAsia="Calibri" w:hAnsi="Times New Roman"/>
            <w:sz w:val="28"/>
            <w:szCs w:val="28"/>
            <w:lang w:val="en-US"/>
          </w:rPr>
          <w:t>F</w:t>
        </w:r>
        <w:r w:rsidRPr="00903E29">
          <w:rPr>
            <w:rStyle w:val="a3"/>
            <w:rFonts w:ascii="Times New Roman" w:eastAsia="Calibri" w:hAnsi="Times New Roman"/>
            <w:sz w:val="28"/>
            <w:szCs w:val="28"/>
          </w:rPr>
          <w:t>-487</w:t>
        </w:r>
        <w:r w:rsidRPr="00B11673">
          <w:rPr>
            <w:rStyle w:val="a3"/>
            <w:rFonts w:ascii="Times New Roman" w:eastAsia="Calibri" w:hAnsi="Times New Roman"/>
            <w:sz w:val="28"/>
            <w:szCs w:val="28"/>
            <w:lang w:val="en-US"/>
          </w:rPr>
          <w:t>D</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1</w:t>
        </w:r>
        <w:r w:rsidRPr="00B11673">
          <w:rPr>
            <w:rStyle w:val="a3"/>
            <w:rFonts w:ascii="Times New Roman" w:eastAsia="Calibri" w:hAnsi="Times New Roman"/>
            <w:sz w:val="28"/>
            <w:szCs w:val="28"/>
            <w:lang w:val="en-US"/>
          </w:rPr>
          <w:t>CF</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33</w:t>
        </w:r>
        <w:r w:rsidRPr="00B11673">
          <w:rPr>
            <w:rStyle w:val="a3"/>
            <w:rFonts w:ascii="Times New Roman" w:eastAsia="Calibri" w:hAnsi="Times New Roman"/>
            <w:sz w:val="28"/>
            <w:szCs w:val="28"/>
            <w:lang w:val="en-US"/>
          </w:rPr>
          <w:t>AB</w:t>
        </w:r>
        <w:r w:rsidRPr="00903E29">
          <w:rPr>
            <w:rStyle w:val="a3"/>
            <w:rFonts w:ascii="Times New Roman" w:eastAsia="Calibri" w:hAnsi="Times New Roman"/>
            <w:sz w:val="28"/>
            <w:szCs w:val="28"/>
          </w:rPr>
          <w:t>5</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23</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4</w:t>
        </w:r>
        <w:r w:rsidRPr="00B11673">
          <w:rPr>
            <w:rStyle w:val="a3"/>
            <w:rFonts w:ascii="Times New Roman" w:eastAsia="Calibri" w:hAnsi="Times New Roman"/>
            <w:sz w:val="28"/>
            <w:szCs w:val="28"/>
            <w:lang w:val="en-US"/>
          </w:rPr>
          <w:t>A</w:t>
        </w:r>
      </w:hyperlink>
      <w:r w:rsidRPr="00903E29">
        <w:rPr>
          <w:rFonts w:ascii="Times New Roman" w:eastAsia="Calibri" w:hAnsi="Times New Roman"/>
          <w:color w:val="000000"/>
          <w:sz w:val="28"/>
          <w:szCs w:val="28"/>
        </w:rPr>
        <w:t xml:space="preserve"> </w:t>
      </w:r>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Агапов, А. Б.</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Административная ответственность : учебник для бакалавриата и магистратуры / А. Б. Агапов. — 6-е изд., перераб. и доп. — М. : Издательство Юрайт, 2016. — 365 с. // </w:t>
      </w:r>
      <w:hyperlink r:id="rId14" w:history="1">
        <w:r w:rsidRPr="003710E3">
          <w:rPr>
            <w:rStyle w:val="a3"/>
            <w:rFonts w:ascii="Times New Roman" w:hAnsi="Times New Roman"/>
            <w:color w:val="auto"/>
            <w:sz w:val="28"/>
            <w:szCs w:val="26"/>
          </w:rPr>
          <w:t>http://www.urait.ru/catalog/389635</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iCs/>
          <w:sz w:val="28"/>
          <w:szCs w:val="26"/>
        </w:rPr>
        <w:t>Осинцев, Д. В.</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Административная ответственность : учебник для бакалавриата и магистратуры / Д. В. Осинцев. — М. : Издательство Юрайт, 2017. — 326 с.</w:t>
      </w:r>
      <w:r w:rsidRPr="003710E3">
        <w:rPr>
          <w:rStyle w:val="apple-converted-space"/>
          <w:rFonts w:ascii="Times New Roman" w:hAnsi="Times New Roman"/>
          <w:sz w:val="28"/>
          <w:szCs w:val="26"/>
        </w:rPr>
        <w:t xml:space="preserve"> // </w:t>
      </w:r>
      <w:hyperlink r:id="rId15" w:history="1">
        <w:r w:rsidRPr="003710E3">
          <w:rPr>
            <w:rStyle w:val="a3"/>
            <w:rFonts w:ascii="Times New Roman" w:hAnsi="Times New Roman"/>
            <w:color w:val="auto"/>
            <w:sz w:val="28"/>
            <w:szCs w:val="26"/>
          </w:rPr>
          <w:t>http://www.urait.ru/catalog/406763</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Зеленцов, А. Б.</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Административно-процессуальное право России : учебник для бакалавриата и магистратуры / А. Б. Зеленцов, П. И. Кононов, А. И. Стахов. — М. : Издательство Юрайт, 2017. — 341 с. // </w:t>
      </w:r>
      <w:hyperlink r:id="rId16" w:history="1">
        <w:r w:rsidRPr="003710E3">
          <w:rPr>
            <w:rStyle w:val="a3"/>
            <w:rFonts w:ascii="Times New Roman" w:hAnsi="Times New Roman"/>
            <w:color w:val="auto"/>
            <w:sz w:val="28"/>
            <w:szCs w:val="26"/>
          </w:rPr>
          <w:t>http://www.urait.ru/catalog/403664</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Попова, Н. Ф.</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и практикум для прикладного бакалавриата / Н. Ф. Попова. — 2-е изд., испр. и доп. — М. : Издательство Юрайт, 2017. — 308 с. // </w:t>
      </w:r>
      <w:hyperlink r:id="rId17" w:history="1">
        <w:r w:rsidRPr="003710E3">
          <w:rPr>
            <w:rStyle w:val="a3"/>
            <w:rFonts w:ascii="Times New Roman" w:hAnsi="Times New Roman"/>
            <w:color w:val="auto"/>
            <w:sz w:val="28"/>
            <w:szCs w:val="26"/>
          </w:rPr>
          <w:t>http://www.urait.ru/catalog/398830</w:t>
        </w:r>
      </w:hyperlink>
    </w:p>
    <w:p w:rsidR="00B03FAC" w:rsidRPr="003710E3" w:rsidRDefault="00B03FAC" w:rsidP="00B11673">
      <w:pPr>
        <w:pStyle w:val="a4"/>
        <w:numPr>
          <w:ilvl w:val="0"/>
          <w:numId w:val="23"/>
        </w:numPr>
        <w:jc w:val="both"/>
      </w:pPr>
      <w:r w:rsidRPr="003710E3">
        <w:rPr>
          <w:rFonts w:ascii="Times New Roman" w:hAnsi="Times New Roman"/>
          <w:iCs/>
          <w:sz w:val="28"/>
          <w:szCs w:val="26"/>
        </w:rPr>
        <w:t>Попова, Н. Ф.</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Административное право : учебник и практикум для СПО / Н. Ф. Попова. — 2-е изд., испр. и доп. — М. : Издательство Юрайт, 2017. — 308 с.</w:t>
      </w:r>
      <w:r w:rsidRPr="003710E3">
        <w:rPr>
          <w:rStyle w:val="apple-converted-space"/>
          <w:rFonts w:ascii="Times New Roman" w:hAnsi="Times New Roman"/>
          <w:sz w:val="28"/>
          <w:szCs w:val="26"/>
        </w:rPr>
        <w:t xml:space="preserve">  // </w:t>
      </w:r>
      <w:hyperlink r:id="rId18" w:history="1">
        <w:r w:rsidRPr="003710E3">
          <w:rPr>
            <w:rStyle w:val="a3"/>
            <w:rFonts w:ascii="Times New Roman" w:hAnsi="Times New Roman"/>
            <w:color w:val="auto"/>
            <w:sz w:val="28"/>
            <w:szCs w:val="26"/>
          </w:rPr>
          <w:t>http://www.urait.ru/catalog/401339</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bCs/>
          <w:sz w:val="28"/>
          <w:szCs w:val="26"/>
          <w:shd w:val="clear" w:color="auto" w:fill="FFFFFF"/>
        </w:rPr>
        <w:t>Административное право</w:t>
      </w:r>
      <w:r w:rsidRPr="003710E3">
        <w:rPr>
          <w:rFonts w:ascii="Times New Roman" w:hAnsi="Times New Roman"/>
          <w:sz w:val="28"/>
          <w:szCs w:val="26"/>
          <w:shd w:val="clear" w:color="auto" w:fill="FFFFFF"/>
        </w:rPr>
        <w:t xml:space="preserve">: Учебник для вузов / Б.В.Россинский, Ю.Н.Старилов - М.: Юр.Норма, НИЦ ИНФРА-М, 2017. - 576 с. </w:t>
      </w:r>
      <w:r w:rsidRPr="003710E3">
        <w:rPr>
          <w:rStyle w:val="apple-converted-space"/>
          <w:rFonts w:ascii="Times New Roman" w:hAnsi="Times New Roman"/>
          <w:sz w:val="28"/>
          <w:szCs w:val="26"/>
        </w:rPr>
        <w:t xml:space="preserve">// </w:t>
      </w:r>
      <w:hyperlink r:id="rId19" w:history="1">
        <w:r w:rsidRPr="003710E3">
          <w:rPr>
            <w:rStyle w:val="a3"/>
            <w:rFonts w:ascii="Times New Roman" w:hAnsi="Times New Roman"/>
            <w:sz w:val="28"/>
            <w:szCs w:val="26"/>
          </w:rPr>
          <w:t>http://znanium.com/catalog.php?bookinfo=760335</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Конин, Н. М.</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для СПО / Н. М. Конин, Е. И. Маторина. — 3-е изд., перераб. и доп. — М. : Издательство Юрайт, 2016. — 390 с. // </w:t>
      </w:r>
      <w:hyperlink r:id="rId20" w:history="1">
        <w:r w:rsidRPr="003710E3">
          <w:rPr>
            <w:rStyle w:val="a3"/>
            <w:rFonts w:ascii="Times New Roman" w:hAnsi="Times New Roman"/>
            <w:color w:val="auto"/>
            <w:sz w:val="28"/>
            <w:szCs w:val="26"/>
          </w:rPr>
          <w:t>http://www.urait.ru/catalog/394842</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Мигачев, Ю. И.</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для СПО / Ю. И. Мигачев, Л. Л. Попов, С. В. Тихомиров ; под ред. Л. Л. Попова. — 4-е изд., перераб. и доп. — М. : Издательство Юрайт, 2017. — 396 с. // </w:t>
      </w:r>
      <w:hyperlink r:id="rId21" w:history="1">
        <w:r w:rsidRPr="003710E3">
          <w:rPr>
            <w:rStyle w:val="a3"/>
            <w:rFonts w:ascii="Times New Roman" w:hAnsi="Times New Roman"/>
            <w:color w:val="auto"/>
            <w:sz w:val="28"/>
            <w:szCs w:val="26"/>
          </w:rPr>
          <w:t>http://www.urait.ru/catalog/399438</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iCs/>
          <w:sz w:val="28"/>
          <w:szCs w:val="26"/>
        </w:rPr>
        <w:t>Макарейко, Н. В.</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Административное право : учебное пособие для вузов / Н. В. Макарейко. — 9-е изд., перераб. и доп. — М. : Издательство Юрайт, 2017. — 219 с.</w:t>
      </w:r>
      <w:r w:rsidRPr="003710E3">
        <w:rPr>
          <w:rStyle w:val="apple-converted-space"/>
          <w:rFonts w:ascii="Times New Roman" w:hAnsi="Times New Roman"/>
          <w:sz w:val="28"/>
          <w:szCs w:val="26"/>
        </w:rPr>
        <w:t xml:space="preserve">  // </w:t>
      </w:r>
      <w:hyperlink r:id="rId22" w:history="1">
        <w:r w:rsidRPr="003710E3">
          <w:rPr>
            <w:rStyle w:val="a3"/>
            <w:rFonts w:ascii="Times New Roman" w:hAnsi="Times New Roman"/>
            <w:color w:val="auto"/>
            <w:sz w:val="28"/>
            <w:szCs w:val="26"/>
          </w:rPr>
          <w:t>http://www.urait.ru/catalog/399188</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sz w:val="28"/>
          <w:szCs w:val="26"/>
        </w:rPr>
        <w:t>Административный процесс : учебник для бакалавриата и магистратуры / Н. Г. Салищева, Д. С. Дубровский, С. З. Женетль, М. А. Штатина ; под ред. М. А. Штатиной. — М. : Издательство Юрайт, 2017. — 364 с.</w:t>
      </w:r>
      <w:r w:rsidRPr="003710E3">
        <w:rPr>
          <w:rStyle w:val="apple-converted-space"/>
          <w:rFonts w:ascii="Times New Roman" w:hAnsi="Times New Roman"/>
          <w:sz w:val="28"/>
          <w:szCs w:val="26"/>
        </w:rPr>
        <w:t>  // http://www.urait.ru/catalog/401390</w:t>
      </w:r>
    </w:p>
    <w:p w:rsidR="00B03FAC" w:rsidRPr="003710E3" w:rsidRDefault="00B03FAC" w:rsidP="00B11673">
      <w:pPr>
        <w:pStyle w:val="a4"/>
        <w:numPr>
          <w:ilvl w:val="0"/>
          <w:numId w:val="23"/>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Административное право зарубежных стран</w:t>
      </w:r>
      <w:r w:rsidRPr="003710E3">
        <w:rPr>
          <w:rFonts w:ascii="Times New Roman" w:hAnsi="Times New Roman"/>
          <w:sz w:val="28"/>
          <w:szCs w:val="26"/>
          <w:shd w:val="clear" w:color="auto" w:fill="FFFFFF"/>
        </w:rPr>
        <w:t xml:space="preserve">: Учебник для студентов вузов, обучающихся по специальности "Юриспруденция" / Кикоть В.Я., Румянцев </w:t>
      </w:r>
      <w:r w:rsidRPr="003710E3">
        <w:rPr>
          <w:rFonts w:ascii="Times New Roman" w:hAnsi="Times New Roman"/>
          <w:sz w:val="28"/>
          <w:szCs w:val="26"/>
          <w:shd w:val="clear" w:color="auto" w:fill="FFFFFF"/>
        </w:rPr>
        <w:lastRenderedPageBreak/>
        <w:t xml:space="preserve">Н.В., Василевич Г.А. - М.:ЮНИТИ-ДАНА, Закон и право, 2015. - 431 с. // </w:t>
      </w:r>
      <w:hyperlink r:id="rId23" w:history="1">
        <w:r w:rsidRPr="003710E3">
          <w:rPr>
            <w:rStyle w:val="a3"/>
            <w:rFonts w:ascii="Times New Roman" w:hAnsi="Times New Roman"/>
            <w:color w:val="auto"/>
            <w:sz w:val="28"/>
            <w:szCs w:val="26"/>
            <w:shd w:val="clear" w:color="auto" w:fill="FFFFFF"/>
          </w:rPr>
          <w:t>http://znanium.com/catalog.php?bookinfo=872375</w:t>
        </w:r>
      </w:hyperlink>
    </w:p>
    <w:p w:rsidR="00B03FAC" w:rsidRPr="003710E3" w:rsidRDefault="00B03FAC" w:rsidP="00B11673">
      <w:pPr>
        <w:pStyle w:val="a4"/>
        <w:numPr>
          <w:ilvl w:val="0"/>
          <w:numId w:val="23"/>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Административное право и административная ответственность</w:t>
      </w:r>
      <w:r w:rsidRPr="003710E3">
        <w:rPr>
          <w:rFonts w:ascii="Times New Roman" w:hAnsi="Times New Roman"/>
          <w:sz w:val="28"/>
        </w:rPr>
        <w:t> </w:t>
      </w:r>
      <w:r w:rsidRPr="003710E3">
        <w:rPr>
          <w:rFonts w:ascii="Times New Roman" w:hAnsi="Times New Roman"/>
          <w:sz w:val="28"/>
          <w:szCs w:val="26"/>
          <w:shd w:val="clear" w:color="auto" w:fill="FFFFFF"/>
        </w:rPr>
        <w:t xml:space="preserve">: курс лекций / Б. В. Россинский. — М. : Норма : ИНФРА-М, 2017. — 352 с. // </w:t>
      </w:r>
      <w:hyperlink r:id="rId24" w:history="1">
        <w:r w:rsidRPr="003710E3">
          <w:rPr>
            <w:rStyle w:val="a3"/>
            <w:rFonts w:ascii="Times New Roman" w:hAnsi="Times New Roman"/>
            <w:color w:val="auto"/>
            <w:sz w:val="28"/>
            <w:szCs w:val="26"/>
            <w:shd w:val="clear" w:color="auto" w:fill="FFFFFF"/>
          </w:rPr>
          <w:t>http://znanium.com/catalog.php?bookinfo=882338</w:t>
        </w:r>
      </w:hyperlink>
    </w:p>
    <w:p w:rsidR="00B03FAC" w:rsidRPr="003710E3" w:rsidRDefault="00B03FAC" w:rsidP="000F6D7C">
      <w:pPr>
        <w:pStyle w:val="a4"/>
        <w:ind w:firstLine="709"/>
        <w:jc w:val="both"/>
        <w:rPr>
          <w:rFonts w:ascii="Helvetica" w:hAnsi="Helvetica" w:cs="Helvetica"/>
          <w:color w:val="555555"/>
          <w:sz w:val="26"/>
          <w:szCs w:val="26"/>
          <w:shd w:val="clear" w:color="auto" w:fill="FFFFFF"/>
        </w:rPr>
      </w:pPr>
    </w:p>
    <w:p w:rsidR="00B03FAC" w:rsidRPr="00CB210C" w:rsidRDefault="00B03FAC" w:rsidP="000F6D7C">
      <w:pPr>
        <w:pStyle w:val="a4"/>
        <w:ind w:firstLine="709"/>
        <w:jc w:val="both"/>
        <w:rPr>
          <w:rStyle w:val="apple-converted-space"/>
          <w:rFonts w:ascii="Helvetica" w:hAnsi="Helvetica" w:cs="Helvetica"/>
          <w:color w:val="555555"/>
          <w:sz w:val="26"/>
          <w:szCs w:val="26"/>
          <w:shd w:val="clear" w:color="auto" w:fill="FFFFFF"/>
        </w:rPr>
      </w:pPr>
    </w:p>
    <w:p w:rsidR="00B03FAC" w:rsidRPr="00CB210C" w:rsidRDefault="00B03FAC" w:rsidP="000F6D7C">
      <w:pPr>
        <w:pStyle w:val="a4"/>
        <w:ind w:firstLine="709"/>
        <w:jc w:val="both"/>
        <w:rPr>
          <w:rFonts w:ascii="Times New Roman" w:hAnsi="Times New Roman"/>
          <w:sz w:val="28"/>
          <w:szCs w:val="28"/>
        </w:rPr>
      </w:pPr>
      <w:r w:rsidRPr="000F6D7C">
        <w:rPr>
          <w:rFonts w:ascii="Times New Roman" w:hAnsi="Times New Roman"/>
          <w:b/>
          <w:sz w:val="28"/>
          <w:szCs w:val="28"/>
        </w:rPr>
        <w:t>Дополнительные источники</w:t>
      </w:r>
      <w:r w:rsidRPr="000F6D7C">
        <w:rPr>
          <w:rFonts w:ascii="Times New Roman" w:hAnsi="Times New Roman"/>
          <w:sz w:val="28"/>
          <w:szCs w:val="28"/>
        </w:rPr>
        <w:t>:</w:t>
      </w:r>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sz w:val="28"/>
          <w:szCs w:val="26"/>
          <w:shd w:val="clear" w:color="auto" w:fill="FFFFFF"/>
        </w:rPr>
        <w:t>Осинцев Д.В.</w:t>
      </w:r>
      <w:r w:rsidRPr="003710E3">
        <w:rPr>
          <w:rFonts w:ascii="Times New Roman" w:hAnsi="Times New Roman"/>
          <w:sz w:val="28"/>
        </w:rPr>
        <w:t> </w:t>
      </w:r>
      <w:r w:rsidRPr="003710E3">
        <w:rPr>
          <w:rFonts w:ascii="Times New Roman" w:hAnsi="Times New Roman"/>
          <w:bCs/>
          <w:sz w:val="28"/>
          <w:szCs w:val="26"/>
          <w:shd w:val="clear" w:color="auto" w:fill="FFFFFF"/>
        </w:rPr>
        <w:t>Система административного права (методология, наука, регламентация)</w:t>
      </w:r>
      <w:r w:rsidRPr="003710E3">
        <w:rPr>
          <w:rFonts w:ascii="Times New Roman" w:hAnsi="Times New Roman"/>
          <w:sz w:val="28"/>
        </w:rPr>
        <w:t> </w:t>
      </w:r>
      <w:r w:rsidRPr="003710E3">
        <w:rPr>
          <w:rFonts w:ascii="Times New Roman" w:hAnsi="Times New Roman"/>
          <w:sz w:val="28"/>
          <w:szCs w:val="26"/>
          <w:shd w:val="clear" w:color="auto" w:fill="FFFFFF"/>
        </w:rPr>
        <w:t xml:space="preserve">: монография / Д.В. Осинцев. — М. : ИНФРА-М, 2017. – 228 с. // </w:t>
      </w:r>
      <w:hyperlink r:id="rId25" w:history="1">
        <w:r w:rsidRPr="003710E3">
          <w:rPr>
            <w:rStyle w:val="a3"/>
            <w:rFonts w:ascii="Times New Roman" w:hAnsi="Times New Roman"/>
            <w:color w:val="auto"/>
            <w:sz w:val="28"/>
            <w:szCs w:val="26"/>
            <w:shd w:val="clear" w:color="auto" w:fill="FFFFFF"/>
          </w:rPr>
          <w:t>http://znanium.com/catalog.php?bookinfo=701904</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Административно-деликтное право: (теория и законодательные основы)</w:t>
      </w:r>
      <w:r w:rsidRPr="003710E3">
        <w:rPr>
          <w:rFonts w:ascii="Times New Roman" w:hAnsi="Times New Roman"/>
          <w:sz w:val="28"/>
          <w:szCs w:val="26"/>
          <w:shd w:val="clear" w:color="auto" w:fill="FFFFFF"/>
        </w:rPr>
        <w:t xml:space="preserve">: Монография / А.В. Кирин. - М.: Норма: ИНФРА-М, 2012. - 464 с. // </w:t>
      </w:r>
      <w:hyperlink r:id="rId26" w:history="1">
        <w:r w:rsidRPr="003710E3">
          <w:rPr>
            <w:rStyle w:val="a3"/>
            <w:rFonts w:ascii="Times New Roman" w:hAnsi="Times New Roman"/>
            <w:color w:val="auto"/>
            <w:sz w:val="28"/>
            <w:szCs w:val="26"/>
            <w:shd w:val="clear" w:color="auto" w:fill="FFFFFF"/>
          </w:rPr>
          <w:t>http://znanium.com/catalog.php?bookinfo=257113</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Административно-процессуальное право России</w:t>
      </w:r>
      <w:r w:rsidRPr="003710E3">
        <w:rPr>
          <w:rFonts w:ascii="Times New Roman" w:hAnsi="Times New Roman"/>
          <w:sz w:val="28"/>
          <w:szCs w:val="26"/>
          <w:shd w:val="clear" w:color="auto" w:fill="FFFFFF"/>
        </w:rPr>
        <w:t xml:space="preserve">: Монография / Панова И.В. - 4-е изд., пересмотр. - М.: Юр.Норма, НИЦ ИНФРА-М, 2016. - 288 с. // </w:t>
      </w:r>
      <w:hyperlink r:id="rId27" w:history="1">
        <w:r w:rsidRPr="003710E3">
          <w:rPr>
            <w:rStyle w:val="a3"/>
            <w:rFonts w:ascii="Times New Roman" w:hAnsi="Times New Roman"/>
            <w:color w:val="auto"/>
            <w:sz w:val="28"/>
            <w:szCs w:val="26"/>
            <w:shd w:val="clear" w:color="auto" w:fill="FFFFFF"/>
          </w:rPr>
          <w:t>http://znanium.com/catalog.php?bookinfo=522659</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Административный надзор в России: теоретические основы построения</w:t>
      </w:r>
      <w:r w:rsidRPr="003710E3">
        <w:rPr>
          <w:rFonts w:ascii="Times New Roman" w:hAnsi="Times New Roman"/>
          <w:sz w:val="28"/>
          <w:szCs w:val="26"/>
          <w:shd w:val="clear" w:color="auto" w:fill="FFFFFF"/>
        </w:rPr>
        <w:t xml:space="preserve">: Монография / Мартынов А.В.; Под ред. Старилов Ю.Н. - М.:ЮНИТИ-ДАНА, Закон и право, 2015. - 183 с. // </w:t>
      </w:r>
      <w:hyperlink r:id="rId28" w:history="1">
        <w:r w:rsidRPr="003710E3">
          <w:rPr>
            <w:rStyle w:val="a3"/>
            <w:rFonts w:ascii="Times New Roman" w:hAnsi="Times New Roman"/>
            <w:color w:val="auto"/>
            <w:sz w:val="28"/>
            <w:szCs w:val="26"/>
            <w:shd w:val="clear" w:color="auto" w:fill="FFFFFF"/>
          </w:rPr>
          <w:t>http://znanium.com/catalog.php?bookinfo=872396</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Административная ответственность в российском праве: современное осмысление и новые подходы</w:t>
      </w:r>
      <w:r w:rsidRPr="003710E3">
        <w:rPr>
          <w:rFonts w:ascii="Times New Roman" w:hAnsi="Times New Roman"/>
          <w:sz w:val="28"/>
          <w:szCs w:val="26"/>
          <w:shd w:val="clear" w:color="auto" w:fill="FFFFFF"/>
        </w:rPr>
        <w:t xml:space="preserve">: Монография / Серков П. П. - М.: Юр.Норма, НИЦ ИНФРА-М, 2012. - 480 с. // </w:t>
      </w:r>
      <w:hyperlink r:id="rId29" w:history="1">
        <w:r w:rsidRPr="003710E3">
          <w:rPr>
            <w:rStyle w:val="a3"/>
            <w:rFonts w:ascii="Times New Roman" w:hAnsi="Times New Roman"/>
            <w:color w:val="auto"/>
            <w:sz w:val="28"/>
            <w:szCs w:val="26"/>
            <w:shd w:val="clear" w:color="auto" w:fill="FFFFFF"/>
          </w:rPr>
          <w:t>http://znanium.com/catalog.php?bookinfo=316711</w:t>
        </w:r>
      </w:hyperlink>
    </w:p>
    <w:p w:rsidR="00B03FAC" w:rsidRPr="003710E3" w:rsidRDefault="00B03FAC" w:rsidP="000F6D7C">
      <w:pPr>
        <w:pStyle w:val="a4"/>
        <w:ind w:firstLine="709"/>
        <w:jc w:val="both"/>
        <w:rPr>
          <w:rFonts w:ascii="Times New Roman" w:hAnsi="Times New Roman"/>
          <w:sz w:val="28"/>
          <w:szCs w:val="26"/>
          <w:shd w:val="clear" w:color="auto" w:fill="FFFFFF"/>
        </w:rPr>
      </w:pPr>
    </w:p>
    <w:p w:rsidR="00B03FAC" w:rsidRPr="00CD3E4A" w:rsidRDefault="00B03FAC" w:rsidP="000F6D7C">
      <w:pPr>
        <w:pStyle w:val="a4"/>
        <w:ind w:firstLine="709"/>
        <w:jc w:val="both"/>
        <w:rPr>
          <w:rFonts w:ascii="Helvetica" w:hAnsi="Helvetica" w:cs="Helvetica"/>
          <w:color w:val="555555"/>
          <w:sz w:val="26"/>
          <w:szCs w:val="26"/>
          <w:shd w:val="clear" w:color="auto" w:fill="FFFFFF"/>
        </w:rPr>
      </w:pPr>
    </w:p>
    <w:p w:rsidR="00B03FAC" w:rsidRPr="00975850" w:rsidRDefault="00B03FAC" w:rsidP="00602C77">
      <w:pPr>
        <w:pStyle w:val="a4"/>
        <w:jc w:val="both"/>
        <w:rPr>
          <w:rFonts w:ascii="Times New Roman" w:hAnsi="Times New Roman"/>
          <w:b/>
          <w:sz w:val="28"/>
          <w:szCs w:val="28"/>
        </w:rPr>
      </w:pPr>
      <w:r w:rsidRPr="00975850">
        <w:rPr>
          <w:rFonts w:ascii="Times New Roman" w:hAnsi="Times New Roman"/>
          <w:b/>
          <w:sz w:val="28"/>
          <w:szCs w:val="28"/>
        </w:rPr>
        <w:t>Интернет-ресурсы:</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 Официальный сайт Президента РФ – http://kremlin.ru/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2. Официальный сайт Правительства РФ - http://www.government.ru/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3. Официальный сайт Государственной Думы РФ – </w:t>
      </w:r>
      <w:hyperlink r:id="rId30" w:history="1">
        <w:r w:rsidRPr="00975850">
          <w:rPr>
            <w:rStyle w:val="a3"/>
            <w:rFonts w:ascii="Times New Roman" w:hAnsi="Times New Roman"/>
            <w:sz w:val="28"/>
            <w:szCs w:val="28"/>
          </w:rPr>
          <w:t>http://www.duma.gov.ru/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Официальный сайт Совета Федерации Федерального Собрания Российской Федерации: </w:t>
      </w:r>
      <w:hyperlink r:id="rId31" w:history="1">
        <w:r w:rsidRPr="00975850">
          <w:rPr>
            <w:rStyle w:val="a3"/>
            <w:rFonts w:ascii="Times New Roman" w:hAnsi="Times New Roman"/>
            <w:sz w:val="28"/>
            <w:szCs w:val="28"/>
          </w:rPr>
          <w:t>http://www.council.gov.ru/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5. Официальный сайт Конституционного суда РФ - </w:t>
      </w:r>
      <w:hyperlink r:id="rId32" w:history="1">
        <w:r w:rsidRPr="00975850">
          <w:rPr>
            <w:rStyle w:val="a3"/>
            <w:rFonts w:ascii="Times New Roman" w:hAnsi="Times New Roman"/>
            <w:sz w:val="28"/>
            <w:szCs w:val="28"/>
          </w:rPr>
          <w:t>http://www.ksrf.ru/Pages/Default.aspx</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6. Официальный сайт Верховного суда РФ - </w:t>
      </w:r>
      <w:hyperlink r:id="rId33" w:history="1">
        <w:r w:rsidRPr="00975850">
          <w:rPr>
            <w:rStyle w:val="a3"/>
            <w:rFonts w:ascii="Times New Roman" w:hAnsi="Times New Roman"/>
            <w:sz w:val="28"/>
            <w:szCs w:val="28"/>
          </w:rPr>
          <w:t>http://www.supcourt.ru/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7. Официальный сайт Уполномоченного по правам человека в РФ - </w:t>
      </w:r>
      <w:hyperlink r:id="rId34" w:history="1">
        <w:r w:rsidRPr="00975850">
          <w:rPr>
            <w:rStyle w:val="a3"/>
            <w:rFonts w:ascii="Times New Roman" w:hAnsi="Times New Roman"/>
            <w:sz w:val="28"/>
            <w:szCs w:val="28"/>
          </w:rPr>
          <w:t>http://ombudsmanrf.ru/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8. Сайт Центральной избирательной комиссии РФ – </w:t>
      </w:r>
      <w:hyperlink r:id="rId35" w:history="1">
        <w:r w:rsidRPr="00975850">
          <w:rPr>
            <w:rStyle w:val="a3"/>
            <w:rFonts w:ascii="Times New Roman" w:hAnsi="Times New Roman"/>
            <w:sz w:val="28"/>
            <w:szCs w:val="28"/>
          </w:rPr>
          <w:t>http://www.cikrf.ru/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9. Официальный сайт Законодательного собрания Нижегородской области – </w:t>
      </w:r>
      <w:hyperlink r:id="rId36" w:history="1">
        <w:r w:rsidRPr="00975850">
          <w:rPr>
            <w:rStyle w:val="a3"/>
            <w:rFonts w:ascii="Times New Roman" w:hAnsi="Times New Roman"/>
            <w:sz w:val="28"/>
            <w:szCs w:val="28"/>
          </w:rPr>
          <w:t>http://www.zsno.ru/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10. Официальный сайт Правительства Нижегородской области - http://www.government-nnov.ru/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11. Сайт Избирательной комиссии Нижегородской области – </w:t>
      </w:r>
      <w:hyperlink r:id="rId37" w:history="1">
        <w:r w:rsidRPr="00975850">
          <w:rPr>
            <w:rStyle w:val="a3"/>
            <w:rFonts w:ascii="Times New Roman" w:hAnsi="Times New Roman"/>
            <w:sz w:val="28"/>
            <w:szCs w:val="28"/>
          </w:rPr>
          <w:t>http://www.nnov.izbirkom.ru/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lastRenderedPageBreak/>
        <w:t>12. Официальный сайт Администрации г. Нижнего Новгорода – http://admgor.nnov.ru/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13. Официальный сайт Городской Думы г. Нижнего Новгорода - </w:t>
      </w:r>
      <w:hyperlink r:id="rId38" w:history="1">
        <w:r w:rsidRPr="00975850">
          <w:rPr>
            <w:rStyle w:val="a3"/>
            <w:rFonts w:ascii="Times New Roman" w:hAnsi="Times New Roman"/>
            <w:sz w:val="28"/>
            <w:szCs w:val="28"/>
          </w:rPr>
          <w:t>http://www.gorduma.nnov.ru/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14. Сайт Научная электронная библиотека  - http://elibrary.ru/defaultx.asp</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15. Сайт – библиографический справочник по юридической литературе – http://www.lawlibrary.ru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16. Сайт Российской государственной библиотеки им. В.И. Ленина - http://www.rsl.ru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17. Сайт Фундаментальной библиотеки Нижегородского государственного университета им. Н.И. Лобачевского - http://www.lib.unn.ru/</w:t>
      </w:r>
    </w:p>
    <w:p w:rsidR="00B03FAC"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18. Конституция Российской Федерации - </w:t>
      </w:r>
      <w:hyperlink r:id="rId39" w:history="1">
        <w:r w:rsidRPr="00561B31">
          <w:rPr>
            <w:rStyle w:val="a3"/>
            <w:rFonts w:ascii="Times New Roman" w:hAnsi="Times New Roman"/>
            <w:sz w:val="28"/>
            <w:szCs w:val="28"/>
          </w:rPr>
          <w:t>http://www.constitution.ru/</w:t>
        </w:r>
      </w:hyperlink>
    </w:p>
    <w:p w:rsidR="00B03FAC" w:rsidRPr="00975850" w:rsidRDefault="00B03FAC" w:rsidP="00975850">
      <w:pPr>
        <w:pStyle w:val="a4"/>
        <w:jc w:val="both"/>
        <w:rPr>
          <w:rFonts w:ascii="Times New Roman" w:hAnsi="Times New Roman"/>
          <w:sz w:val="28"/>
          <w:szCs w:val="28"/>
        </w:rPr>
      </w:pPr>
    </w:p>
    <w:p w:rsidR="00B03FAC" w:rsidRDefault="00B03FAC"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B03FAC" w:rsidRDefault="00B03FAC" w:rsidP="000742E6">
      <w:pPr>
        <w:spacing w:after="0" w:line="240" w:lineRule="auto"/>
        <w:jc w:val="both"/>
        <w:rPr>
          <w:rFonts w:ascii="Times New Roman" w:hAnsi="Times New Roman"/>
          <w:b/>
          <w:sz w:val="28"/>
          <w:szCs w:val="28"/>
        </w:rPr>
      </w:pPr>
    </w:p>
    <w:p w:rsidR="00B03FAC" w:rsidRDefault="00B03FAC" w:rsidP="000742E6">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03FAC" w:rsidRDefault="00B03FAC" w:rsidP="000742E6">
      <w:pPr>
        <w:spacing w:after="0" w:line="24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4"/>
        <w:gridCol w:w="4651"/>
      </w:tblGrid>
      <w:tr w:rsidR="00B03FAC" w:rsidTr="00E20E52">
        <w:tc>
          <w:tcPr>
            <w:tcW w:w="4694" w:type="dxa"/>
          </w:tcPr>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Результаты обучения</w:t>
            </w:r>
          </w:p>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(освоенные умения, усвоенные знания)</w:t>
            </w:r>
          </w:p>
        </w:tc>
        <w:tc>
          <w:tcPr>
            <w:tcW w:w="4651" w:type="dxa"/>
          </w:tcPr>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Формы и методы контроля и оценки результатов обучения</w:t>
            </w:r>
          </w:p>
        </w:tc>
      </w:tr>
      <w:tr w:rsidR="00B03FAC" w:rsidTr="00E20E52">
        <w:tc>
          <w:tcPr>
            <w:tcW w:w="4694" w:type="dxa"/>
          </w:tcPr>
          <w:p w:rsidR="002F6045" w:rsidRDefault="00B03FAC" w:rsidP="00E20E52">
            <w:pPr>
              <w:pStyle w:val="1"/>
              <w:jc w:val="both"/>
              <w:rPr>
                <w:rFonts w:ascii="Times New Roman" w:hAnsi="Times New Roman"/>
                <w:sz w:val="28"/>
                <w:szCs w:val="28"/>
              </w:rPr>
            </w:pPr>
            <w:r w:rsidRPr="00E20E52">
              <w:rPr>
                <w:rFonts w:ascii="Times New Roman" w:hAnsi="Times New Roman"/>
                <w:b/>
                <w:sz w:val="24"/>
                <w:szCs w:val="24"/>
              </w:rPr>
              <w:t>Умения:</w:t>
            </w:r>
            <w:r w:rsidRPr="00E20E52">
              <w:rPr>
                <w:rFonts w:ascii="Times New Roman" w:hAnsi="Times New Roman"/>
                <w:sz w:val="28"/>
                <w:szCs w:val="28"/>
              </w:rPr>
              <w:t xml:space="preserve"> </w:t>
            </w:r>
          </w:p>
          <w:p w:rsidR="002F6045" w:rsidRDefault="002F6045" w:rsidP="00E20E52">
            <w:pPr>
              <w:pStyle w:val="1"/>
              <w:jc w:val="both"/>
              <w:rPr>
                <w:rFonts w:ascii="Times New Roman" w:hAnsi="Times New Roman"/>
                <w:sz w:val="24"/>
                <w:szCs w:val="28"/>
              </w:rPr>
            </w:pPr>
            <w:r>
              <w:rPr>
                <w:rFonts w:ascii="Times New Roman" w:hAnsi="Times New Roman"/>
                <w:sz w:val="28"/>
                <w:szCs w:val="28"/>
              </w:rPr>
              <w:t xml:space="preserve">У1 - </w:t>
            </w:r>
            <w:r w:rsidR="00B03FAC" w:rsidRPr="00E20E52">
              <w:rPr>
                <w:rFonts w:ascii="Times New Roman" w:hAnsi="Times New Roman"/>
                <w:sz w:val="24"/>
              </w:rPr>
              <w:t xml:space="preserve">реализовывать в профессиональной деятельности нормы </w:t>
            </w:r>
            <w:r w:rsidR="00B03FAC">
              <w:rPr>
                <w:rFonts w:ascii="Times New Roman" w:hAnsi="Times New Roman"/>
                <w:sz w:val="24"/>
              </w:rPr>
              <w:t>административного</w:t>
            </w:r>
            <w:r w:rsidR="00B03FAC" w:rsidRPr="00E20E52">
              <w:rPr>
                <w:rFonts w:ascii="Times New Roman" w:hAnsi="Times New Roman"/>
                <w:sz w:val="24"/>
              </w:rPr>
              <w:t xml:space="preserve"> права;</w:t>
            </w:r>
            <w:r w:rsidR="00B03FAC" w:rsidRPr="00E20E52">
              <w:rPr>
                <w:rFonts w:ascii="Times New Roman" w:hAnsi="Times New Roman"/>
                <w:sz w:val="24"/>
                <w:szCs w:val="28"/>
              </w:rPr>
              <w:t xml:space="preserve"> </w:t>
            </w:r>
          </w:p>
          <w:p w:rsidR="002F6045" w:rsidRDefault="002F6045" w:rsidP="00E20E52">
            <w:pPr>
              <w:pStyle w:val="1"/>
              <w:jc w:val="both"/>
              <w:rPr>
                <w:rFonts w:ascii="Times New Roman" w:hAnsi="Times New Roman"/>
                <w:sz w:val="24"/>
                <w:szCs w:val="28"/>
              </w:rPr>
            </w:pPr>
            <w:r>
              <w:rPr>
                <w:rFonts w:ascii="Times New Roman" w:hAnsi="Times New Roman"/>
                <w:sz w:val="24"/>
                <w:szCs w:val="28"/>
              </w:rPr>
              <w:t xml:space="preserve">У2 - </w:t>
            </w:r>
            <w:r w:rsidR="00B03FAC" w:rsidRPr="00E20E52">
              <w:rPr>
                <w:rFonts w:ascii="Times New Roman" w:hAnsi="Times New Roman"/>
                <w:sz w:val="24"/>
                <w:szCs w:val="28"/>
              </w:rPr>
              <w:t xml:space="preserve">оперировать </w:t>
            </w:r>
            <w:r w:rsidR="00B03FAC">
              <w:rPr>
                <w:rFonts w:ascii="Times New Roman" w:hAnsi="Times New Roman"/>
                <w:sz w:val="24"/>
                <w:szCs w:val="28"/>
              </w:rPr>
              <w:t>административно</w:t>
            </w:r>
            <w:r w:rsidR="00B03FAC" w:rsidRPr="00E20E52">
              <w:rPr>
                <w:rFonts w:ascii="Times New Roman" w:hAnsi="Times New Roman"/>
                <w:sz w:val="24"/>
                <w:szCs w:val="28"/>
              </w:rPr>
              <w:t>-правовыми понятиями и категориями;</w:t>
            </w:r>
          </w:p>
          <w:p w:rsidR="002F6045" w:rsidRDefault="002F6045" w:rsidP="00E20E52">
            <w:pPr>
              <w:pStyle w:val="1"/>
              <w:jc w:val="both"/>
              <w:rPr>
                <w:rFonts w:ascii="Times New Roman" w:hAnsi="Times New Roman"/>
                <w:sz w:val="24"/>
                <w:szCs w:val="28"/>
              </w:rPr>
            </w:pPr>
            <w:r>
              <w:rPr>
                <w:rFonts w:ascii="Times New Roman" w:hAnsi="Times New Roman"/>
                <w:sz w:val="24"/>
                <w:szCs w:val="28"/>
              </w:rPr>
              <w:t xml:space="preserve">У3 - </w:t>
            </w:r>
            <w:r w:rsidR="00B03FAC" w:rsidRPr="00E20E52">
              <w:rPr>
                <w:rFonts w:ascii="Times New Roman" w:hAnsi="Times New Roman"/>
                <w:sz w:val="24"/>
                <w:szCs w:val="28"/>
              </w:rPr>
              <w:t xml:space="preserve"> анализировать юридические факты и возникшие в связи с ними </w:t>
            </w:r>
            <w:r w:rsidR="00B03FAC">
              <w:rPr>
                <w:rFonts w:ascii="Times New Roman" w:hAnsi="Times New Roman"/>
                <w:sz w:val="24"/>
                <w:szCs w:val="28"/>
              </w:rPr>
              <w:t>административно</w:t>
            </w:r>
            <w:r w:rsidR="00B03FAC" w:rsidRPr="00E20E52">
              <w:rPr>
                <w:rFonts w:ascii="Times New Roman" w:hAnsi="Times New Roman"/>
                <w:sz w:val="24"/>
                <w:szCs w:val="28"/>
              </w:rPr>
              <w:t xml:space="preserve">-правовые отношения; </w:t>
            </w:r>
          </w:p>
          <w:p w:rsidR="00B03FAC" w:rsidRPr="00E20E52" w:rsidRDefault="002F6045" w:rsidP="00E20E52">
            <w:pPr>
              <w:pStyle w:val="1"/>
              <w:jc w:val="both"/>
              <w:rPr>
                <w:rFonts w:ascii="Times New Roman" w:hAnsi="Times New Roman"/>
                <w:b/>
                <w:sz w:val="24"/>
                <w:szCs w:val="24"/>
              </w:rPr>
            </w:pPr>
            <w:r>
              <w:rPr>
                <w:rFonts w:ascii="Times New Roman" w:hAnsi="Times New Roman"/>
                <w:sz w:val="24"/>
                <w:szCs w:val="28"/>
              </w:rPr>
              <w:t xml:space="preserve">У4 - </w:t>
            </w:r>
            <w:r w:rsidR="00B03FAC" w:rsidRPr="00E20E52">
              <w:rPr>
                <w:rFonts w:ascii="Times New Roman" w:hAnsi="Times New Roman"/>
                <w:sz w:val="24"/>
                <w:szCs w:val="28"/>
              </w:rPr>
              <w:t xml:space="preserve">анализировать, толковать и правильно применять </w:t>
            </w:r>
            <w:r w:rsidR="00B03FAC">
              <w:rPr>
                <w:rFonts w:ascii="Times New Roman" w:hAnsi="Times New Roman"/>
                <w:sz w:val="24"/>
                <w:szCs w:val="28"/>
              </w:rPr>
              <w:t>административно</w:t>
            </w:r>
            <w:r w:rsidR="00B03FAC" w:rsidRPr="00E20E52">
              <w:rPr>
                <w:rFonts w:ascii="Times New Roman" w:hAnsi="Times New Roman"/>
                <w:sz w:val="24"/>
                <w:szCs w:val="28"/>
              </w:rPr>
              <w:t>-правовые нормы.</w:t>
            </w:r>
          </w:p>
        </w:tc>
        <w:tc>
          <w:tcPr>
            <w:tcW w:w="4651" w:type="dxa"/>
          </w:tcPr>
          <w:p w:rsidR="00B03FAC" w:rsidRDefault="00B03FAC" w:rsidP="00E20E52">
            <w:pPr>
              <w:pStyle w:val="Default"/>
              <w:jc w:val="both"/>
            </w:pPr>
            <w:r w:rsidRPr="00E20E52">
              <w:rPr>
                <w:b/>
                <w:color w:val="auto"/>
              </w:rPr>
              <w:t>Ситуационная задача</w:t>
            </w:r>
          </w:p>
          <w:p w:rsidR="00B03FAC" w:rsidRPr="0078469A" w:rsidRDefault="00B03FAC" w:rsidP="00E20E52">
            <w:pPr>
              <w:pStyle w:val="Default"/>
              <w:jc w:val="both"/>
            </w:pPr>
            <w:r w:rsidRPr="0078469A">
              <w:t>2 балла – допущены серьезные ошибки</w:t>
            </w:r>
            <w:r w:rsidRPr="003710E3">
              <w:t xml:space="preserve"> </w:t>
            </w:r>
            <w:r w:rsidRPr="0078469A">
              <w:t>логического и фактического характера, выводы</w:t>
            </w:r>
            <w:r w:rsidRPr="003710E3">
              <w:t xml:space="preserve"> </w:t>
            </w:r>
            <w:r w:rsidRPr="0078469A">
              <w:t>отсутствуют;</w:t>
            </w:r>
          </w:p>
          <w:p w:rsidR="00B03FAC" w:rsidRPr="0078469A" w:rsidRDefault="00B03FAC" w:rsidP="00E20E52">
            <w:pPr>
              <w:pStyle w:val="Default"/>
              <w:jc w:val="both"/>
            </w:pPr>
            <w:r w:rsidRPr="0078469A">
              <w:t>3 балла – задание выполнено отчасти, допущены</w:t>
            </w:r>
            <w:r w:rsidRPr="003710E3">
              <w:t xml:space="preserve"> </w:t>
            </w:r>
            <w:r w:rsidRPr="0078469A">
              <w:t>ошибки логического или фактического характера, предпринята попытка сформулировать выводы;</w:t>
            </w:r>
          </w:p>
          <w:p w:rsidR="00B03FAC" w:rsidRPr="0078469A" w:rsidRDefault="00B03FAC" w:rsidP="00E20E52">
            <w:pPr>
              <w:pStyle w:val="Default"/>
              <w:jc w:val="both"/>
            </w:pPr>
            <w:r w:rsidRPr="0078469A">
              <w:t>4 балла – задание в целом выполнено, но</w:t>
            </w:r>
          </w:p>
          <w:p w:rsidR="00B03FAC" w:rsidRPr="0078469A" w:rsidRDefault="00B03FAC" w:rsidP="00E20E52">
            <w:pPr>
              <w:pStyle w:val="Default"/>
              <w:jc w:val="both"/>
            </w:pPr>
            <w:r w:rsidRPr="0078469A">
              <w:t>допущены несколько незначительных ошибок</w:t>
            </w:r>
            <w:r w:rsidRPr="003710E3">
              <w:t xml:space="preserve"> </w:t>
            </w:r>
            <w:r w:rsidRPr="0078469A">
              <w:t>логического или фактического характера, сделаны выводы;</w:t>
            </w:r>
          </w:p>
          <w:p w:rsidR="00B03FAC" w:rsidRPr="00E20E52" w:rsidRDefault="00B03FAC" w:rsidP="003710E3">
            <w:pPr>
              <w:pStyle w:val="Default"/>
              <w:jc w:val="both"/>
              <w:rPr>
                <w:sz w:val="28"/>
                <w:szCs w:val="28"/>
                <w:highlight w:val="yellow"/>
              </w:rPr>
            </w:pPr>
            <w:r w:rsidRPr="0078469A">
              <w:t>5 баллов – задание выполнено, сделаны</w:t>
            </w:r>
            <w:r w:rsidRPr="003710E3">
              <w:t xml:space="preserve"> </w:t>
            </w:r>
            <w:r w:rsidRPr="00E20E52">
              <w:t>правильные выводы.</w:t>
            </w:r>
          </w:p>
        </w:tc>
      </w:tr>
      <w:tr w:rsidR="00B03FAC" w:rsidTr="00E20E52">
        <w:tc>
          <w:tcPr>
            <w:tcW w:w="4694" w:type="dxa"/>
          </w:tcPr>
          <w:p w:rsidR="002F6045" w:rsidRDefault="00B03FAC" w:rsidP="00E20E52">
            <w:pPr>
              <w:pStyle w:val="1"/>
              <w:jc w:val="both"/>
              <w:rPr>
                <w:rFonts w:ascii="Times New Roman" w:hAnsi="Times New Roman"/>
                <w:sz w:val="28"/>
                <w:szCs w:val="28"/>
              </w:rPr>
            </w:pPr>
            <w:r w:rsidRPr="00E20E52">
              <w:rPr>
                <w:rFonts w:ascii="Times New Roman" w:hAnsi="Times New Roman"/>
                <w:b/>
                <w:sz w:val="24"/>
                <w:szCs w:val="24"/>
              </w:rPr>
              <w:t>Знания:</w:t>
            </w:r>
            <w:r w:rsidRPr="00E20E52">
              <w:rPr>
                <w:rFonts w:ascii="Times New Roman" w:hAnsi="Times New Roman"/>
                <w:sz w:val="28"/>
                <w:szCs w:val="28"/>
              </w:rPr>
              <w:t xml:space="preserve"> </w:t>
            </w:r>
          </w:p>
          <w:p w:rsidR="002F6045" w:rsidRPr="00B0656F" w:rsidRDefault="002F6045" w:rsidP="002F6045">
            <w:pPr>
              <w:pStyle w:val="1"/>
              <w:jc w:val="both"/>
              <w:rPr>
                <w:rFonts w:ascii="Times New Roman" w:hAnsi="Times New Roman"/>
                <w:color w:val="000000"/>
              </w:rPr>
            </w:pPr>
            <w:r w:rsidRPr="00B0656F">
              <w:rPr>
                <w:rFonts w:ascii="Times New Roman" w:hAnsi="Times New Roman"/>
              </w:rPr>
              <w:t>З1 -</w:t>
            </w:r>
            <w:r w:rsidRPr="00B0656F">
              <w:rPr>
                <w:rFonts w:ascii="Times New Roman" w:hAnsi="Times New Roman"/>
                <w:color w:val="000000"/>
              </w:rPr>
              <w:t xml:space="preserve"> роли и значения юридического образования и правового воспитания в формировании правовой культуры общества;</w:t>
            </w:r>
          </w:p>
          <w:p w:rsidR="00B03FAC" w:rsidRPr="00B0656F" w:rsidRDefault="002F6045" w:rsidP="002F6045">
            <w:pPr>
              <w:pStyle w:val="1"/>
              <w:jc w:val="both"/>
              <w:rPr>
                <w:rFonts w:ascii="Times New Roman" w:hAnsi="Times New Roman"/>
              </w:rPr>
            </w:pPr>
            <w:r w:rsidRPr="00B0656F">
              <w:rPr>
                <w:rFonts w:ascii="Times New Roman" w:hAnsi="Times New Roman"/>
                <w:color w:val="000000"/>
              </w:rPr>
              <w:t xml:space="preserve">З2 - </w:t>
            </w:r>
            <w:r w:rsidRPr="00B0656F">
              <w:rPr>
                <w:rFonts w:ascii="Times New Roman" w:hAnsi="Times New Roman"/>
              </w:rPr>
              <w:t>роли права как важнейшего социального института, общественной ценности и достояния цивилизации; гуманистической сущности права; основ правовой культуры;  требований профессиональной этики юриста;  содержания должностных обязанностей  основных юридических профессий;  влияния коррупционного поведения  на деформацию правосознания;</w:t>
            </w:r>
          </w:p>
          <w:p w:rsidR="002F6045" w:rsidRPr="00B0656F" w:rsidRDefault="002F6045" w:rsidP="002F6045">
            <w:pPr>
              <w:pStyle w:val="1"/>
              <w:jc w:val="both"/>
              <w:rPr>
                <w:rFonts w:ascii="Times New Roman" w:hAnsi="Times New Roman"/>
              </w:rPr>
            </w:pPr>
            <w:r w:rsidRPr="00B0656F">
              <w:rPr>
                <w:rFonts w:ascii="Times New Roman" w:hAnsi="Times New Roman"/>
              </w:rPr>
              <w:lastRenderedPageBreak/>
              <w:t xml:space="preserve">З3 - социальную и политическую ценность закона и его неукоснительного соблюдения; </w:t>
            </w:r>
            <w:r w:rsidRPr="00B0656F">
              <w:rPr>
                <w:rFonts w:ascii="Times New Roman" w:hAnsi="Times New Roman"/>
                <w:color w:val="000000"/>
              </w:rPr>
              <w:t xml:space="preserve">понятия и признаков коррупции и её социально-правовых последствий; роль права в обеспечении противодействия коррупционному поведению; коррупциогенных факторов в различных сферах государственной жизни; </w:t>
            </w:r>
            <w:r w:rsidRPr="00B0656F">
              <w:rPr>
                <w:rFonts w:ascii="Times New Roman" w:hAnsi="Times New Roman"/>
              </w:rPr>
              <w:t>понятие и основные формы коррупционного поведения, средства противодействия коррупционному поведению; конституционное и отраслевое антикоррупционное законодательство, практику его реализации и предложения по совершенствованию борьбы с коррупцией и иными видами преступности;</w:t>
            </w:r>
          </w:p>
          <w:p w:rsidR="002F6045" w:rsidRPr="00B0656F" w:rsidRDefault="002F6045" w:rsidP="002F6045">
            <w:pPr>
              <w:pStyle w:val="1"/>
              <w:jc w:val="both"/>
              <w:rPr>
                <w:rFonts w:ascii="Times New Roman" w:hAnsi="Times New Roman"/>
              </w:rPr>
            </w:pPr>
            <w:r w:rsidRPr="00B0656F">
              <w:rPr>
                <w:rFonts w:ascii="Times New Roman" w:hAnsi="Times New Roman"/>
              </w:rPr>
              <w:t>З4 - понятия, состава и содержания правовых отношений; правовой статус граждан, вовлекаемых в судопроизводство;  видов процедурных актов, составляемых участниками правовых отношений; содержание основных положений действующего конституционного законодательства, юридических фактов как необходимых предпосылок  конституционно-правовых отношений, их субъектного состава, объектов и содержания, мер конституционно-правовой ответственности за нарушение конституционного законодательства;</w:t>
            </w:r>
          </w:p>
          <w:p w:rsidR="002F6045" w:rsidRPr="00B0656F" w:rsidRDefault="002F6045" w:rsidP="002F6045">
            <w:pPr>
              <w:pStyle w:val="1"/>
              <w:jc w:val="both"/>
              <w:rPr>
                <w:rFonts w:ascii="Times New Roman" w:hAnsi="Times New Roman"/>
              </w:rPr>
            </w:pPr>
            <w:r w:rsidRPr="00B0656F">
              <w:rPr>
                <w:rFonts w:ascii="Times New Roman" w:hAnsi="Times New Roman"/>
              </w:rPr>
              <w:t>З5 - понятие толкования нормативных правовых актов;  способов толкования и их значение для правоприменительной деятельности; норм материального и процессуального права; положений, способствующих созданию условий для проявления коррупции; правил построения юридического заключения; требований, предъявляемые к юридическим консультациям; нормы конституционного права, предусматривающие конкретные виды их реализации; формы и методы разрешения юрисдикционных ситуаций, акты реализации; практику реализации норм конституционного права; требования, предъявляемые к правовым актам, последствия их несоблюдения; способы отстаивания интересов различных сторон (участников) конституционных правоотношений;</w:t>
            </w:r>
          </w:p>
          <w:p w:rsidR="002F6045" w:rsidRPr="00B0656F" w:rsidRDefault="002F6045" w:rsidP="002F6045">
            <w:pPr>
              <w:pStyle w:val="1"/>
              <w:jc w:val="both"/>
              <w:rPr>
                <w:rFonts w:ascii="Times New Roman" w:hAnsi="Times New Roman"/>
              </w:rPr>
            </w:pPr>
            <w:r w:rsidRPr="00B0656F">
              <w:rPr>
                <w:rFonts w:ascii="Times New Roman" w:hAnsi="Times New Roman"/>
              </w:rPr>
              <w:t>З6 - общие категория и понятия, специальную терминологию конституционного права;</w:t>
            </w:r>
          </w:p>
          <w:p w:rsidR="002F6045" w:rsidRPr="002F6045" w:rsidRDefault="002F6045" w:rsidP="002F6045">
            <w:pPr>
              <w:pStyle w:val="1"/>
              <w:jc w:val="both"/>
              <w:rPr>
                <w:rFonts w:ascii="Times New Roman" w:hAnsi="Times New Roman"/>
                <w:sz w:val="28"/>
                <w:szCs w:val="28"/>
              </w:rPr>
            </w:pPr>
            <w:r w:rsidRPr="00B0656F">
              <w:rPr>
                <w:rFonts w:ascii="Times New Roman" w:hAnsi="Times New Roman"/>
              </w:rPr>
              <w:t>З7 - сущности государства и права; механизма государства, системы права, средств правового регулирования, реализации права;  основных положений отраслей российского права, сущности и содержания базовых институтов материального и процессуального права;  функций и признаков судебной власти; организации и функции прокуратуры РФ, следственного комитета; видов и задач всех правоохранительных органов; понятия и принципов адвокатской деятельности, нотариальной деятельности; антикоррупционного законодательства</w:t>
            </w:r>
          </w:p>
        </w:tc>
        <w:tc>
          <w:tcPr>
            <w:tcW w:w="4651" w:type="dxa"/>
          </w:tcPr>
          <w:p w:rsidR="00B03FAC" w:rsidRPr="00E20E52" w:rsidRDefault="00B03FAC" w:rsidP="00E20E52">
            <w:pPr>
              <w:spacing w:after="0" w:line="240" w:lineRule="auto"/>
              <w:jc w:val="both"/>
              <w:rPr>
                <w:rFonts w:ascii="Times New Roman" w:hAnsi="Times New Roman"/>
                <w:b/>
                <w:color w:val="000000"/>
                <w:sz w:val="24"/>
                <w:szCs w:val="24"/>
              </w:rPr>
            </w:pPr>
            <w:r w:rsidRPr="00E20E52">
              <w:rPr>
                <w:rFonts w:ascii="Times New Roman" w:hAnsi="Times New Roman"/>
                <w:b/>
                <w:color w:val="000000"/>
                <w:sz w:val="24"/>
                <w:szCs w:val="24"/>
              </w:rPr>
              <w:lastRenderedPageBreak/>
              <w:t>Устный опрос</w:t>
            </w:r>
          </w:p>
          <w:p w:rsidR="00B03FAC" w:rsidRPr="00E20E52" w:rsidRDefault="00B03FAC" w:rsidP="003710E3">
            <w:pPr>
              <w:pStyle w:val="a4"/>
              <w:jc w:val="both"/>
              <w:rPr>
                <w:sz w:val="28"/>
                <w:szCs w:val="28"/>
                <w:highlight w:val="yellow"/>
              </w:rPr>
            </w:pPr>
            <w:r w:rsidRPr="00E20E52">
              <w:rPr>
                <w:rFonts w:ascii="Times New Roman" w:hAnsi="Times New Roman"/>
              </w:rPr>
              <w:t>Полнота знаний студентами теоретического материала; способность логически верно и аргументировано излагать материал; умение анализировать факты и проблемные аспекты по теме.</w:t>
            </w:r>
          </w:p>
        </w:tc>
      </w:tr>
    </w:tbl>
    <w:p w:rsidR="00B03FAC" w:rsidRDefault="00B03FAC" w:rsidP="00512756">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B03FAC" w:rsidRDefault="00B03FAC" w:rsidP="00602C77">
      <w:pPr>
        <w:spacing w:after="0" w:line="240" w:lineRule="auto"/>
        <w:ind w:firstLine="708"/>
        <w:jc w:val="both"/>
        <w:rPr>
          <w:rFonts w:ascii="Times New Roman" w:hAnsi="Times New Roman"/>
          <w:b/>
          <w:sz w:val="28"/>
          <w:szCs w:val="28"/>
        </w:rPr>
      </w:pPr>
    </w:p>
    <w:p w:rsidR="00B03FAC" w:rsidRPr="000F6D7C" w:rsidRDefault="00B03FAC" w:rsidP="000F6D7C">
      <w:pPr>
        <w:pStyle w:val="a4"/>
        <w:ind w:firstLine="709"/>
        <w:jc w:val="both"/>
        <w:rPr>
          <w:rFonts w:ascii="Times New Roman" w:hAnsi="Times New Roman"/>
          <w:b/>
          <w:sz w:val="28"/>
          <w:szCs w:val="28"/>
        </w:rPr>
      </w:pPr>
      <w:r w:rsidRPr="000F6D7C">
        <w:rPr>
          <w:rFonts w:ascii="Times New Roman" w:hAnsi="Times New Roman"/>
          <w:b/>
          <w:sz w:val="28"/>
          <w:szCs w:val="28"/>
        </w:rPr>
        <w:t xml:space="preserve">Вопросы к </w:t>
      </w:r>
      <w:r w:rsidR="004748EC">
        <w:rPr>
          <w:rFonts w:ascii="Times New Roman" w:hAnsi="Times New Roman"/>
          <w:b/>
          <w:sz w:val="28"/>
          <w:szCs w:val="28"/>
        </w:rPr>
        <w:t>экзамен</w:t>
      </w:r>
      <w:r w:rsidRPr="000F6D7C">
        <w:rPr>
          <w:rFonts w:ascii="Times New Roman" w:hAnsi="Times New Roman"/>
          <w:b/>
          <w:sz w:val="28"/>
          <w:szCs w:val="28"/>
        </w:rPr>
        <w:t xml:space="preserve">у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Государственное управление как разновидность социального управления: понятие,  содержание, задачи и функции, субъекты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Разделение властей в Российской Федерации. Исполнительная власть: признаки, сущность,  функции и механизм их осуществления.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предмет административного права. Общественные отношения, регулируемые административным правом.</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Система и принципы административного права как отрасли российского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Методы административного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Соотношение административного права со смежными отраслями российского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Административное право как наука и учебная дисциплина.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системы административно-правового регулирования.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Нормы административного права: понятие, особенности, структура, виды и их характеристика.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Реализация и действие административно-правовых норм.</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Административно-правовые отношения: понятие, особенности, содержание. Основания возникновения, изменения и прекращения этих отношений. Виды административно-правовых отношений.</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Источники административного права: понятие и виды. Кодификация и систематизация административного законодательства.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система субъектов административного права. Административная правосубъектность.</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Граждане Российской Федерации как субъекты административного права. Права, обязанности и гарантии реализации прав граждан в сфере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административно-правового статуса иностранных граждан и лиц без гражданства.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признаки органов исполнительной власти РФ, система органов исполнительной власти, их классификация.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Президент Российской Федерации и  исполнительная власть.</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Правительство Российской Федерации: порядок формирования, состав, основные полномочия.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Федеральные органы исполнительной власти России: понятие, система, структура, правовое положение, функции.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Органы исполнительной власти субъектов Российской Федерации.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Органы местного самоуправления в системе публичного управления. Взаимодействие этих органов с органами государственной исполнительной власти.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lastRenderedPageBreak/>
        <w:t>Общественные объединения как субъекты административного права: понятие, порядок и цели создания, правовой статус, прекращение деятельности.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Государственная служба в России как правовой институт административного права: понятие, принципы, система и  правовые основы.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Государственные служащие гражданской службы: понятие, должности и классные чины, права, обязанности, правовые ограничения и запреты.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Порядок прохождения государственной гражданской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Поощрения и ответственность государственных гражданских служащих.</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прохождения государственной военной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прохождения государственной правоохранительной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Формы осуществления государственного управления: понятие, содержание, классификация и характеристика каждой из групп.</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виды  методов  публичного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Убеждение,  поощрение и регулирование как методы государственного управления: понятие, сущность, виды, значение в выполнении задач и функций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Административное принуждение как метод государственного управления в России: понятие, сущность и правовая природа. Виды мер административного принуждения.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и содержание административно-предупредительных мер.</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Меры административного пресечения: назначение, виды, субъекты применения и правовые основы их использования.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и содержание административно-восстановительных и исполнительных мер.</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сущность административно-правовых режимов, их виды и правовые основания введения и использования.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Административная ответственность: понятие, признаки, нормативное и фактическое основание, отличие от других видов юридической ответственности.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 Законодательство об административной ответственности. Принципы законодательства. Действие законодательства во времени и пространстве.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Субъекты административной ответственности. Общие специальные и особые субъекты административной ответственности.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 Обстоятельства, исключающие административную ответственность. Освобождение от административной ответственности.</w:t>
      </w:r>
    </w:p>
    <w:p w:rsidR="00B03FAC" w:rsidRPr="000F6D7C" w:rsidRDefault="00B03FAC" w:rsidP="000F6D7C">
      <w:pPr>
        <w:spacing w:after="0" w:line="240" w:lineRule="auto"/>
        <w:ind w:firstLine="709"/>
        <w:jc w:val="both"/>
        <w:rPr>
          <w:rFonts w:ascii="Times New Roman" w:hAnsi="Times New Roman"/>
          <w:sz w:val="28"/>
          <w:szCs w:val="20"/>
        </w:rPr>
      </w:pPr>
      <w:r w:rsidRPr="000F6D7C">
        <w:rPr>
          <w:rFonts w:ascii="Times New Roman" w:hAnsi="Times New Roman"/>
          <w:sz w:val="28"/>
        </w:rPr>
        <w:t>41. Правовое регулирование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42. Принципы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lastRenderedPageBreak/>
        <w:t>43. Общие условия осуществления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44. Открытость рассмотрения дел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45.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46. Обстоятельства, исключающие производство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47. Понятие и классификация участников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48. Участники, рассматривающие дела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49. Участники, имеющие собственный интерес при рассмотрении дела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50. Участники, способствующие осуществления производства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51. Обстоятельства, подлежащие выяснению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52. Доказательства: понятие и источники.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53. Классификация и виды доказательств.</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54. Требования, предъявляемые к доказательствам</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55.</w:t>
      </w:r>
      <w:r w:rsidRPr="000F6D7C">
        <w:rPr>
          <w:rFonts w:ascii="Times New Roman" w:hAnsi="Times New Roman"/>
          <w:b/>
          <w:sz w:val="28"/>
        </w:rPr>
        <w:t xml:space="preserve"> </w:t>
      </w:r>
      <w:r w:rsidRPr="000F6D7C">
        <w:rPr>
          <w:rFonts w:ascii="Times New Roman" w:hAnsi="Times New Roman"/>
          <w:sz w:val="28"/>
        </w:rPr>
        <w:t>Поводы и основания к возбуждению дела об административном правонарушении. Процессуальное оформление возбужденного дела.</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56. Протокол осмотра места совершения административного правонарушения.</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57. Протокол об административном правонарушении.</w:t>
      </w:r>
    </w:p>
    <w:p w:rsidR="00B03FAC" w:rsidRPr="000F6D7C" w:rsidRDefault="00B03FAC" w:rsidP="000F6D7C">
      <w:pPr>
        <w:pStyle w:val="ListParagraph1"/>
        <w:tabs>
          <w:tab w:val="left" w:pos="567"/>
          <w:tab w:val="left" w:pos="851"/>
        </w:tabs>
        <w:spacing w:after="0" w:line="240" w:lineRule="auto"/>
        <w:ind w:left="0" w:firstLine="709"/>
        <w:jc w:val="both"/>
        <w:rPr>
          <w:rFonts w:ascii="Times New Roman" w:hAnsi="Times New Roman" w:cs="Times New Roman"/>
          <w:sz w:val="28"/>
        </w:rPr>
      </w:pPr>
      <w:r w:rsidRPr="000F6D7C">
        <w:rPr>
          <w:rFonts w:ascii="Times New Roman" w:hAnsi="Times New Roman" w:cs="Times New Roman"/>
          <w:sz w:val="28"/>
        </w:rPr>
        <w:t>58. Характеристика стадий производств по делам об административных правонарушениях.</w:t>
      </w:r>
    </w:p>
    <w:p w:rsidR="00B03FAC" w:rsidRPr="000F6D7C" w:rsidRDefault="00B03FAC" w:rsidP="000F6D7C">
      <w:pPr>
        <w:pStyle w:val="ListParagraph1"/>
        <w:tabs>
          <w:tab w:val="left" w:pos="567"/>
          <w:tab w:val="left" w:pos="851"/>
        </w:tabs>
        <w:spacing w:after="0" w:line="240" w:lineRule="auto"/>
        <w:ind w:left="0" w:firstLine="709"/>
        <w:contextualSpacing/>
        <w:jc w:val="both"/>
        <w:rPr>
          <w:rFonts w:ascii="Times New Roman" w:hAnsi="Times New Roman" w:cs="Times New Roman"/>
          <w:sz w:val="28"/>
        </w:rPr>
      </w:pPr>
      <w:r w:rsidRPr="000F6D7C">
        <w:rPr>
          <w:rFonts w:ascii="Times New Roman" w:hAnsi="Times New Roman" w:cs="Times New Roman"/>
          <w:sz w:val="28"/>
        </w:rPr>
        <w:t>59. Понятие и содержание обеспечительных мер по делам об административных правонарушениях. Виды обеспечительных мер.</w:t>
      </w:r>
    </w:p>
    <w:p w:rsidR="00B03FAC" w:rsidRPr="000F6D7C" w:rsidRDefault="00B03FAC" w:rsidP="000F6D7C">
      <w:pPr>
        <w:pStyle w:val="af0"/>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60. Административное наказание как средство реализации административной ответственности: понятие, цели, система административных наказаний. </w:t>
      </w:r>
    </w:p>
    <w:p w:rsidR="00B03FAC" w:rsidRPr="000F6D7C" w:rsidRDefault="00B03FAC" w:rsidP="000F6D7C">
      <w:pPr>
        <w:spacing w:after="0" w:line="240" w:lineRule="auto"/>
        <w:ind w:firstLine="709"/>
        <w:jc w:val="both"/>
        <w:rPr>
          <w:rFonts w:ascii="Times New Roman" w:hAnsi="Times New Roman"/>
          <w:sz w:val="28"/>
          <w:szCs w:val="28"/>
        </w:rPr>
      </w:pPr>
    </w:p>
    <w:p w:rsidR="00B03FAC" w:rsidRDefault="00B03FAC"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B03FAC" w:rsidRPr="00CB210C" w:rsidRDefault="00B03FAC" w:rsidP="00CB210C">
      <w:pPr>
        <w:spacing w:after="0" w:line="240" w:lineRule="auto"/>
        <w:rPr>
          <w:rFonts w:ascii="Times New Roman" w:hAnsi="Times New Roman"/>
          <w:b/>
          <w:sz w:val="28"/>
          <w:szCs w:val="28"/>
          <w:lang w:val="en-US"/>
        </w:rPr>
      </w:pPr>
    </w:p>
    <w:p w:rsidR="00B03FAC" w:rsidRDefault="00B03FAC" w:rsidP="00602C77">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w:t>
            </w:r>
            <w:r>
              <w:rPr>
                <w:rFonts w:ascii="Times New Roman" w:hAnsi="Times New Roman"/>
                <w:sz w:val="24"/>
                <w:szCs w:val="24"/>
              </w:rPr>
              <w:lastRenderedPageBreak/>
              <w:t>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4748EC" w:rsidRDefault="004748EC" w:rsidP="0084766F">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B03FAC" w:rsidRDefault="00B03FAC" w:rsidP="00602C77">
      <w:pPr>
        <w:spacing w:after="0" w:line="240" w:lineRule="auto"/>
        <w:jc w:val="center"/>
        <w:rPr>
          <w:rFonts w:ascii="Times New Roman" w:hAnsi="Times New Roman"/>
          <w:b/>
          <w:sz w:val="28"/>
          <w:szCs w:val="28"/>
        </w:rPr>
      </w:pPr>
    </w:p>
    <w:p w:rsidR="00B03FAC" w:rsidRDefault="00B03FAC"/>
    <w:sectPr w:rsidR="00B03FAC" w:rsidSect="003710E6">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03" w:rsidRDefault="009F1303" w:rsidP="00602C77">
      <w:pPr>
        <w:spacing w:after="0" w:line="240" w:lineRule="auto"/>
      </w:pPr>
      <w:r>
        <w:separator/>
      </w:r>
    </w:p>
  </w:endnote>
  <w:endnote w:type="continuationSeparator" w:id="0">
    <w:p w:rsidR="009F1303" w:rsidRDefault="009F1303"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F0" w:rsidRDefault="00720EF0">
    <w:pPr>
      <w:pStyle w:val="a8"/>
      <w:jc w:val="center"/>
    </w:pPr>
    <w:r>
      <w:fldChar w:fldCharType="begin"/>
    </w:r>
    <w:r>
      <w:instrText>PAGE   \* MERGEFORMAT</w:instrText>
    </w:r>
    <w:r>
      <w:fldChar w:fldCharType="separate"/>
    </w:r>
    <w:r w:rsidR="00690D38">
      <w:rPr>
        <w:noProof/>
      </w:rPr>
      <w:t>1</w:t>
    </w:r>
    <w:r>
      <w:rPr>
        <w:noProof/>
      </w:rPr>
      <w:fldChar w:fldCharType="end"/>
    </w:r>
  </w:p>
  <w:p w:rsidR="00720EF0" w:rsidRDefault="00720E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03" w:rsidRDefault="009F1303" w:rsidP="00602C77">
      <w:pPr>
        <w:spacing w:after="0" w:line="240" w:lineRule="auto"/>
      </w:pPr>
      <w:r>
        <w:separator/>
      </w:r>
    </w:p>
  </w:footnote>
  <w:footnote w:type="continuationSeparator" w:id="0">
    <w:p w:rsidR="009F1303" w:rsidRDefault="009F1303"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E57"/>
    <w:multiLevelType w:val="hybridMultilevel"/>
    <w:tmpl w:val="55225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EC7409"/>
    <w:multiLevelType w:val="hybridMultilevel"/>
    <w:tmpl w:val="1DAE217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E624D0"/>
    <w:multiLevelType w:val="hybridMultilevel"/>
    <w:tmpl w:val="FBCA1B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CE1AE0"/>
    <w:multiLevelType w:val="hybridMultilevel"/>
    <w:tmpl w:val="66BEFC7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23053C76"/>
    <w:multiLevelType w:val="singleLevel"/>
    <w:tmpl w:val="D8E68EF6"/>
    <w:lvl w:ilvl="0">
      <w:start w:val="1"/>
      <w:numFmt w:val="decimal"/>
      <w:lvlText w:val="%1."/>
      <w:lvlJc w:val="left"/>
      <w:pPr>
        <w:tabs>
          <w:tab w:val="num" w:pos="1211"/>
        </w:tabs>
        <w:ind w:left="1211" w:hanging="360"/>
      </w:pPr>
      <w:rPr>
        <w:rFonts w:cs="Times New Roman" w:hint="default"/>
      </w:rPr>
    </w:lvl>
  </w:abstractNum>
  <w:abstractNum w:abstractNumId="5" w15:restartNumberingAfterBreak="0">
    <w:nsid w:val="25FA24A1"/>
    <w:multiLevelType w:val="multilevel"/>
    <w:tmpl w:val="DA86021A"/>
    <w:lvl w:ilvl="0">
      <w:start w:val="1"/>
      <w:numFmt w:val="decimal"/>
      <w:lvlText w:val="%1."/>
      <w:lvlJc w:val="left"/>
      <w:pPr>
        <w:ind w:left="1080" w:hanging="360"/>
      </w:pPr>
      <w:rPr>
        <w:rFonts w:cs="Times New Roman"/>
        <w:b/>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 w15:restartNumberingAfterBreak="0">
    <w:nsid w:val="271B7904"/>
    <w:multiLevelType w:val="hybridMultilevel"/>
    <w:tmpl w:val="D5EA2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79544F4"/>
    <w:multiLevelType w:val="hybridMultilevel"/>
    <w:tmpl w:val="541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6439A4"/>
    <w:multiLevelType w:val="hybridMultilevel"/>
    <w:tmpl w:val="FAD2E6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97A3743"/>
    <w:multiLevelType w:val="multilevel"/>
    <w:tmpl w:val="8C74DCE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C65D92"/>
    <w:multiLevelType w:val="hybridMultilevel"/>
    <w:tmpl w:val="038C4E5A"/>
    <w:lvl w:ilvl="0" w:tplc="0419000F">
      <w:start w:val="1"/>
      <w:numFmt w:val="decimal"/>
      <w:lvlText w:val="%1."/>
      <w:lvlJc w:val="left"/>
      <w:pPr>
        <w:ind w:left="360"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45F17DC3"/>
    <w:multiLevelType w:val="hybridMultilevel"/>
    <w:tmpl w:val="FAA2C1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22300B"/>
    <w:multiLevelType w:val="hybridMultilevel"/>
    <w:tmpl w:val="B442BECE"/>
    <w:lvl w:ilvl="0" w:tplc="775EE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0F09E6"/>
    <w:multiLevelType w:val="hybridMultilevel"/>
    <w:tmpl w:val="E95E47E0"/>
    <w:lvl w:ilvl="0" w:tplc="775EEFBA">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6"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7" w15:restartNumberingAfterBreak="0">
    <w:nsid w:val="5CAA2210"/>
    <w:multiLevelType w:val="hybridMultilevel"/>
    <w:tmpl w:val="E9F88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30C107B"/>
    <w:multiLevelType w:val="hybridMultilevel"/>
    <w:tmpl w:val="F4D67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151BC5"/>
    <w:multiLevelType w:val="hybridMultilevel"/>
    <w:tmpl w:val="0ED458D8"/>
    <w:lvl w:ilvl="0" w:tplc="775EE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DD6FE1"/>
    <w:multiLevelType w:val="hybridMultilevel"/>
    <w:tmpl w:val="936AC2D8"/>
    <w:lvl w:ilvl="0" w:tplc="0419000F">
      <w:start w:val="1"/>
      <w:numFmt w:val="decimal"/>
      <w:lvlText w:val="%1."/>
      <w:lvlJc w:val="left"/>
      <w:pPr>
        <w:ind w:left="360"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7C1925BD"/>
    <w:multiLevelType w:val="hybridMultilevel"/>
    <w:tmpl w:val="FE2226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412D27"/>
    <w:multiLevelType w:val="hybridMultilevel"/>
    <w:tmpl w:val="FBC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2"/>
  </w:num>
  <w:num w:numId="7">
    <w:abstractNumId w:val="7"/>
  </w:num>
  <w:num w:numId="8">
    <w:abstractNumId w:val="1"/>
  </w:num>
  <w:num w:numId="9">
    <w:abstractNumId w:val="10"/>
    <w:lvlOverride w:ilvl="0">
      <w:lvl w:ilvl="0">
        <w:start w:val="1"/>
        <w:numFmt w:val="decimal"/>
        <w:lvlText w:val="%1."/>
        <w:legacy w:legacy="1" w:legacySpace="120" w:legacyIndent="360"/>
        <w:lvlJc w:val="left"/>
        <w:pPr>
          <w:ind w:left="1353"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0">
    <w:abstractNumId w:val="17"/>
  </w:num>
  <w:num w:numId="11">
    <w:abstractNumId w:val="4"/>
  </w:num>
  <w:num w:numId="12">
    <w:abstractNumId w:val="4"/>
    <w:lvlOverride w:ilvl="0">
      <w:startOverride w:val="1"/>
    </w:lvlOverride>
  </w:num>
  <w:num w:numId="13">
    <w:abstractNumId w:val="18"/>
  </w:num>
  <w:num w:numId="14">
    <w:abstractNumId w:val="2"/>
  </w:num>
  <w:num w:numId="15">
    <w:abstractNumId w:val="21"/>
  </w:num>
  <w:num w:numId="16">
    <w:abstractNumId w:val="13"/>
  </w:num>
  <w:num w:numId="17">
    <w:abstractNumId w:val="14"/>
  </w:num>
  <w:num w:numId="18">
    <w:abstractNumId w:val="19"/>
  </w:num>
  <w:num w:numId="19">
    <w:abstractNumId w:val="15"/>
  </w:num>
  <w:num w:numId="20">
    <w:abstractNumId w:val="6"/>
  </w:num>
  <w:num w:numId="21">
    <w:abstractNumId w:val="3"/>
  </w:num>
  <w:num w:numId="22">
    <w:abstractNumId w:val="12"/>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01939"/>
    <w:rsid w:val="00007102"/>
    <w:rsid w:val="00041A37"/>
    <w:rsid w:val="000742E6"/>
    <w:rsid w:val="00081C53"/>
    <w:rsid w:val="000B1623"/>
    <w:rsid w:val="000B5F18"/>
    <w:rsid w:val="000D0E07"/>
    <w:rsid w:val="000E0F3E"/>
    <w:rsid w:val="000E714C"/>
    <w:rsid w:val="000F6D7C"/>
    <w:rsid w:val="00124A41"/>
    <w:rsid w:val="00133981"/>
    <w:rsid w:val="001839A6"/>
    <w:rsid w:val="001A4FF0"/>
    <w:rsid w:val="001A7A98"/>
    <w:rsid w:val="002153D8"/>
    <w:rsid w:val="0023073F"/>
    <w:rsid w:val="002316BB"/>
    <w:rsid w:val="00252A02"/>
    <w:rsid w:val="002576C8"/>
    <w:rsid w:val="00262D6B"/>
    <w:rsid w:val="002F6045"/>
    <w:rsid w:val="002F7CFB"/>
    <w:rsid w:val="003068D7"/>
    <w:rsid w:val="003710E3"/>
    <w:rsid w:val="003710E6"/>
    <w:rsid w:val="00392FD8"/>
    <w:rsid w:val="003B744E"/>
    <w:rsid w:val="004036A0"/>
    <w:rsid w:val="00443DDD"/>
    <w:rsid w:val="004516D5"/>
    <w:rsid w:val="004748EC"/>
    <w:rsid w:val="00476462"/>
    <w:rsid w:val="004A0EC0"/>
    <w:rsid w:val="004E2867"/>
    <w:rsid w:val="004E63D0"/>
    <w:rsid w:val="004F7730"/>
    <w:rsid w:val="0050760A"/>
    <w:rsid w:val="00512756"/>
    <w:rsid w:val="00525DBA"/>
    <w:rsid w:val="005401E9"/>
    <w:rsid w:val="00541B37"/>
    <w:rsid w:val="00561B31"/>
    <w:rsid w:val="005737B5"/>
    <w:rsid w:val="00585B90"/>
    <w:rsid w:val="005A0F36"/>
    <w:rsid w:val="005B6640"/>
    <w:rsid w:val="005C0E42"/>
    <w:rsid w:val="005C2343"/>
    <w:rsid w:val="00602C11"/>
    <w:rsid w:val="00602C77"/>
    <w:rsid w:val="006331AB"/>
    <w:rsid w:val="006461C1"/>
    <w:rsid w:val="0067678A"/>
    <w:rsid w:val="00686CF3"/>
    <w:rsid w:val="00690D38"/>
    <w:rsid w:val="006E3EC6"/>
    <w:rsid w:val="007008FC"/>
    <w:rsid w:val="00720EF0"/>
    <w:rsid w:val="007254BC"/>
    <w:rsid w:val="0074155B"/>
    <w:rsid w:val="00751AAD"/>
    <w:rsid w:val="0078469A"/>
    <w:rsid w:val="00791CF1"/>
    <w:rsid w:val="007B718B"/>
    <w:rsid w:val="007B7CB0"/>
    <w:rsid w:val="007E5523"/>
    <w:rsid w:val="0083207D"/>
    <w:rsid w:val="00836E1A"/>
    <w:rsid w:val="00852D5F"/>
    <w:rsid w:val="008660A9"/>
    <w:rsid w:val="00886989"/>
    <w:rsid w:val="00887619"/>
    <w:rsid w:val="008A49D9"/>
    <w:rsid w:val="008F1A9F"/>
    <w:rsid w:val="008F318B"/>
    <w:rsid w:val="008F469D"/>
    <w:rsid w:val="008F51A6"/>
    <w:rsid w:val="00903E29"/>
    <w:rsid w:val="00904494"/>
    <w:rsid w:val="00906301"/>
    <w:rsid w:val="0093073E"/>
    <w:rsid w:val="00941FAF"/>
    <w:rsid w:val="00942CE0"/>
    <w:rsid w:val="009505FF"/>
    <w:rsid w:val="00975850"/>
    <w:rsid w:val="00984BF3"/>
    <w:rsid w:val="009969D6"/>
    <w:rsid w:val="009C47A8"/>
    <w:rsid w:val="009E28D7"/>
    <w:rsid w:val="009F04C7"/>
    <w:rsid w:val="009F1303"/>
    <w:rsid w:val="009F404F"/>
    <w:rsid w:val="00A147E2"/>
    <w:rsid w:val="00A22194"/>
    <w:rsid w:val="00A34814"/>
    <w:rsid w:val="00A378C5"/>
    <w:rsid w:val="00A40314"/>
    <w:rsid w:val="00A75676"/>
    <w:rsid w:val="00AD7401"/>
    <w:rsid w:val="00AE304F"/>
    <w:rsid w:val="00AE3B42"/>
    <w:rsid w:val="00B022D2"/>
    <w:rsid w:val="00B03FAC"/>
    <w:rsid w:val="00B0656F"/>
    <w:rsid w:val="00B11673"/>
    <w:rsid w:val="00B62FF2"/>
    <w:rsid w:val="00B97E98"/>
    <w:rsid w:val="00B97EAC"/>
    <w:rsid w:val="00BC5259"/>
    <w:rsid w:val="00BC7E88"/>
    <w:rsid w:val="00C33382"/>
    <w:rsid w:val="00C41DE3"/>
    <w:rsid w:val="00C840A0"/>
    <w:rsid w:val="00C90153"/>
    <w:rsid w:val="00CB210C"/>
    <w:rsid w:val="00CC2EB5"/>
    <w:rsid w:val="00CD3E4A"/>
    <w:rsid w:val="00CE4E33"/>
    <w:rsid w:val="00CE6F97"/>
    <w:rsid w:val="00D01018"/>
    <w:rsid w:val="00D3410A"/>
    <w:rsid w:val="00D661E8"/>
    <w:rsid w:val="00D81141"/>
    <w:rsid w:val="00D938FD"/>
    <w:rsid w:val="00D95988"/>
    <w:rsid w:val="00DE505D"/>
    <w:rsid w:val="00DF5957"/>
    <w:rsid w:val="00E02C9B"/>
    <w:rsid w:val="00E04EDB"/>
    <w:rsid w:val="00E06076"/>
    <w:rsid w:val="00E103A0"/>
    <w:rsid w:val="00E15B9C"/>
    <w:rsid w:val="00E20E52"/>
    <w:rsid w:val="00E22023"/>
    <w:rsid w:val="00E265AD"/>
    <w:rsid w:val="00E66F62"/>
    <w:rsid w:val="00E91D52"/>
    <w:rsid w:val="00EB0DC8"/>
    <w:rsid w:val="00F06ECA"/>
    <w:rsid w:val="00F10801"/>
    <w:rsid w:val="00F31A0A"/>
    <w:rsid w:val="00F37020"/>
    <w:rsid w:val="00F8368F"/>
    <w:rsid w:val="00F97676"/>
    <w:rsid w:val="00FA400F"/>
    <w:rsid w:val="00FC4544"/>
    <w:rsid w:val="00FD2D10"/>
    <w:rsid w:val="00FD7F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F230C"/>
  <w15:docId w15:val="{82E72F6A-9004-4EBC-9D98-1616EA78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2C77"/>
    <w:rPr>
      <w:rFonts w:cs="Times New Roman"/>
      <w:color w:val="0000FF"/>
      <w:u w:val="single"/>
    </w:rPr>
  </w:style>
  <w:style w:type="paragraph" w:styleId="a4">
    <w:name w:val="No Spacing"/>
    <w:qFormat/>
    <w:rsid w:val="00602C77"/>
    <w:rPr>
      <w:rFonts w:eastAsia="Times New Roman"/>
    </w:rPr>
  </w:style>
  <w:style w:type="table" w:styleId="a5">
    <w:name w:val="Table Grid"/>
    <w:basedOn w:val="a1"/>
    <w:uiPriority w:val="99"/>
    <w:rsid w:val="00602C77"/>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02C77"/>
    <w:rPr>
      <w:rFonts w:ascii="Calibri"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602C77"/>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locked/>
    <w:rsid w:val="00602C77"/>
    <w:rPr>
      <w:rFonts w:ascii="Calibri" w:hAnsi="Calibri" w:cs="Times New Roman"/>
      <w:lang w:eastAsia="ru-RU"/>
    </w:rPr>
  </w:style>
  <w:style w:type="paragraph" w:styleId="aa">
    <w:name w:val="Balloon Text"/>
    <w:basedOn w:val="a"/>
    <w:link w:val="ab"/>
    <w:uiPriority w:val="99"/>
    <w:semiHidden/>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7B7CB0"/>
    <w:rPr>
      <w:rFonts w:ascii="Segoe UI" w:hAnsi="Segoe UI" w:cs="Segoe UI"/>
      <w:sz w:val="18"/>
      <w:szCs w:val="18"/>
      <w:lang w:eastAsia="ru-RU"/>
    </w:rPr>
  </w:style>
  <w:style w:type="paragraph" w:styleId="ac">
    <w:name w:val="Normal (Web)"/>
    <w:basedOn w:val="a"/>
    <w:uiPriority w:val="99"/>
    <w:rsid w:val="004E2867"/>
    <w:pPr>
      <w:tabs>
        <w:tab w:val="num" w:pos="643"/>
      </w:tabs>
      <w:spacing w:before="100" w:beforeAutospacing="1" w:after="100" w:afterAutospacing="1" w:line="240" w:lineRule="auto"/>
    </w:pPr>
    <w:rPr>
      <w:rFonts w:ascii="Times New Roman" w:hAnsi="Times New Roman"/>
      <w:sz w:val="24"/>
      <w:szCs w:val="24"/>
    </w:rPr>
  </w:style>
  <w:style w:type="paragraph" w:styleId="ad">
    <w:name w:val="Body Text"/>
    <w:basedOn w:val="a"/>
    <w:link w:val="ae"/>
    <w:uiPriority w:val="99"/>
    <w:rsid w:val="00041A3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e">
    <w:name w:val="Основной текст Знак"/>
    <w:basedOn w:val="a0"/>
    <w:link w:val="ad"/>
    <w:uiPriority w:val="99"/>
    <w:locked/>
    <w:rsid w:val="00041A37"/>
    <w:rPr>
      <w:rFonts w:ascii="Times New Roman" w:hAnsi="Times New Roman" w:cs="Times New Roman"/>
      <w:sz w:val="20"/>
      <w:szCs w:val="20"/>
    </w:rPr>
  </w:style>
  <w:style w:type="paragraph" w:customStyle="1" w:styleId="1">
    <w:name w:val="Без интервала1"/>
    <w:uiPriority w:val="99"/>
    <w:rsid w:val="00906301"/>
  </w:style>
  <w:style w:type="character" w:styleId="af">
    <w:name w:val="Strong"/>
    <w:basedOn w:val="a0"/>
    <w:uiPriority w:val="99"/>
    <w:qFormat/>
    <w:rsid w:val="00975850"/>
    <w:rPr>
      <w:rFonts w:cs="Times New Roman"/>
      <w:b/>
    </w:rPr>
  </w:style>
  <w:style w:type="paragraph" w:styleId="af0">
    <w:name w:val="Body Text Indent"/>
    <w:basedOn w:val="a"/>
    <w:link w:val="af1"/>
    <w:uiPriority w:val="99"/>
    <w:rsid w:val="00975850"/>
    <w:pPr>
      <w:spacing w:after="120"/>
      <w:ind w:left="283"/>
    </w:pPr>
  </w:style>
  <w:style w:type="character" w:customStyle="1" w:styleId="af1">
    <w:name w:val="Основной текст с отступом Знак"/>
    <w:basedOn w:val="a0"/>
    <w:link w:val="af0"/>
    <w:uiPriority w:val="99"/>
    <w:locked/>
    <w:rsid w:val="00975850"/>
    <w:rPr>
      <w:rFonts w:ascii="Calibri" w:hAnsi="Calibri" w:cs="Times New Roman"/>
      <w:lang w:eastAsia="ru-RU"/>
    </w:rPr>
  </w:style>
  <w:style w:type="paragraph" w:customStyle="1" w:styleId="Default">
    <w:name w:val="Default"/>
    <w:uiPriority w:val="99"/>
    <w:rsid w:val="00512756"/>
    <w:pPr>
      <w:autoSpaceDE w:val="0"/>
      <w:autoSpaceDN w:val="0"/>
      <w:adjustRightInd w:val="0"/>
    </w:pPr>
    <w:rPr>
      <w:rFonts w:ascii="Times New Roman" w:eastAsia="Times New Roman" w:hAnsi="Times New Roman"/>
      <w:color w:val="000000"/>
      <w:sz w:val="24"/>
      <w:szCs w:val="24"/>
      <w:lang w:eastAsia="en-US"/>
    </w:rPr>
  </w:style>
  <w:style w:type="paragraph" w:styleId="af2">
    <w:name w:val="List Paragraph"/>
    <w:basedOn w:val="a"/>
    <w:uiPriority w:val="99"/>
    <w:qFormat/>
    <w:rsid w:val="00512756"/>
    <w:pPr>
      <w:ind w:left="720"/>
      <w:contextualSpacing/>
    </w:pPr>
  </w:style>
  <w:style w:type="paragraph" w:customStyle="1" w:styleId="10">
    <w:name w:val="Абзац списка1"/>
    <w:basedOn w:val="a"/>
    <w:link w:val="ListParagraphChar"/>
    <w:uiPriority w:val="99"/>
    <w:rsid w:val="004F7730"/>
    <w:pPr>
      <w:spacing w:after="0" w:line="240" w:lineRule="auto"/>
      <w:ind w:left="720"/>
      <w:contextualSpacing/>
    </w:pPr>
    <w:rPr>
      <w:rFonts w:ascii="Times New Roman" w:eastAsia="Calibri" w:hAnsi="Times New Roman"/>
      <w:sz w:val="24"/>
      <w:szCs w:val="24"/>
    </w:rPr>
  </w:style>
  <w:style w:type="character" w:customStyle="1" w:styleId="ListParagraphChar">
    <w:name w:val="List Paragraph Char"/>
    <w:basedOn w:val="a0"/>
    <w:link w:val="10"/>
    <w:uiPriority w:val="99"/>
    <w:locked/>
    <w:rsid w:val="004F7730"/>
    <w:rPr>
      <w:rFonts w:ascii="Times New Roman" w:hAnsi="Times New Roman" w:cs="Times New Roman"/>
      <w:sz w:val="24"/>
      <w:szCs w:val="24"/>
      <w:lang w:eastAsia="ru-RU"/>
    </w:rPr>
  </w:style>
  <w:style w:type="character" w:customStyle="1" w:styleId="blk">
    <w:name w:val="blk"/>
    <w:basedOn w:val="a0"/>
    <w:uiPriority w:val="99"/>
    <w:rsid w:val="004F7730"/>
    <w:rPr>
      <w:rFonts w:cs="Times New Roman"/>
    </w:rPr>
  </w:style>
  <w:style w:type="paragraph" w:customStyle="1" w:styleId="ListParagraph1">
    <w:name w:val="List Paragraph1"/>
    <w:basedOn w:val="a"/>
    <w:uiPriority w:val="99"/>
    <w:rsid w:val="0083207D"/>
    <w:pPr>
      <w:ind w:left="720"/>
    </w:pPr>
    <w:rPr>
      <w:rFonts w:eastAsia="Calibri" w:cs="Calibri"/>
      <w:lang w:eastAsia="en-US"/>
    </w:rPr>
  </w:style>
  <w:style w:type="paragraph" w:styleId="2">
    <w:name w:val="Body Text 2"/>
    <w:basedOn w:val="a"/>
    <w:link w:val="20"/>
    <w:uiPriority w:val="99"/>
    <w:rsid w:val="00392FD8"/>
    <w:pPr>
      <w:spacing w:after="120" w:line="480" w:lineRule="auto"/>
    </w:pPr>
    <w:rPr>
      <w:rFonts w:ascii="Times New Roman" w:eastAsia="Calibri" w:hAnsi="Times New Roman"/>
      <w:sz w:val="24"/>
      <w:szCs w:val="24"/>
    </w:rPr>
  </w:style>
  <w:style w:type="character" w:customStyle="1" w:styleId="20">
    <w:name w:val="Основной текст 2 Знак"/>
    <w:basedOn w:val="a0"/>
    <w:link w:val="2"/>
    <w:uiPriority w:val="99"/>
    <w:semiHidden/>
    <w:locked/>
    <w:rsid w:val="00E66F62"/>
    <w:rPr>
      <w:rFonts w:eastAsia="Times New Roman" w:cs="Times New Roman"/>
    </w:rPr>
  </w:style>
  <w:style w:type="character" w:customStyle="1" w:styleId="apple-converted-space">
    <w:name w:val="apple-converted-space"/>
    <w:basedOn w:val="a0"/>
    <w:uiPriority w:val="99"/>
    <w:rsid w:val="000F6D7C"/>
    <w:rPr>
      <w:rFonts w:cs="Times New Roman"/>
    </w:rPr>
  </w:style>
  <w:style w:type="paragraph" w:styleId="af3">
    <w:name w:val="Plain Text"/>
    <w:basedOn w:val="a"/>
    <w:link w:val="af4"/>
    <w:uiPriority w:val="99"/>
    <w:rsid w:val="00886989"/>
    <w:pPr>
      <w:spacing w:after="0" w:line="240" w:lineRule="auto"/>
    </w:pPr>
    <w:rPr>
      <w:rFonts w:ascii="Courier New" w:eastAsia="Calibri" w:hAnsi="Courier New"/>
      <w:sz w:val="20"/>
      <w:szCs w:val="20"/>
    </w:rPr>
  </w:style>
  <w:style w:type="character" w:customStyle="1" w:styleId="af4">
    <w:name w:val="Текст Знак"/>
    <w:basedOn w:val="a0"/>
    <w:link w:val="af3"/>
    <w:uiPriority w:val="99"/>
    <w:semiHidden/>
    <w:locked/>
    <w:rsid w:val="00E66F62"/>
    <w:rPr>
      <w:rFonts w:ascii="Courier New" w:hAnsi="Courier New" w:cs="Courier New"/>
      <w:sz w:val="20"/>
      <w:szCs w:val="20"/>
    </w:rPr>
  </w:style>
  <w:style w:type="paragraph" w:customStyle="1" w:styleId="ConsPlusNormal">
    <w:name w:val="ConsPlusNormal"/>
    <w:uiPriority w:val="99"/>
    <w:rsid w:val="003710E3"/>
    <w:pPr>
      <w:widowControl w:val="0"/>
      <w:autoSpaceDE w:val="0"/>
      <w:autoSpaceDN w:val="0"/>
    </w:pPr>
    <w:rPr>
      <w:rFonts w:eastAsia="Times New Roman" w:cs="Calibri"/>
      <w:szCs w:val="20"/>
    </w:rPr>
  </w:style>
  <w:style w:type="paragraph" w:styleId="af5">
    <w:name w:val="List"/>
    <w:basedOn w:val="a"/>
    <w:rsid w:val="003068D7"/>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39201">
      <w:bodyDiv w:val="1"/>
      <w:marLeft w:val="0"/>
      <w:marRight w:val="0"/>
      <w:marTop w:val="0"/>
      <w:marBottom w:val="0"/>
      <w:divBdr>
        <w:top w:val="none" w:sz="0" w:space="0" w:color="auto"/>
        <w:left w:val="none" w:sz="0" w:space="0" w:color="auto"/>
        <w:bottom w:val="none" w:sz="0" w:space="0" w:color="auto"/>
        <w:right w:val="none" w:sz="0" w:space="0" w:color="auto"/>
      </w:divBdr>
    </w:div>
    <w:div w:id="728964556">
      <w:bodyDiv w:val="1"/>
      <w:marLeft w:val="0"/>
      <w:marRight w:val="0"/>
      <w:marTop w:val="0"/>
      <w:marBottom w:val="0"/>
      <w:divBdr>
        <w:top w:val="none" w:sz="0" w:space="0" w:color="auto"/>
        <w:left w:val="none" w:sz="0" w:space="0" w:color="auto"/>
        <w:bottom w:val="none" w:sz="0" w:space="0" w:color="auto"/>
        <w:right w:val="none" w:sz="0" w:space="0" w:color="auto"/>
      </w:divBdr>
    </w:div>
    <w:div w:id="1273634071">
      <w:bodyDiv w:val="1"/>
      <w:marLeft w:val="0"/>
      <w:marRight w:val="0"/>
      <w:marTop w:val="0"/>
      <w:marBottom w:val="0"/>
      <w:divBdr>
        <w:top w:val="none" w:sz="0" w:space="0" w:color="auto"/>
        <w:left w:val="none" w:sz="0" w:space="0" w:color="auto"/>
        <w:bottom w:val="none" w:sz="0" w:space="0" w:color="auto"/>
        <w:right w:val="none" w:sz="0" w:space="0" w:color="auto"/>
      </w:divBdr>
    </w:div>
    <w:div w:id="1287199047">
      <w:bodyDiv w:val="1"/>
      <w:marLeft w:val="0"/>
      <w:marRight w:val="0"/>
      <w:marTop w:val="0"/>
      <w:marBottom w:val="0"/>
      <w:divBdr>
        <w:top w:val="none" w:sz="0" w:space="0" w:color="auto"/>
        <w:left w:val="none" w:sz="0" w:space="0" w:color="auto"/>
        <w:bottom w:val="none" w:sz="0" w:space="0" w:color="auto"/>
        <w:right w:val="none" w:sz="0" w:space="0" w:color="auto"/>
      </w:divBdr>
    </w:div>
    <w:div w:id="1337997523">
      <w:marLeft w:val="0"/>
      <w:marRight w:val="0"/>
      <w:marTop w:val="0"/>
      <w:marBottom w:val="0"/>
      <w:divBdr>
        <w:top w:val="none" w:sz="0" w:space="0" w:color="auto"/>
        <w:left w:val="none" w:sz="0" w:space="0" w:color="auto"/>
        <w:bottom w:val="none" w:sz="0" w:space="0" w:color="auto"/>
        <w:right w:val="none" w:sz="0" w:space="0" w:color="auto"/>
      </w:divBdr>
    </w:div>
    <w:div w:id="1337997524">
      <w:marLeft w:val="0"/>
      <w:marRight w:val="0"/>
      <w:marTop w:val="0"/>
      <w:marBottom w:val="0"/>
      <w:divBdr>
        <w:top w:val="none" w:sz="0" w:space="0" w:color="auto"/>
        <w:left w:val="none" w:sz="0" w:space="0" w:color="auto"/>
        <w:bottom w:val="none" w:sz="0" w:space="0" w:color="auto"/>
        <w:right w:val="none" w:sz="0" w:space="0" w:color="auto"/>
      </w:divBdr>
    </w:div>
    <w:div w:id="1337997525">
      <w:marLeft w:val="0"/>
      <w:marRight w:val="0"/>
      <w:marTop w:val="0"/>
      <w:marBottom w:val="0"/>
      <w:divBdr>
        <w:top w:val="none" w:sz="0" w:space="0" w:color="auto"/>
        <w:left w:val="none" w:sz="0" w:space="0" w:color="auto"/>
        <w:bottom w:val="none" w:sz="0" w:space="0" w:color="auto"/>
        <w:right w:val="none" w:sz="0" w:space="0" w:color="auto"/>
      </w:divBdr>
    </w:div>
    <w:div w:id="1353067389">
      <w:bodyDiv w:val="1"/>
      <w:marLeft w:val="0"/>
      <w:marRight w:val="0"/>
      <w:marTop w:val="0"/>
      <w:marBottom w:val="0"/>
      <w:divBdr>
        <w:top w:val="none" w:sz="0" w:space="0" w:color="auto"/>
        <w:left w:val="none" w:sz="0" w:space="0" w:color="auto"/>
        <w:bottom w:val="none" w:sz="0" w:space="0" w:color="auto"/>
        <w:right w:val="none" w:sz="0" w:space="0" w:color="auto"/>
      </w:divBdr>
    </w:div>
    <w:div w:id="14756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E5057969-584F-487D-A1CF-E33AB5A23E4A" TargetMode="External"/><Relationship Id="rId18" Type="http://schemas.openxmlformats.org/officeDocument/2006/relationships/hyperlink" Target="http://www.urait.ru/catalog/401339" TargetMode="External"/><Relationship Id="rId26" Type="http://schemas.openxmlformats.org/officeDocument/2006/relationships/hyperlink" Target="http://znanium.com/catalog.php?bookinfo=257113" TargetMode="External"/><Relationship Id="rId39" Type="http://schemas.openxmlformats.org/officeDocument/2006/relationships/hyperlink" Target="http://www.constitution.ru/" TargetMode="External"/><Relationship Id="rId21" Type="http://schemas.openxmlformats.org/officeDocument/2006/relationships/hyperlink" Target="http://www.urait.ru/catalog/399438" TargetMode="External"/><Relationship Id="rId34" Type="http://schemas.openxmlformats.org/officeDocument/2006/relationships/hyperlink" Target="http://ombudsmanrf.ru/" TargetMode="External"/><Relationship Id="rId42" Type="http://schemas.openxmlformats.org/officeDocument/2006/relationships/theme" Target="theme/theme1.xml"/><Relationship Id="rId7"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www.urait.ru/catalog/403664" TargetMode="External"/><Relationship Id="rId20" Type="http://schemas.openxmlformats.org/officeDocument/2006/relationships/hyperlink" Target="http://www.urait.ru/catalog/394842" TargetMode="External"/><Relationship Id="rId29" Type="http://schemas.openxmlformats.org/officeDocument/2006/relationships/hyperlink" Target="http://znanium.com/catalog.php?bookinfo=3167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71481BF9-5244-412A-8B85-100AE2A3F156" TargetMode="External"/><Relationship Id="rId24" Type="http://schemas.openxmlformats.org/officeDocument/2006/relationships/hyperlink" Target="http://znanium.com/catalog.php?bookinfo=882338" TargetMode="External"/><Relationship Id="rId32" Type="http://schemas.openxmlformats.org/officeDocument/2006/relationships/hyperlink" Target="http://www.ksrf.ru/Pages/Default.aspx" TargetMode="External"/><Relationship Id="rId37" Type="http://schemas.openxmlformats.org/officeDocument/2006/relationships/hyperlink" Target="http://www.nnov.izbirkom.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it.ru/catalog/406763" TargetMode="External"/><Relationship Id="rId23" Type="http://schemas.openxmlformats.org/officeDocument/2006/relationships/hyperlink" Target="http://znanium.com/catalog.php?bookinfo=872375" TargetMode="External"/><Relationship Id="rId28" Type="http://schemas.openxmlformats.org/officeDocument/2006/relationships/hyperlink" Target="http://znanium.com/catalog.php?bookinfo=872396" TargetMode="External"/><Relationship Id="rId36" Type="http://schemas.openxmlformats.org/officeDocument/2006/relationships/hyperlink" Target="http://www.zsno.ru/" TargetMode="External"/><Relationship Id="rId10" Type="http://schemas.openxmlformats.org/officeDocument/2006/relationships/hyperlink" Target="https://www.biblio-online.ru/book/76D9C977-8B65-4691-A1C6-DF225C75A635" TargetMode="External"/><Relationship Id="rId19" Type="http://schemas.openxmlformats.org/officeDocument/2006/relationships/hyperlink" Target="http://znanium.com/catalog.php?bookinfo=760335" TargetMode="External"/><Relationship Id="rId31" Type="http://schemas.openxmlformats.org/officeDocument/2006/relationships/hyperlink" Target="http://www.council.gov.ru/" TargetMode="External"/><Relationship Id="rId4" Type="http://schemas.openxmlformats.org/officeDocument/2006/relationships/webSettings" Target="webSettings.xml"/><Relationship Id="rId9" Type="http://schemas.openxmlformats.org/officeDocument/2006/relationships/hyperlink" Target="http://www.urait.ru/catalog/399858" TargetMode="External"/><Relationship Id="rId14" Type="http://schemas.openxmlformats.org/officeDocument/2006/relationships/hyperlink" Target="http://www.urait.ru/catalog/389635" TargetMode="External"/><Relationship Id="rId22" Type="http://schemas.openxmlformats.org/officeDocument/2006/relationships/hyperlink" Target="http://www.urait.ru/catalog/399188" TargetMode="External"/><Relationship Id="rId27" Type="http://schemas.openxmlformats.org/officeDocument/2006/relationships/hyperlink" Target="http://znanium.com/catalog.php?bookinfo=522659" TargetMode="External"/><Relationship Id="rId30" Type="http://schemas.openxmlformats.org/officeDocument/2006/relationships/hyperlink" Target="http://www.duma.gov.ru/" TargetMode="External"/><Relationship Id="rId35" Type="http://schemas.openxmlformats.org/officeDocument/2006/relationships/hyperlink" Target="http://www.cikrf.ru/" TargetMode="External"/><Relationship Id="rId8" Type="http://schemas.openxmlformats.org/officeDocument/2006/relationships/hyperlink" Target="https://www.biblio-online.ru/book/067485A5-B693-433B-9ED1-B488D706E7C9" TargetMode="External"/><Relationship Id="rId3" Type="http://schemas.openxmlformats.org/officeDocument/2006/relationships/settings" Target="settings.xml"/><Relationship Id="rId12" Type="http://schemas.openxmlformats.org/officeDocument/2006/relationships/hyperlink" Target="https://www.biblio-online.ru/book/1A598E69-2A56-4B04-822B-3A06C2478AE4" TargetMode="External"/><Relationship Id="rId17" Type="http://schemas.openxmlformats.org/officeDocument/2006/relationships/hyperlink" Target="http://www.urait.ru/catalog/398830" TargetMode="External"/><Relationship Id="rId25" Type="http://schemas.openxmlformats.org/officeDocument/2006/relationships/hyperlink" Target="http://znanium.com/catalog.php?bookinfo=701904" TargetMode="External"/><Relationship Id="rId33" Type="http://schemas.openxmlformats.org/officeDocument/2006/relationships/hyperlink" Target="http://www.supcourt.ru/" TargetMode="External"/><Relationship Id="rId38" Type="http://schemas.openxmlformats.org/officeDocument/2006/relationships/hyperlink" Target="http://www.gorduma.nn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5876</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35</cp:revision>
  <cp:lastPrinted>2017-03-28T07:37:00Z</cp:lastPrinted>
  <dcterms:created xsi:type="dcterms:W3CDTF">2017-06-13T09:12:00Z</dcterms:created>
  <dcterms:modified xsi:type="dcterms:W3CDTF">2021-07-20T08:16:00Z</dcterms:modified>
</cp:coreProperties>
</file>