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72F7">
      <w:pPr>
        <w:jc w:val="center"/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00000" w:rsidRDefault="00BE72F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000000" w:rsidRDefault="00BE72F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0000" w:rsidRDefault="00BE72F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 w:cs="Times New Roman"/>
          <w:b/>
          <w:sz w:val="24"/>
          <w:szCs w:val="24"/>
        </w:rPr>
        <w:br/>
        <w:t>Нижегородский государственный университет им. Н.И. Лобачевского»</w:t>
      </w:r>
    </w:p>
    <w:p w:rsidR="00000000" w:rsidRDefault="00BE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E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000000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Институт инфор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мационных технологий, математики и механики</w:t>
            </w:r>
          </w:p>
        </w:tc>
      </w:tr>
    </w:tbl>
    <w:p w:rsidR="00000000" w:rsidRDefault="00BE72F7">
      <w:pPr>
        <w:spacing w:line="216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(факультет / институт / филиал)</w:t>
      </w:r>
    </w:p>
    <w:p w:rsidR="00000000" w:rsidRDefault="00BE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88" w:type="dxa"/>
        <w:tblLayout w:type="fixed"/>
        <w:tblLook w:val="0000"/>
      </w:tblPr>
      <w:tblGrid>
        <w:gridCol w:w="4783"/>
      </w:tblGrid>
      <w:tr w:rsidR="00000000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</w:tbl>
    <w:p w:rsidR="00000000" w:rsidRDefault="00BE72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888" w:type="dxa"/>
        <w:tblLayout w:type="fixed"/>
        <w:tblLook w:val="0000"/>
      </w:tblPr>
      <w:tblGrid>
        <w:gridCol w:w="2107"/>
        <w:gridCol w:w="1910"/>
        <w:gridCol w:w="1666"/>
      </w:tblGrid>
      <w:tr w:rsidR="00000000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000000" w:rsidRDefault="00BE72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632" w:type="dxa"/>
        <w:tblLayout w:type="fixed"/>
        <w:tblLook w:val="0000"/>
      </w:tblPr>
      <w:tblGrid>
        <w:gridCol w:w="239"/>
        <w:gridCol w:w="537"/>
        <w:gridCol w:w="239"/>
        <w:gridCol w:w="301"/>
        <w:gridCol w:w="1620"/>
        <w:gridCol w:w="1003"/>
      </w:tblGrid>
      <w:tr w:rsidR="00000000">
        <w:trPr>
          <w:trHeight w:val="280"/>
        </w:trPr>
        <w:tc>
          <w:tcPr>
            <w:tcW w:w="239" w:type="dxa"/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ind w:left="-52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000000" w:rsidRDefault="00BE72F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000000" w:rsidRDefault="00BE72F7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000000" w:rsidRDefault="00BE72F7">
      <w:pPr>
        <w:jc w:val="center"/>
      </w:pPr>
      <w:r>
        <w:t>Рабочая программа дисциплины</w:t>
      </w:r>
    </w:p>
    <w:tbl>
      <w:tblPr>
        <w:tblW w:w="0" w:type="auto"/>
        <w:tblInd w:w="1668" w:type="dxa"/>
        <w:tblLayout w:type="fixed"/>
        <w:tblLook w:val="0000"/>
      </w:tblPr>
      <w:tblGrid>
        <w:gridCol w:w="7654"/>
      </w:tblGrid>
      <w:tr w:rsidR="00000000">
        <w:trPr>
          <w:trHeight w:val="328"/>
        </w:trPr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ПРОЦЕССЫ В МЕХАНИЧЕСКИХ СИСТЕМАХ</w:t>
            </w:r>
          </w:p>
        </w:tc>
      </w:tr>
    </w:tbl>
    <w:p w:rsidR="00000000" w:rsidRDefault="00BE72F7">
      <w:pPr>
        <w:spacing w:after="0" w:line="360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t>(наименование дисциплины (модуля))</w:t>
      </w:r>
    </w:p>
    <w:p w:rsidR="00000000" w:rsidRDefault="00BE72F7">
      <w:pPr>
        <w:spacing w:after="0" w:line="240" w:lineRule="auto"/>
        <w:jc w:val="center"/>
      </w:pPr>
      <w:r>
        <w:t xml:space="preserve">Уровень высшего </w:t>
      </w:r>
      <w:r>
        <w:t>образования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000000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000000" w:rsidRDefault="00BE72F7">
      <w:pPr>
        <w:spacing w:line="216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бакалавриат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/ магистратура / </w:t>
      </w:r>
      <w:proofErr w:type="spellStart"/>
      <w:r>
        <w:rPr>
          <w:rFonts w:ascii="Times New Roman" w:hAnsi="Times New Roman" w:cs="Times New Roman"/>
          <w:sz w:val="18"/>
          <w:szCs w:val="18"/>
        </w:rPr>
        <w:t>специалитет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000000" w:rsidRDefault="00BE72F7">
      <w:pPr>
        <w:spacing w:after="0" w:line="240" w:lineRule="auto"/>
        <w:jc w:val="center"/>
      </w:pPr>
      <w:r>
        <w:t>Направление подготовки / специальность</w:t>
      </w: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000000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 w:rsidR="00000000" w:rsidRDefault="00BE72F7">
      <w:pPr>
        <w:spacing w:line="216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(указывается код и наименование направления подготовки / специальности)</w:t>
      </w:r>
    </w:p>
    <w:p w:rsidR="00000000" w:rsidRDefault="00BE72F7">
      <w:pPr>
        <w:spacing w:after="0" w:line="240" w:lineRule="auto"/>
        <w:jc w:val="center"/>
      </w:pPr>
      <w:r>
        <w:t>Направленность образовательной программы</w:t>
      </w: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000000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(Об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щий профиль)</w:t>
            </w:r>
          </w:p>
        </w:tc>
      </w:tr>
    </w:tbl>
    <w:p w:rsidR="00000000" w:rsidRDefault="00BE72F7">
      <w:pPr>
        <w:spacing w:line="216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t>(указывается профиль / магистерская программа / специализация)</w:t>
      </w:r>
    </w:p>
    <w:p w:rsidR="00000000" w:rsidRDefault="00BE72F7">
      <w:pPr>
        <w:spacing w:after="0" w:line="240" w:lineRule="auto"/>
        <w:jc w:val="center"/>
      </w:pPr>
      <w:r>
        <w:t>Квалификация (степень)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000000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</w:tc>
      </w:tr>
    </w:tbl>
    <w:p w:rsidR="00000000" w:rsidRDefault="00BE72F7">
      <w:pPr>
        <w:spacing w:line="216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t>(бакалавр / магистр / специалист)</w:t>
      </w:r>
    </w:p>
    <w:p w:rsidR="00000000" w:rsidRDefault="00BE72F7">
      <w:pPr>
        <w:spacing w:after="0" w:line="240" w:lineRule="auto"/>
        <w:jc w:val="center"/>
      </w:pPr>
      <w:r>
        <w:t>Форма обучения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000000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000000" w:rsidRDefault="00BE72F7">
      <w:pPr>
        <w:spacing w:after="0" w:line="240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(очная / </w:t>
      </w:r>
      <w:proofErr w:type="spellStart"/>
      <w:r>
        <w:rPr>
          <w:rFonts w:ascii="Times New Roman" w:hAnsi="Times New Roman" w:cs="Times New Roman"/>
          <w:sz w:val="18"/>
          <w:szCs w:val="18"/>
        </w:rPr>
        <w:t>очно-заочная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/ заочная)</w:t>
      </w:r>
    </w:p>
    <w:p w:rsidR="00000000" w:rsidRDefault="00BE72F7">
      <w:pPr>
        <w:rPr>
          <w:rFonts w:ascii="Times New Roman" w:hAnsi="Times New Roman" w:cs="Times New Roman"/>
          <w:sz w:val="24"/>
          <w:szCs w:val="24"/>
        </w:rPr>
      </w:pPr>
    </w:p>
    <w:p w:rsidR="00000000" w:rsidRDefault="00BE72F7">
      <w:pPr>
        <w:rPr>
          <w:rFonts w:ascii="Times New Roman" w:hAnsi="Times New Roman" w:cs="Times New Roman"/>
          <w:sz w:val="24"/>
          <w:szCs w:val="24"/>
        </w:rPr>
      </w:pPr>
    </w:p>
    <w:p w:rsidR="00000000" w:rsidRDefault="00BE72F7">
      <w:pPr>
        <w:rPr>
          <w:rFonts w:ascii="Times New Roman" w:hAnsi="Times New Roman" w:cs="Times New Roman"/>
          <w:sz w:val="24"/>
          <w:szCs w:val="24"/>
        </w:rPr>
      </w:pPr>
    </w:p>
    <w:p w:rsidR="00000000" w:rsidRDefault="00BE72F7">
      <w:pPr>
        <w:rPr>
          <w:rFonts w:ascii="Times New Roman" w:hAnsi="Times New Roman" w:cs="Times New Roman"/>
          <w:sz w:val="24"/>
          <w:szCs w:val="24"/>
        </w:rPr>
      </w:pPr>
    </w:p>
    <w:p w:rsidR="00000000" w:rsidRDefault="00BE72F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000000" w:rsidRDefault="00BE72F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000000" w:rsidRDefault="00BE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AD0354" w:rsidRDefault="00BE72F7">
      <w:pPr>
        <w:pageBreakBefore/>
        <w:numPr>
          <w:ilvl w:val="0"/>
          <w:numId w:val="4"/>
        </w:numPr>
        <w:tabs>
          <w:tab w:val="clear" w:pos="708"/>
        </w:tabs>
        <w:spacing w:after="0"/>
        <w:ind w:left="329" w:hanging="357"/>
        <w:rPr>
          <w:sz w:val="24"/>
          <w:szCs w:val="24"/>
        </w:rPr>
      </w:pPr>
      <w:r w:rsidRPr="00AD0354">
        <w:rPr>
          <w:rFonts w:ascii="Times New Roman" w:hAnsi="Times New Roman" w:cs="Times New Roman"/>
          <w:b/>
          <w:sz w:val="24"/>
          <w:szCs w:val="24"/>
        </w:rPr>
        <w:lastRenderedPageBreak/>
        <w:t>Место и цели дисциплины (м</w:t>
      </w:r>
      <w:r w:rsidRPr="00AD0354">
        <w:rPr>
          <w:rFonts w:ascii="Times New Roman" w:hAnsi="Times New Roman" w:cs="Times New Roman"/>
          <w:b/>
          <w:sz w:val="24"/>
          <w:szCs w:val="24"/>
        </w:rPr>
        <w:t>одуля) в структуре ОПОП</w:t>
      </w:r>
    </w:p>
    <w:p w:rsidR="00000000" w:rsidRDefault="00BE72F7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Дисциплина относится к дисциплинам по выбору вариативной части Блока 1 «Ди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циплины (модули)» (Б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.В.ДВ.11.03) </w:t>
      </w:r>
      <w:r>
        <w:rPr>
          <w:rFonts w:ascii="Times New Roman" w:hAnsi="Times New Roman" w:cs="Times New Roman"/>
          <w:sz w:val="24"/>
          <w:szCs w:val="24"/>
        </w:rPr>
        <w:t>ОПОП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>бакалавра по направлению 01.03.01 Математика, общий профиль. Дисциплина преподаётся в 8 семестре.</w:t>
      </w:r>
    </w:p>
    <w:p w:rsidR="00000000" w:rsidRDefault="00BE72F7">
      <w:pPr>
        <w:pStyle w:val="BodyText2"/>
        <w:widowControl w:val="0"/>
        <w:tabs>
          <w:tab w:val="clear" w:pos="708"/>
          <w:tab w:val="right" w:leader="underscore" w:pos="8505"/>
        </w:tabs>
      </w:pPr>
      <w:r>
        <w:rPr>
          <w:b/>
        </w:rPr>
        <w:t>Целями ос</w:t>
      </w:r>
      <w:r>
        <w:rPr>
          <w:b/>
        </w:rPr>
        <w:t xml:space="preserve">воения </w:t>
      </w:r>
      <w:r>
        <w:rPr>
          <w:b/>
          <w:spacing w:val="-3"/>
        </w:rPr>
        <w:t>дисциплин</w:t>
      </w:r>
      <w:r>
        <w:rPr>
          <w:b/>
        </w:rPr>
        <w:t>ы</w:t>
      </w:r>
      <w:r>
        <w:t xml:space="preserve"> «Волновые процессы в механических системах» являются получение специальных знаний по механике деформируемых твердых тел (МДТТ), включая следующие вопросы: общая теория распространения волн в линейно упругих и вязкоупругих однородных матер</w:t>
      </w:r>
      <w:r>
        <w:t>иалах; свободные и вынужденные колебания стержней, балок, пластин, оболочек; определение их дисперсионных и диссипативных х</w:t>
      </w:r>
      <w:r>
        <w:t>а</w:t>
      </w:r>
      <w:r>
        <w:t>рактеристик.</w:t>
      </w:r>
    </w:p>
    <w:p w:rsidR="00000000" w:rsidRDefault="00BE72F7">
      <w:pPr>
        <w:pStyle w:val="BodyText2"/>
        <w:widowControl w:val="0"/>
        <w:tabs>
          <w:tab w:val="clear" w:pos="708"/>
          <w:tab w:val="right" w:leader="underscore" w:pos="8505"/>
        </w:tabs>
      </w:pPr>
      <w:r>
        <w:t>При освоении дисциплины вырабатываются навыки математического и механич</w:t>
      </w:r>
      <w:r>
        <w:t>е</w:t>
      </w:r>
      <w:r>
        <w:t>ского подходов к проблеме моделирования динамич</w:t>
      </w:r>
      <w:r>
        <w:t>еского поведения деформируемых твердых тел: умение логически мыслить, строить механические модели, формулировать и анализировать математические постановки задач, проводить построение аналитических и численных решений, применять полученные знания для решени</w:t>
      </w:r>
      <w:r>
        <w:t>я актуальных практич</w:t>
      </w:r>
      <w:r>
        <w:t>е</w:t>
      </w:r>
      <w:r>
        <w:t>ских задач. Получаемые знания необходимы для понимания и освоения практических з</w:t>
      </w:r>
      <w:r>
        <w:t>а</w:t>
      </w:r>
      <w:r>
        <w:t>дач промышленности.</w:t>
      </w:r>
    </w:p>
    <w:p w:rsidR="00000000" w:rsidRDefault="00BE72F7">
      <w:pPr>
        <w:pStyle w:val="BodyText2"/>
        <w:widowControl w:val="0"/>
        <w:tabs>
          <w:tab w:val="clear" w:pos="708"/>
          <w:tab w:val="right" w:leader="underscore" w:pos="8505"/>
        </w:tabs>
      </w:pPr>
      <w:r>
        <w:t>Этим курсом дополняется базовое образование в области механики. Знания, пол</w:t>
      </w:r>
      <w:r>
        <w:t>у</w:t>
      </w:r>
      <w:r>
        <w:t>ченные в ходе изучения данной дисциплины, могут использова</w:t>
      </w:r>
      <w:r>
        <w:t>ться при выполнении ку</w:t>
      </w:r>
      <w:r>
        <w:t>р</w:t>
      </w:r>
      <w:r>
        <w:t>совых (учебно-исследовательских) и выпускных квалификационных работ. Слушатели должны владеть знаниями математических дисциплин, изучаемых на первых трех курсах, в том числе «Уравнения математической физики».</w:t>
      </w:r>
    </w:p>
    <w:p w:rsidR="00000000" w:rsidRDefault="00BE72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00000" w:rsidRPr="00AD0354" w:rsidRDefault="00BE72F7">
      <w:pPr>
        <w:numPr>
          <w:ilvl w:val="0"/>
          <w:numId w:val="4"/>
        </w:numPr>
        <w:tabs>
          <w:tab w:val="clear" w:pos="708"/>
        </w:tabs>
        <w:spacing w:after="0" w:line="240" w:lineRule="auto"/>
        <w:ind w:left="714" w:hanging="357"/>
        <w:rPr>
          <w:sz w:val="24"/>
          <w:szCs w:val="24"/>
        </w:rPr>
      </w:pPr>
      <w:r w:rsidRPr="00AD035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AD035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AD0354">
        <w:rPr>
          <w:rFonts w:ascii="Times New Roman" w:hAnsi="Times New Roman" w:cs="Times New Roman"/>
          <w:b/>
          <w:sz w:val="24"/>
          <w:szCs w:val="24"/>
        </w:rPr>
        <w:t xml:space="preserve"> (модулю), соо</w:t>
      </w:r>
      <w:r w:rsidRPr="00AD0354">
        <w:rPr>
          <w:rFonts w:ascii="Times New Roman" w:hAnsi="Times New Roman" w:cs="Times New Roman"/>
          <w:b/>
          <w:sz w:val="24"/>
          <w:szCs w:val="24"/>
        </w:rPr>
        <w:t>т</w:t>
      </w:r>
      <w:r w:rsidRPr="00AD0354">
        <w:rPr>
          <w:rFonts w:ascii="Times New Roman" w:hAnsi="Times New Roman" w:cs="Times New Roman"/>
          <w:b/>
          <w:sz w:val="24"/>
          <w:szCs w:val="24"/>
        </w:rPr>
        <w:t>несенные с планируемыми результатами освоения образовател</w:t>
      </w:r>
      <w:r w:rsidRPr="00AD0354">
        <w:rPr>
          <w:rFonts w:ascii="Times New Roman" w:hAnsi="Times New Roman" w:cs="Times New Roman"/>
          <w:b/>
          <w:sz w:val="24"/>
          <w:szCs w:val="24"/>
        </w:rPr>
        <w:t>ь</w:t>
      </w:r>
      <w:r w:rsidRPr="00AD0354">
        <w:rPr>
          <w:rFonts w:ascii="Times New Roman" w:hAnsi="Times New Roman" w:cs="Times New Roman"/>
          <w:b/>
          <w:sz w:val="24"/>
          <w:szCs w:val="24"/>
        </w:rPr>
        <w:t>ной программы (комп</w:t>
      </w:r>
      <w:r w:rsidRPr="00AD0354">
        <w:rPr>
          <w:rFonts w:ascii="Times New Roman" w:hAnsi="Times New Roman" w:cs="Times New Roman"/>
          <w:b/>
          <w:sz w:val="24"/>
          <w:szCs w:val="24"/>
        </w:rPr>
        <w:t>е</w:t>
      </w:r>
      <w:r w:rsidRPr="00AD0354">
        <w:rPr>
          <w:rFonts w:ascii="Times New Roman" w:hAnsi="Times New Roman" w:cs="Times New Roman"/>
          <w:b/>
          <w:sz w:val="24"/>
          <w:szCs w:val="24"/>
        </w:rPr>
        <w:t xml:space="preserve">тенциями выпускников) </w:t>
      </w:r>
    </w:p>
    <w:p w:rsidR="00000000" w:rsidRPr="00AD0354" w:rsidRDefault="00BE72F7">
      <w:pPr>
        <w:tabs>
          <w:tab w:val="clear" w:pos="708"/>
          <w:tab w:val="left" w:pos="567"/>
        </w:tabs>
        <w:spacing w:line="240" w:lineRule="auto"/>
        <w:ind w:right="-569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2"/>
        <w:gridCol w:w="4693"/>
      </w:tblGrid>
      <w:tr w:rsidR="000000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-332"/>
              </w:tabs>
              <w:ind w:left="108"/>
            </w:pPr>
            <w:r w:rsidRPr="00AD0354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  <w:p w:rsidR="00000000" w:rsidRPr="00AD0354" w:rsidRDefault="00BE72F7">
            <w:pPr>
              <w:tabs>
                <w:tab w:val="left" w:pos="-332"/>
              </w:tabs>
              <w:spacing w:after="0" w:line="240" w:lineRule="auto"/>
              <w:ind w:left="108"/>
            </w:pPr>
            <w:r w:rsidRPr="00AD0354">
              <w:rPr>
                <w:rFonts w:ascii="Times New Roman" w:hAnsi="Times New Roman" w:cs="Times New Roman"/>
              </w:rPr>
              <w:t>(код компетенции, уровень освоения – при нал</w:t>
            </w:r>
            <w:r w:rsidRPr="00AD0354">
              <w:rPr>
                <w:rFonts w:ascii="Times New Roman" w:hAnsi="Times New Roman" w:cs="Times New Roman"/>
              </w:rPr>
              <w:t>и</w:t>
            </w:r>
            <w:r w:rsidRPr="00AD0354">
              <w:rPr>
                <w:rFonts w:ascii="Times New Roman" w:hAnsi="Times New Roman" w:cs="Times New Roman"/>
              </w:rPr>
              <w:t>чии в карте компетенции)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-54"/>
              </w:tabs>
              <w:ind w:left="56"/>
            </w:pPr>
            <w:r w:rsidRPr="00AD0354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  <w:proofErr w:type="gramStart"/>
            <w:r w:rsidRPr="00AD0354">
              <w:rPr>
                <w:rFonts w:ascii="Times New Roman" w:hAnsi="Times New Roman" w:cs="Times New Roman"/>
                <w:b/>
              </w:rPr>
              <w:t>обучения по ди</w:t>
            </w:r>
            <w:r w:rsidRPr="00AD0354">
              <w:rPr>
                <w:rFonts w:ascii="Times New Roman" w:hAnsi="Times New Roman" w:cs="Times New Roman"/>
                <w:b/>
              </w:rPr>
              <w:t>с</w:t>
            </w:r>
            <w:r w:rsidRPr="00AD0354">
              <w:rPr>
                <w:rFonts w:ascii="Times New Roman" w:hAnsi="Times New Roman" w:cs="Times New Roman"/>
                <w:b/>
              </w:rPr>
              <w:t>ци</w:t>
            </w:r>
            <w:r w:rsidRPr="00AD0354">
              <w:rPr>
                <w:rFonts w:ascii="Times New Roman" w:hAnsi="Times New Roman" w:cs="Times New Roman"/>
                <w:b/>
              </w:rPr>
              <w:t>п</w:t>
            </w:r>
            <w:r w:rsidRPr="00AD0354">
              <w:rPr>
                <w:rFonts w:ascii="Times New Roman" w:hAnsi="Times New Roman" w:cs="Times New Roman"/>
                <w:b/>
              </w:rPr>
              <w:t>лине</w:t>
            </w:r>
            <w:proofErr w:type="gramEnd"/>
            <w:r w:rsidRPr="00AD0354">
              <w:rPr>
                <w:rFonts w:ascii="Times New Roman" w:hAnsi="Times New Roman" w:cs="Times New Roman"/>
                <w:b/>
              </w:rPr>
              <w:t xml:space="preserve"> (модулю), характеризующие этапы фо</w:t>
            </w:r>
            <w:r w:rsidRPr="00AD0354">
              <w:rPr>
                <w:rFonts w:ascii="Times New Roman" w:hAnsi="Times New Roman" w:cs="Times New Roman"/>
                <w:b/>
              </w:rPr>
              <w:t>р</w:t>
            </w:r>
            <w:r w:rsidRPr="00AD0354">
              <w:rPr>
                <w:rFonts w:ascii="Times New Roman" w:hAnsi="Times New Roman" w:cs="Times New Roman"/>
                <w:b/>
              </w:rPr>
              <w:t>мирования компетенций</w:t>
            </w:r>
          </w:p>
        </w:tc>
      </w:tr>
      <w:tr w:rsidR="000000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ind w:left="822" w:hanging="793"/>
              <w:jc w:val="both"/>
            </w:pPr>
            <w:r w:rsidRPr="00AD0354">
              <w:rPr>
                <w:rFonts w:ascii="Times New Roman" w:hAnsi="Times New Roman" w:cs="Times New Roman"/>
                <w:i/>
              </w:rPr>
              <w:t>ОК-7</w:t>
            </w:r>
            <w:r w:rsidRPr="00AD0354">
              <w:rPr>
                <w:rFonts w:ascii="Times New Roman" w:hAnsi="Times New Roman" w:cs="Times New Roman"/>
                <w:color w:val="000000"/>
              </w:rPr>
              <w:t xml:space="preserve"> способность к самоорганизации и к с</w:t>
            </w:r>
            <w:r w:rsidRPr="00AD0354">
              <w:rPr>
                <w:rFonts w:ascii="Times New Roman" w:hAnsi="Times New Roman" w:cs="Times New Roman"/>
                <w:color w:val="000000"/>
              </w:rPr>
              <w:t>а</w:t>
            </w:r>
            <w:r w:rsidRPr="00AD0354">
              <w:rPr>
                <w:rFonts w:ascii="Times New Roman" w:hAnsi="Times New Roman" w:cs="Times New Roman"/>
                <w:color w:val="000000"/>
              </w:rPr>
              <w:t>моо</w:t>
            </w:r>
            <w:r w:rsidRPr="00AD0354">
              <w:rPr>
                <w:rFonts w:ascii="Times New Roman" w:hAnsi="Times New Roman" w:cs="Times New Roman"/>
                <w:color w:val="000000"/>
              </w:rPr>
              <w:t>б</w:t>
            </w:r>
            <w:r w:rsidRPr="00AD0354">
              <w:rPr>
                <w:rFonts w:ascii="Times New Roman" w:hAnsi="Times New Roman" w:cs="Times New Roman"/>
                <w:color w:val="000000"/>
              </w:rPr>
              <w:t>разованию</w:t>
            </w:r>
            <w:r w:rsidRPr="00AD0354">
              <w:rPr>
                <w:rFonts w:ascii="Times New Roman" w:hAnsi="Times New Roman" w:cs="Times New Roman"/>
                <w:color w:val="000000"/>
              </w:rPr>
              <w:br/>
              <w:t>завершающий этап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i/>
              </w:rPr>
              <w:t>Уметь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AD0354">
              <w:rPr>
                <w:rFonts w:ascii="Times New Roman" w:hAnsi="Times New Roman" w:cs="Times New Roman"/>
              </w:rPr>
              <w:t>работать самостоятельно и в коллект</w:t>
            </w:r>
            <w:r w:rsidRPr="00AD0354">
              <w:rPr>
                <w:rFonts w:ascii="Times New Roman" w:hAnsi="Times New Roman" w:cs="Times New Roman"/>
              </w:rPr>
              <w:t>и</w:t>
            </w:r>
            <w:r w:rsidRPr="00AD0354">
              <w:rPr>
                <w:rFonts w:ascii="Times New Roman" w:hAnsi="Times New Roman" w:cs="Times New Roman"/>
              </w:rPr>
              <w:t>ве, формулировать результат; точно предст</w:t>
            </w:r>
            <w:r w:rsidRPr="00AD0354">
              <w:rPr>
                <w:rFonts w:ascii="Times New Roman" w:hAnsi="Times New Roman" w:cs="Times New Roman"/>
              </w:rPr>
              <w:t>а</w:t>
            </w:r>
            <w:r w:rsidRPr="00AD0354">
              <w:rPr>
                <w:rFonts w:ascii="Times New Roman" w:hAnsi="Times New Roman" w:cs="Times New Roman"/>
              </w:rPr>
              <w:t>вить м</w:t>
            </w:r>
            <w:r w:rsidRPr="00AD0354">
              <w:rPr>
                <w:rFonts w:ascii="Times New Roman" w:hAnsi="Times New Roman" w:cs="Times New Roman"/>
              </w:rPr>
              <w:t>а</w:t>
            </w:r>
            <w:r w:rsidRPr="00AD0354">
              <w:rPr>
                <w:rFonts w:ascii="Times New Roman" w:hAnsi="Times New Roman" w:cs="Times New Roman"/>
              </w:rPr>
              <w:t>тематические</w:t>
            </w:r>
            <w:r w:rsidRPr="00AD0354">
              <w:rPr>
                <w:rFonts w:ascii="Times New Roman" w:hAnsi="Times New Roman" w:cs="Times New Roman"/>
              </w:rPr>
              <w:t xml:space="preserve"> знания в устной форме;</w:t>
            </w:r>
          </w:p>
          <w:p w:rsidR="00000000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i/>
              </w:rPr>
              <w:t>Знать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AD0354">
              <w:rPr>
                <w:rFonts w:ascii="Times New Roman" w:hAnsi="Times New Roman" w:cs="Times New Roman"/>
              </w:rPr>
              <w:t>предметную область механики, матем</w:t>
            </w:r>
            <w:r w:rsidRPr="00AD0354">
              <w:rPr>
                <w:rFonts w:ascii="Times New Roman" w:hAnsi="Times New Roman" w:cs="Times New Roman"/>
              </w:rPr>
              <w:t>а</w:t>
            </w:r>
            <w:r w:rsidRPr="00AD0354">
              <w:rPr>
                <w:rFonts w:ascii="Times New Roman" w:hAnsi="Times New Roman" w:cs="Times New Roman"/>
              </w:rPr>
              <w:t>тики и информатики</w:t>
            </w:r>
          </w:p>
          <w:p w:rsidR="00000000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i/>
              </w:rPr>
              <w:t>Владеть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AD0354">
              <w:rPr>
                <w:rFonts w:ascii="Times New Roman" w:hAnsi="Times New Roman" w:cs="Times New Roman"/>
              </w:rPr>
              <w:t>навыками самостоятельной учебно-исследовательской работы; способностью форм</w:t>
            </w:r>
            <w:r w:rsidRPr="00AD0354">
              <w:rPr>
                <w:rFonts w:ascii="Times New Roman" w:hAnsi="Times New Roman" w:cs="Times New Roman"/>
              </w:rPr>
              <w:t>у</w:t>
            </w:r>
            <w:r w:rsidRPr="00AD0354">
              <w:rPr>
                <w:rFonts w:ascii="Times New Roman" w:hAnsi="Times New Roman" w:cs="Times New Roman"/>
              </w:rPr>
              <w:t>лировать результат</w:t>
            </w:r>
          </w:p>
          <w:p w:rsidR="00000000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  <w:rPr>
                <w:rFonts w:ascii="Times New Roman" w:hAnsi="Times New Roman" w:cs="Times New Roman"/>
                <w:i/>
                <w:color w:val="FF0000"/>
                <w:kern w:val="1"/>
              </w:rPr>
            </w:pPr>
          </w:p>
        </w:tc>
      </w:tr>
      <w:tr w:rsidR="000000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ind w:left="822" w:hanging="793"/>
            </w:pPr>
            <w:r w:rsidRPr="00AD0354">
              <w:rPr>
                <w:rFonts w:ascii="Times New Roman" w:hAnsi="Times New Roman" w:cs="Times New Roman"/>
                <w:i/>
              </w:rPr>
              <w:t xml:space="preserve">ОПК-1 </w:t>
            </w:r>
            <w:r w:rsidRPr="00AD0354">
              <w:rPr>
                <w:rFonts w:ascii="Times New Roman" w:hAnsi="Times New Roman" w:cs="Times New Roman"/>
              </w:rPr>
              <w:t>готовность использовать фундаме</w:t>
            </w:r>
            <w:r w:rsidRPr="00AD0354">
              <w:rPr>
                <w:rFonts w:ascii="Times New Roman" w:hAnsi="Times New Roman" w:cs="Times New Roman"/>
              </w:rPr>
              <w:t>н</w:t>
            </w:r>
            <w:r w:rsidRPr="00AD0354">
              <w:rPr>
                <w:rFonts w:ascii="Times New Roman" w:hAnsi="Times New Roman" w:cs="Times New Roman"/>
              </w:rPr>
              <w:t>тальные знания в области мате</w:t>
            </w:r>
            <w:r w:rsidRPr="00AD0354">
              <w:rPr>
                <w:rFonts w:ascii="Times New Roman" w:hAnsi="Times New Roman" w:cs="Times New Roman"/>
              </w:rPr>
              <w:t>мат</w:t>
            </w:r>
            <w:r w:rsidRPr="00AD0354">
              <w:rPr>
                <w:rFonts w:ascii="Times New Roman" w:hAnsi="Times New Roman" w:cs="Times New Roman"/>
              </w:rPr>
              <w:t>и</w:t>
            </w:r>
            <w:r w:rsidRPr="00AD0354">
              <w:rPr>
                <w:rFonts w:ascii="Times New Roman" w:hAnsi="Times New Roman" w:cs="Times New Roman"/>
              </w:rPr>
              <w:t>ческого анал</w:t>
            </w:r>
            <w:r w:rsidRPr="00AD0354">
              <w:rPr>
                <w:rFonts w:ascii="Times New Roman" w:hAnsi="Times New Roman" w:cs="Times New Roman"/>
              </w:rPr>
              <w:t>и</w:t>
            </w:r>
            <w:r w:rsidRPr="00AD0354">
              <w:rPr>
                <w:rFonts w:ascii="Times New Roman" w:hAnsi="Times New Roman" w:cs="Times New Roman"/>
              </w:rPr>
              <w:t>за, комплексного и функционального ан</w:t>
            </w:r>
            <w:r w:rsidRPr="00AD0354">
              <w:rPr>
                <w:rFonts w:ascii="Times New Roman" w:hAnsi="Times New Roman" w:cs="Times New Roman"/>
              </w:rPr>
              <w:t>а</w:t>
            </w:r>
            <w:r w:rsidRPr="00AD0354">
              <w:rPr>
                <w:rFonts w:ascii="Times New Roman" w:hAnsi="Times New Roman" w:cs="Times New Roman"/>
              </w:rPr>
              <w:t>лиза, алгебры, аналитической геометрии, диффере</w:t>
            </w:r>
            <w:r w:rsidRPr="00AD0354">
              <w:rPr>
                <w:rFonts w:ascii="Times New Roman" w:hAnsi="Times New Roman" w:cs="Times New Roman"/>
              </w:rPr>
              <w:t>н</w:t>
            </w:r>
            <w:r w:rsidRPr="00AD0354">
              <w:rPr>
                <w:rFonts w:ascii="Times New Roman" w:hAnsi="Times New Roman" w:cs="Times New Roman"/>
              </w:rPr>
              <w:t>циальной геометрии и топол</w:t>
            </w:r>
            <w:r w:rsidRPr="00AD0354">
              <w:rPr>
                <w:rFonts w:ascii="Times New Roman" w:hAnsi="Times New Roman" w:cs="Times New Roman"/>
              </w:rPr>
              <w:t>о</w:t>
            </w:r>
            <w:r w:rsidRPr="00AD0354">
              <w:rPr>
                <w:rFonts w:ascii="Times New Roman" w:hAnsi="Times New Roman" w:cs="Times New Roman"/>
              </w:rPr>
              <w:t>гии, дифференциальных уравнений, ди</w:t>
            </w:r>
            <w:r w:rsidRPr="00AD0354">
              <w:rPr>
                <w:rFonts w:ascii="Times New Roman" w:hAnsi="Times New Roman" w:cs="Times New Roman"/>
              </w:rPr>
              <w:t>с</w:t>
            </w:r>
            <w:r w:rsidRPr="00AD0354">
              <w:rPr>
                <w:rFonts w:ascii="Times New Roman" w:hAnsi="Times New Roman" w:cs="Times New Roman"/>
              </w:rPr>
              <w:t>кретной математики и математич</w:t>
            </w:r>
            <w:r w:rsidRPr="00AD0354">
              <w:rPr>
                <w:rFonts w:ascii="Times New Roman" w:hAnsi="Times New Roman" w:cs="Times New Roman"/>
              </w:rPr>
              <w:t>е</w:t>
            </w:r>
            <w:r w:rsidRPr="00AD0354">
              <w:rPr>
                <w:rFonts w:ascii="Times New Roman" w:hAnsi="Times New Roman" w:cs="Times New Roman"/>
              </w:rPr>
              <w:t>ской логики, теории вероятностей, математ</w:t>
            </w:r>
            <w:r w:rsidRPr="00AD0354">
              <w:rPr>
                <w:rFonts w:ascii="Times New Roman" w:hAnsi="Times New Roman" w:cs="Times New Roman"/>
              </w:rPr>
              <w:t>и</w:t>
            </w:r>
            <w:r w:rsidRPr="00AD0354">
              <w:rPr>
                <w:rFonts w:ascii="Times New Roman" w:hAnsi="Times New Roman" w:cs="Times New Roman"/>
              </w:rPr>
              <w:t>ческой статистики</w:t>
            </w:r>
            <w:r w:rsidRPr="00AD0354">
              <w:rPr>
                <w:rFonts w:ascii="Times New Roman" w:hAnsi="Times New Roman" w:cs="Times New Roman"/>
              </w:rPr>
              <w:t xml:space="preserve"> и случа</w:t>
            </w:r>
            <w:r w:rsidRPr="00AD0354">
              <w:rPr>
                <w:rFonts w:ascii="Times New Roman" w:hAnsi="Times New Roman" w:cs="Times New Roman"/>
              </w:rPr>
              <w:t>й</w:t>
            </w:r>
            <w:r w:rsidRPr="00AD0354">
              <w:rPr>
                <w:rFonts w:ascii="Times New Roman" w:hAnsi="Times New Roman" w:cs="Times New Roman"/>
              </w:rPr>
              <w:t>ных проце</w:t>
            </w:r>
            <w:r w:rsidRPr="00AD0354">
              <w:rPr>
                <w:rFonts w:ascii="Times New Roman" w:hAnsi="Times New Roman" w:cs="Times New Roman"/>
              </w:rPr>
              <w:t>с</w:t>
            </w:r>
            <w:r w:rsidRPr="00AD0354">
              <w:rPr>
                <w:rFonts w:ascii="Times New Roman" w:hAnsi="Times New Roman" w:cs="Times New Roman"/>
              </w:rPr>
              <w:t xml:space="preserve">сов, численных методов, </w:t>
            </w:r>
            <w:r w:rsidRPr="00AD0354">
              <w:rPr>
                <w:rFonts w:ascii="Times New Roman" w:hAnsi="Times New Roman" w:cs="Times New Roman"/>
              </w:rPr>
              <w:lastRenderedPageBreak/>
              <w:t>теоретической механики в будущей профессиональной деятельности</w:t>
            </w:r>
            <w:r w:rsidRPr="00AD0354">
              <w:rPr>
                <w:rFonts w:ascii="Times New Roman" w:hAnsi="Times New Roman" w:cs="Times New Roman"/>
                <w:color w:val="000000"/>
              </w:rPr>
              <w:br/>
              <w:t>завершающий этап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</w:t>
            </w:r>
            <w:r w:rsidRPr="00AD0354">
              <w:rPr>
                <w:rFonts w:ascii="Times New Roman" w:hAnsi="Times New Roman" w:cs="Times New Roman"/>
              </w:rPr>
              <w:t>применять основные понятия и теор</w:t>
            </w:r>
            <w:r w:rsidRPr="00AD0354">
              <w:rPr>
                <w:rFonts w:ascii="Times New Roman" w:hAnsi="Times New Roman" w:cs="Times New Roman"/>
              </w:rPr>
              <w:t>е</w:t>
            </w:r>
            <w:r w:rsidRPr="00AD0354">
              <w:rPr>
                <w:rFonts w:ascii="Times New Roman" w:hAnsi="Times New Roman" w:cs="Times New Roman"/>
              </w:rPr>
              <w:t>мы при решении задач механики, проводить их доказ</w:t>
            </w:r>
            <w:r w:rsidRPr="00AD0354">
              <w:rPr>
                <w:rFonts w:ascii="Times New Roman" w:hAnsi="Times New Roman" w:cs="Times New Roman"/>
              </w:rPr>
              <w:t>а</w:t>
            </w:r>
            <w:r w:rsidRPr="00AD0354">
              <w:rPr>
                <w:rFonts w:ascii="Times New Roman" w:hAnsi="Times New Roman" w:cs="Times New Roman"/>
              </w:rPr>
              <w:t>тельства,</w:t>
            </w:r>
            <w:r w:rsidRPr="00AD0354">
              <w:rPr>
                <w:rFonts w:ascii="Times New Roman" w:hAnsi="Times New Roman" w:cs="Times New Roman"/>
                <w:i/>
              </w:rPr>
              <w:t xml:space="preserve"> </w:t>
            </w:r>
            <w:r w:rsidRPr="00AD0354">
              <w:rPr>
                <w:rFonts w:ascii="Times New Roman" w:hAnsi="Times New Roman" w:cs="Times New Roman"/>
                <w:kern w:val="1"/>
              </w:rPr>
              <w:t>реализовывать известные м</w:t>
            </w:r>
            <w:r w:rsidRPr="00AD0354">
              <w:rPr>
                <w:rFonts w:ascii="Times New Roman" w:hAnsi="Times New Roman" w:cs="Times New Roman"/>
                <w:kern w:val="1"/>
              </w:rPr>
              <w:t>о</w:t>
            </w:r>
            <w:r w:rsidRPr="00AD0354">
              <w:rPr>
                <w:rFonts w:ascii="Times New Roman" w:hAnsi="Times New Roman" w:cs="Times New Roman"/>
                <w:kern w:val="1"/>
              </w:rPr>
              <w:t>дели МС</w:t>
            </w:r>
            <w:r w:rsidRPr="00AD0354">
              <w:rPr>
                <w:rFonts w:ascii="Times New Roman" w:hAnsi="Times New Roman" w:cs="Times New Roman"/>
                <w:kern w:val="1"/>
              </w:rPr>
              <w:t>С</w:t>
            </w:r>
          </w:p>
          <w:p w:rsidR="00000000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i/>
              </w:rPr>
              <w:t>Знать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разделы механики деформируемого тверд</w:t>
            </w:r>
            <w:r w:rsidRPr="00AD0354">
              <w:rPr>
                <w:rFonts w:ascii="Times New Roman" w:hAnsi="Times New Roman" w:cs="Times New Roman"/>
                <w:kern w:val="1"/>
              </w:rPr>
              <w:t>о</w:t>
            </w:r>
            <w:r w:rsidRPr="00AD0354">
              <w:rPr>
                <w:rFonts w:ascii="Times New Roman" w:hAnsi="Times New Roman" w:cs="Times New Roman"/>
                <w:kern w:val="1"/>
              </w:rPr>
              <w:t>го тела и смежных дисциплин, необх</w:t>
            </w:r>
            <w:r w:rsidRPr="00AD0354">
              <w:rPr>
                <w:rFonts w:ascii="Times New Roman" w:hAnsi="Times New Roman" w:cs="Times New Roman"/>
                <w:kern w:val="1"/>
              </w:rPr>
              <w:t>о</w:t>
            </w:r>
            <w:r w:rsidRPr="00AD0354">
              <w:rPr>
                <w:rFonts w:ascii="Times New Roman" w:hAnsi="Times New Roman" w:cs="Times New Roman"/>
                <w:kern w:val="1"/>
              </w:rPr>
              <w:t>димые при ре</w:t>
            </w:r>
            <w:r w:rsidRPr="00AD0354">
              <w:rPr>
                <w:rFonts w:ascii="Times New Roman" w:hAnsi="Times New Roman" w:cs="Times New Roman"/>
                <w:kern w:val="1"/>
              </w:rPr>
              <w:t>а</w:t>
            </w:r>
            <w:r w:rsidRPr="00AD0354">
              <w:rPr>
                <w:rFonts w:ascii="Times New Roman" w:hAnsi="Times New Roman" w:cs="Times New Roman"/>
                <w:kern w:val="1"/>
              </w:rPr>
              <w:t>лизации моделей МСС</w:t>
            </w:r>
            <w:r w:rsidRPr="00AD0354">
              <w:rPr>
                <w:rFonts w:ascii="Times New Roman" w:hAnsi="Times New Roman" w:cs="Times New Roman"/>
              </w:rPr>
              <w:t xml:space="preserve"> </w:t>
            </w:r>
          </w:p>
          <w:p w:rsidR="00000000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i/>
              </w:rPr>
              <w:t>Владеть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подходами, применяемыми при ре</w:t>
            </w:r>
            <w:r w:rsidRPr="00AD0354">
              <w:rPr>
                <w:rFonts w:ascii="Times New Roman" w:hAnsi="Times New Roman" w:cs="Times New Roman"/>
                <w:kern w:val="1"/>
              </w:rPr>
              <w:t>а</w:t>
            </w:r>
            <w:r w:rsidRPr="00AD0354">
              <w:rPr>
                <w:rFonts w:ascii="Times New Roman" w:hAnsi="Times New Roman" w:cs="Times New Roman"/>
                <w:kern w:val="1"/>
              </w:rPr>
              <w:t>лиз</w:t>
            </w:r>
            <w:r w:rsidRPr="00AD0354">
              <w:rPr>
                <w:rFonts w:ascii="Times New Roman" w:hAnsi="Times New Roman" w:cs="Times New Roman"/>
                <w:kern w:val="1"/>
              </w:rPr>
              <w:t>а</w:t>
            </w:r>
            <w:r w:rsidRPr="00AD0354">
              <w:rPr>
                <w:rFonts w:ascii="Times New Roman" w:hAnsi="Times New Roman" w:cs="Times New Roman"/>
                <w:kern w:val="1"/>
              </w:rPr>
              <w:t>ции математических моделей МСС, в том числе в междисциплинарных областях</w:t>
            </w:r>
            <w:r w:rsidRPr="00AD0354">
              <w:rPr>
                <w:color w:val="FF0000"/>
              </w:rPr>
              <w:t xml:space="preserve"> </w:t>
            </w:r>
          </w:p>
        </w:tc>
      </w:tr>
      <w:tr w:rsidR="000000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ind w:left="822" w:hanging="793"/>
            </w:pPr>
            <w:r w:rsidRPr="00AD0354">
              <w:rPr>
                <w:rFonts w:ascii="Times New Roman" w:hAnsi="Times New Roman" w:cs="Times New Roman"/>
                <w:i/>
              </w:rPr>
              <w:lastRenderedPageBreak/>
              <w:t>ПК-1</w:t>
            </w:r>
            <w:r w:rsidRPr="00AD0354">
              <w:rPr>
                <w:rFonts w:ascii="Times New Roman" w:hAnsi="Times New Roman" w:cs="Times New Roman"/>
                <w:color w:val="000000"/>
              </w:rPr>
              <w:t xml:space="preserve"> способностью к опр</w:t>
            </w:r>
            <w:r w:rsidRPr="00AD0354">
              <w:rPr>
                <w:rFonts w:ascii="Times New Roman" w:hAnsi="Times New Roman" w:cs="Times New Roman"/>
                <w:color w:val="000000"/>
              </w:rPr>
              <w:t xml:space="preserve">еделению общих форм и закономерностей отдельной предметной области </w:t>
            </w:r>
            <w:r w:rsidRPr="00AD0354">
              <w:rPr>
                <w:rFonts w:ascii="Times New Roman" w:hAnsi="Times New Roman" w:cs="Times New Roman"/>
                <w:color w:val="000000"/>
              </w:rPr>
              <w:br/>
              <w:t>завершающий этап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</w:rPr>
              <w:t>Уметь</w:t>
            </w:r>
            <w:r w:rsidRPr="00AD0354">
              <w:rPr>
                <w:rFonts w:ascii="Times New Roman" w:hAnsi="Times New Roman" w:cs="Times New Roman"/>
                <w:kern w:val="1"/>
              </w:rPr>
              <w:t xml:space="preserve"> строить математические модели в ра</w:t>
            </w:r>
            <w:r w:rsidRPr="00AD0354">
              <w:rPr>
                <w:rFonts w:ascii="Times New Roman" w:hAnsi="Times New Roman" w:cs="Times New Roman"/>
                <w:kern w:val="1"/>
              </w:rPr>
              <w:t>з</w:t>
            </w:r>
            <w:r w:rsidRPr="00AD0354">
              <w:rPr>
                <w:rFonts w:ascii="Times New Roman" w:hAnsi="Times New Roman" w:cs="Times New Roman"/>
                <w:kern w:val="1"/>
              </w:rPr>
              <w:t>ли</w:t>
            </w:r>
            <w:r w:rsidRPr="00AD0354">
              <w:rPr>
                <w:rFonts w:ascii="Times New Roman" w:hAnsi="Times New Roman" w:cs="Times New Roman"/>
                <w:kern w:val="1"/>
              </w:rPr>
              <w:t>ч</w:t>
            </w:r>
            <w:r w:rsidRPr="00AD0354">
              <w:rPr>
                <w:rFonts w:ascii="Times New Roman" w:hAnsi="Times New Roman" w:cs="Times New Roman"/>
                <w:kern w:val="1"/>
              </w:rPr>
              <w:t>ных областях естествознания, приводить их к нео</w:t>
            </w:r>
            <w:r w:rsidRPr="00AD0354">
              <w:rPr>
                <w:rFonts w:ascii="Times New Roman" w:hAnsi="Times New Roman" w:cs="Times New Roman"/>
                <w:kern w:val="1"/>
              </w:rPr>
              <w:t>б</w:t>
            </w:r>
            <w:r w:rsidRPr="00AD0354">
              <w:rPr>
                <w:rFonts w:ascii="Times New Roman" w:hAnsi="Times New Roman" w:cs="Times New Roman"/>
                <w:kern w:val="1"/>
              </w:rPr>
              <w:t>ходимому виду, выбирать и реализ</w:t>
            </w:r>
            <w:r w:rsidRPr="00AD0354">
              <w:rPr>
                <w:rFonts w:ascii="Times New Roman" w:hAnsi="Times New Roman" w:cs="Times New Roman"/>
                <w:kern w:val="1"/>
              </w:rPr>
              <w:t>о</w:t>
            </w:r>
            <w:r w:rsidRPr="00AD0354">
              <w:rPr>
                <w:rFonts w:ascii="Times New Roman" w:hAnsi="Times New Roman" w:cs="Times New Roman"/>
                <w:kern w:val="1"/>
              </w:rPr>
              <w:t>вывать наиб</w:t>
            </w:r>
            <w:r w:rsidRPr="00AD0354">
              <w:rPr>
                <w:rFonts w:ascii="Times New Roman" w:hAnsi="Times New Roman" w:cs="Times New Roman"/>
                <w:kern w:val="1"/>
              </w:rPr>
              <w:t>о</w:t>
            </w:r>
            <w:r w:rsidRPr="00AD0354">
              <w:rPr>
                <w:rFonts w:ascii="Times New Roman" w:hAnsi="Times New Roman" w:cs="Times New Roman"/>
                <w:kern w:val="1"/>
              </w:rPr>
              <w:t>лее рациональный метод решения пос</w:t>
            </w:r>
            <w:r w:rsidRPr="00AD0354">
              <w:rPr>
                <w:rFonts w:ascii="Times New Roman" w:hAnsi="Times New Roman" w:cs="Times New Roman"/>
                <w:kern w:val="1"/>
              </w:rPr>
              <w:t>тавленной задачи</w:t>
            </w:r>
          </w:p>
          <w:p w:rsidR="00000000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</w:rPr>
              <w:t>Знать</w:t>
            </w:r>
            <w:r w:rsidRPr="00AD0354">
              <w:rPr>
                <w:rFonts w:ascii="Times New Roman" w:hAnsi="Times New Roman" w:cs="Times New Roman"/>
                <w:kern w:val="1"/>
              </w:rPr>
              <w:t>: основные понятия и утверждения, вх</w:t>
            </w:r>
            <w:r w:rsidRPr="00AD0354">
              <w:rPr>
                <w:rFonts w:ascii="Times New Roman" w:hAnsi="Times New Roman" w:cs="Times New Roman"/>
                <w:kern w:val="1"/>
              </w:rPr>
              <w:t>о</w:t>
            </w:r>
            <w:r w:rsidRPr="00AD0354">
              <w:rPr>
                <w:rFonts w:ascii="Times New Roman" w:hAnsi="Times New Roman" w:cs="Times New Roman"/>
                <w:kern w:val="1"/>
              </w:rPr>
              <w:t>дящие в содержание дисциплины, материал, основные требования к математической мод</w:t>
            </w:r>
            <w:r w:rsidRPr="00AD0354">
              <w:rPr>
                <w:rFonts w:ascii="Times New Roman" w:hAnsi="Times New Roman" w:cs="Times New Roman"/>
                <w:kern w:val="1"/>
              </w:rPr>
              <w:t>е</w:t>
            </w:r>
            <w:r w:rsidRPr="00AD0354">
              <w:rPr>
                <w:rFonts w:ascii="Times New Roman" w:hAnsi="Times New Roman" w:cs="Times New Roman"/>
                <w:kern w:val="1"/>
              </w:rPr>
              <w:t>ли</w:t>
            </w:r>
          </w:p>
          <w:p w:rsidR="00000000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</w:rPr>
              <w:t>Владеть современными знаниями о математ</w:t>
            </w:r>
            <w:r w:rsidRPr="00AD0354">
              <w:rPr>
                <w:rFonts w:ascii="Times New Roman" w:hAnsi="Times New Roman" w:cs="Times New Roman"/>
              </w:rPr>
              <w:t>и</w:t>
            </w:r>
            <w:r w:rsidRPr="00AD0354">
              <w:rPr>
                <w:rFonts w:ascii="Times New Roman" w:hAnsi="Times New Roman" w:cs="Times New Roman"/>
              </w:rPr>
              <w:t>ч</w:t>
            </w:r>
            <w:r w:rsidRPr="00AD0354">
              <w:rPr>
                <w:rFonts w:ascii="Times New Roman" w:hAnsi="Times New Roman" w:cs="Times New Roman"/>
              </w:rPr>
              <w:t>е</w:t>
            </w:r>
            <w:r w:rsidRPr="00AD0354">
              <w:rPr>
                <w:rFonts w:ascii="Times New Roman" w:hAnsi="Times New Roman" w:cs="Times New Roman"/>
              </w:rPr>
              <w:t>ских моделях и применять их в приложен</w:t>
            </w:r>
            <w:r w:rsidRPr="00AD0354">
              <w:rPr>
                <w:rFonts w:ascii="Times New Roman" w:hAnsi="Times New Roman" w:cs="Times New Roman"/>
              </w:rPr>
              <w:t>и</w:t>
            </w:r>
            <w:r w:rsidRPr="00AD0354">
              <w:rPr>
                <w:rFonts w:ascii="Times New Roman" w:hAnsi="Times New Roman" w:cs="Times New Roman"/>
              </w:rPr>
              <w:t>ях</w:t>
            </w:r>
          </w:p>
        </w:tc>
      </w:tr>
      <w:tr w:rsidR="0000000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ind w:left="822" w:hanging="793"/>
            </w:pPr>
            <w:r w:rsidRPr="00AD0354">
              <w:rPr>
                <w:rFonts w:ascii="Times New Roman" w:hAnsi="Times New Roman" w:cs="Times New Roman"/>
                <w:i/>
              </w:rPr>
              <w:t xml:space="preserve">ПК-2 </w:t>
            </w:r>
            <w:r w:rsidRPr="00AD0354">
              <w:rPr>
                <w:rFonts w:ascii="Times New Roman" w:hAnsi="Times New Roman" w:cs="Times New Roman"/>
                <w:color w:val="000000"/>
              </w:rPr>
              <w:t>способностью математич</w:t>
            </w:r>
            <w:r w:rsidRPr="00AD0354">
              <w:rPr>
                <w:rFonts w:ascii="Times New Roman" w:hAnsi="Times New Roman" w:cs="Times New Roman"/>
                <w:color w:val="000000"/>
              </w:rPr>
              <w:t>ески корректно ст</w:t>
            </w:r>
            <w:r w:rsidRPr="00AD0354">
              <w:rPr>
                <w:rFonts w:ascii="Times New Roman" w:hAnsi="Times New Roman" w:cs="Times New Roman"/>
                <w:color w:val="000000"/>
              </w:rPr>
              <w:t>а</w:t>
            </w:r>
            <w:r w:rsidRPr="00AD0354">
              <w:rPr>
                <w:rFonts w:ascii="Times New Roman" w:hAnsi="Times New Roman" w:cs="Times New Roman"/>
                <w:color w:val="000000"/>
              </w:rPr>
              <w:t>вить естественнонаучные задачи, знание постановок классических з</w:t>
            </w:r>
            <w:r w:rsidRPr="00AD0354">
              <w:rPr>
                <w:rFonts w:ascii="Times New Roman" w:hAnsi="Times New Roman" w:cs="Times New Roman"/>
                <w:color w:val="000000"/>
              </w:rPr>
              <w:t>а</w:t>
            </w:r>
            <w:r w:rsidRPr="00AD0354">
              <w:rPr>
                <w:rFonts w:ascii="Times New Roman" w:hAnsi="Times New Roman" w:cs="Times New Roman"/>
                <w:color w:val="000000"/>
              </w:rPr>
              <w:t>дач математ</w:t>
            </w:r>
            <w:r w:rsidRPr="00AD0354">
              <w:rPr>
                <w:rFonts w:ascii="Times New Roman" w:hAnsi="Times New Roman" w:cs="Times New Roman"/>
                <w:color w:val="000000"/>
              </w:rPr>
              <w:t>и</w:t>
            </w:r>
            <w:r w:rsidRPr="00AD0354">
              <w:rPr>
                <w:rFonts w:ascii="Times New Roman" w:hAnsi="Times New Roman" w:cs="Times New Roman"/>
                <w:color w:val="000000"/>
              </w:rPr>
              <w:t xml:space="preserve">ки </w:t>
            </w:r>
            <w:r w:rsidRPr="00AD0354">
              <w:rPr>
                <w:rFonts w:ascii="Times New Roman" w:hAnsi="Times New Roman" w:cs="Times New Roman"/>
                <w:color w:val="000000"/>
              </w:rPr>
              <w:br/>
              <w:t>завершающий этап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kern w:val="1"/>
              </w:rPr>
              <w:t>Уметь: применять классические модели СС для описания поведения реальных сред</w:t>
            </w:r>
          </w:p>
          <w:p w:rsidR="00000000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kern w:val="1"/>
              </w:rPr>
              <w:t>Знать: разделы теоретической механики и МСС, необходимые при ра</w:t>
            </w:r>
            <w:r w:rsidRPr="00AD0354">
              <w:rPr>
                <w:rFonts w:ascii="Times New Roman" w:hAnsi="Times New Roman" w:cs="Times New Roman"/>
                <w:kern w:val="1"/>
              </w:rPr>
              <w:t>ссмотрении мод</w:t>
            </w:r>
            <w:r w:rsidRPr="00AD0354">
              <w:rPr>
                <w:rFonts w:ascii="Times New Roman" w:hAnsi="Times New Roman" w:cs="Times New Roman"/>
                <w:kern w:val="1"/>
              </w:rPr>
              <w:t>е</w:t>
            </w:r>
            <w:r w:rsidRPr="00AD0354">
              <w:rPr>
                <w:rFonts w:ascii="Times New Roman" w:hAnsi="Times New Roman" w:cs="Times New Roman"/>
                <w:kern w:val="1"/>
              </w:rPr>
              <w:t>лей классич</w:t>
            </w:r>
            <w:r w:rsidRPr="00AD0354">
              <w:rPr>
                <w:rFonts w:ascii="Times New Roman" w:hAnsi="Times New Roman" w:cs="Times New Roman"/>
                <w:kern w:val="1"/>
              </w:rPr>
              <w:t>е</w:t>
            </w:r>
            <w:r w:rsidRPr="00AD0354">
              <w:rPr>
                <w:rFonts w:ascii="Times New Roman" w:hAnsi="Times New Roman" w:cs="Times New Roman"/>
                <w:kern w:val="1"/>
              </w:rPr>
              <w:t>ских СС</w:t>
            </w:r>
          </w:p>
          <w:p w:rsidR="00000000" w:rsidRPr="00AD0354" w:rsidRDefault="00BE72F7">
            <w:pPr>
              <w:tabs>
                <w:tab w:val="clear" w:pos="708"/>
              </w:tabs>
              <w:spacing w:after="0" w:line="240" w:lineRule="auto"/>
              <w:ind w:left="35"/>
            </w:pPr>
            <w:r w:rsidRPr="00AD0354">
              <w:rPr>
                <w:rFonts w:ascii="Times New Roman" w:hAnsi="Times New Roman" w:cs="Times New Roman"/>
                <w:kern w:val="1"/>
              </w:rPr>
              <w:t>Владеть: подходами, применяемыми при ра</w:t>
            </w:r>
            <w:r w:rsidRPr="00AD0354">
              <w:rPr>
                <w:rFonts w:ascii="Times New Roman" w:hAnsi="Times New Roman" w:cs="Times New Roman"/>
                <w:kern w:val="1"/>
              </w:rPr>
              <w:t>з</w:t>
            </w:r>
            <w:r w:rsidRPr="00AD0354">
              <w:rPr>
                <w:rFonts w:ascii="Times New Roman" w:hAnsi="Times New Roman" w:cs="Times New Roman"/>
                <w:kern w:val="1"/>
              </w:rPr>
              <w:t>рабо</w:t>
            </w:r>
            <w:r w:rsidRPr="00AD0354">
              <w:rPr>
                <w:rFonts w:ascii="Times New Roman" w:hAnsi="Times New Roman" w:cs="Times New Roman"/>
                <w:kern w:val="1"/>
              </w:rPr>
              <w:t>т</w:t>
            </w:r>
            <w:r w:rsidRPr="00AD0354">
              <w:rPr>
                <w:rFonts w:ascii="Times New Roman" w:hAnsi="Times New Roman" w:cs="Times New Roman"/>
                <w:kern w:val="1"/>
              </w:rPr>
              <w:t>ке математических моделей классич</w:t>
            </w:r>
            <w:r w:rsidRPr="00AD0354">
              <w:rPr>
                <w:rFonts w:ascii="Times New Roman" w:hAnsi="Times New Roman" w:cs="Times New Roman"/>
                <w:kern w:val="1"/>
              </w:rPr>
              <w:t>е</w:t>
            </w:r>
            <w:r w:rsidRPr="00AD0354">
              <w:rPr>
                <w:rFonts w:ascii="Times New Roman" w:hAnsi="Times New Roman" w:cs="Times New Roman"/>
                <w:kern w:val="1"/>
              </w:rPr>
              <w:t>ских СС</w:t>
            </w:r>
          </w:p>
        </w:tc>
      </w:tr>
    </w:tbl>
    <w:p w:rsidR="00000000" w:rsidRDefault="00BE72F7">
      <w:pPr>
        <w:pStyle w:val="BodyText2"/>
        <w:widowControl w:val="0"/>
        <w:tabs>
          <w:tab w:val="clear" w:pos="708"/>
          <w:tab w:val="right" w:leader="underscore" w:pos="8505"/>
        </w:tabs>
        <w:rPr>
          <w:i/>
          <w:sz w:val="18"/>
          <w:szCs w:val="18"/>
        </w:rPr>
      </w:pPr>
    </w:p>
    <w:p w:rsidR="00000000" w:rsidRPr="00AD0354" w:rsidRDefault="00BE72F7">
      <w:pPr>
        <w:numPr>
          <w:ilvl w:val="0"/>
          <w:numId w:val="4"/>
        </w:numPr>
        <w:tabs>
          <w:tab w:val="clear" w:pos="708"/>
        </w:tabs>
        <w:spacing w:after="0"/>
        <w:rPr>
          <w:sz w:val="24"/>
          <w:szCs w:val="24"/>
        </w:rPr>
      </w:pPr>
      <w:r w:rsidRPr="00AD0354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000000" w:rsidRDefault="00BE72F7">
      <w:pPr>
        <w:tabs>
          <w:tab w:val="clear" w:pos="708"/>
          <w:tab w:val="left" w:pos="426"/>
        </w:tabs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(модуля) составляет ___3___ зачетных единицы, всего 108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сов, из которы</w:t>
      </w:r>
      <w:r>
        <w:rPr>
          <w:rFonts w:ascii="Times New Roman" w:hAnsi="Times New Roman" w:cs="Times New Roman"/>
          <w:sz w:val="24"/>
          <w:szCs w:val="24"/>
        </w:rPr>
        <w:t>х 4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 составляет контактная работа обучающегося с преподавателем (2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занятия лекционного типа,  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занятия семинарского типа (семинары, нау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но-практические занятия, лабораторные работы и т.п.), 1 час промежуточной аттестации),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часов соста</w:t>
      </w:r>
      <w:r>
        <w:rPr>
          <w:rFonts w:ascii="Times New Roman" w:hAnsi="Times New Roman" w:cs="Times New Roman"/>
          <w:sz w:val="24"/>
          <w:szCs w:val="24"/>
        </w:rPr>
        <w:t>вляет само</w:t>
      </w:r>
      <w:r>
        <w:t>стоятельная работа обучающегося.</w:t>
      </w:r>
    </w:p>
    <w:tbl>
      <w:tblPr>
        <w:tblW w:w="0" w:type="auto"/>
        <w:tblInd w:w="-10" w:type="dxa"/>
        <w:tblLayout w:type="fixed"/>
        <w:tblLook w:val="0000"/>
      </w:tblPr>
      <w:tblGrid>
        <w:gridCol w:w="1871"/>
        <w:gridCol w:w="508"/>
        <w:gridCol w:w="366"/>
        <w:gridCol w:w="370"/>
        <w:gridCol w:w="366"/>
        <w:gridCol w:w="368"/>
        <w:gridCol w:w="378"/>
        <w:gridCol w:w="368"/>
        <w:gridCol w:w="368"/>
        <w:gridCol w:w="366"/>
        <w:gridCol w:w="368"/>
        <w:gridCol w:w="370"/>
        <w:gridCol w:w="358"/>
        <w:gridCol w:w="10"/>
        <w:gridCol w:w="366"/>
        <w:gridCol w:w="368"/>
        <w:gridCol w:w="374"/>
        <w:gridCol w:w="368"/>
        <w:gridCol w:w="366"/>
        <w:gridCol w:w="380"/>
        <w:gridCol w:w="542"/>
        <w:gridCol w:w="370"/>
        <w:gridCol w:w="342"/>
      </w:tblGrid>
      <w:tr w:rsidR="00000000">
        <w:trPr>
          <w:trHeight w:val="13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</w:pPr>
            <w:r w:rsidRPr="00AD0354">
              <w:rPr>
                <w:rFonts w:ascii="Times New Roman" w:hAnsi="Times New Roman" w:cs="Times New Roman"/>
                <w:b/>
              </w:rPr>
              <w:t>Наименование и краткое соде</w:t>
            </w:r>
            <w:r w:rsidRPr="00AD0354">
              <w:rPr>
                <w:rFonts w:ascii="Times New Roman" w:hAnsi="Times New Roman" w:cs="Times New Roman"/>
                <w:b/>
              </w:rPr>
              <w:t>р</w:t>
            </w:r>
            <w:r w:rsidRPr="00AD0354">
              <w:rPr>
                <w:rFonts w:ascii="Times New Roman" w:hAnsi="Times New Roman" w:cs="Times New Roman"/>
                <w:b/>
              </w:rPr>
              <w:t>жание разделов и тем дисци</w:t>
            </w:r>
            <w:r w:rsidRPr="00AD0354">
              <w:rPr>
                <w:rFonts w:ascii="Times New Roman" w:hAnsi="Times New Roman" w:cs="Times New Roman"/>
                <w:b/>
              </w:rPr>
              <w:t>п</w:t>
            </w:r>
            <w:r w:rsidRPr="00AD0354">
              <w:rPr>
                <w:rFonts w:ascii="Times New Roman" w:hAnsi="Times New Roman" w:cs="Times New Roman"/>
                <w:b/>
              </w:rPr>
              <w:t xml:space="preserve">лины (модуля), </w:t>
            </w:r>
          </w:p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</w:pPr>
            <w:r w:rsidRPr="00AD0354">
              <w:rPr>
                <w:rFonts w:ascii="Times New Roman" w:hAnsi="Times New Roman" w:cs="Times New Roman"/>
                <w:b/>
              </w:rPr>
              <w:t>форма пром</w:t>
            </w:r>
            <w:r w:rsidRPr="00AD0354">
              <w:rPr>
                <w:rFonts w:ascii="Times New Roman" w:hAnsi="Times New Roman" w:cs="Times New Roman"/>
                <w:b/>
              </w:rPr>
              <w:t>е</w:t>
            </w:r>
            <w:r w:rsidRPr="00AD0354">
              <w:rPr>
                <w:rFonts w:ascii="Times New Roman" w:hAnsi="Times New Roman" w:cs="Times New Roman"/>
                <w:b/>
              </w:rPr>
              <w:t>ж</w:t>
            </w:r>
            <w:bookmarkStart w:id="0" w:name="_GoBack"/>
            <w:bookmarkEnd w:id="0"/>
            <w:r w:rsidRPr="00AD0354">
              <w:rPr>
                <w:rFonts w:ascii="Times New Roman" w:hAnsi="Times New Roman" w:cs="Times New Roman"/>
                <w:b/>
              </w:rPr>
              <w:t>уточной атт</w:t>
            </w:r>
            <w:r w:rsidRPr="00AD0354">
              <w:rPr>
                <w:rFonts w:ascii="Times New Roman" w:hAnsi="Times New Roman" w:cs="Times New Roman"/>
                <w:b/>
              </w:rPr>
              <w:t>е</w:t>
            </w:r>
            <w:r w:rsidRPr="00AD0354">
              <w:rPr>
                <w:rFonts w:ascii="Times New Roman" w:hAnsi="Times New Roman" w:cs="Times New Roman"/>
                <w:b/>
              </w:rPr>
              <w:t>стации по ди</w:t>
            </w:r>
            <w:r w:rsidRPr="00AD0354">
              <w:rPr>
                <w:rFonts w:ascii="Times New Roman" w:hAnsi="Times New Roman" w:cs="Times New Roman"/>
                <w:b/>
              </w:rPr>
              <w:t>с</w:t>
            </w:r>
            <w:r w:rsidRPr="00AD0354">
              <w:rPr>
                <w:rFonts w:ascii="Times New Roman" w:hAnsi="Times New Roman" w:cs="Times New Roman"/>
                <w:b/>
              </w:rPr>
              <w:t>циплине (мод</w:t>
            </w:r>
            <w:r w:rsidRPr="00AD0354">
              <w:rPr>
                <w:rFonts w:ascii="Times New Roman" w:hAnsi="Times New Roman" w:cs="Times New Roman"/>
                <w:b/>
              </w:rPr>
              <w:t>у</w:t>
            </w:r>
            <w:r w:rsidRPr="00AD0354">
              <w:rPr>
                <w:rFonts w:ascii="Times New Roman" w:hAnsi="Times New Roman" w:cs="Times New Roman"/>
                <w:b/>
              </w:rPr>
              <w:t>лю)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</w:pPr>
            <w:r w:rsidRPr="00AD0354">
              <w:rPr>
                <w:rFonts w:ascii="Times New Roman" w:hAnsi="Times New Roman" w:cs="Times New Roman"/>
                <w:b/>
              </w:rPr>
              <w:t>Всего</w:t>
            </w:r>
          </w:p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right="-110"/>
            </w:pPr>
            <w:r w:rsidRPr="00AD0354">
              <w:rPr>
                <w:rFonts w:ascii="Times New Roman" w:hAnsi="Times New Roman" w:cs="Times New Roman"/>
                <w:b/>
              </w:rPr>
              <w:t>(часы)</w:t>
            </w:r>
          </w:p>
        </w:tc>
        <w:tc>
          <w:tcPr>
            <w:tcW w:w="67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</w:pPr>
            <w:r w:rsidRPr="00AD035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00000">
        <w:trPr>
          <w:trHeight w:val="791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spacing w:after="0" w:line="240" w:lineRule="auto"/>
              <w:ind w:left="117"/>
              <w:jc w:val="center"/>
            </w:pPr>
            <w:r w:rsidRPr="00AD0354">
              <w:rPr>
                <w:rFonts w:ascii="Times New Roman" w:hAnsi="Times New Roman" w:cs="Times New Roman"/>
                <w:b/>
              </w:rPr>
              <w:t>контактная работа (работа во взаимодействии с преподавателе</w:t>
            </w:r>
            <w:r w:rsidRPr="00AD0354">
              <w:rPr>
                <w:rFonts w:ascii="Times New Roman" w:hAnsi="Times New Roman" w:cs="Times New Roman"/>
                <w:b/>
              </w:rPr>
              <w:t>м), часы</w:t>
            </w:r>
            <w:r w:rsidRPr="00AD0354">
              <w:rPr>
                <w:rFonts w:ascii="Times New Roman" w:hAnsi="Times New Roman" w:cs="Times New Roman"/>
              </w:rPr>
              <w:t xml:space="preserve"> </w:t>
            </w:r>
          </w:p>
          <w:p w:rsidR="00000000" w:rsidRPr="00AD0354" w:rsidRDefault="00BE72F7">
            <w:pPr>
              <w:spacing w:after="0" w:line="240" w:lineRule="auto"/>
              <w:ind w:left="117"/>
              <w:jc w:val="center"/>
            </w:pPr>
            <w:r w:rsidRPr="00AD0354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113" w:right="-107"/>
            </w:pPr>
            <w:r w:rsidRPr="00AD0354">
              <w:rPr>
                <w:rFonts w:ascii="Times New Roman" w:hAnsi="Times New Roman" w:cs="Times New Roman"/>
                <w:b/>
              </w:rPr>
              <w:t>Самостоятельная раб</w:t>
            </w:r>
            <w:r w:rsidRPr="00AD0354">
              <w:rPr>
                <w:rFonts w:ascii="Times New Roman" w:hAnsi="Times New Roman" w:cs="Times New Roman"/>
                <w:b/>
              </w:rPr>
              <w:t>о</w:t>
            </w:r>
            <w:r w:rsidRPr="00AD0354">
              <w:rPr>
                <w:rFonts w:ascii="Times New Roman" w:hAnsi="Times New Roman" w:cs="Times New Roman"/>
                <w:b/>
              </w:rPr>
              <w:t xml:space="preserve">та </w:t>
            </w:r>
            <w:proofErr w:type="gramStart"/>
            <w:r w:rsidRPr="00AD0354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AD0354">
              <w:rPr>
                <w:rFonts w:ascii="Times New Roman" w:hAnsi="Times New Roman" w:cs="Times New Roman"/>
                <w:b/>
              </w:rPr>
              <w:t>, часы</w:t>
            </w:r>
          </w:p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0000">
        <w:trPr>
          <w:trHeight w:val="1611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Pr="00AD0354" w:rsidRDefault="00BE72F7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 w:rsidRPr="00AD0354">
              <w:rPr>
                <w:rFonts w:ascii="Times New Roman" w:hAnsi="Times New Roman" w:cs="Times New Roman"/>
                <w:b/>
              </w:rPr>
              <w:t xml:space="preserve"> </w:t>
            </w:r>
            <w:r w:rsidRPr="00AD0354">
              <w:rPr>
                <w:rFonts w:ascii="Times New Roman" w:hAnsi="Times New Roman" w:cs="Times New Roman"/>
                <w:b/>
              </w:rPr>
              <w:t>Занятия лекц</w:t>
            </w:r>
            <w:r w:rsidRPr="00AD0354">
              <w:rPr>
                <w:rFonts w:ascii="Times New Roman" w:hAnsi="Times New Roman" w:cs="Times New Roman"/>
                <w:b/>
              </w:rPr>
              <w:t>и</w:t>
            </w:r>
            <w:r w:rsidRPr="00AD0354">
              <w:rPr>
                <w:rFonts w:ascii="Times New Roman" w:hAnsi="Times New Roman" w:cs="Times New Roman"/>
                <w:b/>
              </w:rPr>
              <w:t>онного типа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Pr="00AD0354" w:rsidRDefault="00BE72F7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 w:rsidRPr="00AD0354">
              <w:rPr>
                <w:rFonts w:ascii="Times New Roman" w:hAnsi="Times New Roman" w:cs="Times New Roman"/>
                <w:b/>
              </w:rPr>
              <w:t xml:space="preserve"> </w:t>
            </w:r>
            <w:r w:rsidRPr="00AD0354">
              <w:rPr>
                <w:rFonts w:ascii="Times New Roman" w:hAnsi="Times New Roman" w:cs="Times New Roman"/>
                <w:b/>
              </w:rPr>
              <w:t>Занятия сем</w:t>
            </w:r>
            <w:r w:rsidRPr="00AD0354">
              <w:rPr>
                <w:rFonts w:ascii="Times New Roman" w:hAnsi="Times New Roman" w:cs="Times New Roman"/>
                <w:b/>
              </w:rPr>
              <w:t>и</w:t>
            </w:r>
            <w:r w:rsidRPr="00AD0354">
              <w:rPr>
                <w:rFonts w:ascii="Times New Roman" w:hAnsi="Times New Roman" w:cs="Times New Roman"/>
                <w:b/>
              </w:rPr>
              <w:t>нарского типа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Pr="00AD0354" w:rsidRDefault="00BE72F7">
            <w:pPr>
              <w:tabs>
                <w:tab w:val="left" w:pos="5396"/>
              </w:tabs>
              <w:spacing w:after="0" w:line="240" w:lineRule="auto"/>
              <w:ind w:right="-100"/>
              <w:jc w:val="both"/>
            </w:pPr>
            <w:r w:rsidRPr="00AD0354">
              <w:rPr>
                <w:rFonts w:ascii="Times New Roman" w:hAnsi="Times New Roman" w:cs="Times New Roman"/>
                <w:b/>
              </w:rPr>
              <w:t xml:space="preserve"> </w:t>
            </w:r>
            <w:r w:rsidRPr="00AD0354">
              <w:rPr>
                <w:rFonts w:ascii="Times New Roman" w:hAnsi="Times New Roman" w:cs="Times New Roman"/>
                <w:b/>
              </w:rPr>
              <w:t>Занятия лаб</w:t>
            </w:r>
            <w:r w:rsidRPr="00AD0354">
              <w:rPr>
                <w:rFonts w:ascii="Times New Roman" w:hAnsi="Times New Roman" w:cs="Times New Roman"/>
                <w:b/>
              </w:rPr>
              <w:t>о</w:t>
            </w:r>
            <w:r w:rsidRPr="00AD0354">
              <w:rPr>
                <w:rFonts w:ascii="Times New Roman" w:hAnsi="Times New Roman" w:cs="Times New Roman"/>
                <w:b/>
              </w:rPr>
              <w:t>раторного типа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Pr="00AD0354" w:rsidRDefault="00BE72F7">
            <w:pPr>
              <w:tabs>
                <w:tab w:val="left" w:pos="5396"/>
              </w:tabs>
              <w:snapToGrid w:val="0"/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right="-100"/>
            </w:pPr>
            <w:r w:rsidRPr="00AD0354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1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ind w:left="368" w:right="113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ind w:left="368" w:right="113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ind w:left="368" w:right="113" w:hanging="2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Вечерняя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368" w:right="113" w:hanging="255"/>
              <w:jc w:val="both"/>
            </w:pPr>
            <w:r w:rsidRPr="00AD0354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000000">
        <w:trPr>
          <w:trHeight w:val="20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0"/>
              </w:tabs>
              <w:spacing w:after="0" w:line="240" w:lineRule="auto"/>
              <w:ind w:firstLine="75"/>
              <w:jc w:val="both"/>
            </w:pPr>
            <w:r w:rsidRPr="00AD0354">
              <w:rPr>
                <w:rFonts w:ascii="Times New Roman" w:hAnsi="Times New Roman" w:cs="Times New Roman"/>
              </w:rPr>
              <w:t>Тема</w:t>
            </w:r>
            <w:proofErr w:type="gramStart"/>
            <w:r w:rsidRPr="00AD0354">
              <w:rPr>
                <w:rFonts w:ascii="Times New Roman" w:hAnsi="Times New Roman" w:cs="Times New Roman"/>
              </w:rPr>
              <w:t>1</w:t>
            </w:r>
            <w:proofErr w:type="gramEnd"/>
            <w:r w:rsidRPr="00AD0354">
              <w:rPr>
                <w:rFonts w:ascii="Times New Roman" w:hAnsi="Times New Roman" w:cs="Times New Roman"/>
              </w:rPr>
              <w:t>.</w:t>
            </w:r>
            <w:r w:rsidRPr="00AD0354">
              <w:rPr>
                <w:rFonts w:ascii="Times New Roman" w:hAnsi="Times New Roman" w:cs="Times New Roman"/>
              </w:rPr>
              <w:t xml:space="preserve"> </w:t>
            </w:r>
            <w:r w:rsidRPr="00AD0354">
              <w:rPr>
                <w:rFonts w:ascii="Times New Roman" w:hAnsi="Times New Roman" w:cs="Times New Roman"/>
              </w:rPr>
              <w:t>Свед</w:t>
            </w:r>
            <w:r w:rsidRPr="00AD0354">
              <w:rPr>
                <w:rFonts w:ascii="Times New Roman" w:hAnsi="Times New Roman" w:cs="Times New Roman"/>
              </w:rPr>
              <w:t>е</w:t>
            </w:r>
            <w:r w:rsidRPr="00AD0354">
              <w:rPr>
                <w:rFonts w:ascii="Times New Roman" w:hAnsi="Times New Roman" w:cs="Times New Roman"/>
              </w:rPr>
              <w:t>ния из теории линейных волн и аналитич</w:t>
            </w:r>
            <w:r w:rsidRPr="00AD0354">
              <w:rPr>
                <w:rFonts w:ascii="Times New Roman" w:hAnsi="Times New Roman" w:cs="Times New Roman"/>
              </w:rPr>
              <w:t>е</w:t>
            </w:r>
            <w:r w:rsidRPr="00AD0354">
              <w:rPr>
                <w:rFonts w:ascii="Times New Roman" w:hAnsi="Times New Roman" w:cs="Times New Roman"/>
              </w:rPr>
              <w:t>ской механики ра</w:t>
            </w:r>
            <w:r w:rsidRPr="00AD0354">
              <w:rPr>
                <w:rFonts w:ascii="Times New Roman" w:hAnsi="Times New Roman" w:cs="Times New Roman"/>
              </w:rPr>
              <w:t>с</w:t>
            </w:r>
            <w:r w:rsidRPr="00AD0354">
              <w:rPr>
                <w:rFonts w:ascii="Times New Roman" w:hAnsi="Times New Roman" w:cs="Times New Roman"/>
              </w:rPr>
              <w:t>пределе</w:t>
            </w:r>
            <w:r w:rsidRPr="00AD0354">
              <w:rPr>
                <w:rFonts w:ascii="Times New Roman" w:hAnsi="Times New Roman" w:cs="Times New Roman"/>
              </w:rPr>
              <w:t>н</w:t>
            </w:r>
            <w:r w:rsidRPr="00AD0354">
              <w:rPr>
                <w:rFonts w:ascii="Times New Roman" w:hAnsi="Times New Roman" w:cs="Times New Roman"/>
              </w:rPr>
              <w:t>ных систем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0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0"/>
              </w:tabs>
              <w:spacing w:after="0" w:line="240" w:lineRule="auto"/>
              <w:ind w:firstLine="75"/>
              <w:jc w:val="both"/>
            </w:pPr>
            <w:r w:rsidRPr="00AD0354">
              <w:rPr>
                <w:rFonts w:ascii="Times New Roman" w:hAnsi="Times New Roman" w:cs="Times New Roman"/>
              </w:rPr>
              <w:t>Тема 2</w:t>
            </w:r>
            <w:r w:rsidRPr="00AD0354">
              <w:rPr>
                <w:rFonts w:ascii="Times New Roman" w:hAnsi="Times New Roman" w:cs="Times New Roman"/>
              </w:rPr>
              <w:t xml:space="preserve"> </w:t>
            </w:r>
            <w:r w:rsidRPr="00AD0354">
              <w:rPr>
                <w:rFonts w:ascii="Times New Roman" w:hAnsi="Times New Roman" w:cs="Times New Roman"/>
              </w:rPr>
              <w:t>Распр</w:t>
            </w:r>
            <w:r w:rsidRPr="00AD0354">
              <w:rPr>
                <w:rFonts w:ascii="Times New Roman" w:hAnsi="Times New Roman" w:cs="Times New Roman"/>
              </w:rPr>
              <w:t>о</w:t>
            </w:r>
            <w:r w:rsidRPr="00AD0354">
              <w:rPr>
                <w:rFonts w:ascii="Times New Roman" w:hAnsi="Times New Roman" w:cs="Times New Roman"/>
              </w:rPr>
              <w:lastRenderedPageBreak/>
              <w:t>странение у</w:t>
            </w:r>
            <w:r w:rsidRPr="00AD0354">
              <w:rPr>
                <w:rFonts w:ascii="Times New Roman" w:hAnsi="Times New Roman" w:cs="Times New Roman"/>
              </w:rPr>
              <w:t>п</w:t>
            </w:r>
            <w:r w:rsidRPr="00AD0354">
              <w:rPr>
                <w:rFonts w:ascii="Times New Roman" w:hAnsi="Times New Roman" w:cs="Times New Roman"/>
              </w:rPr>
              <w:t>р</w:t>
            </w:r>
            <w:r w:rsidRPr="00AD0354">
              <w:rPr>
                <w:rFonts w:ascii="Times New Roman" w:hAnsi="Times New Roman" w:cs="Times New Roman"/>
              </w:rPr>
              <w:t>у</w:t>
            </w:r>
            <w:r w:rsidRPr="00AD0354">
              <w:rPr>
                <w:rFonts w:ascii="Times New Roman" w:hAnsi="Times New Roman" w:cs="Times New Roman"/>
              </w:rPr>
              <w:t>гих волн в бе</w:t>
            </w:r>
            <w:r w:rsidRPr="00AD0354">
              <w:rPr>
                <w:rFonts w:ascii="Times New Roman" w:hAnsi="Times New Roman" w:cs="Times New Roman"/>
              </w:rPr>
              <w:t>з</w:t>
            </w:r>
            <w:r w:rsidRPr="00AD0354">
              <w:rPr>
                <w:rFonts w:ascii="Times New Roman" w:hAnsi="Times New Roman" w:cs="Times New Roman"/>
              </w:rPr>
              <w:t>граничной среде и огран</w:t>
            </w:r>
            <w:r w:rsidRPr="00AD0354">
              <w:rPr>
                <w:rFonts w:ascii="Times New Roman" w:hAnsi="Times New Roman" w:cs="Times New Roman"/>
              </w:rPr>
              <w:t>и</w:t>
            </w:r>
            <w:r w:rsidRPr="00AD0354">
              <w:rPr>
                <w:rFonts w:ascii="Times New Roman" w:hAnsi="Times New Roman" w:cs="Times New Roman"/>
              </w:rPr>
              <w:t>ченных телах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lastRenderedPageBreak/>
              <w:t>3</w:t>
            </w:r>
            <w:r w:rsidRPr="00AD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</w:t>
            </w:r>
            <w:r w:rsidRPr="00AD035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</w:t>
            </w:r>
            <w:r w:rsidRPr="00AD0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0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0"/>
              </w:tabs>
              <w:spacing w:after="0" w:line="240" w:lineRule="auto"/>
              <w:ind w:firstLine="75"/>
              <w:jc w:val="both"/>
            </w:pPr>
            <w:r w:rsidRPr="00AD0354">
              <w:rPr>
                <w:rFonts w:ascii="Times New Roman" w:hAnsi="Times New Roman" w:cs="Times New Roman"/>
              </w:rPr>
              <w:lastRenderedPageBreak/>
              <w:t>Тема 3</w:t>
            </w:r>
            <w:r w:rsidRPr="00AD0354">
              <w:rPr>
                <w:rFonts w:ascii="Times New Roman" w:hAnsi="Times New Roman" w:cs="Times New Roman"/>
              </w:rPr>
              <w:t xml:space="preserve"> </w:t>
            </w:r>
            <w:r w:rsidRPr="00AD0354">
              <w:rPr>
                <w:rFonts w:ascii="Times New Roman" w:hAnsi="Times New Roman" w:cs="Times New Roman"/>
              </w:rPr>
              <w:t>Пр</w:t>
            </w:r>
            <w:r w:rsidRPr="00AD0354">
              <w:rPr>
                <w:rFonts w:ascii="Times New Roman" w:hAnsi="Times New Roman" w:cs="Times New Roman"/>
              </w:rPr>
              <w:t>о</w:t>
            </w:r>
            <w:r w:rsidRPr="00AD0354">
              <w:rPr>
                <w:rFonts w:ascii="Times New Roman" w:hAnsi="Times New Roman" w:cs="Times New Roman"/>
              </w:rPr>
              <w:t>дольные, кр</w:t>
            </w:r>
            <w:r w:rsidRPr="00AD0354">
              <w:rPr>
                <w:rFonts w:ascii="Times New Roman" w:hAnsi="Times New Roman" w:cs="Times New Roman"/>
              </w:rPr>
              <w:t>у</w:t>
            </w:r>
            <w:r w:rsidRPr="00AD0354">
              <w:rPr>
                <w:rFonts w:ascii="Times New Roman" w:hAnsi="Times New Roman" w:cs="Times New Roman"/>
              </w:rPr>
              <w:t>тильные и и</w:t>
            </w:r>
            <w:r w:rsidRPr="00AD0354">
              <w:rPr>
                <w:rFonts w:ascii="Times New Roman" w:hAnsi="Times New Roman" w:cs="Times New Roman"/>
              </w:rPr>
              <w:t>з</w:t>
            </w:r>
            <w:r w:rsidRPr="00AD0354">
              <w:rPr>
                <w:rFonts w:ascii="Times New Roman" w:hAnsi="Times New Roman" w:cs="Times New Roman"/>
              </w:rPr>
              <w:t>гибные волны в стержнях. М</w:t>
            </w:r>
            <w:r w:rsidRPr="00AD0354">
              <w:rPr>
                <w:rFonts w:ascii="Times New Roman" w:hAnsi="Times New Roman" w:cs="Times New Roman"/>
              </w:rPr>
              <w:t>а</w:t>
            </w:r>
            <w:r w:rsidRPr="00AD0354">
              <w:rPr>
                <w:rFonts w:ascii="Times New Roman" w:hAnsi="Times New Roman" w:cs="Times New Roman"/>
              </w:rPr>
              <w:t>т</w:t>
            </w:r>
            <w:r w:rsidRPr="00AD0354">
              <w:rPr>
                <w:rFonts w:ascii="Times New Roman" w:hAnsi="Times New Roman" w:cs="Times New Roman"/>
              </w:rPr>
              <w:t>е</w:t>
            </w:r>
            <w:r w:rsidRPr="00AD0354">
              <w:rPr>
                <w:rFonts w:ascii="Times New Roman" w:hAnsi="Times New Roman" w:cs="Times New Roman"/>
              </w:rPr>
              <w:t>матические м</w:t>
            </w:r>
            <w:r w:rsidRPr="00AD0354">
              <w:rPr>
                <w:rFonts w:ascii="Times New Roman" w:hAnsi="Times New Roman" w:cs="Times New Roman"/>
              </w:rPr>
              <w:t>о</w:t>
            </w:r>
            <w:r w:rsidRPr="00AD0354">
              <w:rPr>
                <w:rFonts w:ascii="Times New Roman" w:hAnsi="Times New Roman" w:cs="Times New Roman"/>
              </w:rPr>
              <w:t>дели и ди</w:t>
            </w:r>
            <w:r w:rsidRPr="00AD0354">
              <w:rPr>
                <w:rFonts w:ascii="Times New Roman" w:hAnsi="Times New Roman" w:cs="Times New Roman"/>
              </w:rPr>
              <w:t>с</w:t>
            </w:r>
            <w:r w:rsidRPr="00AD0354">
              <w:rPr>
                <w:rFonts w:ascii="Times New Roman" w:hAnsi="Times New Roman" w:cs="Times New Roman"/>
              </w:rPr>
              <w:t>перс</w:t>
            </w:r>
            <w:r w:rsidRPr="00AD0354">
              <w:rPr>
                <w:rFonts w:ascii="Times New Roman" w:hAnsi="Times New Roman" w:cs="Times New Roman"/>
              </w:rPr>
              <w:t>и</w:t>
            </w:r>
            <w:r w:rsidRPr="00AD0354">
              <w:rPr>
                <w:rFonts w:ascii="Times New Roman" w:hAnsi="Times New Roman" w:cs="Times New Roman"/>
              </w:rPr>
              <w:t>онные свойства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</w:t>
            </w:r>
            <w:r w:rsidRPr="00AD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</w:t>
            </w:r>
          </w:p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</w:t>
            </w:r>
            <w:r w:rsidRPr="00AD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0"/>
              </w:tabs>
              <w:spacing w:after="0" w:line="240" w:lineRule="auto"/>
              <w:jc w:val="both"/>
            </w:pPr>
            <w:r w:rsidRPr="00AD0354">
              <w:rPr>
                <w:rFonts w:ascii="Times New Roman" w:hAnsi="Times New Roman" w:cs="Times New Roman"/>
              </w:rPr>
              <w:t>Тема 4</w:t>
            </w:r>
            <w:r w:rsidRPr="00AD0354">
              <w:rPr>
                <w:rFonts w:ascii="Times New Roman" w:hAnsi="Times New Roman" w:cs="Times New Roman"/>
              </w:rPr>
              <w:t xml:space="preserve"> </w:t>
            </w:r>
            <w:r w:rsidRPr="00AD0354">
              <w:rPr>
                <w:rFonts w:ascii="Times New Roman" w:hAnsi="Times New Roman" w:cs="Times New Roman"/>
              </w:rPr>
              <w:t>Волны в вязкоупругих стержнях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</w:t>
            </w:r>
            <w:r w:rsidRPr="00AD0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</w:t>
            </w:r>
          </w:p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</w:t>
            </w:r>
            <w:r w:rsidRPr="00AD0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0"/>
              </w:tabs>
              <w:spacing w:after="0" w:line="240" w:lineRule="auto"/>
              <w:jc w:val="both"/>
            </w:pPr>
            <w:r w:rsidRPr="00AD0354">
              <w:rPr>
                <w:rFonts w:ascii="Times New Roman" w:hAnsi="Times New Roman" w:cs="Times New Roman"/>
              </w:rPr>
              <w:t>Тема 5</w:t>
            </w:r>
            <w:r w:rsidRPr="00AD0354">
              <w:rPr>
                <w:rFonts w:ascii="Times New Roman" w:hAnsi="Times New Roman" w:cs="Times New Roman"/>
              </w:rPr>
              <w:t xml:space="preserve"> </w:t>
            </w:r>
            <w:r w:rsidRPr="00AD0354">
              <w:rPr>
                <w:rFonts w:ascii="Times New Roman" w:hAnsi="Times New Roman" w:cs="Times New Roman"/>
              </w:rPr>
              <w:t>Волн</w:t>
            </w:r>
            <w:r w:rsidRPr="00AD0354">
              <w:rPr>
                <w:rFonts w:ascii="Times New Roman" w:hAnsi="Times New Roman" w:cs="Times New Roman"/>
              </w:rPr>
              <w:t>о</w:t>
            </w:r>
            <w:r w:rsidRPr="00AD0354">
              <w:rPr>
                <w:rFonts w:ascii="Times New Roman" w:hAnsi="Times New Roman" w:cs="Times New Roman"/>
              </w:rPr>
              <w:t>вая динамика пл</w:t>
            </w:r>
            <w:r w:rsidRPr="00AD0354">
              <w:rPr>
                <w:rFonts w:ascii="Times New Roman" w:hAnsi="Times New Roman" w:cs="Times New Roman"/>
              </w:rPr>
              <w:t>а</w:t>
            </w:r>
            <w:r w:rsidRPr="00AD0354">
              <w:rPr>
                <w:rFonts w:ascii="Times New Roman" w:hAnsi="Times New Roman" w:cs="Times New Roman"/>
              </w:rPr>
              <w:t>стин и об</w:t>
            </w:r>
            <w:r w:rsidRPr="00AD0354">
              <w:rPr>
                <w:rFonts w:ascii="Times New Roman" w:hAnsi="Times New Roman" w:cs="Times New Roman"/>
              </w:rPr>
              <w:t>о</w:t>
            </w:r>
            <w:r w:rsidRPr="00AD0354">
              <w:rPr>
                <w:rFonts w:ascii="Times New Roman" w:hAnsi="Times New Roman" w:cs="Times New Roman"/>
              </w:rPr>
              <w:t>лочек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1</w:t>
            </w:r>
            <w:r w:rsidRPr="00AD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0"/>
              </w:tabs>
              <w:spacing w:after="0" w:line="240" w:lineRule="auto"/>
              <w:jc w:val="both"/>
            </w:pPr>
            <w:r w:rsidRPr="00AD0354">
              <w:rPr>
                <w:rFonts w:ascii="Times New Roman" w:hAnsi="Times New Roman" w:cs="Times New Roman"/>
              </w:rPr>
              <w:t>В т.ч. текущий контроль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AD0354" w:rsidRDefault="00BE72F7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99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-2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991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tabs>
                <w:tab w:val="left" w:pos="822"/>
              </w:tabs>
              <w:spacing w:after="0" w:line="240" w:lineRule="auto"/>
              <w:ind w:left="255" w:hanging="255"/>
              <w:jc w:val="both"/>
            </w:pPr>
            <w:r w:rsidRPr="00AD0354">
              <w:rPr>
                <w:rFonts w:ascii="Times New Roman" w:hAnsi="Times New Roman" w:cs="Times New Roman"/>
                <w:b/>
              </w:rPr>
              <w:t>Промежуточная аттестация - зачет</w:t>
            </w:r>
          </w:p>
        </w:tc>
      </w:tr>
    </w:tbl>
    <w:p w:rsidR="00000000" w:rsidRDefault="00BE72F7">
      <w:pPr>
        <w:keepNext/>
        <w:spacing w:before="120" w:after="12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000000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Сведения из теории линейных волн и аналитической механики распределе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ных систем: </w:t>
      </w:r>
      <w:r>
        <w:rPr>
          <w:rFonts w:ascii="Times New Roman" w:hAnsi="Times New Roman" w:cs="Times New Roman"/>
          <w:sz w:val="24"/>
          <w:szCs w:val="24"/>
        </w:rPr>
        <w:t>гармоническая волна, волна импу</w:t>
      </w:r>
      <w:r>
        <w:rPr>
          <w:rFonts w:ascii="Times New Roman" w:hAnsi="Times New Roman" w:cs="Times New Roman"/>
          <w:sz w:val="24"/>
          <w:szCs w:val="24"/>
        </w:rPr>
        <w:t>льсной формы, волновой пакет; диспе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сия волны (нормальная и аномальная); фазовая скорость; групповая скорость; формула Рэлея; вариационный принцип Гамильтона-Остроградского в динамике распределенных систем.</w:t>
      </w:r>
    </w:p>
    <w:p w:rsidR="00000000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Распространение упругих волн в безграничной среде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ограниченных телах</w:t>
      </w:r>
      <w:r>
        <w:rPr>
          <w:rFonts w:ascii="Times New Roman" w:hAnsi="Times New Roman" w:cs="Times New Roman"/>
          <w:sz w:val="24"/>
          <w:szCs w:val="24"/>
        </w:rPr>
        <w:t>: уравнения Ламе; волны дилатации и сдвига; отражение волн от свободной поверхности полупространства; поверхностные волны Рэлея; нормальные волны в упругом слое; уравнение переноса энергии.</w:t>
      </w:r>
    </w:p>
    <w:p w:rsidR="00000000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Продольные, крутильные и изгибные волны в сте</w:t>
      </w:r>
      <w:r>
        <w:rPr>
          <w:rFonts w:ascii="Times New Roman" w:hAnsi="Times New Roman" w:cs="Times New Roman"/>
          <w:b/>
          <w:sz w:val="24"/>
          <w:szCs w:val="24"/>
        </w:rPr>
        <w:t>ржнях. Математические м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дели и дисперсионные свойства</w:t>
      </w:r>
      <w:r>
        <w:rPr>
          <w:rFonts w:ascii="Times New Roman" w:hAnsi="Times New Roman" w:cs="Times New Roman"/>
          <w:sz w:val="24"/>
          <w:szCs w:val="24"/>
        </w:rPr>
        <w:t>: типы нормальных волн в стержнях; продольные во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ны: техническая теория Бернулли, уточненные теории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Рэлея-Лява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Бишопа, 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Миндлина-Германа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 крутильные волны: технические теории Кулона и Сен-Венана,</w:t>
      </w:r>
      <w:r>
        <w:rPr>
          <w:rFonts w:ascii="Times New Roman" w:hAnsi="Times New Roman" w:cs="Times New Roman"/>
          <w:sz w:val="24"/>
          <w:szCs w:val="24"/>
        </w:rPr>
        <w:t xml:space="preserve"> уточненные теории Тимошенко и Власова; изгибные волны: техническая теория Берну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ли-Эйлера, уточненные теории Рэлея и Тимошенко.</w:t>
      </w:r>
    </w:p>
    <w:p w:rsidR="00000000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Волны в вязкоупругих стержнях</w:t>
      </w:r>
      <w:r>
        <w:rPr>
          <w:rFonts w:ascii="Times New Roman" w:hAnsi="Times New Roman" w:cs="Times New Roman"/>
          <w:sz w:val="24"/>
          <w:szCs w:val="24"/>
        </w:rPr>
        <w:t>: о внешнем, внутреннем и конструкционном трении; соотношения между напряжением, деформацией и вре</w:t>
      </w:r>
      <w:r>
        <w:rPr>
          <w:rFonts w:ascii="Times New Roman" w:hAnsi="Times New Roman" w:cs="Times New Roman"/>
          <w:sz w:val="24"/>
          <w:szCs w:val="24"/>
        </w:rPr>
        <w:t xml:space="preserve">менем деформации; стержни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Фойхта-Кельвина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Максвелла; внутреннее трение как результат рассеяния волн на случайных неоднородностях материала.</w:t>
      </w:r>
    </w:p>
    <w:p w:rsidR="00000000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Волновая динамика пластин и оболочек: </w:t>
      </w:r>
      <w:r>
        <w:rPr>
          <w:rFonts w:ascii="Times New Roman" w:hAnsi="Times New Roman" w:cs="Times New Roman"/>
          <w:sz w:val="24"/>
          <w:szCs w:val="24"/>
        </w:rPr>
        <w:t>основные гипотезы; математические модели; анализ дисперсионных и диссипативн</w:t>
      </w:r>
      <w:r>
        <w:rPr>
          <w:rFonts w:ascii="Times New Roman" w:hAnsi="Times New Roman" w:cs="Times New Roman"/>
          <w:sz w:val="24"/>
          <w:szCs w:val="24"/>
        </w:rPr>
        <w:t>ых свойств.</w:t>
      </w:r>
    </w:p>
    <w:p w:rsidR="00000000" w:rsidRDefault="00BE72F7">
      <w:pPr>
        <w:keepNext/>
        <w:spacing w:before="120" w:after="12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 практических занятий</w:t>
      </w:r>
    </w:p>
    <w:p w:rsidR="00000000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Сведения из теории линейных волн и аналитической механики распределе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ных систем: </w:t>
      </w:r>
      <w:r>
        <w:rPr>
          <w:rFonts w:ascii="Times New Roman" w:hAnsi="Times New Roman" w:cs="Times New Roman"/>
          <w:sz w:val="24"/>
          <w:szCs w:val="24"/>
        </w:rPr>
        <w:t xml:space="preserve">получение уравнений динамики распределенных систем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гранжианам</w:t>
      </w:r>
      <w:proofErr w:type="spellEnd"/>
      <w:r>
        <w:rPr>
          <w:rFonts w:ascii="Times New Roman" w:hAnsi="Times New Roman" w:cs="Times New Roman"/>
          <w:sz w:val="24"/>
          <w:szCs w:val="24"/>
        </w:rPr>
        <w:t>; графическое определение фазовых и групповых скоростей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Распространение упругих волн в безграничной среде и ограниченных телах</w:t>
      </w:r>
      <w:r>
        <w:rPr>
          <w:rFonts w:ascii="Times New Roman" w:hAnsi="Times New Roman" w:cs="Times New Roman"/>
          <w:sz w:val="24"/>
          <w:szCs w:val="24"/>
        </w:rPr>
        <w:t xml:space="preserve">: вывод волновых уравнений из уравнения Ламе; вычисление средних плотностей потока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энергии по известным значениям плотностей энергии и групповых скоростей; вычисл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групповой скорост</w:t>
      </w:r>
      <w:r>
        <w:rPr>
          <w:rFonts w:ascii="Times New Roman" w:hAnsi="Times New Roman" w:cs="Times New Roman"/>
          <w:sz w:val="24"/>
          <w:szCs w:val="24"/>
        </w:rPr>
        <w:t>и по известной фазовой скорости.</w:t>
      </w:r>
    </w:p>
    <w:p w:rsidR="00000000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Продольные, крутильные и изгибные волны в стержнях. Математические м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дели и дисперсионные свойства</w:t>
      </w:r>
      <w:r>
        <w:rPr>
          <w:rFonts w:ascii="Times New Roman" w:hAnsi="Times New Roman" w:cs="Times New Roman"/>
          <w:sz w:val="24"/>
          <w:szCs w:val="24"/>
        </w:rPr>
        <w:t>: определение закона дисперсии, фазовых и групповых скоростей продольных, крутильных и изгибных волн, распространяющихся в уп</w:t>
      </w:r>
      <w:r>
        <w:rPr>
          <w:rFonts w:ascii="Times New Roman" w:hAnsi="Times New Roman" w:cs="Times New Roman"/>
          <w:sz w:val="24"/>
          <w:szCs w:val="24"/>
        </w:rPr>
        <w:t>ругих стержнях.</w:t>
      </w:r>
    </w:p>
    <w:p w:rsidR="00000000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Волны в вязкоупругих стержнях</w:t>
      </w:r>
      <w:r>
        <w:rPr>
          <w:rFonts w:ascii="Times New Roman" w:hAnsi="Times New Roman" w:cs="Times New Roman"/>
          <w:sz w:val="24"/>
          <w:szCs w:val="24"/>
        </w:rPr>
        <w:t>: определение законов дисперсии и частотно-зависимого затухания волн, распространяющихся в вязкоупругих стержнях.</w:t>
      </w:r>
    </w:p>
    <w:p w:rsidR="00000000" w:rsidRDefault="00BE72F7">
      <w:pPr>
        <w:numPr>
          <w:ilvl w:val="0"/>
          <w:numId w:val="3"/>
        </w:num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Волновая динамика пластин и оболочек: </w:t>
      </w:r>
      <w:r>
        <w:rPr>
          <w:rFonts w:ascii="Times New Roman" w:hAnsi="Times New Roman" w:cs="Times New Roman"/>
          <w:sz w:val="24"/>
          <w:szCs w:val="24"/>
        </w:rPr>
        <w:t>анализ дисперсионных и диссипати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свойств волн, распрост</w:t>
      </w:r>
      <w:r>
        <w:rPr>
          <w:rFonts w:ascii="Times New Roman" w:hAnsi="Times New Roman" w:cs="Times New Roman"/>
          <w:sz w:val="24"/>
          <w:szCs w:val="24"/>
        </w:rPr>
        <w:t>раняющихся в пластинах и оболочках.</w:t>
      </w:r>
    </w:p>
    <w:p w:rsidR="00000000" w:rsidRDefault="00BE72F7">
      <w:pPr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D0354" w:rsidRDefault="00BE72F7">
      <w:pPr>
        <w:numPr>
          <w:ilvl w:val="0"/>
          <w:numId w:val="4"/>
        </w:numPr>
        <w:tabs>
          <w:tab w:val="clear" w:pos="708"/>
        </w:tabs>
        <w:spacing w:after="0"/>
        <w:rPr>
          <w:sz w:val="24"/>
          <w:szCs w:val="24"/>
        </w:rPr>
      </w:pPr>
      <w:r w:rsidRPr="00AD0354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000000" w:rsidRDefault="00BE72F7">
      <w:pPr>
        <w:spacing w:after="0" w:line="240" w:lineRule="auto"/>
        <w:ind w:firstLine="709"/>
        <w:jc w:val="both"/>
      </w:pPr>
      <w:r>
        <w:rPr>
          <w:rStyle w:val="FontStyle50"/>
          <w:rFonts w:ascii="Times New Roman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</w:t>
      </w:r>
      <w:r>
        <w:rPr>
          <w:rStyle w:val="FontStyle50"/>
          <w:rFonts w:ascii="Times New Roman" w:hAnsi="Times New Roman" w:cs="Times New Roman"/>
          <w:sz w:val="24"/>
          <w:szCs w:val="24"/>
        </w:rPr>
        <w:t>и</w:t>
      </w:r>
      <w:r>
        <w:rPr>
          <w:rStyle w:val="FontStyle50"/>
          <w:rFonts w:ascii="Times New Roman" w:hAnsi="Times New Roman" w:cs="Times New Roman"/>
          <w:sz w:val="24"/>
          <w:szCs w:val="24"/>
        </w:rPr>
        <w:t xml:space="preserve">ны проходит в виде аудиторной и самостоятельной работы студентов. </w:t>
      </w:r>
      <w:r>
        <w:rPr>
          <w:rFonts w:ascii="Times New Roman" w:hAnsi="Times New Roman" w:cs="Times New Roman"/>
          <w:bCs/>
          <w:sz w:val="24"/>
          <w:szCs w:val="24"/>
        </w:rPr>
        <w:t>Активные и инт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рактивные формы,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лекции, практически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занятия, </w:t>
      </w:r>
      <w:r>
        <w:rPr>
          <w:rFonts w:ascii="Times New Roman" w:hAnsi="Times New Roman" w:cs="Times New Roman"/>
          <w:sz w:val="24"/>
          <w:szCs w:val="24"/>
        </w:rPr>
        <w:t>тематические контрольные работы</w:t>
      </w:r>
      <w:r>
        <w:rPr>
          <w:rFonts w:ascii="Times New Roman" w:hAnsi="Times New Roman" w:cs="Times New Roman"/>
          <w:bCs/>
          <w:sz w:val="24"/>
          <w:szCs w:val="24"/>
        </w:rPr>
        <w:t>, э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замен. </w:t>
      </w:r>
      <w:r>
        <w:rPr>
          <w:rFonts w:ascii="Times New Roman" w:hAnsi="Times New Roman" w:cs="Times New Roman"/>
          <w:sz w:val="24"/>
          <w:szCs w:val="24"/>
        </w:rPr>
        <w:t>Из традиционных методов преподавания используется: рассказ по теме. Из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и интерактивных методов преподавания используются различные методы обсужд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индивидуальных случаев, различных точек зрени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иные проблемы, диску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 по спорным вопросам.</w:t>
      </w:r>
    </w:p>
    <w:p w:rsidR="00000000" w:rsidRDefault="00BE72F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течение семестра студенты решают задачи, указанные преподавателем. Пров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дятся самостоятельные контрольные работы. </w:t>
      </w:r>
    </w:p>
    <w:p w:rsidR="00000000" w:rsidRDefault="00BE72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0000" w:rsidRPr="00AD0354" w:rsidRDefault="00BE72F7">
      <w:pPr>
        <w:numPr>
          <w:ilvl w:val="0"/>
          <w:numId w:val="4"/>
        </w:numPr>
        <w:tabs>
          <w:tab w:val="clear" w:pos="708"/>
        </w:tabs>
        <w:spacing w:after="0"/>
        <w:rPr>
          <w:sz w:val="24"/>
          <w:szCs w:val="24"/>
        </w:rPr>
      </w:pPr>
      <w:r w:rsidRPr="00AD0354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AD0354">
        <w:rPr>
          <w:rFonts w:ascii="Times New Roman" w:hAnsi="Times New Roman" w:cs="Times New Roman"/>
          <w:b/>
          <w:sz w:val="24"/>
          <w:szCs w:val="24"/>
        </w:rPr>
        <w:t>об</w:t>
      </w:r>
      <w:r w:rsidRPr="00AD0354">
        <w:rPr>
          <w:rFonts w:ascii="Times New Roman" w:hAnsi="Times New Roman" w:cs="Times New Roman"/>
          <w:b/>
          <w:sz w:val="24"/>
          <w:szCs w:val="24"/>
        </w:rPr>
        <w:t>у</w:t>
      </w:r>
      <w:r w:rsidRPr="00AD0354">
        <w:rPr>
          <w:rFonts w:ascii="Times New Roman" w:hAnsi="Times New Roman" w:cs="Times New Roman"/>
          <w:b/>
          <w:sz w:val="24"/>
          <w:szCs w:val="24"/>
        </w:rPr>
        <w:t>чающихся</w:t>
      </w:r>
      <w:proofErr w:type="gramEnd"/>
      <w:r w:rsidRPr="00AD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BE72F7">
      <w:pPr>
        <w:widowControl w:val="0"/>
        <w:tabs>
          <w:tab w:val="clear" w:pos="708"/>
          <w:tab w:val="left" w:pos="426"/>
        </w:tabs>
        <w:spacing w:after="0" w:line="240" w:lineRule="auto"/>
        <w:ind w:firstLine="709"/>
        <w:jc w:val="both"/>
      </w:pPr>
      <w:r>
        <w:rPr>
          <w:rStyle w:val="FontStyle50"/>
          <w:rFonts w:ascii="Times New Roman" w:hAnsi="Times New Roman" w:cs="Times New Roman"/>
          <w:sz w:val="24"/>
          <w:szCs w:val="24"/>
        </w:rPr>
        <w:t>В соответств</w:t>
      </w:r>
      <w:r>
        <w:rPr>
          <w:rStyle w:val="FontStyle50"/>
          <w:rFonts w:ascii="Times New Roman" w:hAnsi="Times New Roman" w:cs="Times New Roman"/>
          <w:sz w:val="24"/>
          <w:szCs w:val="24"/>
        </w:rPr>
        <w:t>ии с рабочей программой и тематическим планом изучение дисципл</w:t>
      </w:r>
      <w:r>
        <w:rPr>
          <w:rStyle w:val="FontStyle50"/>
          <w:rFonts w:ascii="Times New Roman" w:hAnsi="Times New Roman" w:cs="Times New Roman"/>
          <w:sz w:val="24"/>
          <w:szCs w:val="24"/>
        </w:rPr>
        <w:t>и</w:t>
      </w:r>
      <w:r>
        <w:rPr>
          <w:rStyle w:val="FontStyle50"/>
          <w:rFonts w:ascii="Times New Roman" w:hAnsi="Times New Roman" w:cs="Times New Roman"/>
          <w:sz w:val="24"/>
          <w:szCs w:val="24"/>
        </w:rPr>
        <w:t>ны проходит в виде аудиторной и самостоятельной работы студентов.</w:t>
      </w:r>
    </w:p>
    <w:p w:rsidR="00000000" w:rsidRDefault="00BE72F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рамках дисциплины предусмотрены следующие виды самостоятельной работы </w:t>
      </w:r>
    </w:p>
    <w:p w:rsidR="00000000" w:rsidRDefault="00BE72F7">
      <w:pPr>
        <w:widowControl w:val="0"/>
        <w:numPr>
          <w:ilvl w:val="0"/>
          <w:numId w:val="5"/>
        </w:numPr>
        <w:tabs>
          <w:tab w:val="clear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повторение пройденного на занятиях материала,</w:t>
      </w:r>
    </w:p>
    <w:p w:rsidR="00000000" w:rsidRDefault="00BE72F7">
      <w:pPr>
        <w:widowControl w:val="0"/>
        <w:numPr>
          <w:ilvl w:val="0"/>
          <w:numId w:val="5"/>
        </w:numPr>
        <w:tabs>
          <w:tab w:val="clear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самостоя</w:t>
      </w:r>
      <w:r>
        <w:rPr>
          <w:rFonts w:ascii="Times New Roman" w:hAnsi="Times New Roman" w:cs="Times New Roman"/>
          <w:sz w:val="24"/>
          <w:szCs w:val="24"/>
        </w:rPr>
        <w:t>тельное изучение отдельных вопросов программы,</w:t>
      </w:r>
    </w:p>
    <w:p w:rsidR="00000000" w:rsidRDefault="00BE72F7">
      <w:pPr>
        <w:widowControl w:val="0"/>
        <w:numPr>
          <w:ilvl w:val="0"/>
          <w:numId w:val="5"/>
        </w:numPr>
        <w:tabs>
          <w:tab w:val="clear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подготовка к практическим занятиям,</w:t>
      </w:r>
    </w:p>
    <w:p w:rsidR="00000000" w:rsidRDefault="00BE72F7">
      <w:pPr>
        <w:widowControl w:val="0"/>
        <w:numPr>
          <w:ilvl w:val="0"/>
          <w:numId w:val="5"/>
        </w:numPr>
        <w:tabs>
          <w:tab w:val="clear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подготовка к текущему контролю успеваемости 1 (тестирование),</w:t>
      </w:r>
    </w:p>
    <w:p w:rsidR="00000000" w:rsidRDefault="00BE72F7">
      <w:pPr>
        <w:widowControl w:val="0"/>
        <w:numPr>
          <w:ilvl w:val="0"/>
          <w:numId w:val="5"/>
        </w:numPr>
        <w:tabs>
          <w:tab w:val="clear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выполнение контрольной работы в виде тематической контрольной работы,</w:t>
      </w:r>
    </w:p>
    <w:p w:rsidR="00000000" w:rsidRDefault="00BE72F7">
      <w:pPr>
        <w:widowControl w:val="0"/>
        <w:numPr>
          <w:ilvl w:val="0"/>
          <w:numId w:val="5"/>
        </w:numPr>
        <w:tabs>
          <w:tab w:val="clear" w:pos="70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подготовка к текущему контролю успеваемос</w:t>
      </w:r>
      <w:r>
        <w:rPr>
          <w:rFonts w:ascii="Times New Roman" w:hAnsi="Times New Roman" w:cs="Times New Roman"/>
          <w:sz w:val="24"/>
          <w:szCs w:val="24"/>
        </w:rPr>
        <w:t>ти 2 (защита контрольной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боты).</w:t>
      </w:r>
    </w:p>
    <w:p w:rsidR="00000000" w:rsidRDefault="00BE72F7">
      <w:pPr>
        <w:spacing w:after="0"/>
        <w:ind w:left="32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E72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000000" w:rsidRDefault="00BE72F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Зачеты оцениваются по системе: не зачтено, зачтено. На практических занятиях контроль осуществляется при ответе у доски и при проверке домашних заданий.</w:t>
      </w:r>
    </w:p>
    <w:p w:rsidR="00000000" w:rsidRDefault="00BE72F7">
      <w:pPr>
        <w:widowControl w:val="0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Примеры контрольных вопросов</w:t>
      </w:r>
    </w:p>
    <w:p w:rsidR="00000000" w:rsidRDefault="00BE72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Проверить правильность формулы Рэлея д</w:t>
      </w:r>
      <w:r>
        <w:rPr>
          <w:rFonts w:ascii="Times New Roman" w:hAnsi="Times New Roman" w:cs="Times New Roman"/>
          <w:bCs/>
          <w:sz w:val="24"/>
          <w:szCs w:val="24"/>
        </w:rPr>
        <w:t>ля струны, лежащей на упругом основании.</w:t>
      </w:r>
    </w:p>
    <w:p w:rsidR="00000000" w:rsidRDefault="00BE72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Проверить правильность формулы Рэлея для стержня, совершающего изгибные кол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бания.</w:t>
      </w:r>
    </w:p>
    <w:p w:rsidR="00000000" w:rsidRDefault="00BE72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Вывести волновое уравнение для волны дилатации из уравнения Ламе.</w:t>
      </w:r>
    </w:p>
    <w:p w:rsidR="00000000" w:rsidRDefault="00BE72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Вывести волновое уравнение для волны сдвига из уравнения Ламе.</w:t>
      </w:r>
    </w:p>
    <w:p w:rsidR="00000000" w:rsidRDefault="00BE72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Пок</w:t>
      </w:r>
      <w:r>
        <w:rPr>
          <w:rFonts w:ascii="Times New Roman" w:hAnsi="Times New Roman" w:cs="Times New Roman"/>
          <w:bCs/>
          <w:sz w:val="24"/>
          <w:szCs w:val="24"/>
        </w:rPr>
        <w:t>азать, что энергия изгибных колебаний стержня переносится с групповой скор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стью.</w:t>
      </w:r>
    </w:p>
    <w:p w:rsidR="00000000" w:rsidRDefault="00BE72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Могут ли изгибные волны в стержне распространяться быстрее, чем продольные (о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вет обосновать).</w:t>
      </w:r>
    </w:p>
    <w:p w:rsidR="00000000" w:rsidRDefault="00BE72F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BE72F7">
      <w:pPr>
        <w:numPr>
          <w:ilvl w:val="0"/>
          <w:numId w:val="4"/>
        </w:numPr>
        <w:tabs>
          <w:tab w:val="clear" w:pos="708"/>
        </w:tabs>
        <w:spacing w:after="0"/>
      </w:pPr>
      <w:r w:rsidRPr="00AD0354"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 w:rsidRPr="00AD0354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AD0354">
        <w:rPr>
          <w:rFonts w:ascii="Times New Roman" w:hAnsi="Times New Roman" w:cs="Times New Roman"/>
          <w:b/>
          <w:sz w:val="24"/>
          <w:szCs w:val="24"/>
        </w:rPr>
        <w:t>я промежуточной аттестации по дисц</w:t>
      </w:r>
      <w:r w:rsidRPr="00AD0354">
        <w:rPr>
          <w:rFonts w:ascii="Times New Roman" w:hAnsi="Times New Roman" w:cs="Times New Roman"/>
          <w:b/>
          <w:sz w:val="24"/>
          <w:szCs w:val="24"/>
        </w:rPr>
        <w:t>и</w:t>
      </w:r>
      <w:r w:rsidRPr="00AD0354">
        <w:rPr>
          <w:rFonts w:ascii="Times New Roman" w:hAnsi="Times New Roman" w:cs="Times New Roman"/>
          <w:b/>
          <w:sz w:val="24"/>
          <w:szCs w:val="24"/>
        </w:rPr>
        <w:t>плине (м</w:t>
      </w:r>
      <w:r w:rsidRPr="00AD0354">
        <w:rPr>
          <w:rFonts w:ascii="Times New Roman" w:hAnsi="Times New Roman" w:cs="Times New Roman"/>
          <w:b/>
          <w:sz w:val="24"/>
          <w:szCs w:val="24"/>
        </w:rPr>
        <w:t>о</w:t>
      </w:r>
      <w:r w:rsidRPr="00AD0354">
        <w:rPr>
          <w:rFonts w:ascii="Times New Roman" w:hAnsi="Times New Roman" w:cs="Times New Roman"/>
          <w:b/>
          <w:sz w:val="24"/>
          <w:szCs w:val="24"/>
        </w:rPr>
        <w:t>дулю), вкл</w:t>
      </w:r>
      <w:r w:rsidRPr="00AD0354">
        <w:rPr>
          <w:rFonts w:ascii="Times New Roman" w:hAnsi="Times New Roman" w:cs="Times New Roman"/>
          <w:b/>
          <w:sz w:val="24"/>
          <w:szCs w:val="24"/>
        </w:rPr>
        <w:t>ючающий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000000" w:rsidRDefault="00BE72F7">
      <w:pPr>
        <w:pStyle w:val="a8"/>
        <w:numPr>
          <w:ilvl w:val="1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компетенций выпускников образовательной программы с указан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0000" w:rsidRDefault="00BE72F7">
      <w:pPr>
        <w:spacing w:after="12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направлена на развитие 5-и компетенций</w:t>
      </w:r>
    </w:p>
    <w:p w:rsidR="00000000" w:rsidRPr="00AD0354" w:rsidRDefault="00BE72F7">
      <w:pPr>
        <w:rPr>
          <w:rFonts w:ascii="Times New Roman" w:hAnsi="Times New Roman" w:cs="Times New Roman"/>
          <w:sz w:val="24"/>
          <w:szCs w:val="24"/>
        </w:rPr>
      </w:pPr>
      <w:r w:rsidRPr="00AD0354">
        <w:rPr>
          <w:rFonts w:ascii="Times New Roman" w:hAnsi="Times New Roman" w:cs="Times New Roman"/>
          <w:sz w:val="24"/>
          <w:szCs w:val="24"/>
        </w:rPr>
        <w:t xml:space="preserve">ОК-7 Способность к самоорганизации и к самообразованию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935"/>
        <w:gridCol w:w="1935"/>
        <w:gridCol w:w="1935"/>
        <w:gridCol w:w="1975"/>
      </w:tblGrid>
      <w:tr w:rsidR="00000000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таты обуч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ния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*(показатели дост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жения заданного уровня освоения компетенций)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7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000000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4</w:t>
            </w:r>
          </w:p>
        </w:tc>
      </w:tr>
      <w:tr w:rsidR="00000000">
        <w:trPr>
          <w:cantSplit/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ЗНАТЬ: концепции 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ханики, математики и информатики</w:t>
            </w:r>
            <w:r>
              <w:rPr>
                <w:rFonts w:ascii="Times New Roman" w:hAnsi="Times New Roman" w:cs="Times New Roman"/>
                <w:i/>
                <w:kern w:val="1"/>
                <w:sz w:val="20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знаний или фрагментарное знание концепций механики, математики и информатики</w:t>
            </w:r>
            <w:r>
              <w:rPr>
                <w:rFonts w:ascii="Times New Roman" w:hAnsi="Times New Roman" w:cs="Times New Roman"/>
                <w:i/>
                <w:kern w:val="1"/>
                <w:sz w:val="20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систематическое знание концепций механики, математики и информатики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содержащее отдел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ные пробелы знание концепций механики, математики и инфо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матики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тическое знание ко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цепций механики, 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тематики и информ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тики.</w:t>
            </w:r>
          </w:p>
        </w:tc>
      </w:tr>
      <w:tr w:rsidR="00000000">
        <w:trPr>
          <w:cantSplit/>
          <w:trHeight w:val="253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УМЕТЬ: Самостоятел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но работать с учебной литературой по разным отраслям механики. Публично пр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едставить результаты своей уче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но-исследовательской работы: в устной и письменной форме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ное умение работать с учебной литературой по разным отраслям механики, публично представить результ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ты своей учебно-исследовательск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ой работы: в устной и письменной форме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систематически освоенное умение работать с учебной литературой по ра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ным отраслям мех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ники, публично пре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ставить результаты своей учебно-исследовательской работы: в устной и письменной форме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целом успешное, но содержащее отдел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ные пробелы умение освоенное умение работать с учебной литературой по ра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ным отраслям мех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ники, публично пре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ставить результаты своей учебно-исследовательской работы: в устной и письменной форме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Сформированное ум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ние раб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отать с уче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ной литературой по разным отраслям 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ханики, публично представить результ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ты своей учебно-исследовательской работы: в устной и письменной форме, осваивать новые по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ходы.</w:t>
            </w:r>
          </w:p>
        </w:tc>
      </w:tr>
      <w:tr w:rsidR="00000000">
        <w:trPr>
          <w:cantSplit/>
          <w:trHeight w:val="146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ВЛАДЕТЬ: навыками самостоятельной уче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но-исследовательской работы; способ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ностью формулировать резул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тат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знаний или фрагментарные навыки учебной раб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ты; формулировать результат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турированные навыки учебной работы; формулировать р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зультат.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ные пробелы навыки учебной 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работы; формулировать р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зультат.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Сформированные си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тематические навыки учебной работы; фо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мулировать результат.</w:t>
            </w:r>
          </w:p>
        </w:tc>
      </w:tr>
    </w:tbl>
    <w:p w:rsidR="00000000" w:rsidRDefault="00BE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D0354" w:rsidRDefault="00BE72F7">
      <w:pPr>
        <w:spacing w:line="240" w:lineRule="auto"/>
        <w:ind w:right="-569"/>
        <w:jc w:val="both"/>
        <w:rPr>
          <w:sz w:val="24"/>
          <w:szCs w:val="24"/>
        </w:rPr>
      </w:pPr>
      <w:r w:rsidRPr="00AD0354">
        <w:rPr>
          <w:rFonts w:ascii="Times New Roman" w:hAnsi="Times New Roman" w:cs="Times New Roman"/>
          <w:color w:val="000000"/>
          <w:sz w:val="24"/>
          <w:szCs w:val="24"/>
        </w:rPr>
        <w:t>ОПК-1 Готовность использовать фундаментальные знания в области математич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>ского анализа, комплексного и функционального анализа, алгебры, анали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>тической геометрии, дифференц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>альной геометрии и топологии, дифференциальных ура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>нений, дискретной математики и мат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>матической логики, теории вероятностей, математической статистики и случайных процессов, численных методов, теорет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>ческой механики в будущей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деятельности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935"/>
        <w:gridCol w:w="1935"/>
        <w:gridCol w:w="1935"/>
        <w:gridCol w:w="1975"/>
      </w:tblGrid>
      <w:tr w:rsidR="00000000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таты обуч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ния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*(показатели дост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жения заданного уровня освоения компетенций)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7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000000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4</w:t>
            </w:r>
          </w:p>
        </w:tc>
      </w:tr>
      <w:tr w:rsidR="00000000">
        <w:trPr>
          <w:cantSplit/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разделы теор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тической механики и смежных дисциплин, необходимые при реал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зации моделей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знаний или фрагментарное знание разделов те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ретической механики и смежных дисци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лин, необходимых при реализации мод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лей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систематическое знание разделов те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ретической механики, МСС и смежных ди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циплин, нео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бходимых при реализации мод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лей МСС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ные пробелы знание разделов теоретич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ской механики, МСС и смежных дисци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лин, необходимых при реализации мод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лей МСС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тическое применение положений специал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зированных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разделов знание разделов те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ретической механики,  МСС и смежных ди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циплин, необходимых при реализации мод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лей МСС</w:t>
            </w:r>
          </w:p>
        </w:tc>
      </w:tr>
      <w:tr w:rsidR="00000000">
        <w:trPr>
          <w:cantSplit/>
          <w:trHeight w:val="1576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УМЕТЬ: применять 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новные понятия и те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ремы при решении задач механики, проводить их доказательства,</w:t>
            </w:r>
            <w:r>
              <w:rPr>
                <w:rFonts w:ascii="Times New Roman" w:hAnsi="Times New Roman" w:cs="Times New Roman"/>
                <w:i/>
                <w:kern w:val="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вывать известные мод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ли МСС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тствие умений или частично освое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ное умение анализ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ровать и использовать классические модели МСС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ние анализировать и использовать класс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ческие модели МСС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ные про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белы умение анализировать и 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пользовать классич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ские модели МСС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Сформированное ум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ние анализировать и использовать класс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ческие модели МСС, делать самостоятел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ные выводы по их применению.</w:t>
            </w:r>
          </w:p>
        </w:tc>
      </w:tr>
      <w:tr w:rsidR="00000000">
        <w:trPr>
          <w:cantSplit/>
          <w:trHeight w:val="178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ВЛАДЕТЬ: подходами, применяемыми при ре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лизации математических мод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елей МСС, в том числе в междисципл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нарных областях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знаний или фрагментарные навыки владения по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ходами, применя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мыми при реализации математических 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делей МСС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турированные навыки владения подходами, применяемыми при реализации 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атем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тических моделей МСС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ные пробелы навыки владения подходами, применяемыми при реализации матем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тических моделей МСС.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Сформированные си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тематические навыки владения подходами, применяемыми при реализации математ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чески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х моделей МСС, </w:t>
            </w:r>
          </w:p>
        </w:tc>
      </w:tr>
    </w:tbl>
    <w:p w:rsidR="00000000" w:rsidRDefault="00BE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D0354" w:rsidRDefault="00BE72F7">
      <w:pPr>
        <w:spacing w:line="240" w:lineRule="auto"/>
        <w:rPr>
          <w:sz w:val="24"/>
          <w:szCs w:val="24"/>
        </w:rPr>
      </w:pPr>
      <w:r w:rsidRPr="00AD0354">
        <w:rPr>
          <w:rFonts w:ascii="Times New Roman" w:hAnsi="Times New Roman" w:cs="Times New Roman"/>
          <w:sz w:val="24"/>
          <w:szCs w:val="24"/>
        </w:rPr>
        <w:t xml:space="preserve">ПК-1 Способность к определению общих форм и закономерностей отдельной предметной области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935"/>
        <w:gridCol w:w="1935"/>
        <w:gridCol w:w="1935"/>
        <w:gridCol w:w="1975"/>
      </w:tblGrid>
      <w:tr w:rsidR="00000000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таты обуч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ния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*(показатели дост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жения заданного уровня освоения компетенций)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7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000000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4</w:t>
            </w:r>
          </w:p>
        </w:tc>
      </w:tr>
      <w:tr w:rsidR="00000000">
        <w:trPr>
          <w:cantSplit/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НАТЬ: основные пон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я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тия и утверждения, вх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дящие в содержание дисциплины, основные требования к математ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ческой модели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знаний или фрагментарное знание разделов 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ханики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систематическое знание разделов 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ханики СС.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успешное, но содержащее отдел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ные пробелы знание разделов механики СС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тическое знание ра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делов механики СС, в том числе в межди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циплинарных обла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тях.</w:t>
            </w:r>
          </w:p>
        </w:tc>
      </w:tr>
      <w:tr w:rsidR="00000000">
        <w:trPr>
          <w:cantSplit/>
          <w:trHeight w:val="216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УМЕТЬ: строить кла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сические математич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ские модели, отража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ю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щие основные закон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мерности 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поведения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реальных</w:t>
            </w:r>
            <w:proofErr w:type="gramEnd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ное умение строить классические матем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тические модели, 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ражающие основные закономерности пов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дения реальных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ние строить класс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ческие мат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ематич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ские модели, отр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жающие основные закономерности пов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дения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реальных</w:t>
            </w:r>
            <w:proofErr w:type="gramEnd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ные пробелы умение строить классические математические 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дели, отражающие основные закономе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ности поведения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альных</w:t>
            </w:r>
            <w:proofErr w:type="gramEnd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СС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Сформированное ум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ние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строить классич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ские математические модели, отражающие основные закономе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ности поведения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альных</w:t>
            </w:r>
            <w:proofErr w:type="gramEnd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СС</w:t>
            </w:r>
          </w:p>
        </w:tc>
      </w:tr>
      <w:tr w:rsidR="00000000">
        <w:trPr>
          <w:cantSplit/>
          <w:trHeight w:val="216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ВЛАДЕТЬ: совреме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ными знаниями о спос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бах построения матем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тических моделей и применять их в прил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жении к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знаний или фрагментарные навыки в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ладения 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тематическими мет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дами, применяемыми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построение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мат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матических моделей классических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турированные навыки владения математич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скими методами, применяемыми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построение</w:t>
            </w:r>
            <w:proofErr w:type="gramEnd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матем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тических моделей классических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Сформированные,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но содержащие отдел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ные пробелы навыки владения математич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скими методами, применяемыми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построение</w:t>
            </w:r>
            <w:proofErr w:type="gramEnd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матем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тических моделей классических СС.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Сформированные си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тематические навыки владения математич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скими методами, пр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меняемыми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строение</w:t>
            </w:r>
            <w:proofErr w:type="gramEnd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математич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их моделей класс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ческих СС</w:t>
            </w:r>
          </w:p>
        </w:tc>
      </w:tr>
    </w:tbl>
    <w:p w:rsidR="00000000" w:rsidRDefault="00BE72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D0354" w:rsidRDefault="00BE72F7">
      <w:pPr>
        <w:rPr>
          <w:rFonts w:ascii="Times New Roman" w:hAnsi="Times New Roman" w:cs="Times New Roman"/>
          <w:sz w:val="24"/>
          <w:szCs w:val="24"/>
        </w:rPr>
      </w:pPr>
      <w:r w:rsidRPr="00AD03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ПК-2 Способностью математически корректно ставить естественнонаучные задачи, зн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0354">
        <w:rPr>
          <w:rFonts w:ascii="Times New Roman" w:hAnsi="Times New Roman" w:cs="Times New Roman"/>
          <w:color w:val="000000"/>
          <w:sz w:val="24"/>
          <w:szCs w:val="24"/>
        </w:rPr>
        <w:t>ние поста</w:t>
      </w:r>
      <w:r w:rsidRPr="00AD0354">
        <w:rPr>
          <w:rFonts w:ascii="Times New Roman" w:hAnsi="Times New Roman" w:cs="Times New Roman"/>
          <w:sz w:val="24"/>
          <w:szCs w:val="24"/>
        </w:rPr>
        <w:t>новок классических задач математики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935"/>
        <w:gridCol w:w="1935"/>
        <w:gridCol w:w="1935"/>
        <w:gridCol w:w="1975"/>
      </w:tblGrid>
      <w:tr w:rsidR="00000000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таты обуч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ния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*(показатели дост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жения заданного уровня освоения компетенций)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7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4"/>
              </w:rPr>
              <w:t xml:space="preserve"> оценивания результатов обучения </w:t>
            </w:r>
          </w:p>
        </w:tc>
      </w:tr>
      <w:tr w:rsidR="00000000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E72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4</w:t>
            </w:r>
          </w:p>
        </w:tc>
      </w:tr>
      <w:tr w:rsidR="00000000">
        <w:trPr>
          <w:cantSplit/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kern w:val="1"/>
              </w:rPr>
              <w:t>разделы мех</w:t>
            </w:r>
            <w:r>
              <w:rPr>
                <w:rFonts w:ascii="Times New Roman" w:hAnsi="Times New Roman" w:cs="Times New Roman"/>
                <w:kern w:val="1"/>
              </w:rPr>
              <w:t>а</w:t>
            </w:r>
            <w:r>
              <w:rPr>
                <w:rFonts w:ascii="Times New Roman" w:hAnsi="Times New Roman" w:cs="Times New Roman"/>
                <w:kern w:val="1"/>
              </w:rPr>
              <w:t>ники теоретической механики и МСС, н</w:t>
            </w:r>
            <w:r>
              <w:rPr>
                <w:rFonts w:ascii="Times New Roman" w:hAnsi="Times New Roman" w:cs="Times New Roman"/>
                <w:kern w:val="1"/>
              </w:rPr>
              <w:t>е</w:t>
            </w:r>
            <w:r>
              <w:rPr>
                <w:rFonts w:ascii="Times New Roman" w:hAnsi="Times New Roman" w:cs="Times New Roman"/>
                <w:kern w:val="1"/>
              </w:rPr>
              <w:t>обходимые при ра</w:t>
            </w:r>
            <w:r>
              <w:rPr>
                <w:rFonts w:ascii="Times New Roman" w:hAnsi="Times New Roman" w:cs="Times New Roman"/>
                <w:kern w:val="1"/>
              </w:rPr>
              <w:t>с</w:t>
            </w:r>
            <w:r>
              <w:rPr>
                <w:rFonts w:ascii="Times New Roman" w:hAnsi="Times New Roman" w:cs="Times New Roman"/>
                <w:kern w:val="1"/>
              </w:rPr>
              <w:t xml:space="preserve">смотрении </w:t>
            </w:r>
            <w:r>
              <w:rPr>
                <w:rFonts w:ascii="Times New Roman" w:hAnsi="Times New Roman" w:cs="Times New Roman"/>
              </w:rPr>
              <w:t>волновых процессов в механ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системах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знаний или фрагментарное знание разделов те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ретической механики и МСС, нео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бходимых при рассмотрении </w:t>
            </w:r>
            <w:r>
              <w:rPr>
                <w:rFonts w:ascii="Times New Roman" w:hAnsi="Times New Roman" w:cs="Times New Roman"/>
              </w:rPr>
              <w:t>волновых проце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сов в механических системах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систематическое знание разделов те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ретической механики и МСС, необходимых при рассмотрении </w:t>
            </w:r>
            <w:r>
              <w:rPr>
                <w:rFonts w:ascii="Times New Roman" w:hAnsi="Times New Roman" w:cs="Times New Roman"/>
              </w:rPr>
              <w:t>волновых проце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сов в механических системах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содержащ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ее отдел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ные пробелы знание разделов теоретич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ской механики и МСС, необходимых при рассмотрении </w:t>
            </w:r>
            <w:r>
              <w:rPr>
                <w:rFonts w:ascii="Times New Roman" w:hAnsi="Times New Roman" w:cs="Times New Roman"/>
              </w:rPr>
              <w:t>волновых проце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сов в механических системах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тическое применение знание разделов те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ретической механики и МСС, необходимых при </w:t>
            </w:r>
            <w:r>
              <w:rPr>
                <w:rFonts w:ascii="Times New Roman" w:hAnsi="Times New Roman" w:cs="Times New Roman"/>
              </w:rPr>
              <w:t>волновых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цессо</w:t>
            </w:r>
            <w:r>
              <w:rPr>
                <w:rFonts w:ascii="Times New Roman" w:hAnsi="Times New Roman" w:cs="Times New Roman"/>
              </w:rPr>
              <w:t>в в механич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ских </w:t>
            </w:r>
            <w:proofErr w:type="gramStart"/>
            <w:r>
              <w:rPr>
                <w:rFonts w:ascii="Times New Roman" w:hAnsi="Times New Roman" w:cs="Times New Roman"/>
              </w:rPr>
              <w:t>системах</w:t>
            </w:r>
            <w:proofErr w:type="gramEnd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в том числе в междисци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линарных областях.</w:t>
            </w:r>
          </w:p>
        </w:tc>
      </w:tr>
      <w:tr w:rsidR="00000000">
        <w:trPr>
          <w:cantSplit/>
          <w:trHeight w:val="196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УМЕТЬ: применять классические модели СС для описания поведения реальных сред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ное умение прим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нять </w:t>
            </w:r>
            <w:r>
              <w:rPr>
                <w:rFonts w:ascii="Times New Roman" w:hAnsi="Times New Roman" w:cs="Times New Roman"/>
              </w:rPr>
              <w:t>волновые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цессы в механич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системах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для описан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ия поведения реальных сред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ние применять 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новые процессы в механических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темах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для описания поведения реальных сред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ные пробелы умение применять </w:t>
            </w:r>
            <w:r>
              <w:rPr>
                <w:rFonts w:ascii="Times New Roman" w:hAnsi="Times New Roman" w:cs="Times New Roman"/>
              </w:rPr>
              <w:t>волновые про</w:t>
            </w:r>
            <w:r>
              <w:rPr>
                <w:rFonts w:ascii="Times New Roman" w:hAnsi="Times New Roman" w:cs="Times New Roman"/>
              </w:rPr>
              <w:t>цессы в механ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системах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для описания поведения реальных сред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Сформированное ум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ние применять 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новые процессы в механических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темах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для описания поведения реальных сред</w:t>
            </w:r>
          </w:p>
        </w:tc>
      </w:tr>
      <w:tr w:rsidR="00000000">
        <w:trPr>
          <w:cantSplit/>
          <w:trHeight w:val="2381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ВЛАДЕТЬ: подходами, применяемыми при ра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работке математических моделей класси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ческих 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Отсутствие знаний или фрагментарные навыки владения по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ходами, применя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мыми при разработке математических 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делей </w:t>
            </w:r>
            <w:r>
              <w:rPr>
                <w:rFonts w:ascii="Times New Roman" w:hAnsi="Times New Roman" w:cs="Times New Roman"/>
              </w:rPr>
              <w:t>волновых процессов в мех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нических системах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турированные навыки владения подходами, применяемыми при разработке ма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ческих моделей 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новых процессов в механических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темах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ные пробелы навыки владения специал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ными подходами, применяемыми при разработке математ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ческих моделей 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новых процессов в механических 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темах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E72F7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нные си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тематические навыки владения специал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ными методами,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ходами</w:t>
            </w:r>
            <w:proofErr w:type="gramEnd"/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 применяем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ми при разработке математических мод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 xml:space="preserve">лей </w:t>
            </w:r>
            <w:r>
              <w:rPr>
                <w:rFonts w:ascii="Times New Roman" w:hAnsi="Times New Roman" w:cs="Times New Roman"/>
              </w:rPr>
              <w:t>волновых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цессов в механич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системах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, в том числе в смежных о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kern w:val="1"/>
                <w:sz w:val="20"/>
                <w:szCs w:val="24"/>
              </w:rPr>
              <w:t>ластях.</w:t>
            </w:r>
          </w:p>
        </w:tc>
      </w:tr>
    </w:tbl>
    <w:p w:rsidR="00000000" w:rsidRDefault="00BE72F7">
      <w:pPr>
        <w:ind w:left="724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E72F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данной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</w:t>
      </w:r>
      <w:r>
        <w:rPr>
          <w:rFonts w:ascii="Times New Roman" w:hAnsi="Times New Roman" w:cs="Times New Roman"/>
          <w:sz w:val="24"/>
          <w:szCs w:val="24"/>
        </w:rPr>
        <w:t>н:</w:t>
      </w:r>
    </w:p>
    <w:p w:rsidR="00000000" w:rsidRDefault="00BE72F7">
      <w:pPr>
        <w:pStyle w:val="22"/>
        <w:tabs>
          <w:tab w:val="clear" w:pos="708"/>
        </w:tabs>
        <w:ind w:left="357" w:hanging="357"/>
        <w:jc w:val="both"/>
      </w:pPr>
      <w:r>
        <w:rPr>
          <w:i/>
          <w:sz w:val="24"/>
        </w:rPr>
        <w:t>Знать</w:t>
      </w:r>
      <w:r>
        <w:rPr>
          <w:sz w:val="24"/>
        </w:rPr>
        <w:t>: основные понятия и математические модели теории распространения волн и мех</w:t>
      </w:r>
      <w:r>
        <w:rPr>
          <w:sz w:val="24"/>
        </w:rPr>
        <w:t>а</w:t>
      </w:r>
      <w:r>
        <w:rPr>
          <w:sz w:val="24"/>
        </w:rPr>
        <w:t>нических колебаний упругих тел; подходы (аналитические и численные) к решению задач линейно упругих колебаний различных элементов конструкций.</w:t>
      </w:r>
    </w:p>
    <w:p w:rsidR="00000000" w:rsidRDefault="00BE72F7">
      <w:pPr>
        <w:pStyle w:val="22"/>
        <w:tabs>
          <w:tab w:val="clear" w:pos="708"/>
        </w:tabs>
        <w:ind w:left="357" w:hanging="357"/>
        <w:jc w:val="both"/>
      </w:pPr>
      <w:r>
        <w:rPr>
          <w:i/>
          <w:sz w:val="24"/>
        </w:rPr>
        <w:t>Уметь</w:t>
      </w:r>
      <w:r>
        <w:rPr>
          <w:sz w:val="24"/>
        </w:rPr>
        <w:t>: адекватно подойти к п</w:t>
      </w:r>
      <w:r>
        <w:rPr>
          <w:sz w:val="24"/>
        </w:rPr>
        <w:t>роблеме моделирования рассматриваемого физического я</w:t>
      </w:r>
      <w:r>
        <w:rPr>
          <w:sz w:val="24"/>
        </w:rPr>
        <w:t>в</w:t>
      </w:r>
      <w:r>
        <w:rPr>
          <w:sz w:val="24"/>
        </w:rPr>
        <w:t>ления, сформулировать математическую модель и постановку задачи в рамках механ</w:t>
      </w:r>
      <w:r>
        <w:rPr>
          <w:sz w:val="24"/>
        </w:rPr>
        <w:t>и</w:t>
      </w:r>
      <w:r>
        <w:rPr>
          <w:sz w:val="24"/>
        </w:rPr>
        <w:t>ки сплошной среды, провести анализ уравнений и построение решения, применить п</w:t>
      </w:r>
      <w:r>
        <w:rPr>
          <w:sz w:val="24"/>
        </w:rPr>
        <w:t>о</w:t>
      </w:r>
      <w:r>
        <w:rPr>
          <w:sz w:val="24"/>
        </w:rPr>
        <w:t>лученные знания для решения актуальных практи</w:t>
      </w:r>
      <w:r>
        <w:rPr>
          <w:sz w:val="24"/>
        </w:rPr>
        <w:t>ческих задач.</w:t>
      </w:r>
    </w:p>
    <w:p w:rsidR="00000000" w:rsidRDefault="00BE72F7">
      <w:pPr>
        <w:widowControl w:val="0"/>
        <w:tabs>
          <w:tab w:val="clear" w:pos="708"/>
          <w:tab w:val="left" w:pos="3011"/>
          <w:tab w:val="right" w:leader="underscore" w:pos="10665"/>
        </w:tabs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 методами механики сплошной среды.</w:t>
      </w:r>
    </w:p>
    <w:p w:rsidR="00000000" w:rsidRDefault="00BE72F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BE72F7">
      <w:pPr>
        <w:pStyle w:val="a8"/>
        <w:numPr>
          <w:ilvl w:val="1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Описание шкал оценивания. Используется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аттестации - </w:t>
      </w:r>
      <w:r>
        <w:rPr>
          <w:rFonts w:ascii="Times New Roman" w:hAnsi="Times New Roman" w:cs="Times New Roman"/>
          <w:b/>
          <w:sz w:val="24"/>
          <w:szCs w:val="24"/>
        </w:rPr>
        <w:t>зачет</w:t>
      </w:r>
    </w:p>
    <w:tbl>
      <w:tblPr>
        <w:tblW w:w="0" w:type="auto"/>
        <w:tblInd w:w="-10" w:type="dxa"/>
        <w:tblLayout w:type="fixed"/>
        <w:tblLook w:val="0000"/>
      </w:tblPr>
      <w:tblGrid>
        <w:gridCol w:w="4774"/>
        <w:gridCol w:w="4817"/>
      </w:tblGrid>
      <w:tr w:rsidR="00000000"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spacing w:line="240" w:lineRule="auto"/>
              <w:jc w:val="center"/>
            </w:pPr>
            <w:r w:rsidRPr="00AD0354">
              <w:rPr>
                <w:rFonts w:ascii="Times New Roman" w:hAnsi="Times New Roman" w:cs="Times New Roman"/>
              </w:rPr>
              <w:t>Шкала оценок в соответствии со станда</w:t>
            </w:r>
            <w:r w:rsidRPr="00AD0354">
              <w:rPr>
                <w:rFonts w:ascii="Times New Roman" w:hAnsi="Times New Roman" w:cs="Times New Roman"/>
              </w:rPr>
              <w:t>р</w:t>
            </w:r>
            <w:r w:rsidRPr="00AD0354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spacing w:line="240" w:lineRule="auto"/>
            </w:pPr>
            <w:r w:rsidRPr="00AD0354">
              <w:rPr>
                <w:rFonts w:ascii="Times New Roman" w:hAnsi="Times New Roman" w:cs="Times New Roman"/>
              </w:rPr>
              <w:t>Описание оценки</w:t>
            </w:r>
          </w:p>
        </w:tc>
      </w:tr>
      <w:tr w:rsidR="00000000">
        <w:trPr>
          <w:trHeight w:val="91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spacing w:line="240" w:lineRule="auto"/>
            </w:pPr>
            <w:r w:rsidRPr="00AD0354">
              <w:rPr>
                <w:rFonts w:ascii="Times New Roman" w:hAnsi="Times New Roman" w:cs="Times New Roman"/>
              </w:rPr>
              <w:lastRenderedPageBreak/>
              <w:t>Зачтено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spacing w:line="240" w:lineRule="auto"/>
            </w:pPr>
            <w:r w:rsidRPr="00AD0354">
              <w:rPr>
                <w:rFonts w:ascii="Times New Roman" w:hAnsi="Times New Roman" w:cs="Times New Roman"/>
              </w:rPr>
              <w:t xml:space="preserve">Студент самостоятельно решает </w:t>
            </w:r>
            <w:r w:rsidRPr="00AD0354">
              <w:rPr>
                <w:rFonts w:ascii="Times New Roman" w:hAnsi="Times New Roman" w:cs="Times New Roman"/>
                <w:spacing w:val="-1"/>
              </w:rPr>
              <w:t xml:space="preserve">задачу, </w:t>
            </w:r>
            <w:r w:rsidRPr="00AD0354">
              <w:rPr>
                <w:rFonts w:ascii="Times New Roman" w:hAnsi="Times New Roman" w:cs="Times New Roman"/>
                <w:spacing w:val="1"/>
              </w:rPr>
              <w:t>п</w:t>
            </w:r>
            <w:r w:rsidRPr="00AD0354">
              <w:rPr>
                <w:rFonts w:ascii="Times New Roman" w:hAnsi="Times New Roman" w:cs="Times New Roman"/>
                <w:spacing w:val="1"/>
              </w:rPr>
              <w:t>о</w:t>
            </w:r>
            <w:r w:rsidRPr="00AD0354">
              <w:rPr>
                <w:rFonts w:ascii="Times New Roman" w:hAnsi="Times New Roman" w:cs="Times New Roman"/>
                <w:spacing w:val="1"/>
              </w:rPr>
              <w:t>каз</w:t>
            </w:r>
            <w:r w:rsidRPr="00AD0354">
              <w:rPr>
                <w:rFonts w:ascii="Times New Roman" w:hAnsi="Times New Roman" w:cs="Times New Roman"/>
                <w:spacing w:val="1"/>
              </w:rPr>
              <w:t>ы</w:t>
            </w:r>
            <w:r w:rsidRPr="00AD0354">
              <w:rPr>
                <w:rFonts w:ascii="Times New Roman" w:hAnsi="Times New Roman" w:cs="Times New Roman"/>
                <w:spacing w:val="1"/>
              </w:rPr>
              <w:t>вает хороши</w:t>
            </w:r>
            <w:r w:rsidRPr="00AD0354">
              <w:rPr>
                <w:rFonts w:ascii="Times New Roman" w:hAnsi="Times New Roman" w:cs="Times New Roman"/>
                <w:spacing w:val="1"/>
              </w:rPr>
              <w:t>й уро</w:t>
            </w:r>
            <w:r w:rsidRPr="00AD0354">
              <w:rPr>
                <w:rFonts w:ascii="Times New Roman" w:hAnsi="Times New Roman" w:cs="Times New Roman"/>
              </w:rPr>
              <w:t>вень знания вопросов билета</w:t>
            </w:r>
          </w:p>
        </w:tc>
      </w:tr>
      <w:tr w:rsidR="00000000">
        <w:trPr>
          <w:trHeight w:val="84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spacing w:line="240" w:lineRule="auto"/>
            </w:pPr>
            <w:r w:rsidRPr="00AD0354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AD0354" w:rsidRDefault="00BE72F7">
            <w:pPr>
              <w:spacing w:line="240" w:lineRule="auto"/>
            </w:pPr>
            <w:r w:rsidRPr="00AD0354">
              <w:rPr>
                <w:rFonts w:ascii="Times New Roman" w:hAnsi="Times New Roman" w:cs="Times New Roman"/>
              </w:rPr>
              <w:t>Студент показывает неудовлетворительное зн</w:t>
            </w:r>
            <w:r w:rsidRPr="00AD0354">
              <w:rPr>
                <w:rFonts w:ascii="Times New Roman" w:hAnsi="Times New Roman" w:cs="Times New Roman"/>
              </w:rPr>
              <w:t>а</w:t>
            </w:r>
            <w:r w:rsidRPr="00AD0354">
              <w:rPr>
                <w:rFonts w:ascii="Times New Roman" w:hAnsi="Times New Roman" w:cs="Times New Roman"/>
              </w:rPr>
              <w:t xml:space="preserve">ние </w:t>
            </w:r>
            <w:r w:rsidRPr="00AD0354">
              <w:rPr>
                <w:rFonts w:ascii="Times New Roman" w:hAnsi="Times New Roman" w:cs="Times New Roman"/>
                <w:spacing w:val="-1"/>
              </w:rPr>
              <w:t xml:space="preserve">вопросов билета, </w:t>
            </w:r>
            <w:r w:rsidRPr="00AD0354">
              <w:rPr>
                <w:rFonts w:ascii="Times New Roman" w:hAnsi="Times New Roman" w:cs="Times New Roman"/>
              </w:rPr>
              <w:t xml:space="preserve">основ </w:t>
            </w:r>
            <w:r w:rsidRPr="00AD0354">
              <w:rPr>
                <w:rFonts w:ascii="Times New Roman" w:hAnsi="Times New Roman" w:cs="Times New Roman"/>
                <w:spacing w:val="-1"/>
              </w:rPr>
              <w:t>курса и баз</w:t>
            </w:r>
            <w:r w:rsidRPr="00AD0354">
              <w:rPr>
                <w:rFonts w:ascii="Times New Roman" w:hAnsi="Times New Roman" w:cs="Times New Roman"/>
                <w:spacing w:val="-1"/>
              </w:rPr>
              <w:t>о</w:t>
            </w:r>
            <w:r w:rsidRPr="00AD0354">
              <w:rPr>
                <w:rFonts w:ascii="Times New Roman" w:hAnsi="Times New Roman" w:cs="Times New Roman"/>
                <w:spacing w:val="-1"/>
              </w:rPr>
              <w:t>вых п</w:t>
            </w:r>
            <w:r w:rsidRPr="00AD0354">
              <w:rPr>
                <w:rFonts w:ascii="Times New Roman" w:hAnsi="Times New Roman" w:cs="Times New Roman"/>
                <w:spacing w:val="-1"/>
              </w:rPr>
              <w:t>о</w:t>
            </w:r>
            <w:r w:rsidRPr="00AD0354">
              <w:rPr>
                <w:rFonts w:ascii="Times New Roman" w:hAnsi="Times New Roman" w:cs="Times New Roman"/>
                <w:spacing w:val="-1"/>
              </w:rPr>
              <w:t xml:space="preserve">нятий. </w:t>
            </w:r>
          </w:p>
        </w:tc>
      </w:tr>
    </w:tbl>
    <w:p w:rsidR="00000000" w:rsidRDefault="00BE72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E72F7">
      <w:pPr>
        <w:pStyle w:val="a8"/>
        <w:numPr>
          <w:ilvl w:val="1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(модулю), характеризующих этапы формирования к</w:t>
      </w:r>
      <w:r>
        <w:rPr>
          <w:rFonts w:ascii="Times New Roman" w:hAnsi="Times New Roman" w:cs="Times New Roman"/>
          <w:sz w:val="24"/>
          <w:szCs w:val="24"/>
        </w:rPr>
        <w:t>омпетенций (если дисци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лина (модуль) завершает освоение какой-то компетенции, то критерии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цедуры оценивания формируются под итоговый контроль освоения данной компетенции). </w:t>
      </w:r>
    </w:p>
    <w:p w:rsidR="00000000" w:rsidRDefault="00BE72F7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</w:pPr>
      <w:r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знаний используются следующие проц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дуры и технологии:</w:t>
      </w:r>
    </w:p>
    <w:p w:rsidR="00000000" w:rsidRDefault="00BE72F7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</w:pPr>
      <w:r>
        <w:rPr>
          <w:rFonts w:ascii="Times New Roman" w:hAnsi="Times New Roman" w:cs="Times New Roman"/>
          <w:sz w:val="24"/>
          <w:szCs w:val="24"/>
        </w:rPr>
        <w:t>- индивидуальное собеседование,</w:t>
      </w:r>
    </w:p>
    <w:p w:rsidR="00000000" w:rsidRDefault="00BE72F7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</w:pPr>
      <w:r>
        <w:rPr>
          <w:rFonts w:ascii="Times New Roman" w:hAnsi="Times New Roman" w:cs="Times New Roman"/>
          <w:sz w:val="24"/>
          <w:szCs w:val="24"/>
        </w:rPr>
        <w:t>- письменные ответы на вопросы.</w:t>
      </w:r>
    </w:p>
    <w:p w:rsidR="00000000" w:rsidRDefault="00BE72F7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</w:pPr>
      <w:r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умений и владений используются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дующие процедуры и технологии:</w:t>
      </w:r>
    </w:p>
    <w:p w:rsidR="00000000" w:rsidRDefault="00BE72F7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практические контрольные задания (далее – ПКЗ), включающих одну</w:t>
      </w:r>
      <w:r>
        <w:rPr>
          <w:rFonts w:ascii="Times New Roman" w:hAnsi="Times New Roman" w:cs="Times New Roman"/>
          <w:sz w:val="24"/>
          <w:szCs w:val="24"/>
        </w:rPr>
        <w:t xml:space="preserve"> или нескол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ко задач (вопросов) в виде краткой формулировки действий (комплекса действий),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рые следует выполнить, или описание результата, который нужно получить. </w:t>
      </w:r>
    </w:p>
    <w:p w:rsidR="00000000" w:rsidRDefault="00BE72F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Типы практических контрольных заданий:</w:t>
      </w:r>
    </w:p>
    <w:p w:rsidR="00000000" w:rsidRDefault="00BE72F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задания на установление правильной последовател</w:t>
      </w:r>
      <w:r>
        <w:rPr>
          <w:rFonts w:ascii="Times New Roman" w:hAnsi="Times New Roman" w:cs="Times New Roman"/>
          <w:sz w:val="24"/>
          <w:szCs w:val="24"/>
        </w:rPr>
        <w:t>ьности, взаимосвязанности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ствий, выяснения влияния различных факторов на результаты выполнения задания; </w:t>
      </w:r>
    </w:p>
    <w:p w:rsidR="00000000" w:rsidRDefault="00BE72F7">
      <w:pPr>
        <w:pStyle w:val="a8"/>
        <w:ind w:left="0"/>
      </w:pPr>
      <w:r>
        <w:rPr>
          <w:rFonts w:ascii="Times New Roman" w:hAnsi="Times New Roman" w:cs="Times New Roman"/>
          <w:sz w:val="24"/>
          <w:szCs w:val="24"/>
        </w:rPr>
        <w:t>6.4.Типовые контрольные задания или иные материалы, необходимые для оценки резул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татов обучения, характеризующих этапы формирования компетенций и (и</w:t>
      </w:r>
      <w:r>
        <w:rPr>
          <w:rFonts w:ascii="Times New Roman" w:hAnsi="Times New Roman" w:cs="Times New Roman"/>
          <w:sz w:val="24"/>
          <w:szCs w:val="24"/>
        </w:rPr>
        <w:t>ли) для итогов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:rsidR="00000000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1.Вывод уравнений динамики распределенных систем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лагранжианам</w:t>
      </w:r>
      <w:proofErr w:type="spellEnd"/>
      <w:r>
        <w:rPr>
          <w:rFonts w:ascii="Times New Roman" w:hAnsi="Times New Roman" w:cs="Times New Roman"/>
          <w:sz w:val="24"/>
          <w:szCs w:val="24"/>
        </w:rPr>
        <w:t>; 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фическое</w:t>
      </w:r>
    </w:p>
    <w:p w:rsidR="00000000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Определение фазовых и групповых скоростей.</w:t>
      </w:r>
    </w:p>
    <w:p w:rsidR="00000000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3.Вывод волновых уравнений из уравнения Ламе; </w:t>
      </w:r>
    </w:p>
    <w:p w:rsidR="00000000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4.Нахождение сред</w:t>
      </w:r>
      <w:r>
        <w:rPr>
          <w:rFonts w:ascii="Times New Roman" w:hAnsi="Times New Roman" w:cs="Times New Roman"/>
          <w:sz w:val="24"/>
          <w:szCs w:val="24"/>
        </w:rPr>
        <w:t>них плотностей потока энергии по известным значениям плотностей энергии и групповых скоростей;</w:t>
      </w:r>
    </w:p>
    <w:p w:rsidR="00000000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 Определение групповой скорости по известной фазовой скорости.</w:t>
      </w:r>
    </w:p>
    <w:p w:rsidR="00000000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Определение закона дисперсии, фазовых и групповых скоростей продольных, крутил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и изгибных</w:t>
      </w:r>
      <w:r>
        <w:rPr>
          <w:rFonts w:ascii="Times New Roman" w:hAnsi="Times New Roman" w:cs="Times New Roman"/>
          <w:sz w:val="24"/>
          <w:szCs w:val="24"/>
        </w:rPr>
        <w:t xml:space="preserve"> волн, распространяющихся в упругих стержнях.</w:t>
      </w:r>
    </w:p>
    <w:p w:rsidR="00000000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7.Нахождение законов дисперсии и частотно-зависимого затухания волн, распространя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в вязкоупругих стержнях.</w:t>
      </w:r>
    </w:p>
    <w:p w:rsidR="00000000" w:rsidRDefault="00BE72F7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8.Дисперсионные и диссипативные свойства волн, распространяющихся в пластинах и оболочках.</w:t>
      </w:r>
    </w:p>
    <w:p w:rsidR="00000000" w:rsidRDefault="00BE72F7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BE72F7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BE72F7">
      <w:pPr>
        <w:pStyle w:val="a8"/>
        <w:ind w:left="0"/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оценивания. </w:t>
      </w:r>
    </w:p>
    <w:p w:rsidR="00000000" w:rsidRDefault="00BE72F7">
      <w:pPr>
        <w:tabs>
          <w:tab w:val="left" w:pos="993"/>
        </w:tabs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proofErr w:type="gramEnd"/>
    </w:p>
    <w:p w:rsidR="00000000" w:rsidRDefault="00BE72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E72F7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Положение о фонде оценочных сре</w:t>
      </w:r>
      <w:r>
        <w:rPr>
          <w:rFonts w:ascii="Times New Roman" w:hAnsi="Times New Roman" w:cs="Times New Roman"/>
          <w:sz w:val="24"/>
          <w:szCs w:val="24"/>
        </w:rPr>
        <w:t>дств, утвержденное приказом ректора ННГУ от 10.06.2015 №247-ОД.</w:t>
      </w:r>
    </w:p>
    <w:p w:rsidR="00000000" w:rsidRDefault="00BE72F7">
      <w:pPr>
        <w:rPr>
          <w:rFonts w:ascii="Times New Roman" w:hAnsi="Times New Roman" w:cs="Times New Roman"/>
          <w:b/>
          <w:sz w:val="28"/>
          <w:szCs w:val="24"/>
        </w:rPr>
      </w:pPr>
    </w:p>
    <w:p w:rsidR="00000000" w:rsidRPr="00AD0354" w:rsidRDefault="00BE72F7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Pr="00AD0354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дисциплины (модуля) </w:t>
      </w:r>
    </w:p>
    <w:p w:rsidR="00000000" w:rsidRDefault="00BE72F7">
      <w:pPr>
        <w:spacing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000000" w:rsidRDefault="00BE72F7">
      <w:pPr>
        <w:pStyle w:val="10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Виноградова М. Б., Руденко О. В., Сухоруков А. П.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- Теория волн: [учеб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физ. специ</w:t>
      </w:r>
      <w:r>
        <w:rPr>
          <w:rFonts w:ascii="Times New Roman" w:hAnsi="Times New Roman" w:cs="Times New Roman"/>
          <w:sz w:val="24"/>
          <w:szCs w:val="24"/>
        </w:rPr>
        <w:t xml:space="preserve">альностей ун-тов].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Наука, Гл. ред. физ.-мат. лит., 1979. - 383 с. – </w:t>
      </w:r>
      <w:r>
        <w:rPr>
          <w:rFonts w:ascii="Times New Roman" w:hAnsi="Times New Roman" w:cs="Times New Roman"/>
          <w:b/>
          <w:sz w:val="24"/>
          <w:szCs w:val="24"/>
        </w:rPr>
        <w:t>44экз.</w:t>
      </w:r>
      <w:proofErr w:type="gramEnd"/>
    </w:p>
    <w:p w:rsidR="00000000" w:rsidRDefault="00BE72F7">
      <w:pPr>
        <w:pStyle w:val="10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Рабинович М.И.,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Трубецков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 Введение в теорию колебаний и волн. М.: Наука, 1984. 432 с. – 18экз.</w:t>
      </w:r>
    </w:p>
    <w:p w:rsidR="00000000" w:rsidRDefault="00BE72F7">
      <w:pPr>
        <w:pStyle w:val="10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Ерофеев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Волны в стержнях. Дисперсия.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сипация. Нелинейность.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 2002. 208 с. – 3экз.</w:t>
      </w:r>
    </w:p>
    <w:p w:rsidR="00000000" w:rsidRDefault="00BE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E72F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б) дополнительная литература: </w:t>
      </w:r>
    </w:p>
    <w:p w:rsidR="00000000" w:rsidRDefault="00BE72F7">
      <w:pPr>
        <w:pStyle w:val="10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Артоболевскиий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Ю.И.,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Генкин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М.Д. Введение в акустическую динамику машин. М.: Наука, 1979. 295 с. – 1экз</w:t>
      </w:r>
    </w:p>
    <w:p w:rsidR="00000000" w:rsidRDefault="00BE72F7">
      <w:pPr>
        <w:pStyle w:val="10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Весницкий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Е., Уткин Г.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- Волновые процессы в одномерных механических системах с движущимися вдоль них объектами: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особие. - Н. Новгород: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ун-та, 1998. - 75 с. – </w:t>
      </w:r>
      <w:r>
        <w:rPr>
          <w:rFonts w:ascii="Times New Roman" w:hAnsi="Times New Roman" w:cs="Times New Roman"/>
          <w:b/>
          <w:sz w:val="24"/>
          <w:szCs w:val="24"/>
        </w:rPr>
        <w:t>1экз</w:t>
      </w:r>
    </w:p>
    <w:p w:rsidR="00000000" w:rsidRDefault="00BE72F7">
      <w:pPr>
        <w:pStyle w:val="10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Гринченко В.Т., Мелешко В.В. Гармонические колебания и волны в упругих телах. Киев: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думка, 1981. 283 с. . – 1экз.</w:t>
      </w:r>
    </w:p>
    <w:p w:rsidR="00000000" w:rsidRDefault="00BE72F7">
      <w:pPr>
        <w:pStyle w:val="10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Исакович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Общая акустика. М.: Наука, 1973. 496 с. – 1экз.</w:t>
      </w:r>
    </w:p>
    <w:p w:rsidR="00000000" w:rsidRDefault="00BE72F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в) программное обеспечение и интернет-ресурсы: не требуются</w:t>
      </w:r>
    </w:p>
    <w:p w:rsidR="00000000" w:rsidRDefault="00BE7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D0354" w:rsidRDefault="00BE72F7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8. </w:t>
      </w:r>
      <w:r w:rsidRPr="00AD035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дисциплины (модуля) </w:t>
      </w:r>
    </w:p>
    <w:p w:rsidR="00000000" w:rsidRDefault="00BE72F7">
      <w:pPr>
        <w:tabs>
          <w:tab w:val="right" w:leader="underscore" w:pos="8505"/>
        </w:tabs>
        <w:spacing w:line="240" w:lineRule="auto"/>
        <w:ind w:firstLine="770"/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Имеются в наличии учебные аудитории для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проведения занятий лекционного типа, занятий семинарского типа, групповых и индивидуальных консультаций, текущего контр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ля, промежуточной аттестации, а также помещения для самостоятельной работы, оснаще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ные компьютерной техникой с возможностью подключения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к сети «Интернет».</w:t>
      </w:r>
    </w:p>
    <w:p w:rsidR="00AD0354" w:rsidRDefault="00AD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0354" w:rsidRDefault="00AD0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E72F7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с учетом рекомендаций ОПОП ВО по направлению 01.03.01 «Математика».</w:t>
      </w:r>
      <w:proofErr w:type="gramEnd"/>
    </w:p>
    <w:p w:rsidR="00000000" w:rsidRDefault="00BE72F7">
      <w:pPr>
        <w:tabs>
          <w:tab w:val="left" w:pos="7513"/>
        </w:tabs>
      </w:pPr>
      <w:r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 </w:t>
      </w:r>
      <w:r>
        <w:rPr>
          <w:rFonts w:ascii="Times New Roman" w:hAnsi="Times New Roman" w:cs="Times New Roman"/>
          <w:sz w:val="24"/>
          <w:szCs w:val="24"/>
        </w:rPr>
        <w:tab/>
        <w:t xml:space="preserve"> В.И.Ерофеев </w:t>
      </w:r>
    </w:p>
    <w:p w:rsidR="00000000" w:rsidRDefault="00BE72F7">
      <w:r>
        <w:rPr>
          <w:rFonts w:ascii="Times New Roman" w:hAnsi="Times New Roman" w:cs="Times New Roman"/>
          <w:sz w:val="24"/>
          <w:szCs w:val="24"/>
        </w:rPr>
        <w:t>Рецензент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</w:t>
      </w:r>
    </w:p>
    <w:p w:rsidR="00000000" w:rsidRDefault="00BE72F7">
      <w:pPr>
        <w:tabs>
          <w:tab w:val="left" w:pos="7480"/>
        </w:tabs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ТКиЭМ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 </w:t>
      </w:r>
      <w:r>
        <w:rPr>
          <w:rFonts w:ascii="Times New Roman" w:hAnsi="Times New Roman" w:cs="Times New Roman"/>
          <w:sz w:val="24"/>
          <w:szCs w:val="24"/>
        </w:rPr>
        <w:tab/>
        <w:t>Л.А. Игумнов</w:t>
      </w:r>
    </w:p>
    <w:p w:rsidR="00000000" w:rsidRDefault="00BE72F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Программа одобрена на заседании методической комиссии института информационных технологий, математики и механики </w:t>
      </w:r>
    </w:p>
    <w:p w:rsidR="00BE72F7" w:rsidRDefault="00BE72F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от ___________ года, протокол № _______</w:t>
      </w:r>
    </w:p>
    <w:sectPr w:rsidR="00BE72F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i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right"/>
      <w:pPr>
        <w:tabs>
          <w:tab w:val="num" w:pos="198"/>
        </w:tabs>
        <w:ind w:left="142" w:firstLine="284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D0354"/>
    <w:rsid w:val="00AD0354"/>
    <w:rsid w:val="00BE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1z1">
    <w:name w:val="WW8Num1z1"/>
    <w:rPr>
      <w:rFonts w:hint="default"/>
      <w:i w:val="0"/>
    </w:rPr>
  </w:style>
  <w:style w:type="character" w:customStyle="1" w:styleId="WW8Num2z0">
    <w:name w:val="WW8Num2z0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2z1">
    <w:name w:val="WW8Num2z1"/>
    <w:rPr>
      <w:rFonts w:hint="default"/>
      <w:i w:val="0"/>
    </w:rPr>
  </w:style>
  <w:style w:type="character" w:customStyle="1" w:styleId="WW8Num3z0">
    <w:name w:val="WW8Num3z0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b/>
      <w:color w:val="auto"/>
      <w:sz w:val="28"/>
      <w:szCs w:val="24"/>
    </w:rPr>
  </w:style>
  <w:style w:type="character" w:customStyle="1" w:styleId="WW8Num5z1">
    <w:name w:val="WW8Num5z1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Cs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hint="default"/>
      <w:i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cs="Times New Roman"/>
      <w:b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  <w:color w:val="auto"/>
      <w:sz w:val="28"/>
      <w:szCs w:val="24"/>
    </w:rPr>
  </w:style>
  <w:style w:type="character" w:customStyle="1" w:styleId="WW8Num14z1">
    <w:name w:val="WW8Num14z1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4"/>
      <w:szCs w:val="24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  <w:rPr>
      <w:rFonts w:hint="default"/>
      <w:i w:val="0"/>
    </w:rPr>
  </w:style>
  <w:style w:type="character" w:customStyle="1" w:styleId="WW8Num21z0">
    <w:name w:val="WW8Num21z0"/>
    <w:rPr>
      <w:rFonts w:hint="default"/>
      <w:b/>
      <w:color w:val="auto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Calibri" w:hAnsi="Calibri" w:cs="Calibri"/>
      <w:sz w:val="24"/>
    </w:rPr>
  </w:style>
  <w:style w:type="character" w:customStyle="1" w:styleId="FontStyle50">
    <w:name w:val="Font Style50"/>
    <w:rPr>
      <w:rFonts w:ascii="Cambria" w:hAnsi="Cambria" w:cs="Cambria"/>
      <w:sz w:val="20"/>
      <w:szCs w:val="20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tabs>
        <w:tab w:val="clear" w:pos="708"/>
      </w:tabs>
      <w:spacing w:after="0" w:line="360" w:lineRule="auto"/>
      <w:jc w:val="both"/>
    </w:pPr>
    <w:rPr>
      <w:sz w:val="24"/>
      <w:szCs w:val="20"/>
      <w:lang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pPr>
      <w:tabs>
        <w:tab w:val="clear" w:pos="708"/>
        <w:tab w:val="left" w:pos="643"/>
      </w:tabs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FR2">
    <w:name w:val="FR2"/>
    <w:pPr>
      <w:widowControl w:val="0"/>
      <w:tabs>
        <w:tab w:val="left" w:pos="708"/>
      </w:tabs>
      <w:suppressAutoHyphens/>
      <w:snapToGrid w:val="0"/>
      <w:spacing w:line="420" w:lineRule="auto"/>
      <w:ind w:firstLine="760"/>
    </w:pPr>
    <w:rPr>
      <w:sz w:val="28"/>
      <w:lang w:eastAsia="zh-CN"/>
    </w:rPr>
  </w:style>
  <w:style w:type="paragraph" w:customStyle="1" w:styleId="10">
    <w:name w:val="Текст1"/>
    <w:basedOn w:val="a"/>
    <w:pPr>
      <w:tabs>
        <w:tab w:val="clear" w:pos="708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qFormat/>
    <w:pPr>
      <w:tabs>
        <w:tab w:val="clear" w:pos="708"/>
      </w:tabs>
      <w:spacing w:after="0"/>
      <w:ind w:left="720"/>
      <w:contextualSpacing/>
      <w:jc w:val="both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3811</Words>
  <Characters>21725</Characters>
  <Application>Microsoft Office Word</Application>
  <DocSecurity>0</DocSecurity>
  <Lines>181</Lines>
  <Paragraphs>50</Paragraphs>
  <ScaleCrop>false</ScaleCrop>
  <Company/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Ерофеев В.И.</dc:creator>
  <cp:lastModifiedBy>Алексей</cp:lastModifiedBy>
  <cp:revision>2</cp:revision>
  <cp:lastPrinted>2013-10-02T08:16:00Z</cp:lastPrinted>
  <dcterms:created xsi:type="dcterms:W3CDTF">2018-01-26T22:52:00Z</dcterms:created>
  <dcterms:modified xsi:type="dcterms:W3CDTF">2018-01-26T22:52:00Z</dcterms:modified>
</cp:coreProperties>
</file>