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3" w:rsidRPr="001D781B" w:rsidRDefault="00A72AA3" w:rsidP="00A72AA3">
      <w:pPr>
        <w:suppressAutoHyphens/>
        <w:spacing w:line="236" w:lineRule="auto"/>
        <w:ind w:right="-1"/>
        <w:jc w:val="center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:rsidR="00A72AA3" w:rsidRPr="001D781B" w:rsidRDefault="00A72AA3" w:rsidP="00A72AA3">
      <w:pPr>
        <w:suppressAutoHyphens/>
        <w:spacing w:line="236" w:lineRule="auto"/>
        <w:ind w:right="460"/>
        <w:jc w:val="center"/>
        <w:rPr>
          <w:b/>
          <w:sz w:val="24"/>
          <w:szCs w:val="24"/>
          <w:lang w:eastAsia="ar-SA"/>
        </w:rPr>
      </w:pPr>
      <w:r w:rsidRPr="001D781B">
        <w:rPr>
          <w:b/>
          <w:sz w:val="24"/>
          <w:szCs w:val="24"/>
          <w:lang w:eastAsia="ar-SA"/>
        </w:rPr>
        <w:t xml:space="preserve">Федеральное государственное автономное </w:t>
      </w:r>
    </w:p>
    <w:p w:rsidR="00A72AA3" w:rsidRPr="001D781B" w:rsidRDefault="00A72AA3" w:rsidP="00A72AA3">
      <w:pPr>
        <w:suppressAutoHyphens/>
        <w:spacing w:line="236" w:lineRule="auto"/>
        <w:ind w:right="460"/>
        <w:jc w:val="center"/>
        <w:rPr>
          <w:b/>
          <w:sz w:val="20"/>
          <w:szCs w:val="20"/>
          <w:lang w:eastAsia="ar-SA"/>
        </w:rPr>
      </w:pPr>
      <w:r w:rsidRPr="001D781B">
        <w:rPr>
          <w:b/>
          <w:sz w:val="24"/>
          <w:szCs w:val="24"/>
          <w:lang w:eastAsia="ar-SA"/>
        </w:rPr>
        <w:t>образовательное учреждение высшего образования</w:t>
      </w:r>
    </w:p>
    <w:p w:rsidR="00A72AA3" w:rsidRPr="001D781B" w:rsidRDefault="00A72AA3" w:rsidP="00A72AA3">
      <w:pPr>
        <w:suppressAutoHyphens/>
        <w:spacing w:line="2" w:lineRule="exact"/>
        <w:rPr>
          <w:b/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b/>
          <w:sz w:val="20"/>
          <w:szCs w:val="20"/>
          <w:lang w:eastAsia="ar-SA"/>
        </w:rPr>
      </w:pPr>
      <w:r w:rsidRPr="001D781B">
        <w:rPr>
          <w:b/>
          <w:sz w:val="24"/>
          <w:szCs w:val="24"/>
          <w:lang w:eastAsia="ar-SA"/>
        </w:rPr>
        <w:t>«Национальный исследовательский</w:t>
      </w:r>
      <w:r w:rsidRPr="001D781B">
        <w:rPr>
          <w:b/>
          <w:sz w:val="20"/>
          <w:szCs w:val="20"/>
          <w:lang w:eastAsia="ar-SA"/>
        </w:rPr>
        <w:t xml:space="preserve"> </w:t>
      </w:r>
      <w:r w:rsidRPr="001D781B">
        <w:rPr>
          <w:b/>
          <w:sz w:val="24"/>
          <w:szCs w:val="24"/>
          <w:lang w:eastAsia="ar-SA"/>
        </w:rPr>
        <w:t xml:space="preserve">Нижегородский государственный университет </w:t>
      </w:r>
    </w:p>
    <w:p w:rsidR="00A72AA3" w:rsidRPr="001D781B" w:rsidRDefault="00A72AA3" w:rsidP="00A72AA3">
      <w:pPr>
        <w:suppressAutoHyphens/>
        <w:ind w:right="-599"/>
        <w:jc w:val="center"/>
        <w:rPr>
          <w:b/>
          <w:sz w:val="20"/>
          <w:szCs w:val="20"/>
          <w:lang w:eastAsia="ar-SA"/>
        </w:rPr>
      </w:pPr>
      <w:r w:rsidRPr="001D781B">
        <w:rPr>
          <w:b/>
          <w:sz w:val="24"/>
          <w:szCs w:val="24"/>
          <w:lang w:eastAsia="ar-SA"/>
        </w:rPr>
        <w:t>им. Н.И. Лобачевского»</w:t>
      </w:r>
    </w:p>
    <w:p w:rsidR="00A72AA3" w:rsidRPr="001D781B" w:rsidRDefault="00A72AA3" w:rsidP="00A72AA3">
      <w:pPr>
        <w:suppressAutoHyphens/>
        <w:spacing w:line="278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left="2900"/>
        <w:rPr>
          <w:sz w:val="20"/>
          <w:szCs w:val="20"/>
          <w:lang w:eastAsia="ar-SA"/>
        </w:rPr>
      </w:pPr>
      <w:r w:rsidRPr="001D781B">
        <w:rPr>
          <w:sz w:val="24"/>
          <w:szCs w:val="24"/>
          <w:lang w:eastAsia="ar-SA"/>
        </w:rPr>
        <w:t>Институт экономики и предпринимательства</w:t>
      </w: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left="4956" w:firstLine="708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УТВЕРЖДЕНО</w:t>
      </w:r>
    </w:p>
    <w:p w:rsidR="00A72AA3" w:rsidRPr="001D781B" w:rsidRDefault="00A72AA3" w:rsidP="00A72AA3">
      <w:pPr>
        <w:suppressAutoHyphens/>
        <w:ind w:left="5664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решением ученого совета ННГУ</w:t>
      </w:r>
    </w:p>
    <w:p w:rsidR="00A72AA3" w:rsidRPr="001D781B" w:rsidRDefault="00A72AA3" w:rsidP="00A72AA3">
      <w:pPr>
        <w:suppressAutoHyphens/>
        <w:ind w:left="4956" w:firstLine="708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протокол от</w:t>
      </w:r>
    </w:p>
    <w:p w:rsidR="00A72AA3" w:rsidRPr="001D781B" w:rsidRDefault="00A72AA3" w:rsidP="00A72AA3">
      <w:pPr>
        <w:suppressAutoHyphens/>
        <w:ind w:left="4956" w:firstLine="708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«</w:t>
      </w:r>
      <w:r w:rsidR="001222B8">
        <w:rPr>
          <w:sz w:val="24"/>
          <w:szCs w:val="24"/>
          <w:lang w:eastAsia="ar-SA"/>
        </w:rPr>
        <w:t>19</w:t>
      </w:r>
      <w:r w:rsidRPr="001D781B">
        <w:rPr>
          <w:sz w:val="24"/>
          <w:szCs w:val="24"/>
          <w:lang w:eastAsia="ar-SA"/>
        </w:rPr>
        <w:t xml:space="preserve">» </w:t>
      </w:r>
      <w:r w:rsidR="001222B8">
        <w:rPr>
          <w:sz w:val="24"/>
          <w:szCs w:val="24"/>
          <w:lang w:eastAsia="ar-SA"/>
        </w:rPr>
        <w:t>июня</w:t>
      </w:r>
      <w:r w:rsidRPr="001D781B">
        <w:rPr>
          <w:sz w:val="24"/>
          <w:szCs w:val="24"/>
          <w:lang w:eastAsia="ar-SA"/>
        </w:rPr>
        <w:t xml:space="preserve"> 2020 г. №</w:t>
      </w:r>
      <w:r w:rsidR="001222B8">
        <w:rPr>
          <w:sz w:val="24"/>
          <w:szCs w:val="24"/>
          <w:lang w:eastAsia="ar-SA"/>
        </w:rPr>
        <w:t>7</w:t>
      </w:r>
      <w:bookmarkStart w:id="0" w:name="_GoBack"/>
      <w:bookmarkEnd w:id="0"/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87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87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87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left="2520"/>
        <w:rPr>
          <w:sz w:val="20"/>
          <w:szCs w:val="20"/>
          <w:lang w:eastAsia="ar-SA"/>
        </w:rPr>
      </w:pPr>
      <w:r w:rsidRPr="001D781B">
        <w:rPr>
          <w:b/>
          <w:bCs/>
          <w:sz w:val="36"/>
          <w:szCs w:val="36"/>
          <w:lang w:eastAsia="ar-SA"/>
        </w:rPr>
        <w:t>Рабочая программа дисциплины</w:t>
      </w: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23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>
        <w:rPr>
          <w:b/>
          <w:bCs/>
          <w:lang w:eastAsia="ar-SA"/>
        </w:rPr>
        <w:t>ЭКОНОМИКА</w:t>
      </w: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368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 w:rsidRPr="001D781B">
        <w:rPr>
          <w:b/>
          <w:bCs/>
          <w:lang w:eastAsia="ar-SA"/>
        </w:rPr>
        <w:t>Специальность среднего профессионального образования</w:t>
      </w:r>
    </w:p>
    <w:p w:rsidR="00A72AA3" w:rsidRPr="001D781B" w:rsidRDefault="00A72AA3" w:rsidP="00A72AA3">
      <w:pPr>
        <w:suppressAutoHyphens/>
        <w:spacing w:line="283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 w:rsidRPr="001D781B">
        <w:rPr>
          <w:lang w:eastAsia="ar-SA"/>
        </w:rPr>
        <w:t>43.02.10 Туризм</w:t>
      </w: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368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 w:rsidRPr="001D781B">
        <w:rPr>
          <w:b/>
          <w:bCs/>
          <w:lang w:eastAsia="ar-SA"/>
        </w:rPr>
        <w:t>Квалификация выпускника</w:t>
      </w:r>
    </w:p>
    <w:p w:rsidR="00A72AA3" w:rsidRPr="001D781B" w:rsidRDefault="00A72AA3" w:rsidP="00A72AA3">
      <w:pPr>
        <w:suppressAutoHyphens/>
        <w:spacing w:line="29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 w:rsidRPr="001D781B">
        <w:rPr>
          <w:lang w:eastAsia="ar-SA"/>
        </w:rPr>
        <w:t>Специалист по туризму</w:t>
      </w:r>
    </w:p>
    <w:p w:rsidR="00A72AA3" w:rsidRPr="001D781B" w:rsidRDefault="00A72AA3" w:rsidP="00A72AA3">
      <w:pPr>
        <w:suppressAutoHyphens/>
        <w:spacing w:line="321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right="-539"/>
        <w:jc w:val="center"/>
        <w:rPr>
          <w:sz w:val="20"/>
          <w:szCs w:val="20"/>
          <w:lang w:eastAsia="ar-SA"/>
        </w:rPr>
      </w:pPr>
      <w:r w:rsidRPr="001D781B">
        <w:rPr>
          <w:b/>
          <w:bCs/>
          <w:lang w:eastAsia="ar-SA"/>
        </w:rPr>
        <w:t>Форма обучения</w:t>
      </w:r>
    </w:p>
    <w:p w:rsidR="00A72AA3" w:rsidRPr="001D781B" w:rsidRDefault="00A72AA3" w:rsidP="00A72AA3">
      <w:pPr>
        <w:suppressAutoHyphens/>
        <w:spacing w:line="324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ind w:left="3544" w:hanging="3402"/>
        <w:jc w:val="center"/>
        <w:rPr>
          <w:sz w:val="20"/>
          <w:szCs w:val="20"/>
          <w:lang w:eastAsia="ar-SA"/>
        </w:rPr>
      </w:pPr>
      <w:r w:rsidRPr="001D781B">
        <w:rPr>
          <w:bCs/>
          <w:lang w:eastAsia="ar-SA"/>
        </w:rPr>
        <w:t>очная</w:t>
      </w: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200" w:lineRule="exact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suppressAutoHyphens/>
        <w:spacing w:line="327" w:lineRule="exact"/>
        <w:rPr>
          <w:sz w:val="24"/>
          <w:szCs w:val="24"/>
          <w:lang w:eastAsia="ar-SA"/>
        </w:rPr>
      </w:pPr>
    </w:p>
    <w:p w:rsidR="00DF377A" w:rsidRPr="00490081" w:rsidRDefault="00A72AA3" w:rsidP="00A72AA3">
      <w:pPr>
        <w:jc w:val="center"/>
        <w:rPr>
          <w:sz w:val="24"/>
          <w:szCs w:val="24"/>
        </w:rPr>
      </w:pPr>
      <w:r w:rsidRPr="001D781B">
        <w:rPr>
          <w:lang w:eastAsia="ar-SA"/>
        </w:rPr>
        <w:t>2020</w:t>
      </w:r>
    </w:p>
    <w:p w:rsidR="00A72AA3" w:rsidRPr="001D781B" w:rsidRDefault="00DF377A" w:rsidP="00A72AA3">
      <w:pPr>
        <w:widowControl w:val="0"/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  <w:r w:rsidR="00A72AA3" w:rsidRPr="001D781B">
        <w:rPr>
          <w:sz w:val="24"/>
          <w:szCs w:val="24"/>
          <w:lang w:eastAsia="ar-SA"/>
        </w:rPr>
        <w:lastRenderedPageBreak/>
        <w:t>Программа разработана с учетом требований ФГОС по специальности (специальностям) среднего профессионального образования (далее - СПО) 43.02.10 «Туризм»</w:t>
      </w:r>
    </w:p>
    <w:p w:rsidR="00DF377A" w:rsidRDefault="00DF377A" w:rsidP="00FD43F8">
      <w:pPr>
        <w:jc w:val="both"/>
        <w:rPr>
          <w:sz w:val="24"/>
          <w:szCs w:val="24"/>
        </w:rPr>
      </w:pPr>
    </w:p>
    <w:p w:rsidR="00DF377A" w:rsidRPr="00B41C56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B41C56">
        <w:rPr>
          <w:bCs/>
          <w:sz w:val="24"/>
          <w:szCs w:val="24"/>
        </w:rPr>
        <w:t xml:space="preserve">Авторы: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ст. преподаватель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490081">
        <w:rPr>
          <w:sz w:val="24"/>
          <w:szCs w:val="24"/>
        </w:rPr>
        <w:t xml:space="preserve">Ю.Ю. Рекшинская,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доцент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Pr="00490081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</w:t>
      </w:r>
      <w:r w:rsidRPr="00490081">
        <w:rPr>
          <w:sz w:val="24"/>
          <w:szCs w:val="24"/>
        </w:rPr>
        <w:t xml:space="preserve">А.С. Воронина </w:t>
      </w:r>
    </w:p>
    <w:p w:rsidR="00DF377A" w:rsidRDefault="00DF377A" w:rsidP="00AD4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A72AA3" w:rsidRPr="001D781B" w:rsidRDefault="00A72AA3" w:rsidP="00A72AA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№3 от 26.03.2020.</w:t>
      </w:r>
    </w:p>
    <w:p w:rsidR="00A72AA3" w:rsidRPr="001D781B" w:rsidRDefault="00A72AA3" w:rsidP="00A72AA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72AA3" w:rsidRPr="001D781B" w:rsidRDefault="00A72AA3" w:rsidP="00A72AA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D781B">
        <w:rPr>
          <w:sz w:val="24"/>
          <w:szCs w:val="24"/>
          <w:lang w:eastAsia="ar-SA"/>
        </w:rPr>
        <w:t>Председатель методической комиссии</w:t>
      </w:r>
    </w:p>
    <w:p w:rsidR="00A72AA3" w:rsidRPr="006412DB" w:rsidRDefault="00A72AA3" w:rsidP="00A72A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D781B">
        <w:rPr>
          <w:sz w:val="24"/>
          <w:szCs w:val="24"/>
          <w:lang w:eastAsia="ar-SA"/>
        </w:rPr>
        <w:t>Института экономики и предприниматель</w:t>
      </w:r>
      <w:r>
        <w:rPr>
          <w:sz w:val="24"/>
          <w:szCs w:val="24"/>
          <w:lang w:eastAsia="ar-SA"/>
        </w:rPr>
        <w:t>ства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1D781B">
        <w:rPr>
          <w:sz w:val="24"/>
          <w:szCs w:val="24"/>
          <w:lang w:eastAsia="ar-SA"/>
        </w:rPr>
        <w:t>С.В. Едемская</w:t>
      </w: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>СОДЕРЖАНИЕ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37"/>
        <w:gridCol w:w="1899"/>
      </w:tblGrid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ПАСПОРТ ПРОГРАММЫ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СТРУКТУРА И ПРИМЕРНОЕ СОДЕРЖАНИЕ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</w:t>
            </w:r>
          </w:p>
        </w:tc>
      </w:tr>
      <w:tr w:rsidR="00DF377A" w:rsidRPr="00C614A8" w:rsidTr="00C614A8">
        <w:trPr>
          <w:trHeight w:val="428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УСЛОВИЯ РЕАЛИЗАЦИИ ДИСЦИПЛИНЫ</w:t>
            </w: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16</w:t>
            </w:r>
          </w:p>
        </w:tc>
      </w:tr>
      <w:tr w:rsidR="00DF377A" w:rsidRPr="00C614A8" w:rsidTr="00C614A8">
        <w:trPr>
          <w:trHeight w:val="476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 И ОЦЕНКА РЕЗУЛЬТАТОВ ОСВОЕНИЯ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</w:t>
            </w:r>
          </w:p>
        </w:tc>
      </w:tr>
      <w:tr w:rsidR="00DF377A" w:rsidRPr="00C614A8" w:rsidTr="00C614A8">
        <w:trPr>
          <w:trHeight w:val="509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ФОНД ОЦЕНОЧНЫХ СРЕДСТВ ДЛЯ ПРОВЕДЕНИЯ ПРОМЕЖУТОЧНОЙ АТТЕСТАЦИИ ОБУЧАЮЩИХСЯ ПО ДИСЦИПЛИНЕ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20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ИНЫЕ СВЕДЕНИЯ И (ИЛИ) МАТЕРИАЛЫ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28</w:t>
            </w:r>
          </w:p>
        </w:tc>
      </w:tr>
    </w:tbl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 xml:space="preserve">1. </w:t>
      </w:r>
      <w:r w:rsidRPr="005D23B2">
        <w:rPr>
          <w:b/>
          <w:caps/>
          <w:sz w:val="24"/>
          <w:szCs w:val="24"/>
        </w:rPr>
        <w:t>паспорт рабочей ПРОГРАММЫ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1.1. Область применения </w:t>
      </w:r>
      <w:r>
        <w:rPr>
          <w:b/>
          <w:bCs/>
          <w:sz w:val="24"/>
          <w:szCs w:val="24"/>
        </w:rPr>
        <w:t>рабочей</w:t>
      </w:r>
      <w:r w:rsidRPr="00C614A8">
        <w:rPr>
          <w:b/>
          <w:bCs/>
          <w:sz w:val="24"/>
          <w:szCs w:val="24"/>
        </w:rPr>
        <w:t xml:space="preserve">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C614A8">
        <w:rPr>
          <w:sz w:val="24"/>
          <w:szCs w:val="24"/>
        </w:rPr>
        <w:t xml:space="preserve"> программа учебной дисциплины</w:t>
      </w:r>
      <w:r>
        <w:rPr>
          <w:sz w:val="24"/>
          <w:szCs w:val="24"/>
        </w:rPr>
        <w:t xml:space="preserve"> «Экономика»</w:t>
      </w:r>
      <w:r w:rsidRPr="00C614A8">
        <w:rPr>
          <w:sz w:val="24"/>
          <w:szCs w:val="24"/>
        </w:rPr>
        <w:t xml:space="preserve"> является частью приме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ной основной профессиональной образовательной программы в соответствии с ФГОС по специальности СПО 43.02.10 – Туризм (базовая подготовка).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1.2. Место дисциплины «Экономика» в структуре основной профессионал</w:t>
      </w:r>
      <w:r w:rsidRPr="00C614A8">
        <w:rPr>
          <w:b/>
          <w:bCs/>
          <w:sz w:val="24"/>
          <w:szCs w:val="24"/>
        </w:rPr>
        <w:t>ь</w:t>
      </w:r>
      <w:r w:rsidRPr="00C614A8">
        <w:rPr>
          <w:b/>
          <w:bCs/>
          <w:sz w:val="24"/>
          <w:szCs w:val="24"/>
        </w:rPr>
        <w:t>ной образовательной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общеобразовательной учебной дисциплины «Экономика» предназн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чена для изучения экономики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разработана на основе требований ФГОС среднего общего образов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ния, предъявляемых к структуре, содержанию и результатам освоения учебной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плины «Экономика», в соответствии с Рекомендациями по организации получения сре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него общего образования в пределах освоения образовательных программ среднего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фессионального образования на базе основного общего образования с учетом требов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ний федеральных государственных образовательных стандартов и получаемой профе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Дисциплина «Экономика» является профильной дисциплиной цикла общеобраз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вательной подготовки.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фицированных рабочих, служащих; программы подготовки специалистов среднего звена (ППКРС, ППССЗ).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1.3. Цели и задачи дисциплины – требования к результатам освоения дисц</w:t>
      </w:r>
      <w:r w:rsidRPr="00C614A8">
        <w:rPr>
          <w:b/>
          <w:bCs/>
          <w:sz w:val="24"/>
          <w:szCs w:val="24"/>
        </w:rPr>
        <w:t>и</w:t>
      </w:r>
      <w:r w:rsidRPr="00C614A8">
        <w:rPr>
          <w:b/>
          <w:bCs/>
          <w:sz w:val="24"/>
          <w:szCs w:val="24"/>
        </w:rPr>
        <w:t>плины: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дисциплины «Экономика» направлено на достижение следующих ц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лей: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основных знаний об экономической жизни общества, в котором ос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ществляется экономическая деятельность индивидов, семей, отдельных предприятий и государства;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экономического мышления, умение принимать рациональные 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ния при ограниченности природных ресурсов, оценивать возможные последствия для себя, окружения и общества в целом;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умением находить актуальную экономическую информацию в и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формирование готовности использовать приобретенные знания о функцион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особенностей современной мировой экономики, место и роли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сии,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ориентироваться в текущих экономических событиях.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содержания учебной дисциплины «Экономика» обеспечивает достиж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ние студентами следующих результатов: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личностных: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личностных, в том числе духовных и физических, качеств, обеспеч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вающих защищенность обучаемого для определения жизненно важных интересов личн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сти в условиях кризисного развития экономики, сокращения природных ресурсов;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системы знаний об экономической жизни общества, определ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ние своих места и роли в экономическом пространстве;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метапредметных: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номического анализа для других социальных наук, понимание сущности основных направлений современной экономической мысли;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обучающимися навыками самостоятельно определять свою жизне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умения воспринимать и перерабатывать информацию,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сийской Федерации;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генерирование знаний о многообразии взглядов различных ученых по вопр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роннего анализа общественных явлений;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предметных: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ность уважительного отношения к чужой собственности;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сформированность экономического мышления: умения принимать рационал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 xml:space="preserve"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владение навыками поиска актуальной экономической информации в разли</w:t>
      </w:r>
      <w:r w:rsidRPr="00C614A8">
        <w:rPr>
          <w:sz w:val="24"/>
          <w:szCs w:val="24"/>
        </w:rPr>
        <w:t>ч</w:t>
      </w:r>
      <w:r w:rsidRPr="00C614A8">
        <w:rPr>
          <w:sz w:val="24"/>
          <w:szCs w:val="24"/>
        </w:rPr>
        <w:t xml:space="preserve">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применять полученные знания и сформированные навыки для эффе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t>тивного исполнения основных социально-экономических ролей (потребителя, произв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дителя, покупателя, продавца, заемщика, акционера, наемного работника, работодателя, налогоплательщика);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способность к личностному самоопределению и самореализации в экономич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F377A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bookmarkStart w:id="1" w:name="page13"/>
      <w:bookmarkEnd w:id="1"/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1.4 Трудоемкость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Общая трудоемкость учебной нагрузки обучающегося – 194 час</w:t>
      </w:r>
      <w:r>
        <w:rPr>
          <w:sz w:val="24"/>
          <w:szCs w:val="24"/>
        </w:rPr>
        <w:t>а</w:t>
      </w:r>
      <w:r w:rsidRPr="00C614A8">
        <w:rPr>
          <w:sz w:val="24"/>
          <w:szCs w:val="24"/>
        </w:rPr>
        <w:t>, в том числе: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обязательной аудиторной учебной нагрузки обучающегося – 144 часа;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самостоятельной работы обучающегося – 38 часов.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 СТРУКТУРА И ПРИМЕРНОЕ СОДЕРЖАНИЕ ДИСЦИПЛИНЫ 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2.1. Объем дисциплины и виды учебной работы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2"/>
        <w:gridCol w:w="1748"/>
      </w:tblGrid>
      <w:tr w:rsidR="00DF377A" w:rsidRPr="00C614A8" w:rsidTr="00F50B40">
        <w:trPr>
          <w:trHeight w:val="89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F377A" w:rsidRPr="00C614A8" w:rsidTr="00BA00B8">
        <w:trPr>
          <w:trHeight w:val="285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144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</w:t>
            </w:r>
            <w:r w:rsidRPr="00C614A8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66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12</w:t>
            </w:r>
          </w:p>
        </w:tc>
      </w:tr>
      <w:tr w:rsidR="00DF377A" w:rsidRPr="00C614A8" w:rsidTr="00BA00B8">
        <w:trPr>
          <w:jc w:val="center"/>
        </w:trPr>
        <w:tc>
          <w:tcPr>
            <w:tcW w:w="5000" w:type="pct"/>
            <w:gridSpan w:val="2"/>
          </w:tcPr>
          <w:p w:rsidR="00DF377A" w:rsidRPr="00BA00B8" w:rsidRDefault="00DF377A" w:rsidP="00F50B40">
            <w:pPr>
              <w:rPr>
                <w:i/>
                <w:sz w:val="20"/>
                <w:szCs w:val="20"/>
              </w:rPr>
            </w:pPr>
            <w:r w:rsidRPr="00BA00B8">
              <w:rPr>
                <w:i/>
                <w:iCs/>
                <w:sz w:val="20"/>
                <w:szCs w:val="20"/>
              </w:rPr>
              <w:t>Промежуточная аттестация</w:t>
            </w:r>
            <w:r w:rsidRPr="00BA00B8">
              <w:rPr>
                <w:i/>
                <w:sz w:val="20"/>
                <w:szCs w:val="20"/>
              </w:rPr>
              <w:t>: экзамен</w:t>
            </w:r>
          </w:p>
        </w:tc>
      </w:tr>
    </w:tbl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СОДЕРЖАНИЕ ДИСЦИПЛИНЫ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Введение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Содержание учебной дисциплины «Экономика» и ее задачи при освоении обуч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ющимися профессий СПО и специальностей СПО для подготовки специалистов в усл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виях многообразия и равноправия различных форм собственности. Связь с другими учебными дисциплинами, теорией и практикой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 Экономика и экономическая наука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1.1 Потребности человека и ограниченность ресурсов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экономики. Экономические потребности общества. Свободные и экон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1.2. Факторы производства. Прибыль и рентабельность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бельность. Рента. Земельная рента. Научные подходы к категории процента. Основные теории происхождения процента.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1.3. Выбор и альтернативная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1.4. Типы экономических систем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вания командной экономики. Смешанная экономика. Модели смешанной экономики. Участие государства в хозяйственной деятельности.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1.5. Собственность и конкуренция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собственности. Собственность как основа социально-экономических 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ношений. Собственность как экономическая категория в современном понимании. Фо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мы собственности: государственная, муниципальная, частная. Конкуренция. Соверше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1.6. Экономическая свобода. Значение специализации и обмена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экономической свободы. Специализация и ее значение для формиров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ния рынка. Понятие обмена. Организованный и хаотичный обмен. Принудительный и добровольный обмен. Товарный обмен. Ступени или формы обмена.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page15"/>
      <w:bookmarkEnd w:id="2"/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Место и роль знаний по экономике в жизни общества.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основных экономических показателей: прибыль, рентабельность. Методы анализа прибыли.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Кривая спроса и цены. Типы экономических систем.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2. Семейный бюджет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Семейный бюджет. Источники доходов семьи. Основные статьи расходов. Ли</w:t>
      </w:r>
      <w:r w:rsidRPr="0036627F">
        <w:rPr>
          <w:sz w:val="24"/>
          <w:szCs w:val="24"/>
        </w:rPr>
        <w:t>ч</w:t>
      </w:r>
      <w:r w:rsidRPr="0036627F">
        <w:rPr>
          <w:sz w:val="24"/>
          <w:szCs w:val="24"/>
        </w:rPr>
        <w:t>ный располагаемый доход. Реальная и номинальная заработная плата, реальные и ном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нальные доходы. Сбережения населения. Страхование.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 согласия родителей просчитать семейный бюджет. Проанализировать два о</w:t>
      </w:r>
      <w:r w:rsidRPr="0036627F">
        <w:rPr>
          <w:sz w:val="24"/>
          <w:szCs w:val="24"/>
        </w:rPr>
        <w:t>с</w:t>
      </w:r>
      <w:r w:rsidRPr="0036627F">
        <w:rPr>
          <w:sz w:val="24"/>
          <w:szCs w:val="24"/>
        </w:rPr>
        <w:t xml:space="preserve">новных вида семейных доходов.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Инфляция и ее последствия для семейного бюджета.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Безработица и ее экономическое влияние на семью.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Составить и проанализировать доходы и расходы семьи.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3. Товар и его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стоимости товара. Соотношение полезности и стоимости товаров.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цены. Понятие стоимости товара.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Мнения ученых экономистов XVII—XVIII веков по данному вопросу.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Теория трудовой стоимости, теория предельной полезности, теория предельной полезности и издержек производства.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 Рыночная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Рыночный механизм. Рыночное равновесие. Рыночные структуры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жения. 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4.2. Экономика предприятия: цели, организационные формы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4.3. Организация производства</w:t>
      </w:r>
    </w:p>
    <w:p w:rsidR="000E17D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изводства. Основной капитал. Классификация элементов основного капитала. Оборо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</w:t>
      </w:r>
      <w:r w:rsidRPr="0036627F">
        <w:rPr>
          <w:sz w:val="24"/>
          <w:szCs w:val="24"/>
        </w:rPr>
        <w:t>к</w:t>
      </w:r>
      <w:r w:rsidRPr="0036627F">
        <w:rPr>
          <w:sz w:val="24"/>
          <w:szCs w:val="24"/>
        </w:rPr>
        <w:t>торы. Нормирование труда. Характеристика производительности труда. Методы измер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производительности труда. Показатели уровня пр</w:t>
      </w:r>
      <w:r>
        <w:rPr>
          <w:sz w:val="24"/>
          <w:szCs w:val="24"/>
        </w:rPr>
        <w:t>оизводительности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4.4. Производственные затраты. Бюджет затрат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Рассмотреть понятие предприятия и его роль в рыночной экономике.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Рассмотреть типы коммерческих организаций.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Расходы организации, экономическое содержание.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 Труд и заработная плата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5.1 Рынок труда. Заработная плата и мотивация труда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Проблемы спроса на экономические ресурсы. Фактор труд и его цена. Рынок 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да и его субъекты. Цена труда. Понятие заработной платы. Номинальная и реальная з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работная плата. Организация оплаты труда. Форма оплаты труда. Поощрительные с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стемы оплаты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5.2. Безработица. Политика государства в области занятости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5.3. Наемный труд и профессиональные союзы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Правовая основа деятельности профсоюзов. Основные права профсоюзов. Гара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тии прав профсоюзов. Защита прав профсоюзов. Обязанности профсоюзов. Модели функционирования рынка труда с участием профсоюзов.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Основные способы найма работников.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Заработная плата (позиция работника и работодателя).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Нормы Трудового кодекса о легальной заработной плате.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 Деньги и банки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6.1. Деньги и их роль в экономике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6.2. Банковская система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Инстр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менты и методы проведения кредитно-денежной политики. Понятие и функции комме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ческих банков. Лицензии на осуществление операций. Виды банковских операций.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циализированные кредитно-финансовые учреждения.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6.3. Ценные бумаги: акции, облигации. Фондовый рынок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Ценные бумаги и их виды. Акции. Номинальная стоимость курса акций. Облиг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ции. Рынок ценных бумаг. Первичный и вторичный рынок. Организованный и неорган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зованный рынок. Фондовая биржа и ее функции. Аккумуляция капитала. Межотраслевые </w:t>
      </w:r>
      <w:r w:rsidRPr="0036627F">
        <w:rPr>
          <w:sz w:val="24"/>
          <w:szCs w:val="24"/>
        </w:rPr>
        <w:lastRenderedPageBreak/>
        <w:t>переливы капитала. Переход управления к эффективному собственнику. Биржевые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куляции. Биржи в России.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6.4. Инфляция и ее социальные последствия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Инфляция. Измерение уровня инфляции. Типы инфляции. Причины возникнов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Происхождение денег: монет, бумажных и символических денег.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Экономическое понятие функции денег.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экономического обращения ценных бумаг: документарных и безд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кументарных.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 Государство и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7.1 Роль государства в развитии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Государство как рыночный субъект. Экономические функции государства. При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ципы и цели государственного регулирования. Правовое регулирование экономики. Ф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нансовое регулирование. Социальное регулирование. Общественные блага и спрос на них.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7.2. Налоги и налогообложение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7.3. Государственный бюджет. Дефицит и профицит бюджета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жета. Роль государства в кругообороте доходов и расходов. Государственный долг и его структура.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7.4. Показатели экономического роста. Экономические циклы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валового внутреннего продукта (ВВП). Цели национального произво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ства и состав ВВП. Методы расчета ВВП. Метод потока расходов. Метод потока дох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дов. Метод добавленной стоимости. Неравенство доходов и его измерение. Номинал</w:t>
      </w:r>
      <w:r w:rsidRPr="0036627F">
        <w:rPr>
          <w:sz w:val="24"/>
          <w:szCs w:val="24"/>
        </w:rPr>
        <w:t>ь</w:t>
      </w:r>
      <w:r w:rsidRPr="0036627F">
        <w:rPr>
          <w:sz w:val="24"/>
          <w:szCs w:val="24"/>
        </w:rPr>
        <w:t xml:space="preserve">ный и реальный ВВП. Экономический цикл. Основные факторы экономического роста.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7.5. Основы денежно-кредитной политики государства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денежно-кредитной политики. Цели и задачи денежно-кредитной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тики. Инструменты денежно-кредитной политики. Операции на открытом рынке.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Сочетание механизм свободной конкуренции и система государственного регул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рования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Методы государственного регулирования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Возникновение налогообложения. Понятия: «штрафы», «санкции», «возмещение ущерба».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Отличительные черты развития налоговой системы в России. Принципы налог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обложения и способы взимания налогов.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Федерального закона «О государственном бюджете РФ» на текущий год. Статьи, выделенные на социальные расходы.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 Международная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8.1. Международная торговля – индикатор интеграции национальных экономик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lastRenderedPageBreak/>
        <w:t>родной торговле. Фритредерство. Таможенная пошлина. Государственная политика в области международной торговли.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8.2. Валюта. Обменные курсы валют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8.3. Глобализация мировой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Глобальные экономические проблемы.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8.4. Особенности современной экономики России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Экономические реформы в России. Экономический рост. Инвестиционный кл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мат современной России. Россия и мировая экономика.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Структурные сдвиги в мировой экономике и их влияние на процессы в наци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нальных экономиках.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международной торговли. Сформулируйте теорию сравнительных издержек.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Принципы валютного регулирования и валютного контроля в Российской Фед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рации. Порядок регулирования валютных курсов.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Порядок регулирования работ международных валютных бирж.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 учитываются интересы экспортеров и импортеров при определении валютн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го курса?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Какими факторами характеризуются производственные различия национальных экономик?</w:t>
      </w:r>
    </w:p>
    <w:p w:rsidR="00DF377A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6627F">
        <w:rPr>
          <w:b/>
          <w:sz w:val="24"/>
          <w:szCs w:val="24"/>
        </w:rPr>
        <w:t>Примерные темы рефератов (докладов).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Лауреаты Нобелевской премии по экономике и их вклад в развитие экономич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 xml:space="preserve">ской мысли.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Организация предпринимательской деятельности. Проблемы ее реализации на современном этапе развития.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Роль малого бизнеса в развитии экономики РФ (региона, муниципального о</w:t>
      </w:r>
      <w:r w:rsidRPr="0036627F">
        <w:rPr>
          <w:sz w:val="24"/>
          <w:szCs w:val="24"/>
        </w:rPr>
        <w:t>б</w:t>
      </w:r>
      <w:r w:rsidRPr="0036627F">
        <w:rPr>
          <w:sz w:val="24"/>
          <w:szCs w:val="24"/>
        </w:rPr>
        <w:t xml:space="preserve">разования).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Фискальная (налоговая) политика и ее роль в стабилизации экономики.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Бюджетный дефицит и концепции его 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Уровень жизни: понятие и факторы, его определяющие.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Экономические кризисы в истории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Центральный банк РФ и его роль.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Особенности миграционных процессов во второй половине ХХ века.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Россия на рынке технологий.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Финансовый кризис 1998 года в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Проблемы европейской интеграции: углубление и расширение ЕС.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Оффшорный бизнес и его роль в экономике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Внешний долг России и проблемы его урегулирования.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Мировой опыт свободных экономических зон.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Возникновение и эволюция денег на Руси.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Международные валютно-финансовые организации.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Теории глобализации (Т.Левитт, Дж.Стиглиц, Ж.П.Аллегре, П.Даниелс­).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3" w:name="page17"/>
      <w:bookmarkStart w:id="4" w:name="page19"/>
      <w:bookmarkStart w:id="5" w:name="page23"/>
      <w:bookmarkEnd w:id="3"/>
      <w:bookmarkEnd w:id="4"/>
      <w:bookmarkEnd w:id="5"/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2.2 Примерный тематический план и содержание дисциплины</w:t>
      </w:r>
      <w:r>
        <w:rPr>
          <w:b/>
          <w:bCs/>
          <w:sz w:val="24"/>
          <w:szCs w:val="24"/>
        </w:rPr>
        <w:t xml:space="preserve"> </w:t>
      </w:r>
      <w:r w:rsidRPr="0036627F">
        <w:rPr>
          <w:b/>
          <w:bCs/>
          <w:sz w:val="24"/>
          <w:szCs w:val="24"/>
        </w:rPr>
        <w:t>«Экономика»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95"/>
        <w:gridCol w:w="5237"/>
        <w:gridCol w:w="1034"/>
        <w:gridCol w:w="1164"/>
      </w:tblGrid>
      <w:tr w:rsidR="00DF377A" w:rsidRPr="00C614A8" w:rsidTr="0036627F">
        <w:trPr>
          <w:trHeight w:val="680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7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Содержание учебного материала, лекционные и пра</w:t>
            </w:r>
            <w:r w:rsidRPr="00C614A8">
              <w:rPr>
                <w:b/>
                <w:bCs/>
                <w:sz w:val="20"/>
                <w:szCs w:val="20"/>
              </w:rPr>
              <w:t>к</w:t>
            </w:r>
            <w:r w:rsidRPr="00C614A8">
              <w:rPr>
                <w:b/>
                <w:bCs/>
                <w:sz w:val="20"/>
                <w:szCs w:val="20"/>
              </w:rPr>
              <w:t>тические занятия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377A" w:rsidRPr="00C614A8" w:rsidTr="0036627F">
        <w:trPr>
          <w:trHeight w:val="355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</w:tr>
      <w:tr w:rsidR="00DF377A" w:rsidRPr="00C614A8" w:rsidTr="0036627F">
        <w:trPr>
          <w:trHeight w:val="267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1. Экономика и экономическая наука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1.1. Потребности человека и ограниченность ресурсов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1.3. Выбор и альтернативная стоимость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1.4. Типы экономических систем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1.5. Собственность и конкуренция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1.6. Экономическая свобода. Значение специализации и обмена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7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Место и роль знаний по экономике в жизни общества.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основных экономических показателей: прибыль, рентабельность. Методы анализа прибыли.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Кривая спроса и цены. Типы экономических систем.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272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2. Семейный бю</w:t>
            </w:r>
            <w:r w:rsidRPr="0036627F">
              <w:rPr>
                <w:b/>
                <w:sz w:val="20"/>
                <w:szCs w:val="20"/>
              </w:rPr>
              <w:t>д</w:t>
            </w:r>
            <w:r w:rsidRPr="0036627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 согласия родителей просчитать семейный бюджет.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 xml:space="preserve">анализировать два основных вида семейных доходов.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Инфляция и ее последствия для семейного бюджета.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Безработица и ее экономическое влияние на семью.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Составить и проанализировать доходы и расходы семьи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3. Товар и его ст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имость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Понятие цены. Понятие стоимости товара.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Мнения ученых экономистов XVII—XVIII веков по да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ному вопросу.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Теория трудовой стоимости, теория предельной полезн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сти, теория предельной полезности и издержек произво</w:t>
            </w:r>
            <w:r w:rsidRPr="00C614A8">
              <w:rPr>
                <w:sz w:val="20"/>
                <w:szCs w:val="20"/>
              </w:rPr>
              <w:t>д</w:t>
            </w:r>
            <w:r w:rsidRPr="00C614A8">
              <w:rPr>
                <w:sz w:val="20"/>
                <w:szCs w:val="20"/>
              </w:rPr>
              <w:t>ства.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4. Рыночная эк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4.1. Рыночный механизм. Рыночное равновесие. Рыно</w:t>
            </w:r>
            <w:r w:rsidRPr="00C614A8">
              <w:rPr>
                <w:sz w:val="20"/>
                <w:szCs w:val="20"/>
              </w:rPr>
              <w:t>ч</w:t>
            </w:r>
            <w:r w:rsidRPr="00C614A8">
              <w:rPr>
                <w:sz w:val="20"/>
                <w:szCs w:val="20"/>
              </w:rPr>
              <w:t>ные структуры.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623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4.2. Экономика предприятия: цели, организационно-правовые формы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4.3. Организация производства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4.4.Производственные затраты. Бюджет затрат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Рассмотреть понятие предприятия и его роль в рыночной экономике.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Рассмотреть типы коммерческих организаций.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Расходы организации, экономическое содержание.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5. Труд и зарабо</w:t>
            </w:r>
            <w:r w:rsidRPr="0036627F">
              <w:rPr>
                <w:b/>
                <w:sz w:val="20"/>
                <w:szCs w:val="20"/>
              </w:rPr>
              <w:t>т</w:t>
            </w:r>
            <w:r w:rsidRPr="0036627F">
              <w:rPr>
                <w:b/>
                <w:sz w:val="20"/>
                <w:szCs w:val="20"/>
              </w:rPr>
              <w:t>ная плата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5.1. Рынок труда. Заработная плата и мотивация труда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5.2. Безработица. Политика государства в области занят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5.3. Наемный труд и профессиональные союзы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способы найма работников.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Заработная плата (позиция работника и работодателя).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Нормы Трудового кодекса о легальной заработной плате.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6. Деньги и банки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6.1. Деньги и их роль в экономике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6.3. Ценные бумаги: акции, облигации. Фондовые биржи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6.4. Инфляции и ее социальные  последствия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 xml:space="preserve">Происхождение денег: монет, бумажных и символических денег.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Экономическое понятие функции денег.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экономического обращения ценных бумаг: документарных и бездокументарных.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lastRenderedPageBreak/>
              <w:t>7. Государство и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7.1. Роль государства в развитии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7.2. Налоги и налогообложение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7.3. Государственный бюджет. Дефицит и профицит бюджета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7.4. Показатели экономического роста. Экономические циклы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7.5. Основы денежно-кредитной политики государства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Сочетание механизм свободной конкуренции и система государственного регулирования экономики.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Методы государственного регулирования рыночной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Возникновение налогообложения. Понятия: «штрафы», «санкции», «возмещение ущерба».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Отличительные черты развития налоговой системы в Ро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сии. Принципы налогообложения и способы взимания налогов.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Федерального закона «О государственном бюдж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те РФ» на текущий год. Статьи, выделенные на социал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ные расходы.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8. Международная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8.1. Международная торговля – индикатор интеграции национальных экономик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8.2. Валюта. Обменные курсы валют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8.4. Особенности современной экономики России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Структурные сдвиги в мировой экономике и их влияние на процессы в национальных экономиках.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международной торговли. Сформулируйте теорию сравнительных издержек.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Принципы валютного регулирования и валютного ко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троля в Российской Федерации. Порядок регулирования валютных курсов.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Порядок регулирования работ международных валютных бирж.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Как учитываются интересы экспортеров и импортеров при определении валютного курса?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Подготовка устных выступлений эссе, рефератов, докл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дов, презентаций с использованием информационных технологий и т.п.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176"/>
          <w:jc w:val="center"/>
        </w:trPr>
        <w:tc>
          <w:tcPr>
            <w:tcW w:w="3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Для характеристики уровня освоения учебного материала используются следу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обозначения: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1.–  ознакомительный (узнавание ранее изученных объектов, свойств);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2.– репродуктивный (выполнение деятельности по образцу, инструкции или под руководство)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– продуктивный (планирование и самостоятельное выполнение деятельности¸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шение проблемных задач)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2.3.Характеристика основных видов деятельности студентов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97"/>
        <w:gridCol w:w="6733"/>
      </w:tblGrid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Характеристика основных видов деятельности студентов</w:t>
            </w:r>
          </w:p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lastRenderedPageBreak/>
              <w:t>(на уровне учебных действий)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Введение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актуальности изучения экономики как составной части общ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ственных наук.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 Экономика и экономическая наука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1.1. Потребности человека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ограниченность ресурсов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основных экономических понятий «потребности челов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ка» и «ограниченность ресурсов».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экономики, предмет экономической науки, определение связей понятий «потребление», «производство», «распределение».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потребностей человека, рынков труда, капиталов и ресу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сов</w:t>
            </w:r>
          </w:p>
        </w:tc>
      </w:tr>
      <w:tr w:rsidR="00DF377A" w:rsidRPr="005A10EB" w:rsidTr="005A10EB">
        <w:trPr>
          <w:trHeight w:val="1407"/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Освещение сущности концепции факторов производства,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различие понятий ренты и заработной платы.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значения предпринимательства и финансово-хозяйственной деятельности.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Умение отличать предпринимательскую деятельность от коммерческой.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Произведение расчета прибыли, понимание методов анализа прибыли, ре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табельности (продукции, капитала и др.)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1.3. Выбор и альтернативная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стоимость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зависимости потребности покупателя на рынке от цены на этот продукт.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факторов, влияющих на формирование цены на рынке.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материала, построение кривой спроса с использованием матери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лов из сборника задач по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1.4. Типы экономических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систем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различий элементов экономических систем.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Выявление характерных черт постиндустриального общества ХХ века и новых экономических особенностей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ХХI века информатизации в разных сферах общества.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традиционной и административно-командной экономических систем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1.5. Собственность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конкуренция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«собственность», виды собственности в различных стр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нах.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различия государственной, муниципальной и частной собстве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форм: чистой конкуренции, чистой монополии, монополистич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ской конкуренции, олигархии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1.6. Экономическая свобода. Значение специализации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обмена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этапов становления рыночной экономики.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вопроса о развитии предпринимательства в условиях рыночной экономики. Изучение роли государства, в том числе в обеспечении равн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весия в обществе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2. Семейный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ных людей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3. Товар и его стоимость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стоимости товара в теории трудовой стоимости,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дельной полезности, соотношения предельной полезности и издержек пр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изводства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 Рыночная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4.1. Рыночный механизм. Рыночное равновесие. Р</w:t>
            </w:r>
            <w:r w:rsidRPr="005A10EB">
              <w:rPr>
                <w:sz w:val="20"/>
                <w:szCs w:val="20"/>
              </w:rPr>
              <w:t>ы</w:t>
            </w:r>
            <w:r w:rsidRPr="005A10EB">
              <w:rPr>
                <w:sz w:val="20"/>
                <w:szCs w:val="20"/>
              </w:rPr>
              <w:t>ночные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структуры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влияния уровня спроса цены товара или услуги. Изучение ключ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вых характеристик товара: качества, технических характеристик, гарантий, возможности приобретения в кредит, стиля, дизайна, послепродажного о</w:t>
            </w:r>
            <w:r w:rsidRPr="005A10EB">
              <w:rPr>
                <w:sz w:val="20"/>
                <w:szCs w:val="20"/>
              </w:rPr>
              <w:t>б</w:t>
            </w:r>
            <w:r w:rsidRPr="005A10EB">
              <w:rPr>
                <w:sz w:val="20"/>
                <w:szCs w:val="20"/>
              </w:rPr>
              <w:t>служивания и полезных свойств товара.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структуры доходов потребителей, расчета спроса на товар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4.2. Экономика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Организационно-правовые формы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предприятия и их классификации.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«организационное единство». Сопоставление понятий «предприятие» и «юридическое лицо».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схемы организационно-правовых форм предприятий, характер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стика каждой из них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4.3.Организация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классификатора производственных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различия простых, синтетических и аналитических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Формулировка цели составления маршрутной технологической карты.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«производственный цикл», «поточное производство»; «партионный метод»; «единичный метод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организации производства»; «ремонты»; «инструментальное и транспор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ное хозяйство»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4.4.Производственные 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траты. Бюджет затрат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Усвоение понятия затрат и расходов в коммерческих организациях.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структуры производственных расходов: прямых и косвенных.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себестоимости и калькулирования – двух основных по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ходов к определению затрат.</w:t>
            </w:r>
          </w:p>
          <w:p w:rsidR="00DF377A" w:rsidRPr="005A10EB" w:rsidRDefault="00DF377A" w:rsidP="005A10EB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состава и содержания бюджета затрат коммерческого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 Труд и заработная плата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5.1. Рынок труда. Зарабо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плата и мотивация труда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рынка труда. Отличие двух основных способов найма работников: индивидуального трудового контракта и коллективных согл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шений (договоров).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 формирования рынка труда: заработной платы,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стижа профессии и удовлетворения, тяжести и сложности труда, потребн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сти в свободном времени.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«цена рабочей силы», «заработная плата», «основные формы оплаты труда»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5.2. Безработица. Политика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Государства в области зан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тости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«безработица»: добровольная и вынужденная, полная и частичная. Характеристика понятий: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«явная», «скрытая», «фрикционная», «структурная», «циклическая», «з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стойная», «естественная» безработица.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причин безработицы, социальных последствий и в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просов трудоустройства безработных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5.3. Наемный труд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профессиональные союзы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характеристики категорий экономически активного населения в разных странах, целей создания профсоюзов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 Деньги и банки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6.1. Деньги и их роль в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номике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денег: как ценности; эталона обмена; натуральных и символических; мер стоимости. Характеристика роли денег, связи денег и масштаба цен, мировых денег.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видов денег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структуры банковской системы РФ, деятельности банков и их роли в экономике страны. Изучение поддержки стабильности и дин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мичности банков.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6.4. Инфляция и ее социал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ные последствия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ционных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видов инфляций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 Государство и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7.1. Роль государства в ра</w:t>
            </w:r>
            <w:r w:rsidRPr="005A10EB">
              <w:rPr>
                <w:sz w:val="20"/>
                <w:szCs w:val="20"/>
              </w:rPr>
              <w:t>з</w:t>
            </w:r>
            <w:r w:rsidRPr="005A10EB">
              <w:rPr>
                <w:sz w:val="20"/>
                <w:szCs w:val="20"/>
              </w:rPr>
              <w:t>витии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необходимости государственного регулирования экономики, функций правительства США в XVIII веке,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сформулированныхА.Смитом.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методов государственного регулирования экономики.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7.2. Налоги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налогообложение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этапов возникновения налоговой системы в мире. Ра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крытие становления налоговой системы в России.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реформ налоговых систем в различных странах, общих принципов налогообложения. Изучение налогового законодательства, твердых, пропорциональных, прогрессивных и регрессивных ставок, сп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собов взимания налогов.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функций и видов налогов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7.3. Государственный бю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жет. Дефицит и профицит бюджета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Формулировка целей создания государственного бюджета. Изучение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номической сущности понятий «дефицит» и «профицит бюджета». Изуч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ние возможных причин бюджетного дефицита, основных факторов, обе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печивающих сбалансированный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7.4. Показатели экономич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ского роста. Экономические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циклы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7.5. Основы денежно-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кредитной политики гос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дарства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определения денежно-кредитной политики. Изучение инстр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ментов денежно-кредитной политики, используемых центральными банк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 различных стран.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сущности резервов кредитных организаций в ЦБ РФ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 Международная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8.1. Международная торго</w:t>
            </w:r>
            <w:r w:rsidRPr="005A10EB">
              <w:rPr>
                <w:sz w:val="20"/>
                <w:szCs w:val="20"/>
              </w:rPr>
              <w:t>в</w:t>
            </w:r>
            <w:r w:rsidRPr="005A10EB">
              <w:rPr>
                <w:sz w:val="20"/>
                <w:szCs w:val="20"/>
              </w:rPr>
              <w:t>ля — индикатор интеграции национальных экономик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«международная торговля», факторов; определяющих производственные различия национальных экономик. Раскрытие понятия «индикатор интеграции национальных экономик»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«Всемирная торговая организация»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(ВТО), принципов построения торговой системы ВТО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8.2. Валюта. Обменные ку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сы валют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принципов валютного регулирования и валютного контроля в РФ.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курс»; факторов, влияющих на валютный курс.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паритет», особенностей регулирования в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лютного курса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процесса глобализации мировой экономики; сущности глобал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зации мирового экономического сообщества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8.4. Особенности совреме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экономики России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факторов, способствующих росту стабилизационного фонда и резервов страны</w:t>
            </w:r>
          </w:p>
        </w:tc>
      </w:tr>
    </w:tbl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center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 УСЛОВИЯ РЕАЛИЗАЦИИ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программы учебной дисциплины «Экономика» предполагает наличие в профессиональной образовательной организации, реализующей образовательную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грамму среднего общего образования в пределах освоения ОПОП СПО на базе основн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</w:t>
      </w:r>
      <w:r w:rsidRPr="005A10EB">
        <w:rPr>
          <w:sz w:val="24"/>
          <w:szCs w:val="24"/>
        </w:rPr>
        <w:t>ь</w:t>
      </w:r>
      <w:r w:rsidRPr="005A10EB">
        <w:rPr>
          <w:sz w:val="24"/>
          <w:szCs w:val="24"/>
        </w:rPr>
        <w:t>ности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рованной учебной мебелью и средствами обучения, достаточными для выполнения тр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бований к уровню подготовки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 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состав учебно-методического и материально-технического обеспечения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 xml:space="preserve">граммы учебной дисциплины «Экономика» входят: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многофункциональный комплекс преподавателя;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наглядные пособия (комплекты учебных таблиц, плакатов, портретов выда</w:t>
      </w:r>
      <w:r w:rsidRPr="005A10EB">
        <w:rPr>
          <w:sz w:val="24"/>
          <w:szCs w:val="24"/>
        </w:rPr>
        <w:t>ю</w:t>
      </w:r>
      <w:r w:rsidRPr="005A10EB">
        <w:rPr>
          <w:sz w:val="24"/>
          <w:szCs w:val="24"/>
        </w:rPr>
        <w:t xml:space="preserve">щихся ученых и др.);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информационно-коммуникационные средства;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экранно-звуковые пособия;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комплект технической документации, в том числе паспорта на средства обуч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 xml:space="preserve">ния, инструкции по их использованию и технике безопасности;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библиотечный фонд.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«Экономика»,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 xml:space="preserve">Библиотечный фонд может быть дополнен энциклопедиями, справочниками, научной и научно-популярной литературой по разным вопросам экономики.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процессе освоения программы учебной дисциплины «Экономика» студенты должны иметь возможность доступа к электронным учебным материалам по экономике, имеющимся в свободном доступе в сети Интернет (электронные книги, практикумы).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вания). Материально-техническое обеспечение предусматривает приспособление ауд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торий к нуждам лиц с ОВЗ.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</w:t>
      </w:r>
      <w:r w:rsidRPr="005A10EB">
        <w:rPr>
          <w:sz w:val="24"/>
          <w:szCs w:val="24"/>
        </w:rPr>
        <w:t>а</w:t>
      </w:r>
      <w:r w:rsidRPr="005A10EB">
        <w:rPr>
          <w:sz w:val="24"/>
          <w:szCs w:val="24"/>
        </w:rPr>
        <w:t>ется доступная форма предоставления заданий оценочных средств, а именно: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или электронной форме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форме или электронной форме с увеличенным шрифтом и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трастностью (для лиц с нарушениями слуха, речи, зрения);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методом чтения ассистентом задания вслух (для лиц с нарушениями зрения).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Студентам с инвалидностью увеличивается время на подготовку ответов на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трольные вопросы. Для таких студентов предусматривается доступная форма предоста</w:t>
      </w:r>
      <w:r w:rsidRPr="005A10EB">
        <w:rPr>
          <w:sz w:val="24"/>
          <w:szCs w:val="24"/>
        </w:rPr>
        <w:t>в</w:t>
      </w:r>
      <w:r w:rsidRPr="005A10EB">
        <w:rPr>
          <w:sz w:val="24"/>
          <w:szCs w:val="24"/>
        </w:rPr>
        <w:t>ления ответов на задания, а именно: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письменно на бумаге или набором ответов на компьютере (для лиц с наруш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ниями слуха, речи);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устно (для лиц с нарушениями зрения, опорно-двигательного аппарата).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3.2. Информационное обеспечение обучения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Основн</w:t>
      </w:r>
      <w:r w:rsidR="000E17DF">
        <w:rPr>
          <w:b/>
          <w:bCs/>
          <w:sz w:val="24"/>
          <w:szCs w:val="24"/>
        </w:rPr>
        <w:t>ая</w:t>
      </w:r>
      <w:r w:rsidRPr="005A10EB"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  <w:r w:rsidRPr="005A10EB">
        <w:rPr>
          <w:b/>
          <w:bCs/>
          <w:sz w:val="24"/>
          <w:szCs w:val="24"/>
        </w:rPr>
        <w:t>: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Кудина М.В. Экономика: Учебник / М.В. Кудина. – М.: ИД ФОРУМ: НИЦ ИНФРА-М, 2013. – 368 с./</w:t>
      </w:r>
      <w:r>
        <w:rPr>
          <w:sz w:val="24"/>
          <w:szCs w:val="24"/>
        </w:rPr>
        <w:t>/</w:t>
      </w:r>
      <w:r w:rsidRPr="005A10EB">
        <w:rPr>
          <w:sz w:val="24"/>
          <w:szCs w:val="24"/>
        </w:rPr>
        <w:t xml:space="preserve"> Режим доступа: </w:t>
      </w:r>
      <w:hyperlink r:id="rId8" w:history="1">
        <w:r w:rsidRPr="005A10EB">
          <w:rPr>
            <w:rStyle w:val="af7"/>
            <w:sz w:val="24"/>
            <w:szCs w:val="24"/>
          </w:rPr>
          <w:t>http://znanium.com/bookread2.php?book=407697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</w:t>
      </w:r>
      <w:r w:rsidR="000E17DF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Экономика отрасли: туризм: Учебное пособие / Е.А. Замедлина, О.Н. Козырева. - М.: Альфа-М: НИЦ Инфра-М, 2013. - 204 с.</w:t>
      </w:r>
      <w:r>
        <w:rPr>
          <w:sz w:val="24"/>
          <w:szCs w:val="24"/>
        </w:rPr>
        <w:t xml:space="preserve"> - ISBN 978-5-98281-121-9 // Режим доступа: </w:t>
      </w:r>
      <w:hyperlink r:id="rId9" w:history="1">
        <w:r w:rsidRPr="005A10EB">
          <w:rPr>
            <w:rStyle w:val="af7"/>
            <w:sz w:val="24"/>
            <w:szCs w:val="24"/>
          </w:rPr>
          <w:t>http://znanium.com/bookread2.php?book=399478</w:t>
        </w:r>
      </w:hyperlink>
    </w:p>
    <w:p w:rsidR="00DF377A" w:rsidRPr="005A10EB" w:rsidRDefault="00DF377A" w:rsidP="000E17DF">
      <w:pPr>
        <w:jc w:val="both"/>
        <w:rPr>
          <w:rStyle w:val="af7"/>
          <w:sz w:val="24"/>
          <w:szCs w:val="24"/>
        </w:rPr>
      </w:pPr>
      <w:r w:rsidRPr="005A10EB">
        <w:rPr>
          <w:sz w:val="24"/>
          <w:szCs w:val="24"/>
        </w:rPr>
        <w:t>2. Слагода В.Г. Экономика: Учебное пособие / В.Г. Слагода. – М.: Форум: НИЦ ИНФРА-М, 2014. – 240 с.</w:t>
      </w:r>
      <w:r>
        <w:rPr>
          <w:sz w:val="24"/>
          <w:szCs w:val="24"/>
        </w:rPr>
        <w:t xml:space="preserve"> //</w:t>
      </w:r>
      <w:r w:rsidRPr="005A10EB">
        <w:rPr>
          <w:sz w:val="24"/>
          <w:szCs w:val="24"/>
        </w:rPr>
        <w:t xml:space="preserve"> Режим доступа:  </w:t>
      </w:r>
      <w:hyperlink r:id="rId10" w:history="1">
        <w:r w:rsidRPr="005A10EB">
          <w:rPr>
            <w:rStyle w:val="af7"/>
            <w:sz w:val="24"/>
            <w:szCs w:val="24"/>
          </w:rPr>
          <w:t>http://znanium.com/bookread2.php?book=424708</w:t>
        </w:r>
      </w:hyperlink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3. Шимко, П. Д. Основы экономики : учебник и практикум для СПО / П. Д. Шимко. — М. : Издательство Юрайт, 2016. — 380 с. — (Серия : Профессиональное образование). — ISBN 978-5-9916-8876-5. </w:t>
      </w:r>
      <w:r>
        <w:rPr>
          <w:sz w:val="24"/>
          <w:szCs w:val="24"/>
        </w:rPr>
        <w:t xml:space="preserve">// </w:t>
      </w:r>
      <w:r w:rsidRPr="005A10EB">
        <w:rPr>
          <w:sz w:val="24"/>
          <w:szCs w:val="24"/>
        </w:rPr>
        <w:t>Режим доступа :</w:t>
      </w:r>
      <w:hyperlink r:id="rId11" w:anchor="/" w:history="1">
        <w:r w:rsidRPr="005A10EB">
          <w:rPr>
            <w:rStyle w:val="af7"/>
            <w:sz w:val="24"/>
            <w:szCs w:val="24"/>
          </w:rPr>
          <w:t>https://biblio-online.ru/viewer/D4017D62-4AA5-4F14-8467-B43C8E14A4C1#/</w:t>
        </w:r>
      </w:hyperlink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0E17DF" w:rsidRPr="000E17DF" w:rsidRDefault="000E17DF" w:rsidP="000E17DF">
      <w:pPr>
        <w:ind w:firstLine="709"/>
        <w:rPr>
          <w:b/>
          <w:bCs/>
          <w:sz w:val="24"/>
          <w:szCs w:val="24"/>
        </w:rPr>
      </w:pPr>
      <w:r w:rsidRPr="000E17DF">
        <w:rPr>
          <w:b/>
          <w:bCs/>
          <w:sz w:val="24"/>
          <w:szCs w:val="24"/>
        </w:rPr>
        <w:t>Справочно-библиографическая литература</w:t>
      </w:r>
    </w:p>
    <w:p w:rsidR="000E17DF" w:rsidRPr="000E17DF" w:rsidRDefault="000E17DF" w:rsidP="000E17DF">
      <w:pPr>
        <w:jc w:val="both"/>
        <w:rPr>
          <w:bCs/>
          <w:sz w:val="24"/>
          <w:szCs w:val="24"/>
        </w:rPr>
      </w:pPr>
      <w:r w:rsidRPr="000E17DF">
        <w:rPr>
          <w:bCs/>
          <w:sz w:val="24"/>
          <w:szCs w:val="24"/>
        </w:rPr>
        <w:t>1. Справочно-правовая система «Консультант-Плюс» [Электронный ресурс] – Режим д</w:t>
      </w:r>
      <w:r w:rsidRPr="000E17DF">
        <w:rPr>
          <w:bCs/>
          <w:sz w:val="24"/>
          <w:szCs w:val="24"/>
        </w:rPr>
        <w:t>о</w:t>
      </w:r>
      <w:r w:rsidRPr="000E17DF">
        <w:rPr>
          <w:bCs/>
          <w:sz w:val="24"/>
          <w:szCs w:val="24"/>
        </w:rPr>
        <w:t xml:space="preserve">ступа: </w:t>
      </w:r>
      <w:hyperlink r:id="rId12" w:history="1">
        <w:r w:rsidRPr="000E17DF">
          <w:rPr>
            <w:bCs/>
            <w:color w:val="0000FF"/>
            <w:sz w:val="24"/>
            <w:szCs w:val="24"/>
            <w:u w:val="single"/>
          </w:rPr>
          <w:t>http://www.consultant.ru/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4. КОНТРОЛЬ И ОЦЕНКА РЕЗУЛЬТАТОВ ОСВОЕНИЯ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стирования, а также выполнения обучающимися индивидуальных заданий, проектов, и</w:t>
      </w:r>
      <w:r w:rsidRPr="005A10EB">
        <w:rPr>
          <w:sz w:val="24"/>
          <w:szCs w:val="24"/>
        </w:rPr>
        <w:t>с</w:t>
      </w:r>
      <w:r w:rsidRPr="005A10EB">
        <w:rPr>
          <w:sz w:val="24"/>
          <w:szCs w:val="24"/>
        </w:rPr>
        <w:t>следований.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839"/>
      </w:tblGrid>
      <w:tr w:rsidR="00DF377A" w:rsidRPr="00C614A8" w:rsidTr="005A10EB">
        <w:trPr>
          <w:jc w:val="center"/>
        </w:trPr>
        <w:tc>
          <w:tcPr>
            <w:tcW w:w="2434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66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DF377A" w:rsidRPr="00C614A8" w:rsidTr="005A10EB">
        <w:trPr>
          <w:trHeight w:val="29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Умения: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376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оперировать основными категориями и понятиями экономики, различать основные учения, школы, концепции и направления экономической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распознавать экономические взаимосвязи, оцен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вать экономические процессы и явления, прим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нять инструменты макроэкономического анализа актуальных проблем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ческих закономерностей на микро- и макроуро</w:t>
            </w:r>
            <w:r w:rsidRPr="00C614A8">
              <w:rPr>
                <w:sz w:val="20"/>
                <w:szCs w:val="20"/>
              </w:rPr>
              <w:t>в</w:t>
            </w:r>
            <w:r w:rsidRPr="00C614A8">
              <w:rPr>
                <w:sz w:val="20"/>
                <w:szCs w:val="20"/>
              </w:rPr>
              <w:t>нях;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строить графики и схемы, анализировать мех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низмы взаимодействия различных факторов на основе экономических моделей;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анализировать данные отечественной и зарубе</w:t>
            </w:r>
            <w:r w:rsidRPr="00C614A8">
              <w:rPr>
                <w:sz w:val="20"/>
                <w:szCs w:val="20"/>
              </w:rPr>
              <w:t>ж</w:t>
            </w:r>
            <w:r w:rsidRPr="00C614A8">
              <w:rPr>
                <w:sz w:val="20"/>
                <w:szCs w:val="20"/>
              </w:rPr>
              <w:t>ной статистики о социально-экономических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цессах и явлениях на различных рынках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2.Проверка результатов самостоятельной работы по поиску информации и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 Презентации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Индивидуальные собеседования и консультации по курсу.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Эссе по различным экономическим проблемам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  <w:p w:rsidR="00DF377A" w:rsidRPr="00C614A8" w:rsidRDefault="00DF377A" w:rsidP="00C614A8">
            <w:pPr>
              <w:rPr>
                <w:sz w:val="20"/>
                <w:szCs w:val="20"/>
                <w:highlight w:val="cyan"/>
              </w:rPr>
            </w:pPr>
          </w:p>
        </w:tc>
      </w:tr>
      <w:tr w:rsidR="00DF377A" w:rsidRPr="00C614A8" w:rsidTr="005A10EB">
        <w:trPr>
          <w:trHeight w:val="270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Знания: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41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генезис экономики как науки, ее предмет, метод и функции;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понятия, категории и инструменты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закономерности функционирования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основы построения, расчета и анализа совреме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ной системы показателей, характеризующих де</w:t>
            </w:r>
            <w:r w:rsidRPr="00C614A8">
              <w:rPr>
                <w:sz w:val="20"/>
                <w:szCs w:val="20"/>
              </w:rPr>
              <w:t>я</w:t>
            </w:r>
            <w:r w:rsidRPr="00C614A8">
              <w:rPr>
                <w:sz w:val="20"/>
                <w:szCs w:val="20"/>
              </w:rPr>
              <w:t>тельность хозяйствующих субъектов;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механизмы ценообразования на различных ры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ках;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российской экономики, направления экономической политики государства, тенденции развития экономики России в будущем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 Оценка и обсуждение материалов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3.Проверка результатов самостоятельной работы по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Оценка и обсуждение материалов и ситуационных задач по темам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Контрольные работы по разделам курса.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</w:tc>
      </w:tr>
    </w:tbl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Описание шкал оценивания</w:t>
      </w:r>
    </w:p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  <w:highlight w:val="green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>Контроль качества</w:t>
      </w:r>
      <w:r w:rsidRPr="00C614A8">
        <w:rPr>
          <w:sz w:val="24"/>
          <w:szCs w:val="24"/>
        </w:rPr>
        <w:t xml:space="preserve"> усвоения студентами содержания дисциплины в 1 семестре проводится в виде итоговой оценки.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будет выставлена экзаменатором без опроса обучающегося – по результатам работы в течение семестра и текущего контроля успеваемости.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формируется по результатам текущего контроля успеваемости в течение семестра по следующим видам работ: тестирование, практические задания, отв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ты на семинарских занятиях (виды работ преподава</w:t>
      </w:r>
      <w:r>
        <w:rPr>
          <w:sz w:val="24"/>
          <w:szCs w:val="24"/>
        </w:rPr>
        <w:t>тель определяет самостоятельно).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 xml:space="preserve">Контроль качества </w:t>
      </w:r>
      <w:r w:rsidRPr="00C614A8">
        <w:rPr>
          <w:sz w:val="24"/>
          <w:szCs w:val="24"/>
        </w:rPr>
        <w:t xml:space="preserve">усвоения студентами содержания дисциплины во 2 семестре проводится в виде экзамена.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Описание шкал оценивания итоговых результатов обучения (по пятибалльной шкале)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C614A8">
        <w:rPr>
          <w:sz w:val="24"/>
          <w:szCs w:val="24"/>
        </w:rPr>
        <w:t>онтроль качества усвоения студентами содержания дисциплины проводится в виде экзамена, на котором  определяется: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понимания студентами изученного материала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способности студентов использовать полученные знания для решения конкре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ных задач.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Экзамен  проводится в устной форме (или включает устную и письменную часть).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са. Собеседование проводится в форме вопросов, на которые студент должен дать кра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кий ответ. Практическая часть экзамена предусматривает разбор практической ситуации (решение задачи, теста).</w:t>
      </w:r>
    </w:p>
    <w:p w:rsidR="00DF377A" w:rsidRPr="00C614A8" w:rsidRDefault="00DF377A" w:rsidP="005A10EB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041"/>
        <w:gridCol w:w="1956"/>
        <w:gridCol w:w="1956"/>
        <w:gridCol w:w="1939"/>
        <w:gridCol w:w="18"/>
      </w:tblGrid>
      <w:tr w:rsidR="00DF377A" w:rsidRPr="00C614A8" w:rsidTr="005A10EB">
        <w:trPr>
          <w:gridAfter w:val="1"/>
          <w:wAfter w:w="9" w:type="pct"/>
          <w:trHeight w:val="242"/>
          <w:jc w:val="center"/>
        </w:trPr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Составля</w:t>
            </w:r>
            <w:r w:rsidRPr="00C614A8">
              <w:rPr>
                <w:b/>
                <w:bCs/>
                <w:sz w:val="20"/>
                <w:szCs w:val="20"/>
              </w:rPr>
              <w:t>ю</w:t>
            </w:r>
            <w:r w:rsidRPr="00C614A8">
              <w:rPr>
                <w:b/>
                <w:bCs/>
                <w:sz w:val="20"/>
                <w:szCs w:val="20"/>
              </w:rPr>
              <w:t>щие комп</w:t>
            </w:r>
            <w:r w:rsidRPr="00C614A8">
              <w:rPr>
                <w:b/>
                <w:bCs/>
                <w:sz w:val="20"/>
                <w:szCs w:val="20"/>
              </w:rPr>
              <w:t>е</w:t>
            </w:r>
            <w:r w:rsidRPr="00C614A8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41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неудовлетвор</w:t>
            </w:r>
            <w:r w:rsidRPr="00C614A8">
              <w:rPr>
                <w:b/>
                <w:bCs/>
                <w:sz w:val="20"/>
                <w:szCs w:val="20"/>
              </w:rPr>
              <w:t>и</w:t>
            </w:r>
            <w:r w:rsidRPr="00C614A8">
              <w:rPr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удовлетворител</w:t>
            </w:r>
            <w:r w:rsidRPr="00C614A8">
              <w:rPr>
                <w:b/>
                <w:bCs/>
                <w:sz w:val="20"/>
                <w:szCs w:val="20"/>
              </w:rPr>
              <w:t>ь</w:t>
            </w:r>
            <w:r w:rsidRPr="00C614A8">
              <w:rPr>
                <w:b/>
                <w:bCs/>
                <w:sz w:val="20"/>
                <w:szCs w:val="20"/>
              </w:rPr>
              <w:t>но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же минимальных</w:t>
            </w:r>
          </w:p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требований. Имели место грубые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Минимально доп</w:t>
            </w:r>
            <w:r w:rsidRPr="00C614A8">
              <w:rPr>
                <w:sz w:val="20"/>
                <w:szCs w:val="20"/>
              </w:rPr>
              <w:t>у</w:t>
            </w:r>
            <w:r w:rsidRPr="00C614A8">
              <w:rPr>
                <w:sz w:val="20"/>
                <w:szCs w:val="20"/>
              </w:rPr>
              <w:t>стимый уровень знаний. Допущено много негрубых ошибки.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подготовки.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грубых ошибок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подготовки,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несущественных ошибок.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 решении ста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дартных задач не продемонстриров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ны некоторые 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новные умения и навыки. Имели 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основные умения. Решены типовые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 но не в полном объеме.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умения. Решены все основные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задания, но с  некоторыми нед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четами.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умения, некоторые - на уровне хорошо закрепленных навыков. Решены все основные зад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чи с отдельными несущественными ошибками. Выпо</w:t>
            </w:r>
            <w:r w:rsidRPr="00C614A8">
              <w:rPr>
                <w:sz w:val="20"/>
                <w:szCs w:val="20"/>
              </w:rPr>
              <w:t>л</w:t>
            </w:r>
            <w:r w:rsidRPr="00C614A8">
              <w:rPr>
                <w:sz w:val="20"/>
                <w:szCs w:val="20"/>
              </w:rPr>
              <w:t>нены все задания, в полном объеме, без недочетов.</w:t>
            </w:r>
          </w:p>
        </w:tc>
      </w:tr>
    </w:tbl>
    <w:p w:rsidR="00DF377A" w:rsidRPr="00C614A8" w:rsidRDefault="00DF377A" w:rsidP="00C614A8">
      <w:pPr>
        <w:rPr>
          <w:sz w:val="20"/>
          <w:szCs w:val="20"/>
        </w:rPr>
      </w:pPr>
    </w:p>
    <w:p w:rsidR="00DF377A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5. ФОНД ОЦЕНОЧНЫХ СРЕДСТВ ДЛЯ ПРОВЕДЕНИЯ ПРОМЕЖУТОЧНОЙ АТТЕСТАЦИИ ОБУЧАЮЩИХСЯ ПО ДИСЦИПЛИНЕ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708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Примерные темы для рефератов, докладов и 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докладов и рефератов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 и когда возникла экономика как наука?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Нобелевские лауреаты в области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и достижения в развитии экономической мысли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связь экономики с другими науками?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Возможна ли хозяйственная практика без теории экономики?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Познавательная, практическая, прогностическая, идеологическая функции экон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мической науки, их единство и противоречие.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специфика методологии экономической науки?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Какие средства имеются в «арсенале» исследователя экономических явлений и процессов?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Математические методы в экономическом анализе: область применения и гран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цы.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Каково место технологии, энергии и информации в общественном производстве? Можно ли считать их самостоятельными факторами производства?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роль экономики в экономической подготовке специалистов по туризму ННГУ им. Н.И.Лобачевского?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Рациональное поведение как предпосылка экономического анализа.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проблем что, как, для кого производить в традиционном обществе, р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 xml:space="preserve">ночной и плановой экономике: сравнительный анализ.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Технологический выбор в любом обществе. Кривая производственных возможн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(КПВ).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современное общество жить по принципу «от каждого – по способн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стям, каждому – по труду»?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и в каком виде сохранилось натуральное хозяйство в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Преимущества и недостатки рыночной и плановой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наука о человеке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Каковы особенности первоначального накопления капитала в постперестроечной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Рыночная экономика: цель российских реформ или средство достижения целей?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Теневая экономика, «черный» и «серый» рынки: истоки и действующие лица.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современной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Кредитные и «электронные» деньги: преимущества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роль государственного золотого запаса в условиях современной эконом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Отношения и права собственности.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Частная собственность, ее достоинства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Необходимость и ограниченность использования государственной собственности в системе свободного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Коллективная собственность: сущность и мировой опыт ее использования.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 на интеллектуальную собственность: элемент рынка или форма моноп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лизма?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малого и среднего бизнеса в экономической системе.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«Плюсы» и «минусы» крупного бизнеса.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рискового предпринимательства в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бизнес быть государственным?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Спрос и факторы, на него влияющие, особенности спроса в современных услов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товар Гиффена в российской экономике?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цены и законы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эластичный спрос стать неэластичным и наоборот?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Краткосрочные и долгосрочные тенденции изменения цен на мировом рынке нефти: анализ с помощью модели спроса и предложения.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потребительского поведения в условиях экономического кризиса и инфляции.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Можно ли использовать теории потребительского поведения для конкретных маркетинговых исследований? Каким образом?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Конкуренция и монополия: за кем победа?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Монополия, сущность и виды.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Совершенная и несовершенная конкуренция.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монополизма в нашей стране и пути его преодоления.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Взаимосвязь конкуренции и научно-технического прогресса.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Естественные монополии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Честные и недобросовестные методы конкуренции в российской предприним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тельской практике.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в реальной экономике совершенная конкуренция?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Х-неэффективность на примере российский компаний.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современная компания не стремится стать монополистом.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прибыль. Как и для чего рассчитывают экономическую прибыль?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Современная динамика издержек производства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Влияние рекламы на величину издержек фирмы.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Способы оптимизации структуры и минимизации величины издержек произво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ства в современной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Противоречие между экономической эффективностью и социальной справедлив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стью.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Положительные и отрицательные внешние эффекты в российской экономике и роль государства в их регулировании (на конкретных примерах).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Реальные доходы и жизненный уровень населения России.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Причины неравенства доходов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Неравенство доходов и коэффициент Джини в России. Политика смягчения нер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венства доходов в современной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как самостоятельный хозяйственный субъект.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Инфляция: понятие, формы проявления и последствия.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Занятость населения и проблемы ее регулирования в рыночном хозяйстве.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Методы измерения стоимости жизни. Проблема бедности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Человеческий потенциал и его роль в развитии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рост и государственная политика.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Государственный бюджет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Социально-экономическое значение и функции бюджетной системы.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цикл и его фазы.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международной торговли в современных условиях.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Внешняя торговля России на современном этапе.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Валютно-финансовые проблемы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валютная система.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эссе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«Конкуренция – единственный метод взаимной координации наших индивид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альных действий без принуждения или произвольного вмешательства со стороны властей» (Ф. Хайек)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быть жадным – уже есть богатство, не расточительным – доход» (М. Мо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тень)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«Лучшая хозяйственная система та, которая не убивает свойственного предпр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нимательству оптимизма и не навязывает ему сугубой расчетливости» (Г. Гинс)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«Кто покупает лишнее, в конце концов, продает необходимое» (Б. Франклин)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«Центральная экономическая проблема заключается в обеспечении такого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трудничества между людьми, чтобы, используя то, что имеется, получать то, что требуется» (П. Хейне)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«Цены и другие инструменты рынка регулируют распределение редких ресурсов в обществе, ограничивая тем самым желания участников, координируя их де</w:t>
      </w:r>
      <w:r w:rsidRPr="00C614A8">
        <w:rPr>
          <w:sz w:val="24"/>
          <w:szCs w:val="24"/>
        </w:rPr>
        <w:t>й</w:t>
      </w:r>
      <w:r w:rsidRPr="00C614A8">
        <w:rPr>
          <w:sz w:val="24"/>
          <w:szCs w:val="24"/>
        </w:rPr>
        <w:t>ствия» (Г. С. Беккер)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«Экономическая конкуренция – это не война, а соперничество в интересах друг друга» (Э. Каннан).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«Экономика есть искусство удовлетворять безграничные потребности при пом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щи ограниченных ресурсов» (Л. Питер, американский писатель).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«Cоциализм – равное распределение убожества, капитализм – неравное распред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ление блаженства» (У. Черчилль)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«Богатство – не в обладании сокровищами, а в умении ими пользоваться» (Нап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леон Бонапарт)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«Бесплатных завтраков не бывает» (Бартон Крейн)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«Умеренность – это богатство бедняков, алчность – это бедность богачей» (П. Сир)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«Даже самый щедрый человек старается заплатить подешевле за то, что покупае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ся ежедневно» (Б. Шоу)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искусству приобретать следует учиться, а искусству расходовать» (Ж. Дроз)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«При обычном повседневном положении дел спрос на любые товары предшеств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ет их предложению» (Д. Рикардо)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«Непременным условием действия экономических законов является свободная конкуренция» (А. Смит)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«Торговля не разорила еще ни одного народа» (Б. Франклин)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Примерный перечень вопросов для подготовки к промежуточному контролю по дисциплине «Экономика»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Понятие «экономика».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и ее место в системе экономических наук.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Потребности человека и ограниченность ресурсов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Факторы производства. Прибыль и рентабельность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Выбор и альтернативная стоимость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Типы экономических систем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Собственность и конкуренция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свобода. Значение специализации и обмена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Семейный бюджет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Товар и его стоимость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Рыночная экономика. Рыночный механизм.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Рыночное равновесие.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Рыночные структуры.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предприятия: цели, организационно-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правовые формы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Организация производства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Производственные затраты. Бюджет затрат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Труд и заработная плата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труда. Заработная плата и мотивация труда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Безработица. Политика государства в области занятости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Наемный труд и профессиональные союзы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экономике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Ценные бумаги: акции, облигации. Фондовые биржи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Инфляции и ее социальные последствия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государства в развитии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Налоги и налогообложение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Государственный бюджет. Дефицит и профицит бюджета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Показатели экономического роста. Экономические циклы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Основы денежно-кредитной политики государства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торговля – индикатор интеграции национальных экономик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Валюта. Обменные курсы валют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Глобализация мировой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современной экономики России</w:t>
      </w: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Образовательные технологии.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процессе изучения дисциплины «Экономика» используются следующие методы обучения и формы организации занятий: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лекции;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практические занятия, на которых обсуждаются основные проблемы, освещенные в лекциях и сформулированные в домашних заданиях;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компьютерные занятия;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письменные или устные домашние задания;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задач, расчетно-аналитические, расчетно-графические задания;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обсуждение подготовленных студентами эссе и презентаций;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индивидуальные консультации преподавателей;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студентов,  включающая в себя подготовку к лекциям и практическим занятиям, выполнение указанных выше письменных работ.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используются активные, интерактивные и инновационные образовательные технологии, направленные на моделирование определенных экономических ситуаций: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занятия с использованием персональных компьютеров для поиска необходимой информации в Интернете;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деловые игры для более глубокого освоения материала;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разбор конкретных ситуаций (выполнение кейсов) для выработки навыков прим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нения теории при анализе реальных экономических проблем;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«в малых группах»;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экономические тренинги в виде «мозгового штурма», круглые столы, дискуссии и т.п. для решения ситуационных экономических проблем и задач;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встречи с практиками (работниками ЦБ РФ, коммерсантами и др.) для углубления понимания современных тенденций в развитии экономической науки;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внеаудиторная работа в форме бесед, индивидуальных консультаций со студент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ми (помощь в понимании тех или иных экономических проблем, подготовка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фератов и эссе, подготовка к олимпиаде по экономике,  а также тезисов для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денческих конференций и т.д.).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Учебно-методическое обеспечение самостоятельной работы обучающихся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Цель самостоятельной работы – подготовка компетентного специалиста в сфере туризма и формирование навыков к непрерывному самообразованию и профессиональному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вершенствованию.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способствует формированию аналитического и творч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мышления, совершенствует способы организации исследовательской деятельн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Виды самостоятельной работы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понятийного аппарата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проработка тем дисциплины и решение задач;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работа с основной и дополнительной литературой;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самоподготовка к семинарским занятиям;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подготовка к экзамену;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- работа в библиотеке;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сайтов по темам дисциплины в сети Интернет.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понятийного аппарата дисциплины (модуля)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Индивидуальная самостоятельная работа студента направлена на осмысление и усвоение понятийного аппарата дисциплины «Экономическая теория», поскольку одной из важнейших задач подготовки профессионального государственного служащего явл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 xml:space="preserve">ется овладение и грамотное применение экономической терминологии.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Лучшему усвоению и пониманию дисциплины «Экономическая теория» помогут различные энциклопедии, экономические словари, справочники и другие материалы, указанные в списке литературы.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проработка тем дисциплины и решение задач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Особое место отводится самостоятельной проработке студентами отдельных ра</w:t>
      </w:r>
      <w:r w:rsidRPr="00C614A8">
        <w:rPr>
          <w:sz w:val="24"/>
          <w:szCs w:val="24"/>
        </w:rPr>
        <w:t>з</w:t>
      </w:r>
      <w:r w:rsidRPr="00C614A8">
        <w:rPr>
          <w:sz w:val="24"/>
          <w:szCs w:val="24"/>
        </w:rPr>
        <w:t>делов и тем изучаемой дисциплины. Такой подход вырабатывает у студентов инициат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ву, стремление к увеличению объема знаний, умений и навыков, всестороннего овлад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способами и приемами профессиональной деятельности.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исходящих в обществе, совершенствование навыка анализа теоретического и эмпирич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материала, решение задач.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основной и дополнительной литературой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литературы очень трудоемкая и ответственная часть подготовки к семина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скому занятию, написанию реферата, эссе, доклада и т.п. Она, как правило, сопровожд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ется записями в той или иной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Конспект. Небольшое сжатое изложение изучаемой работы, в котором выделяется самое основное, существенное. Основные требования - краткость, четкость формулир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вок, обобщение важнейших теоретических положений. Конспект может быть текстуал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ным и тематическим. Текстуальный конспект посвящен определенному произведению, тематический конспект посвящен конкретной теме, следовательно, нескольким произв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дениям. В текстуальном конспекте сохраняется логика и структура изучаемого текста, запись идет в соответствии с расположением материала в изучаемой работе. В тематич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ском конспекте за основу берется не план работы, а содержание темы, проблемы, изуч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емые студентом.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Целесообразно составлять конспект после полного прочтения изучаемого матер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ала. Конспект может включать тезисы, краткие записи не только тех или иных полож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ний и выводов, но и доказательств, фактического материала, а также выписки, досло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ные цитаты, различные примеры, цифровой материал, таблицы, схемы, взятые из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спектируемого источника. При оформлении конспекта необходимо указать фамилию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тора изучаемого материала, полное название работы, место и год ее издания. Полезно отмечать и страницы изучаемой работы.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важно не только привлечь более широкий круг литературы, но и суметь на ее основе разобраться в степени изученности темы. Стоит выявить дискуссионные вопросы, нерешенные проблемы, попытаться высказать свое отношение к ним. Привести и аргументировать свою точку зрения или отметить, какой из имеющихся в литературе точек зрения по данной проблематике придерживается автор и почему. Изучение рек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мендованной литературы следует начинать с учебников и учебных пособий, затем пер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ходить к научным монографиям и материалам периодических изданий. Работа с литер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турой предусматривает конспектирование наиболее актуальных и познавательных мат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риалов. Это не только мобилизует внимание, но и способствует более глубокому осмы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lastRenderedPageBreak/>
        <w:t xml:space="preserve">ций. Следует иметь в виду, что целью конспектирования является не переписывание произведения, а выявление его логики, системы доказательств, основных выводов.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несколько форм ведения записей: план (простой или развернутый), выписки, тезисы, аннотации, резюме, конспект (текстуальный и тематический).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План. Это наиболее краткая форма записи прочитанного. Перечень вопросов, ра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сматриваемых в книге, статье. План раскрывает логику автора, способствует лучшей ориентации в содержании данного произведения. План может составляться либо по ходу чтения материала, либо после полного прочтения. План во втором случае получается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следовательным и стройным, кратким. Форма плана не исключает цитирования отдел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ных мест, обобщения более поздних материалов.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Выписки. Это либо цитаты, то есть дословное изложение того или иного матери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ла из источника, необходимые студенту, либо краткое, близкое к дословному изложение мест из источника, данное в понимании студента. Выписки лучше делать на отдельных листах или на карточках. Достоинство выписок состоит в точности воспроизведения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торского текста, в накоплении фактического материала, удобстве их использования при компоновке курсовой работы. Выделяя из прочитанного текста самое главное и сущ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ственное, студент при составлении выписок глубже понимает читаемый текст. Обяз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тельно каждую выписку снабжать ссылкой на источник с указанием соответствующей страницы.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Тезисы. Это сжатое изложение основных мыслей и положений прочитанного 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териала. Их особенность – утвердительный характер. Другими словами, для автора этих тезисов данные умозаключения носят недискуссионный позитивный характер.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Аннотация. Очень краткое изложение содержания прочитанной работы. Соста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ляется после полного прочтения и глубокого осмысливания изучаемого произведения.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Резюме. Краткая оценка прочитанного произведения. Отражает наиболее общие выводы и положения работы, ее концептуальные итоги.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ab/>
        <w:t>Самоподготовка к семинарским занятиям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к семинарскому занятию необходимо помнить, что та или иная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плина тесно связана с ранее изучаемыми курсами. Более того, именно синтез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ных ранее знаний и текущего материала по курсу делает подготовку результативной и всесторонней.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Для достижения этой цели необходимо: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1) ознакомиться с соответствующей темой программы изучаемой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2) осмыслить круг изучаемых вопросов и логику их рассмотрения;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4) тщательно изучить лекционный материал;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5) ознакомиться с вопросами очередного семинарского занятия;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презентации материала на семинарском занятии можно воспользоваться сл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дующим алгоритмом изложения темы: определение и характеристика основных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рий, эволюция предмета исследования, оценка его современного состояния, существу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проблемы, перспективы развития. Весьма презентабельным вариантом выступления следует считать его подготовку в среде PowerPoint, что существенно повышает степень визуализации, а, следовательно, доступности, понятности материала и заинтересованн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 аудитории к результатам работы студента.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Требования к докладам, сообщениям, эссе и выступлениям на семинаре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Семинар, для студентов, представляет собой средство развития культуры научн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го мышления. Семинар обеспечивает углубленное изучение дисциплины, освоение 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тодов научного познания.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(Время выступления 10-20 минут, объем текста 8-10 страниц).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докладе излагается определенная тема, делаются выводы, предложения.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дент публично знакомит аудиторию  с проблемой исследования в сокращенной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формировании доклада следует учесть, что за 10 минут человек может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читать текст, напечатанный на четырех страницах машинописного текста (через 2 инте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вала). Таким образом, желательно заранее напечатать тезисы на отдельном листке.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должен быть подготовлен с использованием нескольких источников лит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ратуры, в определенных темах требуется ознакомиться с официальными документами Правительства Российской Федерации, Федеральной службы государственной статист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ки, Министерства финансов Российской Федерации, Центрального банка и.т.п.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Одна из важных задач доклада – формирование собственной позиции по рассма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риваемым вопросам, обоснование своей точки зрения на исследуемую проблему. Особо важно в выступлении затрагивать процессы, происходящие в России на современном этапе.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конце доклада обязательно дать ссылки на используемую литературу (книги, статьи, информационные сайты (адресная строка URL) и т.п.)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Положения доклада рекомендуется подтверждать последними статистическими и фактическими данными (не старее чем двухлетней давности), использование которых также требует указания в тексте ссылки на источник.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Украсит доклад материал, сведенный в  виде презентации.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Знание содержания работы, умение отвечать на поставленные вопросы по теме работы и навыки публичного выступления формируют итоговую оценку за доклад.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СООБЩЕНИЕ, ВЫСТУПЛЕНИЕ  (время выступления 5-10 минут, объем текста 4-6 страниц).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 и выступление имеют такие же требования к подготовке, однако в отличии от доклада, студент готовит более узкий теоретический аспект, конкретную проблемную ситуацию или новость.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Помимо заранее запланированных тем студент может самостоятельно предложить нап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сать эссе на предложенную или свободную тему. Наиболее высоко будут оцениваться эссе на реальном российском материале.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 начинается названием, отражающим суть ситуации, и подзаголовком, прямо указ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>вающим на иллюстрируемую примером теоретическую закономерность. Например: «Кому принадлежит марка водки «Столичная»? (Особенности реализации пучка прав собственности применительно к интеллектуальной собственности)».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Обязательно необходимо наличие интриги какой-либо острой, быть может, сенсацио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ной проблемы, сложившейся в деятельности фирм, государства, населения и ее разреш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(или, наоборот, неразрешения) в современных российских условиях. Студент должен обратить особое внимание на случаи крупных успехов (или поражений) российских фирм, на наиболее активно обсуждаемые в обществе (на телевидении, в прессе) пробл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мы. Найти их связь с фундаментальными положениями теории и сделать эту связь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нятной читателю.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Необходимо обязательно указать источник информации (номер журнала и страницы, где напечатана соответствующая статья; адрес интернет-сайта и т.п.).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в библиотеке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библиотечным фондом многоаспектна и предполагает различные варианты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вышения профессионального уровня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б) изучение книг, журналов, газет - в читальном зале;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г) получение необходимых сведений об источниках информации у сотрудников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теки.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докладов, рефератов и иных форм итоговой работы студентов, представляемых ими на семинарских занятиях, важным является формирование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графии по изучаемой тематике. При этом рекомендуется использовать несколько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формацию государственных органов власти и управления, органов местного самоупра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 xml:space="preserve">ления, переводные издания, а также труды зарубежных авторов в оригинале.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мой проблематике.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сайтов по темам дисциплины в сети интернет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Ресурсы Интернет являются одним из альтернативных источников быстрого поиска тр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буемой информации. Их использование возможно для получения основных и дополн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тельных сведений по изучаемым материалам. Написание докладов и рефератов позвол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>ет студентам глубже изучить темы курса, самостоятельно освоить изучаемый материал, пользуясь источниками права, учебными пособиями и научными работами. Тема реф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рата может назначаться преподавателем в случае неудовлетворительного ответа студента на семинарском занятии либо его пропуска, либо в виде самостоятельной работы обуч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ющего.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6. ИНЫЕ СВЕДЕНИЯ И (ИЛИ) МАТЕРИАЛЫ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142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Пример тестовых заданий по курсу «Экономика»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Раздел 4. Рыночная экономика.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Тема 4.1. Рыночный механизм. Рыночное равновесие.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 Закрытые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Выберите верный, по Вашему мнению, ответ.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1. Спрос – это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Желание и возможность экономического субъекта купить конкретное количество данного товара по конкретной цене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Количество благ, необходимое для максимально полного удовлетворения потребн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потребителя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Все возможные комбинации цен и количеств данного товара, которые готовы прио</w:t>
      </w:r>
      <w:r w:rsidRPr="00C614A8">
        <w:rPr>
          <w:sz w:val="24"/>
          <w:szCs w:val="24"/>
        </w:rPr>
        <w:t>б</w:t>
      </w:r>
      <w:r w:rsidRPr="00C614A8">
        <w:rPr>
          <w:sz w:val="24"/>
          <w:szCs w:val="24"/>
        </w:rPr>
        <w:t>рести покупатели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Экономические блага, которые желает приобрести покупатель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Совокупная потребность экономических субъектов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2. Трансакционные издержки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Общие затраты фирмы на приобретение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Издержки рыночного взаимодействия людей в сфере обмена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Совокупные производственные  затраты предприятия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Расходы, связанные с транспортировкой 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Предельные издержки от использования ресурса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3. Закон спроса предполагает, что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При росте доходов потребителей  количество товаров, на которые                                                                                                              предъявляется спрос, увеличивается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Чем эффективнее рекламная компания, тем выше спрос на данный        товар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Превышение предложения над спросом вызовет снижение цены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Когда цена товара падает, объем планируемых покупок растет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Кривая спроса обычно имеет положительный наклон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4. Сдвиг кривой спроса на данный товар можно объяснить следующим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Предложение данного товара уменьшилось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данного товара увеличилась, и потребители сократили объем покупок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Изменились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товара упала, и потребители стали покупать его больше, чем раньше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Изменилась технология производства данного товара, что повлекло за собой увеличение количества товара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5. Предложением называют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которое согласен предложить продавец или группа продавцов на рынке в единицу времени и в конкретных условиях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Конкретное количество какого-либо товара, которое предлагает продавец в единицу времени по конкретной цене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произведенного экономическими субъектами с минимальными 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тратами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на которое предъявляется спрос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Равновесное количество благ, произведенных экономическими субъектами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6. Что, из перечисленного ниже, не имеет отношения к детерминантам (факторам) пре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ложения?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Уровень  применяемой технологии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Природно-климатические условия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Количество  продавцов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Налоги  и дотации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7. Рынок отдельного товара находится в равновесии, если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активно вмешивается в механизм ценообразования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Цены фиксируются на уровне минимальных затрат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технологии меняется постепенно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Объем предложения равен объему спроса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равна издержкам плюс прибыль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8. Увеличение денежного дохода потребителя  ведет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 меняет положения кривых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9. Излишек производителя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как площадь между кривой предложения и горизонтальной линией на уровне рыночной цены равновесия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Измеряется объемом не израсходованных в производстве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количеством  не реализованных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между объемом спроса и предложения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Невозможно измерить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10. Изменение ситуации на одном рынке может повлечь за собой изменение ситуации на большинстве рынков. Рынок,  какого товара имеется в виду?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велосипедов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недвижимости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Автомобильный рынок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энергоносителей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обуви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II. Открытые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Дополните предложение – вместо многоточия впишите слово (символ, знак), (ответьте на вопрос одним – тремя словами).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Кривая спроса, как правило (при прочих равных условиях), имеет ………………….. наклон.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величины спроса графически можно показать, как движение  ……    ………………  …………….  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предложения, под воздействием каких-либо неценовых детерминант, граф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чески  можно показать, как  ……………….   ……………  ………………..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Прежде чем на рынке появится дефицит, цена должна установиться на уровне ……………  ………….   …………..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Назовите 4 фактора,  которые  могут изменить ситуацию на рынке отдельного товара: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А)____________________________________________________________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Б)______________________________________________________________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В)______________________________________________________________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Г)______________________________________________________________</w:t>
      </w:r>
    </w:p>
    <w:sectPr w:rsidR="00DF377A" w:rsidRPr="00C614A8" w:rsidSect="0036627F">
      <w:footerReference w:type="default" r:id="rId13"/>
      <w:pgSz w:w="11906" w:h="16838" w:code="9"/>
      <w:pgMar w:top="1134" w:right="991" w:bottom="1134" w:left="1701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D6" w:rsidRDefault="005273D6" w:rsidP="002542C6">
      <w:r>
        <w:separator/>
      </w:r>
    </w:p>
  </w:endnote>
  <w:endnote w:type="continuationSeparator" w:id="0">
    <w:p w:rsidR="005273D6" w:rsidRDefault="005273D6" w:rsidP="0025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7A" w:rsidRDefault="00DF377A" w:rsidP="00C5297C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222B8">
      <w:rPr>
        <w:rStyle w:val="af6"/>
        <w:noProof/>
      </w:rPr>
      <w:t>2</w:t>
    </w:r>
    <w:r>
      <w:rPr>
        <w:rStyle w:val="af6"/>
      </w:rPr>
      <w:fldChar w:fldCharType="end"/>
    </w:r>
  </w:p>
  <w:p w:rsidR="00DF377A" w:rsidRDefault="00DF377A" w:rsidP="00C529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D6" w:rsidRDefault="005273D6" w:rsidP="002542C6">
      <w:r>
        <w:separator/>
      </w:r>
    </w:p>
  </w:footnote>
  <w:footnote w:type="continuationSeparator" w:id="0">
    <w:p w:rsidR="005273D6" w:rsidRDefault="005273D6" w:rsidP="0025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37C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E45502"/>
    <w:multiLevelType w:val="hybridMultilevel"/>
    <w:tmpl w:val="FEB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951"/>
    <w:multiLevelType w:val="hybridMultilevel"/>
    <w:tmpl w:val="BCA8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102"/>
    <w:multiLevelType w:val="hybridMultilevel"/>
    <w:tmpl w:val="6B0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812"/>
    <w:multiLevelType w:val="hybridMultilevel"/>
    <w:tmpl w:val="9AC0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05A5"/>
    <w:multiLevelType w:val="hybridMultilevel"/>
    <w:tmpl w:val="930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C3B"/>
    <w:multiLevelType w:val="hybridMultilevel"/>
    <w:tmpl w:val="AAF2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1FF0"/>
    <w:multiLevelType w:val="hybridMultilevel"/>
    <w:tmpl w:val="E7B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023"/>
    <w:multiLevelType w:val="hybridMultilevel"/>
    <w:tmpl w:val="DBEC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7E0C"/>
    <w:multiLevelType w:val="hybridMultilevel"/>
    <w:tmpl w:val="0DC6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5158"/>
    <w:multiLevelType w:val="hybridMultilevel"/>
    <w:tmpl w:val="C91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559C"/>
    <w:multiLevelType w:val="hybridMultilevel"/>
    <w:tmpl w:val="2B1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3AA6"/>
    <w:multiLevelType w:val="hybridMultilevel"/>
    <w:tmpl w:val="456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16522"/>
    <w:multiLevelType w:val="hybridMultilevel"/>
    <w:tmpl w:val="0FF2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7F2A"/>
    <w:multiLevelType w:val="hybridMultilevel"/>
    <w:tmpl w:val="8DF68D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E662EB"/>
    <w:multiLevelType w:val="hybridMultilevel"/>
    <w:tmpl w:val="282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3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7C"/>
    <w:rsid w:val="0001514D"/>
    <w:rsid w:val="000351E4"/>
    <w:rsid w:val="00066EF3"/>
    <w:rsid w:val="0007311E"/>
    <w:rsid w:val="000C3525"/>
    <w:rsid w:val="000E0016"/>
    <w:rsid w:val="000E17DF"/>
    <w:rsid w:val="000E2818"/>
    <w:rsid w:val="000F2F82"/>
    <w:rsid w:val="00110A6A"/>
    <w:rsid w:val="00120905"/>
    <w:rsid w:val="001222B8"/>
    <w:rsid w:val="00133989"/>
    <w:rsid w:val="001604D7"/>
    <w:rsid w:val="00164CE8"/>
    <w:rsid w:val="00193AE5"/>
    <w:rsid w:val="00194B5E"/>
    <w:rsid w:val="00197F23"/>
    <w:rsid w:val="001A458B"/>
    <w:rsid w:val="001C7DB6"/>
    <w:rsid w:val="001D17DC"/>
    <w:rsid w:val="001E63FE"/>
    <w:rsid w:val="001F5CC5"/>
    <w:rsid w:val="002137B7"/>
    <w:rsid w:val="00232694"/>
    <w:rsid w:val="00232C47"/>
    <w:rsid w:val="00232F3F"/>
    <w:rsid w:val="0023572F"/>
    <w:rsid w:val="0024096F"/>
    <w:rsid w:val="002530AD"/>
    <w:rsid w:val="002542C6"/>
    <w:rsid w:val="002620DA"/>
    <w:rsid w:val="00267A1A"/>
    <w:rsid w:val="00270492"/>
    <w:rsid w:val="00270A4F"/>
    <w:rsid w:val="002713A2"/>
    <w:rsid w:val="00280ED0"/>
    <w:rsid w:val="00282C4F"/>
    <w:rsid w:val="00283599"/>
    <w:rsid w:val="002B084D"/>
    <w:rsid w:val="002B6BBC"/>
    <w:rsid w:val="002C7B49"/>
    <w:rsid w:val="002D313A"/>
    <w:rsid w:val="002E16B8"/>
    <w:rsid w:val="002F0EC6"/>
    <w:rsid w:val="002F427A"/>
    <w:rsid w:val="002F7A76"/>
    <w:rsid w:val="0030624E"/>
    <w:rsid w:val="00310504"/>
    <w:rsid w:val="0032178E"/>
    <w:rsid w:val="0032429E"/>
    <w:rsid w:val="00337D2B"/>
    <w:rsid w:val="00341ADC"/>
    <w:rsid w:val="00344EB3"/>
    <w:rsid w:val="00345E17"/>
    <w:rsid w:val="00347CF6"/>
    <w:rsid w:val="00363402"/>
    <w:rsid w:val="00363590"/>
    <w:rsid w:val="003652F9"/>
    <w:rsid w:val="0036627F"/>
    <w:rsid w:val="0039108A"/>
    <w:rsid w:val="00392825"/>
    <w:rsid w:val="003951CD"/>
    <w:rsid w:val="00396C70"/>
    <w:rsid w:val="00397029"/>
    <w:rsid w:val="003A5F48"/>
    <w:rsid w:val="003B6410"/>
    <w:rsid w:val="003E29FC"/>
    <w:rsid w:val="003E4ABE"/>
    <w:rsid w:val="003F20C9"/>
    <w:rsid w:val="004044EF"/>
    <w:rsid w:val="00422D8C"/>
    <w:rsid w:val="0043774E"/>
    <w:rsid w:val="00445B87"/>
    <w:rsid w:val="00466CFC"/>
    <w:rsid w:val="00470536"/>
    <w:rsid w:val="00474CC6"/>
    <w:rsid w:val="004828B7"/>
    <w:rsid w:val="00482914"/>
    <w:rsid w:val="00490081"/>
    <w:rsid w:val="004A1207"/>
    <w:rsid w:val="004B45BC"/>
    <w:rsid w:val="004D50FD"/>
    <w:rsid w:val="004D7764"/>
    <w:rsid w:val="004D7D00"/>
    <w:rsid w:val="004F214B"/>
    <w:rsid w:val="0050358C"/>
    <w:rsid w:val="00512F9E"/>
    <w:rsid w:val="0052100F"/>
    <w:rsid w:val="00523DA2"/>
    <w:rsid w:val="005273D6"/>
    <w:rsid w:val="00531D95"/>
    <w:rsid w:val="0059001A"/>
    <w:rsid w:val="00590C53"/>
    <w:rsid w:val="00597E60"/>
    <w:rsid w:val="005A10EB"/>
    <w:rsid w:val="005B15BB"/>
    <w:rsid w:val="005C0929"/>
    <w:rsid w:val="005C6E81"/>
    <w:rsid w:val="005C6FB9"/>
    <w:rsid w:val="005D23B2"/>
    <w:rsid w:val="005D3ADC"/>
    <w:rsid w:val="005E451E"/>
    <w:rsid w:val="005F4E3E"/>
    <w:rsid w:val="00613F44"/>
    <w:rsid w:val="00616172"/>
    <w:rsid w:val="006169DF"/>
    <w:rsid w:val="006243BB"/>
    <w:rsid w:val="00626F12"/>
    <w:rsid w:val="00650263"/>
    <w:rsid w:val="00654BCD"/>
    <w:rsid w:val="00655BB3"/>
    <w:rsid w:val="006B20DE"/>
    <w:rsid w:val="006B72E0"/>
    <w:rsid w:val="006E3F85"/>
    <w:rsid w:val="006E5B12"/>
    <w:rsid w:val="006E7F97"/>
    <w:rsid w:val="006F174F"/>
    <w:rsid w:val="006F7412"/>
    <w:rsid w:val="00705BC4"/>
    <w:rsid w:val="00720D8E"/>
    <w:rsid w:val="0072705D"/>
    <w:rsid w:val="0073561E"/>
    <w:rsid w:val="00742E6E"/>
    <w:rsid w:val="00751211"/>
    <w:rsid w:val="00764963"/>
    <w:rsid w:val="0077362D"/>
    <w:rsid w:val="00775776"/>
    <w:rsid w:val="00793D89"/>
    <w:rsid w:val="007A37AD"/>
    <w:rsid w:val="007B2F34"/>
    <w:rsid w:val="007C5E26"/>
    <w:rsid w:val="007E6A85"/>
    <w:rsid w:val="007E6DE3"/>
    <w:rsid w:val="007F5644"/>
    <w:rsid w:val="00803F4A"/>
    <w:rsid w:val="008100C0"/>
    <w:rsid w:val="00823250"/>
    <w:rsid w:val="00824E7A"/>
    <w:rsid w:val="008447DB"/>
    <w:rsid w:val="0085230D"/>
    <w:rsid w:val="00875D6B"/>
    <w:rsid w:val="00881738"/>
    <w:rsid w:val="008E3A31"/>
    <w:rsid w:val="008F0511"/>
    <w:rsid w:val="00903DF9"/>
    <w:rsid w:val="00907851"/>
    <w:rsid w:val="00910B5E"/>
    <w:rsid w:val="009202B3"/>
    <w:rsid w:val="0092180F"/>
    <w:rsid w:val="0093699B"/>
    <w:rsid w:val="00985316"/>
    <w:rsid w:val="009B735F"/>
    <w:rsid w:val="009D15D2"/>
    <w:rsid w:val="009D3FF1"/>
    <w:rsid w:val="009E3459"/>
    <w:rsid w:val="009E5D01"/>
    <w:rsid w:val="00A048FE"/>
    <w:rsid w:val="00A478B6"/>
    <w:rsid w:val="00A56B9C"/>
    <w:rsid w:val="00A56D9F"/>
    <w:rsid w:val="00A67521"/>
    <w:rsid w:val="00A72AA3"/>
    <w:rsid w:val="00A75DD7"/>
    <w:rsid w:val="00A8218B"/>
    <w:rsid w:val="00A908BD"/>
    <w:rsid w:val="00A936C1"/>
    <w:rsid w:val="00AB5C0B"/>
    <w:rsid w:val="00AC294B"/>
    <w:rsid w:val="00AC63DD"/>
    <w:rsid w:val="00AD21C8"/>
    <w:rsid w:val="00AD420C"/>
    <w:rsid w:val="00AD688D"/>
    <w:rsid w:val="00AE6D14"/>
    <w:rsid w:val="00B03CFA"/>
    <w:rsid w:val="00B03EC8"/>
    <w:rsid w:val="00B03F27"/>
    <w:rsid w:val="00B05A69"/>
    <w:rsid w:val="00B15C03"/>
    <w:rsid w:val="00B34EF8"/>
    <w:rsid w:val="00B40BCE"/>
    <w:rsid w:val="00B41C56"/>
    <w:rsid w:val="00B4545A"/>
    <w:rsid w:val="00B86FC9"/>
    <w:rsid w:val="00B95257"/>
    <w:rsid w:val="00BA00B8"/>
    <w:rsid w:val="00BB7FB6"/>
    <w:rsid w:val="00BD14DB"/>
    <w:rsid w:val="00BD2A58"/>
    <w:rsid w:val="00BF061D"/>
    <w:rsid w:val="00C15BEA"/>
    <w:rsid w:val="00C22518"/>
    <w:rsid w:val="00C2293C"/>
    <w:rsid w:val="00C33A41"/>
    <w:rsid w:val="00C4077D"/>
    <w:rsid w:val="00C42566"/>
    <w:rsid w:val="00C507C4"/>
    <w:rsid w:val="00C5297C"/>
    <w:rsid w:val="00C614A8"/>
    <w:rsid w:val="00C61F4B"/>
    <w:rsid w:val="00C6369D"/>
    <w:rsid w:val="00C66A08"/>
    <w:rsid w:val="00C75870"/>
    <w:rsid w:val="00C83DD9"/>
    <w:rsid w:val="00C870AD"/>
    <w:rsid w:val="00CA69ED"/>
    <w:rsid w:val="00CB595E"/>
    <w:rsid w:val="00CE3DA9"/>
    <w:rsid w:val="00D0268D"/>
    <w:rsid w:val="00D0412F"/>
    <w:rsid w:val="00D432C7"/>
    <w:rsid w:val="00D437CD"/>
    <w:rsid w:val="00D54041"/>
    <w:rsid w:val="00D847B1"/>
    <w:rsid w:val="00DA2566"/>
    <w:rsid w:val="00DA436B"/>
    <w:rsid w:val="00DA7C19"/>
    <w:rsid w:val="00DD5953"/>
    <w:rsid w:val="00DD69E4"/>
    <w:rsid w:val="00DE52E8"/>
    <w:rsid w:val="00DE7C26"/>
    <w:rsid w:val="00DF377A"/>
    <w:rsid w:val="00E045F7"/>
    <w:rsid w:val="00E05A76"/>
    <w:rsid w:val="00E154AB"/>
    <w:rsid w:val="00E16233"/>
    <w:rsid w:val="00E22D03"/>
    <w:rsid w:val="00E60053"/>
    <w:rsid w:val="00E63EF2"/>
    <w:rsid w:val="00E6483B"/>
    <w:rsid w:val="00E670F2"/>
    <w:rsid w:val="00E84979"/>
    <w:rsid w:val="00E86F0B"/>
    <w:rsid w:val="00E93C66"/>
    <w:rsid w:val="00E96769"/>
    <w:rsid w:val="00EB7D3E"/>
    <w:rsid w:val="00EC0688"/>
    <w:rsid w:val="00EC0E74"/>
    <w:rsid w:val="00F061C0"/>
    <w:rsid w:val="00F14C98"/>
    <w:rsid w:val="00F15ADA"/>
    <w:rsid w:val="00F40B4C"/>
    <w:rsid w:val="00F50B40"/>
    <w:rsid w:val="00F61F2B"/>
    <w:rsid w:val="00F62708"/>
    <w:rsid w:val="00F66680"/>
    <w:rsid w:val="00F77952"/>
    <w:rsid w:val="00F840CB"/>
    <w:rsid w:val="00F95BC3"/>
    <w:rsid w:val="00F962DA"/>
    <w:rsid w:val="00FB14BE"/>
    <w:rsid w:val="00FB2EE4"/>
    <w:rsid w:val="00FD43F8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97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97C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97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52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97C"/>
    <w:rPr>
      <w:rFonts w:eastAsia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297C"/>
    <w:rPr>
      <w:rFonts w:ascii="Arial" w:hAnsi="Arial"/>
      <w:b/>
      <w:i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97C"/>
    <w:rPr>
      <w:rFonts w:eastAsia="Times New Roman"/>
      <w:b/>
      <w:i/>
      <w:sz w:val="26"/>
      <w:lang w:eastAsia="ru-RU"/>
    </w:rPr>
  </w:style>
  <w:style w:type="character" w:styleId="a3">
    <w:name w:val="Emphasis"/>
    <w:uiPriority w:val="99"/>
    <w:qFormat/>
    <w:rsid w:val="00EB7D3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C52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a4">
    <w:name w:val="Normal (Web)"/>
    <w:basedOn w:val="a"/>
    <w:uiPriority w:val="99"/>
    <w:rsid w:val="00C5297C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C5297C"/>
    <w:rPr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5297C"/>
    <w:rPr>
      <w:rFonts w:eastAsia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96769"/>
    <w:rPr>
      <w:rFonts w:eastAsia="Times New Roman"/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C5297C"/>
    <w:rPr>
      <w:rFonts w:eastAsia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C5297C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5297C"/>
    <w:rPr>
      <w:rFonts w:eastAsia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C5297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5297C"/>
    <w:rPr>
      <w:rFonts w:eastAsia="Times New Roman"/>
      <w:sz w:val="24"/>
      <w:lang w:eastAsia="ru-RU"/>
    </w:rPr>
  </w:style>
  <w:style w:type="paragraph" w:styleId="21">
    <w:name w:val="List 2"/>
    <w:basedOn w:val="a"/>
    <w:uiPriority w:val="99"/>
    <w:rsid w:val="00C5297C"/>
    <w:pPr>
      <w:ind w:left="566" w:hanging="283"/>
    </w:pPr>
  </w:style>
  <w:style w:type="paragraph" w:styleId="3">
    <w:name w:val="List 3"/>
    <w:basedOn w:val="a"/>
    <w:uiPriority w:val="99"/>
    <w:rsid w:val="00C5297C"/>
    <w:pPr>
      <w:ind w:left="849" w:hanging="283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C5297C"/>
    <w:pPr>
      <w:ind w:firstLine="737"/>
      <w:jc w:val="both"/>
    </w:pPr>
    <w:rPr>
      <w:b/>
      <w:bCs/>
    </w:rPr>
  </w:style>
  <w:style w:type="character" w:customStyle="1" w:styleId="BodyTextChar">
    <w:name w:val="Body Text Char"/>
    <w:uiPriority w:val="99"/>
    <w:locked/>
    <w:rsid w:val="00C5297C"/>
    <w:rPr>
      <w:sz w:val="24"/>
      <w:lang w:eastAsia="ru-RU"/>
    </w:rPr>
  </w:style>
  <w:style w:type="paragraph" w:styleId="ab">
    <w:name w:val="Body Text"/>
    <w:basedOn w:val="a"/>
    <w:link w:val="ac"/>
    <w:uiPriority w:val="99"/>
    <w:rsid w:val="00C5297C"/>
    <w:pPr>
      <w:spacing w:after="120"/>
    </w:pPr>
    <w:rPr>
      <w:rFonts w:eastAsia="Times New Roman"/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E96769"/>
    <w:rPr>
      <w:rFonts w:eastAsia="Times New Roman"/>
      <w:sz w:val="24"/>
    </w:rPr>
  </w:style>
  <w:style w:type="character" w:customStyle="1" w:styleId="ac">
    <w:name w:val="Основной текст Знак"/>
    <w:link w:val="ab"/>
    <w:uiPriority w:val="99"/>
    <w:semiHidden/>
    <w:locked/>
    <w:rsid w:val="00C5297C"/>
    <w:rPr>
      <w:rFonts w:eastAsia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rsid w:val="00C5297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C5297C"/>
    <w:rPr>
      <w:rFonts w:eastAsia="Times New Roman"/>
      <w:sz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C5297C"/>
    <w:pPr>
      <w:widowControl w:val="0"/>
      <w:ind w:firstLine="720"/>
    </w:pPr>
  </w:style>
  <w:style w:type="paragraph" w:customStyle="1" w:styleId="11">
    <w:name w:val="Знак1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"/>
    <w:uiPriority w:val="99"/>
    <w:rsid w:val="00C5297C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uiPriority w:val="99"/>
    <w:semiHidden/>
    <w:rsid w:val="00C5297C"/>
    <w:rPr>
      <w:rFonts w:cs="Times New Roman"/>
      <w:vertAlign w:val="superscript"/>
    </w:rPr>
  </w:style>
  <w:style w:type="character" w:customStyle="1" w:styleId="af">
    <w:name w:val="номер страницы"/>
    <w:uiPriority w:val="99"/>
    <w:rsid w:val="00C5297C"/>
  </w:style>
  <w:style w:type="table" w:styleId="af0">
    <w:name w:val="Table Grid"/>
    <w:basedOn w:val="a1"/>
    <w:uiPriority w:val="99"/>
    <w:rsid w:val="00C5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uiPriority w:val="99"/>
    <w:rsid w:val="00C5297C"/>
    <w:pPr>
      <w:ind w:left="283" w:hanging="283"/>
    </w:pPr>
  </w:style>
  <w:style w:type="paragraph" w:customStyle="1" w:styleId="12">
    <w:name w:val="1"/>
    <w:basedOn w:val="a"/>
    <w:uiPriority w:val="99"/>
    <w:rsid w:val="00C529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297C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27">
    <w:name w:val="Body Text 2"/>
    <w:basedOn w:val="a"/>
    <w:link w:val="28"/>
    <w:uiPriority w:val="99"/>
    <w:rsid w:val="00C5297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locked/>
    <w:rsid w:val="00C5297C"/>
    <w:rPr>
      <w:rFonts w:eastAsia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C5297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C5297C"/>
    <w:rPr>
      <w:rFonts w:eastAsia="Times New Roman"/>
      <w:sz w:val="24"/>
      <w:lang w:eastAsia="ru-RU"/>
    </w:rPr>
  </w:style>
  <w:style w:type="character" w:styleId="af6">
    <w:name w:val="page number"/>
    <w:uiPriority w:val="99"/>
    <w:rsid w:val="00C5297C"/>
    <w:rPr>
      <w:rFonts w:cs="Times New Roman"/>
    </w:rPr>
  </w:style>
  <w:style w:type="character" w:styleId="af7">
    <w:name w:val="Hyperlink"/>
    <w:uiPriority w:val="99"/>
    <w:rsid w:val="00C5297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5297C"/>
    <w:pPr>
      <w:spacing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8">
    <w:name w:val="Document Map"/>
    <w:basedOn w:val="a"/>
    <w:link w:val="af9"/>
    <w:uiPriority w:val="99"/>
    <w:semiHidden/>
    <w:rsid w:val="00C5297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C5297C"/>
    <w:rPr>
      <w:rFonts w:ascii="Tahoma" w:hAnsi="Tahoma"/>
      <w:sz w:val="16"/>
      <w:lang w:eastAsia="ru-RU"/>
    </w:rPr>
  </w:style>
  <w:style w:type="character" w:customStyle="1" w:styleId="afa">
    <w:name w:val="Гипертекстовая ссылка"/>
    <w:uiPriority w:val="99"/>
    <w:rsid w:val="00C5297C"/>
    <w:rPr>
      <w:b/>
      <w:color w:val="auto"/>
    </w:rPr>
  </w:style>
  <w:style w:type="paragraph" w:customStyle="1" w:styleId="afb">
    <w:name w:val="Прижатый влево"/>
    <w:basedOn w:val="a"/>
    <w:next w:val="a"/>
    <w:uiPriority w:val="99"/>
    <w:rsid w:val="00C5297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uiPriority w:val="99"/>
    <w:rsid w:val="00C5297C"/>
  </w:style>
  <w:style w:type="character" w:customStyle="1" w:styleId="afc">
    <w:name w:val="Основной текст_"/>
    <w:link w:val="31"/>
    <w:uiPriority w:val="99"/>
    <w:locked/>
    <w:rsid w:val="00C5297C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fc"/>
    <w:uiPriority w:val="99"/>
    <w:rsid w:val="00C5297C"/>
    <w:pPr>
      <w:widowControl w:val="0"/>
      <w:shd w:val="clear" w:color="auto" w:fill="FFFFFF"/>
      <w:spacing w:line="192" w:lineRule="exact"/>
      <w:ind w:hanging="1880"/>
      <w:jc w:val="both"/>
    </w:pPr>
    <w:rPr>
      <w:spacing w:val="-2"/>
      <w:sz w:val="16"/>
      <w:szCs w:val="20"/>
      <w:shd w:val="clear" w:color="auto" w:fill="FFFFFF"/>
    </w:rPr>
  </w:style>
  <w:style w:type="character" w:styleId="afd">
    <w:name w:val="FollowedHyperlink"/>
    <w:uiPriority w:val="99"/>
    <w:rsid w:val="00C5297C"/>
    <w:rPr>
      <w:rFonts w:cs="Times New Roman"/>
      <w:color w:val="800080"/>
      <w:u w:val="single"/>
    </w:rPr>
  </w:style>
  <w:style w:type="paragraph" w:styleId="29">
    <w:name w:val="List Continue 2"/>
    <w:basedOn w:val="a"/>
    <w:uiPriority w:val="99"/>
    <w:rsid w:val="00C5297C"/>
    <w:pPr>
      <w:spacing w:after="120"/>
      <w:ind w:left="566"/>
    </w:pPr>
  </w:style>
  <w:style w:type="paragraph" w:customStyle="1" w:styleId="Default">
    <w:name w:val="Default"/>
    <w:uiPriority w:val="99"/>
    <w:rsid w:val="00C5297C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fe">
    <w:name w:val="Strong"/>
    <w:uiPriority w:val="99"/>
    <w:qFormat/>
    <w:rsid w:val="00C5297C"/>
    <w:rPr>
      <w:rFonts w:cs="Times New Roman"/>
      <w:b/>
    </w:rPr>
  </w:style>
  <w:style w:type="character" w:customStyle="1" w:styleId="FontStyle12">
    <w:name w:val="Font Style12"/>
    <w:uiPriority w:val="99"/>
    <w:rsid w:val="00C5297C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Style4">
    <w:name w:val="Style4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character" w:customStyle="1" w:styleId="FontStyle11">
    <w:name w:val="Font Style11"/>
    <w:uiPriority w:val="99"/>
    <w:rsid w:val="00C5297C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ConsPlusNormal">
    <w:name w:val="ConsPlusNormal"/>
    <w:uiPriority w:val="99"/>
    <w:rsid w:val="00C52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97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C5297C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ff">
    <w:name w:val="Основной текст + Полужирный"/>
    <w:aliases w:val="Интервал 0 pt"/>
    <w:uiPriority w:val="99"/>
    <w:rsid w:val="00C5297C"/>
    <w:rPr>
      <w:b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paragraph" w:styleId="aff0">
    <w:name w:val="List Paragraph"/>
    <w:basedOn w:val="a"/>
    <w:uiPriority w:val="99"/>
    <w:qFormat/>
    <w:rsid w:val="0028359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769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4017D62-4AA5-4F14-8467-B43C8E14A4C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424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99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28</Pages>
  <Words>10711</Words>
  <Characters>61057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воронин</dc:creator>
  <cp:lastModifiedBy>User</cp:lastModifiedBy>
  <cp:revision>33</cp:revision>
  <cp:lastPrinted>2018-05-17T07:23:00Z</cp:lastPrinted>
  <dcterms:created xsi:type="dcterms:W3CDTF">2017-12-15T15:16:00Z</dcterms:created>
  <dcterms:modified xsi:type="dcterms:W3CDTF">2020-06-24T10:19:00Z</dcterms:modified>
</cp:coreProperties>
</file>