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4122A" w:rsidRPr="00462E6F" w:rsidRDefault="0084122A" w:rsidP="0084122A">
      <w:pPr>
        <w:jc w:val="right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Дир</w:t>
      </w:r>
      <w:bookmarkStart w:id="0" w:name="_GoBack"/>
      <w:bookmarkEnd w:id="0"/>
      <w:r w:rsidRPr="00462E6F">
        <w:rPr>
          <w:rFonts w:ascii="Times New Roman" w:hAnsi="Times New Roman"/>
          <w:sz w:val="24"/>
          <w:szCs w:val="24"/>
        </w:rPr>
        <w:t xml:space="preserve">ектор института экономики </w:t>
      </w:r>
    </w:p>
    <w:p w:rsidR="0084122A" w:rsidRPr="00462E6F" w:rsidRDefault="0084122A" w:rsidP="0084122A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и предпринимательства</w:t>
      </w:r>
    </w:p>
    <w:p w:rsidR="0084122A" w:rsidRPr="00462E6F" w:rsidRDefault="0084122A" w:rsidP="0084122A">
      <w:pPr>
        <w:jc w:val="right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______________ А.О. Грудзинский</w:t>
      </w:r>
    </w:p>
    <w:p w:rsidR="0084122A" w:rsidRPr="00462E6F" w:rsidRDefault="0084122A" w:rsidP="0084122A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  <w:vertAlign w:val="superscript"/>
        </w:rPr>
        <w:tab/>
      </w:r>
      <w:r w:rsidRPr="00462E6F">
        <w:rPr>
          <w:rFonts w:ascii="Times New Roman" w:hAnsi="Times New Roman"/>
          <w:sz w:val="24"/>
          <w:szCs w:val="24"/>
          <w:vertAlign w:val="superscript"/>
        </w:rPr>
        <w:tab/>
      </w:r>
      <w:r w:rsidRPr="00462E6F">
        <w:rPr>
          <w:rFonts w:ascii="Times New Roman" w:hAnsi="Times New Roman"/>
          <w:sz w:val="24"/>
          <w:szCs w:val="24"/>
          <w:vertAlign w:val="superscript"/>
        </w:rPr>
        <w:tab/>
      </w:r>
      <w:r w:rsidRPr="00462E6F">
        <w:rPr>
          <w:rFonts w:ascii="Times New Roman" w:hAnsi="Times New Roman"/>
          <w:sz w:val="24"/>
          <w:szCs w:val="24"/>
          <w:vertAlign w:val="superscript"/>
        </w:rPr>
        <w:tab/>
      </w:r>
      <w:r w:rsidRPr="00462E6F">
        <w:rPr>
          <w:rFonts w:ascii="Times New Roman" w:hAnsi="Times New Roman"/>
          <w:sz w:val="24"/>
          <w:szCs w:val="24"/>
          <w:vertAlign w:val="superscript"/>
        </w:rPr>
        <w:tab/>
      </w:r>
      <w:r w:rsidRPr="00462E6F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84122A" w:rsidRPr="00462E6F" w:rsidRDefault="0084122A" w:rsidP="0084122A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"_____"__________________201  г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84122A" w:rsidRPr="00462E6F" w:rsidRDefault="0084122A" w:rsidP="0084122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62E6F">
        <w:rPr>
          <w:rFonts w:ascii="Times New Roman" w:hAnsi="Times New Roman"/>
          <w:b/>
          <w:caps/>
          <w:sz w:val="24"/>
          <w:szCs w:val="24"/>
        </w:rPr>
        <w:t>Производственной практики</w:t>
      </w: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 (по профилю специальности)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 защиты населения и органов Пенсионного фонда Российской Федерации (ПМ.02)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40.02.01. «Право и организация социального обеспечения»</w:t>
      </w: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ЮРИСТ</w:t>
      </w: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Нижний Новгород</w:t>
      </w:r>
    </w:p>
    <w:p w:rsidR="0084122A" w:rsidRPr="00462E6F" w:rsidRDefault="007E0AC9" w:rsidP="0084122A">
      <w:pPr>
        <w:jc w:val="center"/>
        <w:rPr>
          <w:rFonts w:ascii="Times New Roman" w:hAnsi="Times New Roman"/>
          <w:sz w:val="24"/>
          <w:szCs w:val="24"/>
        </w:rPr>
        <w:sectPr w:rsidR="0084122A" w:rsidRPr="00462E6F" w:rsidSect="00570021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84122A" w:rsidRPr="00462E6F" w:rsidRDefault="0084122A" w:rsidP="0084122A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84122A" w:rsidRPr="00462E6F" w:rsidRDefault="0084122A" w:rsidP="0084122A">
      <w:pPr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Автор: старший преподаватель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84122A" w:rsidRPr="00462E6F" w:rsidRDefault="0084122A" w:rsidP="0084122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A6DAF" w:rsidRPr="00462E6F" w:rsidRDefault="002A6DAF" w:rsidP="002A6DAF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2A6DAF" w:rsidRPr="00462E6F" w:rsidRDefault="002A6DAF" w:rsidP="002A6DAF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 «_15__» __мая___2017  г., протокол №__8_</w:t>
      </w:r>
    </w:p>
    <w:p w:rsidR="0084122A" w:rsidRPr="00462E6F" w:rsidRDefault="0084122A" w:rsidP="0084122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462E6F">
        <w:rPr>
          <w:rFonts w:ascii="Times New Roman" w:hAnsi="Times New Roman"/>
          <w:sz w:val="24"/>
          <w:szCs w:val="24"/>
        </w:rPr>
        <w:tab/>
        <w:t>_____________  Плехова Ю.О.</w:t>
      </w:r>
    </w:p>
    <w:p w:rsidR="0084122A" w:rsidRPr="00462E6F" w:rsidRDefault="0084122A" w:rsidP="0084122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ab/>
      </w:r>
      <w:r w:rsidRPr="00462E6F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7E0AC9" w:rsidRPr="00D43A0D" w:rsidRDefault="007E0AC9" w:rsidP="007E0AC9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7E0AC9" w:rsidRPr="00D43A0D" w:rsidRDefault="007E0AC9" w:rsidP="007E0AC9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Ф.И.О. представителя работодателя, должность, место работы</w:t>
      </w:r>
    </w:p>
    <w:p w:rsidR="007E0AC9" w:rsidRPr="00D43A0D" w:rsidRDefault="007E0AC9" w:rsidP="007E0AC9">
      <w:pPr>
        <w:spacing w:line="360" w:lineRule="auto"/>
        <w:rPr>
          <w:rFonts w:ascii="Times New Roman" w:hAnsi="Times New Roman"/>
        </w:rPr>
      </w:pPr>
    </w:p>
    <w:p w:rsidR="007E0AC9" w:rsidRDefault="007E0AC9" w:rsidP="007E0AC9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Хрипач К.В. </w:t>
      </w:r>
      <w:r w:rsidRPr="005F48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Руководитель Юридической коллегии «Юриус».</w:t>
      </w:r>
    </w:p>
    <w:p w:rsidR="007E0AC9" w:rsidRPr="005F48EA" w:rsidRDefault="007E0AC9" w:rsidP="007E0AC9">
      <w:pPr>
        <w:rPr>
          <w:rFonts w:ascii="Times New Roman" w:hAnsi="Times New Roman"/>
          <w:sz w:val="24"/>
          <w:szCs w:val="24"/>
        </w:rPr>
      </w:pPr>
    </w:p>
    <w:p w:rsidR="007E0AC9" w:rsidRPr="00D43A0D" w:rsidRDefault="007E0AC9" w:rsidP="007E0AC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E0AC9" w:rsidRPr="00D43A0D" w:rsidRDefault="007E0AC9" w:rsidP="007E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7E0AC9" w:rsidRPr="00D43A0D" w:rsidRDefault="007E0AC9" w:rsidP="007E0AC9">
      <w:pPr>
        <w:rPr>
          <w:rFonts w:ascii="Times New Roman" w:hAnsi="Times New Roman"/>
        </w:rPr>
      </w:pPr>
    </w:p>
    <w:p w:rsidR="007E0AC9" w:rsidRPr="00D43A0D" w:rsidRDefault="007E0AC9" w:rsidP="007E0AC9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«___»__________20___ г.</w:t>
      </w:r>
    </w:p>
    <w:p w:rsidR="007E0AC9" w:rsidRPr="00D43A0D" w:rsidRDefault="007E0AC9" w:rsidP="007E0AC9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84122A" w:rsidRPr="00462E6F" w:rsidRDefault="0084122A" w:rsidP="008412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br w:type="page"/>
      </w:r>
      <w:r w:rsidRPr="00462E6F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84122A" w:rsidRPr="00462E6F" w:rsidRDefault="0084122A" w:rsidP="0084122A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62E6F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84122A" w:rsidRPr="00462E6F" w:rsidRDefault="0084122A" w:rsidP="0084122A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84122A" w:rsidRPr="00462E6F" w:rsidTr="00570021">
        <w:tc>
          <w:tcPr>
            <w:tcW w:w="8472" w:type="dxa"/>
          </w:tcPr>
          <w:p w:rsidR="0084122A" w:rsidRPr="00462E6F" w:rsidRDefault="0084122A" w:rsidP="00570021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62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ПРОИЗВОДСТВЕННОЙ ПРАКТИКИ…….. </w:t>
            </w:r>
          </w:p>
        </w:tc>
        <w:tc>
          <w:tcPr>
            <w:tcW w:w="1275" w:type="dxa"/>
          </w:tcPr>
          <w:p w:rsidR="0084122A" w:rsidRPr="00462E6F" w:rsidRDefault="0084122A" w:rsidP="005700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62E6F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84122A" w:rsidRPr="00462E6F" w:rsidTr="00570021">
        <w:tc>
          <w:tcPr>
            <w:tcW w:w="8472" w:type="dxa"/>
          </w:tcPr>
          <w:p w:rsidR="0084122A" w:rsidRPr="00462E6F" w:rsidRDefault="0084122A" w:rsidP="00570021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62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РЕЗУЛЬТАТЫ ПРАКТИКИ………………………………………………….. </w:t>
            </w:r>
          </w:p>
        </w:tc>
        <w:tc>
          <w:tcPr>
            <w:tcW w:w="1275" w:type="dxa"/>
          </w:tcPr>
          <w:p w:rsidR="0084122A" w:rsidRPr="00462E6F" w:rsidRDefault="0084122A" w:rsidP="005700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62E6F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</w:tr>
      <w:tr w:rsidR="0084122A" w:rsidRPr="00462E6F" w:rsidTr="00570021">
        <w:tc>
          <w:tcPr>
            <w:tcW w:w="8472" w:type="dxa"/>
          </w:tcPr>
          <w:p w:rsidR="0084122A" w:rsidRPr="00462E6F" w:rsidRDefault="0084122A" w:rsidP="00570021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62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ПРАКТИКИ…………. </w:t>
            </w:r>
          </w:p>
        </w:tc>
        <w:tc>
          <w:tcPr>
            <w:tcW w:w="1275" w:type="dxa"/>
          </w:tcPr>
          <w:p w:rsidR="0084122A" w:rsidRPr="00462E6F" w:rsidRDefault="0084122A" w:rsidP="005700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62E6F"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</w:p>
        </w:tc>
      </w:tr>
      <w:tr w:rsidR="0084122A" w:rsidRPr="00462E6F" w:rsidTr="00570021">
        <w:tc>
          <w:tcPr>
            <w:tcW w:w="8472" w:type="dxa"/>
          </w:tcPr>
          <w:p w:rsidR="0084122A" w:rsidRPr="00462E6F" w:rsidRDefault="0084122A" w:rsidP="00570021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62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 ………….</w:t>
            </w:r>
          </w:p>
        </w:tc>
        <w:tc>
          <w:tcPr>
            <w:tcW w:w="1275" w:type="dxa"/>
          </w:tcPr>
          <w:p w:rsidR="0084122A" w:rsidRPr="00462E6F" w:rsidRDefault="0084122A" w:rsidP="005700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62E6F">
              <w:rPr>
                <w:rFonts w:ascii="Times New Roman" w:hAnsi="Times New Roman"/>
                <w:smallCaps/>
                <w:sz w:val="24"/>
                <w:szCs w:val="24"/>
              </w:rPr>
              <w:t>19</w:t>
            </w:r>
          </w:p>
        </w:tc>
      </w:tr>
      <w:tr w:rsidR="0084122A" w:rsidRPr="00462E6F" w:rsidTr="00570021">
        <w:tc>
          <w:tcPr>
            <w:tcW w:w="8472" w:type="dxa"/>
          </w:tcPr>
          <w:p w:rsidR="0084122A" w:rsidRPr="00462E6F" w:rsidRDefault="0084122A" w:rsidP="00570021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84122A" w:rsidRPr="00462E6F" w:rsidRDefault="0084122A" w:rsidP="005700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62E6F">
              <w:rPr>
                <w:rFonts w:ascii="Times New Roman" w:hAnsi="Times New Roman"/>
                <w:smallCaps/>
                <w:sz w:val="24"/>
                <w:szCs w:val="24"/>
              </w:rPr>
              <w:t>22</w:t>
            </w:r>
          </w:p>
        </w:tc>
      </w:tr>
    </w:tbl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  <w:sectPr w:rsidR="0084122A" w:rsidRPr="00462E6F" w:rsidSect="005700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84122A" w:rsidRPr="00462E6F" w:rsidRDefault="0084122A" w:rsidP="0084122A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  <w:r w:rsidRPr="00462E6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1"/>
      <w:r w:rsidRPr="00462E6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ПРАКТИКИ</w:t>
      </w:r>
    </w:p>
    <w:p w:rsidR="0084122A" w:rsidRPr="00462E6F" w:rsidRDefault="0084122A" w:rsidP="0084122A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22A" w:rsidRPr="00462E6F" w:rsidRDefault="0084122A" w:rsidP="0084122A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1.1. Место производственной практики в структуре программы подготовки специалистов среднего звена</w:t>
      </w:r>
    </w:p>
    <w:p w:rsidR="0084122A" w:rsidRPr="00462E6F" w:rsidRDefault="0084122A" w:rsidP="0084122A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Производственная практика, согласно учебного плана специальности,  включена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4 недели. Форма контроля – дифференцированный зачет. 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1.2 Цели и задачи  производственной практики: 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Цель производственной практики - </w:t>
      </w:r>
      <w:r w:rsidRPr="00462E6F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 Задачи производственной практики: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 Вид профессиональной деятельности: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84122A" w:rsidRPr="00462E6F" w:rsidRDefault="0084122A" w:rsidP="008412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6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4122A" w:rsidRPr="00462E6F" w:rsidRDefault="0084122A" w:rsidP="008412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</w:t>
      </w:r>
      <w:r w:rsidRPr="00462E6F">
        <w:rPr>
          <w:rFonts w:ascii="Times New Roman" w:hAnsi="Times New Roman" w:cs="Times New Roman"/>
          <w:sz w:val="24"/>
          <w:szCs w:val="24"/>
        </w:rPr>
        <w:lastRenderedPageBreak/>
        <w:t>компьютерных технологий;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4122A" w:rsidRPr="00462E6F" w:rsidRDefault="0084122A" w:rsidP="008412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84122A" w:rsidRPr="00462E6F" w:rsidRDefault="0084122A" w:rsidP="0084122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84122A" w:rsidRPr="00462E6F" w:rsidRDefault="0084122A" w:rsidP="0084122A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462E6F">
        <w:rPr>
          <w:rFonts w:ascii="Times New Roman" w:hAnsi="Times New Roman"/>
          <w:sz w:val="24"/>
          <w:szCs w:val="24"/>
        </w:rPr>
        <w:t>следующими профессиональными компетенциями:</w:t>
      </w:r>
    </w:p>
    <w:p w:rsidR="0084122A" w:rsidRPr="00462E6F" w:rsidRDefault="0084122A" w:rsidP="00841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4122A" w:rsidRPr="00462E6F" w:rsidRDefault="0084122A" w:rsidP="00841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</w:t>
      </w:r>
      <w:r w:rsidRPr="00462E6F">
        <w:rPr>
          <w:rFonts w:ascii="Times New Roman" w:hAnsi="Times New Roman" w:cs="Times New Roman"/>
          <w:sz w:val="24"/>
          <w:szCs w:val="24"/>
        </w:rPr>
        <w:lastRenderedPageBreak/>
        <w:t>учет, используя информационно-компьютерные технологии.</w:t>
      </w:r>
    </w:p>
    <w:p w:rsidR="0084122A" w:rsidRPr="00462E6F" w:rsidRDefault="0084122A" w:rsidP="00841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E6F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84122A" w:rsidRPr="00462E6F" w:rsidRDefault="0084122A" w:rsidP="0084122A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В  рамках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4 (четыре) недели, 144 часа.</w:t>
      </w:r>
    </w:p>
    <w:p w:rsidR="0084122A" w:rsidRPr="00462E6F" w:rsidRDefault="0084122A" w:rsidP="0084122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Результатом </w:t>
      </w:r>
      <w:r w:rsidRPr="00462E6F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462E6F">
        <w:rPr>
          <w:rFonts w:ascii="Times New Roman" w:hAnsi="Times New Roman"/>
          <w:sz w:val="24"/>
          <w:szCs w:val="24"/>
        </w:rPr>
        <w:t xml:space="preserve"> является освоение  таких профессиональных компетенций (ПК) как: </w:t>
      </w:r>
    </w:p>
    <w:p w:rsidR="0084122A" w:rsidRPr="00462E6F" w:rsidRDefault="0084122A" w:rsidP="0084122A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7884"/>
      </w:tblGrid>
      <w:tr w:rsidR="0084122A" w:rsidRPr="000F25F1" w:rsidTr="00570021">
        <w:trPr>
          <w:trHeight w:val="651"/>
        </w:trPr>
        <w:tc>
          <w:tcPr>
            <w:tcW w:w="755" w:type="pct"/>
            <w:shd w:val="clear" w:color="auto" w:fill="auto"/>
            <w:vAlign w:val="center"/>
          </w:tcPr>
          <w:p w:rsidR="0084122A" w:rsidRPr="000F25F1" w:rsidRDefault="0084122A" w:rsidP="005700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45" w:type="pct"/>
            <w:shd w:val="clear" w:color="auto" w:fill="auto"/>
            <w:vAlign w:val="center"/>
          </w:tcPr>
          <w:p w:rsidR="0084122A" w:rsidRPr="000F25F1" w:rsidRDefault="0084122A" w:rsidP="00570021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Наименованиерезультата практики</w:t>
            </w:r>
          </w:p>
        </w:tc>
      </w:tr>
      <w:tr w:rsidR="0084122A" w:rsidRPr="000F25F1" w:rsidTr="00570021">
        <w:tc>
          <w:tcPr>
            <w:tcW w:w="755" w:type="pct"/>
            <w:shd w:val="clear" w:color="auto" w:fill="auto"/>
          </w:tcPr>
          <w:p w:rsidR="0084122A" w:rsidRPr="000F25F1" w:rsidRDefault="0084122A" w:rsidP="00570021">
            <w:pPr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ПК 2.1. </w:t>
            </w:r>
          </w:p>
        </w:tc>
        <w:tc>
          <w:tcPr>
            <w:tcW w:w="4245" w:type="pct"/>
            <w:shd w:val="clear" w:color="auto" w:fill="auto"/>
          </w:tcPr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  <w:b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0F25F1">
              <w:rPr>
                <w:rFonts w:ascii="Times New Roman" w:hAnsi="Times New Roman" w:cs="Times New Roman"/>
              </w:rPr>
              <w:t xml:space="preserve"> а именно:</w:t>
            </w:r>
          </w:p>
          <w:p w:rsidR="0084122A" w:rsidRPr="000F25F1" w:rsidRDefault="0084122A" w:rsidP="0057002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уметь: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84122A" w:rsidRPr="000F25F1" w:rsidTr="00570021">
        <w:tc>
          <w:tcPr>
            <w:tcW w:w="755" w:type="pct"/>
            <w:shd w:val="clear" w:color="auto" w:fill="auto"/>
          </w:tcPr>
          <w:p w:rsidR="0084122A" w:rsidRPr="000F25F1" w:rsidRDefault="0084122A" w:rsidP="00570021">
            <w:pPr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ПК 2.2. </w:t>
            </w:r>
          </w:p>
        </w:tc>
        <w:tc>
          <w:tcPr>
            <w:tcW w:w="4245" w:type="pct"/>
            <w:shd w:val="clear" w:color="auto" w:fill="auto"/>
          </w:tcPr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  <w:b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0F25F1">
              <w:rPr>
                <w:rFonts w:ascii="Times New Roman" w:hAnsi="Times New Roman" w:cs="Times New Roman"/>
              </w:rPr>
              <w:t xml:space="preserve"> а именно: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знать: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уметь: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защите.</w:t>
            </w:r>
          </w:p>
        </w:tc>
      </w:tr>
      <w:tr w:rsidR="0084122A" w:rsidRPr="000F25F1" w:rsidTr="00570021">
        <w:tc>
          <w:tcPr>
            <w:tcW w:w="755" w:type="pct"/>
            <w:shd w:val="clear" w:color="auto" w:fill="auto"/>
          </w:tcPr>
          <w:p w:rsidR="0084122A" w:rsidRPr="000F25F1" w:rsidRDefault="0084122A" w:rsidP="00570021">
            <w:pPr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ПК 2.3. </w:t>
            </w:r>
          </w:p>
        </w:tc>
        <w:tc>
          <w:tcPr>
            <w:tcW w:w="4245" w:type="pct"/>
            <w:shd w:val="clear" w:color="auto" w:fill="auto"/>
          </w:tcPr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  <w:b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0F25F1">
              <w:rPr>
                <w:rFonts w:ascii="Times New Roman" w:hAnsi="Times New Roman" w:cs="Times New Roman"/>
              </w:rPr>
              <w:t xml:space="preserve"> а именно: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знать: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уметь: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 xml:space="preserve">участвовать в организационно-управленческой работе структурных </w:t>
            </w:r>
            <w:r w:rsidRPr="000F25F1">
              <w:rPr>
                <w:rFonts w:ascii="Times New Roman" w:hAnsi="Times New Roman" w:cs="Times New Roman"/>
              </w:rPr>
              <w:lastRenderedPageBreak/>
              <w:t>подразделений органов и учреждений социальной защиты населения, органов Пенсионного фонда Российской Федерации;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84122A" w:rsidRPr="000F25F1" w:rsidRDefault="0084122A" w:rsidP="00570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4122A" w:rsidRPr="000F25F1" w:rsidRDefault="0084122A" w:rsidP="00570021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84122A" w:rsidRPr="000F25F1" w:rsidRDefault="0084122A" w:rsidP="0084122A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84122A" w:rsidRPr="000F25F1" w:rsidRDefault="0084122A" w:rsidP="0084122A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84122A" w:rsidRPr="00462E6F" w:rsidRDefault="0084122A" w:rsidP="0084122A">
      <w:pPr>
        <w:pStyle w:val="a3"/>
        <w:rPr>
          <w:rFonts w:ascii="Times New Roman" w:hAnsi="Times New Roman"/>
          <w:b/>
          <w:sz w:val="24"/>
          <w:szCs w:val="24"/>
        </w:rPr>
        <w:sectPr w:rsidR="0084122A" w:rsidRPr="00462E6F" w:rsidSect="005700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84122A" w:rsidRPr="00462E6F" w:rsidRDefault="0084122A" w:rsidP="0084122A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84122A" w:rsidRPr="00462E6F" w:rsidRDefault="0084122A" w:rsidP="008412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pStyle w:val="a3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84122A" w:rsidRPr="00462E6F" w:rsidRDefault="0084122A" w:rsidP="0084122A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84122A" w:rsidRPr="000F25F1" w:rsidTr="00570021">
        <w:tc>
          <w:tcPr>
            <w:tcW w:w="4395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Период проведения практики</w:t>
            </w:r>
          </w:p>
        </w:tc>
      </w:tr>
      <w:tr w:rsidR="0084122A" w:rsidRPr="000F25F1" w:rsidTr="00570021">
        <w:tc>
          <w:tcPr>
            <w:tcW w:w="4395" w:type="dxa"/>
          </w:tcPr>
          <w:p w:rsidR="0084122A" w:rsidRPr="000F25F1" w:rsidRDefault="0084122A" w:rsidP="005700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ПК 2.1, ПК 2.2, ПК 2.3.</w:t>
            </w:r>
          </w:p>
        </w:tc>
        <w:tc>
          <w:tcPr>
            <w:tcW w:w="2977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976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4 недели</w:t>
            </w:r>
          </w:p>
          <w:p w:rsidR="0084122A" w:rsidRPr="000F25F1" w:rsidRDefault="0084122A" w:rsidP="005700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3119" w:type="dxa"/>
          </w:tcPr>
          <w:p w:rsidR="0084122A" w:rsidRPr="000F25F1" w:rsidRDefault="0084122A" w:rsidP="005700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</w:tr>
    </w:tbl>
    <w:p w:rsidR="0084122A" w:rsidRPr="000F25F1" w:rsidRDefault="0084122A" w:rsidP="0084122A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4122A" w:rsidRPr="000F25F1" w:rsidRDefault="0084122A" w:rsidP="0084122A">
      <w:pPr>
        <w:pStyle w:val="a3"/>
        <w:rPr>
          <w:rFonts w:ascii="Times New Roman" w:hAnsi="Times New Roman"/>
          <w:b/>
          <w:sz w:val="20"/>
          <w:szCs w:val="20"/>
        </w:rPr>
      </w:pPr>
      <w:r w:rsidRPr="000F25F1">
        <w:rPr>
          <w:rFonts w:ascii="Times New Roman" w:hAnsi="Times New Roman"/>
          <w:b/>
          <w:sz w:val="20"/>
          <w:szCs w:val="20"/>
        </w:rPr>
        <w:t xml:space="preserve">3.2 Содержание практики </w:t>
      </w: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992"/>
        <w:gridCol w:w="5620"/>
        <w:gridCol w:w="2552"/>
        <w:gridCol w:w="1555"/>
      </w:tblGrid>
      <w:tr w:rsidR="0084122A" w:rsidRPr="000F25F1" w:rsidTr="00570021">
        <w:tc>
          <w:tcPr>
            <w:tcW w:w="2158" w:type="dxa"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Содержание освоенного учебного материала, необходимого для выполнения</w:t>
            </w:r>
          </w:p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видов</w:t>
            </w:r>
          </w:p>
        </w:tc>
        <w:tc>
          <w:tcPr>
            <w:tcW w:w="2552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Количество часов (недель)</w:t>
            </w:r>
          </w:p>
        </w:tc>
      </w:tr>
      <w:tr w:rsidR="0084122A" w:rsidRPr="000F25F1" w:rsidTr="00570021">
        <w:tc>
          <w:tcPr>
            <w:tcW w:w="2158" w:type="dxa"/>
            <w:vMerge w:val="restart"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30"/>
              </w:numPr>
              <w:ind w:left="11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Выявление лиц, нуждающихся в социальной защите.</w:t>
            </w:r>
          </w:p>
          <w:p w:rsidR="0084122A" w:rsidRPr="000F25F1" w:rsidRDefault="0084122A" w:rsidP="005700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Нормативно-правовые акты, регламентирующие вопросы социальной защиты и учета лиц, нуждающихся в социальной защите: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 xml:space="preserve">1. Анализ федеральных и региональных нормативно-правовых актов, регламентирующих вопросы социальной защиты лиц, нуждающихся в социальной защите в организации (учреждении), являющейся базой практики.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</w:rPr>
              <w:t>2. Анализ ведомственных нормативных актов, локальных актов, регламентирующие вопросы социальной защиты лиц, нуждающихся в социальной защите в организации (учреждении), являющейся базой практики.</w:t>
            </w:r>
          </w:p>
        </w:tc>
        <w:tc>
          <w:tcPr>
            <w:tcW w:w="2552" w:type="dxa"/>
            <w:vMerge w:val="restart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0,5 недели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10 часов</w:t>
            </w:r>
          </w:p>
        </w:tc>
      </w:tr>
      <w:tr w:rsidR="0084122A" w:rsidRPr="000F25F1" w:rsidTr="00570021">
        <w:tc>
          <w:tcPr>
            <w:tcW w:w="2158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30"/>
              </w:numPr>
              <w:ind w:left="11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Осуществление учета лиц, нуждающихся в социальной защите.</w:t>
            </w:r>
          </w:p>
          <w:p w:rsidR="0084122A" w:rsidRPr="000F25F1" w:rsidRDefault="0084122A" w:rsidP="005700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b/>
                <w:bCs/>
                <w:color w:val="auto"/>
                <w:sz w:val="20"/>
                <w:szCs w:val="20"/>
              </w:rPr>
              <w:t>Порядок и процедура формирования и ведения дел в организации (учреждении):</w:t>
            </w:r>
          </w:p>
          <w:p w:rsidR="0084122A" w:rsidRPr="000F25F1" w:rsidRDefault="0084122A" w:rsidP="00570021">
            <w:pPr>
              <w:pStyle w:val="Default"/>
              <w:ind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 xml:space="preserve">1. Ознакомление с перечнем и порядком приема документов от граждан в организации (учреждении) – базе практики.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2. Ознакомление с делопроизводством по месту прохождения практики, номенклатурой дел.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</w:rPr>
              <w:lastRenderedPageBreak/>
              <w:t>3. Подготовка документов, необходимых для учета лиц, нуждающихся в социальной защите.</w:t>
            </w:r>
          </w:p>
        </w:tc>
        <w:tc>
          <w:tcPr>
            <w:tcW w:w="2552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0,5 недели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12 часов</w:t>
            </w:r>
          </w:p>
        </w:tc>
      </w:tr>
      <w:tr w:rsidR="0084122A" w:rsidRPr="000F25F1" w:rsidTr="00570021">
        <w:tc>
          <w:tcPr>
            <w:tcW w:w="2158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30"/>
              </w:numPr>
              <w:ind w:left="11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4122A" w:rsidRPr="000F25F1" w:rsidRDefault="0084122A" w:rsidP="005700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b/>
                <w:bCs/>
                <w:color w:val="auto"/>
                <w:sz w:val="20"/>
                <w:szCs w:val="20"/>
              </w:rPr>
              <w:t xml:space="preserve"> Компетенция, формы и виды деятельности организации (учреждения) </w:t>
            </w:r>
          </w:p>
          <w:p w:rsidR="0084122A" w:rsidRPr="000F25F1" w:rsidRDefault="0084122A" w:rsidP="00570021">
            <w:pPr>
              <w:pStyle w:val="Default"/>
              <w:ind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>1. Изучение форм обслуживания и видов предоставляемых услуг (видов деятельности)</w:t>
            </w:r>
          </w:p>
          <w:p w:rsidR="0084122A" w:rsidRPr="000F25F1" w:rsidRDefault="0084122A" w:rsidP="00570021">
            <w:pPr>
              <w:pStyle w:val="Default"/>
              <w:ind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</w:rPr>
              <w:t>3. Участие в организационно-управленческой работе структурных подразделений по работе с отдельными лицами, семьями и категориями граждан, нуждающимися в социальной поддержке и защите в организации  (учреждении), являющейся базой практики.</w:t>
            </w:r>
          </w:p>
        </w:tc>
        <w:tc>
          <w:tcPr>
            <w:tcW w:w="2552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0,5 недели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25 часов</w:t>
            </w:r>
          </w:p>
        </w:tc>
      </w:tr>
      <w:tr w:rsidR="0084122A" w:rsidRPr="000F25F1" w:rsidTr="00570021">
        <w:tc>
          <w:tcPr>
            <w:tcW w:w="2158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30"/>
              </w:numPr>
              <w:ind w:left="110" w:firstLine="0"/>
              <w:jc w:val="both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b/>
                <w:bCs/>
                <w:color w:val="auto"/>
                <w:sz w:val="20"/>
                <w:szCs w:val="20"/>
              </w:rPr>
              <w:t>Порядок организации приема и консультирования граждан в организации (учреждении):</w:t>
            </w:r>
          </w:p>
          <w:p w:rsidR="0084122A" w:rsidRPr="000F25F1" w:rsidRDefault="0084122A" w:rsidP="00570021">
            <w:pPr>
              <w:pStyle w:val="Default"/>
              <w:numPr>
                <w:ilvl w:val="0"/>
                <w:numId w:val="31"/>
              </w:numPr>
              <w:ind w:left="0"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 xml:space="preserve">Ознакомление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      </w:r>
          </w:p>
          <w:p w:rsidR="0084122A" w:rsidRPr="000F25F1" w:rsidRDefault="0084122A" w:rsidP="00570021">
            <w:pPr>
              <w:pStyle w:val="Default"/>
              <w:numPr>
                <w:ilvl w:val="0"/>
                <w:numId w:val="31"/>
              </w:numPr>
              <w:ind w:left="0"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>Изучение особенностей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84122A" w:rsidRPr="000F25F1" w:rsidRDefault="0084122A" w:rsidP="00570021">
            <w:pPr>
              <w:pStyle w:val="Default"/>
              <w:numPr>
                <w:ilvl w:val="0"/>
                <w:numId w:val="31"/>
              </w:numPr>
              <w:ind w:left="0" w:firstLine="23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>Участие в приеме граждан по вопросам, решаемым по месту прохождения практики.</w:t>
            </w:r>
          </w:p>
        </w:tc>
        <w:tc>
          <w:tcPr>
            <w:tcW w:w="2552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0,5 недели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25 часов</w:t>
            </w:r>
          </w:p>
        </w:tc>
      </w:tr>
      <w:tr w:rsidR="0084122A" w:rsidRPr="000F25F1" w:rsidTr="00570021">
        <w:tc>
          <w:tcPr>
            <w:tcW w:w="2158" w:type="dxa"/>
            <w:vMerge w:val="restart"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29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 w:firstLine="0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4122A" w:rsidRPr="000F25F1" w:rsidRDefault="0084122A" w:rsidP="00570021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</w:rPr>
            </w:pPr>
          </w:p>
          <w:p w:rsidR="0084122A" w:rsidRPr="000F25F1" w:rsidRDefault="0084122A" w:rsidP="00570021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b/>
                <w:bCs/>
                <w:color w:val="auto"/>
                <w:sz w:val="20"/>
                <w:szCs w:val="20"/>
              </w:rPr>
              <w:t xml:space="preserve">Информационные, справочно-правовые системы для  </w:t>
            </w:r>
            <w:r w:rsidRPr="000F25F1">
              <w:rPr>
                <w:color w:val="auto"/>
                <w:sz w:val="20"/>
                <w:szCs w:val="20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</w:t>
            </w:r>
            <w:r w:rsidRPr="000F25F1">
              <w:rPr>
                <w:b/>
                <w:bCs/>
                <w:color w:val="auto"/>
                <w:sz w:val="20"/>
                <w:szCs w:val="20"/>
              </w:rPr>
              <w:t xml:space="preserve"> в организации (учреждении): </w:t>
            </w:r>
          </w:p>
          <w:p w:rsidR="0084122A" w:rsidRPr="000F25F1" w:rsidRDefault="0084122A" w:rsidP="00570021">
            <w:pPr>
              <w:pStyle w:val="Default"/>
              <w:ind w:firstLine="237"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 xml:space="preserve">1. Характеристика информационно справочно-правовых систем, используемых в организации (учреждении), являющейся базой практики.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</w:rPr>
              <w:t>2. Оформление документов с  использование информационных, справочно-правовых систем в организации (учреждения), являющейся базой практики.</w:t>
            </w:r>
          </w:p>
        </w:tc>
        <w:tc>
          <w:tcPr>
            <w:tcW w:w="2552" w:type="dxa"/>
            <w:vMerge w:val="restart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1 неделя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</w:tr>
      <w:tr w:rsidR="0084122A" w:rsidRPr="000F25F1" w:rsidTr="00570021">
        <w:tc>
          <w:tcPr>
            <w:tcW w:w="2158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84122A" w:rsidRPr="000F25F1" w:rsidRDefault="0084122A" w:rsidP="00570021">
            <w:pPr>
              <w:pStyle w:val="ConsPlusNormal"/>
              <w:numPr>
                <w:ilvl w:val="0"/>
                <w:numId w:val="29"/>
              </w:numPr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ind w:left="0" w:firstLine="394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 xml:space="preserve">Участие в организационно-управленческой работе структурных подразделений </w:t>
            </w:r>
            <w:r w:rsidRPr="000F25F1">
              <w:rPr>
                <w:rFonts w:ascii="Times New Roman" w:hAnsi="Times New Roman" w:cs="Times New Roman"/>
              </w:rPr>
              <w:lastRenderedPageBreak/>
              <w:t>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620" w:type="dxa"/>
          </w:tcPr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b/>
                <w:bCs/>
                <w:color w:val="auto"/>
                <w:sz w:val="20"/>
                <w:szCs w:val="20"/>
              </w:rPr>
              <w:lastRenderedPageBreak/>
              <w:t>1. Характеристика организации (учреждения):</w:t>
            </w:r>
          </w:p>
          <w:p w:rsidR="0084122A" w:rsidRPr="000F25F1" w:rsidRDefault="0084122A" w:rsidP="00570021">
            <w:pPr>
              <w:pStyle w:val="ac"/>
              <w:ind w:firstLine="237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1. Наименование  организации (учреждения) – базы практики, ее юридический адрес, организационно-правовая форма, подведомственность, организационная структура </w:t>
            </w:r>
            <w:r w:rsidRPr="000F2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управления, режим работы и порядок приема граждан. </w:t>
            </w:r>
          </w:p>
          <w:p w:rsidR="0084122A" w:rsidRPr="000F25F1" w:rsidRDefault="0084122A" w:rsidP="00570021">
            <w:pPr>
              <w:pStyle w:val="Default"/>
              <w:ind w:firstLine="237"/>
              <w:contextualSpacing/>
              <w:rPr>
                <w:color w:val="auto"/>
                <w:sz w:val="20"/>
                <w:szCs w:val="20"/>
              </w:rPr>
            </w:pPr>
            <w:r w:rsidRPr="000F25F1">
              <w:rPr>
                <w:color w:val="auto"/>
                <w:sz w:val="20"/>
                <w:szCs w:val="20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3. Анализ информативности содержания сайта организации (учреждения) – базы практики.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  <w:b/>
              </w:rPr>
            </w:pPr>
            <w:r w:rsidRPr="000F25F1">
              <w:rPr>
                <w:rFonts w:ascii="Times New Roman" w:hAnsi="Times New Roman" w:cs="Times New Roman"/>
                <w:b/>
              </w:rPr>
              <w:t>2. Нормативно-правовые акты, регламентирующие деятельность организации (учреждения):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 xml:space="preserve">1. Анализ федеральных и региональных нормативно-правовых актов, регламентирующих деятельность организации (учреждения) – базы практики. </w:t>
            </w:r>
          </w:p>
          <w:p w:rsidR="0084122A" w:rsidRPr="000F25F1" w:rsidRDefault="0084122A" w:rsidP="00570021">
            <w:pPr>
              <w:pStyle w:val="ConsPlusNormal"/>
              <w:ind w:firstLine="237"/>
              <w:rPr>
                <w:rFonts w:ascii="Times New Roman" w:hAnsi="Times New Roman" w:cs="Times New Roman"/>
              </w:rPr>
            </w:pPr>
            <w:r w:rsidRPr="000F25F1">
              <w:rPr>
                <w:rFonts w:ascii="Times New Roman" w:hAnsi="Times New Roman" w:cs="Times New Roman"/>
              </w:rPr>
              <w:t>2. Анализ ведомственных нормативных актов, локальных актов, регламентирующие деятельность организации (учреждения) – базы практики.</w:t>
            </w:r>
          </w:p>
        </w:tc>
        <w:tc>
          <w:tcPr>
            <w:tcW w:w="2552" w:type="dxa"/>
            <w:vMerge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1 неделя </w:t>
            </w:r>
          </w:p>
          <w:p w:rsidR="0084122A" w:rsidRPr="000F25F1" w:rsidRDefault="0084122A" w:rsidP="00570021">
            <w:pPr>
              <w:pStyle w:val="ac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</w:tr>
    </w:tbl>
    <w:p w:rsidR="0084122A" w:rsidRPr="000F25F1" w:rsidRDefault="0084122A" w:rsidP="0084122A">
      <w:pPr>
        <w:pStyle w:val="ad"/>
        <w:rPr>
          <w:b/>
          <w:i w:val="0"/>
          <w:iCs w:val="0"/>
          <w:sz w:val="20"/>
          <w:szCs w:val="20"/>
        </w:rPr>
        <w:sectPr w:rsidR="0084122A" w:rsidRPr="000F25F1" w:rsidSect="005700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84122A" w:rsidRPr="00462E6F" w:rsidRDefault="0084122A" w:rsidP="0084122A">
      <w:pPr>
        <w:pStyle w:val="ad"/>
        <w:rPr>
          <w:b/>
          <w:i w:val="0"/>
          <w:iCs w:val="0"/>
        </w:rPr>
      </w:pPr>
      <w:r w:rsidRPr="00462E6F">
        <w:rPr>
          <w:b/>
          <w:i w:val="0"/>
          <w:iCs w:val="0"/>
        </w:rPr>
        <w:lastRenderedPageBreak/>
        <w:t>4 . УСЛОВИЯ ОРГАНИЗАЦИИ  И ПРОВЕДЕНИЯ ПРОИЗВОДСТВЕННОЙ ПРАКТИКИ</w:t>
      </w:r>
      <w:bookmarkEnd w:id="2"/>
    </w:p>
    <w:p w:rsidR="0084122A" w:rsidRPr="00462E6F" w:rsidRDefault="0084122A" w:rsidP="0084122A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4122A" w:rsidRPr="00462E6F" w:rsidRDefault="0084122A" w:rsidP="0084122A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62E6F">
        <w:rPr>
          <w:rFonts w:ascii="Times New Roman" w:hAnsi="Times New Roman"/>
          <w:b/>
          <w:smallCaps/>
          <w:sz w:val="24"/>
          <w:szCs w:val="24"/>
        </w:rPr>
        <w:t>4.1. Т</w:t>
      </w:r>
      <w:r w:rsidRPr="00462E6F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84122A" w:rsidRPr="00462E6F" w:rsidRDefault="0084122A" w:rsidP="0084122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программа производственной практики;</w:t>
      </w:r>
    </w:p>
    <w:p w:rsidR="0084122A" w:rsidRPr="00462E6F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84122A" w:rsidRPr="00462E6F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84122A" w:rsidRPr="00462E6F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предписание на практику;</w:t>
      </w:r>
    </w:p>
    <w:p w:rsidR="0084122A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индивидуальное задание;</w:t>
      </w:r>
    </w:p>
    <w:p w:rsidR="00570021" w:rsidRDefault="00570021" w:rsidP="0057002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021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>;</w:t>
      </w:r>
    </w:p>
    <w:p w:rsidR="00570021" w:rsidRPr="00570021" w:rsidRDefault="00570021" w:rsidP="0057002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021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84122A" w:rsidRPr="00462E6F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дневник практики;</w:t>
      </w:r>
    </w:p>
    <w:p w:rsidR="0084122A" w:rsidRPr="00462E6F" w:rsidRDefault="0084122A" w:rsidP="0084122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отчет по практике.</w:t>
      </w:r>
    </w:p>
    <w:p w:rsidR="0084122A" w:rsidRPr="00462E6F" w:rsidRDefault="0084122A" w:rsidP="008412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4.2. Требования к</w:t>
      </w:r>
      <w:r w:rsidR="00570021">
        <w:rPr>
          <w:rFonts w:ascii="Times New Roman" w:hAnsi="Times New Roman"/>
          <w:b/>
          <w:sz w:val="24"/>
          <w:szCs w:val="24"/>
        </w:rPr>
        <w:t xml:space="preserve"> </w:t>
      </w:r>
      <w:r w:rsidRPr="00462E6F">
        <w:rPr>
          <w:rFonts w:ascii="Times New Roman" w:hAnsi="Times New Roman"/>
          <w:b/>
          <w:sz w:val="24"/>
          <w:szCs w:val="24"/>
        </w:rPr>
        <w:t>учебно</w:t>
      </w:r>
      <w:r w:rsidRPr="00462E6F">
        <w:rPr>
          <w:rFonts w:ascii="Times New Roman" w:hAnsi="Times New Roman"/>
          <w:sz w:val="24"/>
          <w:szCs w:val="24"/>
        </w:rPr>
        <w:t>-</w:t>
      </w:r>
      <w:r w:rsidRPr="00462E6F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84122A" w:rsidRPr="00462E6F" w:rsidRDefault="0084122A" w:rsidP="0084122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производственной практики.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62E6F">
          <w:rPr>
            <w:rFonts w:ascii="Times New Roman" w:hAnsi="Times New Roman"/>
            <w:sz w:val="24"/>
            <w:szCs w:val="24"/>
          </w:rPr>
          <w:t>297 мм</w:t>
        </w:r>
      </w:smartTag>
      <w:r w:rsidRPr="00462E6F">
        <w:rPr>
          <w:rFonts w:ascii="Times New Roman" w:hAnsi="Times New Roman"/>
          <w:sz w:val="24"/>
          <w:szCs w:val="24"/>
        </w:rPr>
        <w:t>) и</w:t>
      </w:r>
      <w:r w:rsidRPr="00462E6F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62E6F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62E6F">
        <w:rPr>
          <w:rFonts w:ascii="Times New Roman" w:hAnsi="Times New Roman"/>
          <w:sz w:val="24"/>
          <w:szCs w:val="24"/>
          <w:lang w:val="en-US"/>
        </w:rPr>
        <w:t>TimesNewRomanCyr</w:t>
      </w:r>
      <w:r w:rsidRPr="00462E6F">
        <w:rPr>
          <w:rFonts w:ascii="Times New Roman" w:hAnsi="Times New Roman"/>
          <w:sz w:val="24"/>
          <w:szCs w:val="24"/>
        </w:rPr>
        <w:t xml:space="preserve"> или </w:t>
      </w:r>
      <w:r w:rsidRPr="00462E6F">
        <w:rPr>
          <w:rFonts w:ascii="Times New Roman" w:hAnsi="Times New Roman"/>
          <w:sz w:val="24"/>
          <w:szCs w:val="24"/>
          <w:lang w:val="en-US"/>
        </w:rPr>
        <w:t>TimesNRCyrMT</w:t>
      </w:r>
      <w:r w:rsidRPr="00462E6F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84122A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 (приложение 3);</w:t>
      </w:r>
    </w:p>
    <w:p w:rsidR="00570021" w:rsidRPr="00570021" w:rsidRDefault="00570021" w:rsidP="00570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021"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z w:val="24"/>
          <w:szCs w:val="24"/>
        </w:rPr>
        <w:t>ттестационный лист (приложение 4</w:t>
      </w:r>
      <w:r w:rsidRPr="00570021">
        <w:rPr>
          <w:rFonts w:ascii="Times New Roman" w:hAnsi="Times New Roman"/>
          <w:sz w:val="24"/>
          <w:szCs w:val="24"/>
        </w:rPr>
        <w:t>);</w:t>
      </w:r>
    </w:p>
    <w:p w:rsidR="00570021" w:rsidRPr="00462E6F" w:rsidRDefault="00570021" w:rsidP="005700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021">
        <w:rPr>
          <w:rFonts w:ascii="Times New Roman" w:hAnsi="Times New Roman"/>
          <w:sz w:val="24"/>
          <w:szCs w:val="24"/>
        </w:rPr>
        <w:t>характеристика работы обучающегося от руководи</w:t>
      </w:r>
      <w:r>
        <w:rPr>
          <w:rFonts w:ascii="Times New Roman" w:hAnsi="Times New Roman"/>
          <w:sz w:val="24"/>
          <w:szCs w:val="24"/>
        </w:rPr>
        <w:t>теля базы практики (приложение 5</w:t>
      </w:r>
      <w:r w:rsidRPr="00570021">
        <w:rPr>
          <w:rFonts w:ascii="Times New Roman" w:hAnsi="Times New Roman"/>
          <w:sz w:val="24"/>
          <w:szCs w:val="24"/>
        </w:rPr>
        <w:t>);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462E6F">
        <w:rPr>
          <w:rFonts w:ascii="Times New Roman" w:hAnsi="Times New Roman"/>
          <w:sz w:val="24"/>
          <w:szCs w:val="24"/>
        </w:rPr>
        <w:t xml:space="preserve">В дневнике производственной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</w:t>
      </w:r>
      <w:r w:rsidRPr="00462E6F">
        <w:rPr>
          <w:rFonts w:ascii="Times New Roman" w:hAnsi="Times New Roman"/>
          <w:sz w:val="24"/>
          <w:szCs w:val="24"/>
        </w:rPr>
        <w:lastRenderedPageBreak/>
        <w:t>руководителем практики. По завершении практики дневник заверяется подписью руководителя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462E6F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практики, а именно: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Характеристика форм обслуживания и виды предоставляемых услуг (видов деятельности);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4. Дать характеристику статуса специалиста конкретного учреждения (организации) - базы практики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Изучить  и описать предметные и социальные условия и режим труда, профессиональные служебные обязанности.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Изучить  и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5. Рассказать об использовании информационных справочно-правовых систем в организации (учреждении), являющейся базой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Привести примеры оформления документов с  использование информационных справочно-правовых систем в организации (учреждения).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6. Описать порядок формирования и ведения дел в организации (учреждении), являющейся базой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 xml:space="preserve">1. Описать основания, перечень и порядок приема документов от граждан в организации (учреждении).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7. Охарактеризовать организацию приема и консультирование граждан в организации (учреждении), являющейся базой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i/>
          <w:sz w:val="24"/>
          <w:szCs w:val="24"/>
        </w:rPr>
        <w:t>Приложения.</w:t>
      </w:r>
      <w:r w:rsidRPr="00462E6F">
        <w:rPr>
          <w:rFonts w:ascii="Times New Roman" w:hAnsi="Times New Roman"/>
          <w:sz w:val="24"/>
          <w:szCs w:val="24"/>
        </w:rPr>
        <w:t>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62E6F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(учреждения) составляет на обучающегося характеристику (на оборотной стороне предписания)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62E6F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62E6F">
        <w:rPr>
          <w:i/>
          <w:sz w:val="24"/>
          <w:szCs w:val="24"/>
        </w:rPr>
        <w:t xml:space="preserve">Текст отчета. </w:t>
      </w:r>
      <w:r w:rsidRPr="00462E6F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62E6F">
        <w:rPr>
          <w:sz w:val="24"/>
          <w:szCs w:val="24"/>
        </w:rPr>
        <w:t>Все цитаты, факты, цифровые данные и т. п. в отчете по производственной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62E6F">
        <w:rPr>
          <w:b/>
          <w:sz w:val="24"/>
          <w:szCs w:val="24"/>
        </w:rPr>
        <w:t>4.3. Требования к материально-техническому обеспечению</w:t>
      </w:r>
    </w:p>
    <w:p w:rsidR="0084122A" w:rsidRPr="00462E6F" w:rsidRDefault="0084122A" w:rsidP="0084122A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84122A" w:rsidRPr="00462E6F" w:rsidRDefault="0084122A" w:rsidP="0084122A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 xml:space="preserve">Реализация программы производственной практики предполагает наличие баз практики – </w:t>
      </w:r>
      <w:r w:rsidRPr="00462E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462E6F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462E6F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462E6F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462E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462E6F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</w:t>
      </w:r>
      <w:r w:rsidRPr="00462E6F">
        <w:rPr>
          <w:rStyle w:val="apple-converted-space"/>
          <w:sz w:val="24"/>
          <w:szCs w:val="24"/>
          <w:shd w:val="clear" w:color="auto" w:fill="FFFFFF"/>
        </w:rPr>
        <w:t xml:space="preserve">Управление судебного департамента Нижегородской области (районные суды г.Н.Новгорода); </w:t>
      </w:r>
      <w:r w:rsidRPr="00462E6F">
        <w:rPr>
          <w:rFonts w:ascii="Times New Roman" w:hAnsi="Times New Roman"/>
          <w:sz w:val="24"/>
          <w:szCs w:val="24"/>
          <w:shd w:val="clear" w:color="auto" w:fill="FFFFFF"/>
        </w:rPr>
        <w:t>Управление по обеспечению деятельности мировых судей, адвокатуры и нотариата Нижегородской области (</w:t>
      </w:r>
      <w:r w:rsidRPr="00462E6F">
        <w:rPr>
          <w:rStyle w:val="apple-converted-space"/>
          <w:sz w:val="24"/>
          <w:szCs w:val="24"/>
          <w:shd w:val="clear" w:color="auto" w:fill="FFFFFF"/>
        </w:rPr>
        <w:t xml:space="preserve">мировые судьи Нижегородской области,  адвокатские образования Нижегородской области); </w:t>
      </w:r>
      <w:r w:rsidRPr="00462E6F">
        <w:rPr>
          <w:rFonts w:ascii="Times New Roman" w:hAnsi="Times New Roman"/>
          <w:sz w:val="24"/>
          <w:szCs w:val="24"/>
        </w:rPr>
        <w:t>ООО, АО, учреждения и организации в различных сферах деятельности с нацеленностью на реализацию целей и задач производственной практики.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Подразделения, в которые направляются студенты для прохождения производственной практики должны быть оснащены следующим оборудованием: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мебель: рабочие столы, стулья, шкафы для документов;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правовые информационно-справочные системы; </w:t>
      </w:r>
    </w:p>
    <w:p w:rsidR="0084122A" w:rsidRPr="00462E6F" w:rsidRDefault="0084122A" w:rsidP="0084122A">
      <w:pPr>
        <w:pStyle w:val="Default"/>
        <w:ind w:firstLine="567"/>
        <w:jc w:val="both"/>
        <w:rPr>
          <w:color w:val="auto"/>
        </w:rPr>
      </w:pPr>
      <w:r w:rsidRPr="00462E6F">
        <w:rPr>
          <w:color w:val="auto"/>
        </w:rPr>
        <w:t xml:space="preserve">- канцелярские и расходные материалы; </w:t>
      </w:r>
    </w:p>
    <w:p w:rsidR="0084122A" w:rsidRPr="00462E6F" w:rsidRDefault="0084122A" w:rsidP="00841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84122A" w:rsidRPr="00462E6F" w:rsidRDefault="0084122A" w:rsidP="0084122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84122A" w:rsidRPr="00462E6F" w:rsidRDefault="0084122A" w:rsidP="0084122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22A" w:rsidRPr="00462E6F" w:rsidRDefault="0084122A" w:rsidP="008412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Правовое обеспечение социальной работы: учебник/Акмалова А.А., Капицын В.М. - М.: НИЦ ИНФРА-М, 2016. - 288 с.: 60x90 1/16. - (Высшее образование:Бакалавриат) (Переплёт) ISBN 978-5-16-010698-4, 500 экз – Доступ в ЭБС «Znanium.com»: </w:t>
      </w:r>
      <w:hyperlink r:id="rId9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Pr="00462E6F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«Юриспруденция.РЭУ имени Г.В. Плеханова»). - ISBN 978-5-238-02470-7. – Доступ в ЭБС «Znanium.com»: </w:t>
      </w:r>
      <w:hyperlink r:id="rId10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6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62E6F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62E6F">
        <w:rPr>
          <w:rFonts w:ascii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2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4122A" w:rsidRPr="00462E6F" w:rsidRDefault="0084122A" w:rsidP="00841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62E6F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3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62E6F">
        <w:rPr>
          <w:rFonts w:ascii="Times New Roman" w:hAnsi="Times New Roman"/>
          <w:sz w:val="24"/>
          <w:szCs w:val="24"/>
        </w:rPr>
        <w:t xml:space="preserve">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462E6F">
        <w:rPr>
          <w:rFonts w:ascii="Times New Roman" w:hAnsi="Times New Roman"/>
          <w:sz w:val="24"/>
          <w:szCs w:val="24"/>
        </w:rPr>
        <w:t>;</w:t>
      </w:r>
    </w:p>
    <w:p w:rsidR="0084122A" w:rsidRPr="00462E6F" w:rsidRDefault="0084122A" w:rsidP="00841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6F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5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462E6F">
        <w:rPr>
          <w:rFonts w:ascii="Times New Roman" w:hAnsi="Times New Roman"/>
          <w:sz w:val="24"/>
          <w:szCs w:val="24"/>
        </w:rPr>
        <w:t>.</w:t>
      </w:r>
    </w:p>
    <w:p w:rsidR="0084122A" w:rsidRPr="00462E6F" w:rsidRDefault="0084122A" w:rsidP="008412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462E6F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462E6F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462E6F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462E6F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462E6F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84122A" w:rsidRPr="00462E6F" w:rsidRDefault="0084122A" w:rsidP="0084122A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84122A" w:rsidRPr="00462E6F" w:rsidRDefault="0084122A" w:rsidP="008412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производственной практики. </w:t>
      </w:r>
    </w:p>
    <w:p w:rsidR="0084122A" w:rsidRPr="00462E6F" w:rsidRDefault="0084122A" w:rsidP="0084122A">
      <w:pPr>
        <w:pStyle w:val="ad"/>
        <w:rPr>
          <w:b/>
          <w:i w:val="0"/>
          <w:iCs w:val="0"/>
        </w:rPr>
      </w:pPr>
      <w:bookmarkStart w:id="3" w:name="_Toc477987507"/>
      <w:r w:rsidRPr="00462E6F">
        <w:rPr>
          <w:b/>
          <w:i w:val="0"/>
          <w:iCs w:val="0"/>
        </w:rPr>
        <w:t>5. КОНТРОЛЬ И ОЦЕНКА РЕЗУЛЬТАТОВ ПРОИЗВОДСТВЕННОЙ ПРАКТИКИ</w:t>
      </w:r>
      <w:bookmarkEnd w:id="3"/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Вид промежуточный аттестации по производственной практике по ПМ.02 – дифференцированный зачет.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производственной практики осуществляется руководителем производственной практики  по итогам проверки  отчета по практике и его защиты. 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 w:rsidRPr="00462E6F">
        <w:rPr>
          <w:rFonts w:ascii="Times New Roman" w:hAnsi="Times New Roman"/>
          <w:sz w:val="24"/>
          <w:szCs w:val="24"/>
        </w:rPr>
        <w:t>производственной</w:t>
      </w:r>
      <w:r w:rsidRPr="00462E6F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производственной практики: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>• предписание, оформленное надлежащим образом на базе практики, с характеристикой на оборотной стороне;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>•</w:t>
      </w:r>
      <w:r w:rsidRPr="00462E6F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84122A" w:rsidRPr="00462E6F" w:rsidRDefault="0084122A" w:rsidP="008412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462E6F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84122A" w:rsidRPr="00462E6F" w:rsidRDefault="0084122A" w:rsidP="0084122A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462E6F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производственной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84122A" w:rsidRPr="000F25F1" w:rsidTr="00570021">
        <w:tc>
          <w:tcPr>
            <w:tcW w:w="1316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84122A" w:rsidRPr="000F25F1" w:rsidTr="00570021">
        <w:tc>
          <w:tcPr>
            <w:tcW w:w="1316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84" w:type="pct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своевременность представления всего пакета документов по итогам производственной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84122A" w:rsidRPr="000F25F1" w:rsidTr="00570021">
        <w:tc>
          <w:tcPr>
            <w:tcW w:w="1316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684" w:type="pct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Задания по производственной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84122A" w:rsidRPr="000F25F1" w:rsidTr="00570021">
        <w:tc>
          <w:tcPr>
            <w:tcW w:w="1316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4" w:type="pct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Задания по производственной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84122A" w:rsidRPr="000F25F1" w:rsidTr="00570021">
        <w:tc>
          <w:tcPr>
            <w:tcW w:w="1316" w:type="pct"/>
            <w:vAlign w:val="center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684" w:type="pct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Задания по производственной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84122A" w:rsidRPr="000F25F1" w:rsidRDefault="0084122A" w:rsidP="0084122A">
      <w:pPr>
        <w:ind w:firstLine="709"/>
        <w:jc w:val="both"/>
        <w:rPr>
          <w:i/>
          <w:sz w:val="20"/>
          <w:szCs w:val="20"/>
        </w:rPr>
      </w:pPr>
    </w:p>
    <w:p w:rsidR="0084122A" w:rsidRPr="00462E6F" w:rsidRDefault="0084122A" w:rsidP="0084122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F25F1">
        <w:rPr>
          <w:rFonts w:ascii="Times New Roman" w:hAnsi="Times New Roman"/>
          <w:sz w:val="20"/>
          <w:szCs w:val="20"/>
        </w:rPr>
        <w:br w:type="page"/>
      </w:r>
      <w:r w:rsidRPr="00462E6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Титульный лист отчета по производственной практике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РОССИЙСКОЙ ФЕДЕРАЦИИ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ВЫСШЕГО ОБРАЗОВАНИЯ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КАФЕДРА ПРАВОВОГО ОБЕСПЕЧЕНИЯ ЭКОНОМИЧЕСКОЙ И ИННОВАЦИОННОЙ ДЕЯТЕЛЬНОСТИ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ОТЧЕТ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(по профилю специальности)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Исполнитель: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Ф.И.О.__________________________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курс ______ группа 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Подпись 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Дата сдачи работы_________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Руководитель практики: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_________________________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Ф.И.О. должность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Отчет допускается к защите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Подпись 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Дата проверки________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Отчет защищен с оценкой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____________________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Подпись 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Дата ____________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Нижний Новгород  201_г.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Приложение 2 </w:t>
      </w:r>
    </w:p>
    <w:p w:rsidR="0084122A" w:rsidRPr="00462E6F" w:rsidRDefault="0084122A" w:rsidP="0084122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Форма дневника по производственной практике</w:t>
      </w:r>
    </w:p>
    <w:p w:rsidR="0084122A" w:rsidRPr="00462E6F" w:rsidRDefault="0084122A" w:rsidP="008412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ДНЕВНИК</w:t>
      </w:r>
    </w:p>
    <w:p w:rsidR="0084122A" w:rsidRPr="00462E6F" w:rsidRDefault="0084122A" w:rsidP="0084122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прохождения производственной практики, </w:t>
      </w:r>
    </w:p>
    <w:p w:rsidR="0084122A" w:rsidRPr="00462E6F" w:rsidRDefault="0084122A" w:rsidP="0084122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462E6F">
        <w:rPr>
          <w:rFonts w:ascii="Times New Roman" w:hAnsi="Times New Roman"/>
          <w:sz w:val="24"/>
          <w:szCs w:val="24"/>
        </w:rPr>
        <w:t>(</w:t>
      </w:r>
      <w:r w:rsidRPr="00462E6F">
        <w:rPr>
          <w:rFonts w:ascii="Times New Roman" w:hAnsi="Times New Roman"/>
          <w:i/>
          <w:sz w:val="24"/>
          <w:szCs w:val="24"/>
        </w:rPr>
        <w:t>Ф.И.О. студента</w:t>
      </w:r>
      <w:r w:rsidRPr="00462E6F">
        <w:rPr>
          <w:rFonts w:ascii="Times New Roman" w:hAnsi="Times New Roman"/>
          <w:sz w:val="24"/>
          <w:szCs w:val="24"/>
        </w:rPr>
        <w:t>)</w:t>
      </w:r>
    </w:p>
    <w:p w:rsidR="0084122A" w:rsidRPr="00462E6F" w:rsidRDefault="0084122A" w:rsidP="0084122A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под руководством </w:t>
      </w:r>
      <w:r w:rsidRPr="00462E6F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84122A" w:rsidRPr="00462E6F" w:rsidRDefault="0084122A" w:rsidP="0084122A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Отметка </w:t>
            </w:r>
          </w:p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</w:p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F25F1">
              <w:rPr>
                <w:rFonts w:ascii="Times New Roman" w:hAnsi="Times New Roman"/>
                <w:sz w:val="20"/>
                <w:szCs w:val="20"/>
              </w:rPr>
              <w:t>(ставится руководителем базы практики)</w:t>
            </w: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2A" w:rsidRPr="00462E6F" w:rsidTr="00570021">
        <w:tc>
          <w:tcPr>
            <w:tcW w:w="2392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122A" w:rsidRPr="000F25F1" w:rsidRDefault="0084122A" w:rsidP="005700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22A" w:rsidRPr="00462E6F" w:rsidRDefault="0084122A" w:rsidP="0084122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rPr>
          <w:rFonts w:ascii="Times New Roman" w:hAnsi="Times New Roman"/>
          <w:sz w:val="24"/>
          <w:szCs w:val="24"/>
        </w:rPr>
      </w:pPr>
    </w:p>
    <w:p w:rsidR="0084122A" w:rsidRDefault="0084122A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ab/>
      </w: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0F25F1" w:rsidRDefault="000F25F1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tabs>
          <w:tab w:val="left" w:pos="8085"/>
        </w:tabs>
        <w:jc w:val="right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 И. ЛОБАЧЕВСКОГО»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</w:p>
    <w:p w:rsidR="0084122A" w:rsidRPr="00462E6F" w:rsidRDefault="0084122A" w:rsidP="008412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Студента  (студентки)___________________________</w:t>
      </w:r>
      <w:r w:rsidR="005E0E38">
        <w:rPr>
          <w:rFonts w:ascii="Times New Roman" w:hAnsi="Times New Roman"/>
          <w:sz w:val="24"/>
          <w:szCs w:val="24"/>
        </w:rPr>
        <w:t>___________</w:t>
      </w:r>
      <w:r w:rsidRPr="00462E6F">
        <w:rPr>
          <w:rFonts w:ascii="Times New Roman" w:hAnsi="Times New Roman"/>
          <w:sz w:val="24"/>
          <w:szCs w:val="24"/>
        </w:rPr>
        <w:t>___________________</w:t>
      </w: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___________________________</w:t>
      </w:r>
      <w:r w:rsidR="005E0E38">
        <w:rPr>
          <w:rFonts w:ascii="Times New Roman" w:hAnsi="Times New Roman"/>
          <w:sz w:val="24"/>
          <w:szCs w:val="24"/>
        </w:rPr>
        <w:t>_______</w:t>
      </w:r>
      <w:r w:rsidRPr="00462E6F">
        <w:rPr>
          <w:rFonts w:ascii="Times New Roman" w:hAnsi="Times New Roman"/>
          <w:sz w:val="24"/>
          <w:szCs w:val="24"/>
        </w:rPr>
        <w:t>__________ (фамилия, имя, отчество полностью)</w:t>
      </w: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Факультет/институт/филиал  Института экономики и предпринимательства</w:t>
      </w: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Форма обучения   - дневная (заочная)</w:t>
      </w: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Направление/специальность  -  </w:t>
      </w:r>
      <w:r w:rsidR="00570021">
        <w:rPr>
          <w:rFonts w:ascii="Times New Roman" w:hAnsi="Times New Roman"/>
          <w:sz w:val="24"/>
          <w:szCs w:val="24"/>
        </w:rPr>
        <w:t>04.02.01</w:t>
      </w:r>
      <w:r w:rsidRPr="00462E6F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84122A" w:rsidRPr="00462E6F" w:rsidRDefault="0084122A" w:rsidP="005E0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Группа  _____________</w:t>
      </w:r>
    </w:p>
    <w:p w:rsidR="0084122A" w:rsidRPr="00462E6F" w:rsidRDefault="0084122A" w:rsidP="00841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  <w:r w:rsidRPr="00462E6F">
        <w:rPr>
          <w:rFonts w:ascii="Times New Roman" w:hAnsi="Times New Roman"/>
          <w:sz w:val="24"/>
          <w:szCs w:val="24"/>
        </w:rPr>
        <w:t xml:space="preserve">При прохождении практики студенту необходимо тщательным образом исследовать важнейшие элементы правового статуса __________________________________________________________________ (написать название учреждения (организации) места практики), правовое регулирование и порядок  деятельности, осуществление и документальное оформление различных видов выполняемых работ (оказания услуг), а также изучить и проанализировать с учетом программы производственной практики для учащихся колледжа в конкретной организации следующие вопросы: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1. Характеристика организации (учреждения) – базы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Наименование,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2. Полномочия и виды деятельности по учредительным документам (Уставу или Положению).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3. Информативность содержания сайта организации (учреждения) – базы практики.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2. Нормативно-правовые акты, регламентирующие деятельность организации (учреждения) – базы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3. Компетенция, форма и виды деятельности организации (учреждения) – базы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Форма обслуживания и виды предоставляемых услуг (видов деятельности)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2. Порядок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3. Организационно-управленческая работа структурных подразделений организации (учреждения).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 xml:space="preserve">4. Статус специалиста конкретного учреждения (организации) - базы практики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Предметные и социальные условия и режим труда, профессиональные служебные обязанности.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lastRenderedPageBreak/>
        <w:t>2.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5. Использование информационных справочно-правовых систем в организации (учреждении), являющейся базой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Информационные справочно-правовые системы, используемые в организации (учреждении).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Оформление документов с  использование информационных справочно-правовых систем в организации (учреждения).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6. Формирование и ведение дел в организации (учреждении), являющейся базой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1. Порядок приема документов от граждан в организации (учреждении);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Процедура делопроизводства по месту прохождения практики, номенклатура дел.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7. Порядок приема и консультирования граждан в организации (учреждении) являющейся базой практики: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1. Порядок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84122A" w:rsidRPr="00462E6F" w:rsidRDefault="0084122A" w:rsidP="0084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2. Участие в приеме граждан по вопросам, решаемым по месту прохождения практики.</w:t>
      </w: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Дата выдачи задания   «___» ___________ 201___г.</w:t>
      </w: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Руководитель практики</w:t>
      </w: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от Института экономики и предпринимательства  </w:t>
      </w:r>
      <w:r w:rsidRPr="00462E6F">
        <w:rPr>
          <w:rFonts w:ascii="Times New Roman" w:hAnsi="Times New Roman"/>
          <w:b/>
          <w:sz w:val="24"/>
          <w:szCs w:val="24"/>
        </w:rPr>
        <w:t>Е.Е. Ягунова</w:t>
      </w:r>
      <w:r w:rsidRPr="00462E6F">
        <w:rPr>
          <w:rFonts w:ascii="Times New Roman" w:hAnsi="Times New Roman"/>
          <w:sz w:val="24"/>
          <w:szCs w:val="24"/>
        </w:rPr>
        <w:t xml:space="preserve">  _________ </w:t>
      </w: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2E6F">
        <w:rPr>
          <w:rFonts w:ascii="Times New Roman" w:hAnsi="Times New Roman"/>
          <w:b/>
          <w:sz w:val="24"/>
          <w:szCs w:val="24"/>
        </w:rPr>
        <w:t>Ознакомлен</w:t>
      </w: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122A" w:rsidRPr="00462E6F" w:rsidRDefault="0084122A" w:rsidP="0084122A">
      <w:pPr>
        <w:spacing w:line="240" w:lineRule="auto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Студент _______________________________ подпись __________________</w:t>
      </w:r>
    </w:p>
    <w:p w:rsidR="0084122A" w:rsidRPr="00462E6F" w:rsidRDefault="0084122A" w:rsidP="0084122A">
      <w:pPr>
        <w:tabs>
          <w:tab w:val="left" w:pos="8085"/>
        </w:tabs>
        <w:rPr>
          <w:rFonts w:ascii="Times New Roman" w:hAnsi="Times New Roman"/>
          <w:sz w:val="24"/>
          <w:szCs w:val="24"/>
        </w:rPr>
      </w:pPr>
    </w:p>
    <w:p w:rsidR="002F0C84" w:rsidRDefault="002F0C84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 w:rsidP="00570021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0021" w:rsidRDefault="00570021" w:rsidP="005700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70021" w:rsidRPr="000570DD" w:rsidRDefault="00570021" w:rsidP="00570021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570021" w:rsidRPr="000570DD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 xml:space="preserve">(-аяся) </w:t>
      </w:r>
      <w:r w:rsidRPr="000570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</w:t>
      </w:r>
    </w:p>
    <w:p w:rsidR="00570021" w:rsidRPr="000570DD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570021" w:rsidRPr="000570DD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570021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«____»_______________201__г. по «____»________________201__г.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021" w:rsidRPr="000570DD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570DD">
        <w:rPr>
          <w:rFonts w:ascii="Times New Roman" w:hAnsi="Times New Roman"/>
          <w:sz w:val="24"/>
          <w:szCs w:val="24"/>
        </w:rPr>
        <w:t>___________________________________</w:t>
      </w:r>
    </w:p>
    <w:p w:rsidR="00570021" w:rsidRPr="000570DD" w:rsidRDefault="00570021" w:rsidP="00570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70021" w:rsidRPr="000570DD" w:rsidRDefault="00570021" w:rsidP="0057002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570021" w:rsidRDefault="00570021" w:rsidP="005700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021" w:rsidRPr="000570DD" w:rsidRDefault="00570021" w:rsidP="00570021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Выявление лиц, нуждающихся в социальной защите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Осуществление учета лиц, нуждающихся в социальной защите.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A3957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345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021" w:rsidRDefault="00570021" w:rsidP="0057002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70021" w:rsidRPr="005A7732" w:rsidTr="00570021">
        <w:tc>
          <w:tcPr>
            <w:tcW w:w="6912" w:type="dxa"/>
          </w:tcPr>
          <w:p w:rsidR="00570021" w:rsidRPr="005A7732" w:rsidRDefault="00570021" w:rsidP="005700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онстрировал владение следующими </w:t>
            </w: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профессиональными компетенциями:</w:t>
            </w:r>
          </w:p>
        </w:tc>
        <w:tc>
          <w:tcPr>
            <w:tcW w:w="2659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570021" w:rsidRPr="005A7732" w:rsidTr="00570021">
        <w:tc>
          <w:tcPr>
            <w:tcW w:w="6912" w:type="dxa"/>
          </w:tcPr>
          <w:p w:rsidR="00570021" w:rsidRPr="005A7732" w:rsidRDefault="00570021" w:rsidP="0057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659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912" w:type="dxa"/>
          </w:tcPr>
          <w:p w:rsidR="00570021" w:rsidRPr="005A7732" w:rsidRDefault="00570021" w:rsidP="0057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2659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21" w:rsidRPr="005A7732" w:rsidTr="00570021">
        <w:tc>
          <w:tcPr>
            <w:tcW w:w="6912" w:type="dxa"/>
          </w:tcPr>
          <w:p w:rsidR="00570021" w:rsidRPr="005A7732" w:rsidRDefault="00570021" w:rsidP="0057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59" w:type="dxa"/>
          </w:tcPr>
          <w:p w:rsidR="00570021" w:rsidRPr="005A7732" w:rsidRDefault="00570021" w:rsidP="00570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021" w:rsidRPr="000570DD" w:rsidRDefault="00570021" w:rsidP="00570021">
      <w:pPr>
        <w:jc w:val="center"/>
        <w:rPr>
          <w:rFonts w:ascii="Times New Roman" w:hAnsi="Times New Roman"/>
          <w:sz w:val="24"/>
          <w:szCs w:val="24"/>
        </w:rPr>
      </w:pPr>
    </w:p>
    <w:p w:rsidR="00570021" w:rsidRPr="000570DD" w:rsidRDefault="00570021" w:rsidP="00570021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70021" w:rsidRPr="000570DD" w:rsidRDefault="00570021" w:rsidP="0057002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70021" w:rsidRPr="000570DD" w:rsidRDefault="00570021" w:rsidP="00570021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</w:t>
      </w:r>
      <w:r>
        <w:rPr>
          <w:rFonts w:ascii="Times New Roman" w:hAnsi="Times New Roman"/>
          <w:sz w:val="24"/>
          <w:szCs w:val="24"/>
        </w:rPr>
        <w:t>------------------------------</w:t>
      </w:r>
      <w:r w:rsidRPr="000570DD">
        <w:rPr>
          <w:rFonts w:ascii="Times New Roman" w:hAnsi="Times New Roman"/>
          <w:sz w:val="24"/>
          <w:szCs w:val="24"/>
        </w:rPr>
        <w:t>---------------- МП</w:t>
      </w:r>
    </w:p>
    <w:p w:rsidR="00570021" w:rsidRPr="000570DD" w:rsidRDefault="00570021" w:rsidP="00570021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570021" w:rsidRDefault="00570021" w:rsidP="00570021">
      <w:pPr>
        <w:jc w:val="right"/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Default="00570021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0021" w:rsidRPr="00570021" w:rsidRDefault="00570021" w:rsidP="00570021">
      <w:pPr>
        <w:jc w:val="right"/>
        <w:rPr>
          <w:rFonts w:ascii="Times New Roman" w:hAnsi="Times New Roman"/>
          <w:sz w:val="24"/>
          <w:szCs w:val="24"/>
        </w:rPr>
      </w:pPr>
      <w:r w:rsidRPr="00570021">
        <w:rPr>
          <w:rFonts w:ascii="Times New Roman" w:hAnsi="Times New Roman"/>
          <w:sz w:val="24"/>
          <w:szCs w:val="24"/>
        </w:rPr>
        <w:t>Приложение 5</w:t>
      </w:r>
    </w:p>
    <w:p w:rsidR="00570021" w:rsidRPr="00570021" w:rsidRDefault="00570021" w:rsidP="00570021">
      <w:pPr>
        <w:jc w:val="right"/>
        <w:rPr>
          <w:rFonts w:ascii="Times New Roman" w:hAnsi="Times New Roman"/>
          <w:sz w:val="24"/>
          <w:szCs w:val="24"/>
        </w:rPr>
      </w:pPr>
    </w:p>
    <w:p w:rsidR="00570021" w:rsidRDefault="00570021">
      <w:pPr>
        <w:rPr>
          <w:sz w:val="24"/>
          <w:szCs w:val="24"/>
        </w:rPr>
      </w:pPr>
    </w:p>
    <w:p w:rsidR="00570021" w:rsidRPr="004420E7" w:rsidRDefault="00570021" w:rsidP="005700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570021" w:rsidRPr="004420E7" w:rsidRDefault="00570021" w:rsidP="00570021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570021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(-аяся)</w:t>
      </w:r>
      <w:r w:rsidRPr="004420E7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>___</w:t>
      </w:r>
      <w:r w:rsidR="005E0E38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70021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5E0E38">
        <w:rPr>
          <w:rFonts w:ascii="Times New Roman" w:hAnsi="Times New Roman"/>
          <w:sz w:val="24"/>
          <w:szCs w:val="24"/>
        </w:rPr>
        <w:t>_______________________________</w:t>
      </w:r>
    </w:p>
    <w:p w:rsidR="00570021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с </w:t>
      </w:r>
      <w:r w:rsidR="005E0E38">
        <w:rPr>
          <w:rFonts w:ascii="Times New Roman" w:hAnsi="Times New Roman"/>
          <w:sz w:val="24"/>
          <w:szCs w:val="24"/>
        </w:rPr>
        <w:t xml:space="preserve">«____»_______________201__г. по «____»________________201__г. </w:t>
      </w:r>
      <w:r>
        <w:rPr>
          <w:rFonts w:ascii="Times New Roman" w:hAnsi="Times New Roman"/>
          <w:sz w:val="24"/>
          <w:szCs w:val="24"/>
        </w:rPr>
        <w:t xml:space="preserve">проходил (-а) производственную </w:t>
      </w:r>
      <w:r w:rsidRPr="004420E7">
        <w:rPr>
          <w:rFonts w:ascii="Times New Roman" w:hAnsi="Times New Roman"/>
          <w:sz w:val="24"/>
          <w:szCs w:val="24"/>
        </w:rPr>
        <w:t>пр</w:t>
      </w:r>
      <w:r w:rsidR="005E0E38">
        <w:rPr>
          <w:rFonts w:ascii="Times New Roman" w:hAnsi="Times New Roman"/>
          <w:sz w:val="24"/>
          <w:szCs w:val="24"/>
        </w:rPr>
        <w:t>актику в 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70021" w:rsidRPr="004420E7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</w:t>
      </w:r>
      <w:r w:rsidR="005E0E3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</w:t>
      </w:r>
    </w:p>
    <w:p w:rsidR="00570021" w:rsidRPr="004420E7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570021" w:rsidRPr="004420E7" w:rsidRDefault="00570021" w:rsidP="005E0E3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5E0E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="005E0E38">
        <w:rPr>
          <w:rFonts w:ascii="Times New Roman" w:hAnsi="Times New Roman"/>
          <w:sz w:val="24"/>
          <w:szCs w:val="24"/>
        </w:rPr>
        <w:t>_____</w:t>
      </w:r>
    </w:p>
    <w:p w:rsidR="00570021" w:rsidRPr="004420E7" w:rsidRDefault="00570021" w:rsidP="005E0E3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5E0E38">
        <w:rPr>
          <w:rFonts w:ascii="Times New Roman" w:hAnsi="Times New Roman"/>
          <w:sz w:val="24"/>
          <w:szCs w:val="24"/>
        </w:rPr>
        <w:t>___________________</w:t>
      </w:r>
    </w:p>
    <w:p w:rsidR="00570021" w:rsidRPr="004420E7" w:rsidRDefault="00570021" w:rsidP="005E0E3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5E0E38">
        <w:rPr>
          <w:rFonts w:ascii="Times New Roman" w:hAnsi="Times New Roman"/>
          <w:sz w:val="24"/>
          <w:szCs w:val="24"/>
        </w:rPr>
        <w:t>______________</w:t>
      </w:r>
    </w:p>
    <w:p w:rsidR="00570021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021" w:rsidRPr="004420E7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70021" w:rsidRPr="004420E7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570021" w:rsidRPr="004420E7" w:rsidRDefault="00570021" w:rsidP="0057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</w:t>
      </w:r>
      <w:r w:rsidR="005E0E38">
        <w:rPr>
          <w:rFonts w:ascii="Times New Roman" w:hAnsi="Times New Roman"/>
          <w:sz w:val="24"/>
          <w:szCs w:val="24"/>
        </w:rPr>
        <w:t>------------------------------</w:t>
      </w:r>
      <w:r w:rsidRPr="004420E7">
        <w:rPr>
          <w:rFonts w:ascii="Times New Roman" w:hAnsi="Times New Roman"/>
          <w:sz w:val="24"/>
          <w:szCs w:val="24"/>
        </w:rPr>
        <w:t>---------- МП</w:t>
      </w:r>
    </w:p>
    <w:p w:rsidR="00570021" w:rsidRPr="00462E6F" w:rsidRDefault="00570021" w:rsidP="005E0E38">
      <w:pPr>
        <w:spacing w:line="360" w:lineRule="auto"/>
        <w:jc w:val="both"/>
        <w:rPr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sectPr w:rsidR="00570021" w:rsidRPr="00462E6F" w:rsidSect="00570021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A7" w:rsidRDefault="00D154A7" w:rsidP="00DD46B1">
      <w:pPr>
        <w:spacing w:line="240" w:lineRule="auto"/>
      </w:pPr>
      <w:r>
        <w:separator/>
      </w:r>
    </w:p>
  </w:endnote>
  <w:endnote w:type="continuationSeparator" w:id="0">
    <w:p w:rsidR="00D154A7" w:rsidRDefault="00D154A7" w:rsidP="00DD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1" w:rsidRDefault="001E06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131">
      <w:rPr>
        <w:noProof/>
      </w:rPr>
      <w:t>19</w:t>
    </w:r>
    <w:r>
      <w:fldChar w:fldCharType="end"/>
    </w:r>
  </w:p>
  <w:p w:rsidR="00570021" w:rsidRDefault="005700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1" w:rsidRDefault="001E06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131">
      <w:rPr>
        <w:noProof/>
      </w:rPr>
      <w:t>2</w:t>
    </w:r>
    <w:r>
      <w:fldChar w:fldCharType="end"/>
    </w:r>
  </w:p>
  <w:p w:rsidR="00570021" w:rsidRDefault="005700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A7" w:rsidRDefault="00D154A7" w:rsidP="00DD46B1">
      <w:pPr>
        <w:spacing w:line="240" w:lineRule="auto"/>
      </w:pPr>
      <w:r>
        <w:separator/>
      </w:r>
    </w:p>
  </w:footnote>
  <w:footnote w:type="continuationSeparator" w:id="0">
    <w:p w:rsidR="00D154A7" w:rsidRDefault="00D154A7" w:rsidP="00DD4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94E02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7"/>
  </w:num>
  <w:num w:numId="5">
    <w:abstractNumId w:val="14"/>
  </w:num>
  <w:num w:numId="6">
    <w:abstractNumId w:val="26"/>
  </w:num>
  <w:num w:numId="7">
    <w:abstractNumId w:val="12"/>
  </w:num>
  <w:num w:numId="8">
    <w:abstractNumId w:val="29"/>
  </w:num>
  <w:num w:numId="9">
    <w:abstractNumId w:val="1"/>
  </w:num>
  <w:num w:numId="10">
    <w:abstractNumId w:val="16"/>
  </w:num>
  <w:num w:numId="11">
    <w:abstractNumId w:val="2"/>
  </w:num>
  <w:num w:numId="12">
    <w:abstractNumId w:val="27"/>
  </w:num>
  <w:num w:numId="13">
    <w:abstractNumId w:val="20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10"/>
  </w:num>
  <w:num w:numId="22">
    <w:abstractNumId w:val="24"/>
  </w:num>
  <w:num w:numId="23">
    <w:abstractNumId w:val="4"/>
  </w:num>
  <w:num w:numId="24">
    <w:abstractNumId w:val="25"/>
  </w:num>
  <w:num w:numId="25">
    <w:abstractNumId w:val="7"/>
  </w:num>
  <w:num w:numId="26">
    <w:abstractNumId w:val="23"/>
  </w:num>
  <w:num w:numId="27">
    <w:abstractNumId w:val="11"/>
  </w:num>
  <w:num w:numId="28">
    <w:abstractNumId w:val="15"/>
  </w:num>
  <w:num w:numId="29">
    <w:abstractNumId w:val="22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2A"/>
    <w:rsid w:val="000F25F1"/>
    <w:rsid w:val="00164003"/>
    <w:rsid w:val="0017306F"/>
    <w:rsid w:val="001E06C0"/>
    <w:rsid w:val="002A6DAF"/>
    <w:rsid w:val="002F0C84"/>
    <w:rsid w:val="00462E6F"/>
    <w:rsid w:val="00467FCA"/>
    <w:rsid w:val="004B50EC"/>
    <w:rsid w:val="00570021"/>
    <w:rsid w:val="005E0E38"/>
    <w:rsid w:val="006C592F"/>
    <w:rsid w:val="007E0AC9"/>
    <w:rsid w:val="0084122A"/>
    <w:rsid w:val="008C4754"/>
    <w:rsid w:val="00CB1131"/>
    <w:rsid w:val="00D154A7"/>
    <w:rsid w:val="00DD46B1"/>
    <w:rsid w:val="00F26190"/>
    <w:rsid w:val="00F7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A"/>
    <w:pPr>
      <w:spacing w:line="288" w:lineRule="auto"/>
      <w:ind w:firstLine="142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122A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2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22A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8412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84122A"/>
    <w:pPr>
      <w:ind w:left="720"/>
      <w:contextualSpacing/>
    </w:pPr>
  </w:style>
  <w:style w:type="character" w:styleId="a4">
    <w:name w:val="page number"/>
    <w:basedOn w:val="a0"/>
    <w:rsid w:val="0084122A"/>
  </w:style>
  <w:style w:type="paragraph" w:customStyle="1" w:styleId="ConsPlusNonformat">
    <w:name w:val="ConsPlusNonformat"/>
    <w:rsid w:val="0084122A"/>
    <w:pPr>
      <w:widowControl w:val="0"/>
      <w:autoSpaceDE w:val="0"/>
      <w:autoSpaceDN w:val="0"/>
      <w:adjustRightInd w:val="0"/>
      <w:ind w:firstLine="14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841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4122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122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841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84122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8412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4122A"/>
  </w:style>
  <w:style w:type="character" w:styleId="ab">
    <w:name w:val="Strong"/>
    <w:uiPriority w:val="22"/>
    <w:qFormat/>
    <w:rsid w:val="0084122A"/>
    <w:rPr>
      <w:b/>
      <w:bCs/>
    </w:rPr>
  </w:style>
  <w:style w:type="paragraph" w:customStyle="1" w:styleId="ConsPlusNormal">
    <w:name w:val="ConsPlusNormal"/>
    <w:rsid w:val="008412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qFormat/>
    <w:rsid w:val="0084122A"/>
    <w:rPr>
      <w:sz w:val="22"/>
      <w:szCs w:val="22"/>
      <w:lang w:eastAsia="en-US"/>
    </w:rPr>
  </w:style>
  <w:style w:type="paragraph" w:customStyle="1" w:styleId="ad">
    <w:name w:val="ЗАГОЛОВОК"/>
    <w:basedOn w:val="2"/>
    <w:link w:val="ae"/>
    <w:qFormat/>
    <w:rsid w:val="0084122A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link w:val="ad"/>
    <w:rsid w:val="0084122A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84122A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41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84122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4122A"/>
  </w:style>
  <w:style w:type="paragraph" w:customStyle="1" w:styleId="Default">
    <w:name w:val="Default"/>
    <w:rsid w:val="008412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84122A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841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6631</Words>
  <Characters>37801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44344</CharactersWithSpaces>
  <SharedDoc>false</SharedDoc>
  <HLinks>
    <vt:vector size="66" baseType="variant">
      <vt:variant>
        <vt:i4>131145</vt:i4>
      </vt:variant>
      <vt:variant>
        <vt:i4>30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786432</vt:i4>
      </vt:variant>
      <vt:variant>
        <vt:i4>27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24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http://znanium.com/bookread2.php?book=612564</vt:lpwstr>
      </vt:variant>
      <vt:variant>
        <vt:lpwstr/>
      </vt:variant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2018-03-18T23:51:00Z</cp:lastPrinted>
  <dcterms:created xsi:type="dcterms:W3CDTF">2018-04-27T17:39:00Z</dcterms:created>
  <dcterms:modified xsi:type="dcterms:W3CDTF">2018-04-27T17:39:00Z</dcterms:modified>
</cp:coreProperties>
</file>