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8A" w:rsidRPr="00890CA3" w:rsidRDefault="00C86D8A" w:rsidP="00C86D8A">
      <w:pPr>
        <w:jc w:val="center"/>
        <w:rPr>
          <w:sz w:val="28"/>
          <w:szCs w:val="28"/>
        </w:rPr>
      </w:pPr>
      <w:r w:rsidRPr="00890CA3">
        <w:rPr>
          <w:sz w:val="28"/>
          <w:szCs w:val="28"/>
        </w:rPr>
        <w:t xml:space="preserve">МИНИСТЕРСТВО НАУКИ И ВЫСШЕГО ОБРАЗОВАНИЯ </w:t>
      </w:r>
    </w:p>
    <w:p w:rsidR="00C86D8A" w:rsidRPr="00890CA3" w:rsidRDefault="00C86D8A" w:rsidP="00C86D8A">
      <w:pPr>
        <w:jc w:val="center"/>
        <w:rPr>
          <w:sz w:val="28"/>
          <w:szCs w:val="28"/>
        </w:rPr>
      </w:pPr>
      <w:r w:rsidRPr="00890CA3">
        <w:rPr>
          <w:sz w:val="28"/>
          <w:szCs w:val="28"/>
        </w:rPr>
        <w:t>РОССИЙСКОЙ ФЕДЕРАЦИИ</w:t>
      </w:r>
    </w:p>
    <w:p w:rsidR="00D003A4" w:rsidRPr="00890CA3" w:rsidRDefault="00D003A4" w:rsidP="00A748CB">
      <w:pPr>
        <w:jc w:val="center"/>
        <w:rPr>
          <w:b/>
          <w:sz w:val="28"/>
          <w:szCs w:val="28"/>
        </w:rPr>
      </w:pPr>
      <w:r w:rsidRPr="00890CA3">
        <w:rPr>
          <w:b/>
          <w:sz w:val="28"/>
          <w:szCs w:val="28"/>
        </w:rPr>
        <w:t xml:space="preserve">Федеральное государственное автономное </w:t>
      </w:r>
    </w:p>
    <w:p w:rsidR="00D003A4" w:rsidRPr="00890CA3" w:rsidRDefault="00D003A4" w:rsidP="00A748CB">
      <w:pPr>
        <w:jc w:val="center"/>
        <w:rPr>
          <w:sz w:val="28"/>
          <w:szCs w:val="28"/>
          <w:u w:val="single"/>
        </w:rPr>
      </w:pPr>
      <w:r w:rsidRPr="00890CA3">
        <w:rPr>
          <w:b/>
          <w:sz w:val="28"/>
          <w:szCs w:val="28"/>
        </w:rPr>
        <w:t>образовательное учреждение высшего образования</w:t>
      </w:r>
    </w:p>
    <w:p w:rsidR="00D003A4" w:rsidRPr="00890CA3" w:rsidRDefault="00D003A4" w:rsidP="00A748CB">
      <w:pPr>
        <w:jc w:val="center"/>
        <w:rPr>
          <w:b/>
          <w:sz w:val="28"/>
          <w:szCs w:val="28"/>
        </w:rPr>
      </w:pPr>
      <w:r w:rsidRPr="00890CA3">
        <w:rPr>
          <w:b/>
          <w:sz w:val="28"/>
          <w:szCs w:val="28"/>
        </w:rPr>
        <w:t>«Национальный исследовательский Нижегородский государственный университет им. Н.И. Лобачевского»</w:t>
      </w:r>
    </w:p>
    <w:p w:rsidR="00D003A4" w:rsidRPr="00890CA3" w:rsidRDefault="00D003A4" w:rsidP="00A748CB">
      <w:pPr>
        <w:jc w:val="center"/>
        <w:rPr>
          <w:b/>
          <w:sz w:val="28"/>
          <w:szCs w:val="28"/>
        </w:rPr>
      </w:pPr>
    </w:p>
    <w:p w:rsidR="00D003A4" w:rsidRPr="00890CA3" w:rsidRDefault="00D003A4" w:rsidP="00A748CB">
      <w:pPr>
        <w:jc w:val="center"/>
        <w:rPr>
          <w:b/>
          <w:sz w:val="28"/>
          <w:szCs w:val="28"/>
        </w:rPr>
      </w:pPr>
      <w:r w:rsidRPr="00890CA3">
        <w:rPr>
          <w:b/>
          <w:sz w:val="28"/>
          <w:szCs w:val="28"/>
        </w:rPr>
        <w:t>Юридический факультет</w:t>
      </w:r>
    </w:p>
    <w:p w:rsidR="00D003A4" w:rsidRPr="00890CA3" w:rsidRDefault="00D003A4" w:rsidP="00A748CB">
      <w:pPr>
        <w:jc w:val="center"/>
        <w:rPr>
          <w:b/>
          <w:sz w:val="28"/>
          <w:szCs w:val="28"/>
        </w:rPr>
      </w:pPr>
    </w:p>
    <w:p w:rsidR="00D003A4" w:rsidRPr="00890CA3" w:rsidRDefault="00D003A4" w:rsidP="00A748CB">
      <w:pPr>
        <w:jc w:val="center"/>
        <w:rPr>
          <w:sz w:val="28"/>
          <w:szCs w:val="28"/>
        </w:rPr>
      </w:pPr>
    </w:p>
    <w:p w:rsidR="00D003A4" w:rsidRPr="00890CA3" w:rsidRDefault="00D003A4" w:rsidP="00A748CB">
      <w:pPr>
        <w:jc w:val="center"/>
        <w:rPr>
          <w:sz w:val="28"/>
          <w:szCs w:val="28"/>
        </w:rPr>
      </w:pPr>
    </w:p>
    <w:p w:rsidR="00666869" w:rsidRPr="00890CA3" w:rsidRDefault="00666869" w:rsidP="00666869">
      <w:pPr>
        <w:pStyle w:val="Standard"/>
        <w:suppressLineNumbers/>
        <w:jc w:val="right"/>
        <w:rPr>
          <w:sz w:val="24"/>
          <w:szCs w:val="24"/>
        </w:rPr>
      </w:pPr>
    </w:p>
    <w:p w:rsidR="00666869" w:rsidRPr="00890CA3" w:rsidRDefault="00666869" w:rsidP="00666869">
      <w:pPr>
        <w:jc w:val="right"/>
      </w:pPr>
      <w:r w:rsidRPr="00890CA3">
        <w:t>УТВЕРЖДЕНО</w:t>
      </w:r>
    </w:p>
    <w:p w:rsidR="00666869" w:rsidRPr="00890CA3" w:rsidRDefault="00666869" w:rsidP="00666869">
      <w:pPr>
        <w:jc w:val="right"/>
      </w:pPr>
      <w:r w:rsidRPr="00890CA3">
        <w:t>решением Ученого совета ННГУ</w:t>
      </w:r>
    </w:p>
    <w:p w:rsidR="00666869" w:rsidRPr="00890CA3" w:rsidRDefault="00666869" w:rsidP="00666869">
      <w:pPr>
        <w:jc w:val="right"/>
      </w:pPr>
      <w:r w:rsidRPr="00890CA3">
        <w:t>протокол от</w:t>
      </w:r>
    </w:p>
    <w:p w:rsidR="00666869" w:rsidRPr="00890CA3" w:rsidRDefault="00890CA3" w:rsidP="00666869">
      <w:pPr>
        <w:jc w:val="right"/>
      </w:pPr>
      <w:r>
        <w:t>«16</w:t>
      </w:r>
      <w:r w:rsidR="00666869" w:rsidRPr="00890CA3">
        <w:t xml:space="preserve">»  </w:t>
      </w:r>
      <w:r>
        <w:t>июн</w:t>
      </w:r>
      <w:r w:rsidR="00666869" w:rsidRPr="00890CA3">
        <w:t xml:space="preserve">я 2021 г. № </w:t>
      </w:r>
      <w:r>
        <w:t>8</w:t>
      </w:r>
    </w:p>
    <w:p w:rsidR="00D003A4" w:rsidRPr="00890CA3" w:rsidRDefault="00D003A4" w:rsidP="00A748CB">
      <w:pPr>
        <w:tabs>
          <w:tab w:val="left" w:pos="5670"/>
        </w:tabs>
        <w:ind w:hanging="567"/>
        <w:rPr>
          <w:sz w:val="28"/>
          <w:szCs w:val="28"/>
        </w:rPr>
      </w:pPr>
    </w:p>
    <w:p w:rsidR="00D003A4" w:rsidRPr="00890CA3" w:rsidRDefault="00D003A4" w:rsidP="00A748CB">
      <w:pPr>
        <w:tabs>
          <w:tab w:val="left" w:pos="5670"/>
        </w:tabs>
        <w:ind w:hanging="567"/>
        <w:rPr>
          <w:sz w:val="28"/>
          <w:szCs w:val="28"/>
        </w:rPr>
      </w:pPr>
    </w:p>
    <w:p w:rsidR="00D003A4" w:rsidRPr="00890CA3" w:rsidRDefault="00D003A4" w:rsidP="00A748CB">
      <w:pPr>
        <w:tabs>
          <w:tab w:val="left" w:pos="5670"/>
        </w:tabs>
        <w:ind w:hanging="567"/>
        <w:rPr>
          <w:sz w:val="28"/>
          <w:szCs w:val="28"/>
        </w:rPr>
      </w:pPr>
    </w:p>
    <w:p w:rsidR="00A53AC2" w:rsidRPr="00890CA3" w:rsidRDefault="00A53AC2" w:rsidP="00A748CB">
      <w:pPr>
        <w:tabs>
          <w:tab w:val="left" w:pos="5670"/>
        </w:tabs>
        <w:ind w:hanging="567"/>
        <w:rPr>
          <w:sz w:val="28"/>
          <w:szCs w:val="28"/>
        </w:rPr>
      </w:pPr>
    </w:p>
    <w:p w:rsidR="00D003A4" w:rsidRPr="00890CA3" w:rsidRDefault="00D003A4" w:rsidP="00A748CB">
      <w:pPr>
        <w:tabs>
          <w:tab w:val="left" w:pos="5670"/>
        </w:tabs>
        <w:ind w:hanging="567"/>
        <w:rPr>
          <w:sz w:val="28"/>
          <w:szCs w:val="28"/>
        </w:rPr>
      </w:pPr>
    </w:p>
    <w:p w:rsidR="00D003A4" w:rsidRPr="00890CA3" w:rsidRDefault="00D003A4" w:rsidP="00A748CB">
      <w:pPr>
        <w:jc w:val="center"/>
        <w:rPr>
          <w:sz w:val="36"/>
          <w:szCs w:val="36"/>
        </w:rPr>
      </w:pPr>
      <w:r w:rsidRPr="00890CA3">
        <w:rPr>
          <w:b/>
          <w:sz w:val="36"/>
          <w:szCs w:val="36"/>
        </w:rPr>
        <w:t>Рабочая программа дисциплины</w:t>
      </w:r>
    </w:p>
    <w:p w:rsidR="00D003A4" w:rsidRPr="00890CA3" w:rsidRDefault="00D003A4" w:rsidP="00A748CB">
      <w:pPr>
        <w:jc w:val="center"/>
        <w:rPr>
          <w:i/>
          <w:sz w:val="36"/>
          <w:szCs w:val="36"/>
        </w:rPr>
      </w:pPr>
      <w:r w:rsidRPr="00890CA3">
        <w:rPr>
          <w:b/>
          <w:sz w:val="36"/>
          <w:szCs w:val="36"/>
        </w:rPr>
        <w:t>«Экологическое  право»</w:t>
      </w:r>
    </w:p>
    <w:p w:rsidR="00D003A4" w:rsidRPr="00890CA3" w:rsidRDefault="00D003A4" w:rsidP="00A748CB">
      <w:pPr>
        <w:jc w:val="center"/>
        <w:rPr>
          <w:sz w:val="28"/>
          <w:szCs w:val="28"/>
        </w:rPr>
      </w:pPr>
    </w:p>
    <w:p w:rsidR="00D003A4" w:rsidRPr="00890CA3" w:rsidRDefault="00D003A4" w:rsidP="00A748CB">
      <w:pPr>
        <w:jc w:val="center"/>
        <w:rPr>
          <w:sz w:val="28"/>
          <w:szCs w:val="28"/>
        </w:rPr>
      </w:pPr>
    </w:p>
    <w:p w:rsidR="00666869" w:rsidRPr="00890CA3" w:rsidRDefault="00666869" w:rsidP="00666869">
      <w:pPr>
        <w:jc w:val="center"/>
      </w:pPr>
      <w:r w:rsidRPr="00890CA3">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66869" w:rsidRPr="00890CA3" w:rsidTr="00666869">
        <w:trPr>
          <w:trHeight w:val="328"/>
        </w:trPr>
        <w:tc>
          <w:tcPr>
            <w:tcW w:w="4860" w:type="dxa"/>
            <w:tcBorders>
              <w:top w:val="nil"/>
              <w:left w:val="nil"/>
              <w:bottom w:val="single" w:sz="4" w:space="0" w:color="auto"/>
              <w:right w:val="nil"/>
            </w:tcBorders>
            <w:shd w:val="clear" w:color="auto" w:fill="auto"/>
            <w:vAlign w:val="center"/>
          </w:tcPr>
          <w:p w:rsidR="00666869" w:rsidRPr="00890CA3" w:rsidRDefault="00666869" w:rsidP="00666869">
            <w:pPr>
              <w:jc w:val="center"/>
              <w:rPr>
                <w:rFonts w:eastAsia="Calibri"/>
                <w:lang w:eastAsia="en-US"/>
              </w:rPr>
            </w:pPr>
            <w:r w:rsidRPr="00890CA3">
              <w:rPr>
                <w:rFonts w:eastAsia="Calibri"/>
                <w:lang w:eastAsia="en-US"/>
              </w:rPr>
              <w:t>Специалитет</w:t>
            </w:r>
          </w:p>
        </w:tc>
      </w:tr>
    </w:tbl>
    <w:p w:rsidR="00666869" w:rsidRPr="00890CA3" w:rsidRDefault="00666869" w:rsidP="00666869">
      <w:pPr>
        <w:spacing w:line="216" w:lineRule="auto"/>
        <w:jc w:val="center"/>
      </w:pPr>
      <w:r w:rsidRPr="00890CA3">
        <w:t>(бакалавриат / магистратура / специалитет)</w:t>
      </w:r>
    </w:p>
    <w:p w:rsidR="00666869" w:rsidRPr="00890CA3" w:rsidRDefault="00666869" w:rsidP="00666869">
      <w:pPr>
        <w:jc w:val="center"/>
      </w:pPr>
      <w:r w:rsidRPr="00890CA3">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666869" w:rsidRPr="00890CA3" w:rsidTr="00666869">
        <w:trPr>
          <w:trHeight w:val="328"/>
        </w:trPr>
        <w:tc>
          <w:tcPr>
            <w:tcW w:w="8820" w:type="dxa"/>
            <w:tcBorders>
              <w:top w:val="nil"/>
              <w:left w:val="nil"/>
              <w:bottom w:val="single" w:sz="4" w:space="0" w:color="auto"/>
              <w:right w:val="nil"/>
            </w:tcBorders>
            <w:shd w:val="clear" w:color="auto" w:fill="auto"/>
            <w:vAlign w:val="center"/>
          </w:tcPr>
          <w:p w:rsidR="00666869" w:rsidRPr="00890CA3" w:rsidRDefault="00666869" w:rsidP="00666869">
            <w:pPr>
              <w:jc w:val="center"/>
              <w:rPr>
                <w:rFonts w:eastAsia="Calibri"/>
                <w:lang w:eastAsia="en-US"/>
              </w:rPr>
            </w:pPr>
            <w:r w:rsidRPr="00890CA3">
              <w:rPr>
                <w:rFonts w:eastAsia="Calibri"/>
              </w:rPr>
              <w:t>40.05.03</w:t>
            </w:r>
            <w:r w:rsidRPr="00890CA3">
              <w:rPr>
                <w:rFonts w:eastAsia="Calibri"/>
                <w:i/>
              </w:rPr>
              <w:t xml:space="preserve"> </w:t>
            </w:r>
            <w:r w:rsidRPr="00890CA3">
              <w:rPr>
                <w:rFonts w:eastAsia="Calibri"/>
                <w:lang w:eastAsia="en-US"/>
              </w:rPr>
              <w:t xml:space="preserve"> Судебная экспертиза</w:t>
            </w:r>
          </w:p>
        </w:tc>
      </w:tr>
    </w:tbl>
    <w:p w:rsidR="00666869" w:rsidRPr="00890CA3" w:rsidRDefault="00666869" w:rsidP="00666869">
      <w:pPr>
        <w:spacing w:line="216" w:lineRule="auto"/>
        <w:jc w:val="center"/>
      </w:pPr>
      <w:r w:rsidRPr="00890CA3">
        <w:t xml:space="preserve"> (указывается код и наименование направления подготовки / специальности)</w:t>
      </w:r>
    </w:p>
    <w:p w:rsidR="00666869" w:rsidRPr="00890CA3" w:rsidRDefault="00666869" w:rsidP="00666869">
      <w:pPr>
        <w:jc w:val="center"/>
      </w:pPr>
      <w:r w:rsidRPr="00890CA3">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666869" w:rsidRPr="00890CA3" w:rsidTr="00666869">
        <w:trPr>
          <w:trHeight w:val="328"/>
        </w:trPr>
        <w:tc>
          <w:tcPr>
            <w:tcW w:w="8820" w:type="dxa"/>
            <w:tcBorders>
              <w:top w:val="nil"/>
              <w:left w:val="nil"/>
              <w:bottom w:val="single" w:sz="4" w:space="0" w:color="auto"/>
              <w:right w:val="nil"/>
            </w:tcBorders>
            <w:shd w:val="clear" w:color="auto" w:fill="auto"/>
            <w:vAlign w:val="center"/>
          </w:tcPr>
          <w:p w:rsidR="00666869" w:rsidRPr="00890CA3" w:rsidRDefault="00666869" w:rsidP="00666869">
            <w:pPr>
              <w:jc w:val="center"/>
              <w:rPr>
                <w:i/>
              </w:rPr>
            </w:pPr>
            <w:r w:rsidRPr="00890CA3">
              <w:rPr>
                <w:i/>
              </w:rPr>
              <w:t xml:space="preserve"> Криминалистические экспертизы;  Экономические экспертизы;  Речеведческие экспертизы</w:t>
            </w:r>
          </w:p>
        </w:tc>
      </w:tr>
    </w:tbl>
    <w:p w:rsidR="00666869" w:rsidRPr="00890CA3" w:rsidRDefault="00666869" w:rsidP="00666869">
      <w:pPr>
        <w:spacing w:line="216" w:lineRule="auto"/>
        <w:jc w:val="center"/>
      </w:pPr>
      <w:r w:rsidRPr="00890CA3">
        <w:t>(указывается профиль / магистерская программа / специализация)</w:t>
      </w:r>
    </w:p>
    <w:p w:rsidR="00666869" w:rsidRPr="00890CA3" w:rsidRDefault="00666869" w:rsidP="00666869">
      <w:pPr>
        <w:jc w:val="center"/>
      </w:pPr>
      <w:r w:rsidRPr="00890CA3">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66869" w:rsidRPr="00890CA3" w:rsidTr="00666869">
        <w:trPr>
          <w:trHeight w:val="328"/>
        </w:trPr>
        <w:tc>
          <w:tcPr>
            <w:tcW w:w="4860" w:type="dxa"/>
            <w:tcBorders>
              <w:top w:val="nil"/>
              <w:left w:val="nil"/>
              <w:bottom w:val="single" w:sz="4" w:space="0" w:color="auto"/>
              <w:right w:val="nil"/>
            </w:tcBorders>
            <w:shd w:val="clear" w:color="auto" w:fill="auto"/>
            <w:vAlign w:val="center"/>
          </w:tcPr>
          <w:p w:rsidR="00666869" w:rsidRPr="00890CA3" w:rsidRDefault="00666869" w:rsidP="00666869">
            <w:pPr>
              <w:jc w:val="center"/>
              <w:rPr>
                <w:rFonts w:eastAsia="Calibri"/>
                <w:lang w:eastAsia="en-US"/>
              </w:rPr>
            </w:pPr>
            <w:r w:rsidRPr="00890CA3">
              <w:rPr>
                <w:rFonts w:eastAsia="Calibri"/>
              </w:rPr>
              <w:t>судебный эксперт</w:t>
            </w:r>
          </w:p>
        </w:tc>
      </w:tr>
    </w:tbl>
    <w:p w:rsidR="00666869" w:rsidRPr="00890CA3" w:rsidRDefault="00666869" w:rsidP="00666869">
      <w:pPr>
        <w:spacing w:line="216" w:lineRule="auto"/>
        <w:jc w:val="center"/>
      </w:pPr>
      <w:r w:rsidRPr="00890CA3">
        <w:t>(бакалавр / магистр / специалист)</w:t>
      </w:r>
    </w:p>
    <w:p w:rsidR="00666869" w:rsidRPr="00890CA3" w:rsidRDefault="00666869" w:rsidP="00666869">
      <w:pPr>
        <w:jc w:val="center"/>
      </w:pPr>
      <w:r w:rsidRPr="00890CA3">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66869" w:rsidRPr="00890CA3" w:rsidTr="00666869">
        <w:trPr>
          <w:trHeight w:val="328"/>
        </w:trPr>
        <w:tc>
          <w:tcPr>
            <w:tcW w:w="4860" w:type="dxa"/>
            <w:tcBorders>
              <w:top w:val="nil"/>
              <w:left w:val="nil"/>
              <w:bottom w:val="single" w:sz="4" w:space="0" w:color="auto"/>
              <w:right w:val="nil"/>
            </w:tcBorders>
            <w:shd w:val="clear" w:color="auto" w:fill="auto"/>
            <w:vAlign w:val="center"/>
          </w:tcPr>
          <w:p w:rsidR="00666869" w:rsidRPr="00890CA3" w:rsidRDefault="00666869" w:rsidP="00666869">
            <w:pPr>
              <w:jc w:val="center"/>
              <w:rPr>
                <w:rFonts w:eastAsia="Calibri"/>
                <w:lang w:eastAsia="en-US"/>
              </w:rPr>
            </w:pPr>
            <w:r w:rsidRPr="00890CA3">
              <w:rPr>
                <w:rFonts w:eastAsia="Calibri"/>
                <w:lang w:eastAsia="en-US"/>
              </w:rPr>
              <w:t>Очная</w:t>
            </w:r>
          </w:p>
        </w:tc>
      </w:tr>
    </w:tbl>
    <w:p w:rsidR="00666869" w:rsidRPr="00890CA3" w:rsidRDefault="00666869" w:rsidP="00666869">
      <w:pPr>
        <w:jc w:val="center"/>
      </w:pPr>
      <w:r w:rsidRPr="00890CA3">
        <w:t xml:space="preserve"> (очная / очно-заочная / заочная)</w:t>
      </w:r>
    </w:p>
    <w:p w:rsidR="00D003A4" w:rsidRPr="00890CA3" w:rsidRDefault="00D003A4" w:rsidP="00A748CB">
      <w:pPr>
        <w:rPr>
          <w:sz w:val="28"/>
          <w:szCs w:val="28"/>
        </w:rPr>
      </w:pPr>
    </w:p>
    <w:p w:rsidR="00D003A4" w:rsidRPr="00890CA3" w:rsidRDefault="00D003A4" w:rsidP="00A748CB">
      <w:pPr>
        <w:rPr>
          <w:sz w:val="28"/>
          <w:szCs w:val="28"/>
        </w:rPr>
      </w:pPr>
    </w:p>
    <w:p w:rsidR="006A2190" w:rsidRPr="00890CA3" w:rsidRDefault="006A2190" w:rsidP="00A748CB">
      <w:pPr>
        <w:rPr>
          <w:sz w:val="28"/>
          <w:szCs w:val="28"/>
        </w:rPr>
      </w:pPr>
    </w:p>
    <w:p w:rsidR="00E726BD" w:rsidRPr="00890CA3" w:rsidRDefault="00E726BD" w:rsidP="008235C5">
      <w:pPr>
        <w:jc w:val="center"/>
        <w:rPr>
          <w:b/>
          <w:sz w:val="28"/>
          <w:szCs w:val="28"/>
        </w:rPr>
      </w:pPr>
    </w:p>
    <w:p w:rsidR="00D003A4" w:rsidRPr="00890CA3" w:rsidRDefault="00D003A4" w:rsidP="00524BBD">
      <w:pPr>
        <w:jc w:val="center"/>
        <w:rPr>
          <w:b/>
          <w:sz w:val="28"/>
          <w:szCs w:val="28"/>
        </w:rPr>
      </w:pPr>
      <w:r w:rsidRPr="00890CA3">
        <w:rPr>
          <w:b/>
          <w:sz w:val="28"/>
          <w:szCs w:val="28"/>
        </w:rPr>
        <w:t>Нижний Новгород</w:t>
      </w:r>
    </w:p>
    <w:p w:rsidR="00FB1047" w:rsidRPr="00890CA3" w:rsidRDefault="0036732B" w:rsidP="00524BBD">
      <w:pPr>
        <w:jc w:val="center"/>
        <w:rPr>
          <w:b/>
          <w:sz w:val="28"/>
          <w:szCs w:val="28"/>
        </w:rPr>
      </w:pPr>
      <w:r>
        <w:rPr>
          <w:b/>
          <w:sz w:val="28"/>
          <w:szCs w:val="28"/>
        </w:rPr>
        <w:t>2021</w:t>
      </w:r>
      <w:bookmarkStart w:id="0" w:name="_GoBack"/>
      <w:bookmarkEnd w:id="0"/>
    </w:p>
    <w:p w:rsidR="00D003A4" w:rsidRPr="00890CA3" w:rsidRDefault="00D003A4" w:rsidP="00AF2672">
      <w:pPr>
        <w:pStyle w:val="af0"/>
        <w:numPr>
          <w:ilvl w:val="0"/>
          <w:numId w:val="32"/>
        </w:numPr>
        <w:overflowPunct w:val="0"/>
        <w:autoSpaceDE w:val="0"/>
        <w:autoSpaceDN w:val="0"/>
        <w:adjustRightInd w:val="0"/>
        <w:jc w:val="both"/>
        <w:rPr>
          <w:b/>
        </w:rPr>
      </w:pPr>
      <w:r w:rsidRPr="00890CA3">
        <w:rPr>
          <w:b/>
        </w:rPr>
        <w:lastRenderedPageBreak/>
        <w:t>Место и цели освоения дисциплины</w:t>
      </w:r>
    </w:p>
    <w:p w:rsidR="00AF2672" w:rsidRPr="00890CA3" w:rsidRDefault="00D003A4" w:rsidP="00AF2672">
      <w:pPr>
        <w:widowControl w:val="0"/>
        <w:tabs>
          <w:tab w:val="left" w:pos="0"/>
          <w:tab w:val="left" w:pos="1470"/>
        </w:tabs>
        <w:autoSpaceDE w:val="0"/>
        <w:autoSpaceDN w:val="0"/>
        <w:adjustRightInd w:val="0"/>
        <w:jc w:val="both"/>
        <w:rPr>
          <w:sz w:val="28"/>
          <w:szCs w:val="28"/>
        </w:rPr>
      </w:pPr>
      <w:r w:rsidRPr="00890CA3">
        <w:rPr>
          <w:bCs/>
        </w:rPr>
        <w:t xml:space="preserve">Дисциплина </w:t>
      </w:r>
      <w:r w:rsidR="00AF2672" w:rsidRPr="00890CA3">
        <w:rPr>
          <w:bCs/>
        </w:rPr>
        <w:t xml:space="preserve">Б1.В.ДВ.02.02 </w:t>
      </w:r>
      <w:r w:rsidRPr="00890CA3">
        <w:rPr>
          <w:bCs/>
        </w:rPr>
        <w:t xml:space="preserve">«Экологическое право» </w:t>
      </w:r>
      <w:r w:rsidR="00AF2672" w:rsidRPr="00890CA3">
        <w:rPr>
          <w:bCs/>
          <w:sz w:val="28"/>
          <w:szCs w:val="28"/>
        </w:rPr>
        <w:t>относится к части ООП спец</w:t>
      </w:r>
      <w:r w:rsidR="00AF2672" w:rsidRPr="00890CA3">
        <w:rPr>
          <w:bCs/>
          <w:sz w:val="28"/>
          <w:szCs w:val="28"/>
        </w:rPr>
        <w:t>и</w:t>
      </w:r>
      <w:r w:rsidR="00AF2672" w:rsidRPr="00890CA3">
        <w:rPr>
          <w:bCs/>
          <w:sz w:val="28"/>
          <w:szCs w:val="28"/>
        </w:rPr>
        <w:t>альности 40.05.03 Судебная экспертиза, формируемой участниками образ</w:t>
      </w:r>
      <w:r w:rsidR="00AF2672" w:rsidRPr="00890CA3">
        <w:rPr>
          <w:bCs/>
          <w:sz w:val="28"/>
          <w:szCs w:val="28"/>
        </w:rPr>
        <w:t>о</w:t>
      </w:r>
      <w:r w:rsidR="00AF2672" w:rsidRPr="00890CA3">
        <w:rPr>
          <w:bCs/>
          <w:sz w:val="28"/>
          <w:szCs w:val="28"/>
        </w:rPr>
        <w:t xml:space="preserve">вательных отношений. </w:t>
      </w:r>
    </w:p>
    <w:p w:rsidR="00D003A4" w:rsidRPr="00890CA3" w:rsidRDefault="00D003A4" w:rsidP="00AF2672">
      <w:pPr>
        <w:tabs>
          <w:tab w:val="right" w:leader="underscore" w:pos="8505"/>
        </w:tabs>
        <w:ind w:firstLine="720"/>
        <w:jc w:val="both"/>
        <w:rPr>
          <w:b/>
        </w:rPr>
      </w:pPr>
    </w:p>
    <w:p w:rsidR="00AF2672" w:rsidRPr="00890CA3" w:rsidRDefault="00AF2672" w:rsidP="00AF2672">
      <w:pPr>
        <w:numPr>
          <w:ilvl w:val="0"/>
          <w:numId w:val="31"/>
        </w:numPr>
        <w:tabs>
          <w:tab w:val="left" w:pos="426"/>
        </w:tabs>
        <w:jc w:val="center"/>
        <w:rPr>
          <w:b/>
        </w:rPr>
      </w:pPr>
      <w:r w:rsidRPr="00890CA3">
        <w:rPr>
          <w:b/>
        </w:rPr>
        <w:t>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w:t>
      </w:r>
    </w:p>
    <w:p w:rsidR="001F3A5B" w:rsidRPr="00890CA3" w:rsidRDefault="001F3A5B" w:rsidP="002F06D1">
      <w:pPr>
        <w:ind w:left="3"/>
        <w:jc w:val="both"/>
      </w:pP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3828"/>
        <w:gridCol w:w="2268"/>
      </w:tblGrid>
      <w:tr w:rsidR="00AF2672" w:rsidRPr="00890CA3" w:rsidTr="00AF2672">
        <w:trPr>
          <w:trHeight w:val="830"/>
        </w:trPr>
        <w:tc>
          <w:tcPr>
            <w:tcW w:w="1560" w:type="dxa"/>
            <w:vMerge w:val="restart"/>
            <w:tcBorders>
              <w:top w:val="single" w:sz="4" w:space="0" w:color="auto"/>
              <w:left w:val="single" w:sz="4" w:space="0" w:color="auto"/>
              <w:right w:val="single" w:sz="4" w:space="0" w:color="auto"/>
            </w:tcBorders>
          </w:tcPr>
          <w:p w:rsidR="00AF2672" w:rsidRPr="00890CA3" w:rsidRDefault="00AF2672" w:rsidP="00AF2672">
            <w:pPr>
              <w:jc w:val="center"/>
              <w:rPr>
                <w:lang w:eastAsia="en-US"/>
              </w:rPr>
            </w:pPr>
          </w:p>
          <w:p w:rsidR="00AF2672" w:rsidRPr="00890CA3" w:rsidRDefault="00AF2672" w:rsidP="00AF2672">
            <w:pPr>
              <w:tabs>
                <w:tab w:val="num" w:pos="-332"/>
                <w:tab w:val="left" w:pos="426"/>
              </w:tabs>
              <w:ind w:left="108"/>
              <w:jc w:val="center"/>
              <w:rPr>
                <w:b/>
              </w:rPr>
            </w:pPr>
          </w:p>
          <w:p w:rsidR="00AF2672" w:rsidRPr="00890CA3" w:rsidRDefault="00AF2672" w:rsidP="00AF2672">
            <w:pPr>
              <w:tabs>
                <w:tab w:val="num" w:pos="-332"/>
                <w:tab w:val="left" w:pos="426"/>
              </w:tabs>
              <w:ind w:left="108"/>
              <w:jc w:val="center"/>
            </w:pPr>
            <w:r w:rsidRPr="00890CA3">
              <w:rPr>
                <w:b/>
              </w:rPr>
              <w:t>Формир</w:t>
            </w:r>
            <w:r w:rsidRPr="00890CA3">
              <w:rPr>
                <w:b/>
              </w:rPr>
              <w:t>у</w:t>
            </w:r>
            <w:r w:rsidRPr="00890CA3">
              <w:rPr>
                <w:b/>
              </w:rPr>
              <w:t>емые ко</w:t>
            </w:r>
            <w:r w:rsidRPr="00890CA3">
              <w:rPr>
                <w:b/>
              </w:rPr>
              <w:t>м</w:t>
            </w:r>
            <w:r w:rsidRPr="00890CA3">
              <w:rPr>
                <w:b/>
              </w:rPr>
              <w:t xml:space="preserve">петенции </w:t>
            </w:r>
            <w:r w:rsidRPr="00890CA3">
              <w:t>(код, с</w:t>
            </w:r>
            <w:r w:rsidRPr="00890CA3">
              <w:t>о</w:t>
            </w:r>
            <w:r w:rsidRPr="00890CA3">
              <w:t>держание компете</w:t>
            </w:r>
            <w:r w:rsidRPr="00890CA3">
              <w:t>н</w:t>
            </w:r>
            <w:r w:rsidRPr="00890CA3">
              <w:t>ции)</w:t>
            </w:r>
          </w:p>
          <w:p w:rsidR="00AF2672" w:rsidRPr="00890CA3" w:rsidRDefault="00AF2672" w:rsidP="00AF2672">
            <w:pPr>
              <w:jc w:val="center"/>
              <w:rPr>
                <w:lang w:eastAsia="en-US"/>
              </w:rPr>
            </w:pPr>
          </w:p>
        </w:tc>
        <w:tc>
          <w:tcPr>
            <w:tcW w:w="5954" w:type="dxa"/>
            <w:gridSpan w:val="2"/>
            <w:tcBorders>
              <w:top w:val="single" w:sz="4" w:space="0" w:color="auto"/>
              <w:left w:val="single" w:sz="4" w:space="0" w:color="auto"/>
              <w:bottom w:val="single" w:sz="4" w:space="0" w:color="auto"/>
              <w:right w:val="single" w:sz="4" w:space="0" w:color="auto"/>
            </w:tcBorders>
          </w:tcPr>
          <w:p w:rsidR="00AF2672" w:rsidRPr="00890CA3" w:rsidRDefault="00AF2672" w:rsidP="00AF2672">
            <w:pPr>
              <w:tabs>
                <w:tab w:val="num" w:pos="-54"/>
                <w:tab w:val="left" w:pos="426"/>
              </w:tabs>
              <w:ind w:left="57"/>
              <w:rPr>
                <w:b/>
              </w:rPr>
            </w:pPr>
            <w:r w:rsidRPr="00890CA3">
              <w:rPr>
                <w:b/>
              </w:rPr>
              <w:t>Планируемые результаты обучения по дисциплине (модулю), в соответствии с индикатором достиж</w:t>
            </w:r>
            <w:r w:rsidRPr="00890CA3">
              <w:rPr>
                <w:b/>
              </w:rPr>
              <w:t>е</w:t>
            </w:r>
            <w:r w:rsidRPr="00890CA3">
              <w:rPr>
                <w:b/>
              </w:rPr>
              <w:t xml:space="preserve">ния компетенции </w:t>
            </w:r>
          </w:p>
        </w:tc>
        <w:tc>
          <w:tcPr>
            <w:tcW w:w="2268" w:type="dxa"/>
            <w:vMerge w:val="restart"/>
            <w:tcBorders>
              <w:top w:val="single" w:sz="4" w:space="0" w:color="auto"/>
              <w:left w:val="single" w:sz="4" w:space="0" w:color="auto"/>
              <w:right w:val="single" w:sz="4" w:space="0" w:color="auto"/>
            </w:tcBorders>
          </w:tcPr>
          <w:p w:rsidR="00AF2672" w:rsidRPr="00890CA3" w:rsidRDefault="00AF2672" w:rsidP="00AF2672">
            <w:pPr>
              <w:tabs>
                <w:tab w:val="num" w:pos="-54"/>
                <w:tab w:val="left" w:pos="426"/>
              </w:tabs>
              <w:ind w:left="57"/>
              <w:jc w:val="center"/>
              <w:rPr>
                <w:b/>
              </w:rPr>
            </w:pPr>
            <w:r w:rsidRPr="00890CA3">
              <w:rPr>
                <w:b/>
              </w:rPr>
              <w:t>Наименование оценочного сре</w:t>
            </w:r>
            <w:r w:rsidRPr="00890CA3">
              <w:rPr>
                <w:b/>
              </w:rPr>
              <w:t>д</w:t>
            </w:r>
            <w:r w:rsidRPr="00890CA3">
              <w:rPr>
                <w:b/>
              </w:rPr>
              <w:t>ства</w:t>
            </w:r>
          </w:p>
          <w:p w:rsidR="00AF2672" w:rsidRPr="00890CA3" w:rsidRDefault="00AF2672" w:rsidP="00AF2672">
            <w:pPr>
              <w:jc w:val="center"/>
              <w:rPr>
                <w:lang w:eastAsia="en-US"/>
              </w:rPr>
            </w:pPr>
          </w:p>
        </w:tc>
      </w:tr>
      <w:tr w:rsidR="00AF2672" w:rsidRPr="00890CA3" w:rsidTr="00AF2672">
        <w:trPr>
          <w:trHeight w:val="830"/>
        </w:trPr>
        <w:tc>
          <w:tcPr>
            <w:tcW w:w="1560" w:type="dxa"/>
            <w:vMerge/>
            <w:tcBorders>
              <w:left w:val="single" w:sz="4" w:space="0" w:color="auto"/>
              <w:bottom w:val="single" w:sz="4" w:space="0" w:color="auto"/>
              <w:right w:val="single" w:sz="4" w:space="0" w:color="auto"/>
            </w:tcBorders>
          </w:tcPr>
          <w:p w:rsidR="00AF2672" w:rsidRPr="00890CA3" w:rsidRDefault="00AF2672" w:rsidP="000E66C5">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tcPr>
          <w:p w:rsidR="00AF2672" w:rsidRPr="00890CA3" w:rsidRDefault="00AF2672" w:rsidP="00AF2672">
            <w:pPr>
              <w:tabs>
                <w:tab w:val="num" w:pos="1"/>
                <w:tab w:val="left" w:pos="426"/>
              </w:tabs>
              <w:ind w:left="1"/>
              <w:jc w:val="center"/>
              <w:rPr>
                <w:i/>
              </w:rPr>
            </w:pPr>
            <w:r w:rsidRPr="00890CA3">
              <w:rPr>
                <w:b/>
              </w:rPr>
              <w:t>Индикатор д</w:t>
            </w:r>
            <w:r w:rsidRPr="00890CA3">
              <w:rPr>
                <w:b/>
              </w:rPr>
              <w:t>о</w:t>
            </w:r>
            <w:r w:rsidRPr="00890CA3">
              <w:rPr>
                <w:b/>
              </w:rPr>
              <w:t>стижения  ко</w:t>
            </w:r>
            <w:r w:rsidRPr="00890CA3">
              <w:rPr>
                <w:b/>
              </w:rPr>
              <w:t>м</w:t>
            </w:r>
            <w:r w:rsidRPr="00890CA3">
              <w:rPr>
                <w:b/>
              </w:rPr>
              <w:t>петенции</w:t>
            </w:r>
            <w:r w:rsidRPr="00890CA3">
              <w:t>*</w:t>
            </w:r>
            <w:r w:rsidRPr="00890CA3">
              <w:rPr>
                <w:i/>
              </w:rPr>
              <w:t xml:space="preserve"> </w:t>
            </w:r>
          </w:p>
          <w:p w:rsidR="00AF2672" w:rsidRPr="00890CA3" w:rsidRDefault="00AF2672" w:rsidP="00AF2672">
            <w:pPr>
              <w:jc w:val="center"/>
              <w:rPr>
                <w:lang w:eastAsia="en-US"/>
              </w:rPr>
            </w:pPr>
            <w:r w:rsidRPr="00890CA3">
              <w:t>(код, содержание индикатора)</w:t>
            </w:r>
          </w:p>
        </w:tc>
        <w:tc>
          <w:tcPr>
            <w:tcW w:w="3828" w:type="dxa"/>
            <w:tcBorders>
              <w:top w:val="single" w:sz="4" w:space="0" w:color="auto"/>
              <w:left w:val="single" w:sz="4" w:space="0" w:color="auto"/>
              <w:bottom w:val="single" w:sz="4" w:space="0" w:color="auto"/>
              <w:right w:val="single" w:sz="4" w:space="0" w:color="auto"/>
            </w:tcBorders>
          </w:tcPr>
          <w:p w:rsidR="00AF2672" w:rsidRPr="00890CA3" w:rsidRDefault="00AF2672" w:rsidP="00AF2672">
            <w:pPr>
              <w:tabs>
                <w:tab w:val="left" w:pos="426"/>
                <w:tab w:val="num" w:pos="822"/>
              </w:tabs>
              <w:jc w:val="center"/>
              <w:rPr>
                <w:b/>
              </w:rPr>
            </w:pPr>
            <w:r w:rsidRPr="00890CA3">
              <w:rPr>
                <w:b/>
              </w:rPr>
              <w:t xml:space="preserve">Результаты обучения </w:t>
            </w:r>
          </w:p>
          <w:p w:rsidR="00AF2672" w:rsidRPr="00890CA3" w:rsidRDefault="00AF2672" w:rsidP="00AF2672">
            <w:pPr>
              <w:jc w:val="center"/>
              <w:rPr>
                <w:lang w:eastAsia="en-US"/>
              </w:rPr>
            </w:pPr>
            <w:r w:rsidRPr="00890CA3">
              <w:rPr>
                <w:b/>
              </w:rPr>
              <w:t>по дисциплине**</w:t>
            </w:r>
          </w:p>
        </w:tc>
        <w:tc>
          <w:tcPr>
            <w:tcW w:w="2268" w:type="dxa"/>
            <w:vMerge/>
            <w:tcBorders>
              <w:left w:val="single" w:sz="4" w:space="0" w:color="auto"/>
              <w:bottom w:val="single" w:sz="4" w:space="0" w:color="auto"/>
              <w:right w:val="single" w:sz="4" w:space="0" w:color="auto"/>
            </w:tcBorders>
          </w:tcPr>
          <w:p w:rsidR="00AF2672" w:rsidRPr="00890CA3" w:rsidRDefault="00AF2672" w:rsidP="000E66C5">
            <w:pPr>
              <w:jc w:val="center"/>
              <w:rPr>
                <w:lang w:eastAsia="en-US"/>
              </w:rPr>
            </w:pPr>
          </w:p>
        </w:tc>
      </w:tr>
      <w:tr w:rsidR="00AF2672" w:rsidRPr="00890CA3" w:rsidTr="00AF2672">
        <w:trPr>
          <w:trHeight w:val="830"/>
        </w:trPr>
        <w:tc>
          <w:tcPr>
            <w:tcW w:w="1560" w:type="dxa"/>
            <w:vMerge w:val="restart"/>
            <w:tcBorders>
              <w:top w:val="single" w:sz="4" w:space="0" w:color="auto"/>
              <w:left w:val="single" w:sz="4" w:space="0" w:color="auto"/>
              <w:bottom w:val="single" w:sz="4" w:space="0" w:color="auto"/>
              <w:right w:val="single" w:sz="4" w:space="0" w:color="auto"/>
            </w:tcBorders>
            <w:hideMark/>
          </w:tcPr>
          <w:p w:rsidR="00AF2672" w:rsidRPr="00890CA3" w:rsidRDefault="00AF2672">
            <w:pPr>
              <w:rPr>
                <w:sz w:val="22"/>
                <w:szCs w:val="22"/>
                <w:lang w:eastAsia="en-US"/>
              </w:rPr>
            </w:pPr>
            <w:r w:rsidRPr="00890CA3">
              <w:rPr>
                <w:rFonts w:ascii="Times New Roman CYR" w:hAnsi="Times New Roman CYR" w:cs="Times New Roman CYR"/>
                <w:lang w:eastAsia="en-US"/>
              </w:rPr>
              <w:t>ПК-8. Сп</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собен ос</w:t>
            </w:r>
            <w:r w:rsidRPr="00890CA3">
              <w:rPr>
                <w:rFonts w:ascii="Times New Roman CYR" w:hAnsi="Times New Roman CYR" w:cs="Times New Roman CYR"/>
                <w:lang w:eastAsia="en-US"/>
              </w:rPr>
              <w:t>у</w:t>
            </w:r>
            <w:r w:rsidRPr="00890CA3">
              <w:rPr>
                <w:rFonts w:ascii="Times New Roman CYR" w:hAnsi="Times New Roman CYR" w:cs="Times New Roman CYR"/>
                <w:lang w:eastAsia="en-US"/>
              </w:rPr>
              <w:t>ществлять правоохр</w:t>
            </w:r>
            <w:r w:rsidRPr="00890CA3">
              <w:rPr>
                <w:rFonts w:ascii="Times New Roman CYR" w:hAnsi="Times New Roman CYR" w:cs="Times New Roman CYR"/>
                <w:lang w:eastAsia="en-US"/>
              </w:rPr>
              <w:t>а</w:t>
            </w:r>
            <w:r w:rsidRPr="00890CA3">
              <w:rPr>
                <w:rFonts w:ascii="Times New Roman CYR" w:hAnsi="Times New Roman CYR" w:cs="Times New Roman CYR"/>
                <w:lang w:eastAsia="en-US"/>
              </w:rPr>
              <w:t>нительную деятел</w:t>
            </w:r>
            <w:r w:rsidRPr="00890CA3">
              <w:rPr>
                <w:rFonts w:ascii="Times New Roman CYR" w:hAnsi="Times New Roman CYR" w:cs="Times New Roman CYR"/>
                <w:lang w:eastAsia="en-US"/>
              </w:rPr>
              <w:t>ь</w:t>
            </w:r>
            <w:r w:rsidRPr="00890CA3">
              <w:rPr>
                <w:rFonts w:ascii="Times New Roman CYR" w:hAnsi="Times New Roman CYR" w:cs="Times New Roman CYR"/>
                <w:lang w:eastAsia="en-US"/>
              </w:rPr>
              <w:t>ность с ц</w:t>
            </w:r>
            <w:r w:rsidRPr="00890CA3">
              <w:rPr>
                <w:rFonts w:ascii="Times New Roman CYR" w:hAnsi="Times New Roman CYR" w:cs="Times New Roman CYR"/>
                <w:lang w:eastAsia="en-US"/>
              </w:rPr>
              <w:t>е</w:t>
            </w:r>
            <w:r w:rsidRPr="00890CA3">
              <w:rPr>
                <w:rFonts w:ascii="Times New Roman CYR" w:hAnsi="Times New Roman CYR" w:cs="Times New Roman CYR"/>
                <w:lang w:eastAsia="en-US"/>
              </w:rPr>
              <w:t>лью реал</w:t>
            </w:r>
            <w:r w:rsidRPr="00890CA3">
              <w:rPr>
                <w:rFonts w:ascii="Times New Roman CYR" w:hAnsi="Times New Roman CYR" w:cs="Times New Roman CYR"/>
                <w:lang w:eastAsia="en-US"/>
              </w:rPr>
              <w:t>и</w:t>
            </w:r>
            <w:r w:rsidRPr="00890CA3">
              <w:rPr>
                <w:rFonts w:ascii="Times New Roman CYR" w:hAnsi="Times New Roman CYR" w:cs="Times New Roman CYR"/>
                <w:lang w:eastAsia="en-US"/>
              </w:rPr>
              <w:t>зации пр</w:t>
            </w:r>
            <w:r w:rsidRPr="00890CA3">
              <w:rPr>
                <w:rFonts w:ascii="Times New Roman CYR" w:hAnsi="Times New Roman CYR" w:cs="Times New Roman CYR"/>
                <w:lang w:eastAsia="en-US"/>
              </w:rPr>
              <w:t>а</w:t>
            </w:r>
            <w:r w:rsidRPr="00890CA3">
              <w:rPr>
                <w:rFonts w:ascii="Times New Roman CYR" w:hAnsi="Times New Roman CYR" w:cs="Times New Roman CYR"/>
                <w:lang w:eastAsia="en-US"/>
              </w:rPr>
              <w:t>вопримен</w:t>
            </w:r>
            <w:r w:rsidRPr="00890CA3">
              <w:rPr>
                <w:rFonts w:ascii="Times New Roman CYR" w:hAnsi="Times New Roman CYR" w:cs="Times New Roman CYR"/>
                <w:lang w:eastAsia="en-US"/>
              </w:rPr>
              <w:t>и</w:t>
            </w:r>
            <w:r w:rsidRPr="00890CA3">
              <w:rPr>
                <w:rFonts w:ascii="Times New Roman CYR" w:hAnsi="Times New Roman CYR" w:cs="Times New Roman CYR"/>
                <w:lang w:eastAsia="en-US"/>
              </w:rPr>
              <w:t>тельных а</w:t>
            </w:r>
            <w:r w:rsidRPr="00890CA3">
              <w:rPr>
                <w:rFonts w:ascii="Times New Roman CYR" w:hAnsi="Times New Roman CYR" w:cs="Times New Roman CYR"/>
                <w:lang w:eastAsia="en-US"/>
              </w:rPr>
              <w:t>к</w:t>
            </w:r>
            <w:r w:rsidRPr="00890CA3">
              <w:rPr>
                <w:rFonts w:ascii="Times New Roman CYR" w:hAnsi="Times New Roman CYR" w:cs="Times New Roman CYR"/>
                <w:lang w:eastAsia="en-US"/>
              </w:rPr>
              <w:t>тов в точном соотве</w:t>
            </w:r>
            <w:r w:rsidRPr="00890CA3">
              <w:rPr>
                <w:rFonts w:ascii="Times New Roman CYR" w:hAnsi="Times New Roman CYR" w:cs="Times New Roman CYR"/>
                <w:lang w:eastAsia="en-US"/>
              </w:rPr>
              <w:t>т</w:t>
            </w:r>
            <w:r w:rsidRPr="00890CA3">
              <w:rPr>
                <w:rFonts w:ascii="Times New Roman CYR" w:hAnsi="Times New Roman CYR" w:cs="Times New Roman CYR"/>
                <w:lang w:eastAsia="en-US"/>
              </w:rPr>
              <w:t>ствии с тр</w:t>
            </w:r>
            <w:r w:rsidRPr="00890CA3">
              <w:rPr>
                <w:rFonts w:ascii="Times New Roman CYR" w:hAnsi="Times New Roman CYR" w:cs="Times New Roman CYR"/>
                <w:lang w:eastAsia="en-US"/>
              </w:rPr>
              <w:t>е</w:t>
            </w:r>
            <w:r w:rsidRPr="00890CA3">
              <w:rPr>
                <w:rFonts w:ascii="Times New Roman CYR" w:hAnsi="Times New Roman CYR" w:cs="Times New Roman CYR"/>
                <w:lang w:eastAsia="en-US"/>
              </w:rPr>
              <w:t>бованиями закона</w:t>
            </w:r>
          </w:p>
        </w:tc>
        <w:tc>
          <w:tcPr>
            <w:tcW w:w="2126" w:type="dxa"/>
            <w:tcBorders>
              <w:top w:val="single" w:sz="4" w:space="0" w:color="auto"/>
              <w:left w:val="single" w:sz="4" w:space="0" w:color="auto"/>
              <w:bottom w:val="single" w:sz="4" w:space="0" w:color="auto"/>
              <w:right w:val="single" w:sz="4" w:space="0" w:color="auto"/>
            </w:tcBorders>
            <w:hideMark/>
          </w:tcPr>
          <w:p w:rsidR="00AF2672" w:rsidRPr="00890CA3" w:rsidRDefault="00AF2672">
            <w:pPr>
              <w:widowControl w:val="0"/>
              <w:rPr>
                <w:lang w:eastAsia="en-US"/>
              </w:rPr>
            </w:pPr>
            <w:r w:rsidRPr="00890CA3">
              <w:rPr>
                <w:lang w:eastAsia="en-US"/>
              </w:rPr>
              <w:t>ПК-8.1. Примен</w:t>
            </w:r>
            <w:r w:rsidRPr="00890CA3">
              <w:rPr>
                <w:lang w:eastAsia="en-US"/>
              </w:rPr>
              <w:t>я</w:t>
            </w:r>
            <w:r w:rsidRPr="00890CA3">
              <w:rPr>
                <w:lang w:eastAsia="en-US"/>
              </w:rPr>
              <w:t>ет принципы пр</w:t>
            </w:r>
            <w:r w:rsidRPr="00890CA3">
              <w:rPr>
                <w:lang w:eastAsia="en-US"/>
              </w:rPr>
              <w:t>а</w:t>
            </w:r>
            <w:r w:rsidRPr="00890CA3">
              <w:rPr>
                <w:lang w:eastAsia="en-US"/>
              </w:rPr>
              <w:t>вового регулир</w:t>
            </w:r>
            <w:r w:rsidRPr="00890CA3">
              <w:rPr>
                <w:lang w:eastAsia="en-US"/>
              </w:rPr>
              <w:t>о</w:t>
            </w:r>
            <w:r w:rsidRPr="00890CA3">
              <w:rPr>
                <w:lang w:eastAsia="en-US"/>
              </w:rPr>
              <w:t>вания в сфере профессионал</w:t>
            </w:r>
            <w:r w:rsidRPr="00890CA3">
              <w:rPr>
                <w:lang w:eastAsia="en-US"/>
              </w:rPr>
              <w:t>ь</w:t>
            </w:r>
            <w:r w:rsidRPr="00890CA3">
              <w:rPr>
                <w:lang w:eastAsia="en-US"/>
              </w:rPr>
              <w:t>ной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AF2672" w:rsidRPr="00890CA3" w:rsidRDefault="00AF2672">
            <w:pPr>
              <w:jc w:val="both"/>
              <w:rPr>
                <w:i/>
                <w:u w:val="single"/>
                <w:lang w:eastAsia="en-US"/>
              </w:rPr>
            </w:pPr>
            <w:r w:rsidRPr="00890CA3">
              <w:rPr>
                <w:i/>
                <w:u w:val="words"/>
                <w:lang w:eastAsia="en-US"/>
              </w:rPr>
              <w:t>Знать:</w:t>
            </w:r>
          </w:p>
          <w:p w:rsidR="00AF2672" w:rsidRPr="00890CA3" w:rsidRDefault="00AF2672">
            <w:pPr>
              <w:widowControl w:val="0"/>
              <w:rPr>
                <w:i/>
                <w:u w:val="single"/>
                <w:lang w:eastAsia="en-US"/>
              </w:rPr>
            </w:pPr>
            <w:r w:rsidRPr="00890CA3">
              <w:rPr>
                <w:lang w:eastAsia="en-US"/>
              </w:rPr>
              <w:t>- принципы правового регулир</w:t>
            </w:r>
            <w:r w:rsidRPr="00890CA3">
              <w:rPr>
                <w:lang w:eastAsia="en-US"/>
              </w:rPr>
              <w:t>о</w:t>
            </w:r>
            <w:r w:rsidRPr="00890CA3">
              <w:rPr>
                <w:lang w:eastAsia="en-US"/>
              </w:rPr>
              <w:t>вания в сфере профессиональной деятельности.</w:t>
            </w:r>
          </w:p>
          <w:p w:rsidR="00AF2672" w:rsidRPr="00890CA3" w:rsidRDefault="00AF2672">
            <w:pPr>
              <w:jc w:val="both"/>
              <w:rPr>
                <w:i/>
                <w:u w:val="single"/>
                <w:lang w:eastAsia="en-US"/>
              </w:rPr>
            </w:pPr>
            <w:r w:rsidRPr="00890CA3">
              <w:rPr>
                <w:i/>
                <w:u w:val="words"/>
                <w:lang w:eastAsia="en-US"/>
              </w:rPr>
              <w:t>Уметь:</w:t>
            </w:r>
          </w:p>
          <w:p w:rsidR="00AF2672" w:rsidRPr="00890CA3" w:rsidRDefault="00AF2672">
            <w:pPr>
              <w:widowControl w:val="0"/>
              <w:rPr>
                <w:lang w:eastAsia="en-US"/>
              </w:rPr>
            </w:pPr>
            <w:r w:rsidRPr="00890CA3">
              <w:rPr>
                <w:lang w:eastAsia="en-US"/>
              </w:rPr>
              <w:t>- применять принципы правового регулирования в сфере професс</w:t>
            </w:r>
            <w:r w:rsidRPr="00890CA3">
              <w:rPr>
                <w:lang w:eastAsia="en-US"/>
              </w:rPr>
              <w:t>и</w:t>
            </w:r>
            <w:r w:rsidRPr="00890CA3">
              <w:rPr>
                <w:lang w:eastAsia="en-US"/>
              </w:rPr>
              <w:t>ональной деятельности.</w:t>
            </w:r>
          </w:p>
          <w:p w:rsidR="00AF2672" w:rsidRPr="00890CA3" w:rsidRDefault="00AF2672">
            <w:pPr>
              <w:jc w:val="both"/>
              <w:rPr>
                <w:i/>
                <w:u w:val="single"/>
                <w:lang w:eastAsia="en-US"/>
              </w:rPr>
            </w:pPr>
            <w:r w:rsidRPr="00890CA3">
              <w:rPr>
                <w:i/>
                <w:u w:val="words"/>
                <w:lang w:eastAsia="en-US"/>
              </w:rPr>
              <w:t>Владеть:</w:t>
            </w:r>
          </w:p>
          <w:p w:rsidR="00AF2672" w:rsidRPr="00890CA3" w:rsidRDefault="00AF2672">
            <w:pPr>
              <w:widowControl w:val="0"/>
              <w:rPr>
                <w:lang w:eastAsia="en-US"/>
              </w:rPr>
            </w:pPr>
            <w:r w:rsidRPr="00890CA3">
              <w:rPr>
                <w:lang w:eastAsia="en-US"/>
              </w:rPr>
              <w:t>- навыками применения принц</w:t>
            </w:r>
            <w:r w:rsidRPr="00890CA3">
              <w:rPr>
                <w:lang w:eastAsia="en-US"/>
              </w:rPr>
              <w:t>и</w:t>
            </w:r>
            <w:r w:rsidRPr="00890CA3">
              <w:rPr>
                <w:lang w:eastAsia="en-US"/>
              </w:rPr>
              <w:t>пов правового регулирования в сфере профессиональной деятел</w:t>
            </w:r>
            <w:r w:rsidRPr="00890CA3">
              <w:rPr>
                <w:lang w:eastAsia="en-US"/>
              </w:rPr>
              <w:t>ь</w:t>
            </w:r>
            <w:r w:rsidRPr="00890CA3">
              <w:rPr>
                <w:lang w:eastAsia="en-US"/>
              </w:rPr>
              <w:t>ности.</w:t>
            </w:r>
          </w:p>
        </w:tc>
        <w:tc>
          <w:tcPr>
            <w:tcW w:w="2268" w:type="dxa"/>
            <w:tcBorders>
              <w:top w:val="single" w:sz="4" w:space="0" w:color="auto"/>
              <w:left w:val="single" w:sz="4" w:space="0" w:color="auto"/>
              <w:bottom w:val="single" w:sz="4" w:space="0" w:color="auto"/>
              <w:right w:val="single" w:sz="4" w:space="0" w:color="auto"/>
            </w:tcBorders>
          </w:tcPr>
          <w:p w:rsidR="00890CA3" w:rsidRPr="00890CA3" w:rsidRDefault="00775567" w:rsidP="00890CA3">
            <w:pPr>
              <w:jc w:val="both"/>
              <w:rPr>
                <w:i/>
                <w:u w:val="words"/>
              </w:rPr>
            </w:pPr>
            <w:r w:rsidRPr="00890CA3">
              <w:rPr>
                <w:i/>
                <w:u w:val="words"/>
              </w:rPr>
              <w:t>Тестирование</w:t>
            </w:r>
            <w:r w:rsidR="00890CA3" w:rsidRPr="00890CA3">
              <w:rPr>
                <w:i/>
                <w:u w:val="words"/>
              </w:rPr>
              <w:t>, с</w:t>
            </w:r>
            <w:r w:rsidR="00890CA3" w:rsidRPr="00890CA3">
              <w:rPr>
                <w:i/>
                <w:u w:val="words"/>
              </w:rPr>
              <w:t>о</w:t>
            </w:r>
            <w:r w:rsidR="00890CA3" w:rsidRPr="00890CA3">
              <w:rPr>
                <w:i/>
                <w:u w:val="words"/>
              </w:rPr>
              <w:t>беседование, блиц-опрос, практич</w:t>
            </w:r>
            <w:r w:rsidR="00890CA3" w:rsidRPr="00890CA3">
              <w:rPr>
                <w:i/>
                <w:u w:val="words"/>
              </w:rPr>
              <w:t>е</w:t>
            </w:r>
            <w:r w:rsidR="00890CA3" w:rsidRPr="00890CA3">
              <w:rPr>
                <w:i/>
                <w:u w:val="words"/>
              </w:rPr>
              <w:t xml:space="preserve">ские </w:t>
            </w:r>
            <w:r>
              <w:rPr>
                <w:i/>
                <w:u w:val="words"/>
              </w:rPr>
              <w:t>задания</w:t>
            </w:r>
            <w:r w:rsidR="00890CA3" w:rsidRPr="00890CA3">
              <w:rPr>
                <w:i/>
                <w:u w:val="words"/>
              </w:rPr>
              <w:t xml:space="preserve"> (зад</w:t>
            </w:r>
            <w:r w:rsidR="00890CA3" w:rsidRPr="00890CA3">
              <w:rPr>
                <w:i/>
                <w:u w:val="words"/>
              </w:rPr>
              <w:t>а</w:t>
            </w:r>
            <w:r w:rsidR="00890CA3" w:rsidRPr="00890CA3">
              <w:rPr>
                <w:i/>
                <w:u w:val="words"/>
              </w:rPr>
              <w:t>чи), презентации</w:t>
            </w:r>
          </w:p>
          <w:p w:rsidR="00AF2672" w:rsidRPr="00890CA3" w:rsidRDefault="00AF2672">
            <w:pPr>
              <w:jc w:val="both"/>
              <w:rPr>
                <w:i/>
                <w:u w:val="words"/>
                <w:lang w:eastAsia="en-US"/>
              </w:rPr>
            </w:pPr>
          </w:p>
        </w:tc>
      </w:tr>
      <w:tr w:rsidR="00775567" w:rsidRPr="00890CA3" w:rsidTr="00AF2672">
        <w:trPr>
          <w:trHeight w:val="83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75567" w:rsidRPr="00890CA3" w:rsidRDefault="00775567">
            <w:pPr>
              <w:rPr>
                <w:rFonts w:ascii="Calibri" w:hAnsi="Calibr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775567" w:rsidRPr="00890CA3" w:rsidRDefault="00775567">
            <w:pPr>
              <w:widowControl w:val="0"/>
              <w:rPr>
                <w:lang w:eastAsia="en-US"/>
              </w:rPr>
            </w:pPr>
            <w:r w:rsidRPr="00890CA3">
              <w:rPr>
                <w:lang w:eastAsia="en-US"/>
              </w:rPr>
              <w:t>ПК-8.2. Ос</w:t>
            </w:r>
            <w:r w:rsidRPr="00890CA3">
              <w:rPr>
                <w:lang w:eastAsia="en-US"/>
              </w:rPr>
              <w:t>у</w:t>
            </w:r>
            <w:r w:rsidRPr="00890CA3">
              <w:rPr>
                <w:lang w:eastAsia="en-US"/>
              </w:rPr>
              <w:t>ществляет прав</w:t>
            </w:r>
            <w:r w:rsidRPr="00890CA3">
              <w:rPr>
                <w:lang w:eastAsia="en-US"/>
              </w:rPr>
              <w:t>о</w:t>
            </w:r>
            <w:r w:rsidRPr="00890CA3">
              <w:rPr>
                <w:lang w:eastAsia="en-US"/>
              </w:rPr>
              <w:t>применительный процесс в соо</w:t>
            </w:r>
            <w:r w:rsidRPr="00890CA3">
              <w:rPr>
                <w:lang w:eastAsia="en-US"/>
              </w:rPr>
              <w:t>т</w:t>
            </w:r>
            <w:r w:rsidRPr="00890CA3">
              <w:rPr>
                <w:lang w:eastAsia="en-US"/>
              </w:rPr>
              <w:t>ветствии со ст</w:t>
            </w:r>
            <w:r w:rsidRPr="00890CA3">
              <w:rPr>
                <w:lang w:eastAsia="en-US"/>
              </w:rPr>
              <w:t>а</w:t>
            </w:r>
            <w:r w:rsidRPr="00890CA3">
              <w:rPr>
                <w:lang w:eastAsia="en-US"/>
              </w:rPr>
              <w:t>диями примен</w:t>
            </w:r>
            <w:r w:rsidRPr="00890CA3">
              <w:rPr>
                <w:lang w:eastAsia="en-US"/>
              </w:rPr>
              <w:t>е</w:t>
            </w:r>
            <w:r w:rsidRPr="00890CA3">
              <w:rPr>
                <w:lang w:eastAsia="en-US"/>
              </w:rPr>
              <w:t>ния права</w:t>
            </w:r>
          </w:p>
          <w:p w:rsidR="00775567" w:rsidRPr="00890CA3" w:rsidRDefault="00775567">
            <w:pPr>
              <w:widowControl w:val="0"/>
              <w:rPr>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i/>
                <w:u w:val="single"/>
                <w:lang w:eastAsia="en-US"/>
              </w:rPr>
            </w:pPr>
            <w:r w:rsidRPr="00890CA3">
              <w:rPr>
                <w:i/>
                <w:u w:val="words"/>
                <w:lang w:eastAsia="en-US"/>
              </w:rPr>
              <w:t>Знать:</w:t>
            </w:r>
          </w:p>
          <w:p w:rsidR="00775567" w:rsidRPr="00890CA3" w:rsidRDefault="00775567">
            <w:pPr>
              <w:widowControl w:val="0"/>
              <w:rPr>
                <w:i/>
                <w:u w:val="single"/>
                <w:lang w:eastAsia="en-US"/>
              </w:rPr>
            </w:pPr>
            <w:r w:rsidRPr="00890CA3">
              <w:rPr>
                <w:lang w:eastAsia="en-US"/>
              </w:rPr>
              <w:t>- правоприменительный процесс в соответствии со стадиями прим</w:t>
            </w:r>
            <w:r w:rsidRPr="00890CA3">
              <w:rPr>
                <w:lang w:eastAsia="en-US"/>
              </w:rPr>
              <w:t>е</w:t>
            </w:r>
            <w:r w:rsidRPr="00890CA3">
              <w:rPr>
                <w:lang w:eastAsia="en-US"/>
              </w:rPr>
              <w:t>нения права.</w:t>
            </w:r>
          </w:p>
          <w:p w:rsidR="00775567" w:rsidRPr="00890CA3" w:rsidRDefault="00775567">
            <w:pPr>
              <w:jc w:val="both"/>
              <w:rPr>
                <w:i/>
                <w:u w:val="single"/>
                <w:lang w:eastAsia="en-US"/>
              </w:rPr>
            </w:pPr>
            <w:r w:rsidRPr="00890CA3">
              <w:rPr>
                <w:i/>
                <w:u w:val="words"/>
                <w:lang w:eastAsia="en-US"/>
              </w:rPr>
              <w:t>Уметь:</w:t>
            </w:r>
          </w:p>
          <w:p w:rsidR="00775567" w:rsidRPr="00890CA3" w:rsidRDefault="00775567">
            <w:pPr>
              <w:widowControl w:val="0"/>
              <w:rPr>
                <w:lang w:eastAsia="en-US"/>
              </w:rPr>
            </w:pPr>
            <w:r w:rsidRPr="00890CA3">
              <w:rPr>
                <w:lang w:eastAsia="en-US"/>
              </w:rPr>
              <w:t>- применять правоприменител</w:t>
            </w:r>
            <w:r w:rsidRPr="00890CA3">
              <w:rPr>
                <w:lang w:eastAsia="en-US"/>
              </w:rPr>
              <w:t>ь</w:t>
            </w:r>
            <w:r w:rsidRPr="00890CA3">
              <w:rPr>
                <w:lang w:eastAsia="en-US"/>
              </w:rPr>
              <w:t>ный процесс в соответствии со стадиями применения права</w:t>
            </w:r>
          </w:p>
          <w:p w:rsidR="00775567" w:rsidRPr="00890CA3" w:rsidRDefault="00775567">
            <w:pPr>
              <w:widowControl w:val="0"/>
              <w:rPr>
                <w:lang w:eastAsia="en-US"/>
              </w:rPr>
            </w:pPr>
            <w:r w:rsidRPr="00890CA3">
              <w:rPr>
                <w:lang w:eastAsia="en-US"/>
              </w:rPr>
              <w:t>правоприменительный процесс в соответствии со стадиями прим</w:t>
            </w:r>
            <w:r w:rsidRPr="00890CA3">
              <w:rPr>
                <w:lang w:eastAsia="en-US"/>
              </w:rPr>
              <w:t>е</w:t>
            </w:r>
            <w:r w:rsidRPr="00890CA3">
              <w:rPr>
                <w:lang w:eastAsia="en-US"/>
              </w:rPr>
              <w:t>нения права.</w:t>
            </w:r>
          </w:p>
          <w:p w:rsidR="00775567" w:rsidRPr="00890CA3" w:rsidRDefault="00775567">
            <w:pPr>
              <w:jc w:val="both"/>
              <w:rPr>
                <w:i/>
                <w:u w:val="single"/>
                <w:lang w:eastAsia="en-US"/>
              </w:rPr>
            </w:pPr>
            <w:r w:rsidRPr="00890CA3">
              <w:rPr>
                <w:i/>
                <w:u w:val="words"/>
                <w:lang w:eastAsia="en-US"/>
              </w:rPr>
              <w:t>Владеть:</w:t>
            </w:r>
          </w:p>
          <w:p w:rsidR="00775567" w:rsidRPr="00890CA3" w:rsidRDefault="00775567">
            <w:pPr>
              <w:widowControl w:val="0"/>
              <w:rPr>
                <w:lang w:eastAsia="en-US"/>
              </w:rPr>
            </w:pPr>
            <w:r w:rsidRPr="00890CA3">
              <w:rPr>
                <w:lang w:eastAsia="en-US"/>
              </w:rPr>
              <w:t>- навыками применения  прав</w:t>
            </w:r>
            <w:r w:rsidRPr="00890CA3">
              <w:rPr>
                <w:lang w:eastAsia="en-US"/>
              </w:rPr>
              <w:t>о</w:t>
            </w:r>
            <w:r w:rsidRPr="00890CA3">
              <w:rPr>
                <w:lang w:eastAsia="en-US"/>
              </w:rPr>
              <w:t>применительного процесса в соо</w:t>
            </w:r>
            <w:r w:rsidRPr="00890CA3">
              <w:rPr>
                <w:lang w:eastAsia="en-US"/>
              </w:rPr>
              <w:t>т</w:t>
            </w:r>
            <w:r w:rsidRPr="00890CA3">
              <w:rPr>
                <w:lang w:eastAsia="en-US"/>
              </w:rPr>
              <w:t>ветствии со стадиями применения права.</w:t>
            </w:r>
          </w:p>
        </w:tc>
        <w:tc>
          <w:tcPr>
            <w:tcW w:w="2268" w:type="dxa"/>
            <w:tcBorders>
              <w:top w:val="single" w:sz="4" w:space="0" w:color="auto"/>
              <w:left w:val="single" w:sz="4" w:space="0" w:color="auto"/>
              <w:bottom w:val="single" w:sz="4" w:space="0" w:color="auto"/>
              <w:right w:val="single" w:sz="4" w:space="0" w:color="auto"/>
            </w:tcBorders>
          </w:tcPr>
          <w:p w:rsidR="00775567" w:rsidRPr="00890CA3" w:rsidRDefault="00775567" w:rsidP="00C70086">
            <w:pPr>
              <w:jc w:val="both"/>
              <w:rPr>
                <w:i/>
                <w:u w:val="words"/>
              </w:rPr>
            </w:pPr>
            <w:r w:rsidRPr="00890CA3">
              <w:rPr>
                <w:i/>
                <w:u w:val="words"/>
              </w:rPr>
              <w:t>Тестирование, с</w:t>
            </w:r>
            <w:r w:rsidRPr="00890CA3">
              <w:rPr>
                <w:i/>
                <w:u w:val="words"/>
              </w:rPr>
              <w:t>о</w:t>
            </w:r>
            <w:r w:rsidRPr="00890CA3">
              <w:rPr>
                <w:i/>
                <w:u w:val="words"/>
              </w:rPr>
              <w:t>беседование, блиц-опрос, практич</w:t>
            </w:r>
            <w:r w:rsidRPr="00890CA3">
              <w:rPr>
                <w:i/>
                <w:u w:val="words"/>
              </w:rPr>
              <w:t>е</w:t>
            </w:r>
            <w:r w:rsidRPr="00890CA3">
              <w:rPr>
                <w:i/>
                <w:u w:val="words"/>
              </w:rPr>
              <w:t xml:space="preserve">ские </w:t>
            </w:r>
            <w:r>
              <w:rPr>
                <w:i/>
                <w:u w:val="words"/>
              </w:rPr>
              <w:t>задания</w:t>
            </w:r>
            <w:r w:rsidRPr="00890CA3">
              <w:rPr>
                <w:i/>
                <w:u w:val="words"/>
              </w:rPr>
              <w:t xml:space="preserve"> (зад</w:t>
            </w:r>
            <w:r w:rsidRPr="00890CA3">
              <w:rPr>
                <w:i/>
                <w:u w:val="words"/>
              </w:rPr>
              <w:t>а</w:t>
            </w:r>
            <w:r w:rsidRPr="00890CA3">
              <w:rPr>
                <w:i/>
                <w:u w:val="words"/>
              </w:rPr>
              <w:t>чи), презентации</w:t>
            </w:r>
          </w:p>
          <w:p w:rsidR="00775567" w:rsidRPr="00890CA3" w:rsidRDefault="00775567" w:rsidP="00C70086">
            <w:pPr>
              <w:jc w:val="both"/>
              <w:rPr>
                <w:i/>
                <w:u w:val="words"/>
                <w:lang w:eastAsia="en-US"/>
              </w:rPr>
            </w:pPr>
          </w:p>
        </w:tc>
      </w:tr>
      <w:tr w:rsidR="00775567" w:rsidRPr="00890CA3" w:rsidTr="00AF2672">
        <w:trPr>
          <w:trHeight w:val="4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75567" w:rsidRPr="00890CA3" w:rsidRDefault="00775567">
            <w:pPr>
              <w:rPr>
                <w:rFonts w:ascii="Calibri" w:hAnsi="Calibr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75567" w:rsidRPr="00890CA3" w:rsidRDefault="00775567">
            <w:pPr>
              <w:widowControl w:val="0"/>
              <w:rPr>
                <w:lang w:eastAsia="en-US"/>
              </w:rPr>
            </w:pPr>
            <w:r w:rsidRPr="00890CA3">
              <w:rPr>
                <w:lang w:eastAsia="en-US"/>
              </w:rPr>
              <w:t>ПК-8.3. Оценив</w:t>
            </w:r>
            <w:r w:rsidRPr="00890CA3">
              <w:rPr>
                <w:lang w:eastAsia="en-US"/>
              </w:rPr>
              <w:t>а</w:t>
            </w:r>
            <w:r w:rsidRPr="00890CA3">
              <w:rPr>
                <w:lang w:eastAsia="en-US"/>
              </w:rPr>
              <w:t>ет аспекты пр</w:t>
            </w:r>
            <w:r w:rsidRPr="00890CA3">
              <w:rPr>
                <w:lang w:eastAsia="en-US"/>
              </w:rPr>
              <w:t>о</w:t>
            </w:r>
            <w:r w:rsidRPr="00890CA3">
              <w:rPr>
                <w:lang w:eastAsia="en-US"/>
              </w:rPr>
              <w:t xml:space="preserve">фессиональной деятельности с </w:t>
            </w:r>
            <w:r w:rsidRPr="00890CA3">
              <w:rPr>
                <w:lang w:eastAsia="en-US"/>
              </w:rPr>
              <w:lastRenderedPageBreak/>
              <w:t>точки зрения п</w:t>
            </w:r>
            <w:r w:rsidRPr="00890CA3">
              <w:rPr>
                <w:lang w:eastAsia="en-US"/>
              </w:rPr>
              <w:t>о</w:t>
            </w:r>
            <w:r w:rsidRPr="00890CA3">
              <w:rPr>
                <w:lang w:eastAsia="en-US"/>
              </w:rPr>
              <w:t>ложений норм</w:t>
            </w:r>
            <w:r w:rsidRPr="00890CA3">
              <w:rPr>
                <w:lang w:eastAsia="en-US"/>
              </w:rPr>
              <w:t>а</w:t>
            </w:r>
            <w:r w:rsidRPr="00890CA3">
              <w:rPr>
                <w:lang w:eastAsia="en-US"/>
              </w:rPr>
              <w:t>тивных  правовых документов</w:t>
            </w:r>
          </w:p>
        </w:tc>
        <w:tc>
          <w:tcPr>
            <w:tcW w:w="3828" w:type="dxa"/>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i/>
                <w:u w:val="single"/>
                <w:lang w:eastAsia="en-US"/>
              </w:rPr>
            </w:pPr>
            <w:r w:rsidRPr="00890CA3">
              <w:rPr>
                <w:i/>
                <w:u w:val="words"/>
                <w:lang w:eastAsia="en-US"/>
              </w:rPr>
              <w:lastRenderedPageBreak/>
              <w:t>Знать:</w:t>
            </w:r>
          </w:p>
          <w:p w:rsidR="00775567" w:rsidRPr="00890CA3" w:rsidRDefault="00775567">
            <w:pPr>
              <w:jc w:val="both"/>
              <w:rPr>
                <w:i/>
                <w:u w:val="single"/>
                <w:lang w:eastAsia="en-US"/>
              </w:rPr>
            </w:pPr>
            <w:r w:rsidRPr="00890CA3">
              <w:rPr>
                <w:lang w:eastAsia="en-US"/>
              </w:rPr>
              <w:t>- аспекты профессиональной де</w:t>
            </w:r>
            <w:r w:rsidRPr="00890CA3">
              <w:rPr>
                <w:lang w:eastAsia="en-US"/>
              </w:rPr>
              <w:t>я</w:t>
            </w:r>
            <w:r w:rsidRPr="00890CA3">
              <w:rPr>
                <w:lang w:eastAsia="en-US"/>
              </w:rPr>
              <w:t>тельности с точки зрения полож</w:t>
            </w:r>
            <w:r w:rsidRPr="00890CA3">
              <w:rPr>
                <w:lang w:eastAsia="en-US"/>
              </w:rPr>
              <w:t>е</w:t>
            </w:r>
            <w:r w:rsidRPr="00890CA3">
              <w:rPr>
                <w:lang w:eastAsia="en-US"/>
              </w:rPr>
              <w:t>ний нормативных  правовых д</w:t>
            </w:r>
            <w:r w:rsidRPr="00890CA3">
              <w:rPr>
                <w:lang w:eastAsia="en-US"/>
              </w:rPr>
              <w:t>о</w:t>
            </w:r>
            <w:r w:rsidRPr="00890CA3">
              <w:rPr>
                <w:lang w:eastAsia="en-US"/>
              </w:rPr>
              <w:lastRenderedPageBreak/>
              <w:t>кументов.</w:t>
            </w:r>
          </w:p>
          <w:p w:rsidR="00775567" w:rsidRPr="00890CA3" w:rsidRDefault="00775567">
            <w:pPr>
              <w:jc w:val="both"/>
              <w:rPr>
                <w:i/>
                <w:u w:val="single"/>
                <w:lang w:eastAsia="en-US"/>
              </w:rPr>
            </w:pPr>
            <w:r w:rsidRPr="00890CA3">
              <w:rPr>
                <w:i/>
                <w:u w:val="words"/>
                <w:lang w:eastAsia="en-US"/>
              </w:rPr>
              <w:t>Уметь:</w:t>
            </w:r>
          </w:p>
          <w:p w:rsidR="00775567" w:rsidRPr="00890CA3" w:rsidRDefault="00775567">
            <w:pPr>
              <w:jc w:val="both"/>
              <w:rPr>
                <w:lang w:eastAsia="en-US"/>
              </w:rPr>
            </w:pPr>
            <w:r w:rsidRPr="00890CA3">
              <w:rPr>
                <w:lang w:eastAsia="en-US"/>
              </w:rPr>
              <w:t>- оценивать аспекты професси</w:t>
            </w:r>
            <w:r w:rsidRPr="00890CA3">
              <w:rPr>
                <w:lang w:eastAsia="en-US"/>
              </w:rPr>
              <w:t>о</w:t>
            </w:r>
            <w:r w:rsidRPr="00890CA3">
              <w:rPr>
                <w:lang w:eastAsia="en-US"/>
              </w:rPr>
              <w:t>нальной деятельности с точки зр</w:t>
            </w:r>
            <w:r w:rsidRPr="00890CA3">
              <w:rPr>
                <w:lang w:eastAsia="en-US"/>
              </w:rPr>
              <w:t>е</w:t>
            </w:r>
            <w:r w:rsidRPr="00890CA3">
              <w:rPr>
                <w:lang w:eastAsia="en-US"/>
              </w:rPr>
              <w:t>ния положений нормативных  пр</w:t>
            </w:r>
            <w:r w:rsidRPr="00890CA3">
              <w:rPr>
                <w:lang w:eastAsia="en-US"/>
              </w:rPr>
              <w:t>а</w:t>
            </w:r>
            <w:r w:rsidRPr="00890CA3">
              <w:rPr>
                <w:lang w:eastAsia="en-US"/>
              </w:rPr>
              <w:t>вовых документов.</w:t>
            </w:r>
          </w:p>
          <w:p w:rsidR="00775567" w:rsidRPr="00890CA3" w:rsidRDefault="00775567">
            <w:pPr>
              <w:jc w:val="both"/>
              <w:rPr>
                <w:i/>
                <w:u w:val="single"/>
                <w:lang w:eastAsia="en-US"/>
              </w:rPr>
            </w:pPr>
            <w:r w:rsidRPr="00890CA3">
              <w:rPr>
                <w:i/>
                <w:u w:val="words"/>
                <w:lang w:eastAsia="en-US"/>
              </w:rPr>
              <w:t>Владеть:</w:t>
            </w:r>
          </w:p>
          <w:p w:rsidR="00775567" w:rsidRPr="00890CA3" w:rsidRDefault="00775567">
            <w:pPr>
              <w:widowControl w:val="0"/>
              <w:rPr>
                <w:lang w:eastAsia="en-US"/>
              </w:rPr>
            </w:pPr>
            <w:r w:rsidRPr="00890CA3">
              <w:rPr>
                <w:lang w:eastAsia="en-US"/>
              </w:rPr>
              <w:t>- навыками оценки аспектов пр</w:t>
            </w:r>
            <w:r w:rsidRPr="00890CA3">
              <w:rPr>
                <w:lang w:eastAsia="en-US"/>
              </w:rPr>
              <w:t>о</w:t>
            </w:r>
            <w:r w:rsidRPr="00890CA3">
              <w:rPr>
                <w:lang w:eastAsia="en-US"/>
              </w:rPr>
              <w:t>фессиональной деятельности с точки зрения положений норм</w:t>
            </w:r>
            <w:r w:rsidRPr="00890CA3">
              <w:rPr>
                <w:lang w:eastAsia="en-US"/>
              </w:rPr>
              <w:t>а</w:t>
            </w:r>
            <w:r w:rsidRPr="00890CA3">
              <w:rPr>
                <w:lang w:eastAsia="en-US"/>
              </w:rPr>
              <w:t xml:space="preserve">тивных  правовых документов. </w:t>
            </w:r>
          </w:p>
        </w:tc>
        <w:tc>
          <w:tcPr>
            <w:tcW w:w="2268" w:type="dxa"/>
            <w:tcBorders>
              <w:top w:val="single" w:sz="4" w:space="0" w:color="auto"/>
              <w:left w:val="single" w:sz="4" w:space="0" w:color="auto"/>
              <w:bottom w:val="single" w:sz="4" w:space="0" w:color="auto"/>
              <w:right w:val="single" w:sz="4" w:space="0" w:color="auto"/>
            </w:tcBorders>
          </w:tcPr>
          <w:p w:rsidR="00775567" w:rsidRPr="00890CA3" w:rsidRDefault="00775567" w:rsidP="00C70086">
            <w:pPr>
              <w:jc w:val="both"/>
              <w:rPr>
                <w:i/>
                <w:u w:val="words"/>
              </w:rPr>
            </w:pPr>
            <w:r w:rsidRPr="00890CA3">
              <w:rPr>
                <w:i/>
                <w:u w:val="words"/>
              </w:rPr>
              <w:lastRenderedPageBreak/>
              <w:t>Тестирование, с</w:t>
            </w:r>
            <w:r w:rsidRPr="00890CA3">
              <w:rPr>
                <w:i/>
                <w:u w:val="words"/>
              </w:rPr>
              <w:t>о</w:t>
            </w:r>
            <w:r w:rsidRPr="00890CA3">
              <w:rPr>
                <w:i/>
                <w:u w:val="words"/>
              </w:rPr>
              <w:t>беседование, блиц-опрос, практич</w:t>
            </w:r>
            <w:r w:rsidRPr="00890CA3">
              <w:rPr>
                <w:i/>
                <w:u w:val="words"/>
              </w:rPr>
              <w:t>е</w:t>
            </w:r>
            <w:r w:rsidRPr="00890CA3">
              <w:rPr>
                <w:i/>
                <w:u w:val="words"/>
              </w:rPr>
              <w:t xml:space="preserve">ские </w:t>
            </w:r>
            <w:r>
              <w:rPr>
                <w:i/>
                <w:u w:val="words"/>
              </w:rPr>
              <w:t>задания</w:t>
            </w:r>
            <w:r w:rsidRPr="00890CA3">
              <w:rPr>
                <w:i/>
                <w:u w:val="words"/>
              </w:rPr>
              <w:t xml:space="preserve"> (зад</w:t>
            </w:r>
            <w:r w:rsidRPr="00890CA3">
              <w:rPr>
                <w:i/>
                <w:u w:val="words"/>
              </w:rPr>
              <w:t>а</w:t>
            </w:r>
            <w:r w:rsidRPr="00890CA3">
              <w:rPr>
                <w:i/>
                <w:u w:val="words"/>
              </w:rPr>
              <w:lastRenderedPageBreak/>
              <w:t>чи), презентации</w:t>
            </w:r>
          </w:p>
          <w:p w:rsidR="00775567" w:rsidRPr="00890CA3" w:rsidRDefault="00775567" w:rsidP="00C70086">
            <w:pPr>
              <w:jc w:val="both"/>
              <w:rPr>
                <w:i/>
                <w:u w:val="words"/>
                <w:lang w:eastAsia="en-US"/>
              </w:rPr>
            </w:pPr>
          </w:p>
        </w:tc>
      </w:tr>
      <w:tr w:rsidR="00775567" w:rsidRPr="00890CA3" w:rsidTr="00AF2672">
        <w:trPr>
          <w:trHeight w:val="1129"/>
        </w:trPr>
        <w:tc>
          <w:tcPr>
            <w:tcW w:w="1560" w:type="dxa"/>
            <w:vMerge w:val="restart"/>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lang w:eastAsia="en-US"/>
              </w:rPr>
            </w:pPr>
            <w:r w:rsidRPr="00890CA3">
              <w:rPr>
                <w:rFonts w:ascii="Times New Roman CYR" w:hAnsi="Times New Roman CYR" w:cs="Times New Roman CYR"/>
                <w:lang w:eastAsia="en-US"/>
              </w:rPr>
              <w:lastRenderedPageBreak/>
              <w:t xml:space="preserve">ПК-9. </w:t>
            </w:r>
            <w:r w:rsidRPr="00890CA3">
              <w:rPr>
                <w:lang w:eastAsia="en-US"/>
              </w:rPr>
              <w:t>Сп</w:t>
            </w:r>
            <w:r w:rsidRPr="00890CA3">
              <w:rPr>
                <w:lang w:eastAsia="en-US"/>
              </w:rPr>
              <w:t>о</w:t>
            </w:r>
            <w:r w:rsidRPr="00890CA3">
              <w:rPr>
                <w:lang w:eastAsia="en-US"/>
              </w:rPr>
              <w:t>собен вести экспертно-криминал</w:t>
            </w:r>
            <w:r w:rsidRPr="00890CA3">
              <w:rPr>
                <w:lang w:eastAsia="en-US"/>
              </w:rPr>
              <w:t>и</w:t>
            </w:r>
            <w:r w:rsidRPr="00890CA3">
              <w:rPr>
                <w:lang w:eastAsia="en-US"/>
              </w:rPr>
              <w:t>стические учеты, пр</w:t>
            </w:r>
            <w:r w:rsidRPr="00890CA3">
              <w:rPr>
                <w:lang w:eastAsia="en-US"/>
              </w:rPr>
              <w:t>и</w:t>
            </w:r>
            <w:r w:rsidRPr="00890CA3">
              <w:rPr>
                <w:lang w:eastAsia="en-US"/>
              </w:rPr>
              <w:t>нимать уч</w:t>
            </w:r>
            <w:r w:rsidRPr="00890CA3">
              <w:rPr>
                <w:lang w:eastAsia="en-US"/>
              </w:rPr>
              <w:t>а</w:t>
            </w:r>
            <w:r w:rsidRPr="00890CA3">
              <w:rPr>
                <w:lang w:eastAsia="en-US"/>
              </w:rPr>
              <w:t>стие в орг</w:t>
            </w:r>
            <w:r w:rsidRPr="00890CA3">
              <w:rPr>
                <w:lang w:eastAsia="en-US"/>
              </w:rPr>
              <w:t>а</w:t>
            </w:r>
            <w:r w:rsidRPr="00890CA3">
              <w:rPr>
                <w:lang w:eastAsia="en-US"/>
              </w:rPr>
              <w:t>низации справочно-информац</w:t>
            </w:r>
            <w:r w:rsidRPr="00890CA3">
              <w:rPr>
                <w:lang w:eastAsia="en-US"/>
              </w:rPr>
              <w:t>и</w:t>
            </w:r>
            <w:r w:rsidRPr="00890CA3">
              <w:rPr>
                <w:lang w:eastAsia="en-US"/>
              </w:rPr>
              <w:t>онных и и</w:t>
            </w:r>
            <w:r w:rsidRPr="00890CA3">
              <w:rPr>
                <w:lang w:eastAsia="en-US"/>
              </w:rPr>
              <w:t>н</w:t>
            </w:r>
            <w:r w:rsidRPr="00890CA3">
              <w:rPr>
                <w:lang w:eastAsia="en-US"/>
              </w:rPr>
              <w:t>формацио</w:t>
            </w:r>
            <w:r w:rsidRPr="00890CA3">
              <w:rPr>
                <w:lang w:eastAsia="en-US"/>
              </w:rPr>
              <w:t>н</w:t>
            </w:r>
            <w:r w:rsidRPr="00890CA3">
              <w:rPr>
                <w:lang w:eastAsia="en-US"/>
              </w:rPr>
              <w:t>но-поисковых систем, предназн</w:t>
            </w:r>
            <w:r w:rsidRPr="00890CA3">
              <w:rPr>
                <w:lang w:eastAsia="en-US"/>
              </w:rPr>
              <w:t>а</w:t>
            </w:r>
            <w:r w:rsidRPr="00890CA3">
              <w:rPr>
                <w:lang w:eastAsia="en-US"/>
              </w:rPr>
              <w:t>ченных для обеспечения различных видов эк</w:t>
            </w:r>
            <w:r w:rsidRPr="00890CA3">
              <w:rPr>
                <w:lang w:eastAsia="en-US"/>
              </w:rPr>
              <w:t>с</w:t>
            </w:r>
            <w:r w:rsidRPr="00890CA3">
              <w:rPr>
                <w:lang w:eastAsia="en-US"/>
              </w:rPr>
              <w:t>пертной де</w:t>
            </w:r>
            <w:r w:rsidRPr="00890CA3">
              <w:rPr>
                <w:lang w:eastAsia="en-US"/>
              </w:rPr>
              <w:t>я</w:t>
            </w:r>
            <w:r w:rsidRPr="00890CA3">
              <w:rPr>
                <w:lang w:eastAsia="en-US"/>
              </w:rPr>
              <w:t>тельности</w:t>
            </w:r>
          </w:p>
          <w:p w:rsidR="00775567" w:rsidRPr="00890CA3" w:rsidRDefault="00775567">
            <w:pPr>
              <w:jc w:val="both"/>
              <w:rPr>
                <w:rFonts w:ascii="Times New Roman CYR" w:hAnsi="Times New Roman CYR" w:cs="Times New Roman CY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rFonts w:eastAsia="Calibri"/>
                <w:lang w:eastAsia="en-US"/>
              </w:rPr>
            </w:pPr>
            <w:r w:rsidRPr="00890CA3">
              <w:rPr>
                <w:rFonts w:eastAsia="Calibri"/>
                <w:lang w:eastAsia="en-US"/>
              </w:rPr>
              <w:t>ПК-9.1. Ведёт экспертно-криминалистич</w:t>
            </w:r>
            <w:r w:rsidRPr="00890CA3">
              <w:rPr>
                <w:rFonts w:eastAsia="Calibri"/>
                <w:lang w:eastAsia="en-US"/>
              </w:rPr>
              <w:t>е</w:t>
            </w:r>
            <w:r w:rsidRPr="00890CA3">
              <w:rPr>
                <w:rFonts w:eastAsia="Calibri"/>
                <w:lang w:eastAsia="en-US"/>
              </w:rPr>
              <w:t>ские учеты и справочно-информационные и информацио</w:t>
            </w:r>
            <w:r w:rsidRPr="00890CA3">
              <w:rPr>
                <w:rFonts w:eastAsia="Calibri"/>
                <w:lang w:eastAsia="en-US"/>
              </w:rPr>
              <w:t>н</w:t>
            </w:r>
            <w:r w:rsidRPr="00890CA3">
              <w:rPr>
                <w:rFonts w:eastAsia="Calibri"/>
                <w:lang w:eastAsia="en-US"/>
              </w:rPr>
              <w:t>но-поисковые с</w:t>
            </w:r>
            <w:r w:rsidRPr="00890CA3">
              <w:rPr>
                <w:rFonts w:eastAsia="Calibri"/>
                <w:lang w:eastAsia="en-US"/>
              </w:rPr>
              <w:t>и</w:t>
            </w:r>
            <w:r w:rsidRPr="00890CA3">
              <w:rPr>
                <w:rFonts w:eastAsia="Calibri"/>
                <w:lang w:eastAsia="en-US"/>
              </w:rPr>
              <w:t>стемы судебно-экспертного назначения</w:t>
            </w:r>
          </w:p>
        </w:tc>
        <w:tc>
          <w:tcPr>
            <w:tcW w:w="3828" w:type="dxa"/>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i/>
                <w:u w:val="single"/>
                <w:lang w:eastAsia="en-US"/>
              </w:rPr>
            </w:pPr>
            <w:r w:rsidRPr="00890CA3">
              <w:rPr>
                <w:i/>
                <w:u w:val="words"/>
                <w:lang w:eastAsia="en-US"/>
              </w:rPr>
              <w:t>Знать:</w:t>
            </w:r>
          </w:p>
          <w:p w:rsidR="00775567" w:rsidRPr="00890CA3" w:rsidRDefault="00775567">
            <w:pPr>
              <w:jc w:val="both"/>
              <w:rPr>
                <w:lang w:eastAsia="en-US"/>
              </w:rPr>
            </w:pPr>
            <w:r w:rsidRPr="00890CA3">
              <w:rPr>
                <w:lang w:eastAsia="en-US"/>
              </w:rPr>
              <w:t>- порядок в</w:t>
            </w:r>
            <w:r w:rsidRPr="00890CA3">
              <w:rPr>
                <w:rFonts w:eastAsia="Calibri"/>
                <w:lang w:eastAsia="en-US"/>
              </w:rPr>
              <w:t xml:space="preserve">едения экспертно-криминалистических учетов; </w:t>
            </w:r>
          </w:p>
          <w:p w:rsidR="00775567" w:rsidRPr="00890CA3" w:rsidRDefault="00775567">
            <w:pPr>
              <w:jc w:val="both"/>
              <w:rPr>
                <w:i/>
                <w:u w:val="single"/>
                <w:lang w:eastAsia="en-US"/>
              </w:rPr>
            </w:pPr>
            <w:r w:rsidRPr="00890CA3">
              <w:rPr>
                <w:lang w:eastAsia="en-US"/>
              </w:rPr>
              <w:t xml:space="preserve">- </w:t>
            </w:r>
            <w:r w:rsidRPr="00890CA3">
              <w:rPr>
                <w:rFonts w:eastAsia="Calibri"/>
                <w:lang w:eastAsia="en-US"/>
              </w:rPr>
              <w:t>справочно-информационные и информационно-поисковые сист</w:t>
            </w:r>
            <w:r w:rsidRPr="00890CA3">
              <w:rPr>
                <w:rFonts w:eastAsia="Calibri"/>
                <w:lang w:eastAsia="en-US"/>
              </w:rPr>
              <w:t>е</w:t>
            </w:r>
            <w:r w:rsidRPr="00890CA3">
              <w:rPr>
                <w:rFonts w:eastAsia="Calibri"/>
                <w:lang w:eastAsia="en-US"/>
              </w:rPr>
              <w:t>мы судебно-экспертного назнач</w:t>
            </w:r>
            <w:r w:rsidRPr="00890CA3">
              <w:rPr>
                <w:rFonts w:eastAsia="Calibri"/>
                <w:lang w:eastAsia="en-US"/>
              </w:rPr>
              <w:t>е</w:t>
            </w:r>
            <w:r w:rsidRPr="00890CA3">
              <w:rPr>
                <w:rFonts w:eastAsia="Calibri"/>
                <w:lang w:eastAsia="en-US"/>
              </w:rPr>
              <w:t>ния</w:t>
            </w:r>
            <w:r w:rsidRPr="00890CA3">
              <w:rPr>
                <w:lang w:eastAsia="en-US"/>
              </w:rPr>
              <w:t>.</w:t>
            </w:r>
          </w:p>
          <w:p w:rsidR="00775567" w:rsidRPr="00890CA3" w:rsidRDefault="00775567">
            <w:pPr>
              <w:jc w:val="both"/>
              <w:rPr>
                <w:i/>
                <w:u w:val="single"/>
                <w:lang w:eastAsia="en-US"/>
              </w:rPr>
            </w:pPr>
            <w:r w:rsidRPr="00890CA3">
              <w:rPr>
                <w:i/>
                <w:u w:val="words"/>
                <w:lang w:eastAsia="en-US"/>
              </w:rPr>
              <w:t>Уметь:</w:t>
            </w:r>
          </w:p>
          <w:p w:rsidR="00775567" w:rsidRPr="00890CA3" w:rsidRDefault="00775567">
            <w:pPr>
              <w:jc w:val="both"/>
              <w:rPr>
                <w:lang w:eastAsia="en-US"/>
              </w:rPr>
            </w:pPr>
            <w:r w:rsidRPr="00890CA3">
              <w:rPr>
                <w:lang w:eastAsia="en-US"/>
              </w:rPr>
              <w:t>- в</w:t>
            </w:r>
            <w:r w:rsidRPr="00890CA3">
              <w:rPr>
                <w:rFonts w:eastAsia="Calibri"/>
                <w:lang w:eastAsia="en-US"/>
              </w:rPr>
              <w:t>ести экспертно-криминалистические учеты</w:t>
            </w:r>
            <w:r w:rsidRPr="00890CA3">
              <w:rPr>
                <w:lang w:eastAsia="en-US"/>
              </w:rPr>
              <w:t>;</w:t>
            </w:r>
          </w:p>
          <w:p w:rsidR="00775567" w:rsidRPr="00890CA3" w:rsidRDefault="00775567">
            <w:pPr>
              <w:jc w:val="both"/>
              <w:rPr>
                <w:lang w:eastAsia="en-US"/>
              </w:rPr>
            </w:pPr>
            <w:r w:rsidRPr="00890CA3">
              <w:rPr>
                <w:lang w:eastAsia="en-US"/>
              </w:rPr>
              <w:t xml:space="preserve">- применять </w:t>
            </w:r>
            <w:r w:rsidRPr="00890CA3">
              <w:rPr>
                <w:rFonts w:eastAsia="Calibri"/>
                <w:lang w:eastAsia="en-US"/>
              </w:rPr>
              <w:t>справочно-информационные и информацио</w:t>
            </w:r>
            <w:r w:rsidRPr="00890CA3">
              <w:rPr>
                <w:rFonts w:eastAsia="Calibri"/>
                <w:lang w:eastAsia="en-US"/>
              </w:rPr>
              <w:t>н</w:t>
            </w:r>
            <w:r w:rsidRPr="00890CA3">
              <w:rPr>
                <w:rFonts w:eastAsia="Calibri"/>
                <w:lang w:eastAsia="en-US"/>
              </w:rPr>
              <w:t>но-поисковые системы судебно-экспертного назначения</w:t>
            </w:r>
            <w:r w:rsidRPr="00890CA3">
              <w:rPr>
                <w:lang w:eastAsia="en-US"/>
              </w:rPr>
              <w:t>.</w:t>
            </w:r>
          </w:p>
          <w:p w:rsidR="00775567" w:rsidRPr="00890CA3" w:rsidRDefault="00775567">
            <w:pPr>
              <w:jc w:val="both"/>
              <w:rPr>
                <w:i/>
                <w:u w:val="single"/>
                <w:lang w:eastAsia="en-US"/>
              </w:rPr>
            </w:pPr>
            <w:r w:rsidRPr="00890CA3">
              <w:rPr>
                <w:i/>
                <w:u w:val="words"/>
                <w:lang w:eastAsia="en-US"/>
              </w:rPr>
              <w:t>Владеть:</w:t>
            </w:r>
          </w:p>
          <w:p w:rsidR="00775567" w:rsidRPr="00890CA3" w:rsidRDefault="00775567">
            <w:pPr>
              <w:jc w:val="both"/>
              <w:rPr>
                <w:lang w:eastAsia="en-US"/>
              </w:rPr>
            </w:pPr>
            <w:r w:rsidRPr="00890CA3">
              <w:rPr>
                <w:lang w:eastAsia="en-US"/>
              </w:rPr>
              <w:t>- навыками в</w:t>
            </w:r>
            <w:r w:rsidRPr="00890CA3">
              <w:rPr>
                <w:rFonts w:eastAsia="Calibri"/>
                <w:lang w:eastAsia="en-US"/>
              </w:rPr>
              <w:t xml:space="preserve">едения экспертно-криминалистических учетов; </w:t>
            </w:r>
          </w:p>
          <w:p w:rsidR="00775567" w:rsidRPr="00890CA3" w:rsidRDefault="00775567">
            <w:pPr>
              <w:jc w:val="both"/>
              <w:rPr>
                <w:rFonts w:eastAsia="Calibri"/>
                <w:lang w:eastAsia="en-US"/>
              </w:rPr>
            </w:pPr>
            <w:r w:rsidRPr="00890CA3">
              <w:rPr>
                <w:rFonts w:eastAsia="Calibri"/>
                <w:lang w:eastAsia="en-US"/>
              </w:rPr>
              <w:t>- навыками применения справо</w:t>
            </w:r>
            <w:r w:rsidRPr="00890CA3">
              <w:rPr>
                <w:rFonts w:eastAsia="Calibri"/>
                <w:lang w:eastAsia="en-US"/>
              </w:rPr>
              <w:t>ч</w:t>
            </w:r>
            <w:r w:rsidRPr="00890CA3">
              <w:rPr>
                <w:rFonts w:eastAsia="Calibri"/>
                <w:lang w:eastAsia="en-US"/>
              </w:rPr>
              <w:t>но-информационных и информ</w:t>
            </w:r>
            <w:r w:rsidRPr="00890CA3">
              <w:rPr>
                <w:rFonts w:eastAsia="Calibri"/>
                <w:lang w:eastAsia="en-US"/>
              </w:rPr>
              <w:t>а</w:t>
            </w:r>
            <w:r w:rsidRPr="00890CA3">
              <w:rPr>
                <w:rFonts w:eastAsia="Calibri"/>
                <w:lang w:eastAsia="en-US"/>
              </w:rPr>
              <w:t>ционно-поисковых систем суде</w:t>
            </w:r>
            <w:r w:rsidRPr="00890CA3">
              <w:rPr>
                <w:rFonts w:eastAsia="Calibri"/>
                <w:lang w:eastAsia="en-US"/>
              </w:rPr>
              <w:t>б</w:t>
            </w:r>
            <w:r w:rsidRPr="00890CA3">
              <w:rPr>
                <w:rFonts w:eastAsia="Calibri"/>
                <w:lang w:eastAsia="en-US"/>
              </w:rPr>
              <w:t>но-экспертного назначения</w:t>
            </w:r>
            <w:r w:rsidRPr="00890CA3">
              <w:rPr>
                <w:lang w:eastAsia="en-US"/>
              </w:rPr>
              <w:t>.</w:t>
            </w:r>
          </w:p>
        </w:tc>
        <w:tc>
          <w:tcPr>
            <w:tcW w:w="2268" w:type="dxa"/>
            <w:tcBorders>
              <w:top w:val="single" w:sz="4" w:space="0" w:color="auto"/>
              <w:left w:val="single" w:sz="4" w:space="0" w:color="auto"/>
              <w:bottom w:val="single" w:sz="4" w:space="0" w:color="auto"/>
              <w:right w:val="single" w:sz="4" w:space="0" w:color="auto"/>
            </w:tcBorders>
          </w:tcPr>
          <w:p w:rsidR="00775567" w:rsidRPr="00890CA3" w:rsidRDefault="00775567" w:rsidP="00C70086">
            <w:pPr>
              <w:jc w:val="both"/>
              <w:rPr>
                <w:i/>
                <w:u w:val="words"/>
              </w:rPr>
            </w:pPr>
            <w:r w:rsidRPr="00890CA3">
              <w:rPr>
                <w:i/>
                <w:u w:val="words"/>
              </w:rPr>
              <w:t>Тестирование, с</w:t>
            </w:r>
            <w:r w:rsidRPr="00890CA3">
              <w:rPr>
                <w:i/>
                <w:u w:val="words"/>
              </w:rPr>
              <w:t>о</w:t>
            </w:r>
            <w:r w:rsidRPr="00890CA3">
              <w:rPr>
                <w:i/>
                <w:u w:val="words"/>
              </w:rPr>
              <w:t>беседование, блиц-опрос, практич</w:t>
            </w:r>
            <w:r w:rsidRPr="00890CA3">
              <w:rPr>
                <w:i/>
                <w:u w:val="words"/>
              </w:rPr>
              <w:t>е</w:t>
            </w:r>
            <w:r w:rsidRPr="00890CA3">
              <w:rPr>
                <w:i/>
                <w:u w:val="words"/>
              </w:rPr>
              <w:t xml:space="preserve">ские </w:t>
            </w:r>
            <w:r>
              <w:rPr>
                <w:i/>
                <w:u w:val="words"/>
              </w:rPr>
              <w:t>задания</w:t>
            </w:r>
            <w:r w:rsidRPr="00890CA3">
              <w:rPr>
                <w:i/>
                <w:u w:val="words"/>
              </w:rPr>
              <w:t xml:space="preserve"> (зад</w:t>
            </w:r>
            <w:r w:rsidRPr="00890CA3">
              <w:rPr>
                <w:i/>
                <w:u w:val="words"/>
              </w:rPr>
              <w:t>а</w:t>
            </w:r>
            <w:r w:rsidRPr="00890CA3">
              <w:rPr>
                <w:i/>
                <w:u w:val="words"/>
              </w:rPr>
              <w:t>чи), презентации</w:t>
            </w:r>
          </w:p>
          <w:p w:rsidR="00775567" w:rsidRPr="00890CA3" w:rsidRDefault="00775567" w:rsidP="00C70086">
            <w:pPr>
              <w:jc w:val="both"/>
              <w:rPr>
                <w:i/>
                <w:u w:val="words"/>
                <w:lang w:eastAsia="en-US"/>
              </w:rPr>
            </w:pPr>
          </w:p>
        </w:tc>
      </w:tr>
      <w:tr w:rsidR="00775567" w:rsidRPr="00890CA3" w:rsidTr="00AF2672">
        <w:trPr>
          <w:trHeight w:val="131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75567" w:rsidRPr="00890CA3" w:rsidRDefault="00775567">
            <w:pPr>
              <w:rPr>
                <w:rFonts w:ascii="Times New Roman CYR" w:hAnsi="Times New Roman CYR" w:cs="Times New Roman CYR"/>
                <w:lang w:eastAsia="en-US"/>
              </w:rPr>
            </w:pPr>
          </w:p>
        </w:tc>
        <w:tc>
          <w:tcPr>
            <w:tcW w:w="2126" w:type="dxa"/>
            <w:tcBorders>
              <w:top w:val="single" w:sz="4" w:space="0" w:color="auto"/>
              <w:left w:val="single" w:sz="4" w:space="0" w:color="auto"/>
              <w:bottom w:val="single" w:sz="4" w:space="0" w:color="auto"/>
              <w:right w:val="single" w:sz="4" w:space="0" w:color="auto"/>
            </w:tcBorders>
          </w:tcPr>
          <w:p w:rsidR="00775567" w:rsidRPr="00890CA3" w:rsidRDefault="00775567">
            <w:pPr>
              <w:jc w:val="both"/>
              <w:rPr>
                <w:rFonts w:eastAsia="Calibri"/>
                <w:lang w:eastAsia="en-US"/>
              </w:rPr>
            </w:pPr>
            <w:r w:rsidRPr="00890CA3">
              <w:rPr>
                <w:rFonts w:eastAsia="Calibri"/>
                <w:lang w:eastAsia="en-US"/>
              </w:rPr>
              <w:t>ПК-9.2. Составл</w:t>
            </w:r>
            <w:r w:rsidRPr="00890CA3">
              <w:rPr>
                <w:rFonts w:eastAsia="Calibri"/>
                <w:lang w:eastAsia="en-US"/>
              </w:rPr>
              <w:t>я</w:t>
            </w:r>
            <w:r w:rsidRPr="00890CA3">
              <w:rPr>
                <w:rFonts w:eastAsia="Calibri"/>
                <w:lang w:eastAsia="en-US"/>
              </w:rPr>
              <w:t>ет учетно-регистрационную документацию для ее использ</w:t>
            </w:r>
            <w:r w:rsidRPr="00890CA3">
              <w:rPr>
                <w:rFonts w:eastAsia="Calibri"/>
                <w:lang w:eastAsia="en-US"/>
              </w:rPr>
              <w:t>о</w:t>
            </w:r>
            <w:r w:rsidRPr="00890CA3">
              <w:rPr>
                <w:rFonts w:eastAsia="Calibri"/>
                <w:lang w:eastAsia="en-US"/>
              </w:rPr>
              <w:t>вания в совреме</w:t>
            </w:r>
            <w:r w:rsidRPr="00890CA3">
              <w:rPr>
                <w:rFonts w:eastAsia="Calibri"/>
                <w:lang w:eastAsia="en-US"/>
              </w:rPr>
              <w:t>н</w:t>
            </w:r>
            <w:r w:rsidRPr="00890CA3">
              <w:rPr>
                <w:rFonts w:eastAsia="Calibri"/>
                <w:lang w:eastAsia="en-US"/>
              </w:rPr>
              <w:t>ных криминал</w:t>
            </w:r>
            <w:r w:rsidRPr="00890CA3">
              <w:rPr>
                <w:rFonts w:eastAsia="Calibri"/>
                <w:lang w:eastAsia="en-US"/>
              </w:rPr>
              <w:t>и</w:t>
            </w:r>
            <w:r w:rsidRPr="00890CA3">
              <w:rPr>
                <w:rFonts w:eastAsia="Calibri"/>
                <w:lang w:eastAsia="en-US"/>
              </w:rPr>
              <w:t>стических учетах</w:t>
            </w:r>
          </w:p>
          <w:p w:rsidR="00775567" w:rsidRPr="00890CA3" w:rsidRDefault="00775567">
            <w:pPr>
              <w:jc w:val="both"/>
              <w:rPr>
                <w:rFonts w:eastAsia="Calibri"/>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i/>
                <w:u w:val="single"/>
                <w:lang w:eastAsia="en-US"/>
              </w:rPr>
            </w:pPr>
            <w:r w:rsidRPr="00890CA3">
              <w:rPr>
                <w:i/>
                <w:u w:val="words"/>
                <w:lang w:eastAsia="en-US"/>
              </w:rPr>
              <w:t>Знать:</w:t>
            </w:r>
          </w:p>
          <w:p w:rsidR="00775567" w:rsidRPr="00890CA3" w:rsidRDefault="00775567">
            <w:pPr>
              <w:jc w:val="both"/>
              <w:rPr>
                <w:i/>
                <w:u w:val="single"/>
                <w:lang w:eastAsia="en-US"/>
              </w:rPr>
            </w:pPr>
            <w:r w:rsidRPr="00890CA3">
              <w:rPr>
                <w:lang w:eastAsia="en-US"/>
              </w:rPr>
              <w:t>-</w:t>
            </w:r>
            <w:r w:rsidRPr="00890CA3">
              <w:rPr>
                <w:rFonts w:eastAsia="Calibri"/>
                <w:lang w:eastAsia="en-US"/>
              </w:rPr>
              <w:t xml:space="preserve"> учетно-регистрационную док</w:t>
            </w:r>
            <w:r w:rsidRPr="00890CA3">
              <w:rPr>
                <w:rFonts w:eastAsia="Calibri"/>
                <w:lang w:eastAsia="en-US"/>
              </w:rPr>
              <w:t>у</w:t>
            </w:r>
            <w:r w:rsidRPr="00890CA3">
              <w:rPr>
                <w:rFonts w:eastAsia="Calibri"/>
                <w:lang w:eastAsia="en-US"/>
              </w:rPr>
              <w:t>ментацию для ее использования в современных криминалистических учетах</w:t>
            </w:r>
            <w:r w:rsidRPr="00890CA3">
              <w:rPr>
                <w:lang w:eastAsia="en-US"/>
              </w:rPr>
              <w:t>.</w:t>
            </w:r>
          </w:p>
          <w:p w:rsidR="00775567" w:rsidRPr="00890CA3" w:rsidRDefault="00775567">
            <w:pPr>
              <w:jc w:val="both"/>
              <w:rPr>
                <w:i/>
                <w:u w:val="single"/>
                <w:lang w:eastAsia="en-US"/>
              </w:rPr>
            </w:pPr>
            <w:r w:rsidRPr="00890CA3">
              <w:rPr>
                <w:i/>
                <w:u w:val="words"/>
                <w:lang w:eastAsia="en-US"/>
              </w:rPr>
              <w:t>Уметь:</w:t>
            </w:r>
          </w:p>
          <w:p w:rsidR="00775567" w:rsidRPr="00890CA3" w:rsidRDefault="00775567">
            <w:pPr>
              <w:jc w:val="both"/>
              <w:rPr>
                <w:lang w:eastAsia="en-US"/>
              </w:rPr>
            </w:pPr>
            <w:r w:rsidRPr="00890CA3">
              <w:rPr>
                <w:lang w:eastAsia="en-US"/>
              </w:rPr>
              <w:t>- с</w:t>
            </w:r>
            <w:r w:rsidRPr="00890CA3">
              <w:rPr>
                <w:rFonts w:eastAsia="Calibri"/>
                <w:lang w:eastAsia="en-US"/>
              </w:rPr>
              <w:t>оставлять учетно-регистрационную документацию для ее использования в совреме</w:t>
            </w:r>
            <w:r w:rsidRPr="00890CA3">
              <w:rPr>
                <w:rFonts w:eastAsia="Calibri"/>
                <w:lang w:eastAsia="en-US"/>
              </w:rPr>
              <w:t>н</w:t>
            </w:r>
            <w:r w:rsidRPr="00890CA3">
              <w:rPr>
                <w:rFonts w:eastAsia="Calibri"/>
                <w:lang w:eastAsia="en-US"/>
              </w:rPr>
              <w:t>ных криминалистических учетах</w:t>
            </w:r>
            <w:r w:rsidRPr="00890CA3">
              <w:rPr>
                <w:lang w:eastAsia="en-US"/>
              </w:rPr>
              <w:t>.</w:t>
            </w:r>
          </w:p>
          <w:p w:rsidR="00775567" w:rsidRPr="00890CA3" w:rsidRDefault="00775567">
            <w:pPr>
              <w:jc w:val="both"/>
              <w:rPr>
                <w:i/>
                <w:u w:val="single"/>
                <w:lang w:eastAsia="en-US"/>
              </w:rPr>
            </w:pPr>
            <w:r w:rsidRPr="00890CA3">
              <w:rPr>
                <w:i/>
                <w:u w:val="words"/>
                <w:lang w:eastAsia="en-US"/>
              </w:rPr>
              <w:t>Владеть:</w:t>
            </w:r>
          </w:p>
          <w:p w:rsidR="00775567" w:rsidRPr="00890CA3" w:rsidRDefault="00775567">
            <w:pPr>
              <w:jc w:val="both"/>
              <w:rPr>
                <w:rFonts w:eastAsia="Calibri"/>
                <w:lang w:eastAsia="en-US"/>
              </w:rPr>
            </w:pPr>
            <w:r w:rsidRPr="00890CA3">
              <w:rPr>
                <w:lang w:eastAsia="en-US"/>
              </w:rPr>
              <w:t>- навыками с</w:t>
            </w:r>
            <w:r w:rsidRPr="00890CA3">
              <w:rPr>
                <w:rFonts w:eastAsia="Calibri"/>
                <w:lang w:eastAsia="en-US"/>
              </w:rPr>
              <w:t>оставления учетно-регистрационной документации для ее использования в совреме</w:t>
            </w:r>
            <w:r w:rsidRPr="00890CA3">
              <w:rPr>
                <w:rFonts w:eastAsia="Calibri"/>
                <w:lang w:eastAsia="en-US"/>
              </w:rPr>
              <w:t>н</w:t>
            </w:r>
            <w:r w:rsidRPr="00890CA3">
              <w:rPr>
                <w:rFonts w:eastAsia="Calibri"/>
                <w:lang w:eastAsia="en-US"/>
              </w:rPr>
              <w:t>ных криминалистических учетах.</w:t>
            </w:r>
          </w:p>
        </w:tc>
        <w:tc>
          <w:tcPr>
            <w:tcW w:w="2268" w:type="dxa"/>
            <w:tcBorders>
              <w:top w:val="single" w:sz="4" w:space="0" w:color="auto"/>
              <w:left w:val="single" w:sz="4" w:space="0" w:color="auto"/>
              <w:bottom w:val="single" w:sz="4" w:space="0" w:color="auto"/>
              <w:right w:val="single" w:sz="4" w:space="0" w:color="auto"/>
            </w:tcBorders>
          </w:tcPr>
          <w:p w:rsidR="00775567" w:rsidRPr="00890CA3" w:rsidRDefault="00775567" w:rsidP="00C70086">
            <w:pPr>
              <w:jc w:val="both"/>
              <w:rPr>
                <w:i/>
                <w:u w:val="words"/>
              </w:rPr>
            </w:pPr>
            <w:r w:rsidRPr="00890CA3">
              <w:rPr>
                <w:i/>
                <w:u w:val="words"/>
              </w:rPr>
              <w:t>Тестирование, с</w:t>
            </w:r>
            <w:r w:rsidRPr="00890CA3">
              <w:rPr>
                <w:i/>
                <w:u w:val="words"/>
              </w:rPr>
              <w:t>о</w:t>
            </w:r>
            <w:r w:rsidRPr="00890CA3">
              <w:rPr>
                <w:i/>
                <w:u w:val="words"/>
              </w:rPr>
              <w:t>беседование, блиц-опрос, практич</w:t>
            </w:r>
            <w:r w:rsidRPr="00890CA3">
              <w:rPr>
                <w:i/>
                <w:u w:val="words"/>
              </w:rPr>
              <w:t>е</w:t>
            </w:r>
            <w:r w:rsidRPr="00890CA3">
              <w:rPr>
                <w:i/>
                <w:u w:val="words"/>
              </w:rPr>
              <w:t xml:space="preserve">ские </w:t>
            </w:r>
            <w:r>
              <w:rPr>
                <w:i/>
                <w:u w:val="words"/>
              </w:rPr>
              <w:t>задания</w:t>
            </w:r>
            <w:r w:rsidRPr="00890CA3">
              <w:rPr>
                <w:i/>
                <w:u w:val="words"/>
              </w:rPr>
              <w:t xml:space="preserve"> (зад</w:t>
            </w:r>
            <w:r w:rsidRPr="00890CA3">
              <w:rPr>
                <w:i/>
                <w:u w:val="words"/>
              </w:rPr>
              <w:t>а</w:t>
            </w:r>
            <w:r w:rsidRPr="00890CA3">
              <w:rPr>
                <w:i/>
                <w:u w:val="words"/>
              </w:rPr>
              <w:t>чи), презентации</w:t>
            </w:r>
          </w:p>
          <w:p w:rsidR="00775567" w:rsidRPr="00890CA3" w:rsidRDefault="00775567" w:rsidP="00C70086">
            <w:pPr>
              <w:jc w:val="both"/>
              <w:rPr>
                <w:i/>
                <w:u w:val="words"/>
                <w:lang w:eastAsia="en-US"/>
              </w:rPr>
            </w:pPr>
          </w:p>
        </w:tc>
      </w:tr>
      <w:tr w:rsidR="00B17EB3" w:rsidRPr="00890CA3" w:rsidTr="00AF2672">
        <w:trPr>
          <w:trHeight w:val="1176"/>
        </w:trPr>
        <w:tc>
          <w:tcPr>
            <w:tcW w:w="1560" w:type="dxa"/>
            <w:vMerge w:val="restart"/>
            <w:tcBorders>
              <w:top w:val="single" w:sz="4" w:space="0" w:color="auto"/>
              <w:left w:val="single" w:sz="4" w:space="0" w:color="auto"/>
              <w:bottom w:val="single" w:sz="4" w:space="0" w:color="auto"/>
              <w:right w:val="single" w:sz="4" w:space="0" w:color="auto"/>
            </w:tcBorders>
            <w:hideMark/>
          </w:tcPr>
          <w:p w:rsidR="00B17EB3" w:rsidRPr="00890CA3" w:rsidRDefault="00B17EB3">
            <w:pPr>
              <w:jc w:val="both"/>
              <w:rPr>
                <w:rFonts w:ascii="Times New Roman CYR" w:hAnsi="Times New Roman CYR" w:cs="Times New Roman CYR"/>
                <w:lang w:eastAsia="en-US"/>
              </w:rPr>
            </w:pPr>
            <w:r w:rsidRPr="00890CA3">
              <w:rPr>
                <w:lang w:eastAsia="en-US"/>
              </w:rPr>
              <w:t>ПК-12.</w:t>
            </w:r>
            <w:r w:rsidRPr="00890CA3">
              <w:rPr>
                <w:rFonts w:ascii="Times New Roman CYR" w:hAnsi="Times New Roman CYR" w:cs="Times New Roman CYR"/>
                <w:lang w:eastAsia="en-US"/>
              </w:rPr>
              <w:t>Способен обеспеч</w:t>
            </w:r>
            <w:r w:rsidRPr="00890CA3">
              <w:rPr>
                <w:rFonts w:ascii="Times New Roman CYR" w:hAnsi="Times New Roman CYR" w:cs="Times New Roman CYR"/>
                <w:lang w:eastAsia="en-US"/>
              </w:rPr>
              <w:t>и</w:t>
            </w:r>
            <w:r w:rsidRPr="00890CA3">
              <w:rPr>
                <w:rFonts w:ascii="Times New Roman CYR" w:hAnsi="Times New Roman CYR" w:cs="Times New Roman CYR"/>
                <w:lang w:eastAsia="en-US"/>
              </w:rPr>
              <w:t>вать сов</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купную де</w:t>
            </w:r>
            <w:r w:rsidRPr="00890CA3">
              <w:rPr>
                <w:rFonts w:ascii="Times New Roman CYR" w:hAnsi="Times New Roman CYR" w:cs="Times New Roman CYR"/>
                <w:lang w:eastAsia="en-US"/>
              </w:rPr>
              <w:t>я</w:t>
            </w:r>
            <w:r w:rsidRPr="00890CA3">
              <w:rPr>
                <w:rFonts w:ascii="Times New Roman CYR" w:hAnsi="Times New Roman CYR" w:cs="Times New Roman CYR"/>
                <w:lang w:eastAsia="en-US"/>
              </w:rPr>
              <w:lastRenderedPageBreak/>
              <w:t>тельность всех учас</w:t>
            </w:r>
            <w:r w:rsidRPr="00890CA3">
              <w:rPr>
                <w:rFonts w:ascii="Times New Roman CYR" w:hAnsi="Times New Roman CYR" w:cs="Times New Roman CYR"/>
                <w:lang w:eastAsia="en-US"/>
              </w:rPr>
              <w:t>т</w:t>
            </w:r>
            <w:r w:rsidRPr="00890CA3">
              <w:rPr>
                <w:rFonts w:ascii="Times New Roman CYR" w:hAnsi="Times New Roman CYR" w:cs="Times New Roman CYR"/>
                <w:lang w:eastAsia="en-US"/>
              </w:rPr>
              <w:t>ников пр</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цесса при осуществл</w:t>
            </w:r>
            <w:r w:rsidRPr="00890CA3">
              <w:rPr>
                <w:rFonts w:ascii="Times New Roman CYR" w:hAnsi="Times New Roman CYR" w:cs="Times New Roman CYR"/>
                <w:lang w:eastAsia="en-US"/>
              </w:rPr>
              <w:t>е</w:t>
            </w:r>
            <w:r w:rsidRPr="00890CA3">
              <w:rPr>
                <w:rFonts w:ascii="Times New Roman CYR" w:hAnsi="Times New Roman CYR" w:cs="Times New Roman CYR"/>
                <w:lang w:eastAsia="en-US"/>
              </w:rPr>
              <w:t>нии проф</w:t>
            </w:r>
            <w:r w:rsidRPr="00890CA3">
              <w:rPr>
                <w:rFonts w:ascii="Times New Roman CYR" w:hAnsi="Times New Roman CYR" w:cs="Times New Roman CYR"/>
                <w:lang w:eastAsia="en-US"/>
              </w:rPr>
              <w:t>и</w:t>
            </w:r>
            <w:r w:rsidRPr="00890CA3">
              <w:rPr>
                <w:rFonts w:ascii="Times New Roman CYR" w:hAnsi="Times New Roman CYR" w:cs="Times New Roman CYR"/>
                <w:lang w:eastAsia="en-US"/>
              </w:rPr>
              <w:t>лактической деятельн</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сти на осн</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ве планир</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вания, пр</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ведения и обеспечения контроля за осуществл</w:t>
            </w:r>
            <w:r w:rsidRPr="00890CA3">
              <w:rPr>
                <w:rFonts w:ascii="Times New Roman CYR" w:hAnsi="Times New Roman CYR" w:cs="Times New Roman CYR"/>
                <w:lang w:eastAsia="en-US"/>
              </w:rPr>
              <w:t>е</w:t>
            </w:r>
            <w:r w:rsidRPr="00890CA3">
              <w:rPr>
                <w:rFonts w:ascii="Times New Roman CYR" w:hAnsi="Times New Roman CYR" w:cs="Times New Roman CYR"/>
                <w:lang w:eastAsia="en-US"/>
              </w:rPr>
              <w:t>нием мер</w:t>
            </w:r>
            <w:r w:rsidRPr="00890CA3">
              <w:rPr>
                <w:rFonts w:ascii="Times New Roman CYR" w:hAnsi="Times New Roman CYR" w:cs="Times New Roman CYR"/>
                <w:lang w:eastAsia="en-US"/>
              </w:rPr>
              <w:t>о</w:t>
            </w:r>
            <w:r w:rsidRPr="00890CA3">
              <w:rPr>
                <w:rFonts w:ascii="Times New Roman CYR" w:hAnsi="Times New Roman CYR" w:cs="Times New Roman CYR"/>
                <w:lang w:eastAsia="en-US"/>
              </w:rPr>
              <w:t>приятий</w:t>
            </w:r>
          </w:p>
        </w:tc>
        <w:tc>
          <w:tcPr>
            <w:tcW w:w="2126" w:type="dxa"/>
            <w:tcBorders>
              <w:top w:val="single" w:sz="4" w:space="0" w:color="auto"/>
              <w:left w:val="single" w:sz="4" w:space="0" w:color="auto"/>
              <w:bottom w:val="single" w:sz="4" w:space="0" w:color="auto"/>
              <w:right w:val="single" w:sz="4" w:space="0" w:color="auto"/>
            </w:tcBorders>
            <w:hideMark/>
          </w:tcPr>
          <w:p w:rsidR="00B17EB3" w:rsidRPr="00890CA3" w:rsidRDefault="00B17EB3">
            <w:pPr>
              <w:jc w:val="both"/>
              <w:rPr>
                <w:lang w:eastAsia="en-US"/>
              </w:rPr>
            </w:pPr>
            <w:r w:rsidRPr="00890CA3">
              <w:rPr>
                <w:lang w:eastAsia="en-US"/>
              </w:rPr>
              <w:lastRenderedPageBreak/>
              <w:t>ПК-12.1. Опред</w:t>
            </w:r>
            <w:r w:rsidRPr="00890CA3">
              <w:rPr>
                <w:lang w:eastAsia="en-US"/>
              </w:rPr>
              <w:t>е</w:t>
            </w:r>
            <w:r w:rsidRPr="00890CA3">
              <w:rPr>
                <w:lang w:eastAsia="en-US"/>
              </w:rPr>
              <w:t>ляет комплекс наиболее опт</w:t>
            </w:r>
            <w:r w:rsidRPr="00890CA3">
              <w:rPr>
                <w:lang w:eastAsia="en-US"/>
              </w:rPr>
              <w:t>и</w:t>
            </w:r>
            <w:r w:rsidRPr="00890CA3">
              <w:rPr>
                <w:lang w:eastAsia="en-US"/>
              </w:rPr>
              <w:t>мальных мер профилактическ</w:t>
            </w:r>
            <w:r w:rsidRPr="00890CA3">
              <w:rPr>
                <w:lang w:eastAsia="en-US"/>
              </w:rPr>
              <w:t>о</w:t>
            </w:r>
            <w:r w:rsidRPr="00890CA3">
              <w:rPr>
                <w:lang w:eastAsia="en-US"/>
              </w:rPr>
              <w:lastRenderedPageBreak/>
              <w:t>го воздействия</w:t>
            </w:r>
          </w:p>
          <w:p w:rsidR="00B17EB3" w:rsidRPr="00890CA3" w:rsidRDefault="00B17EB3">
            <w:pPr>
              <w:jc w:val="both"/>
              <w:rPr>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B17EB3" w:rsidRPr="00890CA3" w:rsidRDefault="00B17EB3">
            <w:pPr>
              <w:jc w:val="both"/>
              <w:rPr>
                <w:i/>
                <w:u w:val="single"/>
                <w:lang w:eastAsia="en-US"/>
              </w:rPr>
            </w:pPr>
            <w:r w:rsidRPr="00890CA3">
              <w:rPr>
                <w:i/>
                <w:u w:val="words"/>
                <w:lang w:eastAsia="en-US"/>
              </w:rPr>
              <w:lastRenderedPageBreak/>
              <w:t>Знать:</w:t>
            </w:r>
          </w:p>
          <w:p w:rsidR="00B17EB3" w:rsidRPr="00890CA3" w:rsidRDefault="00B17EB3">
            <w:pPr>
              <w:jc w:val="both"/>
              <w:rPr>
                <w:i/>
                <w:u w:val="single"/>
                <w:lang w:eastAsia="en-US"/>
              </w:rPr>
            </w:pPr>
            <w:r w:rsidRPr="00890CA3">
              <w:rPr>
                <w:lang w:eastAsia="en-US"/>
              </w:rPr>
              <w:t>- комплексы наиболее оптимал</w:t>
            </w:r>
            <w:r w:rsidRPr="00890CA3">
              <w:rPr>
                <w:lang w:eastAsia="en-US"/>
              </w:rPr>
              <w:t>ь</w:t>
            </w:r>
            <w:r w:rsidRPr="00890CA3">
              <w:rPr>
                <w:lang w:eastAsia="en-US"/>
              </w:rPr>
              <w:t>ных мер профилактического во</w:t>
            </w:r>
            <w:r w:rsidRPr="00890CA3">
              <w:rPr>
                <w:lang w:eastAsia="en-US"/>
              </w:rPr>
              <w:t>з</w:t>
            </w:r>
            <w:r w:rsidRPr="00890CA3">
              <w:rPr>
                <w:lang w:eastAsia="en-US"/>
              </w:rPr>
              <w:t>действия</w:t>
            </w:r>
          </w:p>
          <w:p w:rsidR="00B17EB3" w:rsidRPr="00890CA3" w:rsidRDefault="00B17EB3">
            <w:pPr>
              <w:jc w:val="both"/>
              <w:rPr>
                <w:i/>
                <w:u w:val="single"/>
                <w:lang w:eastAsia="en-US"/>
              </w:rPr>
            </w:pPr>
            <w:r w:rsidRPr="00890CA3">
              <w:rPr>
                <w:i/>
                <w:u w:val="words"/>
                <w:lang w:eastAsia="en-US"/>
              </w:rPr>
              <w:t>Уметь:</w:t>
            </w:r>
          </w:p>
          <w:p w:rsidR="00B17EB3" w:rsidRPr="00890CA3" w:rsidRDefault="00B17EB3">
            <w:pPr>
              <w:jc w:val="both"/>
              <w:rPr>
                <w:lang w:eastAsia="en-US"/>
              </w:rPr>
            </w:pPr>
            <w:r w:rsidRPr="00890CA3">
              <w:rPr>
                <w:lang w:eastAsia="en-US"/>
              </w:rPr>
              <w:lastRenderedPageBreak/>
              <w:t>- определять конкретный комплекс наиболее оптимальных мер пр</w:t>
            </w:r>
            <w:r w:rsidRPr="00890CA3">
              <w:rPr>
                <w:lang w:eastAsia="en-US"/>
              </w:rPr>
              <w:t>о</w:t>
            </w:r>
            <w:r w:rsidRPr="00890CA3">
              <w:rPr>
                <w:lang w:eastAsia="en-US"/>
              </w:rPr>
              <w:t>филактического воздействия.</w:t>
            </w:r>
          </w:p>
          <w:p w:rsidR="00B17EB3" w:rsidRPr="00890CA3" w:rsidRDefault="00B17EB3">
            <w:pPr>
              <w:jc w:val="both"/>
              <w:rPr>
                <w:i/>
                <w:u w:val="single"/>
                <w:lang w:eastAsia="en-US"/>
              </w:rPr>
            </w:pPr>
            <w:r w:rsidRPr="00890CA3">
              <w:rPr>
                <w:i/>
                <w:u w:val="words"/>
                <w:lang w:eastAsia="en-US"/>
              </w:rPr>
              <w:t>Владеть:</w:t>
            </w:r>
          </w:p>
          <w:p w:rsidR="00B17EB3" w:rsidRPr="00890CA3" w:rsidRDefault="00B17EB3">
            <w:pPr>
              <w:jc w:val="both"/>
              <w:rPr>
                <w:lang w:eastAsia="en-US"/>
              </w:rPr>
            </w:pPr>
            <w:r w:rsidRPr="00890CA3">
              <w:rPr>
                <w:lang w:eastAsia="en-US"/>
              </w:rPr>
              <w:t>- навыками определения конкре</w:t>
            </w:r>
            <w:r w:rsidRPr="00890CA3">
              <w:rPr>
                <w:lang w:eastAsia="en-US"/>
              </w:rPr>
              <w:t>т</w:t>
            </w:r>
            <w:r w:rsidRPr="00890CA3">
              <w:rPr>
                <w:lang w:eastAsia="en-US"/>
              </w:rPr>
              <w:t>ного комплекса наиболее опт</w:t>
            </w:r>
            <w:r w:rsidRPr="00890CA3">
              <w:rPr>
                <w:lang w:eastAsia="en-US"/>
              </w:rPr>
              <w:t>и</w:t>
            </w:r>
            <w:r w:rsidRPr="00890CA3">
              <w:rPr>
                <w:lang w:eastAsia="en-US"/>
              </w:rPr>
              <w:t>мальных мер профилактического воздействия.</w:t>
            </w:r>
          </w:p>
        </w:tc>
        <w:tc>
          <w:tcPr>
            <w:tcW w:w="2268" w:type="dxa"/>
            <w:tcBorders>
              <w:top w:val="single" w:sz="4" w:space="0" w:color="auto"/>
              <w:left w:val="single" w:sz="4" w:space="0" w:color="auto"/>
              <w:bottom w:val="single" w:sz="4" w:space="0" w:color="auto"/>
              <w:right w:val="single" w:sz="4" w:space="0" w:color="auto"/>
            </w:tcBorders>
          </w:tcPr>
          <w:p w:rsidR="00B17EB3" w:rsidRPr="00890CA3" w:rsidRDefault="00B17EB3">
            <w:pPr>
              <w:jc w:val="both"/>
              <w:rPr>
                <w:i/>
                <w:u w:val="words"/>
                <w:lang w:eastAsia="en-US"/>
              </w:rPr>
            </w:pPr>
          </w:p>
        </w:tc>
      </w:tr>
      <w:tr w:rsidR="00775567" w:rsidRPr="00890CA3" w:rsidTr="00AF2672">
        <w:trPr>
          <w:trHeight w:val="75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75567" w:rsidRPr="00890CA3" w:rsidRDefault="00775567">
            <w:pPr>
              <w:rPr>
                <w:rFonts w:ascii="Times New Roman CYR" w:hAnsi="Times New Roman CYR" w:cs="Times New Roman CYR"/>
                <w:lang w:eastAsia="en-US"/>
              </w:rPr>
            </w:pPr>
          </w:p>
        </w:tc>
        <w:tc>
          <w:tcPr>
            <w:tcW w:w="2126" w:type="dxa"/>
            <w:tcBorders>
              <w:top w:val="single" w:sz="4" w:space="0" w:color="auto"/>
              <w:left w:val="single" w:sz="4" w:space="0" w:color="auto"/>
              <w:bottom w:val="single" w:sz="4" w:space="0" w:color="auto"/>
              <w:right w:val="single" w:sz="4" w:space="0" w:color="auto"/>
            </w:tcBorders>
          </w:tcPr>
          <w:p w:rsidR="00775567" w:rsidRPr="00890CA3" w:rsidRDefault="00775567">
            <w:pPr>
              <w:jc w:val="both"/>
              <w:rPr>
                <w:lang w:eastAsia="en-US"/>
              </w:rPr>
            </w:pPr>
            <w:r w:rsidRPr="00890CA3">
              <w:rPr>
                <w:lang w:eastAsia="en-US"/>
              </w:rPr>
              <w:t>ПК-12.2. Соде</w:t>
            </w:r>
            <w:r w:rsidRPr="00890CA3">
              <w:rPr>
                <w:lang w:eastAsia="en-US"/>
              </w:rPr>
              <w:t>й</w:t>
            </w:r>
            <w:r w:rsidRPr="00890CA3">
              <w:rPr>
                <w:lang w:eastAsia="en-US"/>
              </w:rPr>
              <w:t>ствует обеспеч</w:t>
            </w:r>
            <w:r w:rsidRPr="00890CA3">
              <w:rPr>
                <w:lang w:eastAsia="en-US"/>
              </w:rPr>
              <w:t>е</w:t>
            </w:r>
            <w:r w:rsidRPr="00890CA3">
              <w:rPr>
                <w:lang w:eastAsia="en-US"/>
              </w:rPr>
              <w:t>нию контроля за осуществлением эффективных м</w:t>
            </w:r>
            <w:r w:rsidRPr="00890CA3">
              <w:rPr>
                <w:lang w:eastAsia="en-US"/>
              </w:rPr>
              <w:t>е</w:t>
            </w:r>
            <w:r w:rsidRPr="00890CA3">
              <w:rPr>
                <w:lang w:eastAsia="en-US"/>
              </w:rPr>
              <w:t>роприятий пр</w:t>
            </w:r>
            <w:r w:rsidRPr="00890CA3">
              <w:rPr>
                <w:lang w:eastAsia="en-US"/>
              </w:rPr>
              <w:t>о</w:t>
            </w:r>
            <w:r w:rsidRPr="00890CA3">
              <w:rPr>
                <w:lang w:eastAsia="en-US"/>
              </w:rPr>
              <w:t>филактического характера</w:t>
            </w:r>
          </w:p>
        </w:tc>
        <w:tc>
          <w:tcPr>
            <w:tcW w:w="3828" w:type="dxa"/>
            <w:tcBorders>
              <w:top w:val="single" w:sz="4" w:space="0" w:color="auto"/>
              <w:left w:val="single" w:sz="4" w:space="0" w:color="auto"/>
              <w:bottom w:val="single" w:sz="4" w:space="0" w:color="auto"/>
              <w:right w:val="single" w:sz="4" w:space="0" w:color="auto"/>
            </w:tcBorders>
            <w:hideMark/>
          </w:tcPr>
          <w:p w:rsidR="00775567" w:rsidRPr="00890CA3" w:rsidRDefault="00775567">
            <w:pPr>
              <w:jc w:val="both"/>
              <w:rPr>
                <w:i/>
                <w:u w:val="single"/>
                <w:lang w:eastAsia="en-US"/>
              </w:rPr>
            </w:pPr>
            <w:r w:rsidRPr="00890CA3">
              <w:rPr>
                <w:i/>
                <w:u w:val="words"/>
                <w:lang w:eastAsia="en-US"/>
              </w:rPr>
              <w:t>Знать:</w:t>
            </w:r>
          </w:p>
          <w:p w:rsidR="00775567" w:rsidRPr="00890CA3" w:rsidRDefault="00775567">
            <w:pPr>
              <w:jc w:val="both"/>
              <w:rPr>
                <w:i/>
                <w:u w:val="single"/>
                <w:lang w:eastAsia="en-US"/>
              </w:rPr>
            </w:pPr>
            <w:r w:rsidRPr="00890CA3">
              <w:rPr>
                <w:lang w:eastAsia="en-US"/>
              </w:rPr>
              <w:t>- порядок контроля за осущест</w:t>
            </w:r>
            <w:r w:rsidRPr="00890CA3">
              <w:rPr>
                <w:lang w:eastAsia="en-US"/>
              </w:rPr>
              <w:t>в</w:t>
            </w:r>
            <w:r w:rsidRPr="00890CA3">
              <w:rPr>
                <w:lang w:eastAsia="en-US"/>
              </w:rPr>
              <w:t>лением эффективных мероприятий профилактического характера.</w:t>
            </w:r>
          </w:p>
          <w:p w:rsidR="00775567" w:rsidRPr="00890CA3" w:rsidRDefault="00775567">
            <w:pPr>
              <w:jc w:val="both"/>
              <w:rPr>
                <w:i/>
                <w:u w:val="single"/>
                <w:lang w:eastAsia="en-US"/>
              </w:rPr>
            </w:pPr>
            <w:r w:rsidRPr="00890CA3">
              <w:rPr>
                <w:i/>
                <w:u w:val="words"/>
                <w:lang w:eastAsia="en-US"/>
              </w:rPr>
              <w:t>Уметь:</w:t>
            </w:r>
          </w:p>
          <w:p w:rsidR="00775567" w:rsidRPr="00890CA3" w:rsidRDefault="00775567">
            <w:pPr>
              <w:jc w:val="both"/>
              <w:rPr>
                <w:lang w:eastAsia="en-US"/>
              </w:rPr>
            </w:pPr>
            <w:r w:rsidRPr="00890CA3">
              <w:rPr>
                <w:lang w:eastAsia="en-US"/>
              </w:rPr>
              <w:t>- содействовать обеспечению ко</w:t>
            </w:r>
            <w:r w:rsidRPr="00890CA3">
              <w:rPr>
                <w:lang w:eastAsia="en-US"/>
              </w:rPr>
              <w:t>н</w:t>
            </w:r>
            <w:r w:rsidRPr="00890CA3">
              <w:rPr>
                <w:lang w:eastAsia="en-US"/>
              </w:rPr>
              <w:t>троля за осуществлением эффе</w:t>
            </w:r>
            <w:r w:rsidRPr="00890CA3">
              <w:rPr>
                <w:lang w:eastAsia="en-US"/>
              </w:rPr>
              <w:t>к</w:t>
            </w:r>
            <w:r w:rsidRPr="00890CA3">
              <w:rPr>
                <w:lang w:eastAsia="en-US"/>
              </w:rPr>
              <w:t>тивных мероприятий профилакт</w:t>
            </w:r>
            <w:r w:rsidRPr="00890CA3">
              <w:rPr>
                <w:lang w:eastAsia="en-US"/>
              </w:rPr>
              <w:t>и</w:t>
            </w:r>
            <w:r w:rsidRPr="00890CA3">
              <w:rPr>
                <w:lang w:eastAsia="en-US"/>
              </w:rPr>
              <w:t>ческого характера.</w:t>
            </w:r>
          </w:p>
          <w:p w:rsidR="00775567" w:rsidRPr="00890CA3" w:rsidRDefault="00775567">
            <w:pPr>
              <w:jc w:val="both"/>
              <w:rPr>
                <w:i/>
                <w:u w:val="single"/>
                <w:lang w:eastAsia="en-US"/>
              </w:rPr>
            </w:pPr>
            <w:r w:rsidRPr="00890CA3">
              <w:rPr>
                <w:i/>
                <w:u w:val="words"/>
                <w:lang w:eastAsia="en-US"/>
              </w:rPr>
              <w:t>Владеть:</w:t>
            </w:r>
          </w:p>
          <w:p w:rsidR="00775567" w:rsidRPr="00890CA3" w:rsidRDefault="00775567">
            <w:pPr>
              <w:jc w:val="both"/>
              <w:rPr>
                <w:lang w:eastAsia="en-US"/>
              </w:rPr>
            </w:pPr>
            <w:r w:rsidRPr="00890CA3">
              <w:rPr>
                <w:lang w:eastAsia="en-US"/>
              </w:rPr>
              <w:t>- навыками содействия обеспеч</w:t>
            </w:r>
            <w:r w:rsidRPr="00890CA3">
              <w:rPr>
                <w:lang w:eastAsia="en-US"/>
              </w:rPr>
              <w:t>е</w:t>
            </w:r>
            <w:r w:rsidRPr="00890CA3">
              <w:rPr>
                <w:lang w:eastAsia="en-US"/>
              </w:rPr>
              <w:t>нию контроля за осуществлением эффективных мероприятий пр</w:t>
            </w:r>
            <w:r w:rsidRPr="00890CA3">
              <w:rPr>
                <w:lang w:eastAsia="en-US"/>
              </w:rPr>
              <w:t>о</w:t>
            </w:r>
            <w:r w:rsidRPr="00890CA3">
              <w:rPr>
                <w:lang w:eastAsia="en-US"/>
              </w:rPr>
              <w:t>филактического характера.</w:t>
            </w:r>
          </w:p>
        </w:tc>
        <w:tc>
          <w:tcPr>
            <w:tcW w:w="2268" w:type="dxa"/>
            <w:tcBorders>
              <w:top w:val="single" w:sz="4" w:space="0" w:color="auto"/>
              <w:left w:val="single" w:sz="4" w:space="0" w:color="auto"/>
              <w:bottom w:val="single" w:sz="4" w:space="0" w:color="auto"/>
              <w:right w:val="single" w:sz="4" w:space="0" w:color="auto"/>
            </w:tcBorders>
          </w:tcPr>
          <w:p w:rsidR="00775567" w:rsidRPr="00890CA3" w:rsidRDefault="00775567" w:rsidP="00C70086">
            <w:pPr>
              <w:jc w:val="both"/>
              <w:rPr>
                <w:i/>
                <w:u w:val="words"/>
              </w:rPr>
            </w:pPr>
            <w:r w:rsidRPr="00890CA3">
              <w:rPr>
                <w:i/>
                <w:u w:val="words"/>
              </w:rPr>
              <w:t>Тестирование, с</w:t>
            </w:r>
            <w:r w:rsidRPr="00890CA3">
              <w:rPr>
                <w:i/>
                <w:u w:val="words"/>
              </w:rPr>
              <w:t>о</w:t>
            </w:r>
            <w:r w:rsidRPr="00890CA3">
              <w:rPr>
                <w:i/>
                <w:u w:val="words"/>
              </w:rPr>
              <w:t>беседование, блиц-опрос, практич</w:t>
            </w:r>
            <w:r w:rsidRPr="00890CA3">
              <w:rPr>
                <w:i/>
                <w:u w:val="words"/>
              </w:rPr>
              <w:t>е</w:t>
            </w:r>
            <w:r w:rsidRPr="00890CA3">
              <w:rPr>
                <w:i/>
                <w:u w:val="words"/>
              </w:rPr>
              <w:t xml:space="preserve">ские </w:t>
            </w:r>
            <w:r>
              <w:rPr>
                <w:i/>
                <w:u w:val="words"/>
              </w:rPr>
              <w:t>задания</w:t>
            </w:r>
            <w:r w:rsidRPr="00890CA3">
              <w:rPr>
                <w:i/>
                <w:u w:val="words"/>
              </w:rPr>
              <w:t xml:space="preserve"> (зад</w:t>
            </w:r>
            <w:r w:rsidRPr="00890CA3">
              <w:rPr>
                <w:i/>
                <w:u w:val="words"/>
              </w:rPr>
              <w:t>а</w:t>
            </w:r>
            <w:r w:rsidRPr="00890CA3">
              <w:rPr>
                <w:i/>
                <w:u w:val="words"/>
              </w:rPr>
              <w:t>чи), презентации</w:t>
            </w:r>
          </w:p>
          <w:p w:rsidR="00775567" w:rsidRPr="00890CA3" w:rsidRDefault="00775567" w:rsidP="00C70086">
            <w:pPr>
              <w:jc w:val="both"/>
              <w:rPr>
                <w:i/>
                <w:u w:val="words"/>
                <w:lang w:eastAsia="en-US"/>
              </w:rPr>
            </w:pPr>
          </w:p>
        </w:tc>
      </w:tr>
    </w:tbl>
    <w:p w:rsidR="001F3A5B" w:rsidRPr="00890CA3" w:rsidRDefault="001F3A5B" w:rsidP="002F06D1">
      <w:pPr>
        <w:ind w:left="3"/>
        <w:jc w:val="both"/>
      </w:pPr>
    </w:p>
    <w:p w:rsidR="00D003A4" w:rsidRPr="00890CA3" w:rsidRDefault="00D003A4" w:rsidP="002F06D1">
      <w:pPr>
        <w:overflowPunct w:val="0"/>
        <w:autoSpaceDE w:val="0"/>
        <w:autoSpaceDN w:val="0"/>
        <w:adjustRightInd w:val="0"/>
        <w:ind w:firstLine="709"/>
        <w:jc w:val="both"/>
      </w:pPr>
    </w:p>
    <w:p w:rsidR="00D003A4" w:rsidRPr="00890CA3" w:rsidRDefault="00D003A4" w:rsidP="00AF2672">
      <w:pPr>
        <w:pStyle w:val="af0"/>
        <w:numPr>
          <w:ilvl w:val="0"/>
          <w:numId w:val="31"/>
        </w:numPr>
        <w:overflowPunct w:val="0"/>
        <w:autoSpaceDE w:val="0"/>
        <w:autoSpaceDN w:val="0"/>
        <w:adjustRightInd w:val="0"/>
        <w:rPr>
          <w:b/>
        </w:rPr>
      </w:pPr>
      <w:r w:rsidRPr="00890CA3">
        <w:rPr>
          <w:b/>
        </w:rPr>
        <w:t xml:space="preserve">Структура и содержание </w:t>
      </w:r>
      <w:r w:rsidR="00CD789F" w:rsidRPr="00890CA3">
        <w:rPr>
          <w:b/>
        </w:rPr>
        <w:t>дисциплины Экологическое право</w:t>
      </w:r>
    </w:p>
    <w:p w:rsidR="00CD789F" w:rsidRPr="00890CA3" w:rsidRDefault="00CD789F" w:rsidP="00CD789F">
      <w:pPr>
        <w:pStyle w:val="a0"/>
        <w:numPr>
          <w:ilvl w:val="0"/>
          <w:numId w:val="0"/>
        </w:numPr>
        <w:tabs>
          <w:tab w:val="left" w:pos="426"/>
        </w:tabs>
        <w:ind w:right="-853"/>
        <w:jc w:val="center"/>
        <w:rPr>
          <w:b/>
        </w:rPr>
      </w:pPr>
    </w:p>
    <w:p w:rsidR="00CD789F" w:rsidRPr="00890CA3" w:rsidRDefault="00AF2672" w:rsidP="00CD789F">
      <w:pPr>
        <w:pStyle w:val="a0"/>
        <w:numPr>
          <w:ilvl w:val="0"/>
          <w:numId w:val="0"/>
        </w:numPr>
        <w:tabs>
          <w:tab w:val="left" w:pos="426"/>
        </w:tabs>
        <w:ind w:right="-853"/>
        <w:jc w:val="center"/>
        <w:rPr>
          <w:i/>
          <w:sz w:val="18"/>
          <w:szCs w:val="18"/>
        </w:rPr>
      </w:pPr>
      <w:r w:rsidRPr="00890CA3">
        <w:rPr>
          <w:b/>
        </w:rPr>
        <w:t>3.1.</w:t>
      </w:r>
      <w:r w:rsidR="00CD789F" w:rsidRPr="00890CA3">
        <w:rPr>
          <w:b/>
        </w:rPr>
        <w:t>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очная форма</w:t>
            </w:r>
          </w:p>
          <w:p w:rsidR="00CD789F" w:rsidRPr="00890CA3" w:rsidRDefault="00CD789F" w:rsidP="00CD789F">
            <w:pPr>
              <w:pStyle w:val="a0"/>
              <w:numPr>
                <w:ilvl w:val="0"/>
                <w:numId w:val="0"/>
              </w:numPr>
              <w:tabs>
                <w:tab w:val="left" w:pos="426"/>
              </w:tabs>
              <w:ind w:right="-853"/>
              <w:rPr>
                <w:b/>
              </w:rPr>
            </w:pPr>
            <w:r w:rsidRPr="00890CA3">
              <w:rPr>
                <w:b/>
              </w:rPr>
              <w:t>обучения</w:t>
            </w:r>
          </w:p>
          <w:p w:rsidR="00CD789F" w:rsidRPr="00890CA3" w:rsidRDefault="00CD789F" w:rsidP="00CD789F">
            <w:pPr>
              <w:pStyle w:val="a0"/>
              <w:numPr>
                <w:ilvl w:val="0"/>
                <w:numId w:val="0"/>
              </w:numPr>
              <w:tabs>
                <w:tab w:val="left" w:pos="426"/>
              </w:tabs>
              <w:ind w:right="-853"/>
              <w:rPr>
                <w:b/>
              </w:rPr>
            </w:pPr>
          </w:p>
        </w:tc>
        <w:tc>
          <w:tcPr>
            <w:tcW w:w="1701" w:type="dxa"/>
          </w:tcPr>
          <w:p w:rsidR="00CD789F" w:rsidRPr="00890CA3" w:rsidRDefault="00CD789F" w:rsidP="00CD789F">
            <w:pPr>
              <w:pStyle w:val="a0"/>
              <w:numPr>
                <w:ilvl w:val="0"/>
                <w:numId w:val="0"/>
              </w:numPr>
              <w:tabs>
                <w:tab w:val="left" w:pos="426"/>
              </w:tabs>
              <w:ind w:right="-853"/>
              <w:rPr>
                <w:b/>
              </w:rPr>
            </w:pPr>
            <w:r w:rsidRPr="00890CA3">
              <w:rPr>
                <w:b/>
              </w:rPr>
              <w:t>очно-заочная</w:t>
            </w:r>
          </w:p>
          <w:p w:rsidR="00CD789F" w:rsidRPr="00890CA3" w:rsidRDefault="00CD789F" w:rsidP="00CD789F">
            <w:pPr>
              <w:pStyle w:val="a0"/>
              <w:numPr>
                <w:ilvl w:val="0"/>
                <w:numId w:val="0"/>
              </w:numPr>
              <w:tabs>
                <w:tab w:val="left" w:pos="426"/>
              </w:tabs>
              <w:ind w:right="-853"/>
              <w:rPr>
                <w:b/>
              </w:rPr>
            </w:pPr>
            <w:r w:rsidRPr="00890CA3">
              <w:rPr>
                <w:b/>
              </w:rPr>
              <w:t>форма</w:t>
            </w:r>
          </w:p>
          <w:p w:rsidR="00CD789F" w:rsidRPr="00890CA3" w:rsidRDefault="00CD789F" w:rsidP="00CD789F">
            <w:pPr>
              <w:pStyle w:val="a0"/>
              <w:numPr>
                <w:ilvl w:val="0"/>
                <w:numId w:val="0"/>
              </w:numPr>
              <w:tabs>
                <w:tab w:val="left" w:pos="426"/>
              </w:tabs>
              <w:ind w:right="-853"/>
              <w:rPr>
                <w:b/>
              </w:rPr>
            </w:pPr>
            <w:r w:rsidRPr="00890CA3">
              <w:rPr>
                <w:b/>
              </w:rPr>
              <w:t>обучения</w:t>
            </w:r>
          </w:p>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r w:rsidRPr="00890CA3">
              <w:rPr>
                <w:b/>
              </w:rPr>
              <w:t xml:space="preserve">заочная </w:t>
            </w:r>
          </w:p>
          <w:p w:rsidR="00CD789F" w:rsidRPr="00890CA3" w:rsidRDefault="00CD789F" w:rsidP="00CD789F">
            <w:pPr>
              <w:pStyle w:val="a0"/>
              <w:numPr>
                <w:ilvl w:val="0"/>
                <w:numId w:val="0"/>
              </w:numPr>
              <w:tabs>
                <w:tab w:val="left" w:pos="426"/>
              </w:tabs>
              <w:ind w:right="-853"/>
              <w:rPr>
                <w:b/>
              </w:rPr>
            </w:pPr>
            <w:r w:rsidRPr="00890CA3">
              <w:rPr>
                <w:b/>
              </w:rPr>
              <w:t>форма</w:t>
            </w:r>
          </w:p>
          <w:p w:rsidR="00CD789F" w:rsidRPr="00890CA3" w:rsidRDefault="00CD789F" w:rsidP="00CD789F">
            <w:pPr>
              <w:pStyle w:val="a0"/>
              <w:numPr>
                <w:ilvl w:val="0"/>
                <w:numId w:val="0"/>
              </w:numPr>
              <w:tabs>
                <w:tab w:val="left" w:pos="426"/>
              </w:tabs>
              <w:ind w:right="-853"/>
              <w:rPr>
                <w:b/>
              </w:rPr>
            </w:pPr>
            <w:r w:rsidRPr="00890CA3">
              <w:rPr>
                <w:b/>
              </w:rPr>
              <w:t>обучения</w:t>
            </w:r>
          </w:p>
          <w:p w:rsidR="00CD789F" w:rsidRPr="00890CA3" w:rsidRDefault="00CD789F" w:rsidP="00CD789F">
            <w:pPr>
              <w:pStyle w:val="a0"/>
              <w:numPr>
                <w:ilvl w:val="0"/>
                <w:numId w:val="0"/>
              </w:numPr>
              <w:tabs>
                <w:tab w:val="left" w:pos="426"/>
              </w:tabs>
              <w:ind w:right="-853"/>
              <w:rPr>
                <w:b/>
              </w:rPr>
            </w:pP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Общая трудоемкость</w:t>
            </w: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3 ЗЕТ</w:t>
            </w:r>
          </w:p>
        </w:tc>
        <w:tc>
          <w:tcPr>
            <w:tcW w:w="1701" w:type="dxa"/>
          </w:tcPr>
          <w:p w:rsidR="00CD789F" w:rsidRPr="00890CA3" w:rsidRDefault="00CD789F" w:rsidP="00CD789F">
            <w:pPr>
              <w:pStyle w:val="a0"/>
              <w:numPr>
                <w:ilvl w:val="0"/>
                <w:numId w:val="0"/>
              </w:numPr>
              <w:tabs>
                <w:tab w:val="left" w:pos="426"/>
              </w:tabs>
              <w:ind w:right="-853"/>
              <w:rPr>
                <w:b/>
              </w:rPr>
            </w:pPr>
            <w:r w:rsidRPr="00890CA3">
              <w:rPr>
                <w:b/>
              </w:rPr>
              <w:t>___ ЗЕТ</w:t>
            </w:r>
          </w:p>
        </w:tc>
        <w:tc>
          <w:tcPr>
            <w:tcW w:w="1667" w:type="dxa"/>
          </w:tcPr>
          <w:p w:rsidR="00CD789F" w:rsidRPr="00890CA3" w:rsidRDefault="00CD789F" w:rsidP="00CD789F">
            <w:pPr>
              <w:pStyle w:val="a0"/>
              <w:numPr>
                <w:ilvl w:val="0"/>
                <w:numId w:val="0"/>
              </w:numPr>
              <w:tabs>
                <w:tab w:val="left" w:pos="426"/>
              </w:tabs>
              <w:ind w:right="-853"/>
              <w:rPr>
                <w:b/>
              </w:rPr>
            </w:pPr>
            <w:r w:rsidRPr="00890CA3">
              <w:rPr>
                <w:b/>
              </w:rPr>
              <w:t>___ ЗЕТ</w:t>
            </w: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Часов по учебному плану</w:t>
            </w: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108</w:t>
            </w:r>
          </w:p>
        </w:tc>
        <w:tc>
          <w:tcPr>
            <w:tcW w:w="1701" w:type="dxa"/>
          </w:tcPr>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в том числе</w:t>
            </w: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p>
        </w:tc>
        <w:tc>
          <w:tcPr>
            <w:tcW w:w="1701" w:type="dxa"/>
          </w:tcPr>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аудиторные занятия (контактная</w:t>
            </w:r>
          </w:p>
          <w:p w:rsidR="00CD789F" w:rsidRPr="00890CA3" w:rsidRDefault="00CD789F" w:rsidP="00CD789F">
            <w:pPr>
              <w:pStyle w:val="a0"/>
              <w:numPr>
                <w:ilvl w:val="0"/>
                <w:numId w:val="0"/>
              </w:numPr>
              <w:tabs>
                <w:tab w:val="left" w:pos="426"/>
              </w:tabs>
              <w:ind w:right="-853"/>
              <w:rPr>
                <w:b/>
              </w:rPr>
            </w:pPr>
            <w:r w:rsidRPr="00890CA3">
              <w:rPr>
                <w:b/>
              </w:rPr>
              <w:t xml:space="preserve"> работа):</w:t>
            </w:r>
          </w:p>
          <w:p w:rsidR="00CD789F" w:rsidRPr="00890CA3" w:rsidRDefault="00CD789F" w:rsidP="00CD789F">
            <w:pPr>
              <w:pStyle w:val="a0"/>
              <w:numPr>
                <w:ilvl w:val="0"/>
                <w:numId w:val="0"/>
              </w:numPr>
              <w:tabs>
                <w:tab w:val="left" w:pos="426"/>
              </w:tabs>
              <w:ind w:right="-853"/>
              <w:rPr>
                <w:b/>
              </w:rPr>
            </w:pPr>
            <w:r w:rsidRPr="00890CA3">
              <w:rPr>
                <w:b/>
              </w:rPr>
              <w:t>- занятия лекционного типа</w:t>
            </w:r>
          </w:p>
          <w:p w:rsidR="00CD789F" w:rsidRPr="00890CA3" w:rsidRDefault="00CD789F" w:rsidP="00CD789F">
            <w:pPr>
              <w:pStyle w:val="a0"/>
              <w:numPr>
                <w:ilvl w:val="0"/>
                <w:numId w:val="0"/>
              </w:numPr>
              <w:tabs>
                <w:tab w:val="left" w:pos="426"/>
              </w:tabs>
              <w:ind w:right="-853"/>
              <w:rPr>
                <w:b/>
              </w:rPr>
            </w:pPr>
            <w:r w:rsidRPr="00890CA3">
              <w:rPr>
                <w:b/>
              </w:rPr>
              <w:t>- занятия семинарского типа</w:t>
            </w:r>
          </w:p>
          <w:p w:rsidR="00CD789F" w:rsidRPr="00890CA3" w:rsidRDefault="00CD789F" w:rsidP="00CD789F">
            <w:pPr>
              <w:pStyle w:val="a0"/>
              <w:numPr>
                <w:ilvl w:val="0"/>
                <w:numId w:val="0"/>
              </w:numPr>
              <w:tabs>
                <w:tab w:val="left" w:pos="426"/>
              </w:tabs>
              <w:ind w:right="-853"/>
              <w:rPr>
                <w:b/>
              </w:rPr>
            </w:pPr>
            <w:r w:rsidRPr="00890CA3">
              <w:rPr>
                <w:b/>
              </w:rPr>
              <w:t>( практические занятия /</w:t>
            </w:r>
          </w:p>
          <w:p w:rsidR="00CD789F" w:rsidRPr="00890CA3" w:rsidRDefault="00CD789F" w:rsidP="00CD789F">
            <w:pPr>
              <w:pStyle w:val="a0"/>
              <w:numPr>
                <w:ilvl w:val="0"/>
                <w:numId w:val="0"/>
              </w:numPr>
              <w:tabs>
                <w:tab w:val="left" w:pos="426"/>
              </w:tabs>
              <w:ind w:right="-853"/>
              <w:rPr>
                <w:b/>
              </w:rPr>
            </w:pPr>
            <w:r w:rsidRPr="00890CA3">
              <w:rPr>
                <w:b/>
              </w:rPr>
              <w:t>лабораторные работы)</w:t>
            </w: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p>
          <w:p w:rsidR="00CD789F" w:rsidRPr="00890CA3" w:rsidRDefault="00CD789F" w:rsidP="00CD789F">
            <w:pPr>
              <w:pStyle w:val="a0"/>
              <w:numPr>
                <w:ilvl w:val="0"/>
                <w:numId w:val="0"/>
              </w:numPr>
              <w:tabs>
                <w:tab w:val="left" w:pos="426"/>
              </w:tabs>
              <w:ind w:right="-853"/>
              <w:rPr>
                <w:b/>
              </w:rPr>
            </w:pPr>
          </w:p>
          <w:p w:rsidR="00CD789F" w:rsidRPr="00890CA3" w:rsidRDefault="00CD789F" w:rsidP="00CD789F">
            <w:pPr>
              <w:pStyle w:val="a0"/>
              <w:numPr>
                <w:ilvl w:val="0"/>
                <w:numId w:val="0"/>
              </w:numPr>
              <w:tabs>
                <w:tab w:val="left" w:pos="426"/>
              </w:tabs>
              <w:ind w:right="-853"/>
              <w:rPr>
                <w:b/>
              </w:rPr>
            </w:pPr>
            <w:r w:rsidRPr="00890CA3">
              <w:rPr>
                <w:b/>
              </w:rPr>
              <w:t>16</w:t>
            </w:r>
          </w:p>
          <w:p w:rsidR="00CD789F" w:rsidRPr="00890CA3" w:rsidRDefault="00106EDF" w:rsidP="00CD789F">
            <w:pPr>
              <w:pStyle w:val="a0"/>
              <w:numPr>
                <w:ilvl w:val="0"/>
                <w:numId w:val="0"/>
              </w:numPr>
              <w:tabs>
                <w:tab w:val="left" w:pos="426"/>
              </w:tabs>
              <w:ind w:right="-853"/>
              <w:rPr>
                <w:b/>
              </w:rPr>
            </w:pPr>
            <w:r w:rsidRPr="00890CA3">
              <w:rPr>
                <w:b/>
              </w:rPr>
              <w:t>32</w:t>
            </w:r>
          </w:p>
        </w:tc>
        <w:tc>
          <w:tcPr>
            <w:tcW w:w="1701" w:type="dxa"/>
          </w:tcPr>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самостоятельная работа</w:t>
            </w:r>
          </w:p>
        </w:tc>
        <w:tc>
          <w:tcPr>
            <w:tcW w:w="1796" w:type="dxa"/>
            <w:shd w:val="clear" w:color="auto" w:fill="auto"/>
          </w:tcPr>
          <w:p w:rsidR="00CD789F" w:rsidRPr="00890CA3" w:rsidRDefault="00106EDF" w:rsidP="00106EDF">
            <w:pPr>
              <w:pStyle w:val="a0"/>
              <w:numPr>
                <w:ilvl w:val="0"/>
                <w:numId w:val="0"/>
              </w:numPr>
              <w:tabs>
                <w:tab w:val="left" w:pos="426"/>
              </w:tabs>
              <w:ind w:right="-853"/>
              <w:rPr>
                <w:b/>
              </w:rPr>
            </w:pPr>
            <w:r w:rsidRPr="00890CA3">
              <w:rPr>
                <w:b/>
              </w:rPr>
              <w:t>59</w:t>
            </w:r>
          </w:p>
        </w:tc>
        <w:tc>
          <w:tcPr>
            <w:tcW w:w="1701" w:type="dxa"/>
          </w:tcPr>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highlight w:val="green"/>
              </w:rPr>
            </w:pPr>
            <w:r w:rsidRPr="00890CA3">
              <w:rPr>
                <w:b/>
              </w:rPr>
              <w:t>КСР</w:t>
            </w: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1</w:t>
            </w:r>
          </w:p>
        </w:tc>
        <w:tc>
          <w:tcPr>
            <w:tcW w:w="1701" w:type="dxa"/>
          </w:tcPr>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p>
        </w:tc>
      </w:tr>
      <w:tr w:rsidR="00CD789F" w:rsidRPr="00890CA3" w:rsidTr="00666869">
        <w:tc>
          <w:tcPr>
            <w:tcW w:w="4725" w:type="dxa"/>
            <w:shd w:val="clear" w:color="auto" w:fill="auto"/>
          </w:tcPr>
          <w:p w:rsidR="00CD789F" w:rsidRPr="00890CA3" w:rsidRDefault="00CD789F" w:rsidP="00CD789F">
            <w:pPr>
              <w:pStyle w:val="a0"/>
              <w:numPr>
                <w:ilvl w:val="0"/>
                <w:numId w:val="0"/>
              </w:numPr>
              <w:tabs>
                <w:tab w:val="left" w:pos="426"/>
              </w:tabs>
              <w:ind w:right="-853"/>
              <w:rPr>
                <w:b/>
              </w:rPr>
            </w:pPr>
            <w:r w:rsidRPr="00890CA3">
              <w:rPr>
                <w:b/>
              </w:rPr>
              <w:t>Промежуточная аттестация –</w:t>
            </w:r>
          </w:p>
          <w:p w:rsidR="00CD789F" w:rsidRPr="00890CA3" w:rsidRDefault="00CD789F" w:rsidP="00CD789F">
            <w:pPr>
              <w:pStyle w:val="a0"/>
              <w:numPr>
                <w:ilvl w:val="0"/>
                <w:numId w:val="0"/>
              </w:numPr>
              <w:tabs>
                <w:tab w:val="left" w:pos="426"/>
              </w:tabs>
              <w:ind w:right="-853"/>
              <w:rPr>
                <w:b/>
              </w:rPr>
            </w:pPr>
            <w:r w:rsidRPr="00890CA3">
              <w:rPr>
                <w:b/>
              </w:rPr>
              <w:t xml:space="preserve"> зачет</w:t>
            </w:r>
          </w:p>
        </w:tc>
        <w:tc>
          <w:tcPr>
            <w:tcW w:w="1796" w:type="dxa"/>
            <w:shd w:val="clear" w:color="auto" w:fill="auto"/>
          </w:tcPr>
          <w:p w:rsidR="00CD789F" w:rsidRPr="00890CA3" w:rsidRDefault="00CD789F" w:rsidP="00CD789F">
            <w:pPr>
              <w:pStyle w:val="a0"/>
              <w:numPr>
                <w:ilvl w:val="0"/>
                <w:numId w:val="0"/>
              </w:numPr>
              <w:tabs>
                <w:tab w:val="left" w:pos="426"/>
              </w:tabs>
              <w:ind w:right="-853"/>
              <w:rPr>
                <w:b/>
              </w:rPr>
            </w:pPr>
          </w:p>
        </w:tc>
        <w:tc>
          <w:tcPr>
            <w:tcW w:w="1701" w:type="dxa"/>
          </w:tcPr>
          <w:p w:rsidR="00CD789F" w:rsidRPr="00890CA3" w:rsidRDefault="00CD789F" w:rsidP="00CD789F">
            <w:pPr>
              <w:pStyle w:val="a0"/>
              <w:numPr>
                <w:ilvl w:val="0"/>
                <w:numId w:val="0"/>
              </w:numPr>
              <w:tabs>
                <w:tab w:val="left" w:pos="426"/>
              </w:tabs>
              <w:ind w:right="-853"/>
              <w:rPr>
                <w:b/>
              </w:rPr>
            </w:pPr>
          </w:p>
        </w:tc>
        <w:tc>
          <w:tcPr>
            <w:tcW w:w="1667" w:type="dxa"/>
          </w:tcPr>
          <w:p w:rsidR="00CD789F" w:rsidRPr="00890CA3" w:rsidRDefault="00CD789F" w:rsidP="00CD789F">
            <w:pPr>
              <w:pStyle w:val="a0"/>
              <w:numPr>
                <w:ilvl w:val="0"/>
                <w:numId w:val="0"/>
              </w:numPr>
              <w:tabs>
                <w:tab w:val="left" w:pos="426"/>
              </w:tabs>
              <w:ind w:right="-853"/>
              <w:rPr>
                <w:b/>
              </w:rPr>
            </w:pPr>
          </w:p>
        </w:tc>
      </w:tr>
    </w:tbl>
    <w:p w:rsidR="005A1334" w:rsidRPr="00890CA3" w:rsidRDefault="005A1334" w:rsidP="004568F7">
      <w:pPr>
        <w:overflowPunct w:val="0"/>
        <w:autoSpaceDE w:val="0"/>
        <w:autoSpaceDN w:val="0"/>
        <w:adjustRightInd w:val="0"/>
        <w:ind w:firstLine="709"/>
        <w:jc w:val="both"/>
      </w:pPr>
    </w:p>
    <w:p w:rsidR="005A1334" w:rsidRPr="00890CA3" w:rsidRDefault="00AF2672" w:rsidP="004568F7">
      <w:pPr>
        <w:overflowPunct w:val="0"/>
        <w:autoSpaceDE w:val="0"/>
        <w:autoSpaceDN w:val="0"/>
        <w:adjustRightInd w:val="0"/>
        <w:ind w:firstLine="709"/>
        <w:jc w:val="both"/>
        <w:rPr>
          <w:b/>
        </w:rPr>
      </w:pPr>
      <w:r w:rsidRPr="00890CA3">
        <w:rPr>
          <w:b/>
        </w:rPr>
        <w:t>3.2. Содержание дисциплины</w:t>
      </w:r>
    </w:p>
    <w:p w:rsidR="00AF2672" w:rsidRPr="00890CA3" w:rsidRDefault="00AF2672" w:rsidP="004568F7">
      <w:pPr>
        <w:overflowPunct w:val="0"/>
        <w:autoSpaceDE w:val="0"/>
        <w:autoSpaceDN w:val="0"/>
        <w:adjustRightInd w:val="0"/>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709"/>
        <w:gridCol w:w="851"/>
        <w:gridCol w:w="567"/>
        <w:gridCol w:w="567"/>
        <w:gridCol w:w="567"/>
        <w:gridCol w:w="567"/>
        <w:gridCol w:w="567"/>
        <w:gridCol w:w="567"/>
        <w:gridCol w:w="567"/>
        <w:gridCol w:w="532"/>
      </w:tblGrid>
      <w:tr w:rsidR="00106EDF" w:rsidRPr="00890CA3" w:rsidTr="001F3A5B">
        <w:tc>
          <w:tcPr>
            <w:tcW w:w="3510" w:type="dxa"/>
            <w:vMerge w:val="restart"/>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Наименование раздела дисциплины</w:t>
            </w:r>
          </w:p>
        </w:tc>
        <w:tc>
          <w:tcPr>
            <w:tcW w:w="1560" w:type="dxa"/>
            <w:gridSpan w:val="2"/>
            <w:vMerge w:val="restart"/>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Всего часов</w:t>
            </w:r>
          </w:p>
        </w:tc>
        <w:tc>
          <w:tcPr>
            <w:tcW w:w="4501" w:type="dxa"/>
            <w:gridSpan w:val="8"/>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В том числе</w:t>
            </w:r>
          </w:p>
        </w:tc>
      </w:tr>
      <w:tr w:rsidR="00106EDF" w:rsidRPr="00890CA3" w:rsidTr="001F3A5B">
        <w:tc>
          <w:tcPr>
            <w:tcW w:w="3510" w:type="dxa"/>
            <w:vMerge/>
            <w:vAlign w:val="center"/>
          </w:tcPr>
          <w:p w:rsidR="00106EDF" w:rsidRPr="00890CA3" w:rsidRDefault="00106EDF" w:rsidP="001F3A5B">
            <w:pPr>
              <w:rPr>
                <w:sz w:val="20"/>
                <w:szCs w:val="20"/>
                <w:lang w:eastAsia="en-US"/>
              </w:rPr>
            </w:pPr>
          </w:p>
        </w:tc>
        <w:tc>
          <w:tcPr>
            <w:tcW w:w="1560" w:type="dxa"/>
            <w:gridSpan w:val="2"/>
            <w:vMerge/>
            <w:vAlign w:val="center"/>
          </w:tcPr>
          <w:p w:rsidR="00106EDF" w:rsidRPr="00890CA3" w:rsidRDefault="00106EDF" w:rsidP="001F3A5B">
            <w:pPr>
              <w:rPr>
                <w:sz w:val="20"/>
                <w:szCs w:val="20"/>
                <w:lang w:eastAsia="en-US"/>
              </w:rPr>
            </w:pPr>
          </w:p>
        </w:tc>
        <w:tc>
          <w:tcPr>
            <w:tcW w:w="3402" w:type="dxa"/>
            <w:gridSpan w:val="6"/>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Контактная работа (работа во вза</w:t>
            </w:r>
            <w:r w:rsidRPr="00890CA3">
              <w:rPr>
                <w:sz w:val="20"/>
                <w:szCs w:val="20"/>
                <w:lang w:eastAsia="en-US"/>
              </w:rPr>
              <w:t>и</w:t>
            </w:r>
            <w:r w:rsidRPr="00890CA3">
              <w:rPr>
                <w:sz w:val="20"/>
                <w:szCs w:val="20"/>
                <w:lang w:eastAsia="en-US"/>
              </w:rPr>
              <w:t>модействии с преподавателем)</w:t>
            </w:r>
          </w:p>
        </w:tc>
        <w:tc>
          <w:tcPr>
            <w:tcW w:w="1099" w:type="dxa"/>
            <w:gridSpan w:val="2"/>
            <w:vMerge w:val="restart"/>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Самостоятельная работа обучающег</w:t>
            </w:r>
            <w:r w:rsidRPr="00890CA3">
              <w:rPr>
                <w:sz w:val="20"/>
                <w:szCs w:val="20"/>
                <w:lang w:eastAsia="en-US"/>
              </w:rPr>
              <w:t>о</w:t>
            </w:r>
            <w:r w:rsidRPr="00890CA3">
              <w:rPr>
                <w:sz w:val="20"/>
                <w:szCs w:val="20"/>
                <w:lang w:eastAsia="en-US"/>
              </w:rPr>
              <w:t>ся</w:t>
            </w:r>
          </w:p>
        </w:tc>
      </w:tr>
      <w:tr w:rsidR="00106EDF" w:rsidRPr="00890CA3" w:rsidTr="001F3A5B">
        <w:trPr>
          <w:cantSplit/>
          <w:trHeight w:val="1344"/>
        </w:trPr>
        <w:tc>
          <w:tcPr>
            <w:tcW w:w="3510" w:type="dxa"/>
            <w:vMerge/>
            <w:vAlign w:val="center"/>
          </w:tcPr>
          <w:p w:rsidR="00106EDF" w:rsidRPr="00890CA3" w:rsidRDefault="00106EDF" w:rsidP="001F3A5B">
            <w:pPr>
              <w:rPr>
                <w:sz w:val="20"/>
                <w:szCs w:val="20"/>
                <w:lang w:eastAsia="en-US"/>
              </w:rPr>
            </w:pPr>
          </w:p>
        </w:tc>
        <w:tc>
          <w:tcPr>
            <w:tcW w:w="1560" w:type="dxa"/>
            <w:gridSpan w:val="2"/>
            <w:vMerge/>
            <w:vAlign w:val="center"/>
          </w:tcPr>
          <w:p w:rsidR="00106EDF" w:rsidRPr="00890CA3" w:rsidRDefault="00106EDF" w:rsidP="001F3A5B">
            <w:pPr>
              <w:rPr>
                <w:sz w:val="20"/>
                <w:szCs w:val="20"/>
                <w:lang w:eastAsia="en-US"/>
              </w:rPr>
            </w:pPr>
          </w:p>
        </w:tc>
        <w:tc>
          <w:tcPr>
            <w:tcW w:w="1134" w:type="dxa"/>
            <w:gridSpan w:val="2"/>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лекции</w:t>
            </w:r>
          </w:p>
        </w:tc>
        <w:tc>
          <w:tcPr>
            <w:tcW w:w="1134" w:type="dxa"/>
            <w:gridSpan w:val="2"/>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семинары</w:t>
            </w:r>
          </w:p>
        </w:tc>
        <w:tc>
          <w:tcPr>
            <w:tcW w:w="1134" w:type="dxa"/>
            <w:gridSpan w:val="2"/>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всего</w:t>
            </w:r>
          </w:p>
        </w:tc>
        <w:tc>
          <w:tcPr>
            <w:tcW w:w="1099" w:type="dxa"/>
            <w:gridSpan w:val="2"/>
            <w:vMerge/>
            <w:vAlign w:val="center"/>
          </w:tcPr>
          <w:p w:rsidR="00106EDF" w:rsidRPr="00890CA3" w:rsidRDefault="00106EDF" w:rsidP="001F3A5B">
            <w:pPr>
              <w:rPr>
                <w:sz w:val="20"/>
                <w:szCs w:val="20"/>
                <w:lang w:eastAsia="en-US"/>
              </w:rPr>
            </w:pPr>
          </w:p>
        </w:tc>
      </w:tr>
      <w:tr w:rsidR="00106EDF" w:rsidRPr="00890CA3" w:rsidTr="001F3A5B">
        <w:trPr>
          <w:cantSplit/>
          <w:trHeight w:val="1134"/>
        </w:trPr>
        <w:tc>
          <w:tcPr>
            <w:tcW w:w="3510" w:type="dxa"/>
            <w:vMerge/>
            <w:vAlign w:val="center"/>
          </w:tcPr>
          <w:p w:rsidR="00106EDF" w:rsidRPr="00890CA3" w:rsidRDefault="00106EDF" w:rsidP="001F3A5B">
            <w:pPr>
              <w:rPr>
                <w:sz w:val="20"/>
                <w:szCs w:val="20"/>
                <w:lang w:eastAsia="en-US"/>
              </w:rPr>
            </w:pPr>
          </w:p>
        </w:tc>
        <w:tc>
          <w:tcPr>
            <w:tcW w:w="709"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Очная</w:t>
            </w:r>
          </w:p>
        </w:tc>
        <w:tc>
          <w:tcPr>
            <w:tcW w:w="851"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Заочная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заочная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заочная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заочная</w:t>
            </w:r>
          </w:p>
        </w:tc>
        <w:tc>
          <w:tcPr>
            <w:tcW w:w="567"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Очная</w:t>
            </w:r>
          </w:p>
        </w:tc>
        <w:tc>
          <w:tcPr>
            <w:tcW w:w="532" w:type="dxa"/>
            <w:textDirection w:val="btLr"/>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Заочная</w:t>
            </w: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1. Понятие, цели, предмет, источн</w:t>
            </w:r>
            <w:r w:rsidRPr="00890CA3">
              <w:rPr>
                <w:sz w:val="20"/>
              </w:rPr>
              <w:t>и</w:t>
            </w:r>
            <w:r w:rsidRPr="00890CA3">
              <w:rPr>
                <w:sz w:val="20"/>
              </w:rPr>
              <w:t>ки, методы,  система, принципы, и</w:t>
            </w:r>
            <w:r w:rsidRPr="00890CA3">
              <w:rPr>
                <w:sz w:val="20"/>
              </w:rPr>
              <w:t>с</w:t>
            </w:r>
            <w:r w:rsidRPr="00890CA3">
              <w:rPr>
                <w:sz w:val="20"/>
              </w:rPr>
              <w:t>точники экологического права</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5</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 xml:space="preserve"> Тема 2. Экологические правоотношения, объекты, субъекты, содержание </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5</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3. Государственное управление в области природопользования и охр</w:t>
            </w:r>
            <w:r w:rsidRPr="00890CA3">
              <w:rPr>
                <w:sz w:val="20"/>
              </w:rPr>
              <w:t>а</w:t>
            </w:r>
            <w:r w:rsidRPr="00890CA3">
              <w:rPr>
                <w:sz w:val="20"/>
              </w:rPr>
              <w:t>ны окружающей среды</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4. Экономико-правовой механизм охраны окружающей среды</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5. Право собственности на приро</w:t>
            </w:r>
            <w:r w:rsidRPr="00890CA3">
              <w:rPr>
                <w:sz w:val="20"/>
              </w:rPr>
              <w:t>д</w:t>
            </w:r>
            <w:r w:rsidRPr="00890CA3">
              <w:rPr>
                <w:sz w:val="20"/>
              </w:rPr>
              <w:t>ные ресурсы и право природопольз</w:t>
            </w:r>
            <w:r w:rsidRPr="00890CA3">
              <w:rPr>
                <w:sz w:val="20"/>
              </w:rPr>
              <w:t>о</w:t>
            </w:r>
            <w:r w:rsidRPr="00890CA3">
              <w:rPr>
                <w:sz w:val="20"/>
              </w:rPr>
              <w:t xml:space="preserve">вания </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9</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6</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6. Нормирование в области охраны окружающей среды</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Теам 7. Правовые основы экологической экспертизы</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10</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6</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jc w:val="both"/>
              <w:rPr>
                <w:sz w:val="20"/>
                <w:szCs w:val="20"/>
              </w:rPr>
            </w:pPr>
            <w:r w:rsidRPr="00890CA3">
              <w:rPr>
                <w:sz w:val="20"/>
                <w:szCs w:val="20"/>
              </w:rPr>
              <w:t>Тема 8. Экологический  надзор и  м</w:t>
            </w:r>
            <w:r w:rsidRPr="00890CA3">
              <w:rPr>
                <w:sz w:val="20"/>
                <w:szCs w:val="20"/>
              </w:rPr>
              <w:t>о</w:t>
            </w:r>
            <w:r w:rsidRPr="00890CA3">
              <w:rPr>
                <w:sz w:val="20"/>
                <w:szCs w:val="20"/>
              </w:rPr>
              <w:t>ниторинг окружающей среды</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 xml:space="preserve">Тема 9. Правовой режим использования и охраны недр </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10. Правовой режим использования и охраны вод</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9</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6</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Тема 11. Правовая охрана атмосферного воздуха</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 xml:space="preserve">Тема 12. Правовой режим использования и охраны лесов </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9</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6</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pStyle w:val="34"/>
              <w:jc w:val="both"/>
              <w:rPr>
                <w:sz w:val="20"/>
              </w:rPr>
            </w:pPr>
            <w:r w:rsidRPr="00890CA3">
              <w:rPr>
                <w:sz w:val="20"/>
              </w:rPr>
              <w:t xml:space="preserve">Тема 13. Правовой режим использования и охраны животного мира и водного биоразнообразия </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7</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4</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rPr>
          <w:trHeight w:val="70"/>
        </w:trPr>
        <w:tc>
          <w:tcPr>
            <w:tcW w:w="3510" w:type="dxa"/>
          </w:tcPr>
          <w:p w:rsidR="00106EDF" w:rsidRPr="00890CA3" w:rsidRDefault="00106EDF" w:rsidP="001F3A5B">
            <w:pPr>
              <w:jc w:val="both"/>
              <w:rPr>
                <w:rStyle w:val="22"/>
                <w:b w:val="0"/>
                <w:sz w:val="20"/>
                <w:szCs w:val="20"/>
              </w:rPr>
            </w:pPr>
            <w:r w:rsidRPr="00890CA3">
              <w:rPr>
                <w:rStyle w:val="22"/>
                <w:b w:val="0"/>
                <w:sz w:val="20"/>
                <w:szCs w:val="20"/>
              </w:rPr>
              <w:t>Тема 14. Правовой режим особо охраняемых природных территорий и объектов</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6</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jc w:val="both"/>
              <w:rPr>
                <w:rStyle w:val="22"/>
                <w:b w:val="0"/>
                <w:sz w:val="20"/>
                <w:szCs w:val="20"/>
              </w:rPr>
            </w:pPr>
            <w:r w:rsidRPr="00890CA3">
              <w:rPr>
                <w:rStyle w:val="22"/>
                <w:b w:val="0"/>
                <w:sz w:val="20"/>
                <w:szCs w:val="20"/>
              </w:rPr>
              <w:t>Тема 15. Международно-правовая охрана окружающей природной ср</w:t>
            </w:r>
            <w:r w:rsidRPr="00890CA3">
              <w:rPr>
                <w:rStyle w:val="22"/>
                <w:b w:val="0"/>
                <w:sz w:val="20"/>
                <w:szCs w:val="20"/>
              </w:rPr>
              <w:t>е</w:t>
            </w:r>
            <w:r w:rsidRPr="00890CA3">
              <w:rPr>
                <w:rStyle w:val="22"/>
                <w:b w:val="0"/>
                <w:sz w:val="20"/>
                <w:szCs w:val="20"/>
              </w:rPr>
              <w:t>ды</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5</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3</w:t>
            </w: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2</w:t>
            </w: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jc w:val="both"/>
              <w:rPr>
                <w:rStyle w:val="22"/>
                <w:b w:val="0"/>
                <w:sz w:val="20"/>
                <w:szCs w:val="20"/>
              </w:rPr>
            </w:pPr>
            <w:r w:rsidRPr="00890CA3">
              <w:rPr>
                <w:rStyle w:val="22"/>
                <w:b w:val="0"/>
                <w:sz w:val="20"/>
                <w:szCs w:val="20"/>
              </w:rPr>
              <w:t>В т.ч. текущий контроль</w:t>
            </w:r>
          </w:p>
        </w:tc>
        <w:tc>
          <w:tcPr>
            <w:tcW w:w="709"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1</w:t>
            </w:r>
          </w:p>
        </w:tc>
        <w:tc>
          <w:tcPr>
            <w:tcW w:w="851"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67" w:type="dxa"/>
          </w:tcPr>
          <w:p w:rsidR="00106EDF" w:rsidRPr="00890CA3" w:rsidRDefault="00106EDF" w:rsidP="001F3A5B">
            <w:pPr>
              <w:overflowPunct w:val="0"/>
              <w:autoSpaceDE w:val="0"/>
              <w:autoSpaceDN w:val="0"/>
              <w:adjustRightInd w:val="0"/>
              <w:jc w:val="both"/>
              <w:rPr>
                <w:sz w:val="20"/>
                <w:szCs w:val="20"/>
                <w:lang w:eastAsia="en-US"/>
              </w:rPr>
            </w:pPr>
          </w:p>
        </w:tc>
        <w:tc>
          <w:tcPr>
            <w:tcW w:w="532" w:type="dxa"/>
          </w:tcPr>
          <w:p w:rsidR="00106EDF" w:rsidRPr="00890CA3" w:rsidRDefault="00106EDF" w:rsidP="001F3A5B">
            <w:pPr>
              <w:overflowPunct w:val="0"/>
              <w:autoSpaceDE w:val="0"/>
              <w:autoSpaceDN w:val="0"/>
              <w:adjustRightInd w:val="0"/>
              <w:jc w:val="both"/>
              <w:rPr>
                <w:sz w:val="20"/>
                <w:szCs w:val="20"/>
                <w:lang w:eastAsia="en-US"/>
              </w:rPr>
            </w:pPr>
          </w:p>
        </w:tc>
      </w:tr>
      <w:tr w:rsidR="00106EDF" w:rsidRPr="00890CA3" w:rsidTr="001F3A5B">
        <w:tc>
          <w:tcPr>
            <w:tcW w:w="3510" w:type="dxa"/>
          </w:tcPr>
          <w:p w:rsidR="00106EDF" w:rsidRPr="00890CA3" w:rsidRDefault="00106EDF" w:rsidP="001F3A5B">
            <w:pPr>
              <w:overflowPunct w:val="0"/>
              <w:autoSpaceDE w:val="0"/>
              <w:autoSpaceDN w:val="0"/>
              <w:adjustRightInd w:val="0"/>
              <w:jc w:val="both"/>
              <w:rPr>
                <w:sz w:val="20"/>
                <w:szCs w:val="20"/>
                <w:lang w:eastAsia="en-US"/>
              </w:rPr>
            </w:pPr>
            <w:r w:rsidRPr="00890CA3">
              <w:rPr>
                <w:sz w:val="20"/>
                <w:szCs w:val="20"/>
                <w:lang w:eastAsia="en-US"/>
              </w:rPr>
              <w:t>Промежуточная аттестация</w:t>
            </w:r>
          </w:p>
        </w:tc>
        <w:tc>
          <w:tcPr>
            <w:tcW w:w="6061" w:type="dxa"/>
            <w:gridSpan w:val="10"/>
          </w:tcPr>
          <w:p w:rsidR="00106EDF" w:rsidRPr="00890CA3" w:rsidRDefault="00106EDF" w:rsidP="001F3A5B">
            <w:pPr>
              <w:overflowPunct w:val="0"/>
              <w:autoSpaceDE w:val="0"/>
              <w:autoSpaceDN w:val="0"/>
              <w:adjustRightInd w:val="0"/>
              <w:jc w:val="both"/>
              <w:rPr>
                <w:sz w:val="20"/>
                <w:szCs w:val="20"/>
                <w:lang w:eastAsia="en-US"/>
              </w:rPr>
            </w:pPr>
            <w:r w:rsidRPr="00890CA3">
              <w:rPr>
                <w:b/>
                <w:sz w:val="20"/>
                <w:szCs w:val="20"/>
                <w:lang w:eastAsia="en-US"/>
              </w:rPr>
              <w:t xml:space="preserve">Зачет </w:t>
            </w:r>
            <w:r w:rsidRPr="00890CA3">
              <w:rPr>
                <w:sz w:val="20"/>
                <w:szCs w:val="20"/>
                <w:lang w:eastAsia="en-US"/>
              </w:rPr>
              <w:t xml:space="preserve">(устная форма) </w:t>
            </w:r>
          </w:p>
        </w:tc>
      </w:tr>
    </w:tbl>
    <w:p w:rsidR="00D003A4" w:rsidRPr="00890CA3" w:rsidRDefault="00D003A4" w:rsidP="00A748CB">
      <w:pPr>
        <w:overflowPunct w:val="0"/>
        <w:autoSpaceDE w:val="0"/>
        <w:autoSpaceDN w:val="0"/>
        <w:adjustRightInd w:val="0"/>
        <w:ind w:firstLine="709"/>
        <w:jc w:val="both"/>
        <w:rPr>
          <w:sz w:val="28"/>
        </w:rPr>
      </w:pPr>
    </w:p>
    <w:p w:rsidR="00106EDF" w:rsidRPr="00890CA3" w:rsidRDefault="00106EDF" w:rsidP="00A748CB">
      <w:pPr>
        <w:overflowPunct w:val="0"/>
        <w:autoSpaceDE w:val="0"/>
        <w:autoSpaceDN w:val="0"/>
        <w:adjustRightInd w:val="0"/>
        <w:ind w:firstLine="709"/>
        <w:jc w:val="both"/>
        <w:rPr>
          <w:sz w:val="28"/>
        </w:rPr>
      </w:pPr>
    </w:p>
    <w:p w:rsidR="00D003A4" w:rsidRPr="00890CA3" w:rsidRDefault="00D003A4" w:rsidP="009E5149">
      <w:pPr>
        <w:overflowPunct w:val="0"/>
        <w:autoSpaceDE w:val="0"/>
        <w:autoSpaceDN w:val="0"/>
        <w:adjustRightInd w:val="0"/>
        <w:ind w:firstLine="709"/>
        <w:jc w:val="both"/>
        <w:rPr>
          <w:b/>
        </w:rPr>
      </w:pPr>
      <w:r w:rsidRPr="00890CA3">
        <w:rPr>
          <w:b/>
        </w:rPr>
        <w:lastRenderedPageBreak/>
        <w:t>Содержание дисциплины «Экологическое право» по темам</w:t>
      </w:r>
    </w:p>
    <w:p w:rsidR="00D003A4" w:rsidRPr="00890CA3" w:rsidRDefault="00D003A4" w:rsidP="009E5149">
      <w:pPr>
        <w:ind w:firstLine="709"/>
        <w:jc w:val="both"/>
        <w:rPr>
          <w:b/>
        </w:rPr>
      </w:pPr>
    </w:p>
    <w:p w:rsidR="00D003A4" w:rsidRPr="00890CA3" w:rsidRDefault="00AF2672" w:rsidP="009E5149">
      <w:pPr>
        <w:pStyle w:val="34"/>
        <w:jc w:val="both"/>
        <w:rPr>
          <w:b/>
          <w:sz w:val="24"/>
          <w:szCs w:val="24"/>
        </w:rPr>
      </w:pPr>
      <w:r w:rsidRPr="00890CA3">
        <w:rPr>
          <w:b/>
          <w:iCs/>
          <w:sz w:val="24"/>
          <w:szCs w:val="24"/>
        </w:rPr>
        <w:tab/>
      </w:r>
      <w:r w:rsidR="00D003A4" w:rsidRPr="00890CA3">
        <w:rPr>
          <w:b/>
          <w:iCs/>
          <w:sz w:val="24"/>
          <w:szCs w:val="24"/>
        </w:rPr>
        <w:t>Тема 1.</w:t>
      </w:r>
      <w:r w:rsidR="00D003A4" w:rsidRPr="00890CA3">
        <w:rPr>
          <w:b/>
          <w:sz w:val="24"/>
          <w:szCs w:val="24"/>
        </w:rPr>
        <w:t xml:space="preserve">Понятие, цели, предмет, источники, методы,  система, принципы, источники экологического права </w:t>
      </w:r>
    </w:p>
    <w:p w:rsidR="00D003A4" w:rsidRPr="00890CA3" w:rsidRDefault="00D003A4" w:rsidP="009E5149">
      <w:pPr>
        <w:pStyle w:val="afa"/>
        <w:ind w:firstLine="540"/>
        <w:rPr>
          <w:sz w:val="24"/>
          <w:szCs w:val="24"/>
        </w:rPr>
      </w:pPr>
      <w:r w:rsidRPr="00890CA3">
        <w:rPr>
          <w:sz w:val="24"/>
          <w:szCs w:val="24"/>
        </w:rPr>
        <w:t>Понятие  экологического права. Сущность и формы выражения экологического пр</w:t>
      </w:r>
      <w:r w:rsidRPr="00890CA3">
        <w:rPr>
          <w:sz w:val="24"/>
          <w:szCs w:val="24"/>
        </w:rPr>
        <w:t>а</w:t>
      </w:r>
      <w:r w:rsidRPr="00890CA3">
        <w:rPr>
          <w:sz w:val="24"/>
          <w:szCs w:val="24"/>
        </w:rPr>
        <w:t>ва. Специфические признаки, отличающие экологическое право от других отраслей права: объемность и разнородность  нормативного материала, взаимодействие публично-правовых и частно-правовых методов регулирования, масштабность большинства закон</w:t>
      </w:r>
      <w:r w:rsidRPr="00890CA3">
        <w:rPr>
          <w:sz w:val="24"/>
          <w:szCs w:val="24"/>
        </w:rPr>
        <w:t>о</w:t>
      </w:r>
      <w:r w:rsidRPr="00890CA3">
        <w:rPr>
          <w:sz w:val="24"/>
          <w:szCs w:val="24"/>
        </w:rPr>
        <w:t>дательных актов, теоретическая приоритетность экологических интересов над экономич</w:t>
      </w:r>
      <w:r w:rsidRPr="00890CA3">
        <w:rPr>
          <w:sz w:val="24"/>
          <w:szCs w:val="24"/>
        </w:rPr>
        <w:t>е</w:t>
      </w:r>
      <w:r w:rsidRPr="00890CA3">
        <w:rPr>
          <w:sz w:val="24"/>
          <w:szCs w:val="24"/>
        </w:rPr>
        <w:t xml:space="preserve">скими. </w:t>
      </w:r>
    </w:p>
    <w:p w:rsidR="00D003A4" w:rsidRPr="00890CA3" w:rsidRDefault="00D003A4" w:rsidP="009E5149">
      <w:pPr>
        <w:pStyle w:val="afa"/>
        <w:ind w:firstLine="540"/>
        <w:rPr>
          <w:sz w:val="24"/>
          <w:szCs w:val="24"/>
        </w:rPr>
      </w:pPr>
      <w:r w:rsidRPr="00890CA3">
        <w:rPr>
          <w:sz w:val="24"/>
          <w:szCs w:val="24"/>
        </w:rPr>
        <w:t xml:space="preserve">Сохранение жизни  на земле как главная  цель экологического права. </w:t>
      </w:r>
    </w:p>
    <w:p w:rsidR="00D003A4" w:rsidRPr="00890CA3" w:rsidRDefault="00D003A4" w:rsidP="009E5149">
      <w:pPr>
        <w:pStyle w:val="afa"/>
        <w:ind w:firstLine="540"/>
        <w:rPr>
          <w:sz w:val="24"/>
          <w:szCs w:val="24"/>
        </w:rPr>
      </w:pPr>
      <w:r w:rsidRPr="00890CA3">
        <w:rPr>
          <w:sz w:val="24"/>
          <w:szCs w:val="24"/>
        </w:rPr>
        <w:t>Особенности предмета экологического права. Содержание общественных экологич</w:t>
      </w:r>
      <w:r w:rsidRPr="00890CA3">
        <w:rPr>
          <w:sz w:val="24"/>
          <w:szCs w:val="24"/>
        </w:rPr>
        <w:t>е</w:t>
      </w:r>
      <w:r w:rsidRPr="00890CA3">
        <w:rPr>
          <w:sz w:val="24"/>
          <w:szCs w:val="24"/>
        </w:rPr>
        <w:t>ских  отношений как предмета экологического  права.</w:t>
      </w:r>
    </w:p>
    <w:p w:rsidR="00D003A4" w:rsidRPr="00890CA3" w:rsidRDefault="00D003A4" w:rsidP="009E5149">
      <w:pPr>
        <w:pStyle w:val="afa"/>
        <w:ind w:firstLine="540"/>
        <w:rPr>
          <w:sz w:val="24"/>
          <w:szCs w:val="24"/>
        </w:rPr>
      </w:pPr>
      <w:r w:rsidRPr="00890CA3">
        <w:rPr>
          <w:sz w:val="24"/>
          <w:szCs w:val="24"/>
        </w:rPr>
        <w:t>Методы экологического права и их элементы. Публично-правовой метод, его  соде</w:t>
      </w:r>
      <w:r w:rsidRPr="00890CA3">
        <w:rPr>
          <w:sz w:val="24"/>
          <w:szCs w:val="24"/>
        </w:rPr>
        <w:t>р</w:t>
      </w:r>
      <w:r w:rsidRPr="00890CA3">
        <w:rPr>
          <w:sz w:val="24"/>
          <w:szCs w:val="24"/>
        </w:rPr>
        <w:t>жание и роль в экологических правоотношениях.</w:t>
      </w:r>
    </w:p>
    <w:p w:rsidR="00D003A4" w:rsidRPr="00890CA3" w:rsidRDefault="00D003A4" w:rsidP="009E5149">
      <w:pPr>
        <w:pStyle w:val="afa"/>
        <w:ind w:firstLine="540"/>
        <w:rPr>
          <w:sz w:val="24"/>
          <w:szCs w:val="24"/>
        </w:rPr>
      </w:pPr>
      <w:r w:rsidRPr="00890CA3">
        <w:rPr>
          <w:sz w:val="24"/>
          <w:szCs w:val="24"/>
        </w:rPr>
        <w:t>Частно-правовой метод регулирования общественных отношений в сфере природ</w:t>
      </w:r>
      <w:r w:rsidRPr="00890CA3">
        <w:rPr>
          <w:sz w:val="24"/>
          <w:szCs w:val="24"/>
        </w:rPr>
        <w:t>о</w:t>
      </w:r>
      <w:r w:rsidRPr="00890CA3">
        <w:rPr>
          <w:sz w:val="24"/>
          <w:szCs w:val="24"/>
        </w:rPr>
        <w:t>пользования и охраны окружающей среды. Соотношение императивного и диспозитивн</w:t>
      </w:r>
      <w:r w:rsidRPr="00890CA3">
        <w:rPr>
          <w:sz w:val="24"/>
          <w:szCs w:val="24"/>
        </w:rPr>
        <w:t>о</w:t>
      </w:r>
      <w:r w:rsidRPr="00890CA3">
        <w:rPr>
          <w:sz w:val="24"/>
          <w:szCs w:val="24"/>
        </w:rPr>
        <w:t>го методов в экологическом праве.</w:t>
      </w:r>
    </w:p>
    <w:p w:rsidR="00D003A4" w:rsidRPr="00890CA3" w:rsidRDefault="00D003A4" w:rsidP="009E5149">
      <w:pPr>
        <w:pStyle w:val="afa"/>
        <w:ind w:firstLine="540"/>
        <w:rPr>
          <w:sz w:val="24"/>
          <w:szCs w:val="24"/>
        </w:rPr>
      </w:pPr>
      <w:r w:rsidRPr="00890CA3">
        <w:rPr>
          <w:sz w:val="24"/>
          <w:szCs w:val="24"/>
        </w:rPr>
        <w:t xml:space="preserve">Система экологического права как совокупность правовых норм, как научная и учебная дисциплина. Структура учебной дисциплины  экологического  права. Общая, особенная, специальная часть эколгическогоправа, их правовые институты. </w:t>
      </w:r>
    </w:p>
    <w:p w:rsidR="00D003A4" w:rsidRPr="00890CA3" w:rsidRDefault="00D003A4" w:rsidP="009E5149">
      <w:pPr>
        <w:pStyle w:val="af2"/>
        <w:ind w:right="-1" w:firstLine="540"/>
        <w:jc w:val="both"/>
      </w:pPr>
      <w:r w:rsidRPr="00890CA3">
        <w:t>Принципы охраны окружающей среды. Принципы хозяйственной деятельности. О</w:t>
      </w:r>
      <w:r w:rsidRPr="00890CA3">
        <w:t>б</w:t>
      </w:r>
      <w:r w:rsidRPr="00890CA3">
        <w:t>щие экологические   принципы. Специальные принципы. Частные принципы охраны пр</w:t>
      </w:r>
      <w:r w:rsidRPr="00890CA3">
        <w:t>и</w:t>
      </w:r>
      <w:r w:rsidRPr="00890CA3">
        <w:t>родной среды. Принципы международного сотрудничества в области охраны окружа</w:t>
      </w:r>
      <w:r w:rsidRPr="00890CA3">
        <w:t>ю</w:t>
      </w:r>
      <w:r w:rsidRPr="00890CA3">
        <w:t>щей среды.</w:t>
      </w:r>
    </w:p>
    <w:p w:rsidR="00D003A4" w:rsidRPr="00890CA3" w:rsidRDefault="00D003A4" w:rsidP="009E5149">
      <w:pPr>
        <w:pStyle w:val="af2"/>
        <w:ind w:right="-1" w:firstLine="540"/>
      </w:pPr>
      <w:r w:rsidRPr="00890CA3">
        <w:t>Источники экологического права, иерархия, характеристика.</w:t>
      </w:r>
    </w:p>
    <w:p w:rsidR="00D003A4" w:rsidRPr="00890CA3" w:rsidRDefault="00D003A4" w:rsidP="009E5149">
      <w:pPr>
        <w:jc w:val="both"/>
      </w:pPr>
    </w:p>
    <w:p w:rsidR="00D003A4" w:rsidRPr="00890CA3" w:rsidRDefault="00D003A4" w:rsidP="009E5149">
      <w:pPr>
        <w:jc w:val="both"/>
        <w:rPr>
          <w:b/>
          <w:bCs/>
          <w:i/>
          <w:iCs/>
        </w:rPr>
      </w:pPr>
      <w:r w:rsidRPr="00890CA3">
        <w:rPr>
          <w:b/>
          <w:bCs/>
          <w:iCs/>
        </w:rPr>
        <w:t>Тема2.</w:t>
      </w:r>
      <w:r w:rsidRPr="00890CA3">
        <w:rPr>
          <w:b/>
          <w:bCs/>
        </w:rPr>
        <w:t>Экологические правоотношения, экологические права и обязанности граждан</w:t>
      </w:r>
    </w:p>
    <w:p w:rsidR="00D003A4" w:rsidRPr="00890CA3" w:rsidRDefault="00D003A4" w:rsidP="009E5149">
      <w:pPr>
        <w:jc w:val="both"/>
        <w:rPr>
          <w:i/>
          <w:iCs/>
        </w:rPr>
      </w:pPr>
    </w:p>
    <w:p w:rsidR="00D003A4" w:rsidRPr="00890CA3" w:rsidRDefault="00D003A4" w:rsidP="009E5149">
      <w:pPr>
        <w:ind w:firstLine="540"/>
        <w:jc w:val="both"/>
      </w:pPr>
      <w:r w:rsidRPr="00890CA3">
        <w:t>Понятие  экологических правоотношений. Объекты и субъекты права природопол</w:t>
      </w:r>
      <w:r w:rsidRPr="00890CA3">
        <w:t>ь</w:t>
      </w:r>
      <w:r w:rsidRPr="00890CA3">
        <w:t>зования и охраны окружающей среды. Природные ресурсы, естественные экологические системы, природные комплексы, особо охраняемые природные территории как объект экологических правоотношений. Субъекты экологических правоотношений. Государство как субъект экологических правоотношений. Юридические лица и граждане -  российские, иностранные. Международные организации как субъекты экологических правоотнош</w:t>
      </w:r>
      <w:r w:rsidRPr="00890CA3">
        <w:t>е</w:t>
      </w:r>
      <w:r w:rsidRPr="00890CA3">
        <w:t>ний.</w:t>
      </w:r>
    </w:p>
    <w:p w:rsidR="00D003A4" w:rsidRPr="00890CA3" w:rsidRDefault="00D003A4" w:rsidP="009E5149">
      <w:pPr>
        <w:pStyle w:val="af2"/>
        <w:ind w:firstLine="540"/>
        <w:jc w:val="both"/>
      </w:pPr>
      <w:r w:rsidRPr="00890CA3">
        <w:t>Объекты экологических правоотношений: земля, недра, воды, леса, животный мир, атмосферный воздух, естественная среда обитания человека. Природные комплексы как объекты экологических правоотношений.</w:t>
      </w:r>
    </w:p>
    <w:p w:rsidR="00D003A4" w:rsidRPr="00890CA3" w:rsidRDefault="00D003A4" w:rsidP="009E5149">
      <w:pPr>
        <w:ind w:firstLine="540"/>
        <w:jc w:val="both"/>
      </w:pPr>
      <w:r w:rsidRPr="00890CA3">
        <w:t>Содержание экологического правоотношения. Права и обязанности природопольз</w:t>
      </w:r>
      <w:r w:rsidRPr="00890CA3">
        <w:t>о</w:t>
      </w:r>
      <w:r w:rsidRPr="00890CA3">
        <w:t>вателей, органов представительной и исполнительной власти, специально уполномоче</w:t>
      </w:r>
      <w:r w:rsidRPr="00890CA3">
        <w:t>н</w:t>
      </w:r>
      <w:r w:rsidRPr="00890CA3">
        <w:t>ных органов государства в области использования   и охраны природы. Отраслевые права и обязанности субъектов  экологического правоотношения.</w:t>
      </w:r>
    </w:p>
    <w:p w:rsidR="00D003A4" w:rsidRPr="00890CA3" w:rsidRDefault="00D003A4" w:rsidP="009E5149">
      <w:pPr>
        <w:ind w:firstLine="540"/>
        <w:jc w:val="both"/>
      </w:pPr>
      <w:r w:rsidRPr="00890CA3">
        <w:t>Основания возникновения  экологических правоотношений. Юридические факты, договор, правовые акты индивидуального значения как основания возникновения экол</w:t>
      </w:r>
      <w:r w:rsidRPr="00890CA3">
        <w:t>о</w:t>
      </w:r>
      <w:r w:rsidRPr="00890CA3">
        <w:t>гических правоотношений.</w:t>
      </w:r>
    </w:p>
    <w:p w:rsidR="00D003A4" w:rsidRPr="00890CA3" w:rsidRDefault="00D003A4" w:rsidP="009E5149">
      <w:pPr>
        <w:ind w:firstLine="540"/>
        <w:jc w:val="both"/>
      </w:pPr>
      <w:r w:rsidRPr="00890CA3">
        <w:t>Основания прекращения экологических правоотношений. Правомерные и неправ</w:t>
      </w:r>
      <w:r w:rsidRPr="00890CA3">
        <w:t>о</w:t>
      </w:r>
      <w:r w:rsidRPr="00890CA3">
        <w:t>мерные действия, бездействия и события, влекущие прекращение экологических правоо</w:t>
      </w:r>
      <w:r w:rsidRPr="00890CA3">
        <w:t>т</w:t>
      </w:r>
      <w:r w:rsidRPr="00890CA3">
        <w:t>ношений.</w:t>
      </w:r>
    </w:p>
    <w:p w:rsidR="00D003A4" w:rsidRPr="00890CA3" w:rsidRDefault="00D003A4" w:rsidP="009E5149">
      <w:pPr>
        <w:pStyle w:val="af2"/>
        <w:ind w:right="-1" w:firstLine="540"/>
        <w:jc w:val="both"/>
      </w:pPr>
      <w:r w:rsidRPr="00890CA3">
        <w:t>Понятие экологической безопасности страны. Правовая оценка уровня экологич</w:t>
      </w:r>
      <w:r w:rsidRPr="00890CA3">
        <w:t>е</w:t>
      </w:r>
      <w:r w:rsidRPr="00890CA3">
        <w:t>ской безопасности регионов, федерации и планеты  в целом.</w:t>
      </w:r>
    </w:p>
    <w:p w:rsidR="00D003A4" w:rsidRPr="00890CA3" w:rsidRDefault="00D003A4" w:rsidP="009E5149">
      <w:pPr>
        <w:jc w:val="both"/>
      </w:pPr>
      <w:r w:rsidRPr="00890CA3">
        <w:lastRenderedPageBreak/>
        <w:t>Понятие и общая характеристика экологических прав и обязанностей граждан. Констит</w:t>
      </w:r>
      <w:r w:rsidRPr="00890CA3">
        <w:t>у</w:t>
      </w:r>
      <w:r w:rsidRPr="00890CA3">
        <w:t>ционное закрепление экологических прав и обязанностей граждан. Закрепление эколог</w:t>
      </w:r>
      <w:r w:rsidRPr="00890CA3">
        <w:t>и</w:t>
      </w:r>
      <w:r w:rsidRPr="00890CA3">
        <w:t>ческих прав и обязанностей граждан законодательством РФ. Закон от 10 января 2002г. «Об охране окружающей среды», Закон РФ от 30 марта 1999г. №52-ФЗ «О санитарно-эпидемиологическом благополучии населения», Федеральный закон от 21 декабря 1994г. «О защите населения и территорий от чрезвычайных ситуаций природного и техногенного характера», Федеральный закон РФ от 2 января 2000г. «О качестве и безопасности пищ</w:t>
      </w:r>
      <w:r w:rsidRPr="00890CA3">
        <w:t>е</w:t>
      </w:r>
      <w:r w:rsidRPr="00890CA3">
        <w:t>вых продуктов» об экологических правах и обязанностях граждан</w:t>
      </w:r>
    </w:p>
    <w:p w:rsidR="00D003A4" w:rsidRPr="00890CA3" w:rsidRDefault="00D003A4" w:rsidP="009E5149">
      <w:pPr>
        <w:ind w:firstLine="540"/>
        <w:jc w:val="both"/>
      </w:pPr>
      <w:r w:rsidRPr="00890CA3">
        <w:t>Экологические права граждан. Право гражданина на благоприятную окружающую среду. Право на достоверную информацию о состоянии окружающей природной среды. Право на возмещение вреда, причиненного экологическим правонарушением. Право на создание общественных объединений, фондов и иных общественных формирований  о</w:t>
      </w:r>
      <w:r w:rsidRPr="00890CA3">
        <w:t>б</w:t>
      </w:r>
      <w:r w:rsidRPr="00890CA3">
        <w:t>ласти охраны окружающей природной среды. Иные экологические права граждан.</w:t>
      </w:r>
    </w:p>
    <w:p w:rsidR="00D003A4" w:rsidRPr="00890CA3" w:rsidRDefault="00D003A4" w:rsidP="009E5149">
      <w:pPr>
        <w:ind w:firstLine="540"/>
        <w:jc w:val="both"/>
      </w:pPr>
      <w:r w:rsidRPr="00890CA3">
        <w:t>Правовые способы обеспечения права на благоприятную окружающую среду. Юр</w:t>
      </w:r>
      <w:r w:rsidRPr="00890CA3">
        <w:t>и</w:t>
      </w:r>
      <w:r w:rsidRPr="00890CA3">
        <w:t>дические гарантии реализации экологических прав граждан. Судебный и администрати</w:t>
      </w:r>
      <w:r w:rsidRPr="00890CA3">
        <w:t>в</w:t>
      </w:r>
      <w:r w:rsidRPr="00890CA3">
        <w:t>ный порядок защиты прав. Роль Конституционного суда в защите экологических прав граждан. Правовые проблемы реализации прав граждан на благоприятную окружающую природную среду.</w:t>
      </w:r>
    </w:p>
    <w:p w:rsidR="00D003A4" w:rsidRPr="00890CA3" w:rsidRDefault="00D003A4" w:rsidP="009E5149">
      <w:pPr>
        <w:ind w:firstLine="540"/>
        <w:jc w:val="both"/>
      </w:pPr>
      <w:r w:rsidRPr="00890CA3">
        <w:t>Экологические обязанности граждан. Конституционное закрепление экологических обязанностей граждан. Содержание экологических обязанностей граждан. Отраслевое з</w:t>
      </w:r>
      <w:r w:rsidRPr="00890CA3">
        <w:t>а</w:t>
      </w:r>
      <w:r w:rsidRPr="00890CA3">
        <w:t>конодательство об экологических обязанностях граждан. Правовые последствия невыпо</w:t>
      </w:r>
      <w:r w:rsidRPr="00890CA3">
        <w:t>л</w:t>
      </w:r>
      <w:r w:rsidRPr="00890CA3">
        <w:t>нения гражданами экологических обязанностей.</w:t>
      </w:r>
    </w:p>
    <w:p w:rsidR="00D003A4" w:rsidRPr="00890CA3" w:rsidRDefault="00D003A4" w:rsidP="009E5149">
      <w:pPr>
        <w:ind w:firstLine="540"/>
        <w:jc w:val="both"/>
      </w:pPr>
      <w:r w:rsidRPr="00890CA3">
        <w:t>Полномочия общественных экологических объединений в области охраны окруж</w:t>
      </w:r>
      <w:r w:rsidRPr="00890CA3">
        <w:t>а</w:t>
      </w:r>
      <w:r w:rsidRPr="00890CA3">
        <w:t>ющей природной среды. Развитие общественного экологического движения. Обществе</w:t>
      </w:r>
      <w:r w:rsidRPr="00890CA3">
        <w:t>н</w:t>
      </w:r>
      <w:r w:rsidRPr="00890CA3">
        <w:t>ные экологические организации. Добровольные общества. Экологические и социально-экологические союзы.</w:t>
      </w:r>
    </w:p>
    <w:p w:rsidR="00D003A4" w:rsidRPr="00890CA3" w:rsidRDefault="00D003A4" w:rsidP="009E5149">
      <w:pPr>
        <w:ind w:firstLine="540"/>
        <w:jc w:val="both"/>
      </w:pPr>
      <w:r w:rsidRPr="00890CA3">
        <w:t>Иные экологические объединения. Экологические права общественных объединений и гарантии их деятельности.</w:t>
      </w:r>
    </w:p>
    <w:p w:rsidR="00D003A4" w:rsidRPr="00890CA3" w:rsidRDefault="00D003A4" w:rsidP="009E5149">
      <w:pPr>
        <w:ind w:firstLine="540"/>
        <w:jc w:val="both"/>
      </w:pPr>
      <w:r w:rsidRPr="00890CA3">
        <w:t>Экологическое воспитание, образование и культура. Цели и задачи экологического воспитания, образования и культуры. Система мер экологического воспитания. Правовые основы  экологического образования. Основные принципы экологического воспитания и образования: всеобщность, комплексность, непрерывность. Экологическая подготовка р</w:t>
      </w:r>
      <w:r w:rsidRPr="00890CA3">
        <w:t>у</w:t>
      </w:r>
      <w:r w:rsidRPr="00890CA3">
        <w:t>ководящих работников и специалистов. Просветительская работа по распространению экологических знаний и природоохранного законодательства. Правовые и нравственные  основы экологической культуры.</w:t>
      </w:r>
    </w:p>
    <w:p w:rsidR="00D003A4" w:rsidRPr="00890CA3" w:rsidRDefault="00D003A4" w:rsidP="0052378D">
      <w:pPr>
        <w:pStyle w:val="21"/>
        <w:jc w:val="both"/>
        <w:rPr>
          <w:i/>
          <w:iCs/>
          <w:sz w:val="24"/>
        </w:rPr>
      </w:pPr>
    </w:p>
    <w:p w:rsidR="00D003A4" w:rsidRPr="00890CA3" w:rsidRDefault="00AF2672" w:rsidP="0052378D">
      <w:pPr>
        <w:pStyle w:val="34"/>
        <w:jc w:val="both"/>
        <w:rPr>
          <w:b/>
          <w:sz w:val="24"/>
          <w:szCs w:val="24"/>
        </w:rPr>
      </w:pPr>
      <w:r w:rsidRPr="00890CA3">
        <w:rPr>
          <w:b/>
          <w:bCs/>
          <w:iCs/>
          <w:sz w:val="24"/>
          <w:szCs w:val="24"/>
        </w:rPr>
        <w:tab/>
      </w:r>
      <w:r w:rsidR="00D003A4" w:rsidRPr="00890CA3">
        <w:rPr>
          <w:b/>
          <w:bCs/>
          <w:iCs/>
          <w:sz w:val="24"/>
          <w:szCs w:val="24"/>
        </w:rPr>
        <w:t>Тема 3.</w:t>
      </w:r>
      <w:r w:rsidR="00D003A4" w:rsidRPr="00890CA3">
        <w:rPr>
          <w:b/>
          <w:sz w:val="24"/>
          <w:szCs w:val="24"/>
        </w:rPr>
        <w:t>Государственное управление в области природопользования и охраны окр</w:t>
      </w:r>
      <w:r w:rsidR="00D003A4" w:rsidRPr="00890CA3">
        <w:rPr>
          <w:b/>
          <w:sz w:val="24"/>
          <w:szCs w:val="24"/>
        </w:rPr>
        <w:t>у</w:t>
      </w:r>
      <w:r w:rsidR="00D003A4" w:rsidRPr="00890CA3">
        <w:rPr>
          <w:b/>
          <w:sz w:val="24"/>
          <w:szCs w:val="24"/>
        </w:rPr>
        <w:t>жающей среды</w:t>
      </w:r>
    </w:p>
    <w:p w:rsidR="00D003A4" w:rsidRPr="00890CA3" w:rsidRDefault="00D003A4" w:rsidP="009E5149">
      <w:pPr>
        <w:pStyle w:val="21"/>
        <w:spacing w:line="240" w:lineRule="auto"/>
        <w:ind w:firstLine="539"/>
        <w:jc w:val="both"/>
        <w:rPr>
          <w:b w:val="0"/>
          <w:bCs/>
          <w:sz w:val="24"/>
        </w:rPr>
      </w:pPr>
      <w:r w:rsidRPr="00890CA3">
        <w:rPr>
          <w:b w:val="0"/>
          <w:sz w:val="24"/>
        </w:rPr>
        <w:t>Понятие и функции управления охраной окружающей среды и природопользования в  Российской Федерации. Система федеральных, территориальных и местных органов, их функции и полномочия. Разграничение полномочий между  органами государственной власти Российской Федерации, субъектов РФ и органами местного самоуправления. М</w:t>
      </w:r>
      <w:r w:rsidRPr="00890CA3">
        <w:rPr>
          <w:b w:val="0"/>
          <w:sz w:val="24"/>
        </w:rPr>
        <w:t>е</w:t>
      </w:r>
      <w:r w:rsidRPr="00890CA3">
        <w:rPr>
          <w:b w:val="0"/>
          <w:sz w:val="24"/>
        </w:rPr>
        <w:t>тоды управления: правовые, административные, экономические.</w:t>
      </w:r>
    </w:p>
    <w:p w:rsidR="00D003A4" w:rsidRPr="00890CA3" w:rsidRDefault="00D003A4" w:rsidP="009E5149">
      <w:pPr>
        <w:ind w:firstLine="540"/>
        <w:jc w:val="both"/>
      </w:pPr>
      <w:r w:rsidRPr="00890CA3">
        <w:t>Формы управления в сфере экологии: правотворческая, правоприменительная, пр</w:t>
      </w:r>
      <w:r w:rsidRPr="00890CA3">
        <w:t>а</w:t>
      </w:r>
      <w:r w:rsidRPr="00890CA3">
        <w:t>воохранительная.</w:t>
      </w:r>
    </w:p>
    <w:p w:rsidR="00D003A4" w:rsidRPr="00890CA3" w:rsidRDefault="00D003A4" w:rsidP="009E5149">
      <w:pPr>
        <w:ind w:firstLine="540"/>
        <w:jc w:val="both"/>
      </w:pPr>
      <w:r w:rsidRPr="00890CA3">
        <w:t>Применение методов обязательных предписаний, рекомендаций, санкционирования и разрешения управления в области охраны окружающей природной среды.</w:t>
      </w:r>
    </w:p>
    <w:p w:rsidR="00D003A4" w:rsidRPr="00890CA3" w:rsidRDefault="00D003A4" w:rsidP="009E5149">
      <w:pPr>
        <w:ind w:firstLine="540"/>
        <w:jc w:val="both"/>
      </w:pPr>
      <w:r w:rsidRPr="00890CA3">
        <w:t>Функции государственного управления: экономические (учет, планирование, мат</w:t>
      </w:r>
      <w:r w:rsidRPr="00890CA3">
        <w:t>е</w:t>
      </w:r>
      <w:r w:rsidRPr="00890CA3">
        <w:t>риально-техническое обеспечение),организационные (организация работы органов упра</w:t>
      </w:r>
      <w:r w:rsidRPr="00890CA3">
        <w:t>в</w:t>
      </w:r>
      <w:r w:rsidRPr="00890CA3">
        <w:t>ления),правовые (правовое регулирование),идеологическое (образование, воспитание, распространение экологических знаний, формирование экологической культуры).</w:t>
      </w:r>
    </w:p>
    <w:p w:rsidR="00D003A4" w:rsidRPr="00890CA3" w:rsidRDefault="00D003A4" w:rsidP="009E5149">
      <w:pPr>
        <w:ind w:firstLine="540"/>
        <w:jc w:val="both"/>
      </w:pPr>
      <w:r w:rsidRPr="00890CA3">
        <w:lastRenderedPageBreak/>
        <w:t>Компетенция РФ и субъектов РФ в области охраны окружающей природной среды.  Федеральный Закон от 10 января 2002г. «Об охране окружающей среды» о полномочиях данных органов в сфере природопользования и охраны окружающей среды.</w:t>
      </w:r>
    </w:p>
    <w:p w:rsidR="00D003A4" w:rsidRPr="00890CA3" w:rsidRDefault="00D003A4" w:rsidP="009E5149">
      <w:pPr>
        <w:ind w:firstLine="540"/>
        <w:jc w:val="both"/>
      </w:pPr>
      <w:r w:rsidRPr="00890CA3">
        <w:t>Экологическая компетенция органов местного самоуправления. Основные направл</w:t>
      </w:r>
      <w:r w:rsidRPr="00890CA3">
        <w:t>е</w:t>
      </w:r>
      <w:r w:rsidRPr="00890CA3">
        <w:t>ния деятельности местных органов в области охраны окружающей среды. Расширение прав местных органов государственной власти и управления в области охраны окружа</w:t>
      </w:r>
      <w:r w:rsidRPr="00890CA3">
        <w:t>ю</w:t>
      </w:r>
      <w:r w:rsidRPr="00890CA3">
        <w:t>щей природной среды.</w:t>
      </w:r>
    </w:p>
    <w:p w:rsidR="00D003A4" w:rsidRPr="00890CA3" w:rsidRDefault="00D003A4" w:rsidP="009E5149">
      <w:pPr>
        <w:jc w:val="both"/>
      </w:pPr>
      <w:r w:rsidRPr="00890CA3">
        <w:t>Компетенция специальных органов власти в области охраны окружающей среды. Система этих органов России определена Указом Президента РФ от 21.05.2012 г. №636 «О стру</w:t>
      </w:r>
      <w:r w:rsidRPr="00890CA3">
        <w:t>к</w:t>
      </w:r>
      <w:r w:rsidRPr="00890CA3">
        <w:t>туре и системе  федеральных органов исполнительной власти»</w:t>
      </w:r>
      <w:r w:rsidRPr="00890CA3">
        <w:rPr>
          <w:rFonts w:ascii="Tahoma" w:hAnsi="Tahoma" w:cs="Tahoma"/>
        </w:rPr>
        <w:t xml:space="preserve">. </w:t>
      </w:r>
      <w:r w:rsidRPr="00890CA3">
        <w:t xml:space="preserve">  К числу федеральных органов  исполнительной власти, обладающих полномочиями по управлению охраной окружающей природной среды и природопользованием относятся:</w:t>
      </w:r>
    </w:p>
    <w:p w:rsidR="00D003A4" w:rsidRPr="00890CA3" w:rsidRDefault="00D003A4" w:rsidP="009E5149">
      <w:pPr>
        <w:pStyle w:val="24"/>
        <w:spacing w:line="240" w:lineRule="auto"/>
        <w:ind w:left="0" w:firstLine="540"/>
        <w:jc w:val="both"/>
      </w:pPr>
      <w:r w:rsidRPr="00890CA3">
        <w:t>Министерство природных ресурсов и экологии (МПРиЭ), функции и сферы деятел</w:t>
      </w:r>
      <w:r w:rsidRPr="00890CA3">
        <w:t>ь</w:t>
      </w:r>
      <w:r w:rsidRPr="00890CA3">
        <w:t>ности МПРиЭ. Координирующая деятельность Минприроды РФ с другими федеральными органами исполнительной власти, органами местного самоуправления и общественными организациями.</w:t>
      </w:r>
    </w:p>
    <w:p w:rsidR="00D003A4" w:rsidRPr="00890CA3" w:rsidRDefault="00D003A4" w:rsidP="009E5149">
      <w:pPr>
        <w:ind w:firstLine="540"/>
        <w:jc w:val="both"/>
      </w:pPr>
      <w:r w:rsidRPr="00890CA3">
        <w:t>Федеральное агентство по недропользованию. Функции  агентства в области геол</w:t>
      </w:r>
      <w:r w:rsidRPr="00890CA3">
        <w:t>о</w:t>
      </w:r>
      <w:r w:rsidRPr="00890CA3">
        <w:t>гического изучения недр, ведение государственного кадастра  месторождений и проявл</w:t>
      </w:r>
      <w:r w:rsidRPr="00890CA3">
        <w:t>е</w:t>
      </w:r>
      <w:r w:rsidRPr="00890CA3">
        <w:t>ний полезных ископаемых, предоставлению права пользования участками недр.</w:t>
      </w:r>
    </w:p>
    <w:p w:rsidR="00D003A4" w:rsidRPr="00890CA3" w:rsidRDefault="00D003A4" w:rsidP="009E5149">
      <w:pPr>
        <w:ind w:firstLine="540"/>
        <w:jc w:val="both"/>
      </w:pPr>
      <w:r w:rsidRPr="00890CA3">
        <w:t>Федеральное агентство водных ресурсов. Функции по государственному монитори</w:t>
      </w:r>
      <w:r w:rsidRPr="00890CA3">
        <w:t>н</w:t>
      </w:r>
      <w:r w:rsidRPr="00890CA3">
        <w:t>гу водных объектов, выдаче лицензий на водопользование, установлению лимитов вод</w:t>
      </w:r>
      <w:r w:rsidRPr="00890CA3">
        <w:t>о</w:t>
      </w:r>
      <w:r w:rsidRPr="00890CA3">
        <w:t>потребления, ведению государственного водного кадастра.</w:t>
      </w:r>
    </w:p>
    <w:p w:rsidR="00D003A4" w:rsidRPr="00890CA3" w:rsidRDefault="00D003A4" w:rsidP="009E5149">
      <w:pPr>
        <w:pStyle w:val="24"/>
        <w:spacing w:line="240" w:lineRule="auto"/>
        <w:ind w:left="0" w:firstLine="540"/>
        <w:jc w:val="both"/>
      </w:pPr>
      <w:r w:rsidRPr="00890CA3">
        <w:t xml:space="preserve"> Федеральное агентство  лесного хозяйства. Функции агентства по государственному мониторингу  и учету лесного фонда, расчету и утверждению лесосек, проведение лес</w:t>
      </w:r>
      <w:r w:rsidRPr="00890CA3">
        <w:t>о</w:t>
      </w:r>
      <w:r w:rsidRPr="00890CA3">
        <w:t>устройства, осуществление  мероприятий по охране  лесов от пожаров, вредителей и б</w:t>
      </w:r>
      <w:r w:rsidRPr="00890CA3">
        <w:t>о</w:t>
      </w:r>
      <w:r w:rsidRPr="00890CA3">
        <w:t>лезней</w:t>
      </w:r>
    </w:p>
    <w:p w:rsidR="00D003A4" w:rsidRPr="00890CA3" w:rsidRDefault="00D003A4" w:rsidP="009E5149">
      <w:pPr>
        <w:pStyle w:val="21"/>
        <w:spacing w:line="240" w:lineRule="auto"/>
        <w:ind w:firstLine="539"/>
        <w:jc w:val="both"/>
        <w:rPr>
          <w:b w:val="0"/>
          <w:sz w:val="24"/>
        </w:rPr>
      </w:pPr>
      <w:r w:rsidRPr="00890CA3">
        <w:rPr>
          <w:b w:val="0"/>
          <w:sz w:val="24"/>
        </w:rPr>
        <w:t>Противоречие функций МПРиЭ с нормой ст.65.п.3 ФЗ от 10.01.2002г. «Об охране окружающей среды» по запрещению совмещений  функций  в области охраны окружа</w:t>
      </w:r>
      <w:r w:rsidRPr="00890CA3">
        <w:rPr>
          <w:b w:val="0"/>
          <w:sz w:val="24"/>
        </w:rPr>
        <w:t>ю</w:t>
      </w:r>
      <w:r w:rsidRPr="00890CA3">
        <w:rPr>
          <w:b w:val="0"/>
          <w:sz w:val="24"/>
        </w:rPr>
        <w:t>щей среды и функций хозяйственного использования природных ресурсов.</w:t>
      </w:r>
    </w:p>
    <w:p w:rsidR="00D003A4" w:rsidRPr="00890CA3" w:rsidRDefault="00D003A4" w:rsidP="009E5149">
      <w:pPr>
        <w:ind w:firstLine="540"/>
        <w:jc w:val="both"/>
      </w:pPr>
      <w:r w:rsidRPr="00890CA3">
        <w:t>Федеральная служба по надзору  в сфере природопользования земельного кадастра России (Положение о Федеральной службе по надзору в сфере природопользования утв. Постановлением Правительства 30 июля 2004г.)  осуществляет контроль и надзор в обл</w:t>
      </w:r>
      <w:r w:rsidRPr="00890CA3">
        <w:t>а</w:t>
      </w:r>
      <w:r w:rsidRPr="00890CA3">
        <w:t>сти использования и охраны природной среды</w:t>
      </w:r>
    </w:p>
    <w:p w:rsidR="00D003A4" w:rsidRPr="00890CA3" w:rsidRDefault="00D003A4" w:rsidP="009E5149">
      <w:pPr>
        <w:ind w:firstLine="540"/>
        <w:jc w:val="both"/>
      </w:pPr>
      <w:r w:rsidRPr="00890CA3">
        <w:t>Федеральная служба по гидрометеорологии и мониторингу окружающей среды (Росгидромет). Основные задачи Росгидромета по организации и осуществлению единой государственной службы наблюдений на состоянием окружающей среды.</w:t>
      </w:r>
    </w:p>
    <w:p w:rsidR="00D003A4" w:rsidRPr="00890CA3" w:rsidRDefault="00D003A4" w:rsidP="009E5149">
      <w:pPr>
        <w:ind w:firstLine="540"/>
        <w:jc w:val="both"/>
      </w:pPr>
      <w:r w:rsidRPr="00890CA3">
        <w:t>Министерство здравоохранения и социального развития РФ.  Эколого-санитарные функции Минздрава России в сфере:</w:t>
      </w:r>
    </w:p>
    <w:p w:rsidR="00D003A4" w:rsidRPr="00890CA3" w:rsidRDefault="00D003A4" w:rsidP="009E5149">
      <w:pPr>
        <w:ind w:firstLine="540"/>
        <w:jc w:val="both"/>
      </w:pPr>
      <w:r w:rsidRPr="00890CA3">
        <w:t>-координации деятельности министерств и ведомств, предприятий и организаций в области санитарной охраны природной среды;</w:t>
      </w:r>
    </w:p>
    <w:p w:rsidR="00D003A4" w:rsidRPr="00890CA3" w:rsidRDefault="00D003A4" w:rsidP="009E5149">
      <w:pPr>
        <w:ind w:firstLine="540"/>
        <w:jc w:val="both"/>
      </w:pPr>
      <w:r w:rsidRPr="00890CA3">
        <w:t>-разработки и утверждения санитарных нормативов вредных веществ в окружающей среде, санитарных норм и правил;</w:t>
      </w:r>
    </w:p>
    <w:p w:rsidR="00D003A4" w:rsidRPr="00890CA3" w:rsidRDefault="00D003A4" w:rsidP="009E5149">
      <w:pPr>
        <w:ind w:firstLine="540"/>
        <w:jc w:val="both"/>
      </w:pPr>
      <w:r w:rsidRPr="00890CA3">
        <w:t>Министерство РФ по делам гражданской обороны, чрезвычайным ситуациям и ли</w:t>
      </w:r>
      <w:r w:rsidRPr="00890CA3">
        <w:t>к</w:t>
      </w:r>
      <w:r w:rsidRPr="00890CA3">
        <w:t>видации последствий стихийных бедствий (МЧС России). Экологические функции МЧС России по ликвидации экологических катастроф, вызванных стихийными бедствиями, производственными авариями или катастрофами;</w:t>
      </w:r>
    </w:p>
    <w:p w:rsidR="00D003A4" w:rsidRPr="00890CA3" w:rsidRDefault="00D003A4" w:rsidP="009E5149">
      <w:pPr>
        <w:ind w:firstLine="540"/>
        <w:jc w:val="both"/>
      </w:pPr>
      <w:r w:rsidRPr="00890CA3">
        <w:t xml:space="preserve">Министерство сельского хозяйства Российской Федерации. Экологические функции Минсельхоза в области управления охотничьим хозяйством, контроля за использованием пестицидов, сохранением плодородия земель; </w:t>
      </w:r>
    </w:p>
    <w:p w:rsidR="00D003A4" w:rsidRPr="00890CA3" w:rsidRDefault="00D003A4" w:rsidP="009E5149">
      <w:pPr>
        <w:ind w:firstLine="540"/>
        <w:jc w:val="both"/>
      </w:pPr>
      <w:r w:rsidRPr="00890CA3">
        <w:lastRenderedPageBreak/>
        <w:t>Федеральная служба по ветеринарному и фитосанитарному надзору осуществляет деятельность по предупреждению и локализации очагов распространения особо опасных и  карантинных сорняков и возбудителей болезней растений.</w:t>
      </w:r>
    </w:p>
    <w:p w:rsidR="00D003A4" w:rsidRPr="00890CA3" w:rsidRDefault="00D003A4" w:rsidP="009E5149">
      <w:pPr>
        <w:ind w:firstLine="540"/>
        <w:jc w:val="both"/>
      </w:pPr>
      <w:r w:rsidRPr="00890CA3">
        <w:t>Федеральное агентство по рыболовству. Функции агентства по осуществлению и разработке мер по регулированию использования, установлению квот на рыбный пром</w:t>
      </w:r>
      <w:r w:rsidRPr="00890CA3">
        <w:t>ы</w:t>
      </w:r>
      <w:r w:rsidRPr="00890CA3">
        <w:t>сел, охране и воспроизводству рыбных запасов.</w:t>
      </w:r>
    </w:p>
    <w:p w:rsidR="00D003A4" w:rsidRPr="00890CA3" w:rsidRDefault="00D003A4" w:rsidP="009E5149">
      <w:pPr>
        <w:ind w:firstLine="540"/>
        <w:jc w:val="both"/>
      </w:pPr>
      <w:r w:rsidRPr="00890CA3">
        <w:t>Министерство внутренних дел Российской Федерации (МВД РФ). Функции МВД России и его структур по охране атмосферного воздуха от вредного воздействия тран</w:t>
      </w:r>
      <w:r w:rsidRPr="00890CA3">
        <w:t>с</w:t>
      </w:r>
      <w:r w:rsidRPr="00890CA3">
        <w:t>портных средств, охране природных ресурсов от незаконного использования, браконье</w:t>
      </w:r>
      <w:r w:rsidRPr="00890CA3">
        <w:t>р</w:t>
      </w:r>
      <w:r w:rsidRPr="00890CA3">
        <w:t>ства, поджога лесов, соблюдения требований нахождения в особо охраняемых природных территориях;</w:t>
      </w:r>
    </w:p>
    <w:p w:rsidR="00D003A4" w:rsidRPr="00890CA3" w:rsidRDefault="00D003A4" w:rsidP="009E5149">
      <w:pPr>
        <w:ind w:firstLine="540"/>
        <w:jc w:val="both"/>
      </w:pPr>
      <w:r w:rsidRPr="00890CA3">
        <w:t>Федеральная таможенная служба Функции таможенной службы по борьбе с нез</w:t>
      </w:r>
      <w:r w:rsidRPr="00890CA3">
        <w:t>а</w:t>
      </w:r>
      <w:r w:rsidRPr="00890CA3">
        <w:t>конным вывозом природного наследия, реликтовых растений и редких животных занесе</w:t>
      </w:r>
      <w:r w:rsidRPr="00890CA3">
        <w:t>н</w:t>
      </w:r>
      <w:r w:rsidRPr="00890CA3">
        <w:t>ных в Красные книги, незаконным ввозом товаров, представляющих экологическую опа</w:t>
      </w:r>
      <w:r w:rsidRPr="00890CA3">
        <w:t>с</w:t>
      </w:r>
      <w:r w:rsidRPr="00890CA3">
        <w:t xml:space="preserve">ность для человека и природной среды. </w:t>
      </w:r>
    </w:p>
    <w:p w:rsidR="00D003A4" w:rsidRPr="00890CA3" w:rsidRDefault="00D003A4" w:rsidP="009E5149">
      <w:pPr>
        <w:ind w:firstLine="540"/>
        <w:jc w:val="both"/>
      </w:pPr>
      <w:r w:rsidRPr="00890CA3">
        <w:t>Федеральная служба по экологическому, технологическому и атомному надзору (Р</w:t>
      </w:r>
      <w:r w:rsidRPr="00890CA3">
        <w:t>о</w:t>
      </w:r>
      <w:r w:rsidRPr="00890CA3">
        <w:t>стехнадзор). Функции службы соблюдения требований по обеспечению безопасного пр</w:t>
      </w:r>
      <w:r w:rsidRPr="00890CA3">
        <w:t>о</w:t>
      </w:r>
      <w:r w:rsidRPr="00890CA3">
        <w:t>мышленного природопользования. Функции атомного надзора  на объектах атомной эне</w:t>
      </w:r>
      <w:r w:rsidRPr="00890CA3">
        <w:t>р</w:t>
      </w:r>
      <w:r w:rsidRPr="00890CA3">
        <w:t>гетики, оборонных и иных предприятиях, в местах захоронения и утилизации радиоакти</w:t>
      </w:r>
      <w:r w:rsidRPr="00890CA3">
        <w:t>в</w:t>
      </w:r>
      <w:r w:rsidRPr="00890CA3">
        <w:t xml:space="preserve">ных отходов, в населенных пунктах за радиационной безопасностью населения. </w:t>
      </w:r>
    </w:p>
    <w:p w:rsidR="00D003A4" w:rsidRPr="00890CA3" w:rsidRDefault="00D003A4" w:rsidP="009E5149">
      <w:pPr>
        <w:ind w:firstLine="540"/>
        <w:jc w:val="both"/>
      </w:pPr>
      <w:r w:rsidRPr="00890CA3">
        <w:t>Иные министерства и ведомства, выполняющие экологические функции: Министе</w:t>
      </w:r>
      <w:r w:rsidRPr="00890CA3">
        <w:t>р</w:t>
      </w:r>
      <w:r w:rsidRPr="00890CA3">
        <w:t>ство экономического развития и торговли Российской Федерации, Министерство фина</w:t>
      </w:r>
      <w:r w:rsidRPr="00890CA3">
        <w:t>н</w:t>
      </w:r>
      <w:r w:rsidRPr="00890CA3">
        <w:t>сов Российской Федерации их функции по финансовому обеспечению экологических и</w:t>
      </w:r>
      <w:r w:rsidRPr="00890CA3">
        <w:t>н</w:t>
      </w:r>
      <w:r w:rsidRPr="00890CA3">
        <w:t>тересов общества при  формировании стратегии социально-экономического развития Ро</w:t>
      </w:r>
      <w:r w:rsidRPr="00890CA3">
        <w:t>с</w:t>
      </w:r>
      <w:r w:rsidRPr="00890CA3">
        <w:t>сии.</w:t>
      </w:r>
    </w:p>
    <w:p w:rsidR="00D003A4" w:rsidRPr="00890CA3" w:rsidRDefault="00D003A4" w:rsidP="009E5149">
      <w:pPr>
        <w:jc w:val="both"/>
        <w:rPr>
          <w:b/>
          <w:bCs/>
        </w:rPr>
      </w:pPr>
    </w:p>
    <w:p w:rsidR="00D003A4" w:rsidRPr="00890CA3" w:rsidRDefault="00D003A4" w:rsidP="009E5149">
      <w:pPr>
        <w:jc w:val="both"/>
        <w:rPr>
          <w:b/>
          <w:bCs/>
          <w:iCs/>
        </w:rPr>
      </w:pPr>
      <w:r w:rsidRPr="00890CA3">
        <w:rPr>
          <w:b/>
          <w:bCs/>
          <w:iCs/>
        </w:rPr>
        <w:t>Тема4. Экономико-правовой механизм  охраны окружающей среды</w:t>
      </w:r>
    </w:p>
    <w:p w:rsidR="00D003A4" w:rsidRPr="00890CA3" w:rsidRDefault="00D003A4" w:rsidP="009E5149">
      <w:pPr>
        <w:jc w:val="both"/>
        <w:rPr>
          <w:b/>
          <w:bCs/>
          <w:i/>
          <w:iCs/>
        </w:rPr>
      </w:pPr>
    </w:p>
    <w:p w:rsidR="00D003A4" w:rsidRPr="00890CA3" w:rsidRDefault="00D003A4" w:rsidP="009E5149">
      <w:pPr>
        <w:ind w:firstLine="540"/>
        <w:jc w:val="both"/>
      </w:pPr>
      <w:r w:rsidRPr="00890CA3">
        <w:t>Правовые основы экономического регулирования охраны окружающей природной среды. Становление и внедрение экономических методов регулирования природопольз</w:t>
      </w:r>
      <w:r w:rsidRPr="00890CA3">
        <w:t>о</w:t>
      </w:r>
      <w:r w:rsidRPr="00890CA3">
        <w:t xml:space="preserve">ванием. Сочетание методов экономического регулирования экологических отношений с административно-правовыми средствами воздействия. </w:t>
      </w:r>
    </w:p>
    <w:p w:rsidR="00D003A4" w:rsidRPr="00890CA3" w:rsidRDefault="00D003A4" w:rsidP="009E5149">
      <w:pPr>
        <w:ind w:firstLine="540"/>
        <w:jc w:val="both"/>
      </w:pPr>
      <w:r w:rsidRPr="00890CA3">
        <w:t>Методы экономического регулирования:  проведение экономической оценки пр</w:t>
      </w:r>
      <w:r w:rsidRPr="00890CA3">
        <w:t>и</w:t>
      </w:r>
      <w:r w:rsidRPr="00890CA3">
        <w:t>родных объектов, учет природных ресурсов и природные кадастры; планирование и ф</w:t>
      </w:r>
      <w:r w:rsidRPr="00890CA3">
        <w:t>и</w:t>
      </w:r>
      <w:r w:rsidRPr="00890CA3">
        <w:t>нансирование природоохранных мероприятий; платность природопользования; платежи за негативное воздействие  на окружающую среду; лицензии, лимиты, договоры, льготы, фонды и иные средства стимулирования; экологическое страхование и др.</w:t>
      </w:r>
    </w:p>
    <w:p w:rsidR="00D003A4" w:rsidRPr="00890CA3" w:rsidRDefault="00D003A4" w:rsidP="009E5149">
      <w:pPr>
        <w:ind w:firstLine="540"/>
        <w:jc w:val="both"/>
      </w:pPr>
      <w:r w:rsidRPr="00890CA3">
        <w:t>Планирование и финансирование охраны окружающей среды. Планирование мер</w:t>
      </w:r>
      <w:r w:rsidRPr="00890CA3">
        <w:t>о</w:t>
      </w:r>
      <w:r w:rsidRPr="00890CA3">
        <w:t>приятий по охране окружающей среды и природопользованию. Экологические програ</w:t>
      </w:r>
      <w:r w:rsidRPr="00890CA3">
        <w:t>м</w:t>
      </w:r>
      <w:r w:rsidRPr="00890CA3">
        <w:t>мы: федеральные, территориальные, местные. Планирование экологической деятельности на уровне предприятия.</w:t>
      </w:r>
    </w:p>
    <w:p w:rsidR="00D003A4" w:rsidRPr="00890CA3" w:rsidRDefault="00D003A4" w:rsidP="009E5149">
      <w:pPr>
        <w:ind w:firstLine="540"/>
        <w:jc w:val="both"/>
      </w:pPr>
      <w:r w:rsidRPr="00890CA3">
        <w:t>Финансирование охраны окружающей природной среды. Бюджетное финансиров</w:t>
      </w:r>
      <w:r w:rsidRPr="00890CA3">
        <w:t>а</w:t>
      </w:r>
      <w:r w:rsidRPr="00890CA3">
        <w:t>ние. Внебюджетные источники финансирования. Финансирование за счет средств пре</w:t>
      </w:r>
      <w:r w:rsidRPr="00890CA3">
        <w:t>д</w:t>
      </w:r>
      <w:r w:rsidRPr="00890CA3">
        <w:t>приятий, учреждений, организаций. Иные источники финансирования. Материально-техническое обеспечение охраны окружающей природной среды.</w:t>
      </w:r>
    </w:p>
    <w:p w:rsidR="00D003A4" w:rsidRPr="00890CA3" w:rsidRDefault="00D003A4" w:rsidP="009E5149">
      <w:pPr>
        <w:ind w:firstLine="540"/>
        <w:jc w:val="both"/>
      </w:pPr>
      <w:r w:rsidRPr="00890CA3">
        <w:t>Кадастры природных ресурсов. Виды природных кадастров. Земельный, водный, лесной, кадастр животного мира, охотничьих животных, государственный кадастр поле</w:t>
      </w:r>
      <w:r w:rsidRPr="00890CA3">
        <w:t>з</w:t>
      </w:r>
      <w:r w:rsidRPr="00890CA3">
        <w:t>ных ископаемых. Реестр особо охраняемых природных территорий. Реестр потенциально опасных веществ и иные формы учета природных ресурсов.</w:t>
      </w:r>
    </w:p>
    <w:p w:rsidR="00D003A4" w:rsidRPr="00890CA3" w:rsidRDefault="00D003A4" w:rsidP="009E5149">
      <w:pPr>
        <w:ind w:firstLine="540"/>
        <w:jc w:val="both"/>
      </w:pPr>
      <w:r w:rsidRPr="00890CA3">
        <w:t>Платность природопользования. Законодательство о плате за пользование приро</w:t>
      </w:r>
      <w:r w:rsidRPr="00890CA3">
        <w:t>д</w:t>
      </w:r>
      <w:r w:rsidRPr="00890CA3">
        <w:t xml:space="preserve">ными ресурсами. Виды платы за природные ресурсы. Плата за пользование природными ресурсами: плата за право пользования природными ресурсами; плата за сверхлимитное и </w:t>
      </w:r>
      <w:r w:rsidRPr="00890CA3">
        <w:lastRenderedPageBreak/>
        <w:t>нерациональное использование природных ресурсов; плата за воспроизводство и охрану природных ресурсов.</w:t>
      </w:r>
    </w:p>
    <w:p w:rsidR="00D003A4" w:rsidRPr="00890CA3" w:rsidRDefault="00D003A4" w:rsidP="009E5149">
      <w:pPr>
        <w:ind w:firstLine="540"/>
        <w:jc w:val="both"/>
      </w:pPr>
      <w:r w:rsidRPr="00890CA3">
        <w:t xml:space="preserve">Система платы за пользование отдельными видами природных ресурсов. </w:t>
      </w:r>
    </w:p>
    <w:p w:rsidR="00D003A4" w:rsidRPr="00890CA3" w:rsidRDefault="00D003A4" w:rsidP="009E5149">
      <w:pPr>
        <w:ind w:firstLine="540"/>
        <w:jc w:val="both"/>
      </w:pPr>
      <w:r w:rsidRPr="00890CA3">
        <w:t>Плата за негативное воздействие на окружающую среду. Правовое регулирование взимания платежей за загрязнение. Базовые нормативы платы за загрязнение. Виды платы за загрязнение. Плата за загрязнение окружающей природной среды в пределах допуст</w:t>
      </w:r>
      <w:r w:rsidRPr="00890CA3">
        <w:t>и</w:t>
      </w:r>
      <w:r w:rsidRPr="00890CA3">
        <w:t>мых нормативов. Плата за загрязнение в пределах установленных лимитов. Плата за сверхлимитное загрязнение. Порядок исчисления и применения нормативов платы за з</w:t>
      </w:r>
      <w:r w:rsidRPr="00890CA3">
        <w:t>а</w:t>
      </w:r>
      <w:r w:rsidRPr="00890CA3">
        <w:t>грязнение. Порядок взимания и расходования средств за загрязнение окружающей среды.</w:t>
      </w:r>
    </w:p>
    <w:p w:rsidR="00D003A4" w:rsidRPr="00890CA3" w:rsidRDefault="00D003A4" w:rsidP="009E5149">
      <w:pPr>
        <w:ind w:firstLine="540"/>
        <w:jc w:val="both"/>
      </w:pPr>
      <w:r w:rsidRPr="00890CA3">
        <w:t>Экологические фонды. Основные задачи и виды экологических фондов. Федерал</w:t>
      </w:r>
      <w:r w:rsidRPr="00890CA3">
        <w:t>ь</w:t>
      </w:r>
      <w:r w:rsidRPr="00890CA3">
        <w:t>ный экологический внебюджетный экологический фонд. Правовой статус федерального экологического фонда. Порядок формирования средств федерального экологического фонда. Руководство деятельностью фонда.</w:t>
      </w:r>
    </w:p>
    <w:p w:rsidR="00D003A4" w:rsidRPr="00890CA3" w:rsidRDefault="00D003A4" w:rsidP="009E5149">
      <w:pPr>
        <w:ind w:firstLine="540"/>
        <w:jc w:val="both"/>
      </w:pPr>
      <w:r w:rsidRPr="00890CA3">
        <w:t>Экологическое страхование. Понятие экологического страхования и его виды. Об</w:t>
      </w:r>
      <w:r w:rsidRPr="00890CA3">
        <w:t>я</w:t>
      </w:r>
      <w:r w:rsidRPr="00890CA3">
        <w:t>зательное и добровольное экологическое страхование. Система страхового законодател</w:t>
      </w:r>
      <w:r w:rsidRPr="00890CA3">
        <w:t>ь</w:t>
      </w:r>
      <w:r w:rsidRPr="00890CA3">
        <w:t>ства в сфере экологии. Цель экологического страхования.</w:t>
      </w:r>
    </w:p>
    <w:p w:rsidR="00D003A4" w:rsidRPr="00890CA3" w:rsidRDefault="00D003A4" w:rsidP="009E5149">
      <w:pPr>
        <w:ind w:firstLine="540"/>
        <w:jc w:val="both"/>
      </w:pPr>
      <w:r w:rsidRPr="00890CA3">
        <w:t xml:space="preserve">Объекты экологического страхования. </w:t>
      </w:r>
    </w:p>
    <w:p w:rsidR="00D003A4" w:rsidRPr="00890CA3" w:rsidRDefault="00D003A4" w:rsidP="009E5149">
      <w:pPr>
        <w:ind w:firstLine="540"/>
        <w:jc w:val="both"/>
      </w:pPr>
      <w:r w:rsidRPr="00890CA3">
        <w:t>Субъекты экологического страхования: страхователи, страховщики, выгодоприобр</w:t>
      </w:r>
      <w:r w:rsidRPr="00890CA3">
        <w:t>е</w:t>
      </w:r>
      <w:r w:rsidRPr="00890CA3">
        <w:t>татели.</w:t>
      </w:r>
    </w:p>
    <w:p w:rsidR="00D003A4" w:rsidRPr="00890CA3" w:rsidRDefault="00D003A4" w:rsidP="009E5149">
      <w:pPr>
        <w:ind w:firstLine="540"/>
        <w:jc w:val="both"/>
      </w:pPr>
      <w:r w:rsidRPr="00890CA3">
        <w:t>Страховое событие (случай).</w:t>
      </w:r>
    </w:p>
    <w:p w:rsidR="00D003A4" w:rsidRPr="00890CA3" w:rsidRDefault="00D003A4" w:rsidP="009E5149">
      <w:pPr>
        <w:ind w:firstLine="540"/>
        <w:jc w:val="both"/>
      </w:pPr>
      <w:r w:rsidRPr="00890CA3">
        <w:t>Порядок установления размера  и выплаты страхового возмещения. Права и обяза</w:t>
      </w:r>
      <w:r w:rsidRPr="00890CA3">
        <w:t>н</w:t>
      </w:r>
      <w:r w:rsidRPr="00890CA3">
        <w:t>ности страховщика. Права и обязанности страхователей. Ответственность сторон и пор</w:t>
      </w:r>
      <w:r w:rsidRPr="00890CA3">
        <w:t>я</w:t>
      </w:r>
      <w:r w:rsidRPr="00890CA3">
        <w:t>док разрешения споров в системе экологического страхования.</w:t>
      </w:r>
    </w:p>
    <w:p w:rsidR="00D003A4" w:rsidRPr="00890CA3" w:rsidRDefault="00D003A4" w:rsidP="009E5149">
      <w:pPr>
        <w:ind w:firstLine="540"/>
        <w:jc w:val="both"/>
      </w:pPr>
      <w:r w:rsidRPr="00890CA3">
        <w:t>Экономическое стимулирование охраны окружающей природной среды. Основные направления экономического стимулирования. Введение налоговых и иных льгот хозя</w:t>
      </w:r>
      <w:r w:rsidRPr="00890CA3">
        <w:t>й</w:t>
      </w:r>
      <w:r w:rsidRPr="00890CA3">
        <w:t xml:space="preserve">ствующим субъектам при осуществлении эффективной экологической деятельности. </w:t>
      </w:r>
    </w:p>
    <w:p w:rsidR="00D003A4" w:rsidRPr="00890CA3" w:rsidRDefault="00D003A4" w:rsidP="009E5149">
      <w:pPr>
        <w:jc w:val="both"/>
        <w:rPr>
          <w:b/>
          <w:bCs/>
          <w:i/>
          <w:iCs/>
        </w:rPr>
      </w:pPr>
    </w:p>
    <w:p w:rsidR="00D003A4" w:rsidRPr="00890CA3" w:rsidRDefault="00D003A4" w:rsidP="009E5149">
      <w:pPr>
        <w:jc w:val="both"/>
        <w:rPr>
          <w:b/>
          <w:bCs/>
          <w:iCs/>
        </w:rPr>
      </w:pPr>
      <w:r w:rsidRPr="00890CA3">
        <w:rPr>
          <w:b/>
          <w:bCs/>
          <w:iCs/>
        </w:rPr>
        <w:t>Тема 5. Право собственности на природные ресурсы и право природопользования</w:t>
      </w:r>
    </w:p>
    <w:p w:rsidR="00D003A4" w:rsidRPr="00890CA3" w:rsidRDefault="00D003A4" w:rsidP="009E5149">
      <w:pPr>
        <w:jc w:val="both"/>
        <w:rPr>
          <w:i/>
          <w:iCs/>
        </w:rPr>
      </w:pPr>
    </w:p>
    <w:p w:rsidR="00D003A4" w:rsidRPr="00890CA3" w:rsidRDefault="00D003A4" w:rsidP="009E5149">
      <w:pPr>
        <w:ind w:firstLine="540"/>
        <w:jc w:val="both"/>
      </w:pPr>
      <w:r w:rsidRPr="00890CA3">
        <w:t>Понятие и историческое развитие права собственности на природные ресурсы: зе</w:t>
      </w:r>
      <w:r w:rsidRPr="00890CA3">
        <w:t>м</w:t>
      </w:r>
      <w:r w:rsidRPr="00890CA3">
        <w:t>лю, недра, воды, леса, животный и растительный мир и другие объекты природы. Гра</w:t>
      </w:r>
      <w:r w:rsidRPr="00890CA3">
        <w:t>ж</w:t>
      </w:r>
      <w:r w:rsidRPr="00890CA3">
        <w:t>данское законодательство о праве собственности на природные объекты.</w:t>
      </w:r>
    </w:p>
    <w:p w:rsidR="00D003A4" w:rsidRPr="00890CA3" w:rsidRDefault="00D003A4" w:rsidP="009E5149">
      <w:pPr>
        <w:ind w:firstLine="540"/>
        <w:jc w:val="both"/>
      </w:pPr>
      <w:r w:rsidRPr="00890CA3">
        <w:t>Право собственности на природные ресурсы и ее виды. Право государственной со</w:t>
      </w:r>
      <w:r w:rsidRPr="00890CA3">
        <w:t>б</w:t>
      </w:r>
      <w:r w:rsidRPr="00890CA3">
        <w:t>ственности на природные ресурсы. Федеральная собственность на природные объекты. Собственность субъектов Федерации на природные ресурсы. Право муниципальной со</w:t>
      </w:r>
      <w:r w:rsidRPr="00890CA3">
        <w:t>б</w:t>
      </w:r>
      <w:r w:rsidRPr="00890CA3">
        <w:t>ственности на природные объекты. Право частной собственности на землю и другие пр</w:t>
      </w:r>
      <w:r w:rsidRPr="00890CA3">
        <w:t>и</w:t>
      </w:r>
      <w:r w:rsidRPr="00890CA3">
        <w:t>родные объекты. Собственность юридических лиц. Ограничения правомочий права со</w:t>
      </w:r>
      <w:r w:rsidRPr="00890CA3">
        <w:t>б</w:t>
      </w:r>
      <w:r w:rsidRPr="00890CA3">
        <w:t>ственности на природные ресурсы.</w:t>
      </w:r>
    </w:p>
    <w:p w:rsidR="00D003A4" w:rsidRPr="00890CA3" w:rsidRDefault="00D003A4" w:rsidP="009E5149">
      <w:pPr>
        <w:ind w:firstLine="540"/>
        <w:jc w:val="both"/>
      </w:pPr>
      <w:r w:rsidRPr="00890CA3">
        <w:t>Субъекты и объекты права собственности на природные ресурсы. Российская Фед</w:t>
      </w:r>
      <w:r w:rsidRPr="00890CA3">
        <w:t>е</w:t>
      </w:r>
      <w:r w:rsidRPr="00890CA3">
        <w:t>рация и субъекты РФ как субъекты права собственности на землю и другие природные ресурсы. Особенности их правового статуса. Городские и сельские поселения и другие муниципальные образования как субъекты права собственности на природные объекты. Юридические лица как субъекты права собственности на природные ресурсы. Граждане РФ, иностранные граждане и лица без гражданства как субъекты права собственности на природные ресурсы.</w:t>
      </w:r>
    </w:p>
    <w:p w:rsidR="00D003A4" w:rsidRPr="00890CA3" w:rsidRDefault="00D003A4" w:rsidP="009E5149">
      <w:pPr>
        <w:ind w:firstLine="540"/>
        <w:jc w:val="both"/>
      </w:pPr>
      <w:r w:rsidRPr="00890CA3">
        <w:t>Правомочия собственника по владению, пользованию и распоряжению природными ресурсами. Оборотоспособность и ограничение оборотоспособности природных объектов собственниками.</w:t>
      </w:r>
    </w:p>
    <w:p w:rsidR="00D003A4" w:rsidRPr="00890CA3" w:rsidRDefault="00D003A4" w:rsidP="009E5149">
      <w:pPr>
        <w:ind w:firstLine="540"/>
        <w:jc w:val="both"/>
      </w:pPr>
      <w:r w:rsidRPr="00890CA3">
        <w:t>Основания возникновения и прекращения права собственности на природные ресу</w:t>
      </w:r>
      <w:r w:rsidRPr="00890CA3">
        <w:t>р</w:t>
      </w:r>
      <w:r w:rsidRPr="00890CA3">
        <w:t>сы. Административно-правовые способы возникновения прав на землю и другие приро</w:t>
      </w:r>
      <w:r w:rsidRPr="00890CA3">
        <w:t>д</w:t>
      </w:r>
      <w:r w:rsidRPr="00890CA3">
        <w:t>ные ресурсы. Гражданско-правовые способы возникновения прав на землю и другие пр</w:t>
      </w:r>
      <w:r w:rsidRPr="00890CA3">
        <w:t>и</w:t>
      </w:r>
      <w:r w:rsidRPr="00890CA3">
        <w:t>родные ресурсы.</w:t>
      </w:r>
    </w:p>
    <w:p w:rsidR="00D003A4" w:rsidRPr="00890CA3" w:rsidRDefault="00D003A4" w:rsidP="009E5149">
      <w:pPr>
        <w:ind w:firstLine="540"/>
        <w:jc w:val="both"/>
      </w:pPr>
      <w:r w:rsidRPr="00890CA3">
        <w:lastRenderedPageBreak/>
        <w:t>Основания прекращения права собственности. Прекращение права собственности на природные ресурсы в связи с добровольным отказом, прекращением деятельности юрид</w:t>
      </w:r>
      <w:r w:rsidRPr="00890CA3">
        <w:t>и</w:t>
      </w:r>
      <w:r w:rsidRPr="00890CA3">
        <w:t>ческого лица, со смертью собственника, изъятием объекта для государственных надобн</w:t>
      </w:r>
      <w:r w:rsidRPr="00890CA3">
        <w:t>о</w:t>
      </w:r>
      <w:r w:rsidRPr="00890CA3">
        <w:t>стей, неосвоением природного объекта, нерационального его использования и др. Пр</w:t>
      </w:r>
      <w:r w:rsidRPr="00890CA3">
        <w:t>е</w:t>
      </w:r>
      <w:r w:rsidRPr="00890CA3">
        <w:t>кращение права собственности при совершении собственником гражданско-правовых сделок.</w:t>
      </w:r>
    </w:p>
    <w:p w:rsidR="00D003A4" w:rsidRPr="00890CA3" w:rsidRDefault="00D003A4" w:rsidP="009E5149">
      <w:pPr>
        <w:ind w:firstLine="540"/>
        <w:jc w:val="both"/>
      </w:pPr>
      <w:r w:rsidRPr="00890CA3">
        <w:t>Защита права собственности на природные ресурсы. Конституционные гарантии з</w:t>
      </w:r>
      <w:r w:rsidRPr="00890CA3">
        <w:t>а</w:t>
      </w:r>
      <w:r w:rsidRPr="00890CA3">
        <w:t>щиты прав собственников. Защита права собственников на природные ресурсы в суде</w:t>
      </w:r>
      <w:r w:rsidRPr="00890CA3">
        <w:t>б</w:t>
      </w:r>
      <w:r w:rsidRPr="00890CA3">
        <w:t>ном порядке. Специальный (административный) порядок защиты прав собственников. Возмещение собственнику убытков, причиненных нарушением его права.</w:t>
      </w:r>
    </w:p>
    <w:p w:rsidR="00D003A4" w:rsidRPr="00890CA3" w:rsidRDefault="00D003A4" w:rsidP="009E5149">
      <w:pPr>
        <w:ind w:firstLine="540"/>
        <w:jc w:val="both"/>
      </w:pPr>
      <w:r w:rsidRPr="00890CA3">
        <w:t>Понятие права пользования. Право природопользования в объективном и субъекти</w:t>
      </w:r>
      <w:r w:rsidRPr="00890CA3">
        <w:t>в</w:t>
      </w:r>
      <w:r w:rsidRPr="00890CA3">
        <w:t>ном смысле. Право природопользования как правоотношение. Роль и значение права пр</w:t>
      </w:r>
      <w:r w:rsidRPr="00890CA3">
        <w:t>и</w:t>
      </w:r>
      <w:r w:rsidRPr="00890CA3">
        <w:t>родопользования.</w:t>
      </w:r>
    </w:p>
    <w:p w:rsidR="00D003A4" w:rsidRPr="00890CA3" w:rsidRDefault="00D003A4" w:rsidP="009E5149">
      <w:pPr>
        <w:ind w:firstLine="540"/>
        <w:jc w:val="both"/>
      </w:pPr>
      <w:r w:rsidRPr="00890CA3">
        <w:t>Виды права природопользования. Классификация видов права природопользования по субъективному составу, целям, способам и иным признакам. Право общего природ</w:t>
      </w:r>
      <w:r w:rsidRPr="00890CA3">
        <w:t>о</w:t>
      </w:r>
      <w:r w:rsidRPr="00890CA3">
        <w:t>пользования. Право специального природопользования. Виды права специального прир</w:t>
      </w:r>
      <w:r w:rsidRPr="00890CA3">
        <w:t>о</w:t>
      </w:r>
      <w:r w:rsidRPr="00890CA3">
        <w:t>допользования.</w:t>
      </w:r>
    </w:p>
    <w:p w:rsidR="00D003A4" w:rsidRPr="00890CA3" w:rsidRDefault="00D003A4" w:rsidP="009E5149">
      <w:pPr>
        <w:ind w:firstLine="540"/>
        <w:jc w:val="both"/>
      </w:pPr>
      <w:r w:rsidRPr="00890CA3">
        <w:t>Субъекты права природопользования. Граждане РФ, иностранные граждане, юрид</w:t>
      </w:r>
      <w:r w:rsidRPr="00890CA3">
        <w:t>и</w:t>
      </w:r>
      <w:r w:rsidRPr="00890CA3">
        <w:t>ческие лица РФ и иностранные юридические лица как субъекты права природопользов</w:t>
      </w:r>
      <w:r w:rsidRPr="00890CA3">
        <w:t>а</w:t>
      </w:r>
      <w:r w:rsidRPr="00890CA3">
        <w:t>ния.</w:t>
      </w:r>
    </w:p>
    <w:p w:rsidR="00D003A4" w:rsidRPr="00890CA3" w:rsidRDefault="00D003A4" w:rsidP="009E5149">
      <w:pPr>
        <w:ind w:firstLine="540"/>
        <w:jc w:val="both"/>
      </w:pPr>
      <w:r w:rsidRPr="00890CA3">
        <w:t>Права и обязанности природопользователей. Ограничение прав и обязанностей пр</w:t>
      </w:r>
      <w:r w:rsidRPr="00890CA3">
        <w:t>и</w:t>
      </w:r>
      <w:r w:rsidRPr="00890CA3">
        <w:t>родопользователей.</w:t>
      </w:r>
    </w:p>
    <w:p w:rsidR="00D003A4" w:rsidRPr="00890CA3" w:rsidRDefault="00D003A4" w:rsidP="009E5149">
      <w:pPr>
        <w:ind w:firstLine="540"/>
        <w:jc w:val="both"/>
      </w:pPr>
      <w:r w:rsidRPr="00890CA3">
        <w:t>Основания возникновения и прекращения права природопользования.</w:t>
      </w:r>
    </w:p>
    <w:p w:rsidR="00D003A4" w:rsidRPr="00890CA3" w:rsidRDefault="00D003A4" w:rsidP="009E5149">
      <w:pPr>
        <w:ind w:firstLine="540"/>
        <w:jc w:val="both"/>
      </w:pPr>
      <w:r w:rsidRPr="00890CA3">
        <w:t>Возникновение права природопользования на основании решения компетентного о</w:t>
      </w:r>
      <w:r w:rsidRPr="00890CA3">
        <w:t>р</w:t>
      </w:r>
      <w:r w:rsidRPr="00890CA3">
        <w:t>гана государства, договора аренды на эксплуатацию природного объекта, договора на комплексное природопользование, лицензии на право природопользования, установления  лимитов на природопользование. Формирование новых видов договорных отношений в сфере рынка экологических услуг. Экологический маркетинг, экологический аудит, дог</w:t>
      </w:r>
      <w:r w:rsidRPr="00890CA3">
        <w:t>о</w:t>
      </w:r>
      <w:r w:rsidRPr="00890CA3">
        <w:t>воры на оказание экологических услуг.</w:t>
      </w:r>
    </w:p>
    <w:p w:rsidR="00D003A4" w:rsidRPr="00890CA3" w:rsidRDefault="00D003A4" w:rsidP="009E5149">
      <w:pPr>
        <w:ind w:firstLine="540"/>
        <w:jc w:val="both"/>
      </w:pPr>
      <w:r w:rsidRPr="00890CA3">
        <w:t>Основания прекращения прав природопользования. Правомерные и противоправные действия, бездействия и события как основания прекращения права природопользования. Общие основания прекращения права природопользования. Специальные основания пр</w:t>
      </w:r>
      <w:r w:rsidRPr="00890CA3">
        <w:t>е</w:t>
      </w:r>
      <w:r w:rsidRPr="00890CA3">
        <w:t>кращения права природопользования. Гарантии реализации защиты права природопольз</w:t>
      </w:r>
      <w:r w:rsidRPr="00890CA3">
        <w:t>о</w:t>
      </w:r>
      <w:r w:rsidRPr="00890CA3">
        <w:t>вания.</w:t>
      </w:r>
    </w:p>
    <w:p w:rsidR="00D003A4" w:rsidRPr="00890CA3" w:rsidRDefault="00D003A4" w:rsidP="009E5149">
      <w:pPr>
        <w:ind w:firstLine="540"/>
        <w:jc w:val="both"/>
      </w:pPr>
    </w:p>
    <w:p w:rsidR="00D003A4" w:rsidRPr="00890CA3" w:rsidRDefault="00D003A4" w:rsidP="009E5149">
      <w:pPr>
        <w:jc w:val="both"/>
        <w:rPr>
          <w:b/>
          <w:bCs/>
          <w:iCs/>
        </w:rPr>
      </w:pPr>
      <w:r w:rsidRPr="00890CA3">
        <w:rPr>
          <w:b/>
          <w:bCs/>
          <w:iCs/>
        </w:rPr>
        <w:t xml:space="preserve">Тема6. Нормирование в области охраны окружающей среды </w:t>
      </w:r>
    </w:p>
    <w:p w:rsidR="00D003A4" w:rsidRPr="00890CA3" w:rsidRDefault="00D003A4" w:rsidP="009E5149">
      <w:pPr>
        <w:ind w:firstLine="540"/>
        <w:jc w:val="both"/>
      </w:pPr>
      <w:r w:rsidRPr="00890CA3">
        <w:t>Понятие качества и нормативов качества окружающей природной среды. Роль но</w:t>
      </w:r>
      <w:r w:rsidRPr="00890CA3">
        <w:t>р</w:t>
      </w:r>
      <w:r w:rsidRPr="00890CA3">
        <w:t>мирования в области экологического нормирования. Основные требования и цели норм</w:t>
      </w:r>
      <w:r w:rsidRPr="00890CA3">
        <w:t>и</w:t>
      </w:r>
      <w:r w:rsidRPr="00890CA3">
        <w:t>рования: экологическая безопасность населения; сохранение генетического фонда; обе</w:t>
      </w:r>
      <w:r w:rsidRPr="00890CA3">
        <w:t>с</w:t>
      </w:r>
      <w:r w:rsidRPr="00890CA3">
        <w:t>печение рационального использования и воспроизводства природных ресурсов. Методы определения качества ОПС.</w:t>
      </w:r>
    </w:p>
    <w:p w:rsidR="00D003A4" w:rsidRPr="00890CA3" w:rsidRDefault="00D003A4" w:rsidP="009E5149">
      <w:pPr>
        <w:ind w:firstLine="540"/>
        <w:jc w:val="both"/>
      </w:pPr>
      <w:r w:rsidRPr="00890CA3">
        <w:t>Виды экологических нормативов. Нормативы предельно допустимых концентраций вредных воздействий (ПДК).Юридические критерии оценки ПДК. Нормативы ПДК вре</w:t>
      </w:r>
      <w:r w:rsidRPr="00890CA3">
        <w:t>д</w:t>
      </w:r>
      <w:r w:rsidRPr="00890CA3">
        <w:t>ных веществ по атмосферному воздуху для водных объектов хозяйственно-питьевого назначения. Нормативы ПДК в почве.</w:t>
      </w:r>
    </w:p>
    <w:p w:rsidR="00D003A4" w:rsidRPr="00890CA3" w:rsidRDefault="00D003A4" w:rsidP="009E5149">
      <w:pPr>
        <w:ind w:firstLine="540"/>
        <w:jc w:val="both"/>
      </w:pPr>
      <w:r w:rsidRPr="00890CA3">
        <w:t>Нормативы предельно допустимых уровней шума, вибрации, магнитных полей и иных вредных физических воздействий (ПДУ).Объекты воздействия ПДУ и круг органов, устанавливающих нормативы ПДУ. Иные нормируемые физические воздействия. Норм</w:t>
      </w:r>
      <w:r w:rsidRPr="00890CA3">
        <w:t>а</w:t>
      </w:r>
      <w:r w:rsidRPr="00890CA3">
        <w:t>тивы техногенного воздействия на водные объекты.</w:t>
      </w:r>
    </w:p>
    <w:p w:rsidR="00D003A4" w:rsidRPr="00890CA3" w:rsidRDefault="00D003A4" w:rsidP="009E5149">
      <w:pPr>
        <w:ind w:firstLine="540"/>
        <w:jc w:val="both"/>
      </w:pPr>
      <w:r w:rsidRPr="00890CA3">
        <w:t>Нормативы предельно допустимого уровня радиационного воздействия. Нормиров</w:t>
      </w:r>
      <w:r w:rsidRPr="00890CA3">
        <w:t>а</w:t>
      </w:r>
      <w:r w:rsidRPr="00890CA3">
        <w:t>ние в сфере обеспечения радиационной безопасности. Система дозовых пределов ради</w:t>
      </w:r>
      <w:r w:rsidRPr="00890CA3">
        <w:t>а</w:t>
      </w:r>
      <w:r w:rsidRPr="00890CA3">
        <w:t>ционного воздействия.</w:t>
      </w:r>
    </w:p>
    <w:p w:rsidR="00D003A4" w:rsidRPr="00890CA3" w:rsidRDefault="00D003A4" w:rsidP="009E5149">
      <w:pPr>
        <w:ind w:firstLine="540"/>
        <w:jc w:val="both"/>
      </w:pPr>
      <w:r w:rsidRPr="00890CA3">
        <w:lastRenderedPageBreak/>
        <w:t>Нормативы предельно допустимых выбросов и сбросов вредных веществ (ПДВ и ПДС). Порядок разработки и утверждения нормативов выбросов и сбросов загрязняющих веществ. Источники вредных выбросов и сбросов загрязняющих веществ. Принципы формирования нормативов ПДВ и ПДС. Порядок установления  ПДВ и ПС для конкре</w:t>
      </w:r>
      <w:r w:rsidRPr="00890CA3">
        <w:t>т</w:t>
      </w:r>
      <w:r w:rsidRPr="00890CA3">
        <w:t>ных предприятий. Временно согласованные выбросы вредных веществ (ВСВ).</w:t>
      </w:r>
    </w:p>
    <w:p w:rsidR="00D003A4" w:rsidRPr="00890CA3" w:rsidRDefault="00D003A4" w:rsidP="009E5149">
      <w:pPr>
        <w:ind w:firstLine="540"/>
        <w:jc w:val="both"/>
      </w:pPr>
      <w:r w:rsidRPr="00890CA3">
        <w:t>Предельно допустимые нормы нагрузки на окружающую природную среду (ПДН). Цель разработки и применения норм ПДН. Отраслевые и региональные предельно доп</w:t>
      </w:r>
      <w:r w:rsidRPr="00890CA3">
        <w:t>у</w:t>
      </w:r>
      <w:r w:rsidRPr="00890CA3">
        <w:t>стимые нагрузки. Порядок разработки и утверждения нормативов ПДН.</w:t>
      </w:r>
    </w:p>
    <w:p w:rsidR="00D003A4" w:rsidRPr="00890CA3" w:rsidRDefault="00D003A4" w:rsidP="009E5149">
      <w:pPr>
        <w:ind w:firstLine="540"/>
        <w:jc w:val="both"/>
      </w:pPr>
      <w:r w:rsidRPr="00890CA3">
        <w:t>Предельно допустимые нормы применения агрохимикатов в сельском хозяйстве.</w:t>
      </w:r>
    </w:p>
    <w:p w:rsidR="00D003A4" w:rsidRPr="00890CA3" w:rsidRDefault="00D003A4" w:rsidP="009E5149">
      <w:pPr>
        <w:ind w:firstLine="540"/>
        <w:jc w:val="both"/>
      </w:pPr>
      <w:r w:rsidRPr="00890CA3">
        <w:t>Нормативы предельно  допустимых остаточных количеств химических веществ в продуктах питания. Экологические требования к продукции производства и потребления. Нормативы санитарных и защитных зон. Порядок создания санитарно-защитных зон.</w:t>
      </w:r>
    </w:p>
    <w:p w:rsidR="00D003A4" w:rsidRPr="00890CA3" w:rsidRDefault="00D003A4" w:rsidP="009E5149">
      <w:pPr>
        <w:ind w:firstLine="540"/>
        <w:jc w:val="both"/>
      </w:pPr>
      <w:r w:rsidRPr="00890CA3">
        <w:t>Водоохранные зоны. Понятие, нормативы и режим водоохранных зон. Виды  запр</w:t>
      </w:r>
      <w:r w:rsidRPr="00890CA3">
        <w:t>е</w:t>
      </w:r>
      <w:r w:rsidRPr="00890CA3">
        <w:t>щенной деятельности  в пределах водоохранной зоны.</w:t>
      </w:r>
    </w:p>
    <w:p w:rsidR="00D003A4" w:rsidRPr="00890CA3" w:rsidRDefault="00D003A4" w:rsidP="009E5149">
      <w:pPr>
        <w:ind w:firstLine="540"/>
        <w:jc w:val="both"/>
      </w:pPr>
      <w:r w:rsidRPr="00890CA3">
        <w:t>Округа санитарной охраны. Порядок установления границы и режима округов сан</w:t>
      </w:r>
      <w:r w:rsidRPr="00890CA3">
        <w:t>и</w:t>
      </w:r>
      <w:r w:rsidRPr="00890CA3">
        <w:t xml:space="preserve">тарной охраны. Правовой режим округов санитарной охраны. </w:t>
      </w:r>
    </w:p>
    <w:p w:rsidR="00D003A4" w:rsidRPr="00890CA3" w:rsidRDefault="00D003A4" w:rsidP="009E5149">
      <w:pPr>
        <w:ind w:firstLine="540"/>
        <w:jc w:val="both"/>
      </w:pPr>
      <w:r w:rsidRPr="00890CA3">
        <w:t>Нормативы  допустимого изъятия компонентов природной среды. И допустимой а</w:t>
      </w:r>
      <w:r w:rsidRPr="00890CA3">
        <w:t>н</w:t>
      </w:r>
      <w:r w:rsidRPr="00890CA3">
        <w:t>тропогенной нагрузки на окружающую среду.</w:t>
      </w:r>
    </w:p>
    <w:p w:rsidR="00D003A4" w:rsidRPr="00890CA3" w:rsidRDefault="00D003A4" w:rsidP="009E5149">
      <w:pPr>
        <w:ind w:firstLine="540"/>
        <w:jc w:val="both"/>
      </w:pPr>
      <w:r w:rsidRPr="00890CA3">
        <w:t xml:space="preserve"> Государственные стандарты; САНПИНы, СНИПы и др. Экологическая сертифик</w:t>
      </w:r>
      <w:r w:rsidRPr="00890CA3">
        <w:t>а</w:t>
      </w:r>
      <w:r w:rsidRPr="00890CA3">
        <w:t>ция, порядок ее проведения.</w:t>
      </w:r>
    </w:p>
    <w:p w:rsidR="00D003A4" w:rsidRPr="00890CA3" w:rsidRDefault="00D003A4" w:rsidP="009E5149">
      <w:pPr>
        <w:ind w:firstLine="540"/>
        <w:jc w:val="both"/>
      </w:pPr>
    </w:p>
    <w:p w:rsidR="00D003A4" w:rsidRPr="00890CA3" w:rsidRDefault="00D003A4" w:rsidP="009E5149">
      <w:pPr>
        <w:jc w:val="both"/>
        <w:rPr>
          <w:b/>
          <w:bCs/>
          <w:iCs/>
        </w:rPr>
      </w:pPr>
      <w:r w:rsidRPr="00890CA3">
        <w:rPr>
          <w:b/>
          <w:bCs/>
          <w:iCs/>
        </w:rPr>
        <w:t xml:space="preserve">Тема7. Правовые основы экологической экспертизы </w:t>
      </w:r>
    </w:p>
    <w:p w:rsidR="00D003A4" w:rsidRPr="00890CA3" w:rsidRDefault="00D003A4" w:rsidP="009E5149">
      <w:pPr>
        <w:ind w:firstLine="540"/>
        <w:jc w:val="both"/>
      </w:pPr>
      <w:r w:rsidRPr="00890CA3">
        <w:t>Понятие, цели и принципы экологической экспертизы. Место экологической экспе</w:t>
      </w:r>
      <w:r w:rsidRPr="00890CA3">
        <w:t>р</w:t>
      </w:r>
      <w:r w:rsidRPr="00890CA3">
        <w:t>тизы в правовом механизме охраны окружающей среды. Федеральный закон от 23 ноября 1995г. «Об экологической экспертизе» и его роль в реализации прав граждан РФ на благ</w:t>
      </w:r>
      <w:r w:rsidRPr="00890CA3">
        <w:t>о</w:t>
      </w:r>
      <w:r w:rsidRPr="00890CA3">
        <w:t>приятную окружающую среду.</w:t>
      </w:r>
    </w:p>
    <w:p w:rsidR="00D003A4" w:rsidRPr="00890CA3" w:rsidRDefault="00D003A4" w:rsidP="009E5149">
      <w:pPr>
        <w:ind w:firstLine="540"/>
        <w:jc w:val="both"/>
      </w:pPr>
      <w:r w:rsidRPr="00890CA3">
        <w:t>Цели и принципы экологической экспертизы: обязательность, комплексность, дост</w:t>
      </w:r>
      <w:r w:rsidRPr="00890CA3">
        <w:t>о</w:t>
      </w:r>
      <w:r w:rsidRPr="00890CA3">
        <w:t>верность и полнота информации, научность, гласность, ответственность и др.</w:t>
      </w:r>
    </w:p>
    <w:p w:rsidR="00D003A4" w:rsidRPr="00890CA3" w:rsidRDefault="00D003A4" w:rsidP="009E5149">
      <w:pPr>
        <w:ind w:firstLine="540"/>
        <w:jc w:val="both"/>
      </w:pPr>
      <w:r w:rsidRPr="00890CA3">
        <w:t>Полномочия органов государственной власти и органов местного самоуправления в области экологической экспертизы. Виды экологической экспертизы. Государственная экологическая экспертиза. Объекты государственной экологической экспертизы. Проекты правовых актов, проекты комплексных и целевых федеральных программ, проекты схем развития отраслей народного хозяйства, генеральных  схем расселения, проекты природ</w:t>
      </w:r>
      <w:r w:rsidRPr="00890CA3">
        <w:t>о</w:t>
      </w:r>
      <w:r w:rsidRPr="00890CA3">
        <w:t>пользования, документация, материалы и иные виды деятельности как объекты эколог</w:t>
      </w:r>
      <w:r w:rsidRPr="00890CA3">
        <w:t>и</w:t>
      </w:r>
      <w:r w:rsidRPr="00890CA3">
        <w:t>ческой экспертизы. Объекты государственной экологической экспертизы уровня субъе</w:t>
      </w:r>
      <w:r w:rsidRPr="00890CA3">
        <w:t>к</w:t>
      </w:r>
      <w:r w:rsidRPr="00890CA3">
        <w:t>тов РФ.</w:t>
      </w:r>
    </w:p>
    <w:p w:rsidR="00D003A4" w:rsidRPr="00890CA3" w:rsidRDefault="00D003A4" w:rsidP="009E5149">
      <w:pPr>
        <w:ind w:firstLine="540"/>
        <w:jc w:val="both"/>
      </w:pPr>
      <w:r w:rsidRPr="00890CA3">
        <w:t>Порядок проведения государственной экологической экспертизы. Документация, подлежащая государственной экологической экспертизе. Сроки проведения государстве</w:t>
      </w:r>
      <w:r w:rsidRPr="00890CA3">
        <w:t>н</w:t>
      </w:r>
      <w:r w:rsidRPr="00890CA3">
        <w:t>ной экологической экспертизы.</w:t>
      </w:r>
    </w:p>
    <w:p w:rsidR="00D003A4" w:rsidRPr="00890CA3" w:rsidRDefault="00D003A4" w:rsidP="009E5149">
      <w:pPr>
        <w:ind w:firstLine="540"/>
        <w:jc w:val="both"/>
      </w:pPr>
      <w:r w:rsidRPr="00890CA3">
        <w:t>Экспертная комиссия, ее состав, права и обязанности. Заключение государственной экологической экспертизы, порядок его утверждения  и виды. Юридическое значение п</w:t>
      </w:r>
      <w:r w:rsidRPr="00890CA3">
        <w:t>о</w:t>
      </w:r>
      <w:r w:rsidRPr="00890CA3">
        <w:t>ложительного заключения государственной экологической экспертизы. Правовые после</w:t>
      </w:r>
      <w:r w:rsidRPr="00890CA3">
        <w:t>д</w:t>
      </w:r>
      <w:r w:rsidRPr="00890CA3">
        <w:t>ствия отрицательного заключения. Права граждан и общественных организаций в области экологической экспертизы.</w:t>
      </w:r>
    </w:p>
    <w:p w:rsidR="00D003A4" w:rsidRPr="00890CA3" w:rsidRDefault="00D003A4" w:rsidP="009E5149">
      <w:pPr>
        <w:ind w:firstLine="540"/>
        <w:jc w:val="both"/>
      </w:pPr>
      <w:r w:rsidRPr="00890CA3">
        <w:t>Общественная экологическая экспертиза. Объекты общественной экологической экспертизы. Порядок  проведения общественной экологической экспертизы. Права общ</w:t>
      </w:r>
      <w:r w:rsidRPr="00890CA3">
        <w:t>е</w:t>
      </w:r>
      <w:r w:rsidRPr="00890CA3">
        <w:t>ственных организаций и объединений при осуществлении общественной экологической экспертизы. Основания для отказа в государственной регистрации заявления  о провед</w:t>
      </w:r>
      <w:r w:rsidRPr="00890CA3">
        <w:t>е</w:t>
      </w:r>
      <w:r w:rsidRPr="00890CA3">
        <w:t>нии общественной экологической экспертизы. Заключение общественной экологической экспертизы  и  его юридическое значение.</w:t>
      </w:r>
    </w:p>
    <w:p w:rsidR="00D003A4" w:rsidRPr="00890CA3" w:rsidRDefault="00D003A4" w:rsidP="009E5149">
      <w:pPr>
        <w:ind w:firstLine="540"/>
        <w:jc w:val="both"/>
      </w:pPr>
      <w:r w:rsidRPr="00890CA3">
        <w:t>Права и обязанности заказчиков документации, подлежащей экологической экспе</w:t>
      </w:r>
      <w:r w:rsidRPr="00890CA3">
        <w:t>р</w:t>
      </w:r>
      <w:r w:rsidRPr="00890CA3">
        <w:t>тизе.</w:t>
      </w:r>
    </w:p>
    <w:p w:rsidR="00D003A4" w:rsidRPr="00890CA3" w:rsidRDefault="00D003A4" w:rsidP="009E5149">
      <w:pPr>
        <w:ind w:firstLine="540"/>
        <w:jc w:val="both"/>
      </w:pPr>
      <w:r w:rsidRPr="00890CA3">
        <w:lastRenderedPageBreak/>
        <w:t>Финансирование объектов государственной экологической экспертизы. Финансир</w:t>
      </w:r>
      <w:r w:rsidRPr="00890CA3">
        <w:t>о</w:t>
      </w:r>
      <w:r w:rsidRPr="00890CA3">
        <w:t>вание общественной экологической экспертизы.</w:t>
      </w:r>
    </w:p>
    <w:p w:rsidR="00D003A4" w:rsidRPr="00890CA3" w:rsidRDefault="00D003A4" w:rsidP="009E5149">
      <w:pPr>
        <w:ind w:firstLine="540"/>
        <w:jc w:val="both"/>
      </w:pPr>
      <w:r w:rsidRPr="00890CA3">
        <w:t>Ответственность за нарушение законодательства об экологической экспертизе. О</w:t>
      </w:r>
      <w:r w:rsidRPr="00890CA3">
        <w:t>т</w:t>
      </w:r>
      <w:r w:rsidRPr="00890CA3">
        <w:t>ветственность заказчиков, руководителей специально уполномоченных органов, руков</w:t>
      </w:r>
      <w:r w:rsidRPr="00890CA3">
        <w:t>о</w:t>
      </w:r>
      <w:r w:rsidRPr="00890CA3">
        <w:t>дителей экспертных комиссий государственной экологической экспертизы.</w:t>
      </w:r>
    </w:p>
    <w:p w:rsidR="00D003A4" w:rsidRPr="00890CA3" w:rsidRDefault="00D003A4" w:rsidP="009E5149">
      <w:pPr>
        <w:ind w:firstLine="540"/>
        <w:jc w:val="both"/>
      </w:pPr>
      <w:r w:rsidRPr="00890CA3">
        <w:t>Ответственность должностных лиц, органов государственной власти, органов фед</w:t>
      </w:r>
      <w:r w:rsidRPr="00890CA3">
        <w:t>е</w:t>
      </w:r>
      <w:r w:rsidRPr="00890CA3">
        <w:t>рального надзора и контроля, органов местного самоуправления.</w:t>
      </w:r>
    </w:p>
    <w:p w:rsidR="00D003A4" w:rsidRPr="00890CA3" w:rsidRDefault="00D003A4" w:rsidP="009E5149">
      <w:pPr>
        <w:ind w:firstLine="540"/>
        <w:jc w:val="both"/>
      </w:pPr>
      <w:r w:rsidRPr="00890CA3">
        <w:t>Ответственность за нарушения законодательства об экологической экспертизе ба</w:t>
      </w:r>
      <w:r w:rsidRPr="00890CA3">
        <w:t>н</w:t>
      </w:r>
      <w:r w:rsidRPr="00890CA3">
        <w:t>ковскими организациями и иными юридическими лицами.</w:t>
      </w:r>
    </w:p>
    <w:p w:rsidR="00D003A4" w:rsidRPr="00890CA3" w:rsidRDefault="00D003A4" w:rsidP="009E5149">
      <w:pPr>
        <w:ind w:firstLine="540"/>
        <w:jc w:val="both"/>
      </w:pPr>
      <w:r w:rsidRPr="00890CA3">
        <w:t>Виды юридической ответственности за нарушение  законодательства об экологич</w:t>
      </w:r>
      <w:r w:rsidRPr="00890CA3">
        <w:t>е</w:t>
      </w:r>
      <w:r w:rsidRPr="00890CA3">
        <w:t>ской экспертизе. Уголовная, административная, материальная и гражданско-правовая  о</w:t>
      </w:r>
      <w:r w:rsidRPr="00890CA3">
        <w:t>т</w:t>
      </w:r>
      <w:r w:rsidRPr="00890CA3">
        <w:t>ветственность. Компенсация морального вреда, причиненного гражданину неправоме</w:t>
      </w:r>
      <w:r w:rsidRPr="00890CA3">
        <w:t>р</w:t>
      </w:r>
      <w:r w:rsidRPr="00890CA3">
        <w:t>ными действиями в области экологической экспертизы. Порядок разрешения споров в о</w:t>
      </w:r>
      <w:r w:rsidRPr="00890CA3">
        <w:t>б</w:t>
      </w:r>
      <w:r w:rsidRPr="00890CA3">
        <w:t xml:space="preserve">ласти экологической экспертизы.  </w:t>
      </w:r>
    </w:p>
    <w:p w:rsidR="00D003A4" w:rsidRPr="00890CA3" w:rsidRDefault="00D003A4" w:rsidP="009E5149">
      <w:pPr>
        <w:jc w:val="both"/>
        <w:rPr>
          <w:i/>
          <w:iCs/>
        </w:rPr>
      </w:pPr>
    </w:p>
    <w:p w:rsidR="00D003A4" w:rsidRPr="00890CA3" w:rsidRDefault="00D003A4" w:rsidP="009E5149">
      <w:pPr>
        <w:jc w:val="both"/>
        <w:rPr>
          <w:b/>
          <w:bCs/>
          <w:iCs/>
        </w:rPr>
      </w:pPr>
      <w:r w:rsidRPr="00890CA3">
        <w:rPr>
          <w:b/>
          <w:bCs/>
          <w:iCs/>
        </w:rPr>
        <w:t>Тема 8. Экологический контроль, мониторинг окружающей среды,</w:t>
      </w:r>
      <w:r w:rsidRPr="00890CA3">
        <w:rPr>
          <w:b/>
        </w:rPr>
        <w:t>юридическая о</w:t>
      </w:r>
      <w:r w:rsidRPr="00890CA3">
        <w:rPr>
          <w:b/>
        </w:rPr>
        <w:t>т</w:t>
      </w:r>
      <w:r w:rsidRPr="00890CA3">
        <w:rPr>
          <w:b/>
        </w:rPr>
        <w:t>ветственность за экологические правонарушения</w:t>
      </w:r>
    </w:p>
    <w:p w:rsidR="00D003A4" w:rsidRPr="00890CA3" w:rsidRDefault="00D003A4" w:rsidP="009E5149">
      <w:pPr>
        <w:ind w:firstLine="540"/>
        <w:jc w:val="both"/>
      </w:pPr>
      <w:r w:rsidRPr="00890CA3">
        <w:t>Понятие, цели, задачи  и система экологического контроля. Правовые формы экол</w:t>
      </w:r>
      <w:r w:rsidRPr="00890CA3">
        <w:t>о</w:t>
      </w:r>
      <w:r w:rsidRPr="00890CA3">
        <w:t>гического контроля: информационный, предупредительный, карательный. Объекты экол</w:t>
      </w:r>
      <w:r w:rsidRPr="00890CA3">
        <w:t>о</w:t>
      </w:r>
      <w:r w:rsidRPr="00890CA3">
        <w:t>гического контроля. Система экологического контроля.</w:t>
      </w:r>
    </w:p>
    <w:p w:rsidR="00D003A4" w:rsidRPr="00890CA3" w:rsidRDefault="00D003A4" w:rsidP="009E5149">
      <w:pPr>
        <w:ind w:firstLine="540"/>
        <w:jc w:val="both"/>
      </w:pPr>
      <w:r w:rsidRPr="00890CA3">
        <w:t>Государственный экологический контроль. Органы общей компетенции и их фун</w:t>
      </w:r>
      <w:r w:rsidRPr="00890CA3">
        <w:t>к</w:t>
      </w:r>
      <w:r w:rsidRPr="00890CA3">
        <w:t>ции по осуществлению государственного контроля в области природопользования. Сп</w:t>
      </w:r>
      <w:r w:rsidRPr="00890CA3">
        <w:t>е</w:t>
      </w:r>
      <w:r w:rsidRPr="00890CA3">
        <w:t>циально уполномоченные органы экологического контроля. Полномочия органов госуда</w:t>
      </w:r>
      <w:r w:rsidRPr="00890CA3">
        <w:t>р</w:t>
      </w:r>
      <w:r w:rsidRPr="00890CA3">
        <w:t>ственного экологического контроля. Полномочия органов государственного экологич</w:t>
      </w:r>
      <w:r w:rsidRPr="00890CA3">
        <w:t>е</w:t>
      </w:r>
      <w:r w:rsidRPr="00890CA3">
        <w:t>ского контроля. Обеспечение экологического контроля. Полномочия специально уполн</w:t>
      </w:r>
      <w:r w:rsidRPr="00890CA3">
        <w:t>о</w:t>
      </w:r>
      <w:r w:rsidRPr="00890CA3">
        <w:t>моченных органов государства по ограничению, приостановлению, прекращению работы предприятий, причиняющих вред природной среде. Меры правового характера, примен</w:t>
      </w:r>
      <w:r w:rsidRPr="00890CA3">
        <w:t>я</w:t>
      </w:r>
      <w:r w:rsidRPr="00890CA3">
        <w:t>емые к нарушителям природоохранного законодательства.</w:t>
      </w:r>
    </w:p>
    <w:p w:rsidR="00D003A4" w:rsidRPr="00890CA3" w:rsidRDefault="00D003A4" w:rsidP="009E5149">
      <w:pPr>
        <w:ind w:firstLine="540"/>
        <w:jc w:val="both"/>
      </w:pPr>
      <w:r w:rsidRPr="00890CA3">
        <w:t>Производственный экологический контроль, его задачи и порядок осуществления.</w:t>
      </w:r>
    </w:p>
    <w:p w:rsidR="00D003A4" w:rsidRPr="00890CA3" w:rsidRDefault="00D003A4" w:rsidP="009E5149">
      <w:pPr>
        <w:ind w:firstLine="540"/>
        <w:jc w:val="both"/>
      </w:pPr>
      <w:r w:rsidRPr="00890CA3">
        <w:t>Общественный экологический контроль. Права общественных организаций в реш</w:t>
      </w:r>
      <w:r w:rsidRPr="00890CA3">
        <w:t>е</w:t>
      </w:r>
      <w:r w:rsidRPr="00890CA3">
        <w:t>нии вопросов охраны окружающей природной среды. Задачи общественного экологич</w:t>
      </w:r>
      <w:r w:rsidRPr="00890CA3">
        <w:t>е</w:t>
      </w:r>
      <w:r w:rsidRPr="00890CA3">
        <w:t>ского контроля. Порядок проведения общественного экологического контроля.</w:t>
      </w:r>
    </w:p>
    <w:p w:rsidR="00D003A4" w:rsidRPr="00890CA3" w:rsidRDefault="00D003A4" w:rsidP="009E5149">
      <w:pPr>
        <w:ind w:firstLine="540"/>
        <w:jc w:val="both"/>
      </w:pPr>
      <w:r w:rsidRPr="00890CA3">
        <w:t>Понятие экологического мониторинга. Роль Росгидромета и его территориальных органов в организации общего мониторинга.</w:t>
      </w:r>
    </w:p>
    <w:p w:rsidR="00D003A4" w:rsidRPr="00890CA3" w:rsidRDefault="00D003A4" w:rsidP="009E5149">
      <w:pPr>
        <w:ind w:firstLine="540"/>
        <w:jc w:val="both"/>
      </w:pPr>
      <w:r w:rsidRPr="00890CA3">
        <w:t>Экологический мониторинг природных объектов. Мониторинг атмосферного возд</w:t>
      </w:r>
      <w:r w:rsidRPr="00890CA3">
        <w:t>у</w:t>
      </w:r>
      <w:r w:rsidRPr="00890CA3">
        <w:t>ха. Мониторинг земель. Лесной мониторинг. Мониторинг водных объектов. Мониторинг животного мира. Система органов по осуществлению мониторинга природных объектов и их компенсация.</w:t>
      </w:r>
    </w:p>
    <w:p w:rsidR="00D003A4" w:rsidRPr="00890CA3" w:rsidRDefault="00D003A4" w:rsidP="009E5149">
      <w:pPr>
        <w:ind w:firstLine="540"/>
        <w:jc w:val="both"/>
      </w:pPr>
      <w:r w:rsidRPr="00890CA3">
        <w:t>Понятие, классификация видов юридической ответственности за совершенные эк</w:t>
      </w:r>
      <w:r w:rsidRPr="00890CA3">
        <w:t>о</w:t>
      </w:r>
      <w:r w:rsidRPr="00890CA3">
        <w:t>логические правонарушения.</w:t>
      </w:r>
    </w:p>
    <w:p w:rsidR="00D003A4" w:rsidRPr="00890CA3" w:rsidRDefault="00D003A4" w:rsidP="009E5149">
      <w:pPr>
        <w:ind w:firstLine="540"/>
        <w:jc w:val="center"/>
        <w:rPr>
          <w:b/>
        </w:rPr>
      </w:pPr>
    </w:p>
    <w:p w:rsidR="00D003A4" w:rsidRPr="00890CA3" w:rsidRDefault="00D003A4" w:rsidP="009E5149">
      <w:pPr>
        <w:ind w:firstLine="540"/>
        <w:jc w:val="center"/>
        <w:rPr>
          <w:b/>
        </w:rPr>
      </w:pPr>
      <w:r w:rsidRPr="00890CA3">
        <w:rPr>
          <w:b/>
        </w:rPr>
        <w:t>Особенная часть</w:t>
      </w:r>
    </w:p>
    <w:p w:rsidR="00D003A4" w:rsidRPr="00890CA3" w:rsidRDefault="00D003A4" w:rsidP="009E5149">
      <w:pPr>
        <w:jc w:val="both"/>
        <w:rPr>
          <w:b/>
          <w:bCs/>
          <w:iCs/>
        </w:rPr>
      </w:pPr>
    </w:p>
    <w:p w:rsidR="00D003A4" w:rsidRPr="00890CA3" w:rsidRDefault="00D003A4" w:rsidP="009E5149">
      <w:pPr>
        <w:jc w:val="both"/>
        <w:rPr>
          <w:b/>
          <w:bCs/>
          <w:iCs/>
        </w:rPr>
      </w:pPr>
      <w:r w:rsidRPr="00890CA3">
        <w:rPr>
          <w:b/>
          <w:bCs/>
          <w:iCs/>
        </w:rPr>
        <w:t>Тема9. Правовой режим использования и охраны недр.</w:t>
      </w:r>
    </w:p>
    <w:p w:rsidR="00D003A4" w:rsidRPr="00890CA3" w:rsidRDefault="00D003A4" w:rsidP="009E5149">
      <w:pPr>
        <w:ind w:firstLine="540"/>
        <w:jc w:val="both"/>
      </w:pPr>
      <w:r w:rsidRPr="00890CA3">
        <w:t>Недра как объект использования и охраны. Юридическое понятие недр. Экологич</w:t>
      </w:r>
      <w:r w:rsidRPr="00890CA3">
        <w:t>е</w:t>
      </w:r>
      <w:r w:rsidRPr="00890CA3">
        <w:t>ская и экономическая функция недр. Законодательство о недрах.  Закон РФ «О недрах» от 21февраля 1992г.; ФЗ от 30 ноября 1995г. «О континентальном шельфе Российской Фед</w:t>
      </w:r>
      <w:r w:rsidRPr="00890CA3">
        <w:t>е</w:t>
      </w:r>
      <w:r w:rsidRPr="00890CA3">
        <w:t>рации»; ФЗ от 30 декабря 1995г «О соглашениях о разделе продукции». Отношения, рег</w:t>
      </w:r>
      <w:r w:rsidRPr="00890CA3">
        <w:t>у</w:t>
      </w:r>
      <w:r w:rsidRPr="00890CA3">
        <w:t>лируемые законодательством  о недрах. Право собственности на недра. Государственный фонд недр.</w:t>
      </w:r>
    </w:p>
    <w:p w:rsidR="00D003A4" w:rsidRPr="00890CA3" w:rsidRDefault="00D003A4" w:rsidP="009E5149">
      <w:pPr>
        <w:ind w:firstLine="540"/>
        <w:jc w:val="both"/>
      </w:pPr>
      <w:r w:rsidRPr="00890CA3">
        <w:lastRenderedPageBreak/>
        <w:t>Право пользования недрами и его виды. Субъекты права пользования недрами. Ср</w:t>
      </w:r>
      <w:r w:rsidRPr="00890CA3">
        <w:t>о</w:t>
      </w:r>
      <w:r w:rsidRPr="00890CA3">
        <w:t>ки пользования недрами. Лицензия на пользование недрами. Государственная система л</w:t>
      </w:r>
      <w:r w:rsidRPr="00890CA3">
        <w:t>и</w:t>
      </w:r>
      <w:r w:rsidRPr="00890CA3">
        <w:t>цензирования. Основные права и обязанности пользователей недр.</w:t>
      </w:r>
    </w:p>
    <w:p w:rsidR="00D003A4" w:rsidRPr="00890CA3" w:rsidRDefault="00D003A4" w:rsidP="009E5149">
      <w:pPr>
        <w:ind w:firstLine="540"/>
        <w:jc w:val="both"/>
      </w:pPr>
      <w:r w:rsidRPr="00890CA3">
        <w:t>Континентальный шельф, понятие, нормативное регулирование освоения и разр</w:t>
      </w:r>
      <w:r w:rsidRPr="00890CA3">
        <w:t>а</w:t>
      </w:r>
      <w:r w:rsidRPr="00890CA3">
        <w:t>ботки континентального шельфа. Охрана ресурсов континентального шельфа. Соглаш</w:t>
      </w:r>
      <w:r w:rsidRPr="00890CA3">
        <w:t>е</w:t>
      </w:r>
      <w:r w:rsidRPr="00890CA3">
        <w:t>ние о разделе продукции, нормативное регулирование.</w:t>
      </w:r>
    </w:p>
    <w:p w:rsidR="00D003A4" w:rsidRPr="00890CA3" w:rsidRDefault="00D003A4" w:rsidP="009E5149">
      <w:pPr>
        <w:ind w:firstLine="540"/>
        <w:jc w:val="both"/>
      </w:pPr>
      <w:r w:rsidRPr="00890CA3">
        <w:t>Контроль за использованием и охраной недр. Понятие контроля за использованием и охраной недр. Цели и задачи контроля. Органы государственного контроля и их комп</w:t>
      </w:r>
      <w:r w:rsidRPr="00890CA3">
        <w:t>е</w:t>
      </w:r>
      <w:r w:rsidRPr="00890CA3">
        <w:t>тенции. Органы общей компетенции. Органы специальной компетенции. Министерство природных ресурсов РФ и его функции в области проведения государственной политики и координации деятельности других федеральных органов исполнительной власти в сфере изучения, воспроизводства, использования и охраны недр. Федеральное агентство по недропользованию. Функции   федеральной службы по экологическому, технологическ</w:t>
      </w:r>
      <w:r w:rsidRPr="00890CA3">
        <w:t>о</w:t>
      </w:r>
      <w:r w:rsidRPr="00890CA3">
        <w:t>му и атомному надзору по обеспечению промышленной безопасности на территории РФ. Разрешительные, надзорные и контрольные функции службы.</w:t>
      </w:r>
    </w:p>
    <w:p w:rsidR="00D003A4" w:rsidRPr="00890CA3" w:rsidRDefault="00D003A4" w:rsidP="009E5149">
      <w:pPr>
        <w:ind w:firstLine="540"/>
        <w:jc w:val="both"/>
      </w:pPr>
      <w:r w:rsidRPr="00890CA3">
        <w:t>Правовые меры охраны недр. Государственная экспертиза запасов полезных ископ</w:t>
      </w:r>
      <w:r w:rsidRPr="00890CA3">
        <w:t>а</w:t>
      </w:r>
      <w:r w:rsidRPr="00890CA3">
        <w:t xml:space="preserve">емых. Государственный кадастр месторождений полезных ископаемых. Государственный баланс запасов полезных ископаемых. </w:t>
      </w:r>
    </w:p>
    <w:p w:rsidR="00D003A4" w:rsidRPr="00890CA3" w:rsidRDefault="00D003A4" w:rsidP="009E5149">
      <w:pPr>
        <w:ind w:firstLine="540"/>
        <w:jc w:val="both"/>
      </w:pPr>
      <w:r w:rsidRPr="00890CA3">
        <w:t>Регулирование геологического изучения недр. Требования охраны недр в процессе их геологического изучения. Геологическая и иная информация о недрах, порядок и усл</w:t>
      </w:r>
      <w:r w:rsidRPr="00890CA3">
        <w:t>о</w:t>
      </w:r>
      <w:r w:rsidRPr="00890CA3">
        <w:t>вия использования информации, право собственности на экологическую информацию.</w:t>
      </w:r>
    </w:p>
    <w:p w:rsidR="00D003A4" w:rsidRPr="00890CA3" w:rsidRDefault="00D003A4" w:rsidP="009E5149">
      <w:pPr>
        <w:ind w:firstLine="540"/>
        <w:jc w:val="both"/>
      </w:pPr>
      <w:r w:rsidRPr="00890CA3">
        <w:t>Виды платы за недропользование.</w:t>
      </w:r>
    </w:p>
    <w:p w:rsidR="00D003A4" w:rsidRPr="00890CA3" w:rsidRDefault="00D003A4" w:rsidP="009E5149">
      <w:pPr>
        <w:ind w:firstLine="540"/>
        <w:jc w:val="both"/>
      </w:pPr>
      <w:r w:rsidRPr="00890CA3">
        <w:t>Ответственность за нарушение законодательства  о недрах. Виды нарушений закон</w:t>
      </w:r>
      <w:r w:rsidRPr="00890CA3">
        <w:t>о</w:t>
      </w:r>
      <w:r w:rsidRPr="00890CA3">
        <w:t>дательства о недрах. Совершение незаконных сделок, связанных с использованием недр. Экологические правонарушения в области охраны использования и охраны недр.</w:t>
      </w:r>
    </w:p>
    <w:p w:rsidR="00D003A4" w:rsidRPr="00890CA3" w:rsidRDefault="00D003A4" w:rsidP="009E5149">
      <w:pPr>
        <w:ind w:firstLine="540"/>
        <w:jc w:val="both"/>
      </w:pPr>
      <w:r w:rsidRPr="00890CA3">
        <w:t>Применение мер уголовной, административной, материальной и иной ответственн</w:t>
      </w:r>
      <w:r w:rsidRPr="00890CA3">
        <w:t>о</w:t>
      </w:r>
      <w:r w:rsidRPr="00890CA3">
        <w:t>сти. Порядок возмещения вреда, причиненного пользователю недр. Основания возмещ</w:t>
      </w:r>
      <w:r w:rsidRPr="00890CA3">
        <w:t>е</w:t>
      </w:r>
      <w:r w:rsidRPr="00890CA3">
        <w:t xml:space="preserve">ния вреда, причиненного государству. Разрешение споров по вопросам пользования недрами. </w:t>
      </w:r>
    </w:p>
    <w:p w:rsidR="00D003A4" w:rsidRPr="00890CA3" w:rsidRDefault="00D003A4" w:rsidP="009E5149">
      <w:pPr>
        <w:jc w:val="both"/>
        <w:rPr>
          <w:b/>
          <w:bCs/>
        </w:rPr>
      </w:pPr>
    </w:p>
    <w:p w:rsidR="00D003A4" w:rsidRPr="00890CA3" w:rsidRDefault="00D003A4" w:rsidP="009E5149">
      <w:pPr>
        <w:jc w:val="both"/>
        <w:rPr>
          <w:b/>
          <w:bCs/>
          <w:iCs/>
        </w:rPr>
      </w:pPr>
      <w:r w:rsidRPr="00890CA3">
        <w:rPr>
          <w:b/>
          <w:bCs/>
          <w:iCs/>
        </w:rPr>
        <w:t>Тема 10. Правовой режим использования и  охраны вод</w:t>
      </w:r>
    </w:p>
    <w:p w:rsidR="00D003A4" w:rsidRPr="00890CA3" w:rsidRDefault="00D003A4" w:rsidP="009E5149">
      <w:pPr>
        <w:ind w:firstLine="540"/>
        <w:jc w:val="both"/>
      </w:pPr>
      <w:r w:rsidRPr="00890CA3">
        <w:t>Воды как объект правовой охраны. Воды как часть окружающей природной среды и природный объект. Экологическая и экономическая функция вод. Юридическое понятие водного объекта, водного ресурса, водного фонда.</w:t>
      </w:r>
    </w:p>
    <w:p w:rsidR="00D003A4" w:rsidRPr="00890CA3" w:rsidRDefault="00D003A4" w:rsidP="009E5149">
      <w:pPr>
        <w:ind w:firstLine="540"/>
        <w:jc w:val="both"/>
      </w:pPr>
      <w:r w:rsidRPr="00890CA3">
        <w:t xml:space="preserve">Субъекты водных отношение российской Федерации и субъекты РФ как участники водных отношений. </w:t>
      </w:r>
    </w:p>
    <w:p w:rsidR="00D003A4" w:rsidRPr="00890CA3" w:rsidRDefault="00D003A4" w:rsidP="009E5149">
      <w:pPr>
        <w:jc w:val="both"/>
      </w:pPr>
      <w:r w:rsidRPr="00890CA3">
        <w:t>Водное законодательство РФ. Водный кодекс РФ от 1 июня 2006г.; Федеральный закон от 31 июля 1998г. «О внутренних морских водах, территориальном море и прилегающей зоне РФ;Федералный закон от 17 декабря 1998г. «Об исключительной экономической зоне РФ.</w:t>
      </w:r>
    </w:p>
    <w:p w:rsidR="00D003A4" w:rsidRPr="00890CA3" w:rsidRDefault="00D003A4" w:rsidP="009E5149">
      <w:pPr>
        <w:ind w:firstLine="540"/>
        <w:jc w:val="both"/>
      </w:pPr>
      <w:r w:rsidRPr="00890CA3">
        <w:t>Федеральные законы и иные нормативные правовые акты РФ. Законы и иные норм</w:t>
      </w:r>
      <w:r w:rsidRPr="00890CA3">
        <w:t>а</w:t>
      </w:r>
      <w:r w:rsidRPr="00890CA3">
        <w:t xml:space="preserve">тивные акты субъектов РФ. </w:t>
      </w:r>
    </w:p>
    <w:p w:rsidR="00D003A4" w:rsidRPr="00890CA3" w:rsidRDefault="00D003A4" w:rsidP="009E5149">
      <w:pPr>
        <w:ind w:firstLine="540"/>
        <w:jc w:val="both"/>
      </w:pPr>
      <w:r w:rsidRPr="00890CA3">
        <w:t>Право собственности и другие права на водные объекты. Понятие и предмет права собственности на водные объекты. Субъекты права собственности на водные объекты. Форма собственности на водные объекты. Форма собственности на водные объекты: гос</w:t>
      </w:r>
      <w:r w:rsidRPr="00890CA3">
        <w:t>у</w:t>
      </w:r>
      <w:r w:rsidRPr="00890CA3">
        <w:t xml:space="preserve">дарственная, муниципальная и частная. </w:t>
      </w:r>
    </w:p>
    <w:p w:rsidR="00D003A4" w:rsidRPr="00890CA3" w:rsidRDefault="00D003A4" w:rsidP="009E5149">
      <w:pPr>
        <w:ind w:firstLine="540"/>
        <w:jc w:val="both"/>
      </w:pPr>
      <w:r w:rsidRPr="00890CA3">
        <w:t>Право пользования водным объектом. Право долгосрочного пользования. Право краткосрочного пользования водным объектом. Право ограниченного пользования во</w:t>
      </w:r>
      <w:r w:rsidRPr="00890CA3">
        <w:t>д</w:t>
      </w:r>
      <w:r w:rsidRPr="00890CA3">
        <w:t>ным объектом (водный сервитут).</w:t>
      </w:r>
    </w:p>
    <w:p w:rsidR="00D003A4" w:rsidRPr="00890CA3" w:rsidRDefault="00D003A4" w:rsidP="009E5149">
      <w:pPr>
        <w:ind w:firstLine="540"/>
        <w:jc w:val="both"/>
      </w:pPr>
      <w:r w:rsidRPr="00890CA3">
        <w:t>Виды права водопользования. Совместное водопользование и порядок  его ос</w:t>
      </w:r>
      <w:r w:rsidRPr="00890CA3">
        <w:t>у</w:t>
      </w:r>
      <w:r w:rsidRPr="00890CA3">
        <w:t>ществления. Обособленное водопользование и его правовое оформление. Основания ограничения, приостановления или запрещения прав пользования водными объектами.</w:t>
      </w:r>
    </w:p>
    <w:p w:rsidR="00D003A4" w:rsidRPr="00890CA3" w:rsidRDefault="00D003A4" w:rsidP="009E5149">
      <w:pPr>
        <w:ind w:firstLine="540"/>
        <w:jc w:val="both"/>
      </w:pPr>
      <w:r w:rsidRPr="00890CA3">
        <w:lastRenderedPageBreak/>
        <w:t>Плата за пользование водными объектами и их система. Плата за пользование во</w:t>
      </w:r>
      <w:r w:rsidRPr="00890CA3">
        <w:t>д</w:t>
      </w:r>
      <w:r w:rsidRPr="00890CA3">
        <w:t>ными объектами (водный налог). Льготы по платежам, связанным с пользованием водн</w:t>
      </w:r>
      <w:r w:rsidRPr="00890CA3">
        <w:t>ы</w:t>
      </w:r>
      <w:r w:rsidRPr="00890CA3">
        <w:t>ми объектами.</w:t>
      </w:r>
    </w:p>
    <w:p w:rsidR="00D003A4" w:rsidRPr="00890CA3" w:rsidRDefault="00D003A4" w:rsidP="009E5149">
      <w:pPr>
        <w:ind w:firstLine="540"/>
        <w:jc w:val="both"/>
      </w:pPr>
      <w:r w:rsidRPr="00890CA3">
        <w:t>Правовые меры охраны вод. Основные требования к охране водных объектов. Пор</w:t>
      </w:r>
      <w:r w:rsidRPr="00890CA3">
        <w:t>я</w:t>
      </w:r>
      <w:r w:rsidRPr="00890CA3">
        <w:t>док осуществления государственного учета поверхностных и подземных вод и порядок ведения государственного водного кадастра.</w:t>
      </w:r>
    </w:p>
    <w:p w:rsidR="00D003A4" w:rsidRPr="00890CA3" w:rsidRDefault="00D003A4" w:rsidP="009E5149">
      <w:pPr>
        <w:ind w:firstLine="540"/>
        <w:jc w:val="both"/>
      </w:pPr>
      <w:r w:rsidRPr="00890CA3">
        <w:t>Государственный мониторинг водных объектов и порядок его осуществления.</w:t>
      </w:r>
    </w:p>
    <w:p w:rsidR="00D003A4" w:rsidRPr="00890CA3" w:rsidRDefault="00D003A4" w:rsidP="009E5149">
      <w:pPr>
        <w:ind w:firstLine="540"/>
        <w:jc w:val="both"/>
      </w:pPr>
      <w:r w:rsidRPr="00890CA3">
        <w:t>Планирование рационального использования водных объектов. Лимиты водопольз</w:t>
      </w:r>
      <w:r w:rsidRPr="00890CA3">
        <w:t>о</w:t>
      </w:r>
      <w:r w:rsidRPr="00890CA3">
        <w:t>вания (водопотребления и водоотведения).</w:t>
      </w:r>
    </w:p>
    <w:p w:rsidR="00D003A4" w:rsidRPr="00890CA3" w:rsidRDefault="00D003A4" w:rsidP="009E5149">
      <w:pPr>
        <w:ind w:firstLine="540"/>
        <w:jc w:val="both"/>
      </w:pPr>
      <w:r w:rsidRPr="00890CA3">
        <w:t>Государственная экспертиза предпроектной и проектной документации на стро</w:t>
      </w:r>
      <w:r w:rsidRPr="00890CA3">
        <w:t>и</w:t>
      </w:r>
      <w:r w:rsidRPr="00890CA3">
        <w:t>тельство и реконструкцию хозяйственных и других объектов, влияющих на состояние водных объектов.</w:t>
      </w:r>
    </w:p>
    <w:p w:rsidR="00D003A4" w:rsidRPr="00890CA3" w:rsidRDefault="00D003A4" w:rsidP="009E5149">
      <w:pPr>
        <w:ind w:firstLine="540"/>
        <w:jc w:val="both"/>
      </w:pPr>
      <w:r w:rsidRPr="00890CA3">
        <w:t>Государственный контроль за использование и охраной водных объектов. Задачи государственного контроля. Органы государственного контроля. Полномочия РФ, полн</w:t>
      </w:r>
      <w:r w:rsidRPr="00890CA3">
        <w:t>о</w:t>
      </w:r>
      <w:r w:rsidRPr="00890CA3">
        <w:t>мочия субъектов РФ в области использования и охраны водных объектов. Органы местн</w:t>
      </w:r>
      <w:r w:rsidRPr="00890CA3">
        <w:t>о</w:t>
      </w:r>
      <w:r w:rsidRPr="00890CA3">
        <w:t>го самоуправления и их полномочия.</w:t>
      </w:r>
    </w:p>
    <w:p w:rsidR="00D003A4" w:rsidRPr="00890CA3" w:rsidRDefault="00D003A4" w:rsidP="009E5149">
      <w:pPr>
        <w:ind w:firstLine="540"/>
        <w:jc w:val="both"/>
      </w:pPr>
      <w:r w:rsidRPr="00890CA3">
        <w:t>Специально уполномоченные органы. Министерство природных ресурсов РФ и его функции в области управления использованием и охраной водного фонда. Федеральное агентство водных ресурсов. Бассейновые органы госуправления в области использования и охраны водных объектов. Задачи и правомочия специально уполномоченных органов по охране вод.</w:t>
      </w:r>
    </w:p>
    <w:p w:rsidR="00D003A4" w:rsidRPr="00890CA3" w:rsidRDefault="00D003A4" w:rsidP="009E5149">
      <w:pPr>
        <w:ind w:firstLine="540"/>
        <w:jc w:val="both"/>
        <w:rPr>
          <w:b/>
          <w:bCs/>
        </w:rPr>
      </w:pPr>
      <w:r w:rsidRPr="00890CA3">
        <w:t>Ответственность за нарушение водного законодательства. Виды нарушений водного законодательства. Применение мер уголовного и административного воздействия за нарушения водного законодательства. Возмещение ущерба, причиненного водным объе</w:t>
      </w:r>
      <w:r w:rsidRPr="00890CA3">
        <w:t>к</w:t>
      </w:r>
      <w:r w:rsidRPr="00890CA3">
        <w:t>там. Порядок исчисления ущерба, причиненного водным объектам.</w:t>
      </w:r>
    </w:p>
    <w:p w:rsidR="00D003A4" w:rsidRPr="00890CA3" w:rsidRDefault="00D003A4" w:rsidP="009E5149">
      <w:pPr>
        <w:ind w:firstLine="540"/>
        <w:jc w:val="both"/>
        <w:rPr>
          <w:b/>
          <w:bCs/>
        </w:rPr>
      </w:pPr>
    </w:p>
    <w:p w:rsidR="00D003A4" w:rsidRPr="00890CA3" w:rsidRDefault="00D003A4" w:rsidP="009E5149">
      <w:pPr>
        <w:jc w:val="both"/>
        <w:rPr>
          <w:b/>
          <w:bCs/>
          <w:iCs/>
        </w:rPr>
      </w:pPr>
      <w:r w:rsidRPr="00890CA3">
        <w:rPr>
          <w:b/>
          <w:bCs/>
          <w:iCs/>
        </w:rPr>
        <w:t>Тема11.Правовая охрана атмосферного воздуха</w:t>
      </w:r>
    </w:p>
    <w:p w:rsidR="00D003A4" w:rsidRPr="00890CA3" w:rsidRDefault="00D003A4" w:rsidP="009E5149">
      <w:pPr>
        <w:ind w:firstLine="540"/>
        <w:jc w:val="both"/>
      </w:pPr>
      <w:r w:rsidRPr="00890CA3">
        <w:t>Атмосферный воздух как объект правовой охраны. Понятия: «воздух», «атмосфе</w:t>
      </w:r>
      <w:r w:rsidRPr="00890CA3">
        <w:t>р</w:t>
      </w:r>
      <w:r w:rsidRPr="00890CA3">
        <w:t>ный воздух», «атмосфера». Функции и значения атмосферного воздуха: экологические, социальные, экономические и др. Особенности охраны атмосферного воздуха. Основные источники антропогенного загрязнения атмосферы. Экологические проблемы угрозы з</w:t>
      </w:r>
      <w:r w:rsidRPr="00890CA3">
        <w:t>а</w:t>
      </w:r>
      <w:r w:rsidRPr="00890CA3">
        <w:t>грязнения воздуха. Роль государства в охране атмосферного воздуха. Основные направл</w:t>
      </w:r>
      <w:r w:rsidRPr="00890CA3">
        <w:t>е</w:t>
      </w:r>
      <w:r w:rsidRPr="00890CA3">
        <w:t>ния деятельности РФ для сохранения в чистоте атмосферного воздуха. Меры техническ</w:t>
      </w:r>
      <w:r w:rsidRPr="00890CA3">
        <w:t>о</w:t>
      </w:r>
      <w:r w:rsidRPr="00890CA3">
        <w:t>го, экономического, социального и иного характера.</w:t>
      </w:r>
    </w:p>
    <w:p w:rsidR="00D003A4" w:rsidRPr="00890CA3" w:rsidRDefault="00D003A4" w:rsidP="009E5149">
      <w:pPr>
        <w:ind w:firstLine="540"/>
        <w:jc w:val="both"/>
      </w:pPr>
      <w:r w:rsidRPr="00890CA3">
        <w:t>Законодательство об охране атмосферного воздуха. Закон РФ от 10 января 2002 г. «Об охране  окружающей среды». Атмосферный воздух как объект охраны окружающей природной среды и основные принципы и требования его охраны в Федеральном законе РФ от 5 мая 1999г. «Об охране атмосферного воздуха». Закон РФ от 30 марта 1999г. «О санитарно-эпидемиологическом благополучии населения». Меры по предотвращению з</w:t>
      </w:r>
      <w:r w:rsidRPr="00890CA3">
        <w:t>а</w:t>
      </w:r>
      <w:r w:rsidRPr="00890CA3">
        <w:t>грязнения атмосферного воздуха и ликвидации загрязнения воздушной среды вредными веществами и воздействиями. Федеральный закон от 2 мая 1997г. «Об уничтожении х</w:t>
      </w:r>
      <w:r w:rsidRPr="00890CA3">
        <w:t>и</w:t>
      </w:r>
      <w:r w:rsidRPr="00890CA3">
        <w:t>мического оружия» о мерах по осуществлению систематического контроля за состоянием воздушного бассейна на объектах по хранению химического оружия. ФЗ от 10 июня 2002г «О запрещении производства и оборота этилированного бензина». Меры по предотвращ</w:t>
      </w:r>
      <w:r w:rsidRPr="00890CA3">
        <w:t>е</w:t>
      </w:r>
      <w:r w:rsidRPr="00890CA3">
        <w:t>нию загрязнения вредными выхлопными газами автомобильного транспорта.  Градостр</w:t>
      </w:r>
      <w:r w:rsidRPr="00890CA3">
        <w:t>о</w:t>
      </w:r>
      <w:r w:rsidRPr="00890CA3">
        <w:t>ительный кодекс от 29 декабря 2004г. об экологически безопасном развитии городов, охране природы и защите территорий от опасных природных и техногенных процессов.</w:t>
      </w:r>
    </w:p>
    <w:p w:rsidR="00D003A4" w:rsidRPr="00890CA3" w:rsidRDefault="00D003A4" w:rsidP="009E5149">
      <w:pPr>
        <w:ind w:firstLine="540"/>
        <w:jc w:val="both"/>
      </w:pPr>
      <w:r w:rsidRPr="00890CA3">
        <w:t>Правовые меры охраны атмосферного воздуха. Планирование мероприятий по охране атмосферного воздуха. Схема разработки проектов планов, порядок их согласов</w:t>
      </w:r>
      <w:r w:rsidRPr="00890CA3">
        <w:t>а</w:t>
      </w:r>
      <w:r w:rsidRPr="00890CA3">
        <w:t>ния и принятия. Нормирование загрязнения атмосферного воздуха. Нормативы предельно допустимых концентраций (ПДК) загрязняющих веществ в атмосферном воздухе и уро</w:t>
      </w:r>
      <w:r w:rsidRPr="00890CA3">
        <w:t>в</w:t>
      </w:r>
      <w:r w:rsidRPr="00890CA3">
        <w:t xml:space="preserve">ней вредных физических воздействий на атмосферу. Нормативы предельно допустимых </w:t>
      </w:r>
      <w:r w:rsidRPr="00890CA3">
        <w:lastRenderedPageBreak/>
        <w:t>выбросов (ПДВ) загрязняющих веществ в атмосферный воздух и вредных физических воздействий на него. Регулирование выбросов загрязняющих веществ в атмосферу стац</w:t>
      </w:r>
      <w:r w:rsidRPr="00890CA3">
        <w:t>и</w:t>
      </w:r>
      <w:r w:rsidRPr="00890CA3">
        <w:t>онарными источниками загрязнения. Разрешения и порядок их выдачи как основание на выброс загрязняющих веществ. Основания ограничения, приостановления или запрещ</w:t>
      </w:r>
      <w:r w:rsidRPr="00890CA3">
        <w:t>е</w:t>
      </w:r>
      <w:r w:rsidRPr="00890CA3">
        <w:t>ния выброса загрязняющих веществ в атмосферу. Порядок регулирования выбросов з</w:t>
      </w:r>
      <w:r w:rsidRPr="00890CA3">
        <w:t>а</w:t>
      </w:r>
      <w:r w:rsidRPr="00890CA3">
        <w:t>грязняющих веществ в атмосферу передвижными средствами и установками. Контроль за соблюдением нормативов ПДВ загрязняющих веществ за транспортными и иными пер</w:t>
      </w:r>
      <w:r w:rsidRPr="00890CA3">
        <w:t>е</w:t>
      </w:r>
      <w:r w:rsidRPr="00890CA3">
        <w:t>движными средствами. Государственный учет вредных воздействий на атмосферный во</w:t>
      </w:r>
      <w:r w:rsidRPr="00890CA3">
        <w:t>з</w:t>
      </w:r>
      <w:r w:rsidRPr="00890CA3">
        <w:t xml:space="preserve">дух. </w:t>
      </w:r>
    </w:p>
    <w:p w:rsidR="00D003A4" w:rsidRPr="00890CA3" w:rsidRDefault="00D003A4" w:rsidP="009E5149">
      <w:pPr>
        <w:ind w:firstLine="540"/>
        <w:jc w:val="both"/>
      </w:pPr>
      <w:r w:rsidRPr="00890CA3">
        <w:t>Охрана озонового слоя атмосферы. Государственные  и международные меры  по з</w:t>
      </w:r>
      <w:r w:rsidRPr="00890CA3">
        <w:t>а</w:t>
      </w:r>
      <w:r w:rsidRPr="00890CA3">
        <w:t>прещению производства озоноразрушающих веществ.</w:t>
      </w:r>
    </w:p>
    <w:p w:rsidR="00D003A4" w:rsidRPr="00890CA3" w:rsidRDefault="00D003A4" w:rsidP="009E5149">
      <w:pPr>
        <w:ind w:firstLine="540"/>
        <w:jc w:val="both"/>
      </w:pPr>
      <w:r w:rsidRPr="00890CA3">
        <w:t>Международное законодательство по трансграничному загрязнению воздуха на большие расстояния. Основные положения Киотского протокола по установлению квот на загрязнение атмосферы.</w:t>
      </w:r>
    </w:p>
    <w:p w:rsidR="00D003A4" w:rsidRPr="00890CA3" w:rsidRDefault="00D003A4" w:rsidP="009E5149">
      <w:pPr>
        <w:ind w:firstLine="540"/>
        <w:jc w:val="both"/>
      </w:pPr>
      <w:r w:rsidRPr="00890CA3">
        <w:t>Государственный контроль за охранной атмосферного воздуха. Задачи контроля за охраной атмосферного воздуха. Органы общей компетенции и их полномочия по госуда</w:t>
      </w:r>
      <w:r w:rsidRPr="00890CA3">
        <w:t>р</w:t>
      </w:r>
      <w:r w:rsidRPr="00890CA3">
        <w:t>ственному контролю за охраной атмосферного воздуха. Специально уполномоченные го</w:t>
      </w:r>
      <w:r w:rsidRPr="00890CA3">
        <w:t>с</w:t>
      </w:r>
      <w:r w:rsidRPr="00890CA3">
        <w:t>ударственные органы. Министерство природных ресурсов РФ, его функции по соблюд</w:t>
      </w:r>
      <w:r w:rsidRPr="00890CA3">
        <w:t>е</w:t>
      </w:r>
      <w:r w:rsidRPr="00890CA3">
        <w:t>нию правил и норм по охране атмосферы. Федеральная служба по надзору с сфере прир</w:t>
      </w:r>
      <w:r w:rsidRPr="00890CA3">
        <w:t>о</w:t>
      </w:r>
      <w:r w:rsidRPr="00890CA3">
        <w:t>допользования; Федеральная служба по экологическому, технологическому и атомному надзору; Санитарно-эпидемиологическая служба Минздрава РФ и ее функции за собл</w:t>
      </w:r>
      <w:r w:rsidRPr="00890CA3">
        <w:t>ю</w:t>
      </w:r>
      <w:r w:rsidRPr="00890CA3">
        <w:t>дением санитарно-гигиенических правил и норм по охране атмосферного воздуха. Гос</w:t>
      </w:r>
      <w:r w:rsidRPr="00890CA3">
        <w:t>у</w:t>
      </w:r>
      <w:r w:rsidRPr="00890CA3">
        <w:t>дарственная инспекция безопасности дорожного движения (ГИБДД МВД РФ)  ее функции по охране атмосферного воздуха.</w:t>
      </w:r>
    </w:p>
    <w:p w:rsidR="00D003A4" w:rsidRPr="00890CA3" w:rsidRDefault="00D003A4" w:rsidP="009E5149">
      <w:pPr>
        <w:ind w:firstLine="540"/>
        <w:jc w:val="both"/>
      </w:pPr>
      <w:r w:rsidRPr="00890CA3">
        <w:t>Ответственность за нарушение  законодательства об охране атмосферного воздуха. Основания и перечень правонарушений в области охраны атмосферного воздуха. Виды юридической ответственности за правонарушения в области охраны атмосферного возд</w:t>
      </w:r>
      <w:r w:rsidRPr="00890CA3">
        <w:t>у</w:t>
      </w:r>
      <w:r w:rsidRPr="00890CA3">
        <w:t>ха. Уголовная ответственность за загрязнение атмосферного воздуха. Административная ответственность. Составы административных правонарушений в области охраны атм</w:t>
      </w:r>
      <w:r w:rsidRPr="00890CA3">
        <w:t>о</w:t>
      </w:r>
      <w:r w:rsidRPr="00890CA3">
        <w:t>сферного воздуха по КоАП РФ от 30 декабря 2001г. Порядок привлечения к администр</w:t>
      </w:r>
      <w:r w:rsidRPr="00890CA3">
        <w:t>а</w:t>
      </w:r>
      <w:r w:rsidRPr="00890CA3">
        <w:t>тивной ответственности и наложения административных взысканий за нарушение треб</w:t>
      </w:r>
      <w:r w:rsidRPr="00890CA3">
        <w:t>о</w:t>
      </w:r>
      <w:r w:rsidRPr="00890CA3">
        <w:t>ваний и норм по охране атмосферного воздуха. Порядок возмещения вреда, причиненного нарушением законодательства об охране атмосферного воздуха.</w:t>
      </w:r>
    </w:p>
    <w:p w:rsidR="00D003A4" w:rsidRPr="00890CA3" w:rsidRDefault="00D003A4" w:rsidP="009E5149">
      <w:pPr>
        <w:ind w:firstLine="540"/>
        <w:jc w:val="both"/>
      </w:pPr>
    </w:p>
    <w:p w:rsidR="00D003A4" w:rsidRPr="00890CA3" w:rsidRDefault="00D003A4" w:rsidP="009E5149">
      <w:pPr>
        <w:jc w:val="both"/>
        <w:rPr>
          <w:b/>
          <w:bCs/>
          <w:iCs/>
        </w:rPr>
      </w:pPr>
      <w:r w:rsidRPr="00890CA3">
        <w:rPr>
          <w:b/>
          <w:bCs/>
          <w:iCs/>
        </w:rPr>
        <w:t xml:space="preserve">Тема12. Правовой режим использования и охраны  лесов </w:t>
      </w:r>
    </w:p>
    <w:p w:rsidR="00D003A4" w:rsidRPr="00890CA3" w:rsidRDefault="00D003A4" w:rsidP="009E5149">
      <w:pPr>
        <w:ind w:firstLine="540"/>
        <w:jc w:val="both"/>
      </w:pPr>
      <w:r w:rsidRPr="00890CA3">
        <w:t>Лес как составная часть природной среды и охраняемый законом природный объект. Функции лесов: экологическая, экономическая, культурно-эстетическая. Юридическое понятие леса. Объекты правовой охраны лесов. Понятие и состав лесного фонда РФ. Леса, не входящие в лесной фонд. Экологические проблемы в области использования и охраны лесов. Субъекты лесных отношений: РФ, субъекты РФ, муниципальные образования, граждане и юридические лица.</w:t>
      </w:r>
    </w:p>
    <w:p w:rsidR="00D003A4" w:rsidRPr="00890CA3" w:rsidRDefault="00D003A4" w:rsidP="009E5149">
      <w:pPr>
        <w:ind w:firstLine="540"/>
        <w:jc w:val="both"/>
      </w:pPr>
      <w:r w:rsidRPr="00890CA3">
        <w:t>Правовое регулирование лесных отношений. Лесной кодекс РФ от 4 декабря 2006г., его цели, задачи, предмет и содержание. Акты государственных органов управления ле</w:t>
      </w:r>
      <w:r w:rsidRPr="00890CA3">
        <w:t>с</w:t>
      </w:r>
      <w:r w:rsidRPr="00890CA3">
        <w:t xml:space="preserve">ным хозяйством. Отношения, регулируемые лесным законодательством. </w:t>
      </w:r>
    </w:p>
    <w:p w:rsidR="00D003A4" w:rsidRPr="00890CA3" w:rsidRDefault="00D003A4" w:rsidP="009E5149">
      <w:pPr>
        <w:ind w:firstLine="540"/>
        <w:jc w:val="both"/>
      </w:pPr>
      <w:r w:rsidRPr="00890CA3">
        <w:t xml:space="preserve">Право пользования участками лесного фонда. Аренда участка лесного фонда. Сроки аренды. Договор аренды участка лесного фонда и его условия. Порядок предоставления участков лесного фонда в аренду. </w:t>
      </w:r>
    </w:p>
    <w:p w:rsidR="00D003A4" w:rsidRPr="00890CA3" w:rsidRDefault="00D003A4" w:rsidP="009E5149">
      <w:pPr>
        <w:ind w:firstLine="540"/>
        <w:jc w:val="both"/>
      </w:pPr>
      <w:r w:rsidRPr="00890CA3">
        <w:t>Лесные аукционы и порядок их проведения. Ограничения, приостановления и осн</w:t>
      </w:r>
      <w:r w:rsidRPr="00890CA3">
        <w:t>о</w:t>
      </w:r>
      <w:r w:rsidRPr="00890CA3">
        <w:t>вания прекращения прав пользования лесными  участками.</w:t>
      </w:r>
    </w:p>
    <w:p w:rsidR="00D003A4" w:rsidRPr="00890CA3" w:rsidRDefault="00D003A4" w:rsidP="009E5149">
      <w:pPr>
        <w:ind w:firstLine="540"/>
        <w:jc w:val="both"/>
      </w:pPr>
      <w:r w:rsidRPr="00890CA3">
        <w:t>Правовые меры охраны и защиты  лесов. Основные требования, предъявляемые к в</w:t>
      </w:r>
      <w:r w:rsidRPr="00890CA3">
        <w:t>е</w:t>
      </w:r>
      <w:r w:rsidRPr="00890CA3">
        <w:t>дению лесного хозяйства. Подразделение лесов на  категории. Расчетная лесосека и пор</w:t>
      </w:r>
      <w:r w:rsidRPr="00890CA3">
        <w:t>я</w:t>
      </w:r>
      <w:r w:rsidRPr="00890CA3">
        <w:t>док ее утверждения.</w:t>
      </w:r>
    </w:p>
    <w:p w:rsidR="00D003A4" w:rsidRPr="00890CA3" w:rsidRDefault="00D003A4" w:rsidP="009E5149">
      <w:pPr>
        <w:ind w:firstLine="540"/>
        <w:jc w:val="both"/>
      </w:pPr>
      <w:r w:rsidRPr="00890CA3">
        <w:lastRenderedPageBreak/>
        <w:t xml:space="preserve">Государственный учет сделок с древесиной. Система и порядок учета лесных сделок. </w:t>
      </w:r>
    </w:p>
    <w:p w:rsidR="00D003A4" w:rsidRPr="00890CA3" w:rsidRDefault="00D003A4" w:rsidP="009E5149">
      <w:pPr>
        <w:ind w:firstLine="540"/>
        <w:jc w:val="both"/>
      </w:pPr>
      <w:r w:rsidRPr="00890CA3">
        <w:t>Лесной мониторинг, его структура и порядок осуществления.</w:t>
      </w:r>
    </w:p>
    <w:p w:rsidR="00D003A4" w:rsidRPr="00890CA3" w:rsidRDefault="00D003A4" w:rsidP="009E5149">
      <w:pPr>
        <w:ind w:firstLine="540"/>
        <w:jc w:val="both"/>
      </w:pPr>
      <w:r w:rsidRPr="00890CA3">
        <w:t>Лесоустройство. Лесоустроительные действия, лесоустроительные проекты и сист</w:t>
      </w:r>
      <w:r w:rsidRPr="00890CA3">
        <w:t>е</w:t>
      </w:r>
      <w:r w:rsidRPr="00890CA3">
        <w:t>ма проведения лесоустройства.</w:t>
      </w:r>
    </w:p>
    <w:p w:rsidR="00D003A4" w:rsidRPr="00890CA3" w:rsidRDefault="00D003A4" w:rsidP="009E5149">
      <w:pPr>
        <w:ind w:firstLine="540"/>
        <w:jc w:val="both"/>
      </w:pPr>
      <w:r w:rsidRPr="00890CA3">
        <w:t xml:space="preserve">Лесные пользования и их виды, характеристика. </w:t>
      </w:r>
    </w:p>
    <w:p w:rsidR="00D003A4" w:rsidRPr="00890CA3" w:rsidRDefault="00D003A4" w:rsidP="009E5149">
      <w:pPr>
        <w:ind w:firstLine="540"/>
        <w:jc w:val="both"/>
      </w:pPr>
      <w:r w:rsidRPr="00890CA3">
        <w:t>Платность лесопользования и их система. Охрана лесов от пожаров. Общие требов</w:t>
      </w:r>
      <w:r w:rsidRPr="00890CA3">
        <w:t>а</w:t>
      </w:r>
      <w:r w:rsidRPr="00890CA3">
        <w:t>ния к юридическим лицам и гражданам, пребывающим в лесах. Правила пожарной бе</w:t>
      </w:r>
      <w:r w:rsidRPr="00890CA3">
        <w:t>з</w:t>
      </w:r>
      <w:r w:rsidRPr="00890CA3">
        <w:t>опасности в лесах РФ.</w:t>
      </w:r>
    </w:p>
    <w:p w:rsidR="00D003A4" w:rsidRPr="00890CA3" w:rsidRDefault="00D003A4" w:rsidP="009E5149">
      <w:pPr>
        <w:ind w:firstLine="540"/>
        <w:jc w:val="both"/>
      </w:pPr>
      <w:r w:rsidRPr="00890CA3">
        <w:t>Государственный контроль за использованием и охраной лесов. Задачи госуда</w:t>
      </w:r>
      <w:r w:rsidRPr="00890CA3">
        <w:t>р</w:t>
      </w:r>
      <w:r w:rsidRPr="00890CA3">
        <w:t>ственного контроля за состоянием, использованием, охраной, защитой лесного фонда и воспроизводства лесов.</w:t>
      </w:r>
    </w:p>
    <w:p w:rsidR="00D003A4" w:rsidRPr="00890CA3" w:rsidRDefault="00D003A4" w:rsidP="009E5149">
      <w:pPr>
        <w:ind w:firstLine="540"/>
        <w:jc w:val="both"/>
      </w:pPr>
      <w:r w:rsidRPr="00890CA3">
        <w:t>Система органов государственной власти и управления за использованием и охраной лесов. Федеральное агентство лесного хозяйства и его территориальные органы.</w:t>
      </w:r>
    </w:p>
    <w:p w:rsidR="00D003A4" w:rsidRPr="00890CA3" w:rsidRDefault="00D003A4" w:rsidP="009E5149">
      <w:pPr>
        <w:ind w:firstLine="540"/>
        <w:jc w:val="both"/>
      </w:pPr>
      <w:r w:rsidRPr="00890CA3">
        <w:t>Полномочия  государственных органов управления лесным хозяйством в области контроля. Государственная лесная охрана РФ, Государственный пожарный надзор, ави</w:t>
      </w:r>
      <w:r w:rsidRPr="00890CA3">
        <w:t>а</w:t>
      </w:r>
      <w:r w:rsidRPr="00890CA3">
        <w:t>ционная  охрана лесного фонда, их функции по охране и защите лесного фонда.</w:t>
      </w:r>
    </w:p>
    <w:p w:rsidR="00D003A4" w:rsidRPr="00890CA3" w:rsidRDefault="00D003A4" w:rsidP="009E5149">
      <w:pPr>
        <w:ind w:firstLine="540"/>
        <w:jc w:val="both"/>
      </w:pPr>
      <w:r w:rsidRPr="00890CA3">
        <w:t>Ответственность за нарушение лесного законодательства: уголовная, администр</w:t>
      </w:r>
      <w:r w:rsidRPr="00890CA3">
        <w:t>а</w:t>
      </w:r>
      <w:r w:rsidRPr="00890CA3">
        <w:t>тивная, гражданско-правовая, дисциплинарная.</w:t>
      </w:r>
    </w:p>
    <w:p w:rsidR="00D003A4" w:rsidRPr="00890CA3" w:rsidRDefault="00D003A4" w:rsidP="009E5149">
      <w:pPr>
        <w:jc w:val="both"/>
        <w:rPr>
          <w:b/>
          <w:bCs/>
          <w:i/>
          <w:iCs/>
        </w:rPr>
      </w:pPr>
    </w:p>
    <w:p w:rsidR="00D003A4" w:rsidRPr="00890CA3" w:rsidRDefault="00D003A4" w:rsidP="009E5149">
      <w:pPr>
        <w:jc w:val="both"/>
        <w:rPr>
          <w:b/>
          <w:bCs/>
          <w:iCs/>
        </w:rPr>
      </w:pPr>
      <w:r w:rsidRPr="00890CA3">
        <w:rPr>
          <w:b/>
          <w:bCs/>
          <w:iCs/>
        </w:rPr>
        <w:t>Тема13. Правовой режим  использования и  охраны животного мира и водного би</w:t>
      </w:r>
      <w:r w:rsidRPr="00890CA3">
        <w:rPr>
          <w:b/>
          <w:bCs/>
          <w:iCs/>
        </w:rPr>
        <w:t>о</w:t>
      </w:r>
      <w:r w:rsidRPr="00890CA3">
        <w:rPr>
          <w:b/>
          <w:bCs/>
          <w:iCs/>
        </w:rPr>
        <w:t>разнообразия</w:t>
      </w:r>
    </w:p>
    <w:p w:rsidR="00D003A4" w:rsidRPr="00890CA3" w:rsidRDefault="00D003A4" w:rsidP="009E5149">
      <w:pPr>
        <w:ind w:firstLine="540"/>
        <w:jc w:val="both"/>
      </w:pPr>
      <w:r w:rsidRPr="00890CA3">
        <w:t>Понятие  животного мира. Животный мир как составная часть природной среды и биологического разнообразия Земли. Состояние животного мира России. Мероприятия государства по сохранению объектов использования и охраны животного мира. Госуда</w:t>
      </w:r>
      <w:r w:rsidRPr="00890CA3">
        <w:t>р</w:t>
      </w:r>
      <w:r w:rsidRPr="00890CA3">
        <w:t>ственные программы, направленные на охрану объектов животного мира и среды их об</w:t>
      </w:r>
      <w:r w:rsidRPr="00890CA3">
        <w:t>и</w:t>
      </w:r>
      <w:r w:rsidRPr="00890CA3">
        <w:t>тания. Основные функции животного мира: экологические, экономические, культурно-просветительские, воспитательные и иные.</w:t>
      </w:r>
    </w:p>
    <w:p w:rsidR="00D003A4" w:rsidRPr="00890CA3" w:rsidRDefault="00D003A4" w:rsidP="009E5149">
      <w:pPr>
        <w:ind w:firstLine="540"/>
        <w:jc w:val="both"/>
      </w:pPr>
      <w:r w:rsidRPr="00890CA3">
        <w:t>Законодательство РФ об охране и использовании животного мира. Федеральный з</w:t>
      </w:r>
      <w:r w:rsidRPr="00890CA3">
        <w:t>а</w:t>
      </w:r>
      <w:r w:rsidRPr="00890CA3">
        <w:t>кон РФ «О животном мире» от 24апреля 1995г., его роль и значение в области охраны и использования животного мира, сохранения и восстановления среды его обитания. Законы и другие правовые акты субъектов РФ об охране и использовании животного мира. Отн</w:t>
      </w:r>
      <w:r w:rsidRPr="00890CA3">
        <w:t>о</w:t>
      </w:r>
      <w:r w:rsidRPr="00890CA3">
        <w:t>шения, регулируемые законодательством РФ об охране и использовании объектов живо</w:t>
      </w:r>
      <w:r w:rsidRPr="00890CA3">
        <w:t>т</w:t>
      </w:r>
      <w:r w:rsidRPr="00890CA3">
        <w:t>ного мира и отграничение их от имущественных отношений. Федеральный закон от 24.07.2009г. №209-ФЗ «Об охоте и сохранении охотничьих ресурсов и о внесении измен</w:t>
      </w:r>
      <w:r w:rsidRPr="00890CA3">
        <w:t>е</w:t>
      </w:r>
      <w:r w:rsidRPr="00890CA3">
        <w:t>ний в отдельные законодательные акты российской Федерации».</w:t>
      </w:r>
    </w:p>
    <w:p w:rsidR="00D003A4" w:rsidRPr="00890CA3" w:rsidRDefault="00D003A4" w:rsidP="009E5149">
      <w:pPr>
        <w:ind w:firstLine="540"/>
        <w:jc w:val="both"/>
      </w:pPr>
      <w:r w:rsidRPr="00890CA3">
        <w:t>Право собственности на животный мир. Федеральная собственность и собственность субъектов РФ на животный мир.</w:t>
      </w:r>
    </w:p>
    <w:p w:rsidR="00D003A4" w:rsidRPr="00890CA3" w:rsidRDefault="00D003A4" w:rsidP="009E5149">
      <w:pPr>
        <w:ind w:firstLine="540"/>
        <w:jc w:val="both"/>
      </w:pPr>
      <w:r w:rsidRPr="00890CA3">
        <w:t>Объекты животного мира, которые могут быть отнесены к федеральной собственн</w:t>
      </w:r>
      <w:r w:rsidRPr="00890CA3">
        <w:t>о</w:t>
      </w:r>
      <w:r w:rsidRPr="00890CA3">
        <w:t>сти.</w:t>
      </w:r>
    </w:p>
    <w:p w:rsidR="00D003A4" w:rsidRPr="00890CA3" w:rsidRDefault="00D003A4" w:rsidP="009E5149">
      <w:pPr>
        <w:ind w:firstLine="540"/>
        <w:jc w:val="both"/>
      </w:pPr>
      <w:r w:rsidRPr="00890CA3">
        <w:t>Государственное управление и контроль в области охраны и использования объектов животного мира. Основные принципы государственного управления охраны животного мира. Органы государственного управления в области охраны и использования животного мира. Органы обшей компетенции и их полномочия в области охраны и использования животного мира. Полномочия органов государственной власти РФ в области охраны и и</w:t>
      </w:r>
      <w:r w:rsidRPr="00890CA3">
        <w:t>с</w:t>
      </w:r>
      <w:r w:rsidRPr="00890CA3">
        <w:t>пользования животного мира. Полномочия органов государственной власти субъектов РФ, органов местного самоуправления в области охраны и использования животного мира. Участие граждан и общественных объединений в охране и использовании животного м</w:t>
      </w:r>
      <w:r w:rsidRPr="00890CA3">
        <w:t>и</w:t>
      </w:r>
      <w:r w:rsidRPr="00890CA3">
        <w:t>ра.</w:t>
      </w:r>
    </w:p>
    <w:p w:rsidR="00D003A4" w:rsidRPr="00890CA3" w:rsidRDefault="00D003A4" w:rsidP="009E5149">
      <w:pPr>
        <w:ind w:firstLine="540"/>
        <w:jc w:val="both"/>
      </w:pPr>
      <w:r w:rsidRPr="00890CA3">
        <w:t>Специально уполномоченные органы по охране, контролю и регулированию испол</w:t>
      </w:r>
      <w:r w:rsidRPr="00890CA3">
        <w:t>ь</w:t>
      </w:r>
      <w:r w:rsidRPr="00890CA3">
        <w:t>зования объектов животного мира.</w:t>
      </w:r>
    </w:p>
    <w:p w:rsidR="00D003A4" w:rsidRPr="00890CA3" w:rsidRDefault="00D003A4" w:rsidP="009E5149">
      <w:pPr>
        <w:ind w:firstLine="540"/>
        <w:jc w:val="both"/>
      </w:pPr>
      <w:r w:rsidRPr="00890CA3">
        <w:t>Министерство природных ресурсов и его полномочия в области контроля за испол</w:t>
      </w:r>
      <w:r w:rsidRPr="00890CA3">
        <w:t>ь</w:t>
      </w:r>
      <w:r w:rsidRPr="00890CA3">
        <w:t>зованием и охраной животного мира. Главное управление охотничьего хозяйства при м</w:t>
      </w:r>
      <w:r w:rsidRPr="00890CA3">
        <w:t>и</w:t>
      </w:r>
      <w:r w:rsidRPr="00890CA3">
        <w:lastRenderedPageBreak/>
        <w:t>нистерстве сельского хозяйства (Главохота РФ), его территориальные органы и их полн</w:t>
      </w:r>
      <w:r w:rsidRPr="00890CA3">
        <w:t>о</w:t>
      </w:r>
      <w:r w:rsidRPr="00890CA3">
        <w:t>мочия по охране, контролю и регулированию использования объектов животного мира и среды его обитания. Федеральное агентство по рыболовству, его функции и полномочия по регулированию использования и охраны рыбных запасов РФ.</w:t>
      </w:r>
    </w:p>
    <w:p w:rsidR="00D003A4" w:rsidRPr="00890CA3" w:rsidRDefault="00D003A4" w:rsidP="009E5149">
      <w:pPr>
        <w:ind w:firstLine="540"/>
        <w:jc w:val="both"/>
      </w:pPr>
      <w:r w:rsidRPr="00890CA3">
        <w:t>Основные функции специально уполномоченных органов. Государственный учет и государственный кадастр объектов животного мира. Понятие, цели, порядок ведения  к</w:t>
      </w:r>
      <w:r w:rsidRPr="00890CA3">
        <w:t>а</w:t>
      </w:r>
      <w:r w:rsidRPr="00890CA3">
        <w:t>дастра.</w:t>
      </w:r>
    </w:p>
    <w:p w:rsidR="00D003A4" w:rsidRPr="00890CA3" w:rsidRDefault="00D003A4" w:rsidP="009E5149">
      <w:pPr>
        <w:ind w:firstLine="540"/>
        <w:jc w:val="both"/>
      </w:pPr>
      <w:r w:rsidRPr="00890CA3">
        <w:t>Государственный мониторинг объектов животного мира. Понятие, цели и порядок его ведения.</w:t>
      </w:r>
    </w:p>
    <w:p w:rsidR="00D003A4" w:rsidRPr="00890CA3" w:rsidRDefault="00D003A4" w:rsidP="009E5149">
      <w:pPr>
        <w:ind w:firstLine="540"/>
        <w:jc w:val="both"/>
      </w:pPr>
      <w:r w:rsidRPr="00890CA3">
        <w:t>Государственный контроль в области охраны, воспроизводства и использования об</w:t>
      </w:r>
      <w:r w:rsidRPr="00890CA3">
        <w:t>ъ</w:t>
      </w:r>
      <w:r w:rsidRPr="00890CA3">
        <w:t>ектов животного мира. Задачи, формы, порядок его ведения. Нормирование в области и</w:t>
      </w:r>
      <w:r w:rsidRPr="00890CA3">
        <w:t>с</w:t>
      </w:r>
      <w:r w:rsidRPr="00890CA3">
        <w:t>пользования  и охраны животного мира и среды его обитания. Установление лимитов, стандартов, нормативов, направленных на охрану объектов животного мира.</w:t>
      </w:r>
    </w:p>
    <w:p w:rsidR="00D003A4" w:rsidRPr="00890CA3" w:rsidRDefault="00D003A4" w:rsidP="009E5149">
      <w:pPr>
        <w:ind w:firstLine="540"/>
        <w:jc w:val="both"/>
      </w:pPr>
      <w:r w:rsidRPr="00890CA3">
        <w:t>Правовые меры охраны животного мира. Государственная экологическая экспертиза и ее задачи в области охраны и использования объектов животного мира. Охрана среды обитания животных. Соблюдение требований охраны животного мира при размещении, проектировании и строительстве населенных пунктов, предприятий, сооружений и других объектов. Соблюдение требований по охране среды обитания животных при осуществл</w:t>
      </w:r>
      <w:r w:rsidRPr="00890CA3">
        <w:t>е</w:t>
      </w:r>
      <w:r w:rsidRPr="00890CA3">
        <w:t>нии производственной деятельности. Правовые меры по сохранению генетического фонда животных. Установление ограничений и запретов на использование объектов животного мира.</w:t>
      </w:r>
    </w:p>
    <w:p w:rsidR="00D003A4" w:rsidRPr="00890CA3" w:rsidRDefault="00D003A4" w:rsidP="009E5149">
      <w:pPr>
        <w:ind w:firstLine="540"/>
        <w:jc w:val="both"/>
      </w:pPr>
      <w:r w:rsidRPr="00890CA3">
        <w:t>Правовая охрана редких и находящихся под угрозой исчезновения объектов живо</w:t>
      </w:r>
      <w:r w:rsidRPr="00890CA3">
        <w:t>т</w:t>
      </w:r>
      <w:r w:rsidRPr="00890CA3">
        <w:t>ного мира. Постановление Правительства РФ от 19 февраля 1996г. «О красной книге Ро</w:t>
      </w:r>
      <w:r w:rsidRPr="00890CA3">
        <w:t>с</w:t>
      </w:r>
      <w:r w:rsidRPr="00890CA3">
        <w:t xml:space="preserve">сийской Федерации». Нормы Федерального закона РФ от 10 января 2002г. «Об охране окружающей среды» по сохранению  редких и находящихся под угрозой исчезновения животных. </w:t>
      </w:r>
    </w:p>
    <w:p w:rsidR="00D003A4" w:rsidRPr="00890CA3" w:rsidRDefault="00D003A4" w:rsidP="009E5149">
      <w:pPr>
        <w:ind w:firstLine="540"/>
        <w:jc w:val="both"/>
      </w:pPr>
      <w:r w:rsidRPr="00890CA3">
        <w:t>Право пользования животным миром и его виды. Понятие права пользования живо</w:t>
      </w:r>
      <w:r w:rsidRPr="00890CA3">
        <w:t>т</w:t>
      </w:r>
      <w:r w:rsidRPr="00890CA3">
        <w:t>ным миром. Сроки пользования животным миром. Виды пользования животным миром. Условия пользования животным миром. Пользование объектами животного мира с изъ</w:t>
      </w:r>
      <w:r w:rsidRPr="00890CA3">
        <w:t>я</w:t>
      </w:r>
      <w:r w:rsidRPr="00890CA3">
        <w:t xml:space="preserve">тием их из среды обитания. Субъекты права пользования объектами животного мира. Права и обязанности пользователей животного мира. </w:t>
      </w:r>
    </w:p>
    <w:p w:rsidR="00D003A4" w:rsidRPr="00890CA3" w:rsidRDefault="00D003A4" w:rsidP="009E5149">
      <w:pPr>
        <w:ind w:firstLine="540"/>
        <w:jc w:val="both"/>
      </w:pPr>
      <w:r w:rsidRPr="00890CA3">
        <w:t>Правовое регулирование охоты. Федеральный закон от 24.07.2009г. №209-ФЗ «Об охоте и сохранении охотничьих ресурсов и о внесении изменений в отдельные законод</w:t>
      </w:r>
      <w:r w:rsidRPr="00890CA3">
        <w:t>а</w:t>
      </w:r>
      <w:r w:rsidRPr="00890CA3">
        <w:t>тельные акты российской Федерации». Понятие охоты и охотничьих угодий. Объекты охоты. Право на охоту  и правила охоты. Сроки охоты. Орудия и способы охоты. Норм</w:t>
      </w:r>
      <w:r w:rsidRPr="00890CA3">
        <w:t>и</w:t>
      </w:r>
      <w:r w:rsidRPr="00890CA3">
        <w:t>рование охоты. Продукция охоты. Разрешения на добычу объектов животного мира, отн</w:t>
      </w:r>
      <w:r w:rsidRPr="00890CA3">
        <w:t>е</w:t>
      </w:r>
      <w:r w:rsidRPr="00890CA3">
        <w:t>сенных к объектам охоты. Охотхозяйственные соглашения. Правила добывания объектов животного мира, принадлежащих к видам, занесенных в Красную книгу РФ.</w:t>
      </w:r>
    </w:p>
    <w:p w:rsidR="00D003A4" w:rsidRPr="00890CA3" w:rsidRDefault="00D003A4" w:rsidP="009E5149">
      <w:pPr>
        <w:ind w:firstLine="540"/>
        <w:jc w:val="both"/>
      </w:pPr>
      <w:r w:rsidRPr="00890CA3">
        <w:t>Правовое регулирование рыболовства. ФЗ от 20 декабря 2004г. «О рыболовстве и с</w:t>
      </w:r>
      <w:r w:rsidRPr="00890CA3">
        <w:t>о</w:t>
      </w:r>
      <w:r w:rsidRPr="00890CA3">
        <w:t>хранении водных биологических ресурсов». Понятие рыболовства и его виды. Промысл</w:t>
      </w:r>
      <w:r w:rsidRPr="00890CA3">
        <w:t>о</w:t>
      </w:r>
      <w:r w:rsidRPr="00890CA3">
        <w:t>вое рыболовство. Спортивно-любительское рыболовство. Типовые правила любительск</w:t>
      </w:r>
      <w:r w:rsidRPr="00890CA3">
        <w:t>о</w:t>
      </w:r>
      <w:r w:rsidRPr="00890CA3">
        <w:t>го и спортивного рыболовства по соответствующим бассейнам и группам водоемов. М</w:t>
      </w:r>
      <w:r w:rsidRPr="00890CA3">
        <w:t>е</w:t>
      </w:r>
      <w:r w:rsidRPr="00890CA3">
        <w:t>ста рыболовства. Право на лов рыбы. Морское рыболовство. Добывание объектов живо</w:t>
      </w:r>
      <w:r w:rsidRPr="00890CA3">
        <w:t>т</w:t>
      </w:r>
      <w:r w:rsidRPr="00890CA3">
        <w:t>ного мира, не отнесенных к объектам охоты и рыболовства. Пользование животным м</w:t>
      </w:r>
      <w:r w:rsidRPr="00890CA3">
        <w:t>и</w:t>
      </w:r>
      <w:r w:rsidRPr="00890CA3">
        <w:t>ром в научных и эстетических целях. Использование полезных свойств жизнедеятельн</w:t>
      </w:r>
      <w:r w:rsidRPr="00890CA3">
        <w:t>о</w:t>
      </w:r>
      <w:r w:rsidRPr="00890CA3">
        <w:t>сти объектов животного мира. Получение продуктов жизнедеятельности объектов живо</w:t>
      </w:r>
      <w:r w:rsidRPr="00890CA3">
        <w:t>т</w:t>
      </w:r>
      <w:r w:rsidRPr="00890CA3">
        <w:t>ного мира. Система платежей за пользование животным миром. Плата за пользование ж</w:t>
      </w:r>
      <w:r w:rsidRPr="00890CA3">
        <w:t>и</w:t>
      </w:r>
      <w:r w:rsidRPr="00890CA3">
        <w:t>вотным миром, отнесенным к объектам охоты и рыболовства. Штрафы за сверхлимитное и нерациональное пользование животным миром. Сбор за выдачу лицензии за пользов</w:t>
      </w:r>
      <w:r w:rsidRPr="00890CA3">
        <w:t>а</w:t>
      </w:r>
      <w:r w:rsidRPr="00890CA3">
        <w:t>ние животным миром.</w:t>
      </w:r>
    </w:p>
    <w:p w:rsidR="00D003A4" w:rsidRPr="00890CA3" w:rsidRDefault="00D003A4" w:rsidP="009E5149">
      <w:pPr>
        <w:ind w:firstLine="540"/>
        <w:jc w:val="both"/>
      </w:pPr>
      <w:r w:rsidRPr="00890CA3">
        <w:t>Ответственность за нарушение законодательства об охране и использовании живо</w:t>
      </w:r>
      <w:r w:rsidRPr="00890CA3">
        <w:t>т</w:t>
      </w:r>
      <w:r w:rsidRPr="00890CA3">
        <w:t xml:space="preserve">ного мира. Состав и виды правонарушений в области охраны и использования животного </w:t>
      </w:r>
      <w:r w:rsidRPr="00890CA3">
        <w:lastRenderedPageBreak/>
        <w:t>мира. Уголовная ответственность за незаконную охоту, незаконную добычу водных ж</w:t>
      </w:r>
      <w:r w:rsidRPr="00890CA3">
        <w:t>и</w:t>
      </w:r>
      <w:r w:rsidRPr="00890CA3">
        <w:t>вотных и растений, уничтожение критических местообитаний для организмов, занесенных в Красную книгу РФ.</w:t>
      </w:r>
    </w:p>
    <w:p w:rsidR="00D003A4" w:rsidRPr="00890CA3" w:rsidRDefault="00D003A4" w:rsidP="009E5149">
      <w:pPr>
        <w:ind w:firstLine="540"/>
        <w:jc w:val="both"/>
      </w:pPr>
      <w:r w:rsidRPr="00890CA3">
        <w:t>Административная ответственность за нарушение порядка осуществления пользов</w:t>
      </w:r>
      <w:r w:rsidRPr="00890CA3">
        <w:t>а</w:t>
      </w:r>
      <w:r w:rsidRPr="00890CA3">
        <w:t>ния животным миром и другие правонарушения в области охраны и использования ж</w:t>
      </w:r>
      <w:r w:rsidRPr="00890CA3">
        <w:t>и</w:t>
      </w:r>
      <w:r w:rsidRPr="00890CA3">
        <w:t>вотным миром.</w:t>
      </w:r>
    </w:p>
    <w:p w:rsidR="00D003A4" w:rsidRPr="00890CA3" w:rsidRDefault="00D003A4" w:rsidP="009E5149">
      <w:pPr>
        <w:ind w:firstLine="540"/>
        <w:jc w:val="both"/>
      </w:pPr>
      <w:r w:rsidRPr="00890CA3">
        <w:t>Гражданско-правовая ответственность за вред, нанесенный объектам животного м</w:t>
      </w:r>
      <w:r w:rsidRPr="00890CA3">
        <w:t>и</w:t>
      </w:r>
      <w:r w:rsidRPr="00890CA3">
        <w:t>ра и среде их обитания. Порядок исчисления и возмещения вреда, нанесенного объектам животного мира и среде их обитания.</w:t>
      </w:r>
    </w:p>
    <w:p w:rsidR="00D003A4" w:rsidRPr="00890CA3" w:rsidRDefault="00D003A4" w:rsidP="009E5149">
      <w:pPr>
        <w:ind w:firstLine="540"/>
        <w:jc w:val="both"/>
        <w:rPr>
          <w:b/>
          <w:bCs/>
        </w:rPr>
      </w:pPr>
    </w:p>
    <w:p w:rsidR="00D003A4" w:rsidRPr="00890CA3" w:rsidRDefault="00D003A4" w:rsidP="009E5149">
      <w:pPr>
        <w:jc w:val="both"/>
        <w:rPr>
          <w:b/>
          <w:bCs/>
          <w:iCs/>
        </w:rPr>
      </w:pPr>
      <w:r w:rsidRPr="00890CA3">
        <w:rPr>
          <w:b/>
          <w:bCs/>
          <w:iCs/>
        </w:rPr>
        <w:t>Тема14. Правовой режим особо охраняемых природных территорий и объектов</w:t>
      </w:r>
    </w:p>
    <w:p w:rsidR="00D003A4" w:rsidRPr="00890CA3" w:rsidRDefault="00D003A4" w:rsidP="009E5149">
      <w:pPr>
        <w:ind w:firstLine="540"/>
        <w:jc w:val="both"/>
      </w:pPr>
      <w:r w:rsidRPr="00890CA3">
        <w:t>Понятие и характеристика особо охраняемых природных территорий. Роль и знач</w:t>
      </w:r>
      <w:r w:rsidRPr="00890CA3">
        <w:t>е</w:t>
      </w:r>
      <w:r w:rsidRPr="00890CA3">
        <w:t>ние заповедной охраны природы. Особо охраняемые природные территории как объекты общенационального достояния. Государственная политика в сфере сохранения и развития особо охраняемых природных территорий. Федеральная целевая программа государстве</w:t>
      </w:r>
      <w:r w:rsidRPr="00890CA3">
        <w:t>н</w:t>
      </w:r>
      <w:r w:rsidRPr="00890CA3">
        <w:t>ной поддержки государственных природных заповедников и национальных парков . Ф</w:t>
      </w:r>
      <w:r w:rsidRPr="00890CA3">
        <w:t>е</w:t>
      </w:r>
      <w:r w:rsidRPr="00890CA3">
        <w:t>деральная целевая программа развития курортов федерального значения.</w:t>
      </w:r>
    </w:p>
    <w:p w:rsidR="00D003A4" w:rsidRPr="00890CA3" w:rsidRDefault="00D003A4" w:rsidP="009E5149">
      <w:pPr>
        <w:ind w:firstLine="540"/>
        <w:jc w:val="both"/>
      </w:pPr>
      <w:r w:rsidRPr="00890CA3">
        <w:t>Законодательство ОФ об особо охраняемых природных территориях. Конституцио</w:t>
      </w:r>
      <w:r w:rsidRPr="00890CA3">
        <w:t>н</w:t>
      </w:r>
      <w:r w:rsidRPr="00890CA3">
        <w:t>ные основы охраны природно-заповедного фонда РФ. Закон РФ от 10 января 2002г.  «Об охране окружающей среды» о регулировании отношений в сфере охраны природно-заповедного фонда. Федеральный закон «Об особо охраняемых природных территориях (1995г), Федеральный закон «О природных леченых ресурсах, лечебно-оздоровительных местностях и курортах» (1995) как комплексные акты о заповедной охране природы. З</w:t>
      </w:r>
      <w:r w:rsidRPr="00890CA3">
        <w:t>а</w:t>
      </w:r>
      <w:r w:rsidRPr="00890CA3">
        <w:t>коны и иные нормативные акт субъектов РФ.</w:t>
      </w:r>
    </w:p>
    <w:p w:rsidR="00D003A4" w:rsidRPr="00890CA3" w:rsidRDefault="00D003A4" w:rsidP="009E5149">
      <w:pPr>
        <w:ind w:firstLine="540"/>
        <w:jc w:val="both"/>
      </w:pPr>
      <w:r w:rsidRPr="00890CA3">
        <w:t>Государственное управление и контроль в области организации и функционирования особо охраняемых природных территорий. Органы общей компетенции и их полномочия в области организации и функционирования особо охраняемых природных территорий. Компетенция Правительства РФ, компетенция  субъектов РФ, компетенция органов мес</w:t>
      </w:r>
      <w:r w:rsidRPr="00890CA3">
        <w:t>т</w:t>
      </w:r>
      <w:r w:rsidRPr="00890CA3">
        <w:t>ного самоуправления за охраной природно-заповедных объектов.</w:t>
      </w:r>
    </w:p>
    <w:p w:rsidR="00D003A4" w:rsidRPr="00890CA3" w:rsidRDefault="00D003A4" w:rsidP="009E5149">
      <w:pPr>
        <w:ind w:firstLine="540"/>
        <w:jc w:val="both"/>
      </w:pPr>
      <w:r w:rsidRPr="00890CA3">
        <w:t>Специально уполномоченные органы и их полномочия в организации и функцион</w:t>
      </w:r>
      <w:r w:rsidRPr="00890CA3">
        <w:t>и</w:t>
      </w:r>
      <w:r w:rsidRPr="00890CA3">
        <w:t>ровании особо охраняемых природных территорий. Государственный кадастр особо охр</w:t>
      </w:r>
      <w:r w:rsidRPr="00890CA3">
        <w:t>а</w:t>
      </w:r>
      <w:r w:rsidRPr="00890CA3">
        <w:t>няемых природных территорий. Постановление Правительства РФ от 19 октября 1996г. «О порядке ведения государственного кадастра особо охраняемых природных террит</w:t>
      </w:r>
      <w:r w:rsidRPr="00890CA3">
        <w:t>о</w:t>
      </w:r>
      <w:r w:rsidRPr="00890CA3">
        <w:t>рий».</w:t>
      </w:r>
    </w:p>
    <w:p w:rsidR="00D003A4" w:rsidRPr="00890CA3" w:rsidRDefault="00D003A4" w:rsidP="009E5149">
      <w:pPr>
        <w:ind w:firstLine="540"/>
        <w:jc w:val="both"/>
      </w:pPr>
      <w:r w:rsidRPr="00890CA3">
        <w:t>Организационно-правовые формы особо охраняемых природных территорий и их правовой режим. Государственные природные заповедники. Понятие заповедника и его составные цели и задачи. Правовое положение недвижимого имущества и природных р</w:t>
      </w:r>
      <w:r w:rsidRPr="00890CA3">
        <w:t>е</w:t>
      </w:r>
      <w:r w:rsidRPr="00890CA3">
        <w:t>сурсов государственных природных заповедников. Общие черты правового режима зап</w:t>
      </w:r>
      <w:r w:rsidRPr="00890CA3">
        <w:t>о</w:t>
      </w:r>
      <w:r w:rsidRPr="00890CA3">
        <w:t>ведников.</w:t>
      </w:r>
    </w:p>
    <w:p w:rsidR="00D003A4" w:rsidRPr="00890CA3" w:rsidRDefault="00D003A4" w:rsidP="009E5149">
      <w:pPr>
        <w:ind w:firstLine="540"/>
        <w:jc w:val="both"/>
      </w:pPr>
      <w:r w:rsidRPr="00890CA3">
        <w:t>Природный заповедник как юридическое лицо. Порядок пребывания граждан на те</w:t>
      </w:r>
      <w:r w:rsidRPr="00890CA3">
        <w:t>р</w:t>
      </w:r>
      <w:r w:rsidRPr="00890CA3">
        <w:t>ритории природных заповедников. Правовой статус биосферных заповедников.</w:t>
      </w:r>
    </w:p>
    <w:p w:rsidR="00D003A4" w:rsidRPr="00890CA3" w:rsidRDefault="00D003A4" w:rsidP="009E5149">
      <w:pPr>
        <w:ind w:firstLine="540"/>
        <w:jc w:val="both"/>
      </w:pPr>
      <w:r w:rsidRPr="00890CA3">
        <w:t>Национальные парки: понятие, цели и основные задачи. Порядок образования нац</w:t>
      </w:r>
      <w:r w:rsidRPr="00890CA3">
        <w:t>и</w:t>
      </w:r>
      <w:r w:rsidRPr="00890CA3">
        <w:t>ональных парков. Особенности правового режима охраны территорий национальных па</w:t>
      </w:r>
      <w:r w:rsidRPr="00890CA3">
        <w:t>р</w:t>
      </w:r>
      <w:r w:rsidRPr="00890CA3">
        <w:t>ков. Виды запрещенной деятельности на территориях национальных парков. Особенности правового положения национальных парков как юридических лиц. Порядок осуществл</w:t>
      </w:r>
      <w:r w:rsidRPr="00890CA3">
        <w:t>е</w:t>
      </w:r>
      <w:r w:rsidRPr="00890CA3">
        <w:t>ния деятельности по обеспечению регулируемого туризма и отдыха на территориях нац</w:t>
      </w:r>
      <w:r w:rsidRPr="00890CA3">
        <w:t>и</w:t>
      </w:r>
      <w:r w:rsidRPr="00890CA3">
        <w:t>ональных парков. Порядок и условия предоставления лицензий на обеспечение регулир</w:t>
      </w:r>
      <w:r w:rsidRPr="00890CA3">
        <w:t>у</w:t>
      </w:r>
      <w:r w:rsidRPr="00890CA3">
        <w:t>емого туризма и отдыха. Порядок предоставления владельцам лицензий в аренду земел</w:t>
      </w:r>
      <w:r w:rsidRPr="00890CA3">
        <w:t>ь</w:t>
      </w:r>
      <w:r w:rsidRPr="00890CA3">
        <w:t>ных участков, природных объектов, зданий и сооружений на территориях национальных парков.</w:t>
      </w:r>
    </w:p>
    <w:p w:rsidR="00D003A4" w:rsidRPr="00890CA3" w:rsidRDefault="00D003A4" w:rsidP="009E5149">
      <w:pPr>
        <w:ind w:firstLine="540"/>
        <w:jc w:val="both"/>
      </w:pPr>
      <w:r w:rsidRPr="00890CA3">
        <w:lastRenderedPageBreak/>
        <w:t>Природные парки и их правовой режим. Понятие природного парка. Порядок обр</w:t>
      </w:r>
      <w:r w:rsidRPr="00890CA3">
        <w:t>а</w:t>
      </w:r>
      <w:r w:rsidRPr="00890CA3">
        <w:t>зования природных парков. Особенности правового положения природных парков как юридических лиц. Особенности режима особой охраны территорий природных парков.</w:t>
      </w:r>
    </w:p>
    <w:p w:rsidR="00D003A4" w:rsidRPr="00890CA3" w:rsidRDefault="00D003A4" w:rsidP="009E5149">
      <w:pPr>
        <w:ind w:firstLine="540"/>
        <w:jc w:val="both"/>
      </w:pPr>
      <w:r w:rsidRPr="00890CA3">
        <w:t>Государственные природные заказники. Понятие природного заказника Категории заказников с учетом их профиля. Порядок образования государственных природных з</w:t>
      </w:r>
      <w:r w:rsidRPr="00890CA3">
        <w:t>а</w:t>
      </w:r>
      <w:r w:rsidRPr="00890CA3">
        <w:t>казников. Особенности режима особой охраны территорий государственных природных заказников.</w:t>
      </w:r>
    </w:p>
    <w:p w:rsidR="00D003A4" w:rsidRPr="00890CA3" w:rsidRDefault="00D003A4" w:rsidP="009E5149">
      <w:pPr>
        <w:ind w:firstLine="540"/>
        <w:jc w:val="both"/>
      </w:pPr>
      <w:r w:rsidRPr="00890CA3">
        <w:t>Памятники природы. Понятие памятников природы. Объявление природных объе</w:t>
      </w:r>
      <w:r w:rsidRPr="00890CA3">
        <w:t>к</w:t>
      </w:r>
      <w:r w:rsidRPr="00890CA3">
        <w:t>тов и комплексов памятниками природы. Порядок передачи памятников природы и их территорий под охрану. Режим особой охраны территорий памятников природы.</w:t>
      </w:r>
    </w:p>
    <w:p w:rsidR="00D003A4" w:rsidRPr="00890CA3" w:rsidRDefault="00D003A4" w:rsidP="009E5149">
      <w:pPr>
        <w:ind w:firstLine="540"/>
        <w:jc w:val="both"/>
      </w:pPr>
      <w:r w:rsidRPr="00890CA3">
        <w:t>Дендрологические парки и ботанические сады. Понятие ,задачи, порядок образов</w:t>
      </w:r>
      <w:r w:rsidRPr="00890CA3">
        <w:t>а</w:t>
      </w:r>
      <w:r w:rsidRPr="00890CA3">
        <w:t>ния дендрологических парков и ботанических садов. Особенности особой охраны терр</w:t>
      </w:r>
      <w:r w:rsidRPr="00890CA3">
        <w:t>и</w:t>
      </w:r>
      <w:r w:rsidRPr="00890CA3">
        <w:t>торий дендрологических парков и ботанических садов.</w:t>
      </w:r>
    </w:p>
    <w:p w:rsidR="00D003A4" w:rsidRPr="00890CA3" w:rsidRDefault="00D003A4" w:rsidP="009E5149">
      <w:pPr>
        <w:ind w:firstLine="540"/>
        <w:jc w:val="both"/>
      </w:pPr>
      <w:r w:rsidRPr="00890CA3">
        <w:t>Природные лечебные ресурсы, лечебно-оздоровительные местности и курорты. П</w:t>
      </w:r>
      <w:r w:rsidRPr="00890CA3">
        <w:t>о</w:t>
      </w:r>
      <w:r w:rsidRPr="00890CA3">
        <w:t>нятие природных лечебных ресурсов. Категории природных лечебных ресурсов. Право собственности на природные лечебные ресурсы. Основания предоставления природных лечебных ресурсов. Лицензия на предоставление и использование природных лечебных ресурсов.</w:t>
      </w:r>
    </w:p>
    <w:p w:rsidR="00D003A4" w:rsidRPr="00890CA3" w:rsidRDefault="00D003A4" w:rsidP="009E5149">
      <w:pPr>
        <w:ind w:firstLine="540"/>
        <w:jc w:val="both"/>
      </w:pPr>
      <w:r w:rsidRPr="00890CA3">
        <w:t>Понятие лечебно-оздоровительной местности. Понятие курорта и курортного реги</w:t>
      </w:r>
      <w:r w:rsidRPr="00890CA3">
        <w:t>о</w:t>
      </w:r>
      <w:r w:rsidRPr="00890CA3">
        <w:t>на. Охрана курортов. Установление округов санитарной и округов горно-санитарной охраны. Состав округа санитарной (горно-санитарной) охраны и особенности их режима.</w:t>
      </w:r>
    </w:p>
    <w:p w:rsidR="00D003A4" w:rsidRPr="00890CA3" w:rsidRDefault="00D003A4" w:rsidP="009E5149">
      <w:pPr>
        <w:ind w:firstLine="540"/>
        <w:jc w:val="both"/>
      </w:pPr>
      <w:r w:rsidRPr="00890CA3">
        <w:t>Правовое регулирование охраны и использования зеленого фонда городских и сел</w:t>
      </w:r>
      <w:r w:rsidRPr="00890CA3">
        <w:t>ь</w:t>
      </w:r>
      <w:r w:rsidRPr="00890CA3">
        <w:t xml:space="preserve">ских поселений. </w:t>
      </w:r>
    </w:p>
    <w:p w:rsidR="00D003A4" w:rsidRPr="00890CA3" w:rsidRDefault="00D003A4" w:rsidP="009E5149">
      <w:pPr>
        <w:ind w:firstLine="540"/>
        <w:jc w:val="both"/>
      </w:pPr>
      <w:r w:rsidRPr="00890CA3">
        <w:t>Ответственность за нарушение режима особо охраняемых природных территорий. Уголовная ответственность за нарушение режима особо охраняемых природных террит</w:t>
      </w:r>
      <w:r w:rsidRPr="00890CA3">
        <w:t>о</w:t>
      </w:r>
      <w:r w:rsidRPr="00890CA3">
        <w:t>рий и природных объектов. Основания привлечения к уголовной ответственности за нарушение режима особо охраняемых природных территорий. Административная отве</w:t>
      </w:r>
      <w:r w:rsidRPr="00890CA3">
        <w:t>т</w:t>
      </w:r>
      <w:r w:rsidRPr="00890CA3">
        <w:t>ственность за нарушение установленного режима или иных правил охраны на особ охр</w:t>
      </w:r>
      <w:r w:rsidRPr="00890CA3">
        <w:t>а</w:t>
      </w:r>
      <w:r w:rsidRPr="00890CA3">
        <w:t xml:space="preserve">няемых природных территориях и их охранных зон. </w:t>
      </w:r>
    </w:p>
    <w:p w:rsidR="00D003A4" w:rsidRPr="00890CA3" w:rsidRDefault="00D003A4" w:rsidP="009E5149">
      <w:pPr>
        <w:ind w:firstLine="540"/>
        <w:jc w:val="both"/>
      </w:pPr>
      <w:r w:rsidRPr="00890CA3">
        <w:t>Гражданско-правовая ответственность и особенности ее применения за вред, прич</w:t>
      </w:r>
      <w:r w:rsidRPr="00890CA3">
        <w:t>и</w:t>
      </w:r>
      <w:r w:rsidRPr="00890CA3">
        <w:t>ненный природным объектам и комплексам в границах особо охраняемых природных те</w:t>
      </w:r>
      <w:r w:rsidRPr="00890CA3">
        <w:t>р</w:t>
      </w:r>
      <w:r w:rsidRPr="00890CA3">
        <w:t xml:space="preserve">риторий. </w:t>
      </w:r>
    </w:p>
    <w:p w:rsidR="00D003A4" w:rsidRPr="00890CA3" w:rsidRDefault="00D003A4" w:rsidP="009E5149">
      <w:pPr>
        <w:ind w:firstLine="540"/>
        <w:jc w:val="both"/>
      </w:pPr>
    </w:p>
    <w:p w:rsidR="00D003A4" w:rsidRPr="00890CA3" w:rsidRDefault="00D003A4" w:rsidP="009E5149">
      <w:pPr>
        <w:jc w:val="both"/>
        <w:rPr>
          <w:b/>
          <w:bCs/>
          <w:iCs/>
        </w:rPr>
      </w:pPr>
      <w:r w:rsidRPr="00890CA3">
        <w:rPr>
          <w:b/>
          <w:bCs/>
          <w:iCs/>
        </w:rPr>
        <w:t>Тема15. Международно-правовая охрана окружающей природной среды.</w:t>
      </w:r>
    </w:p>
    <w:p w:rsidR="00D003A4" w:rsidRPr="00890CA3" w:rsidRDefault="00D003A4" w:rsidP="009E5149">
      <w:pPr>
        <w:ind w:firstLine="540"/>
        <w:jc w:val="both"/>
      </w:pPr>
      <w:r w:rsidRPr="00890CA3">
        <w:t>Понятие и система международного экологического права. Конституционные осн</w:t>
      </w:r>
      <w:r w:rsidRPr="00890CA3">
        <w:t>о</w:t>
      </w:r>
      <w:r w:rsidRPr="00890CA3">
        <w:t>вы участия РФ в международном природоохранительном сотрудничестве. Междунаро</w:t>
      </w:r>
      <w:r w:rsidRPr="00890CA3">
        <w:t>д</w:t>
      </w:r>
      <w:r w:rsidRPr="00890CA3">
        <w:t>ное сотрудничество РФ в области охраны окружающей природной среды. Декларация Стокгольмской конференции ООН (1972г.) по проблемам окружающей человека среды. 26 основных принципов Стокгольмской декларации. Развитие принципов международного сотрудничества по вопросам  экологии всемирной хартией природы (1982г.), Рои-де-Жанейрской декларации по окружающей среде (1992г.), решения международной конф</w:t>
      </w:r>
      <w:r w:rsidRPr="00890CA3">
        <w:t>е</w:t>
      </w:r>
      <w:r w:rsidRPr="00890CA3">
        <w:t>ренции по охране окружающей среды в Йоханесбурге (ЮАР) в 2002году.</w:t>
      </w:r>
    </w:p>
    <w:p w:rsidR="00D003A4" w:rsidRPr="00890CA3" w:rsidRDefault="00D003A4" w:rsidP="009E5149">
      <w:pPr>
        <w:ind w:firstLine="540"/>
        <w:jc w:val="both"/>
      </w:pPr>
      <w:r w:rsidRPr="00890CA3">
        <w:t>Основные принципы международного экологического права. Принципы отраслевого назначения, экологические принципы ненормативного характера.</w:t>
      </w:r>
    </w:p>
    <w:p w:rsidR="00D003A4" w:rsidRPr="00890CA3" w:rsidRDefault="00D003A4" w:rsidP="009E5149">
      <w:pPr>
        <w:ind w:firstLine="540"/>
        <w:jc w:val="both"/>
      </w:pPr>
      <w:r w:rsidRPr="00890CA3">
        <w:t>Источники международного экологического права. Понятие и виды источников международного экологического права. Международные конвенции (соглашения, догов</w:t>
      </w:r>
      <w:r w:rsidRPr="00890CA3">
        <w:t>о</w:t>
      </w:r>
      <w:r w:rsidRPr="00890CA3">
        <w:t>ры), резолюции, международные обычаи как источники права. Конвенция  о междунаро</w:t>
      </w:r>
      <w:r w:rsidRPr="00890CA3">
        <w:t>д</w:t>
      </w:r>
      <w:r w:rsidRPr="00890CA3">
        <w:t>ной торговле видами дикой фауны и флоры, находящимися под угрозой исчезновения (1973г.) Конвенция о трансграничном загрязнении атмосферного воздуха на большие ра</w:t>
      </w:r>
      <w:r w:rsidRPr="00890CA3">
        <w:t>с</w:t>
      </w:r>
      <w:r w:rsidRPr="00890CA3">
        <w:t>стояния (1979г.). Конвенция  по охране озонового слоя (1985г.). Киотский протокол по установлению квот на загрязнение атмосферы (1997г.) Классификация международных договоров, соглашений, протоколов в сфере охраны окружающей природной среды. Дв</w:t>
      </w:r>
      <w:r w:rsidRPr="00890CA3">
        <w:t>у</w:t>
      </w:r>
      <w:r w:rsidRPr="00890CA3">
        <w:lastRenderedPageBreak/>
        <w:t>сторонние и многосторонние, межгосударственные, смешанные, межправительственные и межведомственные акты международного экологического права. Глобальные, регионал</w:t>
      </w:r>
      <w:r w:rsidRPr="00890CA3">
        <w:t>ь</w:t>
      </w:r>
      <w:r w:rsidRPr="00890CA3">
        <w:t>ные и субрегиональные акты международного экологического права. Акты междунаро</w:t>
      </w:r>
      <w:r w:rsidRPr="00890CA3">
        <w:t>д</w:t>
      </w:r>
      <w:r w:rsidRPr="00890CA3">
        <w:t>ного экологического права, имеющие рекомендательный характер. Решения, резолюции конференций, симпозиумов, форумов, и совещаний неправительственных организаций и представителей общественности и их роль в развитии международного экологического права.</w:t>
      </w:r>
    </w:p>
    <w:p w:rsidR="00D003A4" w:rsidRPr="00890CA3" w:rsidRDefault="00D003A4" w:rsidP="009E5149">
      <w:pPr>
        <w:ind w:firstLine="540"/>
        <w:jc w:val="both"/>
      </w:pPr>
      <w:r w:rsidRPr="00890CA3">
        <w:t>Субъекты и объекты международно-правовой охраны окружающей природной ср</w:t>
      </w:r>
      <w:r w:rsidRPr="00890CA3">
        <w:t>е</w:t>
      </w:r>
      <w:r w:rsidRPr="00890CA3">
        <w:t>ды. Государства как субъекты международного экологического пава. Международные правительственные и неправительственные организации как субъекты международных экологических отношений.</w:t>
      </w:r>
    </w:p>
    <w:p w:rsidR="00D003A4" w:rsidRPr="00890CA3" w:rsidRDefault="00D003A4" w:rsidP="009E5149">
      <w:pPr>
        <w:ind w:firstLine="540"/>
        <w:jc w:val="both"/>
      </w:pPr>
      <w:r w:rsidRPr="00890CA3">
        <w:t>Объекты международно-правовой охраны окружающей среды. Основные направл</w:t>
      </w:r>
      <w:r w:rsidRPr="00890CA3">
        <w:t>е</w:t>
      </w:r>
      <w:r w:rsidRPr="00890CA3">
        <w:t>ния международно-правовой охраны окружающей среды. Глобальная система монитори</w:t>
      </w:r>
      <w:r w:rsidRPr="00890CA3">
        <w:t>н</w:t>
      </w:r>
      <w:r w:rsidRPr="00890CA3">
        <w:t>га окружающей  среды и его составные части. Мировой океан и международные програ</w:t>
      </w:r>
      <w:r w:rsidRPr="00890CA3">
        <w:t>м</w:t>
      </w:r>
      <w:r w:rsidRPr="00890CA3">
        <w:t>мы по его охране. Охрана озонового слоя и меры по его охране. Охрана водных ресурсов, меры  и средства по защите воды  и водных экосистем. Международно-правовая охрана атмосферного воздуха, почв и лесов планеты, сохранения животного мира и иных объе</w:t>
      </w:r>
      <w:r w:rsidRPr="00890CA3">
        <w:t>к</w:t>
      </w:r>
      <w:r w:rsidRPr="00890CA3">
        <w:t>тов.</w:t>
      </w:r>
    </w:p>
    <w:p w:rsidR="00D003A4" w:rsidRPr="00890CA3" w:rsidRDefault="00D003A4" w:rsidP="009E5149">
      <w:pPr>
        <w:ind w:firstLine="540"/>
        <w:jc w:val="both"/>
      </w:pPr>
      <w:r w:rsidRPr="00890CA3">
        <w:t>Международные природоохранительные организации. Международное сотруднич</w:t>
      </w:r>
      <w:r w:rsidRPr="00890CA3">
        <w:t>е</w:t>
      </w:r>
      <w:r w:rsidRPr="00890CA3">
        <w:t>ство в сфере охраны природной среды и его формы. Универсальное и региональное с</w:t>
      </w:r>
      <w:r w:rsidRPr="00890CA3">
        <w:t>о</w:t>
      </w:r>
      <w:r w:rsidRPr="00890CA3">
        <w:t>трудничество государств. Международные правительственные и неправительственные экологические организации. Международное сотрудничество государств в системе ООН. Программа ООН по окружающей среде  (ЮНЕП). Основные направления экологической деятельности ЮНЕП. Другие специализированные учреждения  ООН по окружающей среде. Международная организация труда (МОТ), Организация Объединенных наций по вопросам продовольствия и сельского хозяйства (ФАО), Организация Объединенных наций по вопросам  образования, науки и культуры (ЮНЕСКО), Всемирная метеоролог</w:t>
      </w:r>
      <w:r w:rsidRPr="00890CA3">
        <w:t>и</w:t>
      </w:r>
      <w:r w:rsidRPr="00890CA3">
        <w:t>ческая организация (ВМО), Комитет по природным ресурсам (КПР), Международное агентство по атомной энергии (МАГАТЕ), Всемирная организация здравоохранения (ВОЗ), Международный союз охраны природы и природных ресурсов (МСОП).</w:t>
      </w:r>
    </w:p>
    <w:p w:rsidR="00D003A4" w:rsidRPr="00890CA3" w:rsidRDefault="00D003A4" w:rsidP="009E5149">
      <w:pPr>
        <w:pStyle w:val="24"/>
        <w:spacing w:line="240" w:lineRule="auto"/>
        <w:ind w:left="0" w:firstLine="540"/>
        <w:jc w:val="both"/>
      </w:pPr>
      <w:r w:rsidRPr="00890CA3">
        <w:t>Международная экологическая ответственность. Понятие ответственности по ме</w:t>
      </w:r>
      <w:r w:rsidRPr="00890CA3">
        <w:t>ж</w:t>
      </w:r>
      <w:r w:rsidRPr="00890CA3">
        <w:t>дународному экологическому праву. Источники международно-правовой ответственн</w:t>
      </w:r>
      <w:r w:rsidRPr="00890CA3">
        <w:t>о</w:t>
      </w:r>
      <w:r w:rsidRPr="00890CA3">
        <w:t>сти. Основания возникновения международно-правовой ответственности субъекта межд</w:t>
      </w:r>
      <w:r w:rsidRPr="00890CA3">
        <w:t>у</w:t>
      </w:r>
      <w:r w:rsidRPr="00890CA3">
        <w:t>народного права. Субъекты ответственности по международному экологическому праву. Разрешение международных экологических споров.</w:t>
      </w:r>
    </w:p>
    <w:p w:rsidR="00D003A4" w:rsidRPr="00890CA3" w:rsidRDefault="00D003A4" w:rsidP="00A748CB">
      <w:pPr>
        <w:tabs>
          <w:tab w:val="left" w:pos="1276"/>
        </w:tabs>
        <w:overflowPunct w:val="0"/>
        <w:autoSpaceDE w:val="0"/>
        <w:autoSpaceDN w:val="0"/>
        <w:adjustRightInd w:val="0"/>
        <w:ind w:firstLine="709"/>
        <w:rPr>
          <w:b/>
        </w:rPr>
      </w:pPr>
    </w:p>
    <w:p w:rsidR="00D003A4" w:rsidRPr="00890CA3" w:rsidRDefault="00D003A4" w:rsidP="00AF2672">
      <w:pPr>
        <w:ind w:firstLine="709"/>
        <w:jc w:val="both"/>
        <w:rPr>
          <w:b/>
        </w:rPr>
      </w:pPr>
      <w:r w:rsidRPr="00890CA3">
        <w:rPr>
          <w:b/>
        </w:rPr>
        <w:t>4. Учебно-методическое обеспечение самостоятельной работы обучающихся</w:t>
      </w:r>
    </w:p>
    <w:p w:rsidR="00D003A4" w:rsidRPr="00890CA3" w:rsidRDefault="00D003A4" w:rsidP="00A748CB">
      <w:pPr>
        <w:pStyle w:val="af"/>
        <w:ind w:firstLine="567"/>
        <w:jc w:val="both"/>
        <w:rPr>
          <w:rFonts w:ascii="Times New Roman" w:hAnsi="Times New Roman"/>
          <w:sz w:val="24"/>
          <w:szCs w:val="24"/>
        </w:rPr>
      </w:pPr>
      <w:r w:rsidRPr="00890CA3">
        <w:rPr>
          <w:rFonts w:ascii="Times New Roman" w:hAnsi="Times New Roman"/>
          <w:sz w:val="24"/>
          <w:szCs w:val="24"/>
        </w:rPr>
        <w:t>К самостоятельной работе студента относится деятельность, которую он осущест</w:t>
      </w:r>
      <w:r w:rsidRPr="00890CA3">
        <w:rPr>
          <w:rFonts w:ascii="Times New Roman" w:hAnsi="Times New Roman"/>
          <w:sz w:val="24"/>
          <w:szCs w:val="24"/>
        </w:rPr>
        <w:t>в</w:t>
      </w:r>
      <w:r w:rsidRPr="00890CA3">
        <w:rPr>
          <w:rFonts w:ascii="Times New Roman" w:hAnsi="Times New Roman"/>
          <w:sz w:val="24"/>
          <w:szCs w:val="24"/>
        </w:rPr>
        <w:t>ляет без участия преподавателя, но по его заданию, под его руководством и наблюдением.</w:t>
      </w:r>
    </w:p>
    <w:p w:rsidR="00D003A4" w:rsidRPr="00890CA3" w:rsidRDefault="00D003A4" w:rsidP="00A748CB">
      <w:pPr>
        <w:ind w:firstLine="709"/>
        <w:jc w:val="both"/>
      </w:pPr>
      <w:r w:rsidRPr="00890CA3">
        <w:t>Самостоятельная работа проводится с целью углубления и расширения теоретич</w:t>
      </w:r>
      <w:r w:rsidRPr="00890CA3">
        <w:t>е</w:t>
      </w:r>
      <w:r w:rsidRPr="00890CA3">
        <w:t>ских знаний,  систематизации и закрепления полученных   теоретических знаний и пра</w:t>
      </w:r>
      <w:r w:rsidRPr="00890CA3">
        <w:t>к</w:t>
      </w:r>
      <w:r w:rsidRPr="00890CA3">
        <w:t>тических умений, формирование умений использовать нормативную, правовую, справо</w:t>
      </w:r>
      <w:r w:rsidRPr="00890CA3">
        <w:t>ч</w:t>
      </w:r>
      <w:r w:rsidRPr="00890CA3">
        <w:t>ную документацию и специальную литературу, развитие познавательных способностей и активности (творческой инициативы, самостоятельности, ответственности, организова</w:t>
      </w:r>
      <w:r w:rsidRPr="00890CA3">
        <w:t>н</w:t>
      </w:r>
      <w:r w:rsidRPr="00890CA3">
        <w:t>ности), формирование самостоятельного мышления, способностей к саморазвитию, сам</w:t>
      </w:r>
      <w:r w:rsidRPr="00890CA3">
        <w:t>о</w:t>
      </w:r>
      <w:r w:rsidRPr="00890CA3">
        <w:t>совершенствованию и самореализации.</w:t>
      </w:r>
    </w:p>
    <w:p w:rsidR="00D003A4" w:rsidRPr="00890CA3" w:rsidRDefault="00D003A4" w:rsidP="00A748CB">
      <w:pPr>
        <w:pStyle w:val="af"/>
        <w:ind w:firstLine="567"/>
        <w:jc w:val="both"/>
        <w:rPr>
          <w:rFonts w:ascii="Times New Roman" w:hAnsi="Times New Roman"/>
          <w:sz w:val="24"/>
          <w:szCs w:val="24"/>
        </w:rPr>
      </w:pPr>
      <w:r w:rsidRPr="00890CA3">
        <w:rPr>
          <w:rFonts w:ascii="Times New Roman" w:hAnsi="Times New Roman"/>
          <w:sz w:val="24"/>
          <w:szCs w:val="24"/>
        </w:rPr>
        <w:t xml:space="preserve">     К видам самостоятельной работы студента относится аудиторная и внеаудиторная работа. Аудиторная работа выполняется на учебных занятиях по заданию и под руково</w:t>
      </w:r>
      <w:r w:rsidRPr="00890CA3">
        <w:rPr>
          <w:rFonts w:ascii="Times New Roman" w:hAnsi="Times New Roman"/>
          <w:sz w:val="24"/>
          <w:szCs w:val="24"/>
        </w:rPr>
        <w:t>д</w:t>
      </w:r>
      <w:r w:rsidRPr="00890CA3">
        <w:rPr>
          <w:rFonts w:ascii="Times New Roman" w:hAnsi="Times New Roman"/>
          <w:sz w:val="24"/>
          <w:szCs w:val="24"/>
        </w:rPr>
        <w:t>ством преподавателя. Внеаудиторная работа выполняется по заданию и при методическом руководстве преподавателя, но без его непосредственного участия.</w:t>
      </w:r>
    </w:p>
    <w:p w:rsidR="00D003A4" w:rsidRPr="00890CA3" w:rsidRDefault="00D003A4" w:rsidP="00A748CB">
      <w:pPr>
        <w:ind w:firstLine="709"/>
        <w:jc w:val="both"/>
      </w:pPr>
      <w:r w:rsidRPr="00890CA3">
        <w:t>Аудиторная самостоятельная работа студента возможна при использовании акти</w:t>
      </w:r>
      <w:r w:rsidRPr="00890CA3">
        <w:t>в</w:t>
      </w:r>
      <w:r w:rsidRPr="00890CA3">
        <w:t>ных и интерактивных форм занятий. Традиционная пассивная форма предполагает пр</w:t>
      </w:r>
      <w:r w:rsidRPr="00890CA3">
        <w:t>о</w:t>
      </w:r>
      <w:r w:rsidRPr="00890CA3">
        <w:lastRenderedPageBreak/>
        <w:t>стые ответы студентов на поставленные вопросы и исключает самостоятельную работу, студент просто воспроизводит знания, которые он получил либо от преподавателя в р</w:t>
      </w:r>
      <w:r w:rsidRPr="00890CA3">
        <w:t>е</w:t>
      </w:r>
      <w:r w:rsidRPr="00890CA3">
        <w:t>зультате пассивного восприятия, либо в результате внеаудиторной самостоятельной раб</w:t>
      </w:r>
      <w:r w:rsidRPr="00890CA3">
        <w:t>о</w:t>
      </w:r>
      <w:r w:rsidRPr="00890CA3">
        <w:t>ты.</w:t>
      </w:r>
    </w:p>
    <w:p w:rsidR="00D003A4" w:rsidRPr="00890CA3" w:rsidRDefault="00D003A4" w:rsidP="00A748CB">
      <w:pPr>
        <w:ind w:firstLine="709"/>
        <w:jc w:val="both"/>
      </w:pPr>
      <w:r w:rsidRPr="00890CA3">
        <w:t xml:space="preserve">     Формы и виды внеаудиторной самостоятельной работы обучающихся:</w:t>
      </w:r>
    </w:p>
    <w:p w:rsidR="00D003A4" w:rsidRPr="00890CA3" w:rsidRDefault="00D003A4" w:rsidP="004568F7">
      <w:pPr>
        <w:pStyle w:val="af0"/>
        <w:numPr>
          <w:ilvl w:val="0"/>
          <w:numId w:val="12"/>
        </w:numPr>
        <w:tabs>
          <w:tab w:val="left" w:pos="1418"/>
        </w:tabs>
        <w:ind w:left="0" w:firstLine="709"/>
        <w:jc w:val="both"/>
      </w:pPr>
      <w:r w:rsidRPr="00890CA3">
        <w:t>чтение основной и дополнительной литературы, изучение информации, п</w:t>
      </w:r>
      <w:r w:rsidRPr="00890CA3">
        <w:t>о</w:t>
      </w:r>
      <w:r w:rsidRPr="00890CA3">
        <w:t xml:space="preserve">лученной в системе Интернет; </w:t>
      </w:r>
    </w:p>
    <w:p w:rsidR="00D003A4" w:rsidRPr="00890CA3" w:rsidRDefault="00D003A4" w:rsidP="004568F7">
      <w:pPr>
        <w:pStyle w:val="af0"/>
        <w:numPr>
          <w:ilvl w:val="0"/>
          <w:numId w:val="12"/>
        </w:numPr>
        <w:tabs>
          <w:tab w:val="left" w:pos="1418"/>
        </w:tabs>
        <w:ind w:left="0" w:firstLine="709"/>
        <w:jc w:val="both"/>
      </w:pPr>
      <w:r w:rsidRPr="00890CA3">
        <w:t>конспектирование источников;</w:t>
      </w:r>
    </w:p>
    <w:p w:rsidR="00D003A4" w:rsidRPr="00890CA3" w:rsidRDefault="00D003A4" w:rsidP="004568F7">
      <w:pPr>
        <w:pStyle w:val="af0"/>
        <w:numPr>
          <w:ilvl w:val="0"/>
          <w:numId w:val="12"/>
        </w:numPr>
        <w:tabs>
          <w:tab w:val="left" w:pos="1418"/>
        </w:tabs>
        <w:ind w:left="0" w:firstLine="709"/>
        <w:jc w:val="both"/>
      </w:pPr>
      <w:r w:rsidRPr="00890CA3">
        <w:t>подготовка сообщений, докладов, рефератов, презентаций, эссе;</w:t>
      </w:r>
    </w:p>
    <w:p w:rsidR="00D003A4" w:rsidRPr="00890CA3" w:rsidRDefault="00D003A4" w:rsidP="004568F7">
      <w:pPr>
        <w:pStyle w:val="af0"/>
        <w:numPr>
          <w:ilvl w:val="0"/>
          <w:numId w:val="12"/>
        </w:numPr>
        <w:tabs>
          <w:tab w:val="left" w:pos="1418"/>
        </w:tabs>
        <w:ind w:left="0" w:firstLine="709"/>
        <w:jc w:val="both"/>
      </w:pPr>
      <w:r w:rsidRPr="00890CA3">
        <w:t>выполнение творческих работ, учебных проектов, учебно-исследовательских работ;</w:t>
      </w:r>
    </w:p>
    <w:p w:rsidR="00D003A4" w:rsidRPr="00890CA3" w:rsidRDefault="00D003A4" w:rsidP="004568F7">
      <w:pPr>
        <w:pStyle w:val="af0"/>
        <w:numPr>
          <w:ilvl w:val="0"/>
          <w:numId w:val="12"/>
        </w:numPr>
        <w:tabs>
          <w:tab w:val="left" w:pos="1418"/>
        </w:tabs>
        <w:ind w:left="0" w:firstLine="709"/>
        <w:jc w:val="both"/>
      </w:pPr>
      <w:r w:rsidRPr="00890CA3">
        <w:t>самостоятельное выполнение практических заданий репродуктивного типа (ответы на вопросы, тесты и т.д.);</w:t>
      </w:r>
    </w:p>
    <w:p w:rsidR="00D003A4" w:rsidRPr="00890CA3" w:rsidRDefault="00D003A4" w:rsidP="004568F7">
      <w:pPr>
        <w:pStyle w:val="af0"/>
        <w:numPr>
          <w:ilvl w:val="0"/>
          <w:numId w:val="12"/>
        </w:numPr>
        <w:tabs>
          <w:tab w:val="left" w:pos="1418"/>
        </w:tabs>
        <w:ind w:left="0" w:firstLine="709"/>
        <w:jc w:val="both"/>
      </w:pPr>
      <w:r w:rsidRPr="00890CA3">
        <w:t>подготовка к промежуточной аттестации, в том числе путём самостоятел</w:t>
      </w:r>
      <w:r w:rsidRPr="00890CA3">
        <w:t>ь</w:t>
      </w:r>
      <w:r w:rsidRPr="00890CA3">
        <w:t>ного выполнения практических заданий репродуктивного типа.</w:t>
      </w:r>
    </w:p>
    <w:p w:rsidR="00D003A4" w:rsidRPr="00890CA3" w:rsidRDefault="00D003A4" w:rsidP="00A748CB">
      <w:pPr>
        <w:pStyle w:val="af"/>
        <w:ind w:firstLine="567"/>
        <w:jc w:val="both"/>
        <w:rPr>
          <w:rFonts w:ascii="Times New Roman" w:hAnsi="Times New Roman"/>
          <w:sz w:val="24"/>
          <w:szCs w:val="24"/>
        </w:rPr>
      </w:pPr>
      <w:r w:rsidRPr="00890CA3">
        <w:rPr>
          <w:rFonts w:ascii="Times New Roman" w:hAnsi="Times New Roman"/>
          <w:sz w:val="24"/>
          <w:szCs w:val="24"/>
        </w:rPr>
        <w:t>Внеаудиторная самостоятельная работа обучающихся по содержанию может быть разделена на нижеследующие блоки.</w:t>
      </w:r>
    </w:p>
    <w:p w:rsidR="00D003A4" w:rsidRPr="00890CA3" w:rsidRDefault="00D003A4" w:rsidP="00A748CB">
      <w:pPr>
        <w:shd w:val="clear" w:color="auto" w:fill="FFFFFF"/>
        <w:ind w:firstLine="567"/>
        <w:jc w:val="both"/>
      </w:pPr>
      <w:r w:rsidRPr="00890CA3">
        <w:rPr>
          <w:b/>
          <w:bCs/>
        </w:rPr>
        <w:t>Изучение понятийного аппарата дисциплины</w:t>
      </w:r>
    </w:p>
    <w:p w:rsidR="00D003A4" w:rsidRPr="00890CA3" w:rsidRDefault="00D003A4" w:rsidP="00A748CB">
      <w:pPr>
        <w:shd w:val="clear" w:color="auto" w:fill="FFFFFF"/>
        <w:ind w:firstLine="567"/>
        <w:jc w:val="both"/>
        <w:rPr>
          <w:b/>
          <w:bCs/>
        </w:rPr>
      </w:pPr>
      <w:r w:rsidRPr="00890CA3">
        <w:t>Вся система индивидуальной самостоятельной работы должна быть</w:t>
      </w:r>
      <w:r w:rsidR="00E83342" w:rsidRPr="00890CA3">
        <w:t xml:space="preserve"> </w:t>
      </w:r>
      <w:r w:rsidRPr="00890CA3">
        <w:t>подчинена усв</w:t>
      </w:r>
      <w:r w:rsidRPr="00890CA3">
        <w:t>о</w:t>
      </w:r>
      <w:r w:rsidRPr="00890CA3">
        <w:t xml:space="preserve">ению </w:t>
      </w:r>
      <w:r w:rsidRPr="00890CA3">
        <w:rPr>
          <w:iCs/>
        </w:rPr>
        <w:t>понятийного аппарата</w:t>
      </w:r>
      <w:r w:rsidRPr="00890CA3">
        <w:t>, поскольку одной из важнейших задач подготовки совреме</w:t>
      </w:r>
      <w:r w:rsidRPr="00890CA3">
        <w:t>н</w:t>
      </w:r>
      <w:r w:rsidRPr="00890CA3">
        <w:t>ного грамотного специалиста является овладение и грамотное применение професси</w:t>
      </w:r>
      <w:r w:rsidRPr="00890CA3">
        <w:t>о</w:t>
      </w:r>
      <w:r w:rsidRPr="00890CA3">
        <w:t>нальной терминологии. Лучшему усвоению и пониманию дисциплины помогут различные энциклопедии, словари, справочники и другие материалы, указанные в списке литерат</w:t>
      </w:r>
      <w:r w:rsidRPr="00890CA3">
        <w:t>у</w:t>
      </w:r>
      <w:r w:rsidRPr="00890CA3">
        <w:t>ры.</w:t>
      </w:r>
    </w:p>
    <w:p w:rsidR="00D003A4" w:rsidRPr="00890CA3" w:rsidRDefault="00D003A4" w:rsidP="00A748CB">
      <w:pPr>
        <w:shd w:val="clear" w:color="auto" w:fill="FFFFFF"/>
        <w:ind w:firstLine="567"/>
        <w:jc w:val="both"/>
      </w:pPr>
      <w:r w:rsidRPr="00890CA3">
        <w:rPr>
          <w:b/>
          <w:bCs/>
        </w:rPr>
        <w:t>Изучение тем самостоятельной подготовки по учебно-тематическому плану</w:t>
      </w:r>
    </w:p>
    <w:p w:rsidR="00D003A4" w:rsidRPr="00890CA3" w:rsidRDefault="00D003A4" w:rsidP="00A748CB">
      <w:pPr>
        <w:shd w:val="clear" w:color="auto" w:fill="FFFFFF"/>
        <w:ind w:firstLine="567"/>
        <w:jc w:val="both"/>
      </w:pPr>
      <w:r w:rsidRPr="00890CA3">
        <w:t>Особое место отводится самостоятельной проработке студентами отдельных разд</w:t>
      </w:r>
      <w:r w:rsidRPr="00890CA3">
        <w:t>е</w:t>
      </w:r>
      <w:r w:rsidRPr="00890CA3">
        <w:t>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D003A4" w:rsidRPr="00890CA3" w:rsidRDefault="00D003A4" w:rsidP="00A748CB">
      <w:pPr>
        <w:shd w:val="clear" w:color="auto" w:fill="FFFFFF"/>
        <w:ind w:firstLine="567"/>
        <w:jc w:val="both"/>
      </w:pPr>
      <w:r w:rsidRPr="00890CA3">
        <w:t>Изучение вопросов очередной темы требует глубокого усвоения теоретических о</w:t>
      </w:r>
      <w:r w:rsidRPr="00890CA3">
        <w:t>с</w:t>
      </w:r>
      <w:r w:rsidRPr="00890CA3">
        <w:t>нов, раскрытия сущности основных категорий системы, проблемных аспектов темы и ан</w:t>
      </w:r>
      <w:r w:rsidRPr="00890CA3">
        <w:t>а</w:t>
      </w:r>
      <w:r w:rsidRPr="00890CA3">
        <w:t>лиза фактического материала.</w:t>
      </w:r>
    </w:p>
    <w:p w:rsidR="00D003A4" w:rsidRPr="00890CA3" w:rsidRDefault="00D003A4" w:rsidP="00A748CB">
      <w:pPr>
        <w:shd w:val="clear" w:color="auto" w:fill="FFFFFF"/>
        <w:ind w:firstLine="567"/>
        <w:jc w:val="both"/>
      </w:pPr>
      <w:r w:rsidRPr="00890CA3">
        <w:rPr>
          <w:b/>
          <w:bCs/>
        </w:rPr>
        <w:t>Работа над основной и дополнительной литературой</w:t>
      </w:r>
    </w:p>
    <w:p w:rsidR="00D003A4" w:rsidRPr="00890CA3" w:rsidRDefault="00D003A4" w:rsidP="00A748CB">
      <w:pPr>
        <w:shd w:val="clear" w:color="auto" w:fill="FFFFFF"/>
        <w:ind w:firstLine="567"/>
        <w:jc w:val="both"/>
      </w:pPr>
      <w:r w:rsidRPr="00890CA3">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w:t>
      </w:r>
      <w:r w:rsidRPr="00890CA3">
        <w:t>е</w:t>
      </w:r>
      <w:r w:rsidRPr="00890CA3">
        <w:t>риалам периодических изданий. Конспектирование – одна из основных форм самосто</w:t>
      </w:r>
      <w:r w:rsidRPr="00890CA3">
        <w:t>я</w:t>
      </w:r>
      <w:r w:rsidRPr="00890CA3">
        <w:t>тельного труда, требующая от студента активно работать с учебной литературой и не ограничиваться конспектом лекций.</w:t>
      </w:r>
    </w:p>
    <w:p w:rsidR="00D003A4" w:rsidRPr="00890CA3" w:rsidRDefault="00D003A4" w:rsidP="00A748CB">
      <w:pPr>
        <w:shd w:val="clear" w:color="auto" w:fill="FFFFFF"/>
        <w:ind w:firstLine="567"/>
        <w:jc w:val="both"/>
      </w:pPr>
      <w:r w:rsidRPr="00890CA3">
        <w:t>Студент должен уметь самостоятельно подбирать необходимую для учебной и нау</w:t>
      </w:r>
      <w:r w:rsidRPr="00890CA3">
        <w:t>ч</w:t>
      </w:r>
      <w:r w:rsidRPr="00890CA3">
        <w:t>ной работы литературу. При этом следует обращаться к предметным каталогам и библи</w:t>
      </w:r>
      <w:r w:rsidRPr="00890CA3">
        <w:t>о</w:t>
      </w:r>
      <w:r w:rsidRPr="00890CA3">
        <w:t xml:space="preserve">графическим справочникам, которые имеются в библиотеках. </w:t>
      </w:r>
    </w:p>
    <w:p w:rsidR="00D003A4" w:rsidRPr="00890CA3" w:rsidRDefault="00D003A4" w:rsidP="00A748CB">
      <w:pPr>
        <w:shd w:val="clear" w:color="auto" w:fill="FFFFFF"/>
        <w:ind w:firstLine="567"/>
        <w:jc w:val="both"/>
        <w:rPr>
          <w:b/>
          <w:bCs/>
        </w:rPr>
      </w:pPr>
      <w:r w:rsidRPr="00890CA3">
        <w:t>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w:t>
      </w:r>
      <w:r w:rsidRPr="00890CA3">
        <w:t>а</w:t>
      </w:r>
      <w:r w:rsidRPr="00890CA3">
        <w:t xml:space="preserve">фии для последующего написания дипломного проекта на выпускном курсе. </w:t>
      </w:r>
    </w:p>
    <w:p w:rsidR="00D003A4" w:rsidRPr="00890CA3" w:rsidRDefault="00D003A4" w:rsidP="00A748CB">
      <w:pPr>
        <w:shd w:val="clear" w:color="auto" w:fill="FFFFFF"/>
        <w:ind w:firstLine="567"/>
        <w:jc w:val="both"/>
      </w:pPr>
      <w:r w:rsidRPr="00890CA3">
        <w:rPr>
          <w:b/>
          <w:bCs/>
        </w:rPr>
        <w:t>Самоподготовка к практическим занятиям</w:t>
      </w:r>
    </w:p>
    <w:p w:rsidR="00D003A4" w:rsidRPr="00890CA3" w:rsidRDefault="00D003A4" w:rsidP="00A748CB">
      <w:pPr>
        <w:shd w:val="clear" w:color="auto" w:fill="FFFFFF"/>
        <w:ind w:firstLine="567"/>
        <w:jc w:val="both"/>
      </w:pPr>
      <w:r w:rsidRPr="00890CA3">
        <w:t>При подготовке к практическому занятию необходимо помнить, что данная  дисц</w:t>
      </w:r>
      <w:r w:rsidRPr="00890CA3">
        <w:t>и</w:t>
      </w:r>
      <w:r w:rsidRPr="00890CA3">
        <w:t>плина тесно связана с ранее изучаемыми дисциплинами..</w:t>
      </w:r>
    </w:p>
    <w:p w:rsidR="00D003A4" w:rsidRPr="00890CA3" w:rsidRDefault="00D003A4" w:rsidP="00A748CB">
      <w:pPr>
        <w:shd w:val="clear" w:color="auto" w:fill="FFFFFF"/>
        <w:ind w:firstLine="567"/>
        <w:jc w:val="both"/>
        <w:rPr>
          <w:spacing w:val="-4"/>
        </w:rPr>
      </w:pPr>
      <w:r w:rsidRPr="00890CA3">
        <w:rPr>
          <w:spacing w:val="-4"/>
        </w:rPr>
        <w:t>На семинарских занятиях студент должен уметь последовательно излагать свои мысли и аргументировано их отстаивать.</w:t>
      </w:r>
    </w:p>
    <w:p w:rsidR="00D003A4" w:rsidRPr="00890CA3" w:rsidRDefault="00D003A4" w:rsidP="00A748CB">
      <w:pPr>
        <w:shd w:val="clear" w:color="auto" w:fill="FFFFFF"/>
        <w:ind w:firstLine="567"/>
        <w:jc w:val="both"/>
      </w:pPr>
      <w:r w:rsidRPr="00890CA3">
        <w:t>Для достижения этой цели необходимо:</w:t>
      </w:r>
    </w:p>
    <w:p w:rsidR="00D003A4" w:rsidRPr="00890CA3" w:rsidRDefault="00D003A4" w:rsidP="00A748CB">
      <w:pPr>
        <w:shd w:val="clear" w:color="auto" w:fill="FFFFFF"/>
        <w:ind w:firstLine="567"/>
        <w:jc w:val="both"/>
      </w:pPr>
      <w:r w:rsidRPr="00890CA3">
        <w:lastRenderedPageBreak/>
        <w:tab/>
        <w:t>1) ознакомиться с соответствующей темой программы изучаемой дисциплины;</w:t>
      </w:r>
    </w:p>
    <w:p w:rsidR="00D003A4" w:rsidRPr="00890CA3" w:rsidRDefault="00D003A4" w:rsidP="00A748CB">
      <w:pPr>
        <w:shd w:val="clear" w:color="auto" w:fill="FFFFFF"/>
        <w:ind w:firstLine="567"/>
        <w:jc w:val="both"/>
      </w:pPr>
      <w:r w:rsidRPr="00890CA3">
        <w:tab/>
        <w:t>2) осмыслить круг изучаемых вопросов и логику их рассмотрения;</w:t>
      </w:r>
    </w:p>
    <w:p w:rsidR="00D003A4" w:rsidRPr="00890CA3" w:rsidRDefault="00D003A4" w:rsidP="00A748CB">
      <w:pPr>
        <w:shd w:val="clear" w:color="auto" w:fill="FFFFFF"/>
        <w:ind w:firstLine="567"/>
        <w:jc w:val="both"/>
      </w:pPr>
      <w:r w:rsidRPr="00890CA3">
        <w:tab/>
        <w:t>3) изучить рекомендованную учебно-методическим комплексом литературу по данной теме;</w:t>
      </w:r>
    </w:p>
    <w:p w:rsidR="00D003A4" w:rsidRPr="00890CA3" w:rsidRDefault="00D003A4" w:rsidP="00A748CB">
      <w:pPr>
        <w:shd w:val="clear" w:color="auto" w:fill="FFFFFF"/>
        <w:ind w:firstLine="567"/>
        <w:jc w:val="both"/>
      </w:pPr>
      <w:r w:rsidRPr="00890CA3">
        <w:tab/>
        <w:t>4) тщательно изучить лекционный материал;</w:t>
      </w:r>
    </w:p>
    <w:p w:rsidR="00D003A4" w:rsidRPr="00890CA3" w:rsidRDefault="00D003A4" w:rsidP="00A748CB">
      <w:pPr>
        <w:shd w:val="clear" w:color="auto" w:fill="FFFFFF"/>
        <w:ind w:firstLine="567"/>
        <w:jc w:val="both"/>
      </w:pPr>
      <w:r w:rsidRPr="00890CA3">
        <w:tab/>
        <w:t>5) ознакомиться с вопросами очередного семинарского занятия;</w:t>
      </w:r>
    </w:p>
    <w:p w:rsidR="00D003A4" w:rsidRPr="00890CA3" w:rsidRDefault="00D003A4" w:rsidP="00A748CB">
      <w:pPr>
        <w:shd w:val="clear" w:color="auto" w:fill="FFFFFF"/>
        <w:ind w:firstLine="567"/>
        <w:jc w:val="both"/>
      </w:pPr>
      <w:r w:rsidRPr="00890CA3">
        <w:tab/>
        <w:t>6) подготовить краткое выступление по каждому из вынесенных на семинарское занятие вопросу.</w:t>
      </w:r>
    </w:p>
    <w:p w:rsidR="00D003A4" w:rsidRPr="00890CA3" w:rsidRDefault="00D003A4" w:rsidP="00A748CB">
      <w:pPr>
        <w:shd w:val="clear" w:color="auto" w:fill="FFFFFF"/>
        <w:ind w:firstLine="567"/>
        <w:jc w:val="both"/>
      </w:pPr>
      <w:r w:rsidRPr="00890CA3">
        <w:t>Изучение вопросов очередной темы требует глубокого усвоения теоретических о</w:t>
      </w:r>
      <w:r w:rsidRPr="00890CA3">
        <w:t>с</w:t>
      </w:r>
      <w:r w:rsidRPr="00890CA3">
        <w:t>нов дисциплины, раскрытия сущности основных положений, проблемных аспектов темы и анализа фактического материала.</w:t>
      </w:r>
    </w:p>
    <w:p w:rsidR="00D003A4" w:rsidRPr="00890CA3" w:rsidRDefault="00D003A4" w:rsidP="00A748CB">
      <w:pPr>
        <w:shd w:val="clear" w:color="auto" w:fill="FFFFFF"/>
        <w:ind w:firstLine="567"/>
        <w:jc w:val="both"/>
        <w:rPr>
          <w:b/>
          <w:bCs/>
        </w:rPr>
      </w:pPr>
      <w:r w:rsidRPr="00890CA3">
        <w:t>При презентации материала на семинарском занятии можно воспользоваться след</w:t>
      </w:r>
      <w:r w:rsidRPr="00890CA3">
        <w:t>у</w:t>
      </w:r>
      <w:r w:rsidRPr="00890CA3">
        <w:t>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презентабельным вариантом выступления сл</w:t>
      </w:r>
      <w:r w:rsidRPr="00890CA3">
        <w:t>е</w:t>
      </w:r>
      <w:r w:rsidRPr="00890CA3">
        <w:t xml:space="preserve">дует считать его подготовку в среде </w:t>
      </w:r>
      <w:r w:rsidRPr="00890CA3">
        <w:rPr>
          <w:lang w:val="en-US"/>
        </w:rPr>
        <w:t>PowerPoint</w:t>
      </w:r>
      <w:r w:rsidRPr="00890CA3">
        <w:t>, что существенно повышает степень виз</w:t>
      </w:r>
      <w:r w:rsidRPr="00890CA3">
        <w:t>у</w:t>
      </w:r>
      <w:r w:rsidRPr="00890CA3">
        <w:t>ализации, а, следовательно, доступности, понятности материала и заинтересованности аудитории к результатам научной работы студента.</w:t>
      </w:r>
    </w:p>
    <w:p w:rsidR="00D003A4" w:rsidRPr="00890CA3" w:rsidRDefault="00D003A4" w:rsidP="00A748CB">
      <w:pPr>
        <w:shd w:val="clear" w:color="auto" w:fill="FFFFFF"/>
        <w:ind w:firstLine="567"/>
        <w:jc w:val="both"/>
      </w:pPr>
      <w:r w:rsidRPr="00890CA3">
        <w:rPr>
          <w:b/>
          <w:bCs/>
        </w:rPr>
        <w:t>Самостоятельная работа студента при подготовке к экзамену.</w:t>
      </w:r>
    </w:p>
    <w:p w:rsidR="00D003A4" w:rsidRPr="00890CA3" w:rsidRDefault="00D003A4" w:rsidP="00A748CB">
      <w:pPr>
        <w:shd w:val="clear" w:color="auto" w:fill="FFFFFF"/>
        <w:ind w:firstLine="567"/>
        <w:jc w:val="both"/>
      </w:pPr>
      <w:r w:rsidRPr="00890CA3">
        <w:t>Контроль выступает формой обратной связи и предусматривает оценку успеваем</w:t>
      </w:r>
      <w:r w:rsidRPr="00890CA3">
        <w:t>о</w:t>
      </w:r>
      <w:r w:rsidRPr="00890CA3">
        <w:t>сти студентов и разработку мер по дальнейшему повышению качества подготовки совр</w:t>
      </w:r>
      <w:r w:rsidRPr="00890CA3">
        <w:t>е</w:t>
      </w:r>
      <w:r w:rsidRPr="00890CA3">
        <w:t xml:space="preserve">менных специалистов . </w:t>
      </w:r>
      <w:r w:rsidRPr="00890CA3">
        <w:tab/>
      </w:r>
    </w:p>
    <w:p w:rsidR="00D003A4" w:rsidRPr="00890CA3" w:rsidRDefault="00D003A4" w:rsidP="00A748CB">
      <w:pPr>
        <w:shd w:val="clear" w:color="auto" w:fill="FFFFFF"/>
        <w:ind w:firstLine="567"/>
        <w:jc w:val="both"/>
      </w:pPr>
      <w:r w:rsidRPr="00890CA3">
        <w:t>Итоговой формой контроля успеваемости студентов по учебной дисциплине «Эк</w:t>
      </w:r>
      <w:r w:rsidRPr="00890CA3">
        <w:t>о</w:t>
      </w:r>
      <w:r w:rsidRPr="00890CA3">
        <w:t xml:space="preserve">логическое  право» является зачет. </w:t>
      </w:r>
    </w:p>
    <w:p w:rsidR="00D003A4" w:rsidRPr="00890CA3" w:rsidRDefault="00D003A4" w:rsidP="00A748CB">
      <w:pPr>
        <w:shd w:val="clear" w:color="auto" w:fill="FFFFFF"/>
        <w:ind w:firstLine="567"/>
        <w:jc w:val="both"/>
      </w:pPr>
      <w:r w:rsidRPr="00890CA3">
        <w:t>Бесспорным фактором успешного завершения очередного модуля является кропо</w:t>
      </w:r>
      <w:r w:rsidRPr="00890CA3">
        <w:t>т</w:t>
      </w:r>
      <w:r w:rsidRPr="00890CA3">
        <w:t>ливая, систематическая работа студента в течение всего периода изучения дисциплины (семестра). В этом случае подготовка к экзамену будет являться концентрированной с</w:t>
      </w:r>
      <w:r w:rsidRPr="00890CA3">
        <w:t>и</w:t>
      </w:r>
      <w:r w:rsidRPr="00890CA3">
        <w:t>стематизацией всех полученных знаний по данной дисциплине.</w:t>
      </w:r>
    </w:p>
    <w:p w:rsidR="00D003A4" w:rsidRPr="00890CA3" w:rsidRDefault="00D003A4" w:rsidP="00A748CB">
      <w:pPr>
        <w:shd w:val="clear" w:color="auto" w:fill="FFFFFF"/>
        <w:ind w:firstLine="567"/>
        <w:jc w:val="both"/>
      </w:pPr>
      <w:r w:rsidRPr="00890CA3">
        <w:t>В начале семестра рекомендуется внимательно изучить перечень вопросов к экзам</w:t>
      </w:r>
      <w:r w:rsidRPr="00890CA3">
        <w:t>е</w:t>
      </w:r>
      <w:r w:rsidRPr="00890CA3">
        <w:t xml:space="preserve">ну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D003A4" w:rsidRPr="00890CA3" w:rsidRDefault="00D003A4" w:rsidP="00A748CB">
      <w:pPr>
        <w:shd w:val="clear" w:color="auto" w:fill="FFFFFF"/>
        <w:ind w:firstLine="567"/>
        <w:jc w:val="both"/>
      </w:pPr>
      <w:r w:rsidRPr="00890CA3">
        <w:tab/>
        <w:t xml:space="preserve">а) уточняющих вопросов преподавателю; </w:t>
      </w:r>
    </w:p>
    <w:p w:rsidR="00D003A4" w:rsidRPr="00890CA3" w:rsidRDefault="00D003A4" w:rsidP="00A748CB">
      <w:pPr>
        <w:shd w:val="clear" w:color="auto" w:fill="FFFFFF"/>
        <w:ind w:firstLine="567"/>
        <w:jc w:val="both"/>
      </w:pPr>
      <w:r w:rsidRPr="00890CA3">
        <w:tab/>
        <w:t>б) подготовки рефератов по отдельным темам, наиболее заинтересовавшие студе</w:t>
      </w:r>
      <w:r w:rsidRPr="00890CA3">
        <w:t>н</w:t>
      </w:r>
      <w:r w:rsidRPr="00890CA3">
        <w:t xml:space="preserve">та; </w:t>
      </w:r>
    </w:p>
    <w:p w:rsidR="00D003A4" w:rsidRPr="00890CA3" w:rsidRDefault="00D003A4" w:rsidP="00A748CB">
      <w:pPr>
        <w:shd w:val="clear" w:color="auto" w:fill="FFFFFF"/>
        <w:ind w:firstLine="567"/>
        <w:jc w:val="both"/>
      </w:pPr>
      <w:r w:rsidRPr="00890CA3">
        <w:tab/>
        <w:t xml:space="preserve">в) самостоятельного уточнения вопросов на смежных дисциплинах; </w:t>
      </w:r>
    </w:p>
    <w:p w:rsidR="00D003A4" w:rsidRPr="00890CA3" w:rsidRDefault="00D003A4" w:rsidP="00A748CB">
      <w:pPr>
        <w:shd w:val="clear" w:color="auto" w:fill="FFFFFF"/>
        <w:ind w:firstLine="567"/>
        <w:jc w:val="both"/>
      </w:pPr>
      <w:r w:rsidRPr="00890CA3">
        <w:tab/>
        <w:t>г) углубленного изучения вопросов темы по учебным пособиям.</w:t>
      </w:r>
    </w:p>
    <w:p w:rsidR="00D003A4" w:rsidRPr="00890CA3" w:rsidRDefault="00D003A4" w:rsidP="00A748CB">
      <w:pPr>
        <w:shd w:val="clear" w:color="auto" w:fill="FFFFFF"/>
        <w:ind w:firstLine="567"/>
        <w:jc w:val="both"/>
      </w:pPr>
      <w:r w:rsidRPr="00890CA3">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D003A4" w:rsidRPr="00890CA3" w:rsidRDefault="00D003A4" w:rsidP="00A748CB">
      <w:pPr>
        <w:shd w:val="clear" w:color="auto" w:fill="FFFFFF"/>
        <w:ind w:firstLine="567"/>
        <w:jc w:val="both"/>
      </w:pPr>
      <w:r w:rsidRPr="00890CA3">
        <w:t>После изучения соответствующей тематики рекомендуется проверить наличие и формулировки вопроса по этой теме в перечне вопросов к экзамену, а также попытаться изложить ответ на этот вопрос. Если возникают сложности при раскрытии материала, сл</w:t>
      </w:r>
      <w:r w:rsidRPr="00890CA3">
        <w:t>е</w:t>
      </w:r>
      <w:r w:rsidRPr="00890CA3">
        <w:t>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w:t>
      </w:r>
      <w:r w:rsidRPr="00890CA3">
        <w:t>е</w:t>
      </w:r>
      <w:r w:rsidRPr="00890CA3">
        <w:t>лем.</w:t>
      </w:r>
    </w:p>
    <w:p w:rsidR="00D003A4" w:rsidRPr="00890CA3" w:rsidRDefault="00D003A4" w:rsidP="00A748CB">
      <w:pPr>
        <w:shd w:val="clear" w:color="auto" w:fill="FFFFFF"/>
        <w:ind w:firstLine="567"/>
        <w:jc w:val="both"/>
        <w:rPr>
          <w:spacing w:val="-4"/>
        </w:rPr>
      </w:pPr>
      <w:r w:rsidRPr="00890CA3">
        <w:rPr>
          <w:b/>
          <w:bCs/>
          <w:spacing w:val="-4"/>
        </w:rPr>
        <w:t>Изучение сайтов по темам дисциплины в сети Интернет</w:t>
      </w:r>
    </w:p>
    <w:p w:rsidR="00D003A4" w:rsidRPr="00890CA3" w:rsidRDefault="00D003A4" w:rsidP="00A748CB">
      <w:pPr>
        <w:shd w:val="clear" w:color="auto" w:fill="FFFFFF"/>
        <w:ind w:firstLine="567"/>
        <w:jc w:val="both"/>
      </w:pPr>
      <w:r w:rsidRPr="00890CA3">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w:t>
      </w:r>
      <w:r w:rsidRPr="00890CA3">
        <w:t>и</w:t>
      </w:r>
      <w:r w:rsidRPr="00890CA3">
        <w:t xml:space="preserve">тельных сведений по изучаемым материалам. </w:t>
      </w:r>
    </w:p>
    <w:p w:rsidR="00D003A4" w:rsidRPr="00890CA3" w:rsidRDefault="00D003A4" w:rsidP="00A748CB">
      <w:pPr>
        <w:pStyle w:val="af"/>
        <w:ind w:firstLine="567"/>
        <w:jc w:val="both"/>
        <w:rPr>
          <w:rFonts w:ascii="Times New Roman" w:hAnsi="Times New Roman"/>
          <w:b/>
          <w:i/>
          <w:sz w:val="24"/>
          <w:szCs w:val="24"/>
        </w:rPr>
      </w:pPr>
      <w:r w:rsidRPr="00890CA3">
        <w:rPr>
          <w:rFonts w:ascii="Times New Roman" w:hAnsi="Times New Roman"/>
          <w:sz w:val="24"/>
          <w:szCs w:val="24"/>
        </w:rPr>
        <w:lastRenderedPageBreak/>
        <w:t xml:space="preserve">Основа  текущего контроля – </w:t>
      </w:r>
      <w:r w:rsidRPr="00890CA3">
        <w:rPr>
          <w:rFonts w:ascii="Times New Roman" w:hAnsi="Times New Roman"/>
          <w:b/>
          <w:i/>
          <w:sz w:val="24"/>
          <w:szCs w:val="24"/>
        </w:rPr>
        <w:t>вопросы к семинарским занятиям:</w:t>
      </w:r>
    </w:p>
    <w:p w:rsidR="00D003A4" w:rsidRPr="00890CA3" w:rsidRDefault="00D003A4" w:rsidP="00A748CB">
      <w:pPr>
        <w:overflowPunct w:val="0"/>
        <w:autoSpaceDE w:val="0"/>
        <w:autoSpaceDN w:val="0"/>
        <w:adjustRightInd w:val="0"/>
        <w:ind w:firstLine="709"/>
        <w:jc w:val="center"/>
        <w:rPr>
          <w:b/>
        </w:rPr>
      </w:pPr>
    </w:p>
    <w:p w:rsidR="00D003A4" w:rsidRPr="00890CA3" w:rsidRDefault="00D003A4" w:rsidP="00A748CB">
      <w:pPr>
        <w:overflowPunct w:val="0"/>
        <w:autoSpaceDE w:val="0"/>
        <w:autoSpaceDN w:val="0"/>
        <w:adjustRightInd w:val="0"/>
        <w:ind w:firstLine="709"/>
        <w:jc w:val="center"/>
        <w:rPr>
          <w:b/>
        </w:rPr>
      </w:pPr>
      <w:r w:rsidRPr="00890CA3">
        <w:rPr>
          <w:b/>
        </w:rPr>
        <w:t>Планы семинарских занятий</w:t>
      </w:r>
    </w:p>
    <w:p w:rsidR="00D003A4" w:rsidRPr="00890CA3" w:rsidRDefault="00D003A4" w:rsidP="006F280F">
      <w:pPr>
        <w:rPr>
          <w:b/>
          <w:i/>
        </w:rPr>
      </w:pPr>
      <w:r w:rsidRPr="00890CA3">
        <w:rPr>
          <w:b/>
        </w:rPr>
        <w:t>Тема1. Понятие, цели, предмет, источники, методы,  система, принципы, источники экологического права</w:t>
      </w:r>
    </w:p>
    <w:p w:rsidR="00D003A4" w:rsidRPr="00890CA3" w:rsidRDefault="00D003A4" w:rsidP="006F280F">
      <w:pPr>
        <w:jc w:val="both"/>
      </w:pPr>
    </w:p>
    <w:p w:rsidR="00D003A4" w:rsidRPr="00890CA3" w:rsidRDefault="00D003A4" w:rsidP="006F280F">
      <w:pPr>
        <w:jc w:val="both"/>
      </w:pPr>
      <w:r w:rsidRPr="00890CA3">
        <w:t>План:</w:t>
      </w:r>
    </w:p>
    <w:p w:rsidR="00D003A4" w:rsidRPr="00890CA3" w:rsidRDefault="00D003A4" w:rsidP="006F280F">
      <w:pPr>
        <w:jc w:val="both"/>
      </w:pPr>
      <w:r w:rsidRPr="00890CA3">
        <w:t>1.Экологическое право как отрасль права, понятие, предмет</w:t>
      </w:r>
    </w:p>
    <w:p w:rsidR="00D003A4" w:rsidRPr="00890CA3" w:rsidRDefault="00D003A4" w:rsidP="006F280F">
      <w:pPr>
        <w:jc w:val="both"/>
      </w:pPr>
      <w:r w:rsidRPr="00890CA3">
        <w:t>2.Объекты и субъекты экологических правоотношений</w:t>
      </w:r>
    </w:p>
    <w:p w:rsidR="00D003A4" w:rsidRPr="00890CA3" w:rsidRDefault="00D003A4" w:rsidP="006F280F">
      <w:pPr>
        <w:jc w:val="both"/>
      </w:pPr>
      <w:r w:rsidRPr="00890CA3">
        <w:t>3.Основные институты и система экологического права. Соотношение с другими отрасл</w:t>
      </w:r>
      <w:r w:rsidRPr="00890CA3">
        <w:t>я</w:t>
      </w:r>
      <w:r w:rsidRPr="00890CA3">
        <w:t>ми права</w:t>
      </w:r>
    </w:p>
    <w:p w:rsidR="00D003A4" w:rsidRPr="00890CA3" w:rsidRDefault="00D003A4" w:rsidP="006F280F">
      <w:pPr>
        <w:jc w:val="both"/>
      </w:pPr>
      <w:r w:rsidRPr="00890CA3">
        <w:t>4.Принципы и источники экологического права</w:t>
      </w:r>
    </w:p>
    <w:p w:rsidR="00D003A4" w:rsidRPr="00890CA3" w:rsidRDefault="00D003A4" w:rsidP="006F280F"/>
    <w:p w:rsidR="00D003A4" w:rsidRPr="00890CA3" w:rsidRDefault="00D003A4" w:rsidP="006F280F">
      <w:pPr>
        <w:rPr>
          <w:b/>
        </w:rPr>
      </w:pPr>
      <w:r w:rsidRPr="00890CA3">
        <w:rPr>
          <w:b/>
        </w:rPr>
        <w:t>Тема2.Экологические правоотношения, объекты, субъекты, содержание</w:t>
      </w:r>
    </w:p>
    <w:p w:rsidR="00D003A4" w:rsidRPr="00890CA3" w:rsidRDefault="00D003A4" w:rsidP="006F280F">
      <w:pPr>
        <w:rPr>
          <w:b/>
        </w:rPr>
      </w:pPr>
    </w:p>
    <w:p w:rsidR="00D003A4" w:rsidRPr="00890CA3" w:rsidRDefault="00D003A4" w:rsidP="006F280F">
      <w:r w:rsidRPr="00890CA3">
        <w:t>План:</w:t>
      </w:r>
    </w:p>
    <w:p w:rsidR="00D003A4" w:rsidRPr="00890CA3" w:rsidRDefault="00D003A4" w:rsidP="006F280F">
      <w:pPr>
        <w:numPr>
          <w:ilvl w:val="0"/>
          <w:numId w:val="16"/>
        </w:numPr>
        <w:jc w:val="both"/>
      </w:pPr>
      <w:r w:rsidRPr="00890CA3">
        <w:t>Объекты экологических правоотношений, характеристика, регулирование</w:t>
      </w:r>
    </w:p>
    <w:p w:rsidR="00D003A4" w:rsidRPr="00890CA3" w:rsidRDefault="00D003A4" w:rsidP="006F280F">
      <w:pPr>
        <w:numPr>
          <w:ilvl w:val="0"/>
          <w:numId w:val="16"/>
        </w:numPr>
        <w:jc w:val="both"/>
      </w:pPr>
      <w:r w:rsidRPr="00890CA3">
        <w:t>Субъекты экологических правоотношений, характеристика правового статуса</w:t>
      </w:r>
    </w:p>
    <w:p w:rsidR="00D003A4" w:rsidRPr="00890CA3" w:rsidRDefault="00D003A4" w:rsidP="006F280F">
      <w:pPr>
        <w:numPr>
          <w:ilvl w:val="0"/>
          <w:numId w:val="16"/>
        </w:numPr>
        <w:jc w:val="both"/>
      </w:pPr>
      <w:r w:rsidRPr="00890CA3">
        <w:t>Права и обязанности сторон экологических правоотношений</w:t>
      </w:r>
    </w:p>
    <w:p w:rsidR="00D003A4" w:rsidRPr="00890CA3" w:rsidRDefault="00D003A4" w:rsidP="006F280F">
      <w:pPr>
        <w:ind w:left="360"/>
        <w:jc w:val="both"/>
      </w:pPr>
    </w:p>
    <w:p w:rsidR="00D003A4" w:rsidRPr="00890CA3" w:rsidRDefault="00D003A4" w:rsidP="006F280F">
      <w:pPr>
        <w:jc w:val="both"/>
        <w:rPr>
          <w:b/>
          <w:i/>
        </w:rPr>
      </w:pPr>
      <w:r w:rsidRPr="00890CA3">
        <w:rPr>
          <w:b/>
        </w:rPr>
        <w:t>Тема3.Государственное управление в области природопользования и охраны окр</w:t>
      </w:r>
      <w:r w:rsidRPr="00890CA3">
        <w:rPr>
          <w:b/>
        </w:rPr>
        <w:t>у</w:t>
      </w:r>
      <w:r w:rsidRPr="00890CA3">
        <w:rPr>
          <w:b/>
        </w:rPr>
        <w:t>жающей среды</w:t>
      </w:r>
    </w:p>
    <w:p w:rsidR="00D003A4" w:rsidRPr="00890CA3" w:rsidRDefault="00D003A4" w:rsidP="006F280F">
      <w:pPr>
        <w:jc w:val="both"/>
      </w:pPr>
    </w:p>
    <w:p w:rsidR="00D003A4" w:rsidRPr="00890CA3" w:rsidRDefault="00D003A4" w:rsidP="006F280F">
      <w:pPr>
        <w:jc w:val="both"/>
        <w:rPr>
          <w:i/>
        </w:rPr>
      </w:pPr>
      <w:r w:rsidRPr="00890CA3">
        <w:t>План:</w:t>
      </w:r>
    </w:p>
    <w:p w:rsidR="00D003A4" w:rsidRPr="00890CA3" w:rsidRDefault="00D003A4" w:rsidP="006F280F">
      <w:pPr>
        <w:pStyle w:val="af2"/>
        <w:jc w:val="both"/>
      </w:pPr>
      <w:r w:rsidRPr="00890CA3">
        <w:t>1.Система и сфера деятельности федеральных органов исполнительной власти в области охраны окружающей среды и природопользования</w:t>
      </w:r>
    </w:p>
    <w:p w:rsidR="00D003A4" w:rsidRPr="00890CA3" w:rsidRDefault="00D003A4" w:rsidP="006F280F">
      <w:pPr>
        <w:pStyle w:val="af2"/>
        <w:jc w:val="both"/>
      </w:pPr>
      <w:r w:rsidRPr="00890CA3">
        <w:t>2.Органы общей компетенции в области охраны окружающей среды и природопользов</w:t>
      </w:r>
      <w:r w:rsidRPr="00890CA3">
        <w:t>а</w:t>
      </w:r>
      <w:r w:rsidRPr="00890CA3">
        <w:t>ния</w:t>
      </w:r>
    </w:p>
    <w:p w:rsidR="00D003A4" w:rsidRPr="00890CA3" w:rsidRDefault="00D003A4" w:rsidP="006F280F">
      <w:pPr>
        <w:pStyle w:val="af2"/>
        <w:jc w:val="both"/>
      </w:pPr>
      <w:r w:rsidRPr="00890CA3">
        <w:t>3.Органы специальной компетенции в области охраны окружающей среды и природ</w:t>
      </w:r>
      <w:r w:rsidRPr="00890CA3">
        <w:t>о</w:t>
      </w:r>
      <w:r w:rsidRPr="00890CA3">
        <w:t>пользования</w:t>
      </w:r>
    </w:p>
    <w:p w:rsidR="00D003A4" w:rsidRPr="00890CA3" w:rsidRDefault="00D003A4" w:rsidP="006F280F">
      <w:pPr>
        <w:jc w:val="both"/>
      </w:pPr>
    </w:p>
    <w:p w:rsidR="00D003A4" w:rsidRPr="00890CA3" w:rsidRDefault="00D003A4" w:rsidP="006F280F">
      <w:pPr>
        <w:jc w:val="both"/>
        <w:rPr>
          <w:b/>
        </w:rPr>
      </w:pPr>
      <w:r w:rsidRPr="00890CA3">
        <w:rPr>
          <w:b/>
        </w:rPr>
        <w:t xml:space="preserve">Тема 4.Экономическое  регулирование в области  охраны окружающей среды </w:t>
      </w:r>
    </w:p>
    <w:p w:rsidR="00D003A4" w:rsidRPr="00890CA3" w:rsidRDefault="00D003A4" w:rsidP="006F280F">
      <w:pPr>
        <w:pStyle w:val="1"/>
        <w:jc w:val="left"/>
        <w:rPr>
          <w:sz w:val="24"/>
        </w:rPr>
      </w:pPr>
    </w:p>
    <w:p w:rsidR="00D003A4" w:rsidRPr="00890CA3" w:rsidRDefault="00D003A4" w:rsidP="006F280F">
      <w:pPr>
        <w:pStyle w:val="1"/>
        <w:jc w:val="left"/>
        <w:rPr>
          <w:sz w:val="24"/>
        </w:rPr>
      </w:pPr>
      <w:r w:rsidRPr="00890CA3">
        <w:rPr>
          <w:sz w:val="24"/>
        </w:rPr>
        <w:t>План:</w:t>
      </w:r>
    </w:p>
    <w:p w:rsidR="00D003A4" w:rsidRPr="00890CA3" w:rsidRDefault="00D003A4" w:rsidP="006F280F">
      <w:pPr>
        <w:jc w:val="both"/>
      </w:pPr>
      <w:r w:rsidRPr="00890CA3">
        <w:t xml:space="preserve">1.Понятие и элементы правого регулирования ООПС </w:t>
      </w:r>
    </w:p>
    <w:p w:rsidR="00D003A4" w:rsidRPr="00890CA3" w:rsidRDefault="00D003A4" w:rsidP="006F280F">
      <w:r w:rsidRPr="00890CA3">
        <w:t>2.Плата за использование природных ресурсов. Лимиты на использование природных р</w:t>
      </w:r>
      <w:r w:rsidRPr="00890CA3">
        <w:t>е</w:t>
      </w:r>
      <w:r w:rsidRPr="00890CA3">
        <w:t>сурсов</w:t>
      </w:r>
    </w:p>
    <w:p w:rsidR="00D003A4" w:rsidRPr="00890CA3" w:rsidRDefault="00D003A4" w:rsidP="006F280F">
      <w:r w:rsidRPr="00890CA3">
        <w:t>3. Оценка воздействия  хозяйственной деятельности и плата за негативное воздействие на окружающую среду</w:t>
      </w:r>
    </w:p>
    <w:p w:rsidR="00D003A4" w:rsidRPr="00890CA3" w:rsidRDefault="00D003A4" w:rsidP="006F280F">
      <w:r w:rsidRPr="00890CA3">
        <w:t>4.Экологическое страхование</w:t>
      </w:r>
    </w:p>
    <w:p w:rsidR="00D003A4" w:rsidRPr="00890CA3" w:rsidRDefault="00D003A4" w:rsidP="006F280F">
      <w:pPr>
        <w:rPr>
          <w:i/>
        </w:rPr>
      </w:pPr>
    </w:p>
    <w:p w:rsidR="00D003A4" w:rsidRPr="00890CA3" w:rsidRDefault="00D003A4" w:rsidP="00664FC3">
      <w:pPr>
        <w:jc w:val="both"/>
        <w:rPr>
          <w:b/>
        </w:rPr>
      </w:pPr>
      <w:r w:rsidRPr="00890CA3">
        <w:rPr>
          <w:b/>
        </w:rPr>
        <w:t xml:space="preserve">Тема 5. </w:t>
      </w:r>
      <w:r w:rsidRPr="00890CA3">
        <w:rPr>
          <w:b/>
          <w:lang w:eastAsia="en-US"/>
        </w:rPr>
        <w:t xml:space="preserve">Право собственности на природные ресурсы и право природопользования </w:t>
      </w:r>
    </w:p>
    <w:p w:rsidR="00D003A4" w:rsidRPr="00890CA3" w:rsidRDefault="00D003A4" w:rsidP="006F280F">
      <w:r w:rsidRPr="00890CA3">
        <w:t>План:</w:t>
      </w:r>
    </w:p>
    <w:p w:rsidR="00D003A4" w:rsidRPr="00890CA3" w:rsidRDefault="00D003A4" w:rsidP="006F280F">
      <w:pPr>
        <w:jc w:val="both"/>
      </w:pPr>
      <w:r w:rsidRPr="00890CA3">
        <w:t>1.Понятие и формы собственности на природные ресурсы</w:t>
      </w:r>
    </w:p>
    <w:p w:rsidR="00D003A4" w:rsidRPr="00890CA3" w:rsidRDefault="00D003A4" w:rsidP="006F280F">
      <w:pPr>
        <w:jc w:val="both"/>
      </w:pPr>
      <w:r w:rsidRPr="00890CA3">
        <w:t>2.Право государственной собственности на природные ресурсы</w:t>
      </w:r>
    </w:p>
    <w:p w:rsidR="00D003A4" w:rsidRPr="00890CA3" w:rsidRDefault="00D003A4" w:rsidP="006F280F">
      <w:pPr>
        <w:jc w:val="both"/>
      </w:pPr>
      <w:r w:rsidRPr="00890CA3">
        <w:t>3.Право муниципальной собственности на природные ресурсы</w:t>
      </w:r>
    </w:p>
    <w:p w:rsidR="00D003A4" w:rsidRPr="00890CA3" w:rsidRDefault="00D003A4" w:rsidP="006F280F">
      <w:pPr>
        <w:pStyle w:val="af2"/>
        <w:jc w:val="both"/>
      </w:pPr>
      <w:r w:rsidRPr="00890CA3">
        <w:t xml:space="preserve">4.Право частной собственности граждан и юридических лиц на природные ресурсы </w:t>
      </w:r>
    </w:p>
    <w:p w:rsidR="00D003A4" w:rsidRPr="00890CA3" w:rsidRDefault="00D003A4" w:rsidP="006F280F">
      <w:pPr>
        <w:pStyle w:val="af2"/>
        <w:jc w:val="both"/>
      </w:pPr>
      <w:r w:rsidRPr="00890CA3">
        <w:t>5.Основания и порядок разграничения  права государственной  собственности на приро</w:t>
      </w:r>
      <w:r w:rsidRPr="00890CA3">
        <w:t>д</w:t>
      </w:r>
      <w:r w:rsidRPr="00890CA3">
        <w:t xml:space="preserve">ные ресурсы </w:t>
      </w:r>
    </w:p>
    <w:p w:rsidR="00D003A4" w:rsidRPr="00890CA3" w:rsidRDefault="00D003A4" w:rsidP="006F280F">
      <w:pPr>
        <w:pStyle w:val="af2"/>
        <w:jc w:val="both"/>
      </w:pPr>
      <w:r w:rsidRPr="00890CA3">
        <w:t xml:space="preserve">6. Виды права природопользования, основания возникновения и прекращения </w:t>
      </w:r>
    </w:p>
    <w:p w:rsidR="00D003A4" w:rsidRPr="00890CA3" w:rsidRDefault="00D003A4" w:rsidP="00664FC3">
      <w:pPr>
        <w:pStyle w:val="2"/>
        <w:jc w:val="both"/>
        <w:rPr>
          <w:rFonts w:ascii="Times New Roman" w:hAnsi="Times New Roman"/>
          <w:color w:val="auto"/>
          <w:sz w:val="24"/>
          <w:szCs w:val="24"/>
        </w:rPr>
      </w:pPr>
      <w:r w:rsidRPr="00890CA3">
        <w:rPr>
          <w:rFonts w:ascii="Times New Roman" w:hAnsi="Times New Roman"/>
          <w:color w:val="auto"/>
          <w:sz w:val="24"/>
          <w:szCs w:val="24"/>
        </w:rPr>
        <w:lastRenderedPageBreak/>
        <w:t xml:space="preserve">Тема 6. Нормирование в области охраны окружающей среды </w:t>
      </w:r>
    </w:p>
    <w:p w:rsidR="00D003A4" w:rsidRPr="00890CA3" w:rsidRDefault="00D003A4" w:rsidP="006F280F">
      <w:pPr>
        <w:pStyle w:val="2"/>
        <w:rPr>
          <w:rFonts w:ascii="Times New Roman" w:hAnsi="Times New Roman"/>
          <w:b w:val="0"/>
          <w:color w:val="auto"/>
          <w:sz w:val="24"/>
          <w:szCs w:val="24"/>
        </w:rPr>
      </w:pPr>
      <w:r w:rsidRPr="00890CA3">
        <w:rPr>
          <w:rFonts w:ascii="Times New Roman" w:hAnsi="Times New Roman"/>
          <w:b w:val="0"/>
          <w:color w:val="auto"/>
          <w:sz w:val="24"/>
          <w:szCs w:val="24"/>
        </w:rPr>
        <w:t>План:</w:t>
      </w:r>
    </w:p>
    <w:p w:rsidR="00D003A4" w:rsidRPr="00890CA3" w:rsidRDefault="00D003A4" w:rsidP="006F280F">
      <w:pPr>
        <w:jc w:val="both"/>
      </w:pPr>
      <w:r w:rsidRPr="00890CA3">
        <w:t>1.Понятие нормирования в области охраны окружающей среды</w:t>
      </w:r>
    </w:p>
    <w:p w:rsidR="00D003A4" w:rsidRPr="00890CA3" w:rsidRDefault="00D003A4" w:rsidP="006F280F">
      <w:pPr>
        <w:jc w:val="both"/>
      </w:pPr>
      <w:r w:rsidRPr="00890CA3">
        <w:t>2.Нормативы качества окружающей среды</w:t>
      </w:r>
    </w:p>
    <w:p w:rsidR="00D003A4" w:rsidRPr="00890CA3" w:rsidRDefault="00D003A4" w:rsidP="006F280F">
      <w:pPr>
        <w:jc w:val="both"/>
      </w:pPr>
      <w:r w:rsidRPr="00890CA3">
        <w:t xml:space="preserve">3.Экологическая  стандартизация </w:t>
      </w:r>
    </w:p>
    <w:p w:rsidR="00D003A4" w:rsidRPr="00890CA3" w:rsidRDefault="00D003A4" w:rsidP="006F280F">
      <w:pPr>
        <w:pStyle w:val="31"/>
        <w:ind w:left="0"/>
        <w:rPr>
          <w:bCs/>
          <w:i/>
          <w:iCs/>
          <w:sz w:val="24"/>
          <w:szCs w:val="24"/>
        </w:rPr>
      </w:pPr>
    </w:p>
    <w:p w:rsidR="00D003A4" w:rsidRPr="00890CA3" w:rsidRDefault="00D003A4" w:rsidP="006F280F">
      <w:pPr>
        <w:jc w:val="both"/>
        <w:rPr>
          <w:b/>
        </w:rPr>
      </w:pPr>
      <w:r w:rsidRPr="00890CA3">
        <w:rPr>
          <w:b/>
        </w:rPr>
        <w:t xml:space="preserve">Тема 7.   Правовые основы экологической экспертизы </w:t>
      </w:r>
    </w:p>
    <w:p w:rsidR="00D003A4" w:rsidRPr="00890CA3" w:rsidRDefault="00D003A4" w:rsidP="006F280F">
      <w:pPr>
        <w:pStyle w:val="3"/>
      </w:pPr>
      <w:r w:rsidRPr="00890CA3">
        <w:t>План:</w:t>
      </w:r>
    </w:p>
    <w:p w:rsidR="00D003A4" w:rsidRPr="00890CA3" w:rsidRDefault="00D003A4" w:rsidP="006F280F">
      <w:pPr>
        <w:numPr>
          <w:ilvl w:val="0"/>
          <w:numId w:val="8"/>
        </w:numPr>
        <w:ind w:left="357" w:hanging="357"/>
        <w:jc w:val="both"/>
      </w:pPr>
      <w:r w:rsidRPr="00890CA3">
        <w:t>Понятие экологической экспертизы, ее цель, принципы</w:t>
      </w:r>
    </w:p>
    <w:p w:rsidR="00D003A4" w:rsidRPr="00890CA3" w:rsidRDefault="00D003A4" w:rsidP="006F280F">
      <w:pPr>
        <w:numPr>
          <w:ilvl w:val="0"/>
          <w:numId w:val="8"/>
        </w:numPr>
        <w:ind w:left="357" w:hanging="357"/>
        <w:jc w:val="both"/>
      </w:pPr>
      <w:r w:rsidRPr="00890CA3">
        <w:t>Государственная и общественная экологическая экспертиза, регламент проведения</w:t>
      </w:r>
    </w:p>
    <w:p w:rsidR="00D003A4" w:rsidRPr="00890CA3" w:rsidRDefault="00D003A4" w:rsidP="006F280F">
      <w:pPr>
        <w:jc w:val="both"/>
      </w:pPr>
    </w:p>
    <w:p w:rsidR="00D003A4" w:rsidRPr="00890CA3" w:rsidRDefault="00D003A4" w:rsidP="006F280F">
      <w:pPr>
        <w:jc w:val="both"/>
        <w:rPr>
          <w:b/>
        </w:rPr>
      </w:pPr>
      <w:r w:rsidRPr="00890CA3">
        <w:rPr>
          <w:b/>
        </w:rPr>
        <w:t xml:space="preserve">Тема 8. Экологический контроль и мониторинг окружающей среды </w:t>
      </w:r>
    </w:p>
    <w:p w:rsidR="00D003A4" w:rsidRPr="00890CA3" w:rsidRDefault="00D003A4" w:rsidP="006F280F">
      <w:pPr>
        <w:pStyle w:val="1"/>
        <w:jc w:val="left"/>
        <w:rPr>
          <w:sz w:val="24"/>
        </w:rPr>
      </w:pPr>
      <w:r w:rsidRPr="00890CA3">
        <w:rPr>
          <w:sz w:val="24"/>
        </w:rPr>
        <w:t>План:</w:t>
      </w:r>
    </w:p>
    <w:p w:rsidR="00D003A4" w:rsidRPr="00890CA3" w:rsidRDefault="00D003A4" w:rsidP="006F280F">
      <w:pPr>
        <w:jc w:val="both"/>
      </w:pPr>
      <w:r w:rsidRPr="00890CA3">
        <w:t>1.Виды экологического контроля</w:t>
      </w:r>
    </w:p>
    <w:p w:rsidR="00D003A4" w:rsidRPr="00890CA3" w:rsidRDefault="00D003A4" w:rsidP="006F280F">
      <w:pPr>
        <w:jc w:val="both"/>
      </w:pPr>
      <w:r w:rsidRPr="00890CA3">
        <w:t>2.Государственный экологический контроль</w:t>
      </w:r>
    </w:p>
    <w:p w:rsidR="00D003A4" w:rsidRPr="00890CA3" w:rsidRDefault="00D003A4" w:rsidP="006F280F">
      <w:pPr>
        <w:jc w:val="both"/>
      </w:pPr>
      <w:r w:rsidRPr="00890CA3">
        <w:t>3.Муниципальный контроль</w:t>
      </w:r>
    </w:p>
    <w:p w:rsidR="00D003A4" w:rsidRPr="00890CA3" w:rsidRDefault="00D003A4" w:rsidP="006F280F">
      <w:pPr>
        <w:jc w:val="both"/>
      </w:pPr>
      <w:r w:rsidRPr="00890CA3">
        <w:t>4.Общественный контроль</w:t>
      </w:r>
    </w:p>
    <w:p w:rsidR="00D003A4" w:rsidRPr="00890CA3" w:rsidRDefault="00D003A4" w:rsidP="006F280F">
      <w:pPr>
        <w:rPr>
          <w:i/>
        </w:rPr>
      </w:pPr>
    </w:p>
    <w:p w:rsidR="00D003A4" w:rsidRPr="00890CA3" w:rsidRDefault="00D003A4" w:rsidP="00664FC3">
      <w:pPr>
        <w:jc w:val="both"/>
        <w:rPr>
          <w:b/>
          <w:i/>
        </w:rPr>
      </w:pPr>
      <w:r w:rsidRPr="00890CA3">
        <w:rPr>
          <w:b/>
        </w:rPr>
        <w:t>Тема 9.</w:t>
      </w:r>
      <w:r w:rsidRPr="00890CA3">
        <w:rPr>
          <w:b/>
          <w:lang w:eastAsia="en-US"/>
        </w:rPr>
        <w:t xml:space="preserve">Правовой режим использования и охраны недр </w:t>
      </w:r>
    </w:p>
    <w:p w:rsidR="00D003A4" w:rsidRPr="00890CA3" w:rsidRDefault="00D003A4" w:rsidP="006F280F">
      <w:pPr>
        <w:pStyle w:val="1"/>
        <w:jc w:val="left"/>
        <w:rPr>
          <w:sz w:val="24"/>
        </w:rPr>
      </w:pPr>
      <w:r w:rsidRPr="00890CA3">
        <w:rPr>
          <w:sz w:val="24"/>
        </w:rPr>
        <w:t>План:</w:t>
      </w:r>
    </w:p>
    <w:p w:rsidR="00D003A4" w:rsidRPr="00890CA3" w:rsidRDefault="00D003A4" w:rsidP="006F280F">
      <w:pPr>
        <w:jc w:val="both"/>
      </w:pPr>
      <w:r w:rsidRPr="00890CA3">
        <w:t>1.Понятие недр. Собственность на недра.</w:t>
      </w:r>
    </w:p>
    <w:p w:rsidR="00D003A4" w:rsidRPr="00890CA3" w:rsidRDefault="00D003A4" w:rsidP="006F280F">
      <w:pPr>
        <w:jc w:val="both"/>
      </w:pPr>
      <w:r w:rsidRPr="00890CA3">
        <w:t>2.Виды и сроки недропользования</w:t>
      </w:r>
    </w:p>
    <w:p w:rsidR="00D003A4" w:rsidRPr="00890CA3" w:rsidRDefault="00D003A4" w:rsidP="006F280F">
      <w:pPr>
        <w:jc w:val="both"/>
      </w:pPr>
      <w:r w:rsidRPr="00890CA3">
        <w:t>3.Ответсвтвенность за нарушения законодательства об охране и использовании недр.</w:t>
      </w:r>
    </w:p>
    <w:p w:rsidR="00D003A4" w:rsidRPr="00890CA3" w:rsidRDefault="00D003A4" w:rsidP="006F280F">
      <w:pPr>
        <w:rPr>
          <w:i/>
        </w:rPr>
      </w:pPr>
    </w:p>
    <w:p w:rsidR="00D003A4" w:rsidRPr="00890CA3" w:rsidRDefault="00D003A4" w:rsidP="008B0441">
      <w:pPr>
        <w:jc w:val="both"/>
        <w:rPr>
          <w:b/>
        </w:rPr>
      </w:pPr>
      <w:r w:rsidRPr="00890CA3">
        <w:rPr>
          <w:b/>
        </w:rPr>
        <w:t>Тема 10.</w:t>
      </w:r>
      <w:r w:rsidRPr="00890CA3">
        <w:rPr>
          <w:b/>
          <w:lang w:eastAsia="en-US"/>
        </w:rPr>
        <w:t xml:space="preserve"> Правовой режим использования и охраны вод</w:t>
      </w:r>
    </w:p>
    <w:p w:rsidR="00D003A4" w:rsidRPr="00890CA3" w:rsidRDefault="00D003A4" w:rsidP="006F280F">
      <w:r w:rsidRPr="00890CA3">
        <w:t>План:</w:t>
      </w:r>
    </w:p>
    <w:p w:rsidR="00D003A4" w:rsidRPr="00890CA3" w:rsidRDefault="00D003A4" w:rsidP="006F280F">
      <w:pPr>
        <w:numPr>
          <w:ilvl w:val="0"/>
          <w:numId w:val="9"/>
        </w:numPr>
        <w:ind w:left="357" w:hanging="357"/>
        <w:jc w:val="both"/>
      </w:pPr>
      <w:r w:rsidRPr="00890CA3">
        <w:t>Понятие и состав  водного фонда</w:t>
      </w:r>
      <w:r w:rsidRPr="00890CA3">
        <w:tab/>
      </w:r>
    </w:p>
    <w:p w:rsidR="00D003A4" w:rsidRPr="00890CA3" w:rsidRDefault="00D003A4" w:rsidP="006F280F">
      <w:pPr>
        <w:numPr>
          <w:ilvl w:val="0"/>
          <w:numId w:val="9"/>
        </w:numPr>
        <w:ind w:left="357" w:hanging="357"/>
        <w:jc w:val="both"/>
      </w:pPr>
      <w:r w:rsidRPr="00890CA3">
        <w:t>Виды водопользования</w:t>
      </w:r>
    </w:p>
    <w:p w:rsidR="00D003A4" w:rsidRPr="00890CA3" w:rsidRDefault="00D003A4" w:rsidP="006F280F">
      <w:pPr>
        <w:numPr>
          <w:ilvl w:val="0"/>
          <w:numId w:val="9"/>
        </w:numPr>
        <w:ind w:left="357" w:hanging="357"/>
        <w:jc w:val="both"/>
      </w:pPr>
      <w:r w:rsidRPr="00890CA3">
        <w:t>Ответственность за нарушения законодательства об охране и использовании водных объектов.</w:t>
      </w:r>
    </w:p>
    <w:p w:rsidR="00D003A4" w:rsidRPr="00890CA3" w:rsidRDefault="00D003A4" w:rsidP="006F280F">
      <w:pPr>
        <w:jc w:val="both"/>
        <w:rPr>
          <w:b/>
        </w:rPr>
      </w:pPr>
    </w:p>
    <w:p w:rsidR="00D003A4" w:rsidRPr="00890CA3" w:rsidRDefault="00D003A4" w:rsidP="008B0441">
      <w:pPr>
        <w:jc w:val="both"/>
        <w:rPr>
          <w:b/>
        </w:rPr>
      </w:pPr>
      <w:r w:rsidRPr="00890CA3">
        <w:rPr>
          <w:b/>
        </w:rPr>
        <w:t>Тема 11. Правовая охрана атмосферного воздуха</w:t>
      </w:r>
    </w:p>
    <w:p w:rsidR="00D003A4" w:rsidRPr="00890CA3" w:rsidRDefault="00D003A4" w:rsidP="006F280F">
      <w:pPr>
        <w:jc w:val="both"/>
      </w:pPr>
      <w:r w:rsidRPr="00890CA3">
        <w:t>План:</w:t>
      </w:r>
    </w:p>
    <w:p w:rsidR="00D003A4" w:rsidRPr="00890CA3" w:rsidRDefault="00D003A4" w:rsidP="006F280F">
      <w:pPr>
        <w:jc w:val="both"/>
      </w:pPr>
      <w:r w:rsidRPr="00890CA3">
        <w:t>1.Атмосферый воздух как объект правовой охраны</w:t>
      </w:r>
    </w:p>
    <w:p w:rsidR="00D003A4" w:rsidRPr="00890CA3" w:rsidRDefault="00D003A4" w:rsidP="006F280F">
      <w:pPr>
        <w:jc w:val="both"/>
      </w:pPr>
      <w:r w:rsidRPr="00890CA3">
        <w:t>2.Нормирование качества атмосферного воздуха</w:t>
      </w:r>
    </w:p>
    <w:p w:rsidR="00D003A4" w:rsidRPr="00890CA3" w:rsidRDefault="00D003A4" w:rsidP="006F280F">
      <w:pPr>
        <w:jc w:val="both"/>
      </w:pPr>
      <w:r w:rsidRPr="00890CA3">
        <w:t>3.Ответсвенность за нарушения законодательства об охране атмосферного воздуха</w:t>
      </w:r>
    </w:p>
    <w:p w:rsidR="00D003A4" w:rsidRPr="00890CA3" w:rsidRDefault="00D003A4" w:rsidP="006F280F"/>
    <w:p w:rsidR="00D003A4" w:rsidRPr="00890CA3" w:rsidRDefault="00D003A4" w:rsidP="008B0441">
      <w:pPr>
        <w:jc w:val="both"/>
        <w:rPr>
          <w:b/>
          <w:lang w:eastAsia="en-US"/>
        </w:rPr>
      </w:pPr>
      <w:r w:rsidRPr="00890CA3">
        <w:rPr>
          <w:b/>
        </w:rPr>
        <w:t>Тема 12.</w:t>
      </w:r>
      <w:r w:rsidRPr="00890CA3">
        <w:rPr>
          <w:b/>
          <w:lang w:eastAsia="en-US"/>
        </w:rPr>
        <w:t xml:space="preserve"> Правовой режим использования и охраны лесов </w:t>
      </w:r>
    </w:p>
    <w:p w:rsidR="00D003A4" w:rsidRPr="00890CA3" w:rsidRDefault="00D003A4" w:rsidP="006F280F">
      <w:r w:rsidRPr="00890CA3">
        <w:t>План:</w:t>
      </w:r>
    </w:p>
    <w:p w:rsidR="00D003A4" w:rsidRPr="00890CA3" w:rsidRDefault="00D003A4" w:rsidP="006F280F">
      <w:pPr>
        <w:jc w:val="both"/>
      </w:pPr>
      <w:r w:rsidRPr="00890CA3">
        <w:t>1. Государственный лесной фонд, лесоустройство</w:t>
      </w:r>
    </w:p>
    <w:p w:rsidR="00D003A4" w:rsidRPr="00890CA3" w:rsidRDefault="00D003A4" w:rsidP="006F280F">
      <w:pPr>
        <w:jc w:val="both"/>
      </w:pPr>
      <w:r w:rsidRPr="00890CA3">
        <w:t>2.Право лесопользования и его виды</w:t>
      </w:r>
    </w:p>
    <w:p w:rsidR="00D003A4" w:rsidRPr="00890CA3" w:rsidRDefault="00D003A4" w:rsidP="006F280F">
      <w:pPr>
        <w:jc w:val="both"/>
      </w:pPr>
      <w:r w:rsidRPr="00890CA3">
        <w:t>3.Государственный контроль за использованием и защитой лесов</w:t>
      </w:r>
    </w:p>
    <w:p w:rsidR="00D003A4" w:rsidRPr="00890CA3" w:rsidRDefault="00D003A4" w:rsidP="006F280F">
      <w:pPr>
        <w:jc w:val="both"/>
      </w:pPr>
      <w:r w:rsidRPr="00890CA3">
        <w:t>4.Ответственность за нарушения лесного законодательства</w:t>
      </w:r>
    </w:p>
    <w:p w:rsidR="00D003A4" w:rsidRPr="00890CA3" w:rsidRDefault="00D003A4" w:rsidP="006F280F"/>
    <w:p w:rsidR="00D003A4" w:rsidRPr="00890CA3" w:rsidRDefault="00D003A4" w:rsidP="008B0441">
      <w:pPr>
        <w:jc w:val="both"/>
        <w:rPr>
          <w:b/>
        </w:rPr>
      </w:pPr>
      <w:r w:rsidRPr="00890CA3">
        <w:rPr>
          <w:b/>
        </w:rPr>
        <w:t xml:space="preserve">Тема 13. </w:t>
      </w:r>
      <w:r w:rsidRPr="00890CA3">
        <w:rPr>
          <w:b/>
          <w:lang w:eastAsia="en-US"/>
        </w:rPr>
        <w:t>Правовой режим использования и охраны животного мира и водного би</w:t>
      </w:r>
      <w:r w:rsidRPr="00890CA3">
        <w:rPr>
          <w:b/>
          <w:lang w:eastAsia="en-US"/>
        </w:rPr>
        <w:t>о</w:t>
      </w:r>
      <w:r w:rsidRPr="00890CA3">
        <w:rPr>
          <w:b/>
          <w:lang w:eastAsia="en-US"/>
        </w:rPr>
        <w:t xml:space="preserve">разнообразия </w:t>
      </w:r>
    </w:p>
    <w:p w:rsidR="00D003A4" w:rsidRPr="00890CA3" w:rsidRDefault="00D003A4" w:rsidP="008B0441">
      <w:pPr>
        <w:pStyle w:val="36"/>
        <w:ind w:firstLine="0"/>
        <w:jc w:val="left"/>
        <w:rPr>
          <w:rFonts w:ascii="Times New Roman" w:hAnsi="Times New Roman"/>
          <w:lang w:val="ru-RU"/>
        </w:rPr>
      </w:pPr>
      <w:r w:rsidRPr="00890CA3">
        <w:rPr>
          <w:rFonts w:ascii="Times New Roman" w:hAnsi="Times New Roman"/>
          <w:lang w:val="ru-RU"/>
        </w:rPr>
        <w:t>План:</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1.Животный мир как объект  использования и охраны</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2.Правое регулирование охоты</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3.Правовое регулирование рыболовства</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 xml:space="preserve">4.Ответсвенность за нарушение законодательства об охране и использовании животного </w:t>
      </w:r>
      <w:r w:rsidRPr="00890CA3">
        <w:rPr>
          <w:rFonts w:ascii="Times New Roman" w:hAnsi="Times New Roman"/>
          <w:lang w:val="ru-RU"/>
        </w:rPr>
        <w:lastRenderedPageBreak/>
        <w:t>мира</w:t>
      </w:r>
    </w:p>
    <w:p w:rsidR="00D003A4" w:rsidRPr="00890CA3" w:rsidRDefault="00D003A4" w:rsidP="006F280F">
      <w:pPr>
        <w:pStyle w:val="36"/>
        <w:jc w:val="both"/>
        <w:rPr>
          <w:rFonts w:ascii="Times New Roman" w:hAnsi="Times New Roman"/>
          <w:lang w:val="ru-RU"/>
        </w:rPr>
      </w:pPr>
    </w:p>
    <w:p w:rsidR="00D003A4" w:rsidRPr="00890CA3" w:rsidRDefault="00D003A4" w:rsidP="008B0441">
      <w:pPr>
        <w:pStyle w:val="36"/>
        <w:ind w:firstLine="0"/>
        <w:jc w:val="both"/>
        <w:rPr>
          <w:rFonts w:ascii="Times New Roman" w:hAnsi="Times New Roman" w:cs="Times New Roman"/>
          <w:b/>
          <w:lang w:val="ru-RU"/>
        </w:rPr>
      </w:pPr>
      <w:r w:rsidRPr="00890CA3">
        <w:rPr>
          <w:rFonts w:ascii="Times New Roman" w:hAnsi="Times New Roman" w:cs="Times New Roman"/>
          <w:b/>
          <w:lang w:val="ru-RU"/>
        </w:rPr>
        <w:t>Тема 14.Правовой режим особо охраняемых природных территорий и объектов</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План:</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1.Понятие и особенности правовой охраны природно-заповедного фонда</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2.Правовой режим заказников, национальных парков, памятников природы</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 xml:space="preserve">3.Правовой режим курортных и лечебно-оздоровительных местностей </w:t>
      </w:r>
    </w:p>
    <w:p w:rsidR="00D003A4" w:rsidRPr="00890CA3" w:rsidRDefault="00D003A4" w:rsidP="008B0441">
      <w:pPr>
        <w:pStyle w:val="36"/>
        <w:ind w:firstLine="0"/>
        <w:jc w:val="both"/>
        <w:rPr>
          <w:rFonts w:ascii="Times New Roman" w:hAnsi="Times New Roman"/>
          <w:lang w:val="ru-RU"/>
        </w:rPr>
      </w:pPr>
      <w:r w:rsidRPr="00890CA3">
        <w:rPr>
          <w:rFonts w:ascii="Times New Roman" w:hAnsi="Times New Roman"/>
          <w:lang w:val="ru-RU"/>
        </w:rPr>
        <w:t>4.</w:t>
      </w:r>
      <w:r w:rsidRPr="00890CA3">
        <w:rPr>
          <w:lang w:val="ru-RU"/>
        </w:rPr>
        <w:t>Ответственность за нарушение режима особо охраняемых природных территорий и об</w:t>
      </w:r>
      <w:r w:rsidRPr="00890CA3">
        <w:rPr>
          <w:lang w:val="ru-RU"/>
        </w:rPr>
        <w:t>ъ</w:t>
      </w:r>
      <w:r w:rsidRPr="00890CA3">
        <w:rPr>
          <w:lang w:val="ru-RU"/>
        </w:rPr>
        <w:t xml:space="preserve">ектов. </w:t>
      </w:r>
    </w:p>
    <w:p w:rsidR="00D003A4" w:rsidRPr="00890CA3" w:rsidRDefault="00D003A4" w:rsidP="006F280F">
      <w:pPr>
        <w:jc w:val="both"/>
      </w:pPr>
    </w:p>
    <w:p w:rsidR="00D003A4" w:rsidRPr="00890CA3" w:rsidRDefault="00D003A4" w:rsidP="006F280F">
      <w:pPr>
        <w:jc w:val="both"/>
        <w:rPr>
          <w:b/>
          <w:i/>
        </w:rPr>
      </w:pPr>
      <w:r w:rsidRPr="00890CA3">
        <w:rPr>
          <w:b/>
        </w:rPr>
        <w:t>Тема 15.</w:t>
      </w:r>
      <w:r w:rsidRPr="00890CA3">
        <w:rPr>
          <w:b/>
          <w:lang w:eastAsia="en-US"/>
        </w:rPr>
        <w:t>Международно-правовая охрана окружающей природной среды</w:t>
      </w:r>
    </w:p>
    <w:p w:rsidR="00D003A4" w:rsidRPr="00890CA3" w:rsidRDefault="00D003A4" w:rsidP="006F280F">
      <w:pPr>
        <w:jc w:val="both"/>
      </w:pPr>
      <w:r w:rsidRPr="00890CA3">
        <w:t>План:</w:t>
      </w:r>
    </w:p>
    <w:p w:rsidR="00D003A4" w:rsidRPr="00890CA3" w:rsidRDefault="00D003A4" w:rsidP="006F280F">
      <w:pPr>
        <w:numPr>
          <w:ilvl w:val="0"/>
          <w:numId w:val="17"/>
        </w:numPr>
        <w:tabs>
          <w:tab w:val="num" w:pos="0"/>
        </w:tabs>
        <w:overflowPunct w:val="0"/>
        <w:autoSpaceDE w:val="0"/>
        <w:autoSpaceDN w:val="0"/>
        <w:adjustRightInd w:val="0"/>
        <w:ind w:left="0" w:firstLine="0"/>
        <w:jc w:val="both"/>
      </w:pPr>
      <w:r w:rsidRPr="00890CA3">
        <w:t xml:space="preserve">Понятие, система и принципы международного экологического права. </w:t>
      </w:r>
    </w:p>
    <w:p w:rsidR="00D003A4" w:rsidRPr="00890CA3" w:rsidRDefault="00D003A4" w:rsidP="006F280F">
      <w:pPr>
        <w:numPr>
          <w:ilvl w:val="0"/>
          <w:numId w:val="17"/>
        </w:numPr>
        <w:tabs>
          <w:tab w:val="num" w:pos="0"/>
        </w:tabs>
        <w:overflowPunct w:val="0"/>
        <w:autoSpaceDE w:val="0"/>
        <w:autoSpaceDN w:val="0"/>
        <w:adjustRightInd w:val="0"/>
        <w:ind w:left="0" w:firstLine="0"/>
        <w:jc w:val="both"/>
      </w:pPr>
      <w:r w:rsidRPr="00890CA3">
        <w:t xml:space="preserve">Источники международного экологического права. </w:t>
      </w:r>
    </w:p>
    <w:p w:rsidR="00D003A4" w:rsidRPr="00890CA3" w:rsidRDefault="00D003A4" w:rsidP="006F280F">
      <w:pPr>
        <w:numPr>
          <w:ilvl w:val="0"/>
          <w:numId w:val="17"/>
        </w:numPr>
        <w:tabs>
          <w:tab w:val="num" w:pos="0"/>
        </w:tabs>
        <w:overflowPunct w:val="0"/>
        <w:autoSpaceDE w:val="0"/>
        <w:autoSpaceDN w:val="0"/>
        <w:adjustRightInd w:val="0"/>
        <w:ind w:left="0" w:firstLine="0"/>
        <w:jc w:val="both"/>
      </w:pPr>
      <w:r w:rsidRPr="00890CA3">
        <w:t xml:space="preserve">Субъекты и объекты международно-правовой охраны окружающей природной среды. </w:t>
      </w:r>
    </w:p>
    <w:p w:rsidR="00D003A4" w:rsidRPr="00890CA3" w:rsidRDefault="00D003A4" w:rsidP="006F280F">
      <w:pPr>
        <w:numPr>
          <w:ilvl w:val="0"/>
          <w:numId w:val="17"/>
        </w:numPr>
        <w:tabs>
          <w:tab w:val="num" w:pos="0"/>
        </w:tabs>
        <w:overflowPunct w:val="0"/>
        <w:autoSpaceDE w:val="0"/>
        <w:autoSpaceDN w:val="0"/>
        <w:adjustRightInd w:val="0"/>
        <w:ind w:left="0" w:firstLine="0"/>
        <w:jc w:val="both"/>
      </w:pPr>
      <w:r w:rsidRPr="00890CA3">
        <w:t xml:space="preserve">Международная экологическая ответственность: понятие, источники и основания возникновения международно-правовой ответственности субъекта международного права. </w:t>
      </w:r>
    </w:p>
    <w:p w:rsidR="00D003A4" w:rsidRPr="00890CA3" w:rsidRDefault="00D003A4" w:rsidP="006F280F">
      <w:pPr>
        <w:numPr>
          <w:ilvl w:val="0"/>
          <w:numId w:val="17"/>
        </w:numPr>
        <w:tabs>
          <w:tab w:val="num" w:pos="0"/>
        </w:tabs>
        <w:overflowPunct w:val="0"/>
        <w:autoSpaceDE w:val="0"/>
        <w:autoSpaceDN w:val="0"/>
        <w:adjustRightInd w:val="0"/>
        <w:ind w:left="0" w:firstLine="0"/>
        <w:jc w:val="both"/>
      </w:pPr>
      <w:r w:rsidRPr="00890CA3">
        <w:t>Разрешение международных экологических споров.</w:t>
      </w:r>
    </w:p>
    <w:p w:rsidR="00D003A4" w:rsidRPr="00890CA3" w:rsidRDefault="00D003A4" w:rsidP="00A748CB">
      <w:pPr>
        <w:overflowPunct w:val="0"/>
        <w:autoSpaceDE w:val="0"/>
        <w:autoSpaceDN w:val="0"/>
        <w:adjustRightInd w:val="0"/>
        <w:ind w:firstLine="709"/>
        <w:jc w:val="center"/>
        <w:rPr>
          <w:b/>
        </w:rPr>
      </w:pPr>
    </w:p>
    <w:p w:rsidR="00CD789F" w:rsidRPr="00890CA3" w:rsidRDefault="00CD789F" w:rsidP="00707A85">
      <w:pPr>
        <w:jc w:val="both"/>
        <w:rPr>
          <w:b/>
          <w:shd w:val="clear" w:color="auto" w:fill="FFFFFF"/>
        </w:rPr>
      </w:pPr>
    </w:p>
    <w:p w:rsidR="00707A85" w:rsidRPr="00890CA3" w:rsidRDefault="00707A85" w:rsidP="00707A85">
      <w:pPr>
        <w:jc w:val="both"/>
        <w:rPr>
          <w:rStyle w:val="af4"/>
          <w:u w:val="single"/>
        </w:rPr>
      </w:pPr>
      <w:r w:rsidRPr="00890CA3">
        <w:rPr>
          <w:b/>
          <w:shd w:val="clear" w:color="auto" w:fill="FFFFFF"/>
        </w:rPr>
        <w:t xml:space="preserve">Для обеспечения самостоятельной работы обучающихся используется электронный курс </w:t>
      </w:r>
      <w:r w:rsidRPr="00890CA3">
        <w:rPr>
          <w:b/>
        </w:rPr>
        <w:t>Экологическое право</w:t>
      </w:r>
      <w:r w:rsidRPr="00890CA3">
        <w:t xml:space="preserve"> </w:t>
      </w:r>
      <w:hyperlink r:id="rId6" w:history="1">
        <w:r w:rsidRPr="00890CA3">
          <w:rPr>
            <w:rStyle w:val="af4"/>
            <w:u w:val="single"/>
          </w:rPr>
          <w:t>https://e-learning.unn.ru/course/view.php?id=2654</w:t>
        </w:r>
      </w:hyperlink>
      <w:r w:rsidRPr="00890CA3">
        <w:rPr>
          <w:rStyle w:val="af4"/>
          <w:u w:val="single"/>
        </w:rPr>
        <w:t xml:space="preserve"> ,</w:t>
      </w:r>
    </w:p>
    <w:p w:rsidR="00707A85" w:rsidRPr="00890CA3" w:rsidRDefault="00707A85" w:rsidP="00707A85">
      <w:pPr>
        <w:jc w:val="both"/>
        <w:rPr>
          <w:b/>
        </w:rPr>
      </w:pPr>
      <w:r w:rsidRPr="00890CA3">
        <w:rPr>
          <w:b/>
          <w:shd w:val="clear" w:color="auto" w:fill="FFFFFF"/>
        </w:rPr>
        <w:t>созданный в системе электронного обучения ННГУ - </w:t>
      </w:r>
      <w:hyperlink r:id="rId7" w:tgtFrame="_blank" w:history="1">
        <w:r w:rsidRPr="00890CA3">
          <w:rPr>
            <w:rStyle w:val="af4"/>
            <w:b/>
            <w:shd w:val="clear" w:color="auto" w:fill="FFFFFF"/>
          </w:rPr>
          <w:t>https://e-learning.unn.ru/</w:t>
        </w:r>
      </w:hyperlink>
      <w:r w:rsidRPr="00890CA3">
        <w:rPr>
          <w:rStyle w:val="af4"/>
          <w:b/>
          <w:shd w:val="clear" w:color="auto" w:fill="FFFFFF"/>
        </w:rPr>
        <w:t>.</w:t>
      </w:r>
    </w:p>
    <w:p w:rsidR="00D003A4" w:rsidRPr="00890CA3" w:rsidRDefault="00D003A4" w:rsidP="006F280F">
      <w:pPr>
        <w:pStyle w:val="af"/>
        <w:ind w:firstLine="709"/>
        <w:jc w:val="both"/>
        <w:rPr>
          <w:rFonts w:ascii="Times New Roman" w:hAnsi="Times New Roman"/>
          <w:sz w:val="24"/>
          <w:szCs w:val="24"/>
        </w:rPr>
      </w:pPr>
    </w:p>
    <w:p w:rsidR="00D003A4" w:rsidRPr="00890CA3" w:rsidRDefault="00AF2672" w:rsidP="00176B76">
      <w:pPr>
        <w:pStyle w:val="af"/>
        <w:ind w:firstLine="567"/>
        <w:jc w:val="both"/>
        <w:rPr>
          <w:rFonts w:ascii="Times New Roman" w:hAnsi="Times New Roman"/>
          <w:b/>
          <w:sz w:val="24"/>
          <w:szCs w:val="24"/>
        </w:rPr>
      </w:pPr>
      <w:r w:rsidRPr="00890CA3">
        <w:rPr>
          <w:rFonts w:ascii="Times New Roman" w:hAnsi="Times New Roman"/>
          <w:b/>
          <w:sz w:val="24"/>
          <w:szCs w:val="24"/>
        </w:rPr>
        <w:t>5</w:t>
      </w:r>
      <w:r w:rsidR="00D003A4" w:rsidRPr="00890CA3">
        <w:rPr>
          <w:rFonts w:ascii="Times New Roman" w:hAnsi="Times New Roman"/>
          <w:b/>
          <w:sz w:val="24"/>
          <w:szCs w:val="24"/>
        </w:rPr>
        <w:t>. Фонд оценочных средств для проведения промежуточной аттестации обуч</w:t>
      </w:r>
      <w:r w:rsidR="00D003A4" w:rsidRPr="00890CA3">
        <w:rPr>
          <w:rFonts w:ascii="Times New Roman" w:hAnsi="Times New Roman"/>
          <w:b/>
          <w:sz w:val="24"/>
          <w:szCs w:val="24"/>
        </w:rPr>
        <w:t>а</w:t>
      </w:r>
      <w:r w:rsidR="00D003A4" w:rsidRPr="00890CA3">
        <w:rPr>
          <w:rFonts w:ascii="Times New Roman" w:hAnsi="Times New Roman"/>
          <w:b/>
          <w:sz w:val="24"/>
          <w:szCs w:val="24"/>
        </w:rPr>
        <w:t>ющихся по дисциплине «Экологическое   право».</w:t>
      </w:r>
    </w:p>
    <w:p w:rsidR="00AF2672" w:rsidRPr="00890CA3" w:rsidRDefault="00AF2672" w:rsidP="00AF2672">
      <w:pPr>
        <w:pStyle w:val="af0"/>
        <w:numPr>
          <w:ilvl w:val="1"/>
          <w:numId w:val="33"/>
        </w:numPr>
        <w:tabs>
          <w:tab w:val="left" w:pos="993"/>
          <w:tab w:val="left" w:pos="1276"/>
        </w:tabs>
        <w:spacing w:line="276" w:lineRule="auto"/>
        <w:ind w:right="-2"/>
        <w:rPr>
          <w:i/>
          <w:sz w:val="18"/>
        </w:rPr>
      </w:pPr>
      <w:r w:rsidRPr="00890CA3">
        <w:rPr>
          <w:b/>
          <w:i/>
        </w:rPr>
        <w:t xml:space="preserve"> </w:t>
      </w:r>
      <w:r w:rsidRPr="00890CA3">
        <w:t>Описание шкал оценивания результатов обучения по дисциплине</w:t>
      </w:r>
    </w:p>
    <w:p w:rsidR="00D003A4" w:rsidRPr="00890CA3" w:rsidRDefault="00D003A4" w:rsidP="00AF2672">
      <w:pPr>
        <w:pStyle w:val="af0"/>
        <w:overflowPunct w:val="0"/>
        <w:autoSpaceDE w:val="0"/>
        <w:autoSpaceDN w:val="0"/>
        <w:adjustRightInd w:val="0"/>
        <w:ind w:left="0"/>
        <w:jc w:val="both"/>
      </w:pPr>
    </w:p>
    <w:tbl>
      <w:tblPr>
        <w:tblW w:w="105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274"/>
        <w:gridCol w:w="1275"/>
        <w:gridCol w:w="1276"/>
        <w:gridCol w:w="1305"/>
        <w:gridCol w:w="1417"/>
        <w:gridCol w:w="1276"/>
        <w:gridCol w:w="1275"/>
      </w:tblGrid>
      <w:tr w:rsidR="00890CA3" w:rsidRPr="00890CA3" w:rsidTr="00DB4200">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z w:val="18"/>
                <w:szCs w:val="18"/>
              </w:rPr>
            </w:pPr>
            <w:r w:rsidRPr="00890CA3">
              <w:rPr>
                <w:b/>
                <w:sz w:val="18"/>
                <w:szCs w:val="18"/>
              </w:rPr>
              <w:t>Уровень сформир</w:t>
            </w:r>
            <w:r w:rsidRPr="00890CA3">
              <w:rPr>
                <w:b/>
                <w:sz w:val="18"/>
                <w:szCs w:val="18"/>
              </w:rPr>
              <w:t>о</w:t>
            </w:r>
            <w:r w:rsidRPr="00890CA3">
              <w:rPr>
                <w:b/>
                <w:sz w:val="18"/>
                <w:szCs w:val="18"/>
              </w:rPr>
              <w:t>ванности компетенций (индикатора достижения компетенций)</w:t>
            </w:r>
          </w:p>
        </w:tc>
        <w:tc>
          <w:tcPr>
            <w:tcW w:w="9100" w:type="dxa"/>
            <w:gridSpan w:val="7"/>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Шкала оценивания сформированности компетенций</w:t>
            </w:r>
          </w:p>
        </w:tc>
      </w:tr>
      <w:tr w:rsidR="00890CA3" w:rsidRPr="00890CA3" w:rsidTr="00DB4200">
        <w:tc>
          <w:tcPr>
            <w:tcW w:w="1419" w:type="dxa"/>
            <w:vMerge/>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плохо</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неудовл</w:t>
            </w:r>
            <w:r w:rsidRPr="00890CA3">
              <w:rPr>
                <w:b/>
                <w:sz w:val="18"/>
                <w:szCs w:val="18"/>
              </w:rPr>
              <w:t>е</w:t>
            </w:r>
            <w:r w:rsidRPr="00890CA3">
              <w:rPr>
                <w:b/>
                <w:sz w:val="18"/>
                <w:szCs w:val="18"/>
              </w:rPr>
              <w:t>творительно</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удовлетв</w:t>
            </w:r>
            <w:r w:rsidRPr="00890CA3">
              <w:rPr>
                <w:b/>
                <w:sz w:val="18"/>
                <w:szCs w:val="18"/>
              </w:rPr>
              <w:t>о</w:t>
            </w:r>
            <w:r w:rsidRPr="00890CA3">
              <w:rPr>
                <w:b/>
                <w:sz w:val="18"/>
                <w:szCs w:val="18"/>
              </w:rPr>
              <w:t>рительно</w:t>
            </w:r>
          </w:p>
        </w:tc>
        <w:tc>
          <w:tcPr>
            <w:tcW w:w="1305"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хорошо</w:t>
            </w:r>
          </w:p>
        </w:tc>
        <w:tc>
          <w:tcPr>
            <w:tcW w:w="141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очень хорошо</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отлично</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превосходно</w:t>
            </w:r>
          </w:p>
        </w:tc>
      </w:tr>
      <w:tr w:rsidR="00890CA3" w:rsidRPr="00890CA3" w:rsidTr="00DB4200">
        <w:tc>
          <w:tcPr>
            <w:tcW w:w="1419" w:type="dxa"/>
            <w:vMerge/>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z w:val="18"/>
                <w:szCs w:val="18"/>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не зачтено</w:t>
            </w:r>
          </w:p>
        </w:tc>
        <w:tc>
          <w:tcPr>
            <w:tcW w:w="6550" w:type="dxa"/>
            <w:gridSpan w:val="5"/>
            <w:tcBorders>
              <w:top w:val="single" w:sz="4" w:space="0" w:color="auto"/>
              <w:left w:val="single" w:sz="4" w:space="0" w:color="auto"/>
              <w:bottom w:val="single" w:sz="4" w:space="0" w:color="auto"/>
              <w:right w:val="single" w:sz="4" w:space="0" w:color="auto"/>
            </w:tcBorders>
            <w:hideMark/>
          </w:tcPr>
          <w:p w:rsidR="00DB4200" w:rsidRPr="00890CA3" w:rsidRDefault="00DB4200">
            <w:pPr>
              <w:jc w:val="center"/>
              <w:rPr>
                <w:b/>
                <w:sz w:val="18"/>
                <w:szCs w:val="18"/>
              </w:rPr>
            </w:pPr>
            <w:r w:rsidRPr="00890CA3">
              <w:rPr>
                <w:b/>
                <w:sz w:val="18"/>
                <w:szCs w:val="18"/>
              </w:rPr>
              <w:t>зачтено</w:t>
            </w:r>
          </w:p>
        </w:tc>
      </w:tr>
      <w:tr w:rsidR="00890CA3" w:rsidRPr="00890CA3" w:rsidTr="00DB4200">
        <w:tc>
          <w:tcPr>
            <w:tcW w:w="1419" w:type="dxa"/>
            <w:tcBorders>
              <w:top w:val="single" w:sz="4" w:space="0" w:color="auto"/>
              <w:left w:val="single" w:sz="4" w:space="0" w:color="auto"/>
              <w:bottom w:val="single" w:sz="4" w:space="0" w:color="auto"/>
              <w:right w:val="single" w:sz="4" w:space="0" w:color="auto"/>
            </w:tcBorders>
            <w:vAlign w:val="center"/>
          </w:tcPr>
          <w:p w:rsidR="00DB4200" w:rsidRPr="00890CA3" w:rsidRDefault="00DB4200">
            <w:pPr>
              <w:rPr>
                <w:sz w:val="18"/>
                <w:szCs w:val="18"/>
              </w:rPr>
            </w:pPr>
            <w:r w:rsidRPr="00890CA3">
              <w:rPr>
                <w:sz w:val="18"/>
                <w:szCs w:val="18"/>
                <w:u w:val="single"/>
              </w:rPr>
              <w:t>Знания</w:t>
            </w:r>
          </w:p>
          <w:p w:rsidR="00DB4200" w:rsidRPr="00890CA3" w:rsidRDefault="00DB4200">
            <w:pPr>
              <w:rPr>
                <w:b/>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Отсутствие знаний те</w:t>
            </w:r>
            <w:r w:rsidRPr="00890CA3">
              <w:rPr>
                <w:sz w:val="18"/>
                <w:szCs w:val="18"/>
              </w:rPr>
              <w:t>о</w:t>
            </w:r>
            <w:r w:rsidRPr="00890CA3">
              <w:rPr>
                <w:sz w:val="18"/>
                <w:szCs w:val="18"/>
              </w:rPr>
              <w:t>ретического материала.</w:t>
            </w:r>
          </w:p>
          <w:p w:rsidR="00DB4200" w:rsidRPr="00890CA3" w:rsidRDefault="00DB4200">
            <w:pPr>
              <w:rPr>
                <w:sz w:val="18"/>
                <w:szCs w:val="18"/>
              </w:rPr>
            </w:pPr>
            <w:r w:rsidRPr="00890CA3">
              <w:rPr>
                <w:sz w:val="18"/>
                <w:szCs w:val="18"/>
              </w:rPr>
              <w:t>Невозмо</w:t>
            </w:r>
            <w:r w:rsidRPr="00890CA3">
              <w:rPr>
                <w:sz w:val="18"/>
                <w:szCs w:val="18"/>
              </w:rPr>
              <w:t>ж</w:t>
            </w:r>
            <w:r w:rsidRPr="00890CA3">
              <w:rPr>
                <w:sz w:val="18"/>
                <w:szCs w:val="18"/>
              </w:rPr>
              <w:t>ность оц</w:t>
            </w:r>
            <w:r w:rsidRPr="00890CA3">
              <w:rPr>
                <w:sz w:val="18"/>
                <w:szCs w:val="18"/>
              </w:rPr>
              <w:t>е</w:t>
            </w:r>
            <w:r w:rsidRPr="00890CA3">
              <w:rPr>
                <w:sz w:val="18"/>
                <w:szCs w:val="18"/>
              </w:rPr>
              <w:t>нить полноту знаний вследствие отказа об</w:t>
            </w:r>
            <w:r w:rsidRPr="00890CA3">
              <w:rPr>
                <w:sz w:val="18"/>
                <w:szCs w:val="18"/>
              </w:rPr>
              <w:t>у</w:t>
            </w:r>
            <w:r w:rsidRPr="00890CA3">
              <w:rPr>
                <w:sz w:val="18"/>
                <w:szCs w:val="18"/>
              </w:rPr>
              <w:t>чающегося от ответа</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Уровень зн</w:t>
            </w:r>
            <w:r w:rsidRPr="00890CA3">
              <w:rPr>
                <w:sz w:val="18"/>
                <w:szCs w:val="18"/>
              </w:rPr>
              <w:t>а</w:t>
            </w:r>
            <w:r w:rsidRPr="00890CA3">
              <w:rPr>
                <w:sz w:val="18"/>
                <w:szCs w:val="18"/>
              </w:rPr>
              <w:t>ний ниже минимал</w:t>
            </w:r>
            <w:r w:rsidRPr="00890CA3">
              <w:rPr>
                <w:sz w:val="18"/>
                <w:szCs w:val="18"/>
              </w:rPr>
              <w:t>ь</w:t>
            </w:r>
            <w:r w:rsidRPr="00890CA3">
              <w:rPr>
                <w:sz w:val="18"/>
                <w:szCs w:val="18"/>
              </w:rPr>
              <w:t>ных требов</w:t>
            </w:r>
            <w:r w:rsidRPr="00890CA3">
              <w:rPr>
                <w:sz w:val="18"/>
                <w:szCs w:val="18"/>
              </w:rPr>
              <w:t>а</w:t>
            </w:r>
            <w:r w:rsidRPr="00890CA3">
              <w:rPr>
                <w:sz w:val="18"/>
                <w:szCs w:val="18"/>
              </w:rPr>
              <w:t>ний. 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Минимально допустимый уровень зн</w:t>
            </w:r>
            <w:r w:rsidRPr="00890CA3">
              <w:rPr>
                <w:sz w:val="18"/>
                <w:szCs w:val="18"/>
              </w:rPr>
              <w:t>а</w:t>
            </w:r>
            <w:r w:rsidRPr="00890CA3">
              <w:rPr>
                <w:sz w:val="18"/>
                <w:szCs w:val="18"/>
              </w:rPr>
              <w:t>ний. Доп</w:t>
            </w:r>
            <w:r w:rsidRPr="00890CA3">
              <w:rPr>
                <w:sz w:val="18"/>
                <w:szCs w:val="18"/>
              </w:rPr>
              <w:t>у</w:t>
            </w:r>
            <w:r w:rsidRPr="00890CA3">
              <w:rPr>
                <w:sz w:val="18"/>
                <w:szCs w:val="18"/>
              </w:rPr>
              <w:t>щено много негрубых ошибки.</w:t>
            </w:r>
          </w:p>
        </w:tc>
        <w:tc>
          <w:tcPr>
            <w:tcW w:w="130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Уровень зн</w:t>
            </w:r>
            <w:r w:rsidRPr="00890CA3">
              <w:rPr>
                <w:sz w:val="18"/>
                <w:szCs w:val="18"/>
              </w:rPr>
              <w:t>а</w:t>
            </w:r>
            <w:r w:rsidRPr="00890CA3">
              <w:rPr>
                <w:sz w:val="18"/>
                <w:szCs w:val="18"/>
              </w:rPr>
              <w:t>ний в объеме, соответств</w:t>
            </w:r>
            <w:r w:rsidRPr="00890CA3">
              <w:rPr>
                <w:sz w:val="18"/>
                <w:szCs w:val="18"/>
              </w:rPr>
              <w:t>у</w:t>
            </w:r>
            <w:r w:rsidRPr="00890CA3">
              <w:rPr>
                <w:sz w:val="18"/>
                <w:szCs w:val="18"/>
              </w:rPr>
              <w:t>ющем пр</w:t>
            </w:r>
            <w:r w:rsidRPr="00890CA3">
              <w:rPr>
                <w:sz w:val="18"/>
                <w:szCs w:val="18"/>
              </w:rPr>
              <w:t>о</w:t>
            </w:r>
            <w:r w:rsidRPr="00890CA3">
              <w:rPr>
                <w:sz w:val="18"/>
                <w:szCs w:val="18"/>
              </w:rPr>
              <w:t>грамме по</w:t>
            </w:r>
            <w:r w:rsidRPr="00890CA3">
              <w:rPr>
                <w:sz w:val="18"/>
                <w:szCs w:val="18"/>
              </w:rPr>
              <w:t>д</w:t>
            </w:r>
            <w:r w:rsidRPr="00890CA3">
              <w:rPr>
                <w:sz w:val="18"/>
                <w:szCs w:val="18"/>
              </w:rPr>
              <w:t>готовки. Д</w:t>
            </w:r>
            <w:r w:rsidRPr="00890CA3">
              <w:rPr>
                <w:sz w:val="18"/>
                <w:szCs w:val="18"/>
              </w:rPr>
              <w:t>о</w:t>
            </w:r>
            <w:r w:rsidRPr="00890CA3">
              <w:rPr>
                <w:sz w:val="18"/>
                <w:szCs w:val="18"/>
              </w:rPr>
              <w:t>пущено н</w:t>
            </w:r>
            <w:r w:rsidRPr="00890CA3">
              <w:rPr>
                <w:sz w:val="18"/>
                <w:szCs w:val="18"/>
              </w:rPr>
              <w:t>е</w:t>
            </w:r>
            <w:r w:rsidRPr="00890CA3">
              <w:rPr>
                <w:sz w:val="18"/>
                <w:szCs w:val="18"/>
              </w:rPr>
              <w:t>сколько  н</w:t>
            </w:r>
            <w:r w:rsidRPr="00890CA3">
              <w:rPr>
                <w:sz w:val="18"/>
                <w:szCs w:val="18"/>
              </w:rPr>
              <w:t>е</w:t>
            </w:r>
            <w:r w:rsidRPr="00890CA3">
              <w:rPr>
                <w:sz w:val="18"/>
                <w:szCs w:val="18"/>
              </w:rPr>
              <w:t>грубых ош</w:t>
            </w:r>
            <w:r w:rsidRPr="00890CA3">
              <w:rPr>
                <w:sz w:val="18"/>
                <w:szCs w:val="18"/>
              </w:rPr>
              <w:t>и</w:t>
            </w:r>
            <w:r w:rsidRPr="00890CA3">
              <w:rPr>
                <w:sz w:val="18"/>
                <w:szCs w:val="18"/>
              </w:rPr>
              <w:t>бок</w:t>
            </w:r>
          </w:p>
        </w:tc>
        <w:tc>
          <w:tcPr>
            <w:tcW w:w="1418"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Уровень зн</w:t>
            </w:r>
            <w:r w:rsidRPr="00890CA3">
              <w:rPr>
                <w:sz w:val="18"/>
                <w:szCs w:val="18"/>
              </w:rPr>
              <w:t>а</w:t>
            </w:r>
            <w:r w:rsidRPr="00890CA3">
              <w:rPr>
                <w:sz w:val="18"/>
                <w:szCs w:val="18"/>
              </w:rPr>
              <w:t>ний в объеме, соответству</w:t>
            </w:r>
            <w:r w:rsidRPr="00890CA3">
              <w:rPr>
                <w:sz w:val="18"/>
                <w:szCs w:val="18"/>
              </w:rPr>
              <w:t>ю</w:t>
            </w:r>
            <w:r w:rsidRPr="00890CA3">
              <w:rPr>
                <w:sz w:val="18"/>
                <w:szCs w:val="18"/>
              </w:rPr>
              <w:t>щем програ</w:t>
            </w:r>
            <w:r w:rsidRPr="00890CA3">
              <w:rPr>
                <w:sz w:val="18"/>
                <w:szCs w:val="18"/>
              </w:rPr>
              <w:t>м</w:t>
            </w:r>
            <w:r w:rsidRPr="00890CA3">
              <w:rPr>
                <w:sz w:val="18"/>
                <w:szCs w:val="18"/>
              </w:rPr>
              <w:t>ме подготовки. Допущено несколько  несуществе</w:t>
            </w:r>
            <w:r w:rsidRPr="00890CA3">
              <w:rPr>
                <w:sz w:val="18"/>
                <w:szCs w:val="18"/>
              </w:rPr>
              <w:t>н</w:t>
            </w:r>
            <w:r w:rsidRPr="00890CA3">
              <w:rPr>
                <w:sz w:val="18"/>
                <w:szCs w:val="18"/>
              </w:rPr>
              <w:t>ных ошибок</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Уровень зн</w:t>
            </w:r>
            <w:r w:rsidRPr="00890CA3">
              <w:rPr>
                <w:sz w:val="18"/>
                <w:szCs w:val="18"/>
              </w:rPr>
              <w:t>а</w:t>
            </w:r>
            <w:r w:rsidRPr="00890CA3">
              <w:rPr>
                <w:sz w:val="18"/>
                <w:szCs w:val="18"/>
              </w:rPr>
              <w:t>ний в объеме, соответств</w:t>
            </w:r>
            <w:r w:rsidRPr="00890CA3">
              <w:rPr>
                <w:sz w:val="18"/>
                <w:szCs w:val="18"/>
              </w:rPr>
              <w:t>у</w:t>
            </w:r>
            <w:r w:rsidRPr="00890CA3">
              <w:rPr>
                <w:sz w:val="18"/>
                <w:szCs w:val="18"/>
              </w:rPr>
              <w:t>ющем пр</w:t>
            </w:r>
            <w:r w:rsidRPr="00890CA3">
              <w:rPr>
                <w:sz w:val="18"/>
                <w:szCs w:val="18"/>
              </w:rPr>
              <w:t>о</w:t>
            </w:r>
            <w:r w:rsidRPr="00890CA3">
              <w:rPr>
                <w:sz w:val="18"/>
                <w:szCs w:val="18"/>
              </w:rPr>
              <w:t>грамме по</w:t>
            </w:r>
            <w:r w:rsidRPr="00890CA3">
              <w:rPr>
                <w:sz w:val="18"/>
                <w:szCs w:val="18"/>
              </w:rPr>
              <w:t>д</w:t>
            </w:r>
            <w:r w:rsidRPr="00890CA3">
              <w:rPr>
                <w:sz w:val="18"/>
                <w:szCs w:val="18"/>
              </w:rPr>
              <w:t>готовки, без  ошибок.</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Уровень зн</w:t>
            </w:r>
            <w:r w:rsidRPr="00890CA3">
              <w:rPr>
                <w:sz w:val="18"/>
                <w:szCs w:val="18"/>
              </w:rPr>
              <w:t>а</w:t>
            </w:r>
            <w:r w:rsidRPr="00890CA3">
              <w:rPr>
                <w:sz w:val="18"/>
                <w:szCs w:val="18"/>
              </w:rPr>
              <w:t>ний в объеме, превыша</w:t>
            </w:r>
            <w:r w:rsidRPr="00890CA3">
              <w:rPr>
                <w:sz w:val="18"/>
                <w:szCs w:val="18"/>
              </w:rPr>
              <w:t>ю</w:t>
            </w:r>
            <w:r w:rsidRPr="00890CA3">
              <w:rPr>
                <w:sz w:val="18"/>
                <w:szCs w:val="18"/>
              </w:rPr>
              <w:t>щем пр</w:t>
            </w:r>
            <w:r w:rsidRPr="00890CA3">
              <w:rPr>
                <w:sz w:val="18"/>
                <w:szCs w:val="18"/>
              </w:rPr>
              <w:t>о</w:t>
            </w:r>
            <w:r w:rsidRPr="00890CA3">
              <w:rPr>
                <w:sz w:val="18"/>
                <w:szCs w:val="18"/>
              </w:rPr>
              <w:t>грамму по</w:t>
            </w:r>
            <w:r w:rsidRPr="00890CA3">
              <w:rPr>
                <w:sz w:val="18"/>
                <w:szCs w:val="18"/>
              </w:rPr>
              <w:t>д</w:t>
            </w:r>
            <w:r w:rsidRPr="00890CA3">
              <w:rPr>
                <w:sz w:val="18"/>
                <w:szCs w:val="18"/>
              </w:rPr>
              <w:t xml:space="preserve">готовки. </w:t>
            </w:r>
          </w:p>
        </w:tc>
      </w:tr>
      <w:tr w:rsidR="00890CA3" w:rsidRPr="00890CA3" w:rsidTr="00DB4200">
        <w:tc>
          <w:tcPr>
            <w:tcW w:w="1419" w:type="dxa"/>
            <w:tcBorders>
              <w:top w:val="single" w:sz="4" w:space="0" w:color="auto"/>
              <w:left w:val="single" w:sz="4" w:space="0" w:color="auto"/>
              <w:bottom w:val="single" w:sz="4" w:space="0" w:color="auto"/>
              <w:right w:val="single" w:sz="4" w:space="0" w:color="auto"/>
            </w:tcBorders>
            <w:vAlign w:val="center"/>
          </w:tcPr>
          <w:p w:rsidR="00DB4200" w:rsidRPr="00890CA3" w:rsidRDefault="00DB4200">
            <w:pPr>
              <w:rPr>
                <w:sz w:val="18"/>
                <w:szCs w:val="18"/>
                <w:u w:val="single"/>
              </w:rPr>
            </w:pPr>
            <w:r w:rsidRPr="00890CA3">
              <w:rPr>
                <w:sz w:val="18"/>
                <w:szCs w:val="18"/>
                <w:u w:val="single"/>
              </w:rPr>
              <w:t>Умения</w:t>
            </w:r>
          </w:p>
          <w:p w:rsidR="00DB4200" w:rsidRPr="00890CA3" w:rsidRDefault="00DB4200">
            <w:pPr>
              <w:rPr>
                <w:b/>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Отсутствие минимал</w:t>
            </w:r>
            <w:r w:rsidRPr="00890CA3">
              <w:rPr>
                <w:sz w:val="18"/>
                <w:szCs w:val="18"/>
              </w:rPr>
              <w:t>ь</w:t>
            </w:r>
            <w:r w:rsidRPr="00890CA3">
              <w:rPr>
                <w:sz w:val="18"/>
                <w:szCs w:val="18"/>
              </w:rPr>
              <w:t>ных умений . Невозмо</w:t>
            </w:r>
            <w:r w:rsidRPr="00890CA3">
              <w:rPr>
                <w:sz w:val="18"/>
                <w:szCs w:val="18"/>
              </w:rPr>
              <w:t>ж</w:t>
            </w:r>
            <w:r w:rsidRPr="00890CA3">
              <w:rPr>
                <w:sz w:val="18"/>
                <w:szCs w:val="18"/>
              </w:rPr>
              <w:t>ность оц</w:t>
            </w:r>
            <w:r w:rsidRPr="00890CA3">
              <w:rPr>
                <w:sz w:val="18"/>
                <w:szCs w:val="18"/>
              </w:rPr>
              <w:t>е</w:t>
            </w:r>
            <w:r w:rsidRPr="00890CA3">
              <w:rPr>
                <w:sz w:val="18"/>
                <w:szCs w:val="18"/>
              </w:rPr>
              <w:t>нить наличие умений вследствие отказа об</w:t>
            </w:r>
            <w:r w:rsidRPr="00890CA3">
              <w:rPr>
                <w:sz w:val="18"/>
                <w:szCs w:val="18"/>
              </w:rPr>
              <w:t>у</w:t>
            </w:r>
            <w:r w:rsidRPr="00890CA3">
              <w:rPr>
                <w:sz w:val="18"/>
                <w:szCs w:val="18"/>
              </w:rPr>
              <w:t>чающегося от ответа</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При решении стандартных задач не пр</w:t>
            </w:r>
            <w:r w:rsidRPr="00890CA3">
              <w:rPr>
                <w:sz w:val="18"/>
                <w:szCs w:val="18"/>
              </w:rPr>
              <w:t>о</w:t>
            </w:r>
            <w:r w:rsidRPr="00890CA3">
              <w:rPr>
                <w:sz w:val="18"/>
                <w:szCs w:val="18"/>
              </w:rPr>
              <w:t>демонстр</w:t>
            </w:r>
            <w:r w:rsidRPr="00890CA3">
              <w:rPr>
                <w:sz w:val="18"/>
                <w:szCs w:val="18"/>
              </w:rPr>
              <w:t>и</w:t>
            </w:r>
            <w:r w:rsidRPr="00890CA3">
              <w:rPr>
                <w:sz w:val="18"/>
                <w:szCs w:val="18"/>
              </w:rPr>
              <w:t>рованы о</w:t>
            </w:r>
            <w:r w:rsidRPr="00890CA3">
              <w:rPr>
                <w:sz w:val="18"/>
                <w:szCs w:val="18"/>
              </w:rPr>
              <w:t>с</w:t>
            </w:r>
            <w:r w:rsidRPr="00890CA3">
              <w:rPr>
                <w:sz w:val="18"/>
                <w:szCs w:val="18"/>
              </w:rPr>
              <w:t>новные ум</w:t>
            </w:r>
            <w:r w:rsidRPr="00890CA3">
              <w:rPr>
                <w:sz w:val="18"/>
                <w:szCs w:val="18"/>
              </w:rPr>
              <w:t>е</w:t>
            </w:r>
            <w:r w:rsidRPr="00890CA3">
              <w:rPr>
                <w:sz w:val="18"/>
                <w:szCs w:val="18"/>
              </w:rPr>
              <w:t>ния.</w:t>
            </w:r>
          </w:p>
          <w:p w:rsidR="00DB4200" w:rsidRPr="00890CA3" w:rsidRDefault="00DB4200">
            <w:pPr>
              <w:rPr>
                <w:sz w:val="18"/>
                <w:szCs w:val="18"/>
              </w:rPr>
            </w:pPr>
            <w:r w:rsidRPr="00890CA3">
              <w:rPr>
                <w:sz w:val="18"/>
                <w:szCs w:val="18"/>
              </w:rPr>
              <w:t>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Продемо</w:t>
            </w:r>
            <w:r w:rsidRPr="00890CA3">
              <w:rPr>
                <w:sz w:val="18"/>
                <w:szCs w:val="18"/>
              </w:rPr>
              <w:t>н</w:t>
            </w:r>
            <w:r w:rsidRPr="00890CA3">
              <w:rPr>
                <w:sz w:val="18"/>
                <w:szCs w:val="18"/>
              </w:rPr>
              <w:t>стрированы основные умения. Р</w:t>
            </w:r>
            <w:r w:rsidRPr="00890CA3">
              <w:rPr>
                <w:sz w:val="18"/>
                <w:szCs w:val="18"/>
              </w:rPr>
              <w:t>е</w:t>
            </w:r>
            <w:r w:rsidRPr="00890CA3">
              <w:rPr>
                <w:sz w:val="18"/>
                <w:szCs w:val="18"/>
              </w:rPr>
              <w:t>шены тип</w:t>
            </w:r>
            <w:r w:rsidRPr="00890CA3">
              <w:rPr>
                <w:sz w:val="18"/>
                <w:szCs w:val="18"/>
              </w:rPr>
              <w:t>о</w:t>
            </w:r>
            <w:r w:rsidRPr="00890CA3">
              <w:rPr>
                <w:sz w:val="18"/>
                <w:szCs w:val="18"/>
              </w:rPr>
              <w:t>вые  задачи с негрубыми ошибками. Выполнены все задания но не в по</w:t>
            </w:r>
            <w:r w:rsidRPr="00890CA3">
              <w:rPr>
                <w:sz w:val="18"/>
                <w:szCs w:val="18"/>
              </w:rPr>
              <w:t>л</w:t>
            </w:r>
            <w:r w:rsidRPr="00890CA3">
              <w:rPr>
                <w:sz w:val="18"/>
                <w:szCs w:val="18"/>
              </w:rPr>
              <w:t xml:space="preserve">ном объеме. </w:t>
            </w:r>
          </w:p>
        </w:tc>
        <w:tc>
          <w:tcPr>
            <w:tcW w:w="130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Продемо</w:t>
            </w:r>
            <w:r w:rsidRPr="00890CA3">
              <w:rPr>
                <w:sz w:val="18"/>
                <w:szCs w:val="18"/>
              </w:rPr>
              <w:t>н</w:t>
            </w:r>
            <w:r w:rsidRPr="00890CA3">
              <w:rPr>
                <w:sz w:val="18"/>
                <w:szCs w:val="18"/>
              </w:rPr>
              <w:t>стрированы все основные умения. Р</w:t>
            </w:r>
            <w:r w:rsidRPr="00890CA3">
              <w:rPr>
                <w:sz w:val="18"/>
                <w:szCs w:val="18"/>
              </w:rPr>
              <w:t>е</w:t>
            </w:r>
            <w:r w:rsidRPr="00890CA3">
              <w:rPr>
                <w:sz w:val="18"/>
                <w:szCs w:val="18"/>
              </w:rPr>
              <w:t>шены все основные задачи с н</w:t>
            </w:r>
            <w:r w:rsidRPr="00890CA3">
              <w:rPr>
                <w:sz w:val="18"/>
                <w:szCs w:val="18"/>
              </w:rPr>
              <w:t>е</w:t>
            </w:r>
            <w:r w:rsidRPr="00890CA3">
              <w:rPr>
                <w:sz w:val="18"/>
                <w:szCs w:val="18"/>
              </w:rPr>
              <w:t>грубыми ошибками. Выполнены все задания, в полном об</w:t>
            </w:r>
            <w:r w:rsidRPr="00890CA3">
              <w:rPr>
                <w:sz w:val="18"/>
                <w:szCs w:val="18"/>
              </w:rPr>
              <w:t>ъ</w:t>
            </w:r>
            <w:r w:rsidRPr="00890CA3">
              <w:rPr>
                <w:sz w:val="18"/>
                <w:szCs w:val="18"/>
              </w:rPr>
              <w:lastRenderedPageBreak/>
              <w:t>еме, но нек</w:t>
            </w:r>
            <w:r w:rsidRPr="00890CA3">
              <w:rPr>
                <w:sz w:val="18"/>
                <w:szCs w:val="18"/>
              </w:rPr>
              <w:t>о</w:t>
            </w:r>
            <w:r w:rsidRPr="00890CA3">
              <w:rPr>
                <w:sz w:val="18"/>
                <w:szCs w:val="18"/>
              </w:rPr>
              <w:t>торые с нед</w:t>
            </w:r>
            <w:r w:rsidRPr="00890CA3">
              <w:rPr>
                <w:sz w:val="18"/>
                <w:szCs w:val="18"/>
              </w:rPr>
              <w:t>о</w:t>
            </w:r>
            <w:r w:rsidRPr="00890CA3">
              <w:rPr>
                <w:sz w:val="18"/>
                <w:szCs w:val="18"/>
              </w:rPr>
              <w:t>четами.</w:t>
            </w:r>
          </w:p>
        </w:tc>
        <w:tc>
          <w:tcPr>
            <w:tcW w:w="1418"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lastRenderedPageBreak/>
              <w:t>Продемо</w:t>
            </w:r>
            <w:r w:rsidRPr="00890CA3">
              <w:rPr>
                <w:sz w:val="18"/>
                <w:szCs w:val="18"/>
              </w:rPr>
              <w:t>н</w:t>
            </w:r>
            <w:r w:rsidRPr="00890CA3">
              <w:rPr>
                <w:sz w:val="18"/>
                <w:szCs w:val="18"/>
              </w:rPr>
              <w:t>стрированы все основные ум</w:t>
            </w:r>
            <w:r w:rsidRPr="00890CA3">
              <w:rPr>
                <w:sz w:val="18"/>
                <w:szCs w:val="18"/>
              </w:rPr>
              <w:t>е</w:t>
            </w:r>
            <w:r w:rsidRPr="00890CA3">
              <w:rPr>
                <w:sz w:val="18"/>
                <w:szCs w:val="18"/>
              </w:rPr>
              <w:t>ния. Решены все основные задачи . В</w:t>
            </w:r>
            <w:r w:rsidRPr="00890CA3">
              <w:rPr>
                <w:sz w:val="18"/>
                <w:szCs w:val="18"/>
              </w:rPr>
              <w:t>ы</w:t>
            </w:r>
            <w:r w:rsidRPr="00890CA3">
              <w:rPr>
                <w:sz w:val="18"/>
                <w:szCs w:val="18"/>
              </w:rPr>
              <w:t>полнены все задания, в по</w:t>
            </w:r>
            <w:r w:rsidRPr="00890CA3">
              <w:rPr>
                <w:sz w:val="18"/>
                <w:szCs w:val="18"/>
              </w:rPr>
              <w:t>л</w:t>
            </w:r>
            <w:r w:rsidRPr="00890CA3">
              <w:rPr>
                <w:sz w:val="18"/>
                <w:szCs w:val="18"/>
              </w:rPr>
              <w:t>ном объеме, но некоторые с недочетами.</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Продемо</w:t>
            </w:r>
            <w:r w:rsidRPr="00890CA3">
              <w:rPr>
                <w:sz w:val="18"/>
                <w:szCs w:val="18"/>
              </w:rPr>
              <w:t>н</w:t>
            </w:r>
            <w:r w:rsidRPr="00890CA3">
              <w:rPr>
                <w:sz w:val="18"/>
                <w:szCs w:val="18"/>
              </w:rPr>
              <w:t>стрированы все основные ум</w:t>
            </w:r>
            <w:r w:rsidRPr="00890CA3">
              <w:rPr>
                <w:sz w:val="18"/>
                <w:szCs w:val="18"/>
              </w:rPr>
              <w:t>е</w:t>
            </w:r>
            <w:r w:rsidRPr="00890CA3">
              <w:rPr>
                <w:sz w:val="18"/>
                <w:szCs w:val="18"/>
              </w:rPr>
              <w:t>ния,решены все основные задачи с о</w:t>
            </w:r>
            <w:r w:rsidRPr="00890CA3">
              <w:rPr>
                <w:sz w:val="18"/>
                <w:szCs w:val="18"/>
              </w:rPr>
              <w:t>т</w:t>
            </w:r>
            <w:r w:rsidRPr="00890CA3">
              <w:rPr>
                <w:sz w:val="18"/>
                <w:szCs w:val="18"/>
              </w:rPr>
              <w:t>дельными несущ</w:t>
            </w:r>
            <w:r w:rsidRPr="00890CA3">
              <w:rPr>
                <w:sz w:val="18"/>
                <w:szCs w:val="18"/>
              </w:rPr>
              <w:t>е</w:t>
            </w:r>
            <w:r w:rsidRPr="00890CA3">
              <w:rPr>
                <w:sz w:val="18"/>
                <w:szCs w:val="18"/>
              </w:rPr>
              <w:t xml:space="preserve">ственным недочетами, выполнены </w:t>
            </w:r>
            <w:r w:rsidRPr="00890CA3">
              <w:rPr>
                <w:sz w:val="18"/>
                <w:szCs w:val="18"/>
              </w:rPr>
              <w:lastRenderedPageBreak/>
              <w:t>все задания в полном об</w:t>
            </w:r>
            <w:r w:rsidRPr="00890CA3">
              <w:rPr>
                <w:sz w:val="18"/>
                <w:szCs w:val="18"/>
              </w:rPr>
              <w:t>ъ</w:t>
            </w:r>
            <w:r w:rsidRPr="00890CA3">
              <w:rPr>
                <w:sz w:val="18"/>
                <w:szCs w:val="18"/>
              </w:rPr>
              <w:t xml:space="preserve">еме. </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lastRenderedPageBreak/>
              <w:t>Продемо</w:t>
            </w:r>
            <w:r w:rsidRPr="00890CA3">
              <w:rPr>
                <w:sz w:val="18"/>
                <w:szCs w:val="18"/>
              </w:rPr>
              <w:t>н</w:t>
            </w:r>
            <w:r w:rsidRPr="00890CA3">
              <w:rPr>
                <w:sz w:val="18"/>
                <w:szCs w:val="18"/>
              </w:rPr>
              <w:t>стрированы все основные умения,. Р</w:t>
            </w:r>
            <w:r w:rsidRPr="00890CA3">
              <w:rPr>
                <w:sz w:val="18"/>
                <w:szCs w:val="18"/>
              </w:rPr>
              <w:t>е</w:t>
            </w:r>
            <w:r w:rsidRPr="00890CA3">
              <w:rPr>
                <w:sz w:val="18"/>
                <w:szCs w:val="18"/>
              </w:rPr>
              <w:t>шены все основные задачи. В</w:t>
            </w:r>
            <w:r w:rsidRPr="00890CA3">
              <w:rPr>
                <w:sz w:val="18"/>
                <w:szCs w:val="18"/>
              </w:rPr>
              <w:t>ы</w:t>
            </w:r>
            <w:r w:rsidRPr="00890CA3">
              <w:rPr>
                <w:sz w:val="18"/>
                <w:szCs w:val="18"/>
              </w:rPr>
              <w:t>полнены все задания, в полном</w:t>
            </w:r>
          </w:p>
          <w:p w:rsidR="00DB4200" w:rsidRPr="00890CA3" w:rsidRDefault="00DB4200">
            <w:pPr>
              <w:rPr>
                <w:sz w:val="18"/>
                <w:szCs w:val="18"/>
              </w:rPr>
            </w:pPr>
            <w:r w:rsidRPr="00890CA3">
              <w:rPr>
                <w:sz w:val="18"/>
                <w:szCs w:val="18"/>
              </w:rPr>
              <w:t>объеме без недочетов</w:t>
            </w:r>
          </w:p>
        </w:tc>
      </w:tr>
      <w:tr w:rsidR="00890CA3" w:rsidRPr="00890CA3" w:rsidTr="00DB4200">
        <w:tc>
          <w:tcPr>
            <w:tcW w:w="1419" w:type="dxa"/>
            <w:tcBorders>
              <w:top w:val="single" w:sz="4" w:space="0" w:color="auto"/>
              <w:left w:val="single" w:sz="4" w:space="0" w:color="auto"/>
              <w:bottom w:val="single" w:sz="4" w:space="0" w:color="auto"/>
              <w:right w:val="single" w:sz="4" w:space="0" w:color="auto"/>
            </w:tcBorders>
            <w:vAlign w:val="center"/>
          </w:tcPr>
          <w:p w:rsidR="00DB4200" w:rsidRPr="00890CA3" w:rsidRDefault="00DB4200">
            <w:pPr>
              <w:rPr>
                <w:sz w:val="18"/>
                <w:szCs w:val="18"/>
                <w:u w:val="single"/>
              </w:rPr>
            </w:pPr>
            <w:r w:rsidRPr="00890CA3">
              <w:rPr>
                <w:sz w:val="18"/>
                <w:szCs w:val="18"/>
                <w:u w:val="single"/>
              </w:rPr>
              <w:lastRenderedPageBreak/>
              <w:t>Навыки</w:t>
            </w:r>
          </w:p>
          <w:p w:rsidR="00DB4200" w:rsidRPr="00890CA3" w:rsidRDefault="00DB4200">
            <w:pPr>
              <w:rPr>
                <w:b/>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Отсутствие владения материалом. Невозмо</w:t>
            </w:r>
            <w:r w:rsidRPr="00890CA3">
              <w:rPr>
                <w:sz w:val="18"/>
                <w:szCs w:val="18"/>
              </w:rPr>
              <w:t>ж</w:t>
            </w:r>
            <w:r w:rsidRPr="00890CA3">
              <w:rPr>
                <w:sz w:val="18"/>
                <w:szCs w:val="18"/>
              </w:rPr>
              <w:t>ность оц</w:t>
            </w:r>
            <w:r w:rsidRPr="00890CA3">
              <w:rPr>
                <w:sz w:val="18"/>
                <w:szCs w:val="18"/>
              </w:rPr>
              <w:t>е</w:t>
            </w:r>
            <w:r w:rsidRPr="00890CA3">
              <w:rPr>
                <w:sz w:val="18"/>
                <w:szCs w:val="18"/>
              </w:rPr>
              <w:t>нить наличие навыков вследствие отказа об</w:t>
            </w:r>
            <w:r w:rsidRPr="00890CA3">
              <w:rPr>
                <w:sz w:val="18"/>
                <w:szCs w:val="18"/>
              </w:rPr>
              <w:t>у</w:t>
            </w:r>
            <w:r w:rsidRPr="00890CA3">
              <w:rPr>
                <w:sz w:val="18"/>
                <w:szCs w:val="18"/>
              </w:rPr>
              <w:t>чающегося от ответа</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При решении стандартных задач не пр</w:t>
            </w:r>
            <w:r w:rsidRPr="00890CA3">
              <w:rPr>
                <w:sz w:val="18"/>
                <w:szCs w:val="18"/>
              </w:rPr>
              <w:t>о</w:t>
            </w:r>
            <w:r w:rsidRPr="00890CA3">
              <w:rPr>
                <w:sz w:val="18"/>
                <w:szCs w:val="18"/>
              </w:rPr>
              <w:t>демонстр</w:t>
            </w:r>
            <w:r w:rsidRPr="00890CA3">
              <w:rPr>
                <w:sz w:val="18"/>
                <w:szCs w:val="18"/>
              </w:rPr>
              <w:t>и</w:t>
            </w:r>
            <w:r w:rsidRPr="00890CA3">
              <w:rPr>
                <w:sz w:val="18"/>
                <w:szCs w:val="18"/>
              </w:rPr>
              <w:t>рованы баз</w:t>
            </w:r>
            <w:r w:rsidRPr="00890CA3">
              <w:rPr>
                <w:sz w:val="18"/>
                <w:szCs w:val="18"/>
              </w:rPr>
              <w:t>о</w:t>
            </w:r>
            <w:r w:rsidRPr="00890CA3">
              <w:rPr>
                <w:sz w:val="18"/>
                <w:szCs w:val="18"/>
              </w:rPr>
              <w:t>вые навыки.</w:t>
            </w:r>
          </w:p>
          <w:p w:rsidR="00DB4200" w:rsidRPr="00890CA3" w:rsidRDefault="00DB4200">
            <w:pPr>
              <w:rPr>
                <w:sz w:val="18"/>
                <w:szCs w:val="18"/>
              </w:rPr>
            </w:pPr>
            <w:r w:rsidRPr="00890CA3">
              <w:rPr>
                <w:sz w:val="18"/>
                <w:szCs w:val="18"/>
              </w:rPr>
              <w:t>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Имеется м</w:t>
            </w:r>
            <w:r w:rsidRPr="00890CA3">
              <w:rPr>
                <w:sz w:val="18"/>
                <w:szCs w:val="18"/>
              </w:rPr>
              <w:t>и</w:t>
            </w:r>
            <w:r w:rsidRPr="00890CA3">
              <w:rPr>
                <w:sz w:val="18"/>
                <w:szCs w:val="18"/>
              </w:rPr>
              <w:t xml:space="preserve">нимальный  </w:t>
            </w:r>
          </w:p>
          <w:p w:rsidR="00DB4200" w:rsidRPr="00890CA3" w:rsidRDefault="00DB4200">
            <w:pPr>
              <w:rPr>
                <w:sz w:val="18"/>
                <w:szCs w:val="18"/>
              </w:rPr>
            </w:pPr>
            <w:r w:rsidRPr="00890CA3">
              <w:rPr>
                <w:sz w:val="18"/>
                <w:szCs w:val="18"/>
              </w:rPr>
              <w:t>набор нав</w:t>
            </w:r>
            <w:r w:rsidRPr="00890CA3">
              <w:rPr>
                <w:sz w:val="18"/>
                <w:szCs w:val="18"/>
              </w:rPr>
              <w:t>ы</w:t>
            </w:r>
            <w:r w:rsidRPr="00890CA3">
              <w:rPr>
                <w:sz w:val="18"/>
                <w:szCs w:val="18"/>
              </w:rPr>
              <w:t>ков для р</w:t>
            </w:r>
            <w:r w:rsidRPr="00890CA3">
              <w:rPr>
                <w:sz w:val="18"/>
                <w:szCs w:val="18"/>
              </w:rPr>
              <w:t>е</w:t>
            </w:r>
            <w:r w:rsidRPr="00890CA3">
              <w:rPr>
                <w:sz w:val="18"/>
                <w:szCs w:val="18"/>
              </w:rPr>
              <w:t>шения ста</w:t>
            </w:r>
            <w:r w:rsidRPr="00890CA3">
              <w:rPr>
                <w:sz w:val="18"/>
                <w:szCs w:val="18"/>
              </w:rPr>
              <w:t>н</w:t>
            </w:r>
            <w:r w:rsidRPr="00890CA3">
              <w:rPr>
                <w:sz w:val="18"/>
                <w:szCs w:val="18"/>
              </w:rPr>
              <w:t>дартных з</w:t>
            </w:r>
            <w:r w:rsidRPr="00890CA3">
              <w:rPr>
                <w:sz w:val="18"/>
                <w:szCs w:val="18"/>
              </w:rPr>
              <w:t>а</w:t>
            </w:r>
            <w:r w:rsidRPr="00890CA3">
              <w:rPr>
                <w:sz w:val="18"/>
                <w:szCs w:val="18"/>
              </w:rPr>
              <w:t>дач с некот</w:t>
            </w:r>
            <w:r w:rsidRPr="00890CA3">
              <w:rPr>
                <w:sz w:val="18"/>
                <w:szCs w:val="18"/>
              </w:rPr>
              <w:t>о</w:t>
            </w:r>
            <w:r w:rsidRPr="00890CA3">
              <w:rPr>
                <w:sz w:val="18"/>
                <w:szCs w:val="18"/>
              </w:rPr>
              <w:t>рыми нед</w:t>
            </w:r>
            <w:r w:rsidRPr="00890CA3">
              <w:rPr>
                <w:sz w:val="18"/>
                <w:szCs w:val="18"/>
              </w:rPr>
              <w:t>о</w:t>
            </w:r>
            <w:r w:rsidRPr="00890CA3">
              <w:rPr>
                <w:sz w:val="18"/>
                <w:szCs w:val="18"/>
              </w:rPr>
              <w:t>четами</w:t>
            </w:r>
          </w:p>
        </w:tc>
        <w:tc>
          <w:tcPr>
            <w:tcW w:w="130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Продемо</w:t>
            </w:r>
            <w:r w:rsidRPr="00890CA3">
              <w:rPr>
                <w:sz w:val="18"/>
                <w:szCs w:val="18"/>
              </w:rPr>
              <w:t>н</w:t>
            </w:r>
            <w:r w:rsidRPr="00890CA3">
              <w:rPr>
                <w:sz w:val="18"/>
                <w:szCs w:val="18"/>
              </w:rPr>
              <w:t xml:space="preserve">стрированы базовые навыки </w:t>
            </w:r>
          </w:p>
          <w:p w:rsidR="00DB4200" w:rsidRPr="00890CA3" w:rsidRDefault="00DB4200">
            <w:pPr>
              <w:rPr>
                <w:sz w:val="18"/>
                <w:szCs w:val="18"/>
              </w:rPr>
            </w:pPr>
            <w:r w:rsidRPr="00890CA3">
              <w:rPr>
                <w:sz w:val="18"/>
                <w:szCs w:val="18"/>
              </w:rPr>
              <w:t>при решении стандартных задач с нек</w:t>
            </w:r>
            <w:r w:rsidRPr="00890CA3">
              <w:rPr>
                <w:sz w:val="18"/>
                <w:szCs w:val="18"/>
              </w:rPr>
              <w:t>о</w:t>
            </w:r>
            <w:r w:rsidRPr="00890CA3">
              <w:rPr>
                <w:sz w:val="18"/>
                <w:szCs w:val="18"/>
              </w:rPr>
              <w:t>торыми нед</w:t>
            </w:r>
            <w:r w:rsidRPr="00890CA3">
              <w:rPr>
                <w:sz w:val="18"/>
                <w:szCs w:val="18"/>
              </w:rPr>
              <w:t>о</w:t>
            </w:r>
            <w:r w:rsidRPr="00890CA3">
              <w:rPr>
                <w:sz w:val="18"/>
                <w:szCs w:val="18"/>
              </w:rPr>
              <w:t>четами</w:t>
            </w:r>
          </w:p>
        </w:tc>
        <w:tc>
          <w:tcPr>
            <w:tcW w:w="1418"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Продемо</w:t>
            </w:r>
            <w:r w:rsidRPr="00890CA3">
              <w:rPr>
                <w:sz w:val="18"/>
                <w:szCs w:val="18"/>
              </w:rPr>
              <w:t>н</w:t>
            </w:r>
            <w:r w:rsidRPr="00890CA3">
              <w:rPr>
                <w:sz w:val="18"/>
                <w:szCs w:val="18"/>
              </w:rPr>
              <w:t>стрированы базовые нав</w:t>
            </w:r>
            <w:r w:rsidRPr="00890CA3">
              <w:rPr>
                <w:sz w:val="18"/>
                <w:szCs w:val="18"/>
              </w:rPr>
              <w:t>ы</w:t>
            </w:r>
            <w:r w:rsidRPr="00890CA3">
              <w:rPr>
                <w:sz w:val="18"/>
                <w:szCs w:val="18"/>
              </w:rPr>
              <w:t xml:space="preserve">ки </w:t>
            </w:r>
          </w:p>
          <w:p w:rsidR="00DB4200" w:rsidRPr="00890CA3" w:rsidRDefault="00DB4200">
            <w:pPr>
              <w:rPr>
                <w:sz w:val="18"/>
                <w:szCs w:val="18"/>
              </w:rPr>
            </w:pPr>
            <w:r w:rsidRPr="00890CA3">
              <w:rPr>
                <w:sz w:val="18"/>
                <w:szCs w:val="18"/>
              </w:rPr>
              <w:t>при решении стандартных задач без ош</w:t>
            </w:r>
            <w:r w:rsidRPr="00890CA3">
              <w:rPr>
                <w:sz w:val="18"/>
                <w:szCs w:val="18"/>
              </w:rPr>
              <w:t>и</w:t>
            </w:r>
            <w:r w:rsidRPr="00890CA3">
              <w:rPr>
                <w:sz w:val="18"/>
                <w:szCs w:val="18"/>
              </w:rPr>
              <w:t>бок и недоч</w:t>
            </w:r>
            <w:r w:rsidRPr="00890CA3">
              <w:rPr>
                <w:sz w:val="18"/>
                <w:szCs w:val="18"/>
              </w:rPr>
              <w:t>е</w:t>
            </w:r>
            <w:r w:rsidRPr="00890CA3">
              <w:rPr>
                <w:sz w:val="18"/>
                <w:szCs w:val="18"/>
              </w:rPr>
              <w:t>тов.</w:t>
            </w:r>
          </w:p>
        </w:tc>
        <w:tc>
          <w:tcPr>
            <w:tcW w:w="1276"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rPr>
            </w:pPr>
            <w:r w:rsidRPr="00890CA3">
              <w:rPr>
                <w:sz w:val="18"/>
                <w:szCs w:val="18"/>
              </w:rPr>
              <w:t>Продемо</w:t>
            </w:r>
            <w:r w:rsidRPr="00890CA3">
              <w:rPr>
                <w:sz w:val="18"/>
                <w:szCs w:val="18"/>
              </w:rPr>
              <w:t>н</w:t>
            </w:r>
            <w:r w:rsidRPr="00890CA3">
              <w:rPr>
                <w:sz w:val="18"/>
                <w:szCs w:val="18"/>
              </w:rPr>
              <w:t xml:space="preserve">стрированы навыки </w:t>
            </w:r>
          </w:p>
          <w:p w:rsidR="00DB4200" w:rsidRPr="00890CA3" w:rsidRDefault="00DB4200">
            <w:pPr>
              <w:rPr>
                <w:sz w:val="18"/>
                <w:szCs w:val="18"/>
              </w:rPr>
            </w:pPr>
            <w:r w:rsidRPr="00890CA3">
              <w:rPr>
                <w:sz w:val="18"/>
                <w:szCs w:val="18"/>
              </w:rPr>
              <w:t>при решении нестандар</w:t>
            </w:r>
            <w:r w:rsidRPr="00890CA3">
              <w:rPr>
                <w:sz w:val="18"/>
                <w:szCs w:val="18"/>
              </w:rPr>
              <w:t>т</w:t>
            </w:r>
            <w:r w:rsidRPr="00890CA3">
              <w:rPr>
                <w:sz w:val="18"/>
                <w:szCs w:val="18"/>
              </w:rPr>
              <w:t>ных задач без ошибок и недочетов.</w:t>
            </w:r>
          </w:p>
        </w:tc>
        <w:tc>
          <w:tcPr>
            <w:tcW w:w="1275" w:type="dxa"/>
            <w:tcBorders>
              <w:top w:val="single" w:sz="4" w:space="0" w:color="auto"/>
              <w:left w:val="single" w:sz="4" w:space="0" w:color="auto"/>
              <w:bottom w:val="single" w:sz="4" w:space="0" w:color="auto"/>
              <w:right w:val="single" w:sz="4" w:space="0" w:color="auto"/>
            </w:tcBorders>
            <w:hideMark/>
          </w:tcPr>
          <w:p w:rsidR="00DB4200" w:rsidRPr="00890CA3" w:rsidRDefault="00DB4200">
            <w:pPr>
              <w:rPr>
                <w:sz w:val="18"/>
                <w:szCs w:val="18"/>
                <w:highlight w:val="yellow"/>
              </w:rPr>
            </w:pPr>
            <w:r w:rsidRPr="00890CA3">
              <w:rPr>
                <w:sz w:val="18"/>
                <w:szCs w:val="18"/>
              </w:rPr>
              <w:t>Продемо</w:t>
            </w:r>
            <w:r w:rsidRPr="00890CA3">
              <w:rPr>
                <w:sz w:val="18"/>
                <w:szCs w:val="18"/>
              </w:rPr>
              <w:t>н</w:t>
            </w:r>
            <w:r w:rsidRPr="00890CA3">
              <w:rPr>
                <w:sz w:val="18"/>
                <w:szCs w:val="18"/>
              </w:rPr>
              <w:t>стрирован творческий подход к  решению нестандар</w:t>
            </w:r>
            <w:r w:rsidRPr="00890CA3">
              <w:rPr>
                <w:sz w:val="18"/>
                <w:szCs w:val="18"/>
              </w:rPr>
              <w:t>т</w:t>
            </w:r>
            <w:r w:rsidRPr="00890CA3">
              <w:rPr>
                <w:sz w:val="18"/>
                <w:szCs w:val="18"/>
              </w:rPr>
              <w:t xml:space="preserve">ных задач </w:t>
            </w:r>
          </w:p>
        </w:tc>
      </w:tr>
    </w:tbl>
    <w:p w:rsidR="00DB4200" w:rsidRPr="00890CA3" w:rsidRDefault="00DB4200" w:rsidP="00DB4200">
      <w:pPr>
        <w:pStyle w:val="af0"/>
        <w:ind w:left="0" w:right="-426"/>
        <w:rPr>
          <w:sz w:val="18"/>
          <w:szCs w:val="18"/>
        </w:rPr>
      </w:pPr>
    </w:p>
    <w:p w:rsidR="00DB4200" w:rsidRPr="00890CA3" w:rsidRDefault="00DB4200" w:rsidP="00DB4200">
      <w:pPr>
        <w:spacing w:line="360" w:lineRule="auto"/>
        <w:ind w:firstLine="567"/>
        <w:jc w:val="center"/>
        <w:rPr>
          <w:b/>
        </w:rPr>
      </w:pPr>
      <w:r w:rsidRPr="00890CA3">
        <w:rPr>
          <w:b/>
        </w:rPr>
        <w:t>Шкала оценки при промежуточной аттестации</w:t>
      </w:r>
    </w:p>
    <w:tbl>
      <w:tblPr>
        <w:tblW w:w="10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7"/>
        <w:gridCol w:w="6791"/>
      </w:tblGrid>
      <w:tr w:rsidR="00890CA3" w:rsidRPr="00890CA3" w:rsidTr="00DB4200">
        <w:trPr>
          <w:trHeight w:val="380"/>
        </w:trPr>
        <w:tc>
          <w:tcPr>
            <w:tcW w:w="3260" w:type="dxa"/>
            <w:gridSpan w:val="2"/>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center" w:pos="1238"/>
              </w:tabs>
              <w:ind w:left="-391" w:firstLine="567"/>
              <w:rPr>
                <w:b/>
                <w:snapToGrid w:val="0"/>
              </w:rPr>
            </w:pPr>
            <w:r w:rsidRPr="00890CA3">
              <w:rPr>
                <w:b/>
                <w:snapToGrid w:val="0"/>
              </w:rPr>
              <w:tab/>
              <w:t>Оценка</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ind w:left="-391" w:firstLine="567"/>
              <w:jc w:val="center"/>
              <w:rPr>
                <w:b/>
                <w:snapToGrid w:val="0"/>
              </w:rPr>
            </w:pPr>
            <w:r w:rsidRPr="00890CA3">
              <w:rPr>
                <w:b/>
                <w:snapToGrid w:val="0"/>
              </w:rPr>
              <w:t>Уровень подготовки</w:t>
            </w:r>
          </w:p>
        </w:tc>
      </w:tr>
      <w:tr w:rsidR="00890CA3" w:rsidRPr="00890CA3" w:rsidTr="00DB4200">
        <w:trPr>
          <w:trHeight w:val="756"/>
        </w:trPr>
        <w:tc>
          <w:tcPr>
            <w:tcW w:w="1222" w:type="dxa"/>
            <w:tcBorders>
              <w:top w:val="single" w:sz="4" w:space="0" w:color="auto"/>
              <w:left w:val="single" w:sz="4" w:space="0" w:color="auto"/>
              <w:bottom w:val="single" w:sz="4" w:space="0" w:color="auto"/>
              <w:right w:val="single" w:sz="4" w:space="0" w:color="auto"/>
            </w:tcBorders>
            <w:vAlign w:val="center"/>
          </w:tcPr>
          <w:p w:rsidR="00DB4200" w:rsidRPr="00890CA3" w:rsidRDefault="00DB4200">
            <w:pPr>
              <w:rPr>
                <w:b/>
                <w:snapToGrid w:val="0"/>
              </w:rPr>
            </w:pP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превосходно</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pPr>
            <w:r w:rsidRPr="00890CA3">
              <w:t>Все компетенции (части компетенций), на формирование кот</w:t>
            </w:r>
            <w:r w:rsidRPr="00890CA3">
              <w:t>о</w:t>
            </w:r>
            <w:r w:rsidRPr="00890CA3">
              <w:t>рых направлена дисциплина, сформированы на уровне не ниже «превосходно», продемонстрированы  знания, умения, влад</w:t>
            </w:r>
            <w:r w:rsidRPr="00890CA3">
              <w:t>е</w:t>
            </w:r>
            <w:r w:rsidRPr="00890CA3">
              <w:t>ния по соответствующим компетенциям на уровне, выше предусмотренного программой</w:t>
            </w:r>
          </w:p>
        </w:tc>
      </w:tr>
      <w:tr w:rsidR="00890CA3" w:rsidRPr="00890CA3" w:rsidTr="00DB4200">
        <w:trPr>
          <w:trHeight w:val="756"/>
        </w:trPr>
        <w:tc>
          <w:tcPr>
            <w:tcW w:w="1222" w:type="dxa"/>
            <w:vMerge w:val="restart"/>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napToGrid w:val="0"/>
              </w:rPr>
            </w:pPr>
            <w:r w:rsidRPr="00890CA3">
              <w:rPr>
                <w:b/>
                <w:snapToGrid w:val="0"/>
              </w:rPr>
              <w:t>зачтено</w:t>
            </w: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отлично</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rPr>
                <w:snapToGrid w:val="0"/>
              </w:rPr>
            </w:pPr>
            <w:r w:rsidRPr="00890CA3">
              <w:t>Все компетенции (части компетенций), на формирование кот</w:t>
            </w:r>
            <w:r w:rsidRPr="00890CA3">
              <w:t>о</w:t>
            </w:r>
            <w:r w:rsidRPr="00890CA3">
              <w:t>рых направлена дисциплина, сформированы на уровне не ниже «отлично», при этом хотя бы одна компетенция сформирована на уровне «отлично»</w:t>
            </w:r>
          </w:p>
        </w:tc>
      </w:tr>
      <w:tr w:rsidR="00890CA3" w:rsidRPr="00890CA3" w:rsidTr="00DB4200">
        <w:trPr>
          <w:trHeight w:val="75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napToGrid w:val="0"/>
              </w:rPr>
            </w:pP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 xml:space="preserve">очень хорошо </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pPr>
            <w:r w:rsidRPr="00890CA3">
              <w:t>Все компетенции (части компетенций), на формирование кот</w:t>
            </w:r>
            <w:r w:rsidRPr="00890CA3">
              <w:t>о</w:t>
            </w:r>
            <w:r w:rsidRPr="00890CA3">
              <w:t>рых направлена дисциплина, сформированы на уровне не ниже «очень хорошо», при этом хотя бы одна компетенция сформ</w:t>
            </w:r>
            <w:r w:rsidRPr="00890CA3">
              <w:t>и</w:t>
            </w:r>
            <w:r w:rsidRPr="00890CA3">
              <w:t>рована на уровне « очень хорошо»</w:t>
            </w:r>
          </w:p>
        </w:tc>
      </w:tr>
      <w:tr w:rsidR="00890CA3" w:rsidRPr="00890CA3" w:rsidTr="00DB4200">
        <w:trPr>
          <w:trHeight w:val="658"/>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napToGrid w:val="0"/>
              </w:rPr>
            </w:pP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хорошо</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rPr>
                <w:snapToGrid w:val="0"/>
                <w:sz w:val="16"/>
                <w:szCs w:val="16"/>
              </w:rPr>
            </w:pPr>
            <w:r w:rsidRPr="00890CA3">
              <w:t>Все компетенции (части компетенций), на формирование кот</w:t>
            </w:r>
            <w:r w:rsidRPr="00890CA3">
              <w:t>о</w:t>
            </w:r>
            <w:r w:rsidRPr="00890CA3">
              <w:t>рых направлена дисциплина, сформированы на уровне не ниже «хорошо», при этом хотя бы одна компетенция сформирована на уровне «хорошо»</w:t>
            </w:r>
          </w:p>
        </w:tc>
      </w:tr>
      <w:tr w:rsidR="00890CA3" w:rsidRPr="00890CA3" w:rsidTr="00DB4200">
        <w:trPr>
          <w:trHeight w:val="328"/>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napToGrid w:val="0"/>
              </w:rPr>
            </w:pP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удовлетвор</w:t>
            </w:r>
            <w:r w:rsidRPr="00890CA3">
              <w:rPr>
                <w:b/>
                <w:snapToGrid w:val="0"/>
              </w:rPr>
              <w:t>и</w:t>
            </w:r>
            <w:r w:rsidRPr="00890CA3">
              <w:rPr>
                <w:b/>
                <w:snapToGrid w:val="0"/>
              </w:rPr>
              <w:t>тельно</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rPr>
                <w:snapToGrid w:val="0"/>
                <w:sz w:val="16"/>
                <w:szCs w:val="16"/>
              </w:rPr>
            </w:pPr>
            <w:r w:rsidRPr="00890CA3">
              <w:t>Все компетенции (части компетенций), на формирование кот</w:t>
            </w:r>
            <w:r w:rsidRPr="00890CA3">
              <w:t>о</w:t>
            </w:r>
            <w:r w:rsidRPr="00890CA3">
              <w:t>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90CA3" w:rsidRPr="00890CA3" w:rsidTr="00DB4200">
        <w:trPr>
          <w:trHeight w:val="1033"/>
        </w:trPr>
        <w:tc>
          <w:tcPr>
            <w:tcW w:w="1222" w:type="dxa"/>
            <w:vMerge w:val="restart"/>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ind w:right="-250"/>
              <w:rPr>
                <w:b/>
                <w:snapToGrid w:val="0"/>
              </w:rPr>
            </w:pPr>
            <w:r w:rsidRPr="00890CA3">
              <w:rPr>
                <w:b/>
                <w:snapToGrid w:val="0"/>
              </w:rPr>
              <w:t>не зачтено</w:t>
            </w: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неудовлетвор</w:t>
            </w:r>
            <w:r w:rsidRPr="00890CA3">
              <w:rPr>
                <w:b/>
                <w:snapToGrid w:val="0"/>
              </w:rPr>
              <w:t>и</w:t>
            </w:r>
            <w:r w:rsidRPr="00890CA3">
              <w:rPr>
                <w:b/>
                <w:snapToGrid w:val="0"/>
              </w:rPr>
              <w:t>тельно</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pPr>
            <w:r w:rsidRPr="00890CA3">
              <w:t>Хотя бы одна компетенция сформирована на уровне «неуд</w:t>
            </w:r>
            <w:r w:rsidRPr="00890CA3">
              <w:t>о</w:t>
            </w:r>
            <w:r w:rsidRPr="00890CA3">
              <w:t>влетворительно», ни одна из компетенций не сформирована на уровне «плохо»</w:t>
            </w:r>
          </w:p>
        </w:tc>
      </w:tr>
      <w:tr w:rsidR="00890CA3" w:rsidRPr="00890CA3" w:rsidTr="00DB4200">
        <w:trPr>
          <w:trHeight w:val="34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B4200" w:rsidRPr="00890CA3" w:rsidRDefault="00DB4200">
            <w:pPr>
              <w:rPr>
                <w:b/>
                <w:snapToGrid w:val="0"/>
              </w:rPr>
            </w:pPr>
          </w:p>
        </w:tc>
        <w:tc>
          <w:tcPr>
            <w:tcW w:w="2038" w:type="dxa"/>
            <w:tcBorders>
              <w:top w:val="single" w:sz="4" w:space="0" w:color="auto"/>
              <w:left w:val="single" w:sz="4" w:space="0" w:color="auto"/>
              <w:bottom w:val="single" w:sz="4" w:space="0" w:color="auto"/>
              <w:right w:val="single" w:sz="4" w:space="0" w:color="auto"/>
            </w:tcBorders>
            <w:hideMark/>
          </w:tcPr>
          <w:p w:rsidR="00DB4200" w:rsidRPr="00890CA3" w:rsidRDefault="00DB4200">
            <w:pPr>
              <w:jc w:val="both"/>
              <w:rPr>
                <w:b/>
                <w:snapToGrid w:val="0"/>
              </w:rPr>
            </w:pPr>
            <w:r w:rsidRPr="00890CA3">
              <w:rPr>
                <w:b/>
                <w:snapToGrid w:val="0"/>
              </w:rPr>
              <w:t>плохо</w:t>
            </w:r>
          </w:p>
        </w:tc>
        <w:tc>
          <w:tcPr>
            <w:tcW w:w="6793" w:type="dxa"/>
            <w:tcBorders>
              <w:top w:val="single" w:sz="4" w:space="0" w:color="auto"/>
              <w:left w:val="single" w:sz="4" w:space="0" w:color="auto"/>
              <w:bottom w:val="single" w:sz="4" w:space="0" w:color="auto"/>
              <w:right w:val="single" w:sz="4" w:space="0" w:color="auto"/>
            </w:tcBorders>
            <w:hideMark/>
          </w:tcPr>
          <w:p w:rsidR="00DB4200" w:rsidRPr="00890CA3" w:rsidRDefault="00DB4200">
            <w:pPr>
              <w:tabs>
                <w:tab w:val="left" w:pos="6145"/>
              </w:tabs>
              <w:jc w:val="both"/>
              <w:rPr>
                <w:snapToGrid w:val="0"/>
                <w:sz w:val="16"/>
                <w:szCs w:val="16"/>
              </w:rPr>
            </w:pPr>
            <w:r w:rsidRPr="00890CA3">
              <w:t>Хотя бы одна компетенция сформирована на уровне «плохо»</w:t>
            </w:r>
          </w:p>
        </w:tc>
      </w:tr>
    </w:tbl>
    <w:p w:rsidR="00DB4200" w:rsidRPr="00890CA3" w:rsidRDefault="00DB4200" w:rsidP="00DB4200">
      <w:pPr>
        <w:pStyle w:val="af0"/>
        <w:ind w:left="0" w:right="-426"/>
        <w:rPr>
          <w:sz w:val="18"/>
          <w:szCs w:val="18"/>
        </w:rPr>
      </w:pPr>
    </w:p>
    <w:p w:rsidR="00DB4200" w:rsidRPr="00890CA3" w:rsidRDefault="00DB4200" w:rsidP="00DB4200">
      <w:pPr>
        <w:pStyle w:val="af0"/>
        <w:ind w:left="0" w:right="-284"/>
        <w:rPr>
          <w:i/>
          <w:sz w:val="20"/>
          <w:szCs w:val="20"/>
          <w:highlight w:val="yellow"/>
        </w:rPr>
      </w:pPr>
      <w:r w:rsidRPr="00890CA3">
        <w:rPr>
          <w:b/>
        </w:rPr>
        <w:t>5.2.Типовые контрольные задания или иные материалы, необходимые</w:t>
      </w:r>
    </w:p>
    <w:p w:rsidR="00DB4200" w:rsidRPr="00890CA3" w:rsidRDefault="00DB4200" w:rsidP="00DB4200">
      <w:pPr>
        <w:pStyle w:val="af0"/>
        <w:ind w:left="0" w:right="-284"/>
        <w:jc w:val="center"/>
        <w:rPr>
          <w:sz w:val="18"/>
          <w:szCs w:val="18"/>
        </w:rPr>
      </w:pPr>
      <w:r w:rsidRPr="00890CA3">
        <w:rPr>
          <w:b/>
        </w:rPr>
        <w:t>для оценки результатов обучения</w:t>
      </w:r>
      <w:r w:rsidRPr="00890CA3">
        <w:rPr>
          <w:sz w:val="18"/>
          <w:szCs w:val="18"/>
        </w:rPr>
        <w:t xml:space="preserve">. </w:t>
      </w:r>
    </w:p>
    <w:p w:rsidR="00DB4200" w:rsidRPr="00890CA3" w:rsidRDefault="00DB4200" w:rsidP="00DB4200">
      <w:pPr>
        <w:pStyle w:val="28"/>
        <w:overflowPunct w:val="0"/>
        <w:autoSpaceDE w:val="0"/>
        <w:autoSpaceDN w:val="0"/>
        <w:adjustRightInd w:val="0"/>
        <w:ind w:left="0"/>
        <w:jc w:val="both"/>
        <w:rPr>
          <w:b/>
          <w:i/>
          <w:sz w:val="28"/>
          <w:szCs w:val="28"/>
        </w:rPr>
      </w:pPr>
    </w:p>
    <w:p w:rsidR="00D003A4" w:rsidRPr="00890CA3" w:rsidRDefault="00DB4200" w:rsidP="00DB4200">
      <w:pPr>
        <w:pStyle w:val="af0"/>
        <w:overflowPunct w:val="0"/>
        <w:autoSpaceDE w:val="0"/>
        <w:autoSpaceDN w:val="0"/>
        <w:adjustRightInd w:val="0"/>
        <w:ind w:left="0" w:firstLine="720"/>
        <w:jc w:val="both"/>
      </w:pPr>
      <w:r w:rsidRPr="00890CA3">
        <w:rPr>
          <w:b/>
        </w:rPr>
        <w:t>5.2.1. Контрольные вопросы к зачету</w:t>
      </w:r>
      <w:r w:rsidRPr="00890CA3">
        <w:rPr>
          <w:b/>
          <w:bCs/>
        </w:rPr>
        <w:t xml:space="preserve"> по дисциплине</w:t>
      </w:r>
      <w:r w:rsidR="00A32096" w:rsidRPr="00890CA3">
        <w:rPr>
          <w:b/>
          <w:bCs/>
        </w:rPr>
        <w:t xml:space="preserve"> «Экологическое право»:</w:t>
      </w:r>
    </w:p>
    <w:p w:rsidR="00A32096" w:rsidRPr="00890CA3" w:rsidRDefault="00A32096" w:rsidP="00A32096">
      <w:pPr>
        <w:autoSpaceDE w:val="0"/>
        <w:autoSpaceDN w:val="0"/>
        <w:adjustRightInd w:val="0"/>
        <w:jc w:val="both"/>
        <w:rPr>
          <w:b/>
          <w:bCs/>
        </w:rPr>
      </w:pPr>
    </w:p>
    <w:p w:rsidR="00A32096" w:rsidRPr="00890CA3" w:rsidRDefault="00A32096" w:rsidP="00A32096">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2812"/>
      </w:tblGrid>
      <w:tr w:rsidR="00890CA3" w:rsidRPr="00890CA3" w:rsidTr="001F3A5B">
        <w:tc>
          <w:tcPr>
            <w:tcW w:w="6759" w:type="dxa"/>
          </w:tcPr>
          <w:p w:rsidR="00A32096" w:rsidRPr="00890CA3" w:rsidRDefault="00A32096" w:rsidP="00666869">
            <w:pPr>
              <w:autoSpaceDE w:val="0"/>
              <w:autoSpaceDN w:val="0"/>
              <w:adjustRightInd w:val="0"/>
              <w:rPr>
                <w:bCs/>
              </w:rPr>
            </w:pPr>
            <w:r w:rsidRPr="00890CA3">
              <w:rPr>
                <w:bCs/>
              </w:rPr>
              <w:t xml:space="preserve">Вопрос </w:t>
            </w:r>
          </w:p>
        </w:tc>
        <w:tc>
          <w:tcPr>
            <w:tcW w:w="2812" w:type="dxa"/>
          </w:tcPr>
          <w:p w:rsidR="00A32096" w:rsidRPr="00890CA3" w:rsidRDefault="00A32096" w:rsidP="00666869">
            <w:pPr>
              <w:autoSpaceDE w:val="0"/>
              <w:autoSpaceDN w:val="0"/>
              <w:adjustRightInd w:val="0"/>
              <w:rPr>
                <w:bCs/>
              </w:rPr>
            </w:pPr>
            <w:r w:rsidRPr="00890CA3">
              <w:rPr>
                <w:bCs/>
              </w:rPr>
              <w:t xml:space="preserve">Код компетенции </w:t>
            </w:r>
            <w:r w:rsidRPr="00890CA3">
              <w:rPr>
                <w:bCs/>
                <w:i/>
              </w:rPr>
              <w:t>(с</w:t>
            </w:r>
            <w:r w:rsidRPr="00890CA3">
              <w:rPr>
                <w:bCs/>
                <w:i/>
              </w:rPr>
              <w:t>о</w:t>
            </w:r>
            <w:r w:rsidRPr="00890CA3">
              <w:rPr>
                <w:bCs/>
                <w:i/>
              </w:rPr>
              <w:t>гласно РПД)</w:t>
            </w:r>
          </w:p>
        </w:tc>
      </w:tr>
      <w:tr w:rsidR="00890CA3" w:rsidRPr="00890CA3" w:rsidTr="001F3A5B">
        <w:tc>
          <w:tcPr>
            <w:tcW w:w="6759" w:type="dxa"/>
          </w:tcPr>
          <w:p w:rsidR="00A32096" w:rsidRPr="00890CA3" w:rsidRDefault="00A32096" w:rsidP="00A32096">
            <w:pPr>
              <w:numPr>
                <w:ilvl w:val="0"/>
                <w:numId w:val="26"/>
              </w:numPr>
              <w:jc w:val="both"/>
            </w:pPr>
            <w:r w:rsidRPr="00890CA3">
              <w:t>Экологическая доктрина РФ и её основные направления</w:t>
            </w:r>
          </w:p>
        </w:tc>
        <w:tc>
          <w:tcPr>
            <w:tcW w:w="2812" w:type="dxa"/>
          </w:tcPr>
          <w:p w:rsidR="00A32096" w:rsidRPr="00890CA3" w:rsidRDefault="001F3A5B" w:rsidP="00666869">
            <w:pPr>
              <w:autoSpaceDE w:val="0"/>
              <w:autoSpaceDN w:val="0"/>
              <w:adjustRightInd w:val="0"/>
              <w:rPr>
                <w:bCs/>
              </w:rPr>
            </w:pPr>
            <w:r w:rsidRPr="00890CA3">
              <w:rPr>
                <w:bCs/>
              </w:rPr>
              <w:t>П</w:t>
            </w:r>
            <w:r w:rsidR="00A32096" w:rsidRPr="00890CA3">
              <w:rPr>
                <w:bCs/>
              </w:rPr>
              <w:t>К-</w:t>
            </w:r>
            <w:r w:rsidRPr="00890CA3">
              <w:rPr>
                <w:bCs/>
              </w:rPr>
              <w:t>1</w:t>
            </w:r>
            <w:r w:rsidR="00A32096" w:rsidRPr="00890CA3">
              <w:rPr>
                <w:bCs/>
              </w:rPr>
              <w:t>2</w:t>
            </w:r>
          </w:p>
        </w:tc>
      </w:tr>
      <w:tr w:rsidR="00890CA3" w:rsidRPr="00890CA3" w:rsidTr="001F3A5B">
        <w:tc>
          <w:tcPr>
            <w:tcW w:w="6759" w:type="dxa"/>
          </w:tcPr>
          <w:p w:rsidR="001F3A5B" w:rsidRPr="00890CA3" w:rsidRDefault="001F3A5B" w:rsidP="001F3A5B">
            <w:pPr>
              <w:numPr>
                <w:ilvl w:val="0"/>
                <w:numId w:val="26"/>
              </w:numPr>
              <w:jc w:val="both"/>
            </w:pPr>
            <w:r w:rsidRPr="00890CA3">
              <w:t>Причины экологического кризиса и пути его преодоления (правовой аспект)</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lastRenderedPageBreak/>
              <w:t>Понятие и предмет экологического права</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Принципы экологического права</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Основные институты и система экологического права</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Основные этапы развития природоохранного законодател</w:t>
            </w:r>
            <w:r w:rsidRPr="00890CA3">
              <w:t>ь</w:t>
            </w:r>
            <w:r w:rsidRPr="00890CA3">
              <w:t>ства</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Конституционные основы природоохранного законод</w:t>
            </w:r>
            <w:r w:rsidRPr="00890CA3">
              <w:t>а</w:t>
            </w:r>
            <w:r w:rsidRPr="00890CA3">
              <w:t>тельства</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Разграничение предметов ведения РФ и субъектов РФ в сфере природоохранных отношений</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Понятие и развитие института права собственности на пр</w:t>
            </w:r>
            <w:r w:rsidRPr="00890CA3">
              <w:t>и</w:t>
            </w:r>
            <w:r w:rsidRPr="00890CA3">
              <w:t>родные ресурсы</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Формы права собственности на природные ресурсы</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Право государственной собственности на природные р</w:t>
            </w:r>
            <w:r w:rsidRPr="00890CA3">
              <w:t>е</w:t>
            </w:r>
            <w:r w:rsidRPr="00890CA3">
              <w:t>сурсы</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Право муниципальной собственности на природные ресу</w:t>
            </w:r>
            <w:r w:rsidRPr="00890CA3">
              <w:t>р</w:t>
            </w:r>
            <w:r w:rsidRPr="00890CA3">
              <w:t>сы</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Право частной собственности на природные ресурсы</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Понятие и виды права природопользования</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1F3A5B" w:rsidRPr="00890CA3" w:rsidRDefault="001F3A5B" w:rsidP="001F3A5B">
            <w:pPr>
              <w:numPr>
                <w:ilvl w:val="0"/>
                <w:numId w:val="26"/>
              </w:numPr>
              <w:jc w:val="both"/>
            </w:pPr>
            <w:r w:rsidRPr="00890CA3">
              <w:t>Право специального природопользования</w:t>
            </w:r>
          </w:p>
        </w:tc>
        <w:tc>
          <w:tcPr>
            <w:tcW w:w="2812" w:type="dxa"/>
          </w:tcPr>
          <w:p w:rsidR="001F3A5B" w:rsidRPr="00890CA3" w:rsidRDefault="001F3A5B" w:rsidP="001F3A5B">
            <w:pPr>
              <w:autoSpaceDE w:val="0"/>
              <w:autoSpaceDN w:val="0"/>
              <w:adjustRightInd w:val="0"/>
              <w:rPr>
                <w:bCs/>
              </w:rPr>
            </w:pPr>
            <w:r w:rsidRPr="00890CA3">
              <w:rPr>
                <w:bCs/>
              </w:rPr>
              <w:t>ПК-12</w:t>
            </w:r>
          </w:p>
        </w:tc>
      </w:tr>
      <w:tr w:rsidR="00890CA3" w:rsidRPr="00890CA3" w:rsidTr="001F3A5B">
        <w:tc>
          <w:tcPr>
            <w:tcW w:w="6759" w:type="dxa"/>
          </w:tcPr>
          <w:p w:rsidR="00A32096" w:rsidRPr="00890CA3" w:rsidRDefault="00A32096" w:rsidP="00A32096">
            <w:pPr>
              <w:numPr>
                <w:ilvl w:val="0"/>
                <w:numId w:val="26"/>
              </w:numPr>
              <w:jc w:val="both"/>
            </w:pPr>
            <w:r w:rsidRPr="00890CA3">
              <w:t>Понятие, функции и методы управления охраной окруж</w:t>
            </w:r>
            <w:r w:rsidRPr="00890CA3">
              <w:t>а</w:t>
            </w:r>
            <w:r w:rsidRPr="00890CA3">
              <w:t>ющей среды</w:t>
            </w:r>
          </w:p>
        </w:tc>
        <w:tc>
          <w:tcPr>
            <w:tcW w:w="2812" w:type="dxa"/>
          </w:tcPr>
          <w:p w:rsidR="00A32096" w:rsidRPr="00890CA3" w:rsidRDefault="00A32096" w:rsidP="001F3A5B">
            <w:pPr>
              <w:autoSpaceDE w:val="0"/>
              <w:autoSpaceDN w:val="0"/>
              <w:adjustRightInd w:val="0"/>
              <w:rPr>
                <w:bCs/>
              </w:rPr>
            </w:pPr>
            <w:r w:rsidRPr="00890CA3">
              <w:rPr>
                <w:bCs/>
              </w:rPr>
              <w:t>ПК-</w:t>
            </w:r>
            <w:r w:rsidR="001F3A5B" w:rsidRPr="00890CA3">
              <w:rPr>
                <w:bCs/>
              </w:rPr>
              <w:t>8</w:t>
            </w:r>
          </w:p>
        </w:tc>
      </w:tr>
      <w:tr w:rsidR="00890CA3" w:rsidRPr="00890CA3" w:rsidTr="001F3A5B">
        <w:tc>
          <w:tcPr>
            <w:tcW w:w="6759" w:type="dxa"/>
          </w:tcPr>
          <w:p w:rsidR="001F3A5B" w:rsidRPr="00890CA3" w:rsidRDefault="001F3A5B" w:rsidP="001F3A5B">
            <w:pPr>
              <w:numPr>
                <w:ilvl w:val="0"/>
                <w:numId w:val="26"/>
              </w:numPr>
              <w:jc w:val="both"/>
            </w:pPr>
            <w:r w:rsidRPr="00890CA3">
              <w:t>Органы общей компетенции и их полномочия в области охраны окружающей среды</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Органы государственного экологического управления и их структура</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Федеральные службы и агентства в сфере охраны окруж</w:t>
            </w:r>
            <w:r w:rsidRPr="00890CA3">
              <w:t>а</w:t>
            </w:r>
            <w:r w:rsidRPr="00890CA3">
              <w:t>ющей среды и природопользования: основные полномочия</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A32096" w:rsidRPr="00890CA3" w:rsidRDefault="00A32096" w:rsidP="00A32096">
            <w:pPr>
              <w:numPr>
                <w:ilvl w:val="0"/>
                <w:numId w:val="26"/>
              </w:numPr>
              <w:jc w:val="both"/>
            </w:pPr>
            <w:r w:rsidRPr="00890CA3">
              <w:t>Оценка воздействия на окружающую среду: понятие, при</w:t>
            </w:r>
            <w:r w:rsidRPr="00890CA3">
              <w:t>н</w:t>
            </w:r>
            <w:r w:rsidRPr="00890CA3">
              <w:t>ципы</w:t>
            </w:r>
          </w:p>
        </w:tc>
        <w:tc>
          <w:tcPr>
            <w:tcW w:w="2812" w:type="dxa"/>
          </w:tcPr>
          <w:p w:rsidR="00A32096" w:rsidRPr="00890CA3" w:rsidRDefault="00A32096" w:rsidP="00E918CD">
            <w:pPr>
              <w:autoSpaceDE w:val="0"/>
              <w:autoSpaceDN w:val="0"/>
              <w:adjustRightInd w:val="0"/>
              <w:rPr>
                <w:bCs/>
              </w:rPr>
            </w:pPr>
            <w:r w:rsidRPr="00890CA3">
              <w:rPr>
                <w:bCs/>
              </w:rPr>
              <w:t>ПК-</w:t>
            </w:r>
            <w:r w:rsidR="00E918CD" w:rsidRPr="00890CA3">
              <w:rPr>
                <w:bCs/>
              </w:rPr>
              <w:t>9</w:t>
            </w:r>
          </w:p>
        </w:tc>
      </w:tr>
      <w:tr w:rsidR="00890CA3" w:rsidRPr="00890CA3" w:rsidTr="001F3A5B">
        <w:tc>
          <w:tcPr>
            <w:tcW w:w="6759" w:type="dxa"/>
          </w:tcPr>
          <w:p w:rsidR="00E918CD" w:rsidRPr="00890CA3" w:rsidRDefault="00E918CD" w:rsidP="00E918CD">
            <w:pPr>
              <w:numPr>
                <w:ilvl w:val="0"/>
                <w:numId w:val="26"/>
              </w:numPr>
              <w:jc w:val="both"/>
            </w:pPr>
            <w:r w:rsidRPr="00890CA3">
              <w:t>Понятие, принципы, объекты экологической экспертизы</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Государственная экологическая экспертиза</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Общественная экологическая экспертиза</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Государственный экологический надзор</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Производственный и общественный контроль в области ООС</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Экологический мониторинг</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Понятие и состав экономического механизма в области ООС</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Экологическое страхование</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Плата за негативное воздействие на окружающую среду</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Плата за пользование природными ресурсами</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Нормирование в области охраны окружающей среды</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Понятие и состав экологического правонарушения</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Уголовная ответственность за экологические преступления</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Административная ответственность за экологические пр</w:t>
            </w:r>
            <w:r w:rsidRPr="00890CA3">
              <w:t>а</w:t>
            </w:r>
            <w:r w:rsidRPr="00890CA3">
              <w:t>вонарушения</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1F3A5B" w:rsidRPr="00890CA3" w:rsidRDefault="001F3A5B" w:rsidP="001F3A5B">
            <w:pPr>
              <w:numPr>
                <w:ilvl w:val="0"/>
                <w:numId w:val="26"/>
              </w:numPr>
              <w:jc w:val="both"/>
            </w:pPr>
            <w:r w:rsidRPr="00890CA3">
              <w:t xml:space="preserve"> Гражданско-правовая ответственность за экологические правонарушения</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Понятия и общая характеристика права пользования недрами, виды</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Порядок предоставления и сроки пользования недрами</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A32096" w:rsidRPr="00890CA3" w:rsidRDefault="00A32096" w:rsidP="00A32096">
            <w:pPr>
              <w:numPr>
                <w:ilvl w:val="0"/>
                <w:numId w:val="26"/>
              </w:numPr>
              <w:jc w:val="both"/>
            </w:pPr>
            <w:r w:rsidRPr="00890CA3">
              <w:lastRenderedPageBreak/>
              <w:t>Правовой режим использования континентального шельфа</w:t>
            </w:r>
          </w:p>
        </w:tc>
        <w:tc>
          <w:tcPr>
            <w:tcW w:w="2812" w:type="dxa"/>
          </w:tcPr>
          <w:p w:rsidR="00A32096" w:rsidRPr="00890CA3" w:rsidRDefault="00A32096" w:rsidP="00666869">
            <w:pPr>
              <w:autoSpaceDE w:val="0"/>
              <w:autoSpaceDN w:val="0"/>
              <w:adjustRightInd w:val="0"/>
              <w:rPr>
                <w:bCs/>
              </w:rPr>
            </w:pPr>
            <w:r w:rsidRPr="00890CA3">
              <w:rPr>
                <w:bCs/>
              </w:rPr>
              <w:t>ПК-4</w:t>
            </w:r>
          </w:p>
        </w:tc>
      </w:tr>
      <w:tr w:rsidR="00890CA3" w:rsidRPr="00890CA3" w:rsidTr="001F3A5B">
        <w:tc>
          <w:tcPr>
            <w:tcW w:w="6759" w:type="dxa"/>
          </w:tcPr>
          <w:p w:rsidR="00A32096" w:rsidRPr="00890CA3" w:rsidRDefault="00A32096" w:rsidP="00A32096">
            <w:pPr>
              <w:numPr>
                <w:ilvl w:val="0"/>
                <w:numId w:val="26"/>
              </w:numPr>
              <w:jc w:val="both"/>
            </w:pPr>
            <w:r w:rsidRPr="00890CA3">
              <w:t>Ответственность за нарушение  законодательства о недрах</w:t>
            </w:r>
          </w:p>
        </w:tc>
        <w:tc>
          <w:tcPr>
            <w:tcW w:w="2812" w:type="dxa"/>
          </w:tcPr>
          <w:p w:rsidR="00A32096" w:rsidRPr="00890CA3" w:rsidRDefault="00A32096" w:rsidP="00666869">
            <w:pPr>
              <w:autoSpaceDE w:val="0"/>
              <w:autoSpaceDN w:val="0"/>
              <w:adjustRightInd w:val="0"/>
              <w:rPr>
                <w:bCs/>
              </w:rPr>
            </w:pPr>
            <w:r w:rsidRPr="00890CA3">
              <w:rPr>
                <w:bCs/>
              </w:rPr>
              <w:t>ПК-4</w:t>
            </w:r>
          </w:p>
        </w:tc>
      </w:tr>
      <w:tr w:rsidR="00890CA3" w:rsidRPr="00890CA3" w:rsidTr="001F3A5B">
        <w:tc>
          <w:tcPr>
            <w:tcW w:w="6759" w:type="dxa"/>
          </w:tcPr>
          <w:p w:rsidR="001F3A5B" w:rsidRPr="00890CA3" w:rsidRDefault="001F3A5B" w:rsidP="001F3A5B">
            <w:pPr>
              <w:numPr>
                <w:ilvl w:val="0"/>
                <w:numId w:val="26"/>
              </w:numPr>
              <w:jc w:val="both"/>
            </w:pPr>
            <w:r w:rsidRPr="00890CA3">
              <w:t>Понятие вод и водного фонда</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Подразделение водных объектов</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Право собственности на водные объекты</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 xml:space="preserve">Виды водопользования. Предоставление водных объектов в пользование. </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Договор водопользования</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E918CD" w:rsidRPr="00890CA3" w:rsidRDefault="00E918CD" w:rsidP="00E918CD">
            <w:pPr>
              <w:numPr>
                <w:ilvl w:val="0"/>
                <w:numId w:val="26"/>
              </w:numPr>
              <w:jc w:val="both"/>
            </w:pPr>
            <w:r w:rsidRPr="00890CA3">
              <w:t xml:space="preserve">Предоставление водных объектов на основании решения органов власти  или ОМС </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 xml:space="preserve">Управление в области использования и охраны водных объектов </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1F3A5B" w:rsidRPr="00890CA3" w:rsidRDefault="001F3A5B" w:rsidP="001F3A5B">
            <w:pPr>
              <w:numPr>
                <w:ilvl w:val="0"/>
                <w:numId w:val="26"/>
              </w:numPr>
              <w:jc w:val="both"/>
            </w:pPr>
            <w:r w:rsidRPr="00890CA3">
              <w:t>Правовые меры охраны водных объектов</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 xml:space="preserve">Понятие леса и лесного участка. </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Право собственности на лесные участки</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Классификация лесов по целевому назначению</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Система органов управления в области лесных отношений</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Виды использования лесов</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E918CD" w:rsidRPr="00890CA3" w:rsidRDefault="00E918CD" w:rsidP="00E918CD">
            <w:pPr>
              <w:numPr>
                <w:ilvl w:val="0"/>
                <w:numId w:val="26"/>
              </w:numPr>
              <w:jc w:val="both"/>
            </w:pPr>
            <w:r w:rsidRPr="00890CA3">
              <w:t>Порядок предоставления лесных участков гражданам и юридическим лицам</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1F3A5B" w:rsidRPr="00890CA3" w:rsidRDefault="001F3A5B" w:rsidP="001F3A5B">
            <w:pPr>
              <w:numPr>
                <w:ilvl w:val="0"/>
                <w:numId w:val="26"/>
              </w:numPr>
              <w:jc w:val="both"/>
            </w:pPr>
            <w:r w:rsidRPr="00890CA3">
              <w:t>Договор аренды лесных участков</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Договор купли-продажи лесных насаждений</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Аукционы по продаже права на заключение договора аре</w:t>
            </w:r>
            <w:r w:rsidRPr="00890CA3">
              <w:t>н</w:t>
            </w:r>
            <w:r w:rsidRPr="00890CA3">
              <w:t>ды лесного участка</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Правовые меры охраны лесов</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Понятие атмосферного воздуха и его охраны</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Правовые меры охраны атмосферного воздуха</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1F3A5B" w:rsidRPr="00890CA3" w:rsidRDefault="001F3A5B" w:rsidP="001F3A5B">
            <w:pPr>
              <w:numPr>
                <w:ilvl w:val="0"/>
                <w:numId w:val="26"/>
              </w:numPr>
              <w:jc w:val="both"/>
            </w:pPr>
            <w:r w:rsidRPr="00890CA3">
              <w:t>Понятие животного мира и права собственности на живо</w:t>
            </w:r>
            <w:r w:rsidRPr="00890CA3">
              <w:t>т</w:t>
            </w:r>
            <w:r w:rsidRPr="00890CA3">
              <w:t>ный мир</w:t>
            </w:r>
          </w:p>
        </w:tc>
        <w:tc>
          <w:tcPr>
            <w:tcW w:w="2812" w:type="dxa"/>
          </w:tcPr>
          <w:p w:rsidR="001F3A5B" w:rsidRPr="00890CA3" w:rsidRDefault="001F3A5B" w:rsidP="001F3A5B">
            <w:pPr>
              <w:autoSpaceDE w:val="0"/>
              <w:autoSpaceDN w:val="0"/>
              <w:adjustRightInd w:val="0"/>
              <w:rPr>
                <w:bCs/>
              </w:rPr>
            </w:pPr>
            <w:r w:rsidRPr="00890CA3">
              <w:rPr>
                <w:bCs/>
              </w:rPr>
              <w:t>ПК-8</w:t>
            </w:r>
          </w:p>
        </w:tc>
      </w:tr>
      <w:tr w:rsidR="00890CA3" w:rsidRPr="00890CA3" w:rsidTr="001F3A5B">
        <w:tc>
          <w:tcPr>
            <w:tcW w:w="6759" w:type="dxa"/>
          </w:tcPr>
          <w:p w:rsidR="00E918CD" w:rsidRPr="00890CA3" w:rsidRDefault="00E918CD" w:rsidP="00E918CD">
            <w:pPr>
              <w:numPr>
                <w:ilvl w:val="0"/>
                <w:numId w:val="26"/>
              </w:numPr>
              <w:jc w:val="both"/>
            </w:pPr>
            <w:r w:rsidRPr="00890CA3">
              <w:t>Право пользования животным миром и его виды</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Правовое регулирование охоты</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Правовое регулирование рыболовства и его виды</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Ответственность за нарушение законодательства о живо</w:t>
            </w:r>
            <w:r w:rsidRPr="00890CA3">
              <w:t>т</w:t>
            </w:r>
            <w:r w:rsidRPr="00890CA3">
              <w:t>ном мире</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Понятие и состав особо охраняемых природных территорий и объектов</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Правовой режим государственных природных заповедн</w:t>
            </w:r>
            <w:r w:rsidRPr="00890CA3">
              <w:t>и</w:t>
            </w:r>
            <w:r w:rsidRPr="00890CA3">
              <w:t>ков</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Правовой режим государственных природных заказников и памятников природы</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E918CD" w:rsidRPr="00890CA3" w:rsidRDefault="00E918CD" w:rsidP="00E918CD">
            <w:pPr>
              <w:numPr>
                <w:ilvl w:val="0"/>
                <w:numId w:val="26"/>
              </w:numPr>
              <w:jc w:val="both"/>
            </w:pPr>
            <w:r w:rsidRPr="00890CA3">
              <w:t>Правовой режим курортов и лечебно-оздоровительных зон</w:t>
            </w:r>
          </w:p>
        </w:tc>
        <w:tc>
          <w:tcPr>
            <w:tcW w:w="2812" w:type="dxa"/>
          </w:tcPr>
          <w:p w:rsidR="00E918CD" w:rsidRPr="00890CA3" w:rsidRDefault="00E918CD" w:rsidP="00E918CD">
            <w:pPr>
              <w:autoSpaceDE w:val="0"/>
              <w:autoSpaceDN w:val="0"/>
              <w:adjustRightInd w:val="0"/>
              <w:rPr>
                <w:bCs/>
              </w:rPr>
            </w:pPr>
            <w:r w:rsidRPr="00890CA3">
              <w:rPr>
                <w:bCs/>
              </w:rPr>
              <w:t>ПК-9</w:t>
            </w:r>
          </w:p>
        </w:tc>
      </w:tr>
      <w:tr w:rsidR="00890CA3" w:rsidRPr="00890CA3" w:rsidTr="001F3A5B">
        <w:tc>
          <w:tcPr>
            <w:tcW w:w="6759" w:type="dxa"/>
          </w:tcPr>
          <w:p w:rsidR="00A32096" w:rsidRPr="00890CA3" w:rsidRDefault="00A32096" w:rsidP="00A32096">
            <w:pPr>
              <w:numPr>
                <w:ilvl w:val="0"/>
                <w:numId w:val="26"/>
              </w:numPr>
              <w:jc w:val="both"/>
            </w:pPr>
            <w:r w:rsidRPr="00890CA3">
              <w:t>Международные экологические организации</w:t>
            </w:r>
          </w:p>
        </w:tc>
        <w:tc>
          <w:tcPr>
            <w:tcW w:w="2812" w:type="dxa"/>
          </w:tcPr>
          <w:p w:rsidR="00A32096" w:rsidRPr="00890CA3" w:rsidRDefault="00E918CD" w:rsidP="00666869">
            <w:pPr>
              <w:autoSpaceDE w:val="0"/>
              <w:autoSpaceDN w:val="0"/>
              <w:adjustRightInd w:val="0"/>
              <w:rPr>
                <w:bCs/>
              </w:rPr>
            </w:pPr>
            <w:r w:rsidRPr="00890CA3">
              <w:rPr>
                <w:bCs/>
              </w:rPr>
              <w:t>П</w:t>
            </w:r>
            <w:r w:rsidR="00A32096" w:rsidRPr="00890CA3">
              <w:rPr>
                <w:bCs/>
              </w:rPr>
              <w:t>К-</w:t>
            </w:r>
            <w:r w:rsidRPr="00890CA3">
              <w:rPr>
                <w:bCs/>
              </w:rPr>
              <w:t>1</w:t>
            </w:r>
            <w:r w:rsidR="00A32096" w:rsidRPr="00890CA3">
              <w:rPr>
                <w:bCs/>
              </w:rPr>
              <w:t>2</w:t>
            </w:r>
          </w:p>
        </w:tc>
      </w:tr>
      <w:tr w:rsidR="00890CA3" w:rsidRPr="00890CA3" w:rsidTr="001F3A5B">
        <w:tc>
          <w:tcPr>
            <w:tcW w:w="6759" w:type="dxa"/>
          </w:tcPr>
          <w:p w:rsidR="00E918CD" w:rsidRPr="00890CA3" w:rsidRDefault="00E918CD" w:rsidP="00E918CD">
            <w:pPr>
              <w:numPr>
                <w:ilvl w:val="0"/>
                <w:numId w:val="26"/>
              </w:numPr>
              <w:jc w:val="both"/>
            </w:pPr>
            <w:r w:rsidRPr="00890CA3">
              <w:t>Разрешение международных экологических споров</w:t>
            </w:r>
          </w:p>
        </w:tc>
        <w:tc>
          <w:tcPr>
            <w:tcW w:w="2812" w:type="dxa"/>
          </w:tcPr>
          <w:p w:rsidR="00E918CD" w:rsidRPr="00890CA3" w:rsidRDefault="00E918CD" w:rsidP="00E918CD">
            <w:pPr>
              <w:autoSpaceDE w:val="0"/>
              <w:autoSpaceDN w:val="0"/>
              <w:adjustRightInd w:val="0"/>
              <w:rPr>
                <w:bCs/>
              </w:rPr>
            </w:pPr>
            <w:r w:rsidRPr="00890CA3">
              <w:rPr>
                <w:bCs/>
              </w:rPr>
              <w:t>ПК-9</w:t>
            </w:r>
          </w:p>
        </w:tc>
      </w:tr>
    </w:tbl>
    <w:p w:rsidR="00DB4200" w:rsidRPr="00890CA3" w:rsidRDefault="00DB4200" w:rsidP="00DB4200">
      <w:pPr>
        <w:jc w:val="center"/>
        <w:rPr>
          <w:b/>
          <w:bCs/>
          <w:bdr w:val="none" w:sz="0" w:space="0" w:color="auto" w:frame="1"/>
          <w:lang w:bidi="he-IL"/>
        </w:rPr>
      </w:pPr>
      <w:r w:rsidRPr="00890CA3">
        <w:rPr>
          <w:b/>
          <w:bCs/>
          <w:bdr w:val="none" w:sz="0" w:space="0" w:color="auto" w:frame="1"/>
          <w:lang w:bidi="he-IL"/>
        </w:rPr>
        <w:t>5.2.1. Типовые тестовые задания</w:t>
      </w:r>
    </w:p>
    <w:p w:rsidR="00DB4200" w:rsidRPr="00890CA3" w:rsidRDefault="00DB4200" w:rsidP="00DB4200">
      <w:pPr>
        <w:rPr>
          <w:b/>
          <w:iCs/>
        </w:rPr>
      </w:pPr>
      <w:r w:rsidRPr="00890CA3">
        <w:rPr>
          <w:b/>
          <w:iCs/>
        </w:rPr>
        <w:t>для оценки сформированности компетенции «ПК-12»:</w:t>
      </w:r>
    </w:p>
    <w:p w:rsidR="00DB4200" w:rsidRPr="00890CA3" w:rsidRDefault="00DB4200" w:rsidP="00DB4200">
      <w:pPr>
        <w:rPr>
          <w:b/>
          <w:iCs/>
          <w:szCs w:val="28"/>
        </w:rPr>
      </w:pPr>
    </w:p>
    <w:p w:rsidR="00DB4200" w:rsidRPr="00890CA3" w:rsidRDefault="00DB4200" w:rsidP="00DB4200">
      <w:pPr>
        <w:rPr>
          <w:i/>
        </w:rPr>
      </w:pPr>
      <w:r w:rsidRPr="00890CA3">
        <w:t xml:space="preserve">1. </w:t>
      </w:r>
      <w:r w:rsidRPr="00890CA3">
        <w:rPr>
          <w:i/>
        </w:rPr>
        <w:t>Экологическое право – это:</w:t>
      </w:r>
    </w:p>
    <w:p w:rsidR="00DB4200" w:rsidRPr="00890CA3" w:rsidRDefault="00DB4200" w:rsidP="00DB4200">
      <w:r w:rsidRPr="00890CA3">
        <w:t>а) институт права, представляющий собой  совокупность правовых норм, регулирующих отношения в области взаимодействия общества и природы;</w:t>
      </w:r>
    </w:p>
    <w:p w:rsidR="00DB4200" w:rsidRPr="00890CA3" w:rsidRDefault="00DB4200" w:rsidP="00DB4200">
      <w:r w:rsidRPr="00890CA3">
        <w:t>б) совокупность юридических норм, регулирующих относительно обособленную и кач</w:t>
      </w:r>
      <w:r w:rsidRPr="00890CA3">
        <w:t>е</w:t>
      </w:r>
      <w:r w:rsidRPr="00890CA3">
        <w:t>ственно однородную обширную сферу общественных отношений;</w:t>
      </w:r>
    </w:p>
    <w:p w:rsidR="00DB4200" w:rsidRPr="00890CA3" w:rsidRDefault="00DB4200" w:rsidP="00DB4200">
      <w:r w:rsidRPr="00890CA3">
        <w:lastRenderedPageBreak/>
        <w:t>в) самостоятельная комплексная отрасль права, регулирующая  отношения в области вз</w:t>
      </w:r>
      <w:r w:rsidRPr="00890CA3">
        <w:t>а</w:t>
      </w:r>
      <w:r w:rsidRPr="00890CA3">
        <w:t>имодействия общества и человека с окружающей  средой;</w:t>
      </w:r>
    </w:p>
    <w:p w:rsidR="00DB4200" w:rsidRPr="00890CA3" w:rsidRDefault="00DB4200" w:rsidP="00DB4200">
      <w:r w:rsidRPr="00890CA3">
        <w:t>г) самостоятельная отрасль, представляющая собой систему правовых норм, регулиру</w:t>
      </w:r>
      <w:r w:rsidRPr="00890CA3">
        <w:t>ю</w:t>
      </w:r>
      <w:r w:rsidRPr="00890CA3">
        <w:t>щих отношения в сфере охраны окружающей природной среды.</w:t>
      </w:r>
    </w:p>
    <w:p w:rsidR="00DB4200" w:rsidRPr="00890CA3" w:rsidRDefault="00DB4200" w:rsidP="00DB4200"/>
    <w:p w:rsidR="00DB4200" w:rsidRPr="00890CA3" w:rsidRDefault="00DB4200" w:rsidP="00DB4200">
      <w:pPr>
        <w:rPr>
          <w:i/>
        </w:rPr>
      </w:pPr>
      <w:r w:rsidRPr="00890CA3">
        <w:t xml:space="preserve">2. </w:t>
      </w:r>
      <w:r w:rsidRPr="00890CA3">
        <w:rPr>
          <w:i/>
        </w:rPr>
        <w:t>Специфическими чертами экологического права являются:</w:t>
      </w:r>
    </w:p>
    <w:p w:rsidR="00DB4200" w:rsidRPr="00890CA3" w:rsidRDefault="00DB4200" w:rsidP="00DB4200">
      <w:r w:rsidRPr="00890CA3">
        <w:t>а) комплексность;</w:t>
      </w:r>
    </w:p>
    <w:p w:rsidR="00DB4200" w:rsidRPr="00890CA3" w:rsidRDefault="00DB4200" w:rsidP="00DB4200">
      <w:r w:rsidRPr="00890CA3">
        <w:t>б) самостоятельность;</w:t>
      </w:r>
    </w:p>
    <w:p w:rsidR="00DB4200" w:rsidRPr="00890CA3" w:rsidRDefault="00DB4200" w:rsidP="00DB4200">
      <w:r w:rsidRPr="00890CA3">
        <w:t>в) универсальность;</w:t>
      </w:r>
    </w:p>
    <w:p w:rsidR="00DB4200" w:rsidRPr="00890CA3" w:rsidRDefault="00DB4200" w:rsidP="00DB4200">
      <w:r w:rsidRPr="00890CA3">
        <w:t>г) глобальность.</w:t>
      </w:r>
    </w:p>
    <w:p w:rsidR="00DB4200" w:rsidRPr="00890CA3" w:rsidRDefault="00DB4200" w:rsidP="00DB4200"/>
    <w:p w:rsidR="00DB4200" w:rsidRPr="00890CA3" w:rsidRDefault="00DB4200" w:rsidP="00DB4200">
      <w:pPr>
        <w:rPr>
          <w:b/>
        </w:rPr>
      </w:pPr>
      <w:r w:rsidRPr="00890CA3">
        <w:rPr>
          <w:b/>
          <w:iCs/>
        </w:rPr>
        <w:t xml:space="preserve">для оценки сформированности </w:t>
      </w:r>
      <w:r w:rsidRPr="00890CA3">
        <w:rPr>
          <w:b/>
        </w:rPr>
        <w:t>компетенции ПК-8:</w:t>
      </w:r>
    </w:p>
    <w:p w:rsidR="00DB4200" w:rsidRPr="00890CA3" w:rsidRDefault="00DB4200" w:rsidP="00DB4200">
      <w:pPr>
        <w:rPr>
          <w:i/>
        </w:rPr>
      </w:pPr>
      <w:r w:rsidRPr="00890CA3">
        <w:t>21.</w:t>
      </w:r>
      <w:r w:rsidRPr="00890CA3">
        <w:rPr>
          <w:i/>
        </w:rPr>
        <w:t xml:space="preserve">  В соответствии со статьей 64 Федерального закона от 10 января </w:t>
      </w:r>
      <w:smartTag w:uri="urn:schemas-microsoft-com:office:smarttags" w:element="metricconverter">
        <w:smartTagPr>
          <w:attr w:name="ProductID" w:val="2002 г"/>
        </w:smartTagPr>
        <w:r w:rsidRPr="00890CA3">
          <w:rPr>
            <w:i/>
          </w:rPr>
          <w:t>2002 г</w:t>
        </w:r>
      </w:smartTag>
      <w:r w:rsidRPr="00890CA3">
        <w:rPr>
          <w:i/>
        </w:rPr>
        <w:t>. № 7-ФЗ «Об охране окружающей среды» экологический контроль проводится в целях:</w:t>
      </w:r>
    </w:p>
    <w:p w:rsidR="00DB4200" w:rsidRPr="00890CA3" w:rsidRDefault="00DB4200" w:rsidP="00DB4200">
      <w:r w:rsidRPr="00890CA3">
        <w:t>а) реализации целевых программ в области охраны окружающей среды;</w:t>
      </w:r>
    </w:p>
    <w:p w:rsidR="00DB4200" w:rsidRPr="00890CA3" w:rsidRDefault="00DB4200" w:rsidP="00DB4200">
      <w:r w:rsidRPr="00890CA3">
        <w:t>б) обеспечения исполнения законодательства в области охраны окружающей среды;</w:t>
      </w:r>
    </w:p>
    <w:p w:rsidR="00DB4200" w:rsidRPr="00890CA3" w:rsidRDefault="00DB4200" w:rsidP="00DB4200">
      <w:r w:rsidRPr="00890CA3">
        <w:t>в) обеспечения экологической безопасности;</w:t>
      </w:r>
    </w:p>
    <w:p w:rsidR="00DB4200" w:rsidRPr="00890CA3" w:rsidRDefault="00DB4200" w:rsidP="00DB4200">
      <w:r w:rsidRPr="00890CA3">
        <w:t>г) получения информации о состоянии окружающей среды, её изменении.</w:t>
      </w:r>
    </w:p>
    <w:p w:rsidR="00DB4200" w:rsidRPr="00890CA3" w:rsidRDefault="00DB4200" w:rsidP="00DB4200">
      <w:pPr>
        <w:autoSpaceDE w:val="0"/>
        <w:autoSpaceDN w:val="0"/>
        <w:adjustRightInd w:val="0"/>
        <w:jc w:val="both"/>
        <w:rPr>
          <w:b/>
          <w:bCs/>
        </w:rPr>
      </w:pPr>
    </w:p>
    <w:p w:rsidR="00DB4200" w:rsidRPr="00890CA3" w:rsidRDefault="00DB4200" w:rsidP="00DB4200">
      <w:r w:rsidRPr="00890CA3">
        <w:rPr>
          <w:b/>
          <w:iCs/>
        </w:rPr>
        <w:t>для оценки сформированности компетенции ПК-9:</w:t>
      </w:r>
    </w:p>
    <w:p w:rsidR="00DB4200" w:rsidRPr="00890CA3" w:rsidRDefault="00DB4200" w:rsidP="00DB4200">
      <w:pPr>
        <w:rPr>
          <w:i/>
        </w:rPr>
      </w:pPr>
      <w:r w:rsidRPr="00890CA3">
        <w:rPr>
          <w:i/>
        </w:rPr>
        <w:t xml:space="preserve">67. В соответствии с Федеральным законом от 23 ноября </w:t>
      </w:r>
      <w:smartTag w:uri="urn:schemas-microsoft-com:office:smarttags" w:element="metricconverter">
        <w:smartTagPr>
          <w:attr w:name="ProductID" w:val="1995 г"/>
        </w:smartTagPr>
        <w:r w:rsidRPr="00890CA3">
          <w:rPr>
            <w:i/>
          </w:rPr>
          <w:t>1995 г</w:t>
        </w:r>
      </w:smartTag>
      <w:r w:rsidRPr="00890CA3">
        <w:rPr>
          <w:i/>
        </w:rPr>
        <w:t>. № 174-ФЗ «Об эколог</w:t>
      </w:r>
      <w:r w:rsidRPr="00890CA3">
        <w:rPr>
          <w:i/>
        </w:rPr>
        <w:t>и</w:t>
      </w:r>
      <w:r w:rsidRPr="00890CA3">
        <w:rPr>
          <w:i/>
        </w:rPr>
        <w:t>ческой экспертизе» Правительство Российской Федерации в области экологической эк</w:t>
      </w:r>
      <w:r w:rsidRPr="00890CA3">
        <w:rPr>
          <w:i/>
        </w:rPr>
        <w:t>с</w:t>
      </w:r>
      <w:r w:rsidRPr="00890CA3">
        <w:rPr>
          <w:i/>
        </w:rPr>
        <w:t>пертизы наделено следующими полномочиями:</w:t>
      </w:r>
    </w:p>
    <w:p w:rsidR="00DB4200" w:rsidRPr="00890CA3" w:rsidRDefault="00DB4200" w:rsidP="00DB4200">
      <w:r w:rsidRPr="00890CA3">
        <w:t>а) предоставление ежегодного отчета о своей деятельности в области экологической эк</w:t>
      </w:r>
      <w:r w:rsidRPr="00890CA3">
        <w:t>с</w:t>
      </w:r>
      <w:r w:rsidRPr="00890CA3">
        <w:t>пертизы Президенту Российской Федерации;</w:t>
      </w:r>
    </w:p>
    <w:p w:rsidR="00DB4200" w:rsidRPr="00890CA3" w:rsidRDefault="00DB4200" w:rsidP="00DB4200">
      <w:r w:rsidRPr="00890CA3">
        <w:t>б) обеспечение согласованного функционирования и взаимодействия органов госуда</w:t>
      </w:r>
      <w:r w:rsidRPr="00890CA3">
        <w:t>р</w:t>
      </w:r>
      <w:r w:rsidRPr="00890CA3">
        <w:t>ственной власти в области экологической экспертизы;</w:t>
      </w:r>
    </w:p>
    <w:p w:rsidR="00DB4200" w:rsidRPr="00890CA3" w:rsidRDefault="00DB4200" w:rsidP="00DB4200">
      <w:r w:rsidRPr="00890CA3">
        <w:t>в) утверждение порядка проведения экологической экспертизы;</w:t>
      </w:r>
    </w:p>
    <w:p w:rsidR="00DB4200" w:rsidRPr="00890CA3" w:rsidRDefault="00DB4200" w:rsidP="00DB4200">
      <w:r w:rsidRPr="00890CA3">
        <w:t>г) согласование структуры органов исполнительной власти субъектов Российской Фед</w:t>
      </w:r>
      <w:r w:rsidRPr="00890CA3">
        <w:t>е</w:t>
      </w:r>
      <w:r w:rsidRPr="00890CA3">
        <w:t>рации в области экологической экспертизы.</w:t>
      </w:r>
    </w:p>
    <w:p w:rsidR="00DB4200" w:rsidRPr="00890CA3" w:rsidRDefault="00DB4200" w:rsidP="00DB4200">
      <w:pPr>
        <w:pStyle w:val="ConsPlusNormal"/>
        <w:ind w:firstLine="540"/>
        <w:jc w:val="both"/>
        <w:rPr>
          <w:rFonts w:ascii="Times New Roman" w:hAnsi="Times New Roman" w:cs="Times New Roman"/>
          <w:sz w:val="24"/>
          <w:szCs w:val="24"/>
        </w:rPr>
      </w:pPr>
    </w:p>
    <w:p w:rsidR="00A32096" w:rsidRPr="00890CA3" w:rsidRDefault="00A32096" w:rsidP="00A748CB">
      <w:pPr>
        <w:pStyle w:val="af0"/>
        <w:overflowPunct w:val="0"/>
        <w:autoSpaceDE w:val="0"/>
        <w:autoSpaceDN w:val="0"/>
        <w:adjustRightInd w:val="0"/>
        <w:ind w:left="0" w:firstLine="720"/>
        <w:jc w:val="both"/>
      </w:pPr>
    </w:p>
    <w:p w:rsidR="00B6519F" w:rsidRPr="00890CA3" w:rsidRDefault="00DB4200" w:rsidP="00B6519F">
      <w:pPr>
        <w:jc w:val="center"/>
        <w:rPr>
          <w:b/>
          <w:bCs/>
          <w:lang w:bidi="he-IL"/>
        </w:rPr>
      </w:pPr>
      <w:r w:rsidRPr="00890CA3">
        <w:rPr>
          <w:b/>
          <w:bCs/>
          <w:lang w:bidi="he-IL"/>
        </w:rPr>
        <w:t>5</w:t>
      </w:r>
      <w:r w:rsidR="00B6519F" w:rsidRPr="00890CA3">
        <w:rPr>
          <w:b/>
          <w:bCs/>
          <w:lang w:bidi="he-IL"/>
        </w:rPr>
        <w:t>.2.</w:t>
      </w:r>
      <w:r w:rsidRPr="00890CA3">
        <w:rPr>
          <w:b/>
          <w:bCs/>
          <w:lang w:bidi="he-IL"/>
        </w:rPr>
        <w:t>3</w:t>
      </w:r>
      <w:r w:rsidR="001D4DE6">
        <w:rPr>
          <w:b/>
          <w:bCs/>
          <w:lang w:bidi="he-IL"/>
        </w:rPr>
        <w:t>.</w:t>
      </w:r>
      <w:r w:rsidR="00B6519F" w:rsidRPr="00890CA3">
        <w:rPr>
          <w:b/>
          <w:bCs/>
          <w:lang w:bidi="he-IL"/>
        </w:rPr>
        <w:t>Типовые задачи для оценки сформированности компетенций</w:t>
      </w:r>
    </w:p>
    <w:p w:rsidR="002D38C6" w:rsidRPr="00890CA3" w:rsidRDefault="002D38C6" w:rsidP="002D38C6">
      <w:pPr>
        <w:autoSpaceDE w:val="0"/>
        <w:autoSpaceDN w:val="0"/>
        <w:adjustRightInd w:val="0"/>
        <w:spacing w:line="360" w:lineRule="auto"/>
        <w:rPr>
          <w:bCs/>
        </w:rPr>
      </w:pPr>
      <w:r w:rsidRPr="00890CA3">
        <w:rPr>
          <w:b/>
        </w:rPr>
        <w:t xml:space="preserve"> «ПК-8»:</w:t>
      </w:r>
    </w:p>
    <w:p w:rsidR="002D38C6" w:rsidRPr="00890CA3" w:rsidRDefault="002D38C6" w:rsidP="002D38C6">
      <w:pPr>
        <w:spacing w:line="360" w:lineRule="auto"/>
        <w:jc w:val="both"/>
        <w:rPr>
          <w:b/>
        </w:rPr>
      </w:pPr>
      <w:r w:rsidRPr="00890CA3">
        <w:rPr>
          <w:b/>
        </w:rPr>
        <w:t>Задача 1</w:t>
      </w:r>
    </w:p>
    <w:p w:rsidR="002D38C6" w:rsidRPr="00890CA3" w:rsidRDefault="002D38C6" w:rsidP="002D38C6">
      <w:pPr>
        <w:spacing w:line="360" w:lineRule="auto"/>
        <w:ind w:firstLine="540"/>
        <w:jc w:val="both"/>
      </w:pPr>
      <w:r w:rsidRPr="00890CA3">
        <w:t>Арбитражный суд Волгоградской области своим решением взыс</w:t>
      </w:r>
      <w:r w:rsidRPr="00890CA3">
        <w:softHyphen/>
        <w:t>кал в пользу истца —  комитета  охраны природопользования — с Волгоградского заготовительного потр</w:t>
      </w:r>
      <w:r w:rsidRPr="00890CA3">
        <w:t>е</w:t>
      </w:r>
      <w:r w:rsidRPr="00890CA3">
        <w:t>бительского общества сумму ущерба, причиненного сбросом загряз</w:t>
      </w:r>
      <w:r w:rsidRPr="00890CA3">
        <w:softHyphen/>
        <w:t>ненных сточных вод в р. Волгу. В судебном заседании было установлено, что в результате сброса сточных вод возникло пре</w:t>
      </w:r>
      <w:r w:rsidRPr="00890CA3">
        <w:softHyphen/>
        <w:t>вышение в несколько раз предельно допустимых концентра</w:t>
      </w:r>
      <w:r w:rsidRPr="00890CA3">
        <w:softHyphen/>
        <w:t>ций вредных в</w:t>
      </w:r>
      <w:r w:rsidRPr="00890CA3">
        <w:t>е</w:t>
      </w:r>
      <w:r w:rsidRPr="00890CA3">
        <w:t>ществ в реке, что причинило вред рыбным за</w:t>
      </w:r>
      <w:r w:rsidRPr="00890CA3">
        <w:softHyphen/>
        <w:t>пасам и создало угрозу причинения вреда здоровью граждан. Ответчик против иска возражал. Он считал, что сумма ущерба уже в</w:t>
      </w:r>
      <w:r w:rsidRPr="00890CA3">
        <w:t>ы</w:t>
      </w:r>
      <w:r w:rsidRPr="00890CA3">
        <w:t>плачена предприятием путем внесения плате</w:t>
      </w:r>
      <w:r w:rsidRPr="00890CA3">
        <w:softHyphen/>
        <w:t>жей за нормативное и сверхнорматив</w:t>
      </w:r>
      <w:r w:rsidRPr="00890CA3">
        <w:softHyphen/>
        <w:t>ное з</w:t>
      </w:r>
      <w:r w:rsidRPr="00890CA3">
        <w:t>а</w:t>
      </w:r>
      <w:r w:rsidRPr="00890CA3">
        <w:t>грязнение окружающей среды.</w:t>
      </w:r>
    </w:p>
    <w:p w:rsidR="002D38C6" w:rsidRPr="00890CA3" w:rsidRDefault="002D38C6" w:rsidP="002D38C6">
      <w:pPr>
        <w:spacing w:line="360" w:lineRule="auto"/>
        <w:ind w:firstLine="540"/>
        <w:jc w:val="both"/>
        <w:rPr>
          <w:i/>
          <w:iCs/>
        </w:rPr>
      </w:pPr>
      <w:r w:rsidRPr="00890CA3">
        <w:rPr>
          <w:i/>
          <w:iCs/>
        </w:rPr>
        <w:t>Являются ли действия комбината противоправными? В чем разница между отве</w:t>
      </w:r>
      <w:r w:rsidRPr="00890CA3">
        <w:rPr>
          <w:i/>
          <w:iCs/>
        </w:rPr>
        <w:t>т</w:t>
      </w:r>
      <w:r w:rsidRPr="00890CA3">
        <w:rPr>
          <w:i/>
          <w:iCs/>
        </w:rPr>
        <w:t>ственностью за правомерное и неправомерное причинение вреда природной среде?</w:t>
      </w:r>
    </w:p>
    <w:p w:rsidR="002D38C6" w:rsidRPr="00890CA3" w:rsidRDefault="002D38C6" w:rsidP="002D38C6">
      <w:pPr>
        <w:autoSpaceDE w:val="0"/>
        <w:autoSpaceDN w:val="0"/>
        <w:adjustRightInd w:val="0"/>
        <w:spacing w:line="360" w:lineRule="auto"/>
        <w:rPr>
          <w:rStyle w:val="af6"/>
          <w:bCs/>
          <w:i w:val="0"/>
          <w:iCs/>
        </w:rPr>
      </w:pPr>
      <w:r w:rsidRPr="00890CA3">
        <w:rPr>
          <w:b/>
        </w:rPr>
        <w:lastRenderedPageBreak/>
        <w:t xml:space="preserve"> «ПК-9»:</w:t>
      </w:r>
    </w:p>
    <w:p w:rsidR="002D38C6" w:rsidRPr="00890CA3" w:rsidRDefault="002D38C6" w:rsidP="002D38C6">
      <w:pPr>
        <w:spacing w:line="360" w:lineRule="auto"/>
        <w:jc w:val="both"/>
        <w:rPr>
          <w:rStyle w:val="af6"/>
          <w:b/>
          <w:i w:val="0"/>
        </w:rPr>
      </w:pPr>
      <w:r w:rsidRPr="00890CA3">
        <w:rPr>
          <w:rStyle w:val="af6"/>
          <w:b/>
          <w:i w:val="0"/>
        </w:rPr>
        <w:t>Задача 1</w:t>
      </w:r>
    </w:p>
    <w:p w:rsidR="002D38C6" w:rsidRPr="00890CA3" w:rsidRDefault="002D38C6" w:rsidP="002D38C6">
      <w:pPr>
        <w:spacing w:line="360" w:lineRule="auto"/>
        <w:jc w:val="both"/>
        <w:rPr>
          <w:i/>
          <w:iCs/>
        </w:rPr>
      </w:pPr>
      <w:r w:rsidRPr="00890CA3">
        <w:t xml:space="preserve">       Материальные нормы обеспечиваются, за некоторыми исключениями, действием процессуальных норм. Экологическое право не является исключением.</w:t>
      </w:r>
      <w:r w:rsidRPr="00890CA3">
        <w:br/>
      </w:r>
      <w:r w:rsidRPr="00890CA3">
        <w:rPr>
          <w:i/>
        </w:rPr>
        <w:t xml:space="preserve">       Найдите в Земельном кодексе РФ нормы, определяющие порядок предоставления в пользование земель, находящихся в государственной и муниципальной собственности; п</w:t>
      </w:r>
      <w:r w:rsidRPr="00890CA3">
        <w:rPr>
          <w:i/>
        </w:rPr>
        <w:t>о</w:t>
      </w:r>
      <w:r w:rsidRPr="00890CA3">
        <w:rPr>
          <w:i/>
        </w:rPr>
        <w:t>рядок прекращения прав на землю в связи с её изъятием для других государственных и м</w:t>
      </w:r>
      <w:r w:rsidRPr="00890CA3">
        <w:rPr>
          <w:i/>
        </w:rPr>
        <w:t>у</w:t>
      </w:r>
      <w:r w:rsidRPr="00890CA3">
        <w:rPr>
          <w:i/>
        </w:rPr>
        <w:t>ниципальных нужд и за нарушение земельного законодательства; порядок отказа от з</w:t>
      </w:r>
      <w:r w:rsidRPr="00890CA3">
        <w:rPr>
          <w:i/>
        </w:rPr>
        <w:t>е</w:t>
      </w:r>
      <w:r w:rsidRPr="00890CA3">
        <w:rPr>
          <w:i/>
        </w:rPr>
        <w:t>мельного участка.</w:t>
      </w:r>
      <w:r w:rsidRPr="00890CA3">
        <w:rPr>
          <w:i/>
        </w:rPr>
        <w:br/>
        <w:t xml:space="preserve">       Какие процессуальные нормы Лесного кодекса РФ обеспечивают заключение договора купли-продажи лесных насаждений?</w:t>
      </w:r>
      <w:r w:rsidRPr="00890CA3">
        <w:rPr>
          <w:i/>
        </w:rPr>
        <w:br/>
      </w:r>
      <w:r w:rsidRPr="00890CA3">
        <w:rPr>
          <w:i/>
          <w:iCs/>
        </w:rPr>
        <w:t xml:space="preserve">       Каков процессуальный порядок предоставления водных объектов в пользование на о</w:t>
      </w:r>
      <w:r w:rsidRPr="00890CA3">
        <w:rPr>
          <w:i/>
          <w:iCs/>
        </w:rPr>
        <w:t>с</w:t>
      </w:r>
      <w:r w:rsidRPr="00890CA3">
        <w:rPr>
          <w:i/>
          <w:iCs/>
        </w:rPr>
        <w:t xml:space="preserve">новании договора водопользования и на основании решения о предоставлении водного объекта в пользование? </w:t>
      </w:r>
    </w:p>
    <w:p w:rsidR="00B6519F" w:rsidRPr="00890CA3" w:rsidRDefault="00B6519F" w:rsidP="00B6519F">
      <w:pPr>
        <w:spacing w:line="360" w:lineRule="auto"/>
        <w:jc w:val="both"/>
        <w:rPr>
          <w:b/>
        </w:rPr>
      </w:pPr>
      <w:r w:rsidRPr="00890CA3">
        <w:rPr>
          <w:b/>
        </w:rPr>
        <w:t>Задача 2</w:t>
      </w:r>
    </w:p>
    <w:p w:rsidR="00B6519F" w:rsidRPr="00890CA3" w:rsidRDefault="00B6519F" w:rsidP="00B6519F">
      <w:pPr>
        <w:spacing w:line="360" w:lineRule="auto"/>
        <w:ind w:firstLine="540"/>
        <w:jc w:val="both"/>
        <w:rPr>
          <w:i/>
          <w:iCs/>
        </w:rPr>
      </w:pPr>
      <w:r w:rsidRPr="00890CA3">
        <w:t>В</w:t>
      </w:r>
      <w:r w:rsidRPr="00890CA3">
        <w:rPr>
          <w:bCs/>
        </w:rPr>
        <w:t xml:space="preserve"> </w:t>
      </w:r>
      <w:r w:rsidRPr="00890CA3">
        <w:t>одном из субъектов РФ принят закон «Об административной ответственности за экологические правонарушения». В нем детализированы отдельные составы администр</w:t>
      </w:r>
      <w:r w:rsidRPr="00890CA3">
        <w:t>а</w:t>
      </w:r>
      <w:r w:rsidRPr="00890CA3">
        <w:t>тивных правонарушений, содержащиеся в ФЗ «Об охране окружающей среды», введен ряд новых составов, повышены штрафные санкции за совершение некоторых экологич</w:t>
      </w:r>
      <w:r w:rsidRPr="00890CA3">
        <w:t>е</w:t>
      </w:r>
      <w:r w:rsidRPr="00890CA3">
        <w:t>ских правонарушений.</w:t>
      </w:r>
      <w:r w:rsidRPr="00890CA3">
        <w:br/>
      </w:r>
      <w:r w:rsidRPr="00890CA3">
        <w:rPr>
          <w:i/>
        </w:rPr>
        <w:t xml:space="preserve">       Соответствует ли Конституции РФ принятие </w:t>
      </w:r>
      <w:r w:rsidRPr="00890CA3">
        <w:rPr>
          <w:i/>
          <w:iCs/>
        </w:rPr>
        <w:t>субъектами Федерации такого рода законов? Если да, то могут ли они детализироваться и изменять положения, содерж</w:t>
      </w:r>
      <w:r w:rsidRPr="00890CA3">
        <w:rPr>
          <w:i/>
          <w:iCs/>
        </w:rPr>
        <w:t>а</w:t>
      </w:r>
      <w:r w:rsidRPr="00890CA3">
        <w:rPr>
          <w:i/>
          <w:iCs/>
        </w:rPr>
        <w:t>щиеся в КоАП РФ?</w:t>
      </w:r>
    </w:p>
    <w:p w:rsidR="00DB4200" w:rsidRPr="00890CA3" w:rsidRDefault="00DB4200" w:rsidP="00DB4200">
      <w:pPr>
        <w:jc w:val="center"/>
        <w:rPr>
          <w:b/>
          <w:bCs/>
          <w:bdr w:val="none" w:sz="0" w:space="0" w:color="auto" w:frame="1"/>
          <w:lang w:bidi="he-IL"/>
        </w:rPr>
      </w:pPr>
      <w:r w:rsidRPr="00890CA3">
        <w:rPr>
          <w:b/>
          <w:bCs/>
          <w:bdr w:val="none" w:sz="0" w:space="0" w:color="auto" w:frame="1"/>
          <w:lang w:bidi="he-IL"/>
        </w:rPr>
        <w:t>5.2</w:t>
      </w:r>
      <w:r w:rsidR="003C7758" w:rsidRPr="00890CA3">
        <w:rPr>
          <w:b/>
          <w:bCs/>
          <w:bdr w:val="none" w:sz="0" w:space="0" w:color="auto" w:frame="1"/>
          <w:lang w:bidi="he-IL"/>
        </w:rPr>
        <w:t xml:space="preserve">.4. </w:t>
      </w:r>
      <w:r w:rsidRPr="00890CA3">
        <w:rPr>
          <w:b/>
          <w:bCs/>
          <w:bdr w:val="none" w:sz="0" w:space="0" w:color="auto" w:frame="1"/>
          <w:lang w:bidi="he-IL"/>
        </w:rPr>
        <w:t>Темы презентаций</w:t>
      </w:r>
    </w:p>
    <w:p w:rsidR="00DB4200" w:rsidRPr="00890CA3" w:rsidRDefault="00DB4200" w:rsidP="00DB4200">
      <w:pPr>
        <w:autoSpaceDE w:val="0"/>
        <w:autoSpaceDN w:val="0"/>
        <w:adjustRightInd w:val="0"/>
        <w:spacing w:line="360" w:lineRule="auto"/>
        <w:jc w:val="both"/>
        <w:rPr>
          <w:b/>
          <w:i/>
        </w:rPr>
      </w:pPr>
      <w:r w:rsidRPr="00890CA3">
        <w:rPr>
          <w:b/>
          <w:bCs/>
          <w:i/>
        </w:rPr>
        <w:t xml:space="preserve">для оценки сформированности компетенции </w:t>
      </w:r>
      <w:r w:rsidRPr="00890CA3">
        <w:rPr>
          <w:b/>
          <w:i/>
        </w:rPr>
        <w:t xml:space="preserve"> </w:t>
      </w:r>
      <w:r w:rsidRPr="00890CA3">
        <w:rPr>
          <w:b/>
        </w:rPr>
        <w:t>«ПК-12»:</w:t>
      </w:r>
    </w:p>
    <w:p w:rsidR="00DB4200" w:rsidRPr="00890CA3" w:rsidRDefault="00DB4200" w:rsidP="00DB4200">
      <w:pPr>
        <w:pStyle w:val="text0"/>
        <w:numPr>
          <w:ilvl w:val="0"/>
          <w:numId w:val="27"/>
        </w:numPr>
        <w:rPr>
          <w:sz w:val="24"/>
          <w:szCs w:val="24"/>
        </w:rPr>
      </w:pPr>
      <w:r w:rsidRPr="00890CA3">
        <w:rPr>
          <w:sz w:val="24"/>
          <w:szCs w:val="24"/>
        </w:rPr>
        <w:t>Основные принципы охраны окружающей среды.</w:t>
      </w:r>
    </w:p>
    <w:p w:rsidR="00DB4200" w:rsidRPr="00890CA3" w:rsidRDefault="00DB4200" w:rsidP="00DB4200">
      <w:pPr>
        <w:pStyle w:val="text0"/>
        <w:numPr>
          <w:ilvl w:val="0"/>
          <w:numId w:val="27"/>
        </w:numPr>
        <w:rPr>
          <w:sz w:val="24"/>
          <w:szCs w:val="24"/>
        </w:rPr>
      </w:pPr>
      <w:r w:rsidRPr="00890CA3">
        <w:rPr>
          <w:sz w:val="24"/>
          <w:szCs w:val="24"/>
        </w:rPr>
        <w:t>Разграничение полномочий органов  государственной власти в сфере  охраны окруж</w:t>
      </w:r>
      <w:r w:rsidRPr="00890CA3">
        <w:rPr>
          <w:sz w:val="24"/>
          <w:szCs w:val="24"/>
        </w:rPr>
        <w:t>а</w:t>
      </w:r>
      <w:r w:rsidRPr="00890CA3">
        <w:rPr>
          <w:sz w:val="24"/>
          <w:szCs w:val="24"/>
        </w:rPr>
        <w:t>ющей природной среды.</w:t>
      </w:r>
    </w:p>
    <w:p w:rsidR="00DB4200" w:rsidRPr="00890CA3" w:rsidRDefault="00DB4200" w:rsidP="00DB4200">
      <w:pPr>
        <w:pStyle w:val="text0"/>
        <w:numPr>
          <w:ilvl w:val="0"/>
          <w:numId w:val="27"/>
        </w:numPr>
        <w:rPr>
          <w:sz w:val="24"/>
          <w:szCs w:val="24"/>
        </w:rPr>
      </w:pPr>
      <w:r w:rsidRPr="00890CA3">
        <w:rPr>
          <w:sz w:val="24"/>
          <w:szCs w:val="24"/>
        </w:rPr>
        <w:t>Правовые гарантии обеспечения благоприятных условий окружающей природной ср</w:t>
      </w:r>
      <w:r w:rsidRPr="00890CA3">
        <w:rPr>
          <w:sz w:val="24"/>
          <w:szCs w:val="24"/>
        </w:rPr>
        <w:t>е</w:t>
      </w:r>
      <w:r w:rsidRPr="00890CA3">
        <w:rPr>
          <w:sz w:val="24"/>
          <w:szCs w:val="24"/>
        </w:rPr>
        <w:t>ды для граждан.</w:t>
      </w:r>
    </w:p>
    <w:p w:rsidR="00DB4200" w:rsidRPr="00890CA3" w:rsidRDefault="00DB4200" w:rsidP="00DB4200">
      <w:pPr>
        <w:pStyle w:val="text0"/>
        <w:numPr>
          <w:ilvl w:val="0"/>
          <w:numId w:val="27"/>
        </w:numPr>
        <w:rPr>
          <w:sz w:val="24"/>
          <w:szCs w:val="24"/>
        </w:rPr>
      </w:pPr>
      <w:r w:rsidRPr="00890CA3">
        <w:rPr>
          <w:sz w:val="24"/>
          <w:szCs w:val="24"/>
        </w:rPr>
        <w:t>Экономические способы регулирования использования и охраны природной среды.</w:t>
      </w:r>
    </w:p>
    <w:p w:rsidR="00DB4200" w:rsidRPr="00890CA3" w:rsidRDefault="00DB4200" w:rsidP="00DB4200">
      <w:pPr>
        <w:autoSpaceDE w:val="0"/>
        <w:autoSpaceDN w:val="0"/>
        <w:adjustRightInd w:val="0"/>
        <w:spacing w:line="360" w:lineRule="auto"/>
        <w:rPr>
          <w:b/>
          <w:bCs/>
          <w:i/>
        </w:rPr>
      </w:pPr>
    </w:p>
    <w:p w:rsidR="00DB4200" w:rsidRPr="00890CA3" w:rsidRDefault="00DB4200" w:rsidP="00DB4200">
      <w:pPr>
        <w:autoSpaceDE w:val="0"/>
        <w:autoSpaceDN w:val="0"/>
        <w:adjustRightInd w:val="0"/>
        <w:spacing w:line="360" w:lineRule="auto"/>
        <w:rPr>
          <w:b/>
          <w:i/>
        </w:rPr>
      </w:pPr>
      <w:r w:rsidRPr="00890CA3">
        <w:rPr>
          <w:b/>
          <w:bCs/>
          <w:i/>
        </w:rPr>
        <w:t xml:space="preserve">для оценки сформированности компетенции </w:t>
      </w:r>
      <w:r w:rsidRPr="00890CA3">
        <w:rPr>
          <w:b/>
          <w:i/>
        </w:rPr>
        <w:t>«ПК-8»:</w:t>
      </w:r>
    </w:p>
    <w:p w:rsidR="00DB4200" w:rsidRPr="00890CA3" w:rsidRDefault="00DB4200" w:rsidP="00DB4200">
      <w:pPr>
        <w:pStyle w:val="text0"/>
        <w:numPr>
          <w:ilvl w:val="0"/>
          <w:numId w:val="27"/>
        </w:numPr>
        <w:rPr>
          <w:sz w:val="24"/>
          <w:szCs w:val="24"/>
        </w:rPr>
      </w:pPr>
      <w:r w:rsidRPr="00890CA3">
        <w:rPr>
          <w:sz w:val="24"/>
          <w:szCs w:val="24"/>
        </w:rPr>
        <w:t>Нормирование качества окружающей природной среды.</w:t>
      </w:r>
    </w:p>
    <w:p w:rsidR="00DB4200" w:rsidRPr="00890CA3" w:rsidRDefault="00DB4200" w:rsidP="00DB4200">
      <w:pPr>
        <w:pStyle w:val="text0"/>
        <w:numPr>
          <w:ilvl w:val="0"/>
          <w:numId w:val="27"/>
        </w:numPr>
        <w:rPr>
          <w:sz w:val="24"/>
          <w:szCs w:val="24"/>
        </w:rPr>
      </w:pPr>
      <w:r w:rsidRPr="00890CA3">
        <w:rPr>
          <w:sz w:val="24"/>
          <w:szCs w:val="24"/>
        </w:rPr>
        <w:lastRenderedPageBreak/>
        <w:t>Лицензирование отдельных видов деятельности в области окружающей природной среды.</w:t>
      </w:r>
    </w:p>
    <w:p w:rsidR="00DB4200" w:rsidRPr="00890CA3" w:rsidRDefault="00DB4200" w:rsidP="00DB4200">
      <w:pPr>
        <w:pStyle w:val="text0"/>
        <w:numPr>
          <w:ilvl w:val="0"/>
          <w:numId w:val="27"/>
        </w:numPr>
        <w:rPr>
          <w:sz w:val="24"/>
          <w:szCs w:val="24"/>
        </w:rPr>
      </w:pPr>
      <w:r w:rsidRPr="00890CA3">
        <w:rPr>
          <w:sz w:val="24"/>
          <w:szCs w:val="24"/>
        </w:rPr>
        <w:t>Экологическая паспортизация. Понятие, правовое регулирование.</w:t>
      </w:r>
    </w:p>
    <w:p w:rsidR="00DB4200" w:rsidRPr="00890CA3" w:rsidRDefault="00DB4200" w:rsidP="00DB4200">
      <w:pPr>
        <w:pStyle w:val="text0"/>
        <w:numPr>
          <w:ilvl w:val="0"/>
          <w:numId w:val="27"/>
        </w:numPr>
        <w:rPr>
          <w:sz w:val="24"/>
          <w:szCs w:val="24"/>
        </w:rPr>
      </w:pPr>
      <w:r w:rsidRPr="00890CA3">
        <w:rPr>
          <w:sz w:val="24"/>
          <w:szCs w:val="24"/>
        </w:rPr>
        <w:t>Экологическая сертификация, понятие, правовое регулирование.</w:t>
      </w:r>
    </w:p>
    <w:p w:rsidR="00DB4200" w:rsidRPr="00890CA3" w:rsidRDefault="00DB4200" w:rsidP="00DB4200">
      <w:pPr>
        <w:pStyle w:val="text0"/>
        <w:numPr>
          <w:ilvl w:val="0"/>
          <w:numId w:val="27"/>
        </w:numPr>
        <w:rPr>
          <w:sz w:val="24"/>
          <w:szCs w:val="24"/>
        </w:rPr>
      </w:pPr>
      <w:r w:rsidRPr="00890CA3">
        <w:rPr>
          <w:sz w:val="24"/>
          <w:szCs w:val="24"/>
        </w:rPr>
        <w:t>Экологическая экспертиза, значение, регламент проведения, правовые последствия экологического заключения.</w:t>
      </w:r>
    </w:p>
    <w:p w:rsidR="00DB4200" w:rsidRPr="00890CA3" w:rsidRDefault="00DB4200" w:rsidP="00DB4200">
      <w:pPr>
        <w:pStyle w:val="text0"/>
        <w:numPr>
          <w:ilvl w:val="0"/>
          <w:numId w:val="27"/>
        </w:numPr>
        <w:rPr>
          <w:sz w:val="24"/>
          <w:szCs w:val="24"/>
        </w:rPr>
      </w:pPr>
      <w:r w:rsidRPr="00890CA3">
        <w:rPr>
          <w:sz w:val="24"/>
          <w:szCs w:val="24"/>
        </w:rPr>
        <w:t>Экологические требования в градостроительстве.</w:t>
      </w:r>
    </w:p>
    <w:p w:rsidR="00DB4200" w:rsidRPr="00890CA3" w:rsidRDefault="00DB4200" w:rsidP="00DB4200">
      <w:pPr>
        <w:pStyle w:val="text0"/>
        <w:numPr>
          <w:ilvl w:val="0"/>
          <w:numId w:val="27"/>
        </w:numPr>
        <w:rPr>
          <w:sz w:val="24"/>
          <w:szCs w:val="24"/>
        </w:rPr>
      </w:pPr>
      <w:r w:rsidRPr="00890CA3">
        <w:rPr>
          <w:sz w:val="24"/>
          <w:szCs w:val="24"/>
        </w:rPr>
        <w:t>Экологические требования в сельскохозяйственном производстве.</w:t>
      </w:r>
    </w:p>
    <w:p w:rsidR="00DB4200" w:rsidRPr="00890CA3" w:rsidRDefault="00DB4200" w:rsidP="00DB4200">
      <w:pPr>
        <w:pStyle w:val="text0"/>
        <w:numPr>
          <w:ilvl w:val="0"/>
          <w:numId w:val="27"/>
        </w:numPr>
        <w:rPr>
          <w:sz w:val="24"/>
          <w:szCs w:val="24"/>
        </w:rPr>
      </w:pPr>
      <w:r w:rsidRPr="00890CA3">
        <w:rPr>
          <w:sz w:val="24"/>
          <w:szCs w:val="24"/>
        </w:rPr>
        <w:t>Санитарно-гигиенические требования к качеству пищевых продуктов.</w:t>
      </w:r>
    </w:p>
    <w:p w:rsidR="00DB4200" w:rsidRPr="00890CA3" w:rsidRDefault="00DB4200" w:rsidP="00DB4200">
      <w:pPr>
        <w:pStyle w:val="text0"/>
        <w:numPr>
          <w:ilvl w:val="0"/>
          <w:numId w:val="27"/>
        </w:numPr>
        <w:rPr>
          <w:sz w:val="24"/>
          <w:szCs w:val="24"/>
        </w:rPr>
      </w:pPr>
      <w:r w:rsidRPr="00890CA3">
        <w:rPr>
          <w:sz w:val="24"/>
          <w:szCs w:val="24"/>
        </w:rPr>
        <w:t>Экологические требования при  освоении и эксплуатации нефте- и -газоместорождений, транспортировке, хранению и переработке нефте и газопродуктов.</w:t>
      </w:r>
    </w:p>
    <w:p w:rsidR="00DB4200" w:rsidRPr="00890CA3" w:rsidRDefault="00DB4200" w:rsidP="00DB4200">
      <w:pPr>
        <w:pStyle w:val="text0"/>
        <w:numPr>
          <w:ilvl w:val="0"/>
          <w:numId w:val="27"/>
        </w:numPr>
        <w:rPr>
          <w:sz w:val="24"/>
          <w:szCs w:val="24"/>
        </w:rPr>
      </w:pPr>
      <w:r w:rsidRPr="00890CA3">
        <w:rPr>
          <w:sz w:val="24"/>
          <w:szCs w:val="24"/>
        </w:rPr>
        <w:t>Международно-правовое регулирование запрещения использования химического ор</w:t>
      </w:r>
      <w:r w:rsidRPr="00890CA3">
        <w:rPr>
          <w:sz w:val="24"/>
          <w:szCs w:val="24"/>
        </w:rPr>
        <w:t>у</w:t>
      </w:r>
      <w:r w:rsidRPr="00890CA3">
        <w:rPr>
          <w:sz w:val="24"/>
          <w:szCs w:val="24"/>
        </w:rPr>
        <w:t>жия.</w:t>
      </w:r>
    </w:p>
    <w:p w:rsidR="00DB4200" w:rsidRPr="00890CA3" w:rsidRDefault="00DB4200" w:rsidP="00DB4200">
      <w:pPr>
        <w:pStyle w:val="text0"/>
        <w:numPr>
          <w:ilvl w:val="0"/>
          <w:numId w:val="27"/>
        </w:numPr>
        <w:rPr>
          <w:sz w:val="24"/>
          <w:szCs w:val="24"/>
        </w:rPr>
      </w:pPr>
      <w:r w:rsidRPr="00890CA3">
        <w:rPr>
          <w:sz w:val="24"/>
          <w:szCs w:val="24"/>
        </w:rPr>
        <w:t>Международно-правовое сотрудничество в области  запрещения ядерного оружия.</w:t>
      </w:r>
    </w:p>
    <w:p w:rsidR="00DB4200" w:rsidRPr="00890CA3" w:rsidRDefault="00DB4200" w:rsidP="00DB4200">
      <w:pPr>
        <w:pStyle w:val="text0"/>
        <w:numPr>
          <w:ilvl w:val="0"/>
          <w:numId w:val="27"/>
        </w:numPr>
        <w:rPr>
          <w:sz w:val="24"/>
          <w:szCs w:val="24"/>
        </w:rPr>
      </w:pPr>
      <w:r w:rsidRPr="00890CA3">
        <w:rPr>
          <w:sz w:val="24"/>
          <w:szCs w:val="24"/>
        </w:rPr>
        <w:t>Международные проблемы правового контроля в области использования биологич</w:t>
      </w:r>
      <w:r w:rsidRPr="00890CA3">
        <w:rPr>
          <w:sz w:val="24"/>
          <w:szCs w:val="24"/>
        </w:rPr>
        <w:t>е</w:t>
      </w:r>
      <w:r w:rsidRPr="00890CA3">
        <w:rPr>
          <w:sz w:val="24"/>
          <w:szCs w:val="24"/>
        </w:rPr>
        <w:t>ских микроорганизмов.</w:t>
      </w:r>
    </w:p>
    <w:p w:rsidR="00DB4200" w:rsidRPr="00890CA3" w:rsidRDefault="00DB4200" w:rsidP="00DB4200">
      <w:pPr>
        <w:pStyle w:val="text0"/>
        <w:numPr>
          <w:ilvl w:val="0"/>
          <w:numId w:val="27"/>
        </w:numPr>
        <w:rPr>
          <w:sz w:val="24"/>
          <w:szCs w:val="24"/>
        </w:rPr>
      </w:pPr>
      <w:r w:rsidRPr="00890CA3">
        <w:rPr>
          <w:sz w:val="24"/>
          <w:szCs w:val="24"/>
        </w:rPr>
        <w:t>Экоцид и геноцид, общая характеристика.</w:t>
      </w:r>
    </w:p>
    <w:p w:rsidR="00DB4200" w:rsidRPr="00890CA3" w:rsidRDefault="00DB4200" w:rsidP="00DB4200">
      <w:pPr>
        <w:pStyle w:val="text0"/>
        <w:numPr>
          <w:ilvl w:val="0"/>
          <w:numId w:val="27"/>
        </w:numPr>
        <w:rPr>
          <w:sz w:val="24"/>
          <w:szCs w:val="24"/>
        </w:rPr>
      </w:pPr>
      <w:r w:rsidRPr="00890CA3">
        <w:rPr>
          <w:sz w:val="24"/>
          <w:szCs w:val="24"/>
        </w:rPr>
        <w:t>Озоновый слой атмосферы как объект международно-правовой охраны.</w:t>
      </w:r>
    </w:p>
    <w:p w:rsidR="00DB4200" w:rsidRPr="00890CA3" w:rsidRDefault="00DB4200" w:rsidP="00DB4200">
      <w:pPr>
        <w:spacing w:line="360" w:lineRule="auto"/>
        <w:jc w:val="both"/>
        <w:rPr>
          <w:b/>
          <w:bCs/>
          <w:i/>
        </w:rPr>
      </w:pPr>
    </w:p>
    <w:p w:rsidR="00DB4200" w:rsidRPr="00890CA3" w:rsidRDefault="00DB4200" w:rsidP="00DB4200">
      <w:pPr>
        <w:spacing w:line="360" w:lineRule="auto"/>
        <w:jc w:val="both"/>
      </w:pPr>
      <w:r w:rsidRPr="00890CA3">
        <w:rPr>
          <w:b/>
          <w:bCs/>
          <w:i/>
        </w:rPr>
        <w:t xml:space="preserve">для оценки сформированности компетенции </w:t>
      </w:r>
      <w:r w:rsidRPr="00890CA3">
        <w:rPr>
          <w:b/>
          <w:i/>
        </w:rPr>
        <w:t>«ПК-9»:</w:t>
      </w:r>
    </w:p>
    <w:p w:rsidR="00DB4200" w:rsidRPr="00890CA3" w:rsidRDefault="00DB4200" w:rsidP="00DB4200">
      <w:pPr>
        <w:pStyle w:val="text0"/>
        <w:numPr>
          <w:ilvl w:val="0"/>
          <w:numId w:val="27"/>
        </w:numPr>
        <w:rPr>
          <w:b/>
          <w:bCs/>
          <w:sz w:val="24"/>
          <w:szCs w:val="24"/>
          <w:u w:val="single"/>
        </w:rPr>
      </w:pPr>
      <w:r w:rsidRPr="00890CA3">
        <w:rPr>
          <w:sz w:val="24"/>
          <w:szCs w:val="24"/>
        </w:rPr>
        <w:t>Правовое регулирование негативных  физических воздействий на окружающую пр</w:t>
      </w:r>
      <w:r w:rsidRPr="00890CA3">
        <w:rPr>
          <w:sz w:val="24"/>
          <w:szCs w:val="24"/>
        </w:rPr>
        <w:t>и</w:t>
      </w:r>
      <w:r w:rsidRPr="00890CA3">
        <w:rPr>
          <w:sz w:val="24"/>
          <w:szCs w:val="24"/>
        </w:rPr>
        <w:t>родную среду и человека.</w:t>
      </w:r>
    </w:p>
    <w:p w:rsidR="00DB4200" w:rsidRPr="00890CA3" w:rsidRDefault="00DB4200" w:rsidP="00DB4200">
      <w:pPr>
        <w:pStyle w:val="text0"/>
        <w:numPr>
          <w:ilvl w:val="0"/>
          <w:numId w:val="27"/>
        </w:numPr>
        <w:rPr>
          <w:sz w:val="24"/>
          <w:szCs w:val="24"/>
        </w:rPr>
      </w:pPr>
      <w:r w:rsidRPr="00890CA3">
        <w:rPr>
          <w:sz w:val="24"/>
          <w:szCs w:val="24"/>
        </w:rPr>
        <w:t>Правовой статус зон экологического бедствия и чрезвычайных экологических ситу</w:t>
      </w:r>
      <w:r w:rsidRPr="00890CA3">
        <w:rPr>
          <w:sz w:val="24"/>
          <w:szCs w:val="24"/>
        </w:rPr>
        <w:t>а</w:t>
      </w:r>
      <w:r w:rsidRPr="00890CA3">
        <w:rPr>
          <w:sz w:val="24"/>
          <w:szCs w:val="24"/>
        </w:rPr>
        <w:t>ций.</w:t>
      </w:r>
    </w:p>
    <w:p w:rsidR="00DB4200" w:rsidRPr="00890CA3" w:rsidRDefault="00DB4200" w:rsidP="00DB4200">
      <w:pPr>
        <w:pStyle w:val="text0"/>
        <w:numPr>
          <w:ilvl w:val="0"/>
          <w:numId w:val="27"/>
        </w:numPr>
        <w:rPr>
          <w:sz w:val="24"/>
          <w:szCs w:val="24"/>
        </w:rPr>
      </w:pPr>
      <w:r w:rsidRPr="00890CA3">
        <w:rPr>
          <w:sz w:val="24"/>
          <w:szCs w:val="24"/>
        </w:rPr>
        <w:t>Экологическое просвещение и культура, общая характеристика.</w:t>
      </w:r>
    </w:p>
    <w:p w:rsidR="00DB4200" w:rsidRPr="00890CA3" w:rsidRDefault="00DB4200" w:rsidP="00DB4200">
      <w:pPr>
        <w:pStyle w:val="text0"/>
        <w:numPr>
          <w:ilvl w:val="0"/>
          <w:numId w:val="27"/>
        </w:numPr>
        <w:rPr>
          <w:sz w:val="24"/>
          <w:szCs w:val="24"/>
        </w:rPr>
      </w:pPr>
      <w:r w:rsidRPr="00890CA3">
        <w:rPr>
          <w:sz w:val="24"/>
          <w:szCs w:val="24"/>
        </w:rPr>
        <w:t>Юридическая ответственность в сфере недропользования .</w:t>
      </w:r>
    </w:p>
    <w:p w:rsidR="00DB4200" w:rsidRPr="00890CA3" w:rsidRDefault="00DB4200" w:rsidP="00DB4200">
      <w:pPr>
        <w:pStyle w:val="text0"/>
        <w:numPr>
          <w:ilvl w:val="0"/>
          <w:numId w:val="27"/>
        </w:numPr>
        <w:rPr>
          <w:sz w:val="24"/>
          <w:szCs w:val="24"/>
        </w:rPr>
      </w:pPr>
      <w:r w:rsidRPr="00890CA3">
        <w:rPr>
          <w:sz w:val="24"/>
          <w:szCs w:val="24"/>
        </w:rPr>
        <w:t>Правовая охрана водных ресурсов.</w:t>
      </w:r>
    </w:p>
    <w:p w:rsidR="00DB4200" w:rsidRPr="00890CA3" w:rsidRDefault="00DB4200" w:rsidP="00DB4200">
      <w:pPr>
        <w:pStyle w:val="text0"/>
        <w:numPr>
          <w:ilvl w:val="0"/>
          <w:numId w:val="27"/>
        </w:numPr>
        <w:rPr>
          <w:sz w:val="24"/>
          <w:szCs w:val="24"/>
        </w:rPr>
      </w:pPr>
      <w:r w:rsidRPr="00890CA3">
        <w:rPr>
          <w:sz w:val="24"/>
          <w:szCs w:val="24"/>
        </w:rPr>
        <w:t>Правовое регулирование борьбы с браконьерством и вывозом ценного биологического разнообразия из РФ.</w:t>
      </w:r>
    </w:p>
    <w:p w:rsidR="00DB4200" w:rsidRPr="00890CA3" w:rsidRDefault="00DB4200" w:rsidP="00DB4200">
      <w:pPr>
        <w:pStyle w:val="text0"/>
        <w:numPr>
          <w:ilvl w:val="0"/>
          <w:numId w:val="27"/>
        </w:numPr>
        <w:rPr>
          <w:sz w:val="24"/>
          <w:szCs w:val="24"/>
        </w:rPr>
      </w:pPr>
      <w:r w:rsidRPr="00890CA3">
        <w:rPr>
          <w:sz w:val="24"/>
          <w:szCs w:val="24"/>
        </w:rPr>
        <w:t>Правовой статус Арктики и Антарктики.</w:t>
      </w:r>
    </w:p>
    <w:p w:rsidR="00DB4200" w:rsidRPr="00890CA3" w:rsidRDefault="00DB4200" w:rsidP="00DB4200">
      <w:pPr>
        <w:pStyle w:val="text0"/>
        <w:numPr>
          <w:ilvl w:val="0"/>
          <w:numId w:val="27"/>
        </w:numPr>
        <w:rPr>
          <w:sz w:val="24"/>
          <w:szCs w:val="24"/>
        </w:rPr>
      </w:pPr>
      <w:r w:rsidRPr="00890CA3">
        <w:rPr>
          <w:sz w:val="24"/>
          <w:szCs w:val="24"/>
        </w:rPr>
        <w:t>Правовая  охрана городского воздуха.</w:t>
      </w:r>
    </w:p>
    <w:p w:rsidR="00DB4200" w:rsidRPr="00890CA3" w:rsidRDefault="00DB4200" w:rsidP="00DB4200">
      <w:pPr>
        <w:pStyle w:val="text0"/>
        <w:numPr>
          <w:ilvl w:val="0"/>
          <w:numId w:val="27"/>
        </w:numPr>
        <w:rPr>
          <w:sz w:val="24"/>
          <w:szCs w:val="24"/>
        </w:rPr>
      </w:pPr>
      <w:r w:rsidRPr="00890CA3">
        <w:rPr>
          <w:sz w:val="24"/>
          <w:szCs w:val="24"/>
        </w:rPr>
        <w:t>Экологические риски, понятие, проблемы правового  регулирования.</w:t>
      </w:r>
    </w:p>
    <w:p w:rsidR="00DB4200" w:rsidRPr="00890CA3" w:rsidRDefault="00DB4200" w:rsidP="00DB4200">
      <w:pPr>
        <w:pStyle w:val="text0"/>
        <w:numPr>
          <w:ilvl w:val="0"/>
          <w:numId w:val="27"/>
        </w:numPr>
        <w:rPr>
          <w:sz w:val="24"/>
          <w:szCs w:val="24"/>
        </w:rPr>
      </w:pPr>
      <w:r w:rsidRPr="00890CA3">
        <w:rPr>
          <w:sz w:val="24"/>
          <w:szCs w:val="24"/>
        </w:rPr>
        <w:t>Экологический маркетинг и менеджмент, понятие, значение, характеристика.</w:t>
      </w:r>
    </w:p>
    <w:p w:rsidR="00DB4200" w:rsidRPr="00890CA3" w:rsidRDefault="00DB4200" w:rsidP="00DB4200">
      <w:pPr>
        <w:pStyle w:val="text0"/>
        <w:numPr>
          <w:ilvl w:val="0"/>
          <w:numId w:val="27"/>
        </w:numPr>
        <w:rPr>
          <w:sz w:val="24"/>
          <w:szCs w:val="24"/>
        </w:rPr>
      </w:pPr>
      <w:r w:rsidRPr="00890CA3">
        <w:rPr>
          <w:sz w:val="24"/>
          <w:szCs w:val="24"/>
        </w:rPr>
        <w:t>Основные концептуальные положения ФЗ от 10 января 2002г. «Об охране окружа</w:t>
      </w:r>
      <w:r w:rsidRPr="00890CA3">
        <w:rPr>
          <w:sz w:val="24"/>
          <w:szCs w:val="24"/>
        </w:rPr>
        <w:t>ю</w:t>
      </w:r>
      <w:r w:rsidRPr="00890CA3">
        <w:rPr>
          <w:sz w:val="24"/>
          <w:szCs w:val="24"/>
        </w:rPr>
        <w:t>щей среды».</w:t>
      </w:r>
    </w:p>
    <w:p w:rsidR="00DB4200" w:rsidRPr="00890CA3" w:rsidRDefault="00DB4200" w:rsidP="00DB4200">
      <w:pPr>
        <w:pStyle w:val="text0"/>
        <w:numPr>
          <w:ilvl w:val="0"/>
          <w:numId w:val="27"/>
        </w:numPr>
        <w:rPr>
          <w:sz w:val="24"/>
          <w:szCs w:val="24"/>
        </w:rPr>
      </w:pPr>
      <w:r w:rsidRPr="00890CA3">
        <w:rPr>
          <w:sz w:val="24"/>
          <w:szCs w:val="24"/>
        </w:rPr>
        <w:lastRenderedPageBreak/>
        <w:t>Возмещение вреда, причиненного здоровью гражданина неблагоприятной экологич</w:t>
      </w:r>
      <w:r w:rsidRPr="00890CA3">
        <w:rPr>
          <w:sz w:val="24"/>
          <w:szCs w:val="24"/>
        </w:rPr>
        <w:t>е</w:t>
      </w:r>
      <w:r w:rsidRPr="00890CA3">
        <w:rPr>
          <w:sz w:val="24"/>
          <w:szCs w:val="24"/>
        </w:rPr>
        <w:t>ской обстановкой.</w:t>
      </w:r>
    </w:p>
    <w:p w:rsidR="00DB4200" w:rsidRPr="00890CA3" w:rsidRDefault="00DB4200" w:rsidP="00DB4200">
      <w:pPr>
        <w:pStyle w:val="text0"/>
        <w:numPr>
          <w:ilvl w:val="0"/>
          <w:numId w:val="27"/>
        </w:numPr>
        <w:rPr>
          <w:sz w:val="24"/>
          <w:szCs w:val="24"/>
        </w:rPr>
      </w:pPr>
      <w:r w:rsidRPr="00890CA3">
        <w:rPr>
          <w:sz w:val="24"/>
          <w:szCs w:val="24"/>
        </w:rPr>
        <w:t>Возмещение ущерба, причиненного окружающей природной среде в результате экол</w:t>
      </w:r>
      <w:r w:rsidRPr="00890CA3">
        <w:rPr>
          <w:sz w:val="24"/>
          <w:szCs w:val="24"/>
        </w:rPr>
        <w:t>о</w:t>
      </w:r>
      <w:r w:rsidRPr="00890CA3">
        <w:rPr>
          <w:sz w:val="24"/>
          <w:szCs w:val="24"/>
        </w:rPr>
        <w:t>гических правонарушений.</w:t>
      </w:r>
    </w:p>
    <w:p w:rsidR="00DB4200" w:rsidRPr="00890CA3" w:rsidRDefault="00DB4200" w:rsidP="00DB4200">
      <w:pPr>
        <w:pStyle w:val="text0"/>
        <w:numPr>
          <w:ilvl w:val="0"/>
          <w:numId w:val="27"/>
        </w:numPr>
        <w:rPr>
          <w:sz w:val="24"/>
          <w:szCs w:val="24"/>
        </w:rPr>
      </w:pPr>
      <w:r w:rsidRPr="00890CA3">
        <w:rPr>
          <w:sz w:val="24"/>
          <w:szCs w:val="24"/>
        </w:rPr>
        <w:t>Экологические преступления.</w:t>
      </w:r>
    </w:p>
    <w:p w:rsidR="00DB4200" w:rsidRPr="00890CA3" w:rsidRDefault="00DB4200" w:rsidP="00DB4200">
      <w:pPr>
        <w:pStyle w:val="text0"/>
        <w:numPr>
          <w:ilvl w:val="0"/>
          <w:numId w:val="27"/>
        </w:numPr>
        <w:rPr>
          <w:sz w:val="24"/>
          <w:szCs w:val="24"/>
        </w:rPr>
      </w:pPr>
      <w:r w:rsidRPr="00890CA3">
        <w:rPr>
          <w:sz w:val="24"/>
          <w:szCs w:val="24"/>
        </w:rPr>
        <w:t>Административная ответственность в сфере природопользования и охраны окружа</w:t>
      </w:r>
      <w:r w:rsidRPr="00890CA3">
        <w:rPr>
          <w:sz w:val="24"/>
          <w:szCs w:val="24"/>
        </w:rPr>
        <w:t>ю</w:t>
      </w:r>
      <w:r w:rsidRPr="00890CA3">
        <w:rPr>
          <w:sz w:val="24"/>
          <w:szCs w:val="24"/>
        </w:rPr>
        <w:t>щей природной среды.</w:t>
      </w:r>
    </w:p>
    <w:p w:rsidR="00DB4200" w:rsidRPr="00890CA3" w:rsidRDefault="00DB4200" w:rsidP="00DB4200">
      <w:pPr>
        <w:pStyle w:val="text0"/>
        <w:numPr>
          <w:ilvl w:val="0"/>
          <w:numId w:val="27"/>
        </w:numPr>
        <w:rPr>
          <w:sz w:val="24"/>
          <w:szCs w:val="24"/>
        </w:rPr>
      </w:pPr>
      <w:r w:rsidRPr="00890CA3">
        <w:rPr>
          <w:sz w:val="24"/>
          <w:szCs w:val="24"/>
        </w:rPr>
        <w:t>Международные экологические организации, их роль в современном мире.</w:t>
      </w:r>
    </w:p>
    <w:p w:rsidR="00DB4200" w:rsidRPr="00890CA3" w:rsidRDefault="00DB4200" w:rsidP="00A748CB">
      <w:pPr>
        <w:jc w:val="center"/>
        <w:rPr>
          <w:b/>
          <w:bCs/>
          <w:bdr w:val="none" w:sz="0" w:space="0" w:color="auto" w:frame="1"/>
          <w:lang w:bidi="he-IL"/>
        </w:rPr>
      </w:pPr>
    </w:p>
    <w:p w:rsidR="003C7758" w:rsidRPr="00890CA3" w:rsidRDefault="00DB4200" w:rsidP="00A748CB">
      <w:pPr>
        <w:jc w:val="center"/>
        <w:rPr>
          <w:b/>
          <w:bCs/>
          <w:bdr w:val="none" w:sz="0" w:space="0" w:color="auto" w:frame="1"/>
          <w:lang w:bidi="he-IL"/>
        </w:rPr>
      </w:pPr>
      <w:r w:rsidRPr="00890CA3">
        <w:rPr>
          <w:b/>
          <w:u w:color="000000"/>
          <w:lang w:bidi="he-IL"/>
        </w:rPr>
        <w:t>5.2.5.</w:t>
      </w:r>
      <w:r w:rsidR="003C7758" w:rsidRPr="00890CA3">
        <w:rPr>
          <w:b/>
          <w:u w:color="000000"/>
          <w:lang w:bidi="he-IL"/>
        </w:rPr>
        <w:t>Список терминов и категорий экологического права</w:t>
      </w:r>
      <w:r w:rsidR="003C7758" w:rsidRPr="00890CA3">
        <w:rPr>
          <w:b/>
          <w:bCs/>
          <w:bdr w:val="none" w:sz="0" w:space="0" w:color="auto" w:frame="1"/>
          <w:lang w:bidi="he-IL"/>
        </w:rPr>
        <w:t xml:space="preserve"> для блиц-опроса:</w:t>
      </w:r>
    </w:p>
    <w:p w:rsidR="00D003A4" w:rsidRPr="00890CA3" w:rsidRDefault="00DB4200" w:rsidP="00970788">
      <w:pPr>
        <w:ind w:firstLine="720"/>
        <w:jc w:val="both"/>
        <w:rPr>
          <w:bCs/>
          <w:bdr w:val="none" w:sz="0" w:space="0" w:color="auto" w:frame="1"/>
          <w:lang w:bidi="he-IL"/>
        </w:rPr>
      </w:pPr>
      <w:r w:rsidRPr="00890CA3">
        <w:rPr>
          <w:u w:color="000000"/>
          <w:lang w:bidi="he-IL"/>
        </w:rPr>
        <w:t>О</w:t>
      </w:r>
      <w:r w:rsidR="00D003A4" w:rsidRPr="00890CA3">
        <w:rPr>
          <w:u w:color="000000"/>
          <w:lang w:bidi="he-IL"/>
        </w:rPr>
        <w:t>кружающая среда; природная среда; компоненты природной среды; природный комплекс; природный объект; естественная экологическая система; природопользование; негативное воздействие на окружающую среду; природные ресурсы; ПДН; ПДК; ОВОС; наилучшая доступная технология; экологический мониторинг; экологический надзор; экологический контроль; лимиты на выбросы и сбросы загрязняющих веществ; временно разрешенные сбросы; экологическая безопасность; комплексное экологическое разреш</w:t>
      </w:r>
      <w:r w:rsidR="00D003A4" w:rsidRPr="00890CA3">
        <w:rPr>
          <w:u w:color="000000"/>
          <w:lang w:bidi="he-IL"/>
        </w:rPr>
        <w:t>е</w:t>
      </w:r>
      <w:r w:rsidR="00D003A4" w:rsidRPr="00890CA3">
        <w:rPr>
          <w:u w:color="000000"/>
          <w:lang w:bidi="he-IL"/>
        </w:rPr>
        <w:t>ние; лицензия; технологические нормативы; плата за природопользование; земельный налог; арендная плата; НДПИ; водный налог; сборы за пользование объектами животного мира; плата за негативное воздействие на окружающую среду; экологическое страхов</w:t>
      </w:r>
      <w:r w:rsidR="00D003A4" w:rsidRPr="00890CA3">
        <w:rPr>
          <w:u w:color="000000"/>
          <w:lang w:bidi="he-IL"/>
        </w:rPr>
        <w:t>а</w:t>
      </w:r>
      <w:r w:rsidR="00D003A4" w:rsidRPr="00890CA3">
        <w:rPr>
          <w:u w:color="000000"/>
          <w:lang w:bidi="he-IL"/>
        </w:rPr>
        <w:t>ние; экологическая экспертиза; функции государственного управления в сфере природ</w:t>
      </w:r>
      <w:r w:rsidR="00D003A4" w:rsidRPr="00890CA3">
        <w:rPr>
          <w:u w:color="000000"/>
          <w:lang w:bidi="he-IL"/>
        </w:rPr>
        <w:t>о</w:t>
      </w:r>
      <w:r w:rsidR="00D003A4" w:rsidRPr="00890CA3">
        <w:rPr>
          <w:u w:color="000000"/>
          <w:lang w:bidi="he-IL"/>
        </w:rPr>
        <w:t>пользования и охраны окружающей среды; государственные реестры и кадастры приро</w:t>
      </w:r>
      <w:r w:rsidR="00D003A4" w:rsidRPr="00890CA3">
        <w:rPr>
          <w:u w:color="000000"/>
          <w:lang w:bidi="he-IL"/>
        </w:rPr>
        <w:t>д</w:t>
      </w:r>
      <w:r w:rsidR="00D003A4" w:rsidRPr="00890CA3">
        <w:rPr>
          <w:u w:color="000000"/>
          <w:lang w:bidi="he-IL"/>
        </w:rPr>
        <w:t>ных ресурсов и объектов; право собственности на природные ресурсы; недра; контине</w:t>
      </w:r>
      <w:r w:rsidR="00D003A4" w:rsidRPr="00890CA3">
        <w:rPr>
          <w:u w:color="000000"/>
          <w:lang w:bidi="he-IL"/>
        </w:rPr>
        <w:t>н</w:t>
      </w:r>
      <w:r w:rsidR="00D003A4" w:rsidRPr="00890CA3">
        <w:rPr>
          <w:u w:color="000000"/>
          <w:lang w:bidi="he-IL"/>
        </w:rPr>
        <w:t xml:space="preserve">тальный шельф; горный отвод и другие. </w:t>
      </w:r>
    </w:p>
    <w:p w:rsidR="00D003A4" w:rsidRPr="00890CA3" w:rsidRDefault="00D003A4" w:rsidP="00A748CB">
      <w:pPr>
        <w:rPr>
          <w:b/>
          <w:bCs/>
          <w:bdr w:val="none" w:sz="0" w:space="0" w:color="auto" w:frame="1"/>
          <w:lang w:bidi="he-IL"/>
        </w:rPr>
      </w:pPr>
    </w:p>
    <w:p w:rsidR="00D003A4" w:rsidRPr="00890CA3" w:rsidRDefault="00DB4200" w:rsidP="00A748CB">
      <w:pPr>
        <w:ind w:firstLine="709"/>
        <w:jc w:val="both"/>
        <w:rPr>
          <w:b/>
          <w:bCs/>
          <w:bdr w:val="none" w:sz="0" w:space="0" w:color="auto" w:frame="1"/>
          <w:lang w:bidi="he-IL"/>
        </w:rPr>
      </w:pPr>
      <w:r w:rsidRPr="00890CA3">
        <w:rPr>
          <w:b/>
          <w:bCs/>
          <w:bdr w:val="none" w:sz="0" w:space="0" w:color="auto" w:frame="1"/>
          <w:lang w:bidi="he-IL"/>
        </w:rPr>
        <w:t>5.2.6</w:t>
      </w:r>
      <w:r w:rsidR="003C7758" w:rsidRPr="00890CA3">
        <w:rPr>
          <w:b/>
          <w:bCs/>
          <w:bdr w:val="none" w:sz="0" w:space="0" w:color="auto" w:frame="1"/>
          <w:lang w:bidi="he-IL"/>
        </w:rPr>
        <w:t>.</w:t>
      </w:r>
      <w:r w:rsidRPr="00890CA3">
        <w:rPr>
          <w:b/>
          <w:bCs/>
          <w:bdr w:val="none" w:sz="0" w:space="0" w:color="auto" w:frame="1"/>
          <w:lang w:bidi="he-IL"/>
        </w:rPr>
        <w:t>Вопросы для собеседования</w:t>
      </w:r>
    </w:p>
    <w:p w:rsidR="00D003A4" w:rsidRPr="00890CA3" w:rsidRDefault="00D003A4" w:rsidP="00BC3076">
      <w:pPr>
        <w:pStyle w:val="af2"/>
        <w:jc w:val="both"/>
      </w:pPr>
      <w:r w:rsidRPr="00890CA3">
        <w:t xml:space="preserve">1. Охарактеризуйте содержание права собственности на природные ресурсы. </w:t>
      </w:r>
    </w:p>
    <w:p w:rsidR="00D003A4" w:rsidRPr="00890CA3" w:rsidRDefault="00D003A4" w:rsidP="00BC3076">
      <w:pPr>
        <w:pStyle w:val="af2"/>
        <w:jc w:val="both"/>
      </w:pPr>
      <w:r w:rsidRPr="00890CA3">
        <w:t>2. В каких формах собственности могут находиться природные ресурсы?</w:t>
      </w:r>
    </w:p>
    <w:p w:rsidR="00D003A4" w:rsidRPr="00890CA3" w:rsidRDefault="00D003A4" w:rsidP="00BC3076">
      <w:pPr>
        <w:pStyle w:val="af2"/>
        <w:jc w:val="both"/>
      </w:pPr>
      <w:r w:rsidRPr="00890CA3">
        <w:t>3. Какие природные ресурсы могут находиться в частной собственности? При каких усл</w:t>
      </w:r>
      <w:r w:rsidRPr="00890CA3">
        <w:t>о</w:t>
      </w:r>
      <w:r w:rsidRPr="00890CA3">
        <w:t>виях?</w:t>
      </w:r>
    </w:p>
    <w:p w:rsidR="00D003A4" w:rsidRPr="00890CA3" w:rsidRDefault="00D003A4" w:rsidP="00BC3076">
      <w:pPr>
        <w:pStyle w:val="af2"/>
        <w:jc w:val="both"/>
      </w:pPr>
      <w:r w:rsidRPr="00890CA3">
        <w:t xml:space="preserve">4. Каковы субъекты права природопользования? </w:t>
      </w:r>
    </w:p>
    <w:p w:rsidR="00D003A4" w:rsidRPr="00890CA3" w:rsidRDefault="00D003A4" w:rsidP="00BC3076">
      <w:pPr>
        <w:jc w:val="both"/>
      </w:pPr>
      <w:r w:rsidRPr="00890CA3">
        <w:t>5. Охарактеризуйте основания возникновения, изменения и прекращения права природ</w:t>
      </w:r>
      <w:r w:rsidRPr="00890CA3">
        <w:t>о</w:t>
      </w:r>
      <w:r w:rsidRPr="00890CA3">
        <w:t>пользования</w:t>
      </w:r>
    </w:p>
    <w:p w:rsidR="00D003A4" w:rsidRPr="00890CA3" w:rsidRDefault="00D003A4" w:rsidP="00BC3076">
      <w:pPr>
        <w:ind w:firstLine="709"/>
        <w:jc w:val="both"/>
        <w:rPr>
          <w:bCs/>
          <w:sz w:val="28"/>
          <w:szCs w:val="28"/>
          <w:bdr w:val="none" w:sz="0" w:space="0" w:color="auto" w:frame="1"/>
          <w:lang w:bidi="he-IL"/>
        </w:rPr>
      </w:pPr>
    </w:p>
    <w:p w:rsidR="00D003A4" w:rsidRPr="00890CA3" w:rsidRDefault="00DB4200" w:rsidP="0000189B">
      <w:pPr>
        <w:pStyle w:val="af0"/>
        <w:overflowPunct w:val="0"/>
        <w:autoSpaceDE w:val="0"/>
        <w:autoSpaceDN w:val="0"/>
        <w:adjustRightInd w:val="0"/>
        <w:ind w:left="0"/>
        <w:jc w:val="both"/>
        <w:rPr>
          <w:b/>
        </w:rPr>
      </w:pPr>
      <w:r w:rsidRPr="00890CA3">
        <w:rPr>
          <w:b/>
        </w:rPr>
        <w:t>6.</w:t>
      </w:r>
      <w:r w:rsidR="00D003A4" w:rsidRPr="00890CA3">
        <w:rPr>
          <w:b/>
        </w:rPr>
        <w:t>Учебно-методическое и информационное обеспечение дисциплины «Экологическое  право»</w:t>
      </w:r>
    </w:p>
    <w:p w:rsidR="00D003A4" w:rsidRPr="00890CA3" w:rsidRDefault="00DB4200" w:rsidP="00034227">
      <w:pPr>
        <w:spacing w:line="360" w:lineRule="auto"/>
        <w:ind w:firstLine="708"/>
        <w:jc w:val="center"/>
        <w:rPr>
          <w:b/>
          <w:bCs/>
        </w:rPr>
      </w:pPr>
      <w:r w:rsidRPr="00890CA3">
        <w:rPr>
          <w:b/>
          <w:bCs/>
        </w:rPr>
        <w:t>а)</w:t>
      </w:r>
      <w:r w:rsidR="00D003A4" w:rsidRPr="00890CA3">
        <w:rPr>
          <w:b/>
          <w:bCs/>
        </w:rPr>
        <w:t>Основная литература</w:t>
      </w:r>
    </w:p>
    <w:p w:rsidR="00326BD2" w:rsidRPr="00890CA3" w:rsidRDefault="00326BD2" w:rsidP="00326BD2">
      <w:pPr>
        <w:numPr>
          <w:ilvl w:val="0"/>
          <w:numId w:val="21"/>
        </w:numPr>
        <w:jc w:val="both"/>
        <w:rPr>
          <w:rStyle w:val="af4"/>
          <w:u w:val="single"/>
        </w:rPr>
      </w:pPr>
      <w:r w:rsidRPr="00890CA3">
        <w:rPr>
          <w:b/>
          <w:shd w:val="clear" w:color="auto" w:fill="FFFFFF"/>
        </w:rPr>
        <w:t xml:space="preserve">Электронный курс </w:t>
      </w:r>
      <w:r w:rsidRPr="00890CA3">
        <w:rPr>
          <w:b/>
        </w:rPr>
        <w:t>Экологическое право</w:t>
      </w:r>
      <w:r w:rsidRPr="00890CA3">
        <w:t xml:space="preserve"> </w:t>
      </w:r>
      <w:hyperlink r:id="rId8" w:history="1">
        <w:r w:rsidRPr="00890CA3">
          <w:rPr>
            <w:rStyle w:val="af4"/>
            <w:u w:val="single"/>
          </w:rPr>
          <w:t>https://e-learning.unn.ru/course/view.php?id=2654</w:t>
        </w:r>
      </w:hyperlink>
      <w:r w:rsidRPr="00890CA3">
        <w:rPr>
          <w:rStyle w:val="af4"/>
          <w:u w:val="single"/>
        </w:rPr>
        <w:t xml:space="preserve"> </w:t>
      </w:r>
    </w:p>
    <w:p w:rsidR="00326BD2" w:rsidRPr="00890CA3" w:rsidRDefault="00326BD2" w:rsidP="00326BD2">
      <w:pPr>
        <w:jc w:val="both"/>
        <w:rPr>
          <w:b/>
        </w:rPr>
      </w:pPr>
      <w:r w:rsidRPr="00890CA3">
        <w:rPr>
          <w:b/>
          <w:shd w:val="clear" w:color="auto" w:fill="FFFFFF"/>
        </w:rPr>
        <w:t>в системе электронного обучения ННГУ - </w:t>
      </w:r>
      <w:hyperlink r:id="rId9" w:tgtFrame="_blank" w:history="1">
        <w:r w:rsidRPr="00890CA3">
          <w:rPr>
            <w:rStyle w:val="af4"/>
            <w:b/>
            <w:shd w:val="clear" w:color="auto" w:fill="FFFFFF"/>
          </w:rPr>
          <w:t>https://e-learning.unn.ru/</w:t>
        </w:r>
      </w:hyperlink>
      <w:r w:rsidRPr="00890CA3">
        <w:rPr>
          <w:rStyle w:val="af4"/>
          <w:b/>
          <w:shd w:val="clear" w:color="auto" w:fill="FFFFFF"/>
        </w:rPr>
        <w:t>.</w:t>
      </w:r>
    </w:p>
    <w:p w:rsidR="00D003A4" w:rsidRPr="00890CA3" w:rsidRDefault="00D003A4" w:rsidP="00034227">
      <w:pPr>
        <w:numPr>
          <w:ilvl w:val="0"/>
          <w:numId w:val="21"/>
        </w:numPr>
        <w:suppressAutoHyphens/>
        <w:jc w:val="both"/>
      </w:pPr>
      <w:r w:rsidRPr="00890CA3">
        <w:rPr>
          <w:iCs/>
          <w:shd w:val="clear" w:color="auto" w:fill="FFFFFF"/>
        </w:rPr>
        <w:t>Анисимов А. П.</w:t>
      </w:r>
      <w:r w:rsidRPr="00890CA3">
        <w:rPr>
          <w:i/>
          <w:iCs/>
        </w:rPr>
        <w:t> </w:t>
      </w:r>
      <w:r w:rsidRPr="00890CA3">
        <w:rPr>
          <w:shd w:val="clear" w:color="auto" w:fill="FFFFFF"/>
        </w:rPr>
        <w:t>Экологическое право России: учебник и практикум для прикладного бакалавриата / А.П. Анисимов, А.Я. Рыженков, С. А. Чаркин. 5-е изд., перераб. и доп. – М.: Издательство Юрайт, 2016. – 348 с. – (Бакалавр. Прикладной курс).</w:t>
      </w:r>
      <w:r w:rsidRPr="00890CA3">
        <w:t> </w:t>
      </w:r>
      <w:r w:rsidRPr="00890CA3">
        <w:rPr>
          <w:i/>
        </w:rPr>
        <w:t>Электронный доступ в ЭБС «Юрайт»:</w:t>
      </w:r>
      <w:hyperlink r:id="rId10" w:history="1">
        <w:r w:rsidRPr="00890CA3">
          <w:rPr>
            <w:rStyle w:val="af4"/>
          </w:rPr>
          <w:t>https://biblio-online.ru/book/3F77A63A-053F-467A-BDE7-C774A339A77A</w:t>
        </w:r>
      </w:hyperlink>
    </w:p>
    <w:p w:rsidR="00D003A4" w:rsidRPr="00890CA3" w:rsidRDefault="00D003A4" w:rsidP="00034227">
      <w:pPr>
        <w:numPr>
          <w:ilvl w:val="0"/>
          <w:numId w:val="21"/>
        </w:numPr>
        <w:suppressAutoHyphens/>
        <w:jc w:val="both"/>
      </w:pPr>
      <w:r w:rsidRPr="00890CA3">
        <w:rPr>
          <w:iCs/>
          <w:shd w:val="clear" w:color="auto" w:fill="FFFFFF"/>
        </w:rPr>
        <w:t>Ерофеев Б. В.</w:t>
      </w:r>
      <w:r w:rsidRPr="00890CA3">
        <w:rPr>
          <w:i/>
          <w:iCs/>
        </w:rPr>
        <w:t> </w:t>
      </w:r>
      <w:r w:rsidRPr="00890CA3">
        <w:rPr>
          <w:shd w:val="clear" w:color="auto" w:fill="FFFFFF"/>
        </w:rPr>
        <w:t xml:space="preserve">Экологическое право России: учебник для академического бакалавриата / Б. В. Ерофеев; под науч. ред. Л. Б. Братковской. 24-е изд., перераб. и доп. – М.: </w:t>
      </w:r>
      <w:r w:rsidRPr="00890CA3">
        <w:rPr>
          <w:shd w:val="clear" w:color="auto" w:fill="FFFFFF"/>
        </w:rPr>
        <w:lastRenderedPageBreak/>
        <w:t>Издательство Юрайт, 2016. – 455 с. – (Бакалавр. Академический курс).</w:t>
      </w:r>
      <w:r w:rsidRPr="00890CA3">
        <w:t> </w:t>
      </w:r>
      <w:r w:rsidRPr="00890CA3">
        <w:rPr>
          <w:i/>
        </w:rPr>
        <w:t>Электронный доступ в ЭБС «Юрайт»</w:t>
      </w:r>
      <w:r w:rsidRPr="00890CA3">
        <w:t>:</w:t>
      </w:r>
      <w:hyperlink r:id="rId11" w:history="1">
        <w:r w:rsidRPr="00890CA3">
          <w:rPr>
            <w:rStyle w:val="af4"/>
          </w:rPr>
          <w:t>https://biblio-online.ru/book/92D41EC7-5CFD-435B-8D5B-CDFE7011ABEE</w:t>
        </w:r>
      </w:hyperlink>
    </w:p>
    <w:p w:rsidR="00D003A4" w:rsidRPr="00890CA3" w:rsidRDefault="00D003A4" w:rsidP="00034227">
      <w:pPr>
        <w:numPr>
          <w:ilvl w:val="0"/>
          <w:numId w:val="21"/>
        </w:numPr>
        <w:suppressAutoHyphens/>
        <w:jc w:val="both"/>
      </w:pPr>
      <w:r w:rsidRPr="00890CA3">
        <w:rPr>
          <w:shd w:val="clear" w:color="auto" w:fill="FFFFFF"/>
        </w:rPr>
        <w:t>Экологическое право: учебник для академического бакалавриата / С. А. Боголюбов [и др.] ; под ред. С. А. Боголюбова. 6-е изд., перераб. и доп. – М.: Издательство Юрайт, 2017. – 281 с. – (Бакалавр. Академический курс).</w:t>
      </w:r>
      <w:r w:rsidRPr="00890CA3">
        <w:rPr>
          <w:i/>
        </w:rPr>
        <w:t>Электронный доступ в ЭБС «Юрайт»:</w:t>
      </w:r>
      <w:hyperlink r:id="rId12" w:history="1">
        <w:r w:rsidRPr="00890CA3">
          <w:rPr>
            <w:rStyle w:val="af4"/>
          </w:rPr>
          <w:t>https://biblio-online.ru/book/4C098E3A-183E-4A4C-938F-7429B273B787</w:t>
        </w:r>
      </w:hyperlink>
    </w:p>
    <w:p w:rsidR="00D003A4" w:rsidRPr="00890CA3" w:rsidRDefault="00D003A4" w:rsidP="00034227">
      <w:pPr>
        <w:numPr>
          <w:ilvl w:val="0"/>
          <w:numId w:val="21"/>
        </w:numPr>
        <w:suppressAutoHyphens/>
        <w:jc w:val="both"/>
      </w:pPr>
      <w:r w:rsidRPr="00890CA3">
        <w:rPr>
          <w:bCs/>
          <w:shd w:val="clear" w:color="auto" w:fill="FFFFFF"/>
        </w:rPr>
        <w:t>Экологическое право</w:t>
      </w:r>
      <w:r w:rsidRPr="00890CA3">
        <w:rPr>
          <w:shd w:val="clear" w:color="auto" w:fill="FFFFFF"/>
        </w:rPr>
        <w:t>: учебник / О. И. Крассов. 4-е изд., пересмотр. – М.: Норма: ИНФРА-М, 2017. – 528 с.</w:t>
      </w:r>
      <w:r w:rsidRPr="00890CA3">
        <w:rPr>
          <w:i/>
        </w:rPr>
        <w:t>Электронный доступ в ЭБС «</w:t>
      </w:r>
      <w:r w:rsidRPr="00890CA3">
        <w:rPr>
          <w:i/>
          <w:lang w:val="en-US"/>
        </w:rPr>
        <w:t>Znanium</w:t>
      </w:r>
      <w:r w:rsidRPr="00890CA3">
        <w:rPr>
          <w:i/>
        </w:rPr>
        <w:t>»</w:t>
      </w:r>
      <w:r w:rsidRPr="00890CA3">
        <w:t xml:space="preserve">: </w:t>
      </w:r>
      <w:hyperlink r:id="rId13" w:history="1">
        <w:r w:rsidRPr="00890CA3">
          <w:rPr>
            <w:rStyle w:val="af4"/>
          </w:rPr>
          <w:t>http://znanium.com/catalog.php?bookinfo=752337</w:t>
        </w:r>
      </w:hyperlink>
    </w:p>
    <w:p w:rsidR="00D003A4" w:rsidRPr="00890CA3" w:rsidRDefault="00D003A4" w:rsidP="00034227">
      <w:pPr>
        <w:suppressAutoHyphens/>
        <w:jc w:val="both"/>
      </w:pPr>
    </w:p>
    <w:p w:rsidR="00D003A4" w:rsidRPr="00890CA3" w:rsidRDefault="00E821D7" w:rsidP="00034227">
      <w:pPr>
        <w:suppressAutoHyphens/>
        <w:spacing w:line="360" w:lineRule="auto"/>
        <w:jc w:val="center"/>
        <w:rPr>
          <w:b/>
        </w:rPr>
      </w:pPr>
      <w:r w:rsidRPr="00890CA3">
        <w:rPr>
          <w:b/>
        </w:rPr>
        <w:t>б)</w:t>
      </w:r>
      <w:r w:rsidR="00D003A4" w:rsidRPr="00890CA3">
        <w:rPr>
          <w:b/>
        </w:rPr>
        <w:t>Дополнительная литература</w:t>
      </w:r>
    </w:p>
    <w:p w:rsidR="00D003A4" w:rsidRPr="00890CA3" w:rsidRDefault="00D003A4" w:rsidP="00034227">
      <w:pPr>
        <w:numPr>
          <w:ilvl w:val="0"/>
          <w:numId w:val="23"/>
        </w:numPr>
        <w:suppressAutoHyphens/>
        <w:jc w:val="both"/>
      </w:pPr>
      <w:r w:rsidRPr="00890CA3">
        <w:rPr>
          <w:iCs/>
          <w:shd w:val="clear" w:color="auto" w:fill="FFFFFF"/>
        </w:rPr>
        <w:t>Боголюбов С. А.</w:t>
      </w:r>
      <w:r w:rsidRPr="00890CA3">
        <w:rPr>
          <w:i/>
          <w:iCs/>
        </w:rPr>
        <w:t> </w:t>
      </w:r>
      <w:r w:rsidRPr="00890CA3">
        <w:rPr>
          <w:shd w:val="clear" w:color="auto" w:fill="FFFFFF"/>
        </w:rPr>
        <w:t>Экологическое право. Практикум: учебное пособие для академического бакалавриата / С. А. Боголюбов. – М.: Издательство Юрайт, 2016. – 258 с. – (Бакалавр. Академический курс).</w:t>
      </w:r>
      <w:r w:rsidRPr="00890CA3">
        <w:rPr>
          <w:i/>
        </w:rPr>
        <w:t>Электронный доступ в ЭБС «Юрайт»:</w:t>
      </w:r>
      <w:hyperlink r:id="rId14" w:history="1">
        <w:r w:rsidRPr="00890CA3">
          <w:rPr>
            <w:rStyle w:val="af4"/>
          </w:rPr>
          <w:t>https://biblio-online.ru/book/72904E79-4EE7-45A2-BFBD-E46F9E426887</w:t>
        </w:r>
      </w:hyperlink>
    </w:p>
    <w:p w:rsidR="00D003A4" w:rsidRPr="00890CA3" w:rsidRDefault="00D003A4" w:rsidP="00034227">
      <w:pPr>
        <w:numPr>
          <w:ilvl w:val="0"/>
          <w:numId w:val="23"/>
        </w:numPr>
        <w:suppressAutoHyphens/>
        <w:jc w:val="both"/>
      </w:pPr>
      <w:r w:rsidRPr="00890CA3">
        <w:rPr>
          <w:iCs/>
          <w:shd w:val="clear" w:color="auto" w:fill="FFFFFF"/>
        </w:rPr>
        <w:t>Боголюбов С. А.</w:t>
      </w:r>
      <w:r w:rsidRPr="00890CA3">
        <w:rPr>
          <w:i/>
          <w:iCs/>
        </w:rPr>
        <w:t> </w:t>
      </w:r>
      <w:r w:rsidRPr="00890CA3">
        <w:rPr>
          <w:shd w:val="clear" w:color="auto" w:fill="FFFFFF"/>
        </w:rPr>
        <w:t>Правовые основы природопользования и охраны окружающей среды: учебник и практикум для академического бакалавриата / С. А. Боголюбов, Е. А. Позднякова. 2-е изд., перераб. и доп. – М.: Издательство Юрайт, 2017. – 398 с. – (Бакалавр. Академический курс).</w:t>
      </w:r>
      <w:r w:rsidRPr="00890CA3">
        <w:rPr>
          <w:i/>
        </w:rPr>
        <w:t>Электронный доступ в ЭБС «Юрайт»</w:t>
      </w:r>
      <w:r w:rsidRPr="00890CA3">
        <w:t>:</w:t>
      </w:r>
      <w:hyperlink r:id="rId15" w:history="1">
        <w:r w:rsidRPr="00890CA3">
          <w:rPr>
            <w:rStyle w:val="af4"/>
          </w:rPr>
          <w:t>https://biblio-online.ru/book/8D67EE58-80ED-4860-83A0-ED19E9B4F884</w:t>
        </w:r>
      </w:hyperlink>
    </w:p>
    <w:p w:rsidR="00D003A4" w:rsidRPr="00890CA3" w:rsidRDefault="00D003A4" w:rsidP="00034227">
      <w:pPr>
        <w:numPr>
          <w:ilvl w:val="0"/>
          <w:numId w:val="23"/>
        </w:numPr>
        <w:suppressAutoHyphens/>
        <w:jc w:val="both"/>
        <w:rPr>
          <w:rStyle w:val="af4"/>
        </w:rPr>
      </w:pPr>
      <w:r w:rsidRPr="00890CA3">
        <w:rPr>
          <w:bCs/>
          <w:shd w:val="clear" w:color="auto" w:fill="FFFFFF"/>
        </w:rPr>
        <w:t>Комментарий к ФЗ "Об охране окружающей среды"</w:t>
      </w:r>
      <w:r w:rsidRPr="00890CA3">
        <w:t> </w:t>
      </w:r>
      <w:r w:rsidRPr="00890CA3">
        <w:rPr>
          <w:shd w:val="clear" w:color="auto" w:fill="FFFFFF"/>
        </w:rPr>
        <w:t>/ А.Л. Бажайкин, М.М. Бринчук; Под общ. ред. О.Л. Дубовик. 2-e изд., перераб. и доп. – М.: Норма: НИЦ ИНФРА-М, 2013. – 560 с.</w:t>
      </w:r>
      <w:r w:rsidRPr="00890CA3">
        <w:rPr>
          <w:i/>
        </w:rPr>
        <w:t>Электронный доступ в ЭБС «</w:t>
      </w:r>
      <w:r w:rsidRPr="00890CA3">
        <w:rPr>
          <w:i/>
          <w:lang w:val="en-US"/>
        </w:rPr>
        <w:t>Znanium</w:t>
      </w:r>
      <w:r w:rsidRPr="00890CA3">
        <w:rPr>
          <w:i/>
        </w:rPr>
        <w:t>»</w:t>
      </w:r>
      <w:r w:rsidRPr="00890CA3">
        <w:t>:</w:t>
      </w:r>
      <w:hyperlink r:id="rId16" w:history="1">
        <w:r w:rsidRPr="00890CA3">
          <w:rPr>
            <w:rStyle w:val="af4"/>
          </w:rPr>
          <w:t>http://znanium.com/catalog.php?item=bookinfo&amp;book=405434</w:t>
        </w:r>
      </w:hyperlink>
    </w:p>
    <w:p w:rsidR="00785599" w:rsidRPr="00890CA3" w:rsidRDefault="00785599" w:rsidP="00785599">
      <w:pPr>
        <w:numPr>
          <w:ilvl w:val="0"/>
          <w:numId w:val="23"/>
        </w:numPr>
        <w:suppressAutoHyphens/>
        <w:jc w:val="both"/>
      </w:pPr>
      <w:r w:rsidRPr="00890CA3">
        <w:t xml:space="preserve">Румянцев Ф.П., Пужаев В.В., Ковтун И.С. Экологическое право: Практикум. Учебно-методическое пособие. – Н.Новгород, ННГУ, 2019. </w:t>
      </w:r>
      <w:r w:rsidR="00346F9E" w:rsidRPr="00890CA3">
        <w:t xml:space="preserve">– 116 с. </w:t>
      </w:r>
      <w:hyperlink r:id="rId17" w:history="1">
        <w:r w:rsidRPr="00890CA3">
          <w:rPr>
            <w:rStyle w:val="af4"/>
          </w:rPr>
          <w:t>http://www.lib.unn.ru/students/src/ecolog_pravo.pdf</w:t>
        </w:r>
      </w:hyperlink>
      <w:r w:rsidRPr="00890CA3">
        <w:t xml:space="preserve"> </w:t>
      </w:r>
    </w:p>
    <w:p w:rsidR="00D003A4" w:rsidRPr="00890CA3" w:rsidRDefault="00D003A4" w:rsidP="00034227">
      <w:pPr>
        <w:suppressAutoHyphens/>
        <w:rPr>
          <w:b/>
        </w:rPr>
      </w:pPr>
    </w:p>
    <w:p w:rsidR="00D003A4" w:rsidRPr="00890CA3" w:rsidRDefault="00D003A4" w:rsidP="00034227"/>
    <w:p w:rsidR="00D003A4" w:rsidRPr="00890CA3" w:rsidRDefault="00E821D7" w:rsidP="00347D72">
      <w:pPr>
        <w:overflowPunct w:val="0"/>
        <w:autoSpaceDE w:val="0"/>
        <w:autoSpaceDN w:val="0"/>
        <w:adjustRightInd w:val="0"/>
        <w:ind w:firstLine="709"/>
        <w:jc w:val="both"/>
        <w:rPr>
          <w:b/>
        </w:rPr>
      </w:pPr>
      <w:r w:rsidRPr="00890CA3">
        <w:rPr>
          <w:b/>
        </w:rPr>
        <w:t>в</w:t>
      </w:r>
      <w:r w:rsidR="00D003A4" w:rsidRPr="00890CA3">
        <w:rPr>
          <w:b/>
        </w:rPr>
        <w:t xml:space="preserve">) Программное обеспечение и </w:t>
      </w:r>
      <w:r w:rsidRPr="00890CA3">
        <w:rPr>
          <w:b/>
        </w:rPr>
        <w:t>И</w:t>
      </w:r>
      <w:r w:rsidR="00D003A4" w:rsidRPr="00890CA3">
        <w:rPr>
          <w:b/>
        </w:rPr>
        <w:t>нтернет ресурсы:</w:t>
      </w:r>
    </w:p>
    <w:p w:rsidR="00D003A4" w:rsidRPr="00890CA3" w:rsidRDefault="00D003A4" w:rsidP="00347D72">
      <w:pPr>
        <w:overflowPunct w:val="0"/>
        <w:autoSpaceDE w:val="0"/>
        <w:autoSpaceDN w:val="0"/>
        <w:adjustRightInd w:val="0"/>
        <w:ind w:firstLine="709"/>
        <w:jc w:val="both"/>
      </w:pPr>
    </w:p>
    <w:p w:rsidR="00D003A4" w:rsidRPr="00890CA3" w:rsidRDefault="00D003A4" w:rsidP="00347D72">
      <w:pPr>
        <w:pStyle w:val="a2"/>
        <w:numPr>
          <w:ilvl w:val="0"/>
          <w:numId w:val="0"/>
        </w:numPr>
        <w:tabs>
          <w:tab w:val="left" w:pos="708"/>
        </w:tabs>
        <w:spacing w:before="0" w:beforeAutospacing="0" w:after="0" w:afterAutospacing="0"/>
        <w:ind w:left="207"/>
        <w:jc w:val="both"/>
      </w:pPr>
      <w:r w:rsidRPr="00890CA3">
        <w:t>1. Справочная правовая система «КонсультантПлюс».</w:t>
      </w:r>
    </w:p>
    <w:p w:rsidR="00D003A4" w:rsidRPr="00890CA3" w:rsidRDefault="00D003A4" w:rsidP="00347D72">
      <w:pPr>
        <w:pStyle w:val="a2"/>
        <w:numPr>
          <w:ilvl w:val="0"/>
          <w:numId w:val="0"/>
        </w:numPr>
        <w:tabs>
          <w:tab w:val="left" w:pos="708"/>
        </w:tabs>
        <w:spacing w:before="0" w:beforeAutospacing="0" w:after="0" w:afterAutospacing="0"/>
        <w:ind w:left="207"/>
        <w:jc w:val="both"/>
      </w:pPr>
      <w:r w:rsidRPr="00890CA3">
        <w:t>2. Справочная правовая система «ГАРАНТ».</w:t>
      </w:r>
    </w:p>
    <w:p w:rsidR="00D003A4" w:rsidRPr="00890CA3" w:rsidRDefault="00D003A4" w:rsidP="00347D72">
      <w:pPr>
        <w:pStyle w:val="a2"/>
        <w:numPr>
          <w:ilvl w:val="0"/>
          <w:numId w:val="0"/>
        </w:numPr>
        <w:tabs>
          <w:tab w:val="left" w:pos="708"/>
        </w:tabs>
        <w:spacing w:before="0" w:beforeAutospacing="0" w:after="0" w:afterAutospacing="0"/>
        <w:ind w:left="207"/>
        <w:jc w:val="both"/>
      </w:pPr>
      <w:r w:rsidRPr="00890CA3">
        <w:t>3. Систему федеральных образовательных порталов:</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4.</w:t>
      </w:r>
      <w:r w:rsidRPr="00890CA3">
        <w:rPr>
          <w:lang w:val="en-US"/>
        </w:rPr>
        <w:t>URL</w:t>
      </w:r>
      <w:r w:rsidRPr="00890CA3">
        <w:t xml:space="preserve">: </w:t>
      </w:r>
      <w:hyperlink r:id="rId18" w:tgtFrame="_blank" w:history="1">
        <w:r w:rsidRPr="00890CA3">
          <w:rPr>
            <w:rStyle w:val="af4"/>
            <w:lang w:val="en-US"/>
          </w:rPr>
          <w:t>http</w:t>
        </w:r>
        <w:r w:rsidRPr="00890CA3">
          <w:rPr>
            <w:rStyle w:val="af4"/>
          </w:rPr>
          <w:t>://</w:t>
        </w:r>
        <w:r w:rsidRPr="00890CA3">
          <w:rPr>
            <w:rStyle w:val="af4"/>
            <w:lang w:val="en-US"/>
          </w:rPr>
          <w:t>allpravo</w:t>
        </w:r>
        <w:r w:rsidRPr="00890CA3">
          <w:rPr>
            <w:rStyle w:val="af4"/>
          </w:rPr>
          <w:t>.</w:t>
        </w:r>
        <w:r w:rsidRPr="00890CA3">
          <w:rPr>
            <w:rStyle w:val="af4"/>
            <w:lang w:val="en-US"/>
          </w:rPr>
          <w:t>ru</w:t>
        </w:r>
        <w:r w:rsidRPr="00890CA3">
          <w:rPr>
            <w:rStyle w:val="af4"/>
          </w:rPr>
          <w:t>/</w:t>
        </w:r>
        <w:r w:rsidRPr="00890CA3">
          <w:rPr>
            <w:rStyle w:val="af4"/>
            <w:lang w:val="en-US"/>
          </w:rPr>
          <w:t>library</w:t>
        </w:r>
        <w:r w:rsidRPr="00890CA3">
          <w:rPr>
            <w:rStyle w:val="af4"/>
          </w:rPr>
          <w:t>/</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5.URL: </w:t>
      </w:r>
      <w:hyperlink r:id="rId19" w:history="1">
        <w:r w:rsidRPr="00890CA3">
          <w:rPr>
            <w:rStyle w:val="af4"/>
            <w:lang w:val="en-US"/>
          </w:rPr>
          <w:t>http://ido.edu.ru/ffec/index.html</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6.URL: </w:t>
      </w:r>
      <w:hyperlink r:id="rId20" w:tgtFrame="_blank" w:history="1">
        <w:r w:rsidRPr="00890CA3">
          <w:rPr>
            <w:rStyle w:val="af4"/>
            <w:lang w:val="en-US"/>
          </w:rPr>
          <w:t>http://www.legislature.ru/</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7.URL: </w:t>
      </w:r>
      <w:hyperlink r:id="rId21" w:history="1">
        <w:r w:rsidRPr="00890CA3">
          <w:rPr>
            <w:rStyle w:val="af4"/>
            <w:lang w:val="en-US"/>
          </w:rPr>
          <w:t>http://www.lawportal.ru/</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8.URL: </w:t>
      </w:r>
      <w:hyperlink r:id="rId22" w:tgtFrame="_blank" w:history="1">
        <w:r w:rsidRPr="00890CA3">
          <w:rPr>
            <w:rStyle w:val="af4"/>
            <w:lang w:val="en-US"/>
          </w:rPr>
          <w:t>http://www.ribk.net</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9.URL: </w:t>
      </w:r>
      <w:hyperlink r:id="rId23" w:tgtFrame="_blank" w:history="1">
        <w:r w:rsidRPr="00890CA3">
          <w:rPr>
            <w:rStyle w:val="af4"/>
            <w:lang w:val="en-US"/>
          </w:rPr>
          <w:t>http://www.humanities.edu.ru:80/db/msg/77922</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10.URL: </w:t>
      </w:r>
      <w:hyperlink r:id="rId24" w:tgtFrame="_blank" w:history="1">
        <w:r w:rsidRPr="00890CA3">
          <w:rPr>
            <w:rStyle w:val="af4"/>
            <w:lang w:val="en-US"/>
          </w:rPr>
          <w:t>http://www.elib.albertina.ru/</w:t>
        </w:r>
      </w:hyperlink>
    </w:p>
    <w:p w:rsidR="00D003A4" w:rsidRPr="00890CA3" w:rsidRDefault="00D003A4" w:rsidP="00347D72">
      <w:pPr>
        <w:pStyle w:val="a2"/>
        <w:numPr>
          <w:ilvl w:val="0"/>
          <w:numId w:val="0"/>
        </w:numPr>
        <w:tabs>
          <w:tab w:val="left" w:pos="708"/>
        </w:tabs>
        <w:spacing w:before="0" w:beforeAutospacing="0" w:after="0" w:afterAutospacing="0"/>
        <w:ind w:left="357"/>
        <w:jc w:val="both"/>
        <w:rPr>
          <w:lang w:val="en-US"/>
        </w:rPr>
      </w:pPr>
      <w:r w:rsidRPr="00890CA3">
        <w:rPr>
          <w:lang w:val="en-US"/>
        </w:rPr>
        <w:t xml:space="preserve">11.URL: </w:t>
      </w:r>
      <w:hyperlink r:id="rId25" w:history="1">
        <w:r w:rsidRPr="00890CA3">
          <w:rPr>
            <w:rStyle w:val="af4"/>
            <w:lang w:val="en-US"/>
          </w:rPr>
          <w:t>http://www.government.ru/government/</w:t>
        </w:r>
      </w:hyperlink>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12.Федеральная служба государственной регистрации, кадастра и картографии (Роср</w:t>
      </w:r>
      <w:r w:rsidRPr="00890CA3">
        <w:t>е</w:t>
      </w:r>
      <w:r w:rsidRPr="00890CA3">
        <w:t xml:space="preserve">естр) // </w:t>
      </w:r>
      <w:hyperlink r:id="rId26" w:history="1">
        <w:r w:rsidRPr="00890CA3">
          <w:rPr>
            <w:rStyle w:val="af4"/>
          </w:rPr>
          <w:t>http://www.rosreestr.ru/</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13.Управление Федеральной службы государственной регистрации, кадастра и карт</w:t>
      </w:r>
      <w:r w:rsidRPr="00890CA3">
        <w:t>о</w:t>
      </w:r>
      <w:r w:rsidRPr="00890CA3">
        <w:t xml:space="preserve">графии по Нижегородской области // </w:t>
      </w:r>
      <w:hyperlink r:id="rId27" w:history="1">
        <w:r w:rsidRPr="00890CA3">
          <w:rPr>
            <w:rStyle w:val="af4"/>
          </w:rPr>
          <w:t>http://to52.rosreestr.ru/contacts/adres_cent/</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14.ФГУ «Земельная кадастровая палата» по Нижегородской области //  </w:t>
      </w:r>
      <w:hyperlink r:id="rId28" w:history="1">
        <w:r w:rsidRPr="00890CA3">
          <w:rPr>
            <w:rStyle w:val="af4"/>
          </w:rPr>
          <w:t>http://to52.rosreestr.ru/kadastr/about_fgu/rukov_zkp/</w:t>
        </w:r>
      </w:hyperlink>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15.Министерство природных ресурсов и экологии  Российской Федерации (Минпр</w:t>
      </w:r>
      <w:r w:rsidRPr="00890CA3">
        <w:t>и</w:t>
      </w:r>
      <w:r w:rsidRPr="00890CA3">
        <w:t xml:space="preserve">роды России) // </w:t>
      </w:r>
      <w:hyperlink r:id="rId29" w:history="1">
        <w:r w:rsidRPr="00890CA3">
          <w:rPr>
            <w:rStyle w:val="af4"/>
          </w:rPr>
          <w:t>http://voda.mnr.gov.ru/</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lastRenderedPageBreak/>
        <w:t>16.Федеральная служба государственной регистрации, кадастра и картографии (Роср</w:t>
      </w:r>
      <w:r w:rsidRPr="00890CA3">
        <w:t>е</w:t>
      </w:r>
      <w:r w:rsidRPr="00890CA3">
        <w:t xml:space="preserve">естр) // </w:t>
      </w:r>
      <w:hyperlink r:id="rId30" w:history="1">
        <w:r w:rsidRPr="00890CA3">
          <w:rPr>
            <w:rStyle w:val="af4"/>
          </w:rPr>
          <w:t>http://www.rosreestr.ru/</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17.Управление Федеральной службы государственной регистрации, кадастра и карт</w:t>
      </w:r>
      <w:r w:rsidRPr="00890CA3">
        <w:t>о</w:t>
      </w:r>
      <w:r w:rsidRPr="00890CA3">
        <w:t xml:space="preserve">графии по Нижегородской области // </w:t>
      </w:r>
      <w:hyperlink r:id="rId31" w:history="1">
        <w:r w:rsidRPr="00890CA3">
          <w:rPr>
            <w:rStyle w:val="af4"/>
          </w:rPr>
          <w:t>http://to52.rosreestr.ru/contacts/adres_cent/</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18.ФГУ «Земельная кадастровая палата» по Нижегородской области //  </w:t>
      </w:r>
      <w:hyperlink r:id="rId32" w:history="1">
        <w:r w:rsidRPr="00890CA3">
          <w:rPr>
            <w:rStyle w:val="af4"/>
          </w:rPr>
          <w:t>http://to52.rosreestr.ru/kadastr/about_fgu/rukov_zkp/</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19.Федеральное агентство лесного хозяйства // </w:t>
      </w:r>
      <w:hyperlink r:id="rId33" w:history="1">
        <w:r w:rsidRPr="00890CA3">
          <w:rPr>
            <w:rStyle w:val="af4"/>
          </w:rPr>
          <w:t>http://les.mnr.gov.ru/</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Департамент лесного хозяйства Нижегородской области // </w:t>
      </w:r>
      <w:hyperlink r:id="rId34" w:history="1">
        <w:r w:rsidRPr="00890CA3">
          <w:rPr>
            <w:rStyle w:val="af4"/>
          </w:rPr>
          <w:t>http://www.les-nn.ru/departament.html</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20.Федеральная служба по надзору в сфере природопользования (Росприроднадзор)  // </w:t>
      </w:r>
      <w:hyperlink r:id="rId35" w:history="1">
        <w:r w:rsidRPr="00890CA3">
          <w:rPr>
            <w:rStyle w:val="af4"/>
          </w:rPr>
          <w:t>http://rpn.gov.ru/</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21.Федеральная служба по экологическому, технологическому и атомному надзору (Ростехнадзор) // </w:t>
      </w:r>
      <w:hyperlink r:id="rId36" w:history="1">
        <w:r w:rsidRPr="00890CA3">
          <w:rPr>
            <w:rStyle w:val="af4"/>
          </w:rPr>
          <w:t>http://www.gosnadzor.ru/</w:t>
        </w:r>
      </w:hyperlink>
      <w:r w:rsidRPr="00890CA3">
        <w:t>;</w:t>
      </w:r>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22.Федеральное агентство водных ресурсов (Росводресурсы) // </w:t>
      </w:r>
      <w:hyperlink r:id="rId37" w:history="1">
        <w:r w:rsidRPr="00890CA3">
          <w:rPr>
            <w:rStyle w:val="af4"/>
          </w:rPr>
          <w:t>http://voda.mnr.gov.ru/</w:t>
        </w:r>
      </w:hyperlink>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23.Верхневолжское бассейновое управление  (ВВБУ) // </w:t>
      </w:r>
      <w:hyperlink r:id="rId38" w:history="1">
        <w:r w:rsidRPr="00890CA3">
          <w:rPr>
            <w:rStyle w:val="af4"/>
          </w:rPr>
          <w:t>http://www.vvbvu.ru/</w:t>
        </w:r>
      </w:hyperlink>
    </w:p>
    <w:p w:rsidR="00D003A4" w:rsidRPr="00890CA3" w:rsidRDefault="00D003A4" w:rsidP="00347D72">
      <w:pPr>
        <w:pStyle w:val="a2"/>
        <w:numPr>
          <w:ilvl w:val="0"/>
          <w:numId w:val="0"/>
        </w:numPr>
        <w:tabs>
          <w:tab w:val="left" w:pos="708"/>
        </w:tabs>
        <w:spacing w:before="0" w:beforeAutospacing="0" w:after="0" w:afterAutospacing="0"/>
        <w:ind w:left="357"/>
        <w:jc w:val="both"/>
      </w:pPr>
      <w:r w:rsidRPr="00890CA3">
        <w:t xml:space="preserve">24.Федеральное агентство по недропользованию (Роснедра) // </w:t>
      </w:r>
      <w:hyperlink r:id="rId39" w:history="1">
        <w:r w:rsidRPr="00890CA3">
          <w:rPr>
            <w:rStyle w:val="af4"/>
          </w:rPr>
          <w:t>http://www.rosnedra.com/</w:t>
        </w:r>
      </w:hyperlink>
    </w:p>
    <w:p w:rsidR="00D003A4" w:rsidRPr="00890CA3" w:rsidRDefault="00D003A4" w:rsidP="00347D72">
      <w:pPr>
        <w:tabs>
          <w:tab w:val="left" w:pos="708"/>
          <w:tab w:val="right" w:leader="underscore" w:pos="9639"/>
        </w:tabs>
        <w:rPr>
          <w:i/>
          <w:iCs/>
        </w:rPr>
      </w:pPr>
    </w:p>
    <w:p w:rsidR="00D003A4" w:rsidRPr="00890CA3" w:rsidRDefault="00E821D7" w:rsidP="00347D72">
      <w:pPr>
        <w:pStyle w:val="af0"/>
        <w:overflowPunct w:val="0"/>
        <w:autoSpaceDE w:val="0"/>
        <w:autoSpaceDN w:val="0"/>
        <w:adjustRightInd w:val="0"/>
        <w:ind w:left="0"/>
        <w:jc w:val="both"/>
        <w:rPr>
          <w:b/>
        </w:rPr>
      </w:pPr>
      <w:r w:rsidRPr="00890CA3">
        <w:rPr>
          <w:b/>
        </w:rPr>
        <w:t>7</w:t>
      </w:r>
      <w:r w:rsidR="00D003A4" w:rsidRPr="00890CA3">
        <w:rPr>
          <w:b/>
        </w:rPr>
        <w:t>.Материально-техническое обеспечение дисциплины «Экологическое право».</w:t>
      </w:r>
    </w:p>
    <w:p w:rsidR="00D003A4" w:rsidRPr="00890CA3" w:rsidRDefault="00D003A4" w:rsidP="00347D72">
      <w:pPr>
        <w:overflowPunct w:val="0"/>
        <w:autoSpaceDE w:val="0"/>
        <w:autoSpaceDN w:val="0"/>
        <w:adjustRightInd w:val="0"/>
        <w:ind w:firstLine="709"/>
        <w:jc w:val="both"/>
      </w:pPr>
      <w:r w:rsidRPr="00890CA3">
        <w:t>Дисциплина «Экологическое право»  обеспечена всей необходимой материальной базой. Для проведения лекций по данной дисциплине имеется лекционная аудитория площадью 221 кв.м. оснащённая мультимедийным оборудованием. Также имеются в н</w:t>
      </w:r>
      <w:r w:rsidRPr="00890CA3">
        <w:t>е</w:t>
      </w:r>
      <w:r w:rsidRPr="00890CA3">
        <w:t>обходимом количестве аудитории для проведения семинарских занятий, в том числе для занятий по методу «круглого стола». Они также оснащены мультимедийным оборудов</w:t>
      </w:r>
      <w:r w:rsidRPr="00890CA3">
        <w:t>а</w:t>
      </w:r>
      <w:r w:rsidRPr="00890CA3">
        <w:t>нием.</w:t>
      </w:r>
    </w:p>
    <w:p w:rsidR="00D003A4" w:rsidRPr="00890CA3" w:rsidRDefault="00D003A4" w:rsidP="00347D72">
      <w:pPr>
        <w:overflowPunct w:val="0"/>
        <w:autoSpaceDE w:val="0"/>
        <w:autoSpaceDN w:val="0"/>
        <w:adjustRightInd w:val="0"/>
        <w:ind w:firstLine="709"/>
        <w:jc w:val="both"/>
      </w:pPr>
      <w:r w:rsidRPr="00890CA3">
        <w:t>Имеются два компьютерных класса, по 15 компьютеров каждый, все компьютеры имеют базу «КонсультантПлюс» и снабжены выходом в интернет.</w:t>
      </w:r>
    </w:p>
    <w:p w:rsidR="00D003A4" w:rsidRPr="00890CA3" w:rsidRDefault="00D003A4" w:rsidP="00347D72">
      <w:pPr>
        <w:overflowPunct w:val="0"/>
        <w:autoSpaceDE w:val="0"/>
        <w:autoSpaceDN w:val="0"/>
        <w:adjustRightInd w:val="0"/>
        <w:ind w:firstLine="709"/>
        <w:jc w:val="both"/>
      </w:pPr>
    </w:p>
    <w:p w:rsidR="005A1334" w:rsidRPr="00890CA3" w:rsidRDefault="005A1334" w:rsidP="00347D72">
      <w:pPr>
        <w:overflowPunct w:val="0"/>
        <w:autoSpaceDE w:val="0"/>
        <w:autoSpaceDN w:val="0"/>
        <w:adjustRightInd w:val="0"/>
        <w:ind w:firstLine="709"/>
        <w:jc w:val="both"/>
      </w:pPr>
    </w:p>
    <w:p w:rsidR="005A1334" w:rsidRPr="00890CA3" w:rsidRDefault="00AD6E1F" w:rsidP="00E918CD">
      <w:pPr>
        <w:rPr>
          <w:rFonts w:eastAsia="Calibri"/>
          <w:lang w:eastAsia="en-US"/>
        </w:rPr>
      </w:pPr>
      <w:r w:rsidRPr="00890CA3">
        <w:t xml:space="preserve">Программа составлена в соответствии с требованиями ОС ВО ННГУ по специальности </w:t>
      </w:r>
      <w:r w:rsidR="00E918CD" w:rsidRPr="00890CA3">
        <w:rPr>
          <w:rFonts w:eastAsia="Calibri"/>
        </w:rPr>
        <w:t>40.05.03</w:t>
      </w:r>
      <w:r w:rsidR="00E918CD" w:rsidRPr="00890CA3">
        <w:rPr>
          <w:rFonts w:eastAsia="Calibri"/>
          <w:i/>
        </w:rPr>
        <w:t xml:space="preserve"> </w:t>
      </w:r>
      <w:r w:rsidR="00E918CD" w:rsidRPr="00890CA3">
        <w:rPr>
          <w:rFonts w:eastAsia="Calibri"/>
          <w:lang w:eastAsia="en-US"/>
        </w:rPr>
        <w:t xml:space="preserve"> Судебная экспертиза.</w:t>
      </w:r>
    </w:p>
    <w:p w:rsidR="00E918CD" w:rsidRPr="00890CA3" w:rsidRDefault="00E918CD" w:rsidP="00E918CD"/>
    <w:p w:rsidR="00D003A4" w:rsidRPr="00890CA3" w:rsidRDefault="00D003A4" w:rsidP="00C27583">
      <w:r w:rsidRPr="00890CA3">
        <w:t>Авторы:</w:t>
      </w:r>
      <w:r w:rsidR="001C6BF2" w:rsidRPr="00890CA3">
        <w:t xml:space="preserve">      </w:t>
      </w:r>
      <w:r w:rsidRPr="00890CA3">
        <w:t>д.ю.н., доц</w:t>
      </w:r>
      <w:r w:rsidR="005A1334" w:rsidRPr="00890CA3">
        <w:t>ент</w:t>
      </w:r>
      <w:r w:rsidRPr="00890CA3">
        <w:t xml:space="preserve"> </w:t>
      </w:r>
      <w:r w:rsidR="001C6BF2" w:rsidRPr="00890CA3">
        <w:t xml:space="preserve">кафедры трудового и экологического права </w:t>
      </w:r>
      <w:r w:rsidRPr="00890CA3">
        <w:t xml:space="preserve">Румянцев Ф.П.; </w:t>
      </w:r>
      <w:r w:rsidR="001C6BF2" w:rsidRPr="00890CA3">
        <w:t xml:space="preserve">      п</w:t>
      </w:r>
      <w:r w:rsidR="005A1334" w:rsidRPr="00890CA3">
        <w:t xml:space="preserve">реподаватель </w:t>
      </w:r>
      <w:r w:rsidRPr="00890CA3">
        <w:t xml:space="preserve"> </w:t>
      </w:r>
      <w:r w:rsidR="001C6BF2" w:rsidRPr="00890CA3">
        <w:t xml:space="preserve">кафедры трудового и экологического права </w:t>
      </w:r>
      <w:r w:rsidRPr="00890CA3">
        <w:t xml:space="preserve">Пужаев В.В. </w:t>
      </w:r>
    </w:p>
    <w:p w:rsidR="007A3635" w:rsidRPr="00890CA3" w:rsidRDefault="007A3635" w:rsidP="00C27583"/>
    <w:p w:rsidR="007A3635" w:rsidRPr="00890CA3" w:rsidRDefault="007A3635" w:rsidP="00C27583"/>
    <w:p w:rsidR="00D003A4" w:rsidRPr="00890CA3" w:rsidRDefault="004A6C92" w:rsidP="00C27583">
      <w:r w:rsidRPr="00890CA3">
        <w:t xml:space="preserve">И.о. заведующего </w:t>
      </w:r>
      <w:r w:rsidR="00707A85" w:rsidRPr="00890CA3">
        <w:t>кафедрой трудового и экологического права</w:t>
      </w:r>
      <w:r w:rsidRPr="00890CA3">
        <w:t xml:space="preserve"> к.ю.н. Соловьева С.В.</w:t>
      </w:r>
    </w:p>
    <w:p w:rsidR="00D003A4" w:rsidRPr="00890CA3" w:rsidRDefault="00D003A4" w:rsidP="0018568E">
      <w:pPr>
        <w:ind w:firstLine="708"/>
      </w:pPr>
    </w:p>
    <w:p w:rsidR="007A3635" w:rsidRPr="00890CA3" w:rsidRDefault="007A3635" w:rsidP="0018568E">
      <w:pPr>
        <w:tabs>
          <w:tab w:val="left" w:pos="1134"/>
        </w:tabs>
        <w:ind w:firstLine="709"/>
        <w:jc w:val="both"/>
      </w:pPr>
    </w:p>
    <w:p w:rsidR="0018568E" w:rsidRPr="00890CA3" w:rsidRDefault="0018568E" w:rsidP="0018568E">
      <w:pPr>
        <w:tabs>
          <w:tab w:val="left" w:pos="1134"/>
        </w:tabs>
        <w:ind w:firstLine="709"/>
        <w:jc w:val="both"/>
      </w:pPr>
      <w:r w:rsidRPr="00890CA3">
        <w:t>Программа одобрена на заседании методической комисси</w:t>
      </w:r>
      <w:r w:rsidR="00140FDF" w:rsidRPr="00890CA3">
        <w:t>и  юридического факул</w:t>
      </w:r>
      <w:r w:rsidR="00140FDF" w:rsidRPr="00890CA3">
        <w:t>ь</w:t>
      </w:r>
      <w:r w:rsidR="00140FDF" w:rsidRPr="00890CA3">
        <w:t xml:space="preserve">тета от </w:t>
      </w:r>
      <w:r w:rsidR="00E821D7" w:rsidRPr="00890CA3">
        <w:t>11</w:t>
      </w:r>
      <w:r w:rsidR="00707A85" w:rsidRPr="00890CA3">
        <w:t>.0</w:t>
      </w:r>
      <w:r w:rsidR="00E821D7" w:rsidRPr="00890CA3">
        <w:t>6</w:t>
      </w:r>
      <w:r w:rsidR="00707A85" w:rsidRPr="00890CA3">
        <w:t>.</w:t>
      </w:r>
      <w:r w:rsidR="00140FDF" w:rsidRPr="00890CA3">
        <w:t>20</w:t>
      </w:r>
      <w:r w:rsidR="005E78C5" w:rsidRPr="00890CA3">
        <w:t>2</w:t>
      </w:r>
      <w:r w:rsidR="00707A85" w:rsidRPr="00890CA3">
        <w:t>1</w:t>
      </w:r>
      <w:r w:rsidR="00140FDF" w:rsidRPr="00890CA3">
        <w:t xml:space="preserve"> года, протокол № </w:t>
      </w:r>
      <w:r w:rsidR="00E821D7" w:rsidRPr="00890CA3">
        <w:t>75</w:t>
      </w:r>
      <w:r w:rsidRPr="00890CA3">
        <w:t>.</w:t>
      </w:r>
    </w:p>
    <w:p w:rsidR="0018568E" w:rsidRPr="00890CA3" w:rsidRDefault="0018568E" w:rsidP="007A3635">
      <w:pPr>
        <w:rPr>
          <w:b/>
          <w:bCs/>
        </w:rPr>
      </w:pPr>
    </w:p>
    <w:p w:rsidR="007A3635" w:rsidRPr="00890CA3" w:rsidRDefault="007A3635" w:rsidP="007A3635">
      <w:pPr>
        <w:rPr>
          <w:b/>
          <w:bCs/>
          <w:sz w:val="28"/>
          <w:szCs w:val="28"/>
        </w:rPr>
      </w:pPr>
    </w:p>
    <w:sectPr w:rsidR="007A3635" w:rsidRPr="00890CA3" w:rsidSect="00A41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CF7"/>
    <w:multiLevelType w:val="hybridMultilevel"/>
    <w:tmpl w:val="3D88FF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450ED"/>
    <w:multiLevelType w:val="hybridMultilevel"/>
    <w:tmpl w:val="A56E022A"/>
    <w:lvl w:ilvl="0" w:tplc="3F028B66">
      <w:start w:val="1"/>
      <w:numFmt w:val="decimal"/>
      <w:lvlText w:val="%1."/>
      <w:lvlJc w:val="left"/>
      <w:pPr>
        <w:tabs>
          <w:tab w:val="num" w:pos="360"/>
        </w:tabs>
        <w:ind w:left="360" w:hanging="360"/>
      </w:pPr>
      <w:rPr>
        <w:rFonts w:cs="Times New Roman"/>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2690B8E"/>
    <w:multiLevelType w:val="hybridMultilevel"/>
    <w:tmpl w:val="4D02C54A"/>
    <w:lvl w:ilvl="0" w:tplc="FFFFFFFF">
      <w:start w:val="1"/>
      <w:numFmt w:val="decimal"/>
      <w:pStyle w:val="a"/>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17AC691B"/>
    <w:multiLevelType w:val="hybridMultilevel"/>
    <w:tmpl w:val="FAAC1DA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EE73C2"/>
    <w:multiLevelType w:val="hybridMultilevel"/>
    <w:tmpl w:val="78D05C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3E3E66"/>
    <w:multiLevelType w:val="hybridMultilevel"/>
    <w:tmpl w:val="65C0EEB6"/>
    <w:lvl w:ilvl="0" w:tplc="467C9556">
      <w:start w:val="1"/>
      <w:numFmt w:val="decimal"/>
      <w:lvlText w:val="%1."/>
      <w:lvlJc w:val="left"/>
      <w:pPr>
        <w:tabs>
          <w:tab w:val="num" w:pos="360"/>
        </w:tabs>
        <w:ind w:left="360" w:hanging="360"/>
      </w:pPr>
      <w:rPr>
        <w:rFonts w:cs="Times New Roman"/>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2C630E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2C672CD6"/>
    <w:multiLevelType w:val="hybridMultilevel"/>
    <w:tmpl w:val="BF3CF9F8"/>
    <w:lvl w:ilvl="0" w:tplc="0419000F">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2CAE4F89"/>
    <w:multiLevelType w:val="hybridMultilevel"/>
    <w:tmpl w:val="4D1241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DD73DEB"/>
    <w:multiLevelType w:val="hybridMultilevel"/>
    <w:tmpl w:val="0C8E0B5C"/>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30C0C23"/>
    <w:multiLevelType w:val="hybridMultilevel"/>
    <w:tmpl w:val="8828EA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4090629"/>
    <w:multiLevelType w:val="hybridMultilevel"/>
    <w:tmpl w:val="F65CB60C"/>
    <w:lvl w:ilvl="0" w:tplc="738C43F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6B3D09"/>
    <w:multiLevelType w:val="hybridMultilevel"/>
    <w:tmpl w:val="A210CE24"/>
    <w:lvl w:ilvl="0" w:tplc="187A5C1A">
      <w:start w:val="1"/>
      <w:numFmt w:val="bullet"/>
      <w:pStyle w:val="a0"/>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A297958"/>
    <w:multiLevelType w:val="hybridMultilevel"/>
    <w:tmpl w:val="FC525CB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A5E6B8A"/>
    <w:multiLevelType w:val="hybridMultilevel"/>
    <w:tmpl w:val="DAC2D27E"/>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E550259"/>
    <w:multiLevelType w:val="hybridMultilevel"/>
    <w:tmpl w:val="6D5CECA2"/>
    <w:lvl w:ilvl="0" w:tplc="CB2CEBA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2C66F6"/>
    <w:multiLevelType w:val="hybridMultilevel"/>
    <w:tmpl w:val="7C703F7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21B5117"/>
    <w:multiLevelType w:val="multilevel"/>
    <w:tmpl w:val="AEFA565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sz w:val="24"/>
        <w:szCs w:val="24"/>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9">
    <w:nsid w:val="4F147DD2"/>
    <w:multiLevelType w:val="hybridMultilevel"/>
    <w:tmpl w:val="E3C0F12C"/>
    <w:lvl w:ilvl="0" w:tplc="F03CDE40">
      <w:start w:val="2"/>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0">
    <w:nsid w:val="543D6160"/>
    <w:multiLevelType w:val="hybridMultilevel"/>
    <w:tmpl w:val="E0DE5F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8503804"/>
    <w:multiLevelType w:val="hybridMultilevel"/>
    <w:tmpl w:val="5C6CFBD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FDE1852"/>
    <w:multiLevelType w:val="hybridMultilevel"/>
    <w:tmpl w:val="F66E7F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75F014D"/>
    <w:multiLevelType w:val="multilevel"/>
    <w:tmpl w:val="570E434E"/>
    <w:lvl w:ilvl="0">
      <w:start w:val="5"/>
      <w:numFmt w:val="decimal"/>
      <w:lvlText w:val="%1."/>
      <w:lvlJc w:val="left"/>
      <w:pPr>
        <w:ind w:left="360" w:hanging="360"/>
      </w:pPr>
      <w:rPr>
        <w:sz w:val="24"/>
      </w:rPr>
    </w:lvl>
    <w:lvl w:ilvl="1">
      <w:start w:val="1"/>
      <w:numFmt w:val="decimal"/>
      <w:lvlText w:val="%1.%2."/>
      <w:lvlJc w:val="left"/>
      <w:pPr>
        <w:ind w:left="644" w:hanging="360"/>
      </w:pPr>
      <w:rPr>
        <w:b/>
        <w:i w:val="0"/>
        <w:color w:val="auto"/>
        <w:sz w:val="24"/>
      </w:rPr>
    </w:lvl>
    <w:lvl w:ilvl="2">
      <w:start w:val="1"/>
      <w:numFmt w:val="decimal"/>
      <w:lvlText w:val="%1.%2.%3."/>
      <w:lvlJc w:val="left"/>
      <w:pPr>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160" w:hanging="720"/>
      </w:pPr>
      <w:rPr>
        <w:sz w:val="24"/>
      </w:rPr>
    </w:lvl>
    <w:lvl w:ilvl="5">
      <w:start w:val="1"/>
      <w:numFmt w:val="decimal"/>
      <w:lvlText w:val="%1.%2.%3.%4.%5.%6."/>
      <w:lvlJc w:val="left"/>
      <w:pPr>
        <w:ind w:left="2880" w:hanging="1080"/>
      </w:pPr>
      <w:rPr>
        <w:sz w:val="24"/>
      </w:rPr>
    </w:lvl>
    <w:lvl w:ilvl="6">
      <w:start w:val="1"/>
      <w:numFmt w:val="decimal"/>
      <w:lvlText w:val="%1.%2.%3.%4.%5.%6.%7."/>
      <w:lvlJc w:val="left"/>
      <w:pPr>
        <w:ind w:left="3240" w:hanging="1080"/>
      </w:pPr>
      <w:rPr>
        <w:sz w:val="24"/>
      </w:rPr>
    </w:lvl>
    <w:lvl w:ilvl="7">
      <w:start w:val="1"/>
      <w:numFmt w:val="decimal"/>
      <w:lvlText w:val="%1.%2.%3.%4.%5.%6.%7.%8."/>
      <w:lvlJc w:val="left"/>
      <w:pPr>
        <w:ind w:left="3600" w:hanging="1080"/>
      </w:pPr>
      <w:rPr>
        <w:sz w:val="24"/>
      </w:rPr>
    </w:lvl>
    <w:lvl w:ilvl="8">
      <w:start w:val="1"/>
      <w:numFmt w:val="decimal"/>
      <w:lvlText w:val="%1.%2.%3.%4.%5.%6.%7.%8.%9."/>
      <w:lvlJc w:val="left"/>
      <w:pPr>
        <w:ind w:left="4320" w:hanging="1440"/>
      </w:pPr>
      <w:rPr>
        <w:sz w:val="24"/>
      </w:rPr>
    </w:lvl>
  </w:abstractNum>
  <w:abstractNum w:abstractNumId="24">
    <w:nsid w:val="681716AC"/>
    <w:multiLevelType w:val="multilevel"/>
    <w:tmpl w:val="D04ED7B8"/>
    <w:lvl w:ilvl="0">
      <w:start w:val="1"/>
      <w:numFmt w:val="decimal"/>
      <w:lvlText w:val="%1."/>
      <w:lvlJc w:val="left"/>
      <w:pPr>
        <w:ind w:left="735" w:hanging="375"/>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AAB7C4F"/>
    <w:multiLevelType w:val="hybridMultilevel"/>
    <w:tmpl w:val="80C2139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C0E1C3E"/>
    <w:multiLevelType w:val="hybridMultilevel"/>
    <w:tmpl w:val="110EB00E"/>
    <w:lvl w:ilvl="0" w:tplc="51F2057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8147B6"/>
    <w:multiLevelType w:val="hybridMultilevel"/>
    <w:tmpl w:val="C5340B54"/>
    <w:lvl w:ilvl="0" w:tplc="04190001">
      <w:start w:val="1"/>
      <w:numFmt w:val="decimal"/>
      <w:pStyle w:val="a1"/>
      <w:lvlText w:val="%1."/>
      <w:lvlJc w:val="left"/>
      <w:pPr>
        <w:tabs>
          <w:tab w:val="num" w:pos="2340"/>
        </w:tabs>
        <w:ind w:left="2340" w:hanging="360"/>
      </w:pPr>
      <w:rPr>
        <w:rFonts w:cs="Times New Roman"/>
      </w:rPr>
    </w:lvl>
    <w:lvl w:ilvl="1" w:tplc="04190003">
      <w:numFmt w:val="none"/>
      <w:lvlText w:val=""/>
      <w:lvlJc w:val="left"/>
      <w:pPr>
        <w:tabs>
          <w:tab w:val="num" w:pos="1980"/>
        </w:tabs>
      </w:pPr>
      <w:rPr>
        <w:rFonts w:cs="Times New Roman"/>
      </w:rPr>
    </w:lvl>
    <w:lvl w:ilvl="2" w:tplc="04190005">
      <w:numFmt w:val="none"/>
      <w:lvlText w:val=""/>
      <w:lvlJc w:val="left"/>
      <w:pPr>
        <w:tabs>
          <w:tab w:val="num" w:pos="1980"/>
        </w:tabs>
      </w:pPr>
      <w:rPr>
        <w:rFonts w:cs="Times New Roman"/>
      </w:rPr>
    </w:lvl>
    <w:lvl w:ilvl="3" w:tplc="04190001">
      <w:numFmt w:val="none"/>
      <w:lvlText w:val=""/>
      <w:lvlJc w:val="left"/>
      <w:pPr>
        <w:tabs>
          <w:tab w:val="num" w:pos="1980"/>
        </w:tabs>
      </w:pPr>
      <w:rPr>
        <w:rFonts w:cs="Times New Roman"/>
      </w:rPr>
    </w:lvl>
    <w:lvl w:ilvl="4" w:tplc="04190003">
      <w:numFmt w:val="none"/>
      <w:lvlText w:val=""/>
      <w:lvlJc w:val="left"/>
      <w:pPr>
        <w:tabs>
          <w:tab w:val="num" w:pos="1980"/>
        </w:tabs>
      </w:pPr>
      <w:rPr>
        <w:rFonts w:cs="Times New Roman"/>
      </w:rPr>
    </w:lvl>
    <w:lvl w:ilvl="5" w:tplc="04190005">
      <w:numFmt w:val="none"/>
      <w:lvlText w:val=""/>
      <w:lvlJc w:val="left"/>
      <w:pPr>
        <w:tabs>
          <w:tab w:val="num" w:pos="1980"/>
        </w:tabs>
      </w:pPr>
      <w:rPr>
        <w:rFonts w:cs="Times New Roman"/>
      </w:rPr>
    </w:lvl>
    <w:lvl w:ilvl="6" w:tplc="04190001">
      <w:numFmt w:val="none"/>
      <w:lvlText w:val=""/>
      <w:lvlJc w:val="left"/>
      <w:pPr>
        <w:tabs>
          <w:tab w:val="num" w:pos="1980"/>
        </w:tabs>
      </w:pPr>
      <w:rPr>
        <w:rFonts w:cs="Times New Roman"/>
      </w:rPr>
    </w:lvl>
    <w:lvl w:ilvl="7" w:tplc="04190003">
      <w:numFmt w:val="none"/>
      <w:lvlText w:val=""/>
      <w:lvlJc w:val="left"/>
      <w:pPr>
        <w:tabs>
          <w:tab w:val="num" w:pos="1980"/>
        </w:tabs>
      </w:pPr>
      <w:rPr>
        <w:rFonts w:cs="Times New Roman"/>
      </w:rPr>
    </w:lvl>
    <w:lvl w:ilvl="8" w:tplc="04190005">
      <w:numFmt w:val="none"/>
      <w:lvlText w:val=""/>
      <w:lvlJc w:val="left"/>
      <w:pPr>
        <w:tabs>
          <w:tab w:val="num" w:pos="1980"/>
        </w:tabs>
      </w:pPr>
      <w:rPr>
        <w:rFonts w:cs="Times New Roman"/>
      </w:rPr>
    </w:lvl>
  </w:abstractNum>
  <w:abstractNum w:abstractNumId="28">
    <w:nsid w:val="704A1A6A"/>
    <w:multiLevelType w:val="hybridMultilevel"/>
    <w:tmpl w:val="2B407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71576BAD"/>
    <w:multiLevelType w:val="hybridMultilevel"/>
    <w:tmpl w:val="FAB20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844FCB"/>
    <w:multiLevelType w:val="hybridMultilevel"/>
    <w:tmpl w:val="85823418"/>
    <w:lvl w:ilvl="0" w:tplc="92EE1ECA">
      <w:start w:val="1"/>
      <w:numFmt w:val="decimal"/>
      <w:pStyle w:val="a2"/>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4CB53A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
  </w:num>
  <w:num w:numId="4">
    <w:abstractNumId w:val="27"/>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31"/>
    <w:lvlOverride w:ilvl="0">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2"/>
  </w:num>
  <w:num w:numId="22">
    <w:abstractNumId w:val="21"/>
  </w:num>
  <w:num w:numId="23">
    <w:abstractNumId w:val="6"/>
  </w:num>
  <w:num w:numId="24">
    <w:abstractNumId w:val="8"/>
  </w:num>
  <w:num w:numId="25">
    <w:abstractNumId w:val="18"/>
  </w:num>
  <w:num w:numId="26">
    <w:abstractNumId w:val="0"/>
  </w:num>
  <w:num w:numId="27">
    <w:abstractNumId w:val="12"/>
  </w:num>
  <w:num w:numId="28">
    <w:abstractNumId w:val="24"/>
  </w:num>
  <w:num w:numId="29">
    <w:abstractNumId w:val="26"/>
  </w:num>
  <w:num w:numId="30">
    <w:abstractNumId w:val="29"/>
  </w:num>
  <w:num w:numId="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autoHyphenation/>
  <w:hyphenationZone w:val="357"/>
  <w:characterSpacingControl w:val="doNotCompress"/>
  <w:compat>
    <w:compatSetting w:name="compatibilityMode" w:uri="http://schemas.microsoft.com/office/word" w:val="12"/>
  </w:compat>
  <w:rsids>
    <w:rsidRoot w:val="00C45D70"/>
    <w:rsid w:val="0000189B"/>
    <w:rsid w:val="00003F38"/>
    <w:rsid w:val="00003FE8"/>
    <w:rsid w:val="00034227"/>
    <w:rsid w:val="000368BC"/>
    <w:rsid w:val="00043965"/>
    <w:rsid w:val="00045775"/>
    <w:rsid w:val="00052F7B"/>
    <w:rsid w:val="00055C68"/>
    <w:rsid w:val="00061541"/>
    <w:rsid w:val="0006704A"/>
    <w:rsid w:val="00086745"/>
    <w:rsid w:val="00096F4A"/>
    <w:rsid w:val="000A2DA7"/>
    <w:rsid w:val="000A352B"/>
    <w:rsid w:val="000A7090"/>
    <w:rsid w:val="000B3722"/>
    <w:rsid w:val="000C18B8"/>
    <w:rsid w:val="000D28BE"/>
    <w:rsid w:val="000D70EB"/>
    <w:rsid w:val="000D7CEB"/>
    <w:rsid w:val="000E3931"/>
    <w:rsid w:val="000E66C5"/>
    <w:rsid w:val="00106EDF"/>
    <w:rsid w:val="00112C17"/>
    <w:rsid w:val="00124A44"/>
    <w:rsid w:val="001265CA"/>
    <w:rsid w:val="00140FDF"/>
    <w:rsid w:val="00154ACC"/>
    <w:rsid w:val="00160B86"/>
    <w:rsid w:val="00160DC3"/>
    <w:rsid w:val="0017382C"/>
    <w:rsid w:val="00176B76"/>
    <w:rsid w:val="00177674"/>
    <w:rsid w:val="0018568E"/>
    <w:rsid w:val="001878BB"/>
    <w:rsid w:val="00193035"/>
    <w:rsid w:val="001B33D0"/>
    <w:rsid w:val="001C0CC9"/>
    <w:rsid w:val="001C4493"/>
    <w:rsid w:val="001C6BF2"/>
    <w:rsid w:val="001D4DE6"/>
    <w:rsid w:val="001D6028"/>
    <w:rsid w:val="001E2A02"/>
    <w:rsid w:val="001E30B8"/>
    <w:rsid w:val="001E5E3B"/>
    <w:rsid w:val="001E6814"/>
    <w:rsid w:val="001E7237"/>
    <w:rsid w:val="001F16B6"/>
    <w:rsid w:val="001F3A5B"/>
    <w:rsid w:val="002261D6"/>
    <w:rsid w:val="00242277"/>
    <w:rsid w:val="002473E8"/>
    <w:rsid w:val="00261EE9"/>
    <w:rsid w:val="00280840"/>
    <w:rsid w:val="00280B27"/>
    <w:rsid w:val="00287444"/>
    <w:rsid w:val="002917DB"/>
    <w:rsid w:val="00291B49"/>
    <w:rsid w:val="00297B08"/>
    <w:rsid w:val="002B0754"/>
    <w:rsid w:val="002B425A"/>
    <w:rsid w:val="002B6645"/>
    <w:rsid w:val="002B6731"/>
    <w:rsid w:val="002D38C6"/>
    <w:rsid w:val="002D531E"/>
    <w:rsid w:val="002E2822"/>
    <w:rsid w:val="002E760B"/>
    <w:rsid w:val="002F06D1"/>
    <w:rsid w:val="002F4923"/>
    <w:rsid w:val="002F7694"/>
    <w:rsid w:val="00326BD2"/>
    <w:rsid w:val="00337F64"/>
    <w:rsid w:val="003439FE"/>
    <w:rsid w:val="00346F9E"/>
    <w:rsid w:val="00347D72"/>
    <w:rsid w:val="003539B0"/>
    <w:rsid w:val="00357F4F"/>
    <w:rsid w:val="00361873"/>
    <w:rsid w:val="0036732B"/>
    <w:rsid w:val="003853EC"/>
    <w:rsid w:val="00393294"/>
    <w:rsid w:val="003B716E"/>
    <w:rsid w:val="003C1F24"/>
    <w:rsid w:val="003C299F"/>
    <w:rsid w:val="003C7758"/>
    <w:rsid w:val="003D799F"/>
    <w:rsid w:val="003E1BCC"/>
    <w:rsid w:val="003E4DD0"/>
    <w:rsid w:val="00402E64"/>
    <w:rsid w:val="00404CE8"/>
    <w:rsid w:val="00414F90"/>
    <w:rsid w:val="00415C05"/>
    <w:rsid w:val="004217ED"/>
    <w:rsid w:val="00433DFD"/>
    <w:rsid w:val="004411EF"/>
    <w:rsid w:val="00454129"/>
    <w:rsid w:val="004568F7"/>
    <w:rsid w:val="0046402E"/>
    <w:rsid w:val="0046409C"/>
    <w:rsid w:val="0046635B"/>
    <w:rsid w:val="004678CB"/>
    <w:rsid w:val="00471C0C"/>
    <w:rsid w:val="00475B2A"/>
    <w:rsid w:val="00482C42"/>
    <w:rsid w:val="00494745"/>
    <w:rsid w:val="00496952"/>
    <w:rsid w:val="004A0C39"/>
    <w:rsid w:val="004A3A91"/>
    <w:rsid w:val="004A40B9"/>
    <w:rsid w:val="004A6C92"/>
    <w:rsid w:val="004F2E64"/>
    <w:rsid w:val="004F6285"/>
    <w:rsid w:val="00520A38"/>
    <w:rsid w:val="0052378D"/>
    <w:rsid w:val="00524BBD"/>
    <w:rsid w:val="00524DAC"/>
    <w:rsid w:val="0052732B"/>
    <w:rsid w:val="00527EF3"/>
    <w:rsid w:val="00542BEC"/>
    <w:rsid w:val="00542DD3"/>
    <w:rsid w:val="00543D14"/>
    <w:rsid w:val="0054657B"/>
    <w:rsid w:val="00565976"/>
    <w:rsid w:val="00582A1E"/>
    <w:rsid w:val="005834ED"/>
    <w:rsid w:val="00590AE6"/>
    <w:rsid w:val="00594E60"/>
    <w:rsid w:val="005A0B4C"/>
    <w:rsid w:val="005A1334"/>
    <w:rsid w:val="005C2DE0"/>
    <w:rsid w:val="005D6520"/>
    <w:rsid w:val="005E78C5"/>
    <w:rsid w:val="005F0D4A"/>
    <w:rsid w:val="005F7501"/>
    <w:rsid w:val="00600FD6"/>
    <w:rsid w:val="006106BC"/>
    <w:rsid w:val="00622A40"/>
    <w:rsid w:val="006279AA"/>
    <w:rsid w:val="006447D9"/>
    <w:rsid w:val="00650A57"/>
    <w:rsid w:val="00664305"/>
    <w:rsid w:val="00664FC3"/>
    <w:rsid w:val="00666869"/>
    <w:rsid w:val="006723FB"/>
    <w:rsid w:val="00673426"/>
    <w:rsid w:val="0068033B"/>
    <w:rsid w:val="0069410C"/>
    <w:rsid w:val="00695C74"/>
    <w:rsid w:val="006A2190"/>
    <w:rsid w:val="006B4819"/>
    <w:rsid w:val="006C2B2A"/>
    <w:rsid w:val="006C34FD"/>
    <w:rsid w:val="006E2072"/>
    <w:rsid w:val="006E2132"/>
    <w:rsid w:val="006F280F"/>
    <w:rsid w:val="006F3D6D"/>
    <w:rsid w:val="006F533B"/>
    <w:rsid w:val="00705EAE"/>
    <w:rsid w:val="00707A85"/>
    <w:rsid w:val="00714E9B"/>
    <w:rsid w:val="00716525"/>
    <w:rsid w:val="00720F09"/>
    <w:rsid w:val="00745E9B"/>
    <w:rsid w:val="00747501"/>
    <w:rsid w:val="00775567"/>
    <w:rsid w:val="00776C17"/>
    <w:rsid w:val="00777419"/>
    <w:rsid w:val="00785599"/>
    <w:rsid w:val="007925F0"/>
    <w:rsid w:val="007A3635"/>
    <w:rsid w:val="007B0634"/>
    <w:rsid w:val="007B1719"/>
    <w:rsid w:val="007B1A94"/>
    <w:rsid w:val="007B1BFD"/>
    <w:rsid w:val="007B6964"/>
    <w:rsid w:val="007C0ED4"/>
    <w:rsid w:val="007E5CD6"/>
    <w:rsid w:val="007F4DA6"/>
    <w:rsid w:val="008041FF"/>
    <w:rsid w:val="00804A84"/>
    <w:rsid w:val="008139FA"/>
    <w:rsid w:val="00822ED2"/>
    <w:rsid w:val="008235C5"/>
    <w:rsid w:val="008477E2"/>
    <w:rsid w:val="008538E0"/>
    <w:rsid w:val="00855F6C"/>
    <w:rsid w:val="008563CF"/>
    <w:rsid w:val="00860810"/>
    <w:rsid w:val="0086694A"/>
    <w:rsid w:val="008756F5"/>
    <w:rsid w:val="00876133"/>
    <w:rsid w:val="008867F1"/>
    <w:rsid w:val="00890CA3"/>
    <w:rsid w:val="008A3468"/>
    <w:rsid w:val="008A6A62"/>
    <w:rsid w:val="008B0441"/>
    <w:rsid w:val="008B0564"/>
    <w:rsid w:val="008B3C66"/>
    <w:rsid w:val="008D77B1"/>
    <w:rsid w:val="008E5C15"/>
    <w:rsid w:val="00913B13"/>
    <w:rsid w:val="00924A50"/>
    <w:rsid w:val="00957840"/>
    <w:rsid w:val="00961FB4"/>
    <w:rsid w:val="0096647F"/>
    <w:rsid w:val="00970788"/>
    <w:rsid w:val="00975EC2"/>
    <w:rsid w:val="00976F69"/>
    <w:rsid w:val="009843E3"/>
    <w:rsid w:val="00987EC8"/>
    <w:rsid w:val="009A3F6A"/>
    <w:rsid w:val="009B16D5"/>
    <w:rsid w:val="009B4F4D"/>
    <w:rsid w:val="009D3C0C"/>
    <w:rsid w:val="009D66B8"/>
    <w:rsid w:val="009E3165"/>
    <w:rsid w:val="009E5149"/>
    <w:rsid w:val="009F639C"/>
    <w:rsid w:val="009F7B6A"/>
    <w:rsid w:val="00A05CD0"/>
    <w:rsid w:val="00A10FB6"/>
    <w:rsid w:val="00A13FDD"/>
    <w:rsid w:val="00A21207"/>
    <w:rsid w:val="00A23402"/>
    <w:rsid w:val="00A24D73"/>
    <w:rsid w:val="00A24F8F"/>
    <w:rsid w:val="00A258CC"/>
    <w:rsid w:val="00A32096"/>
    <w:rsid w:val="00A355EE"/>
    <w:rsid w:val="00A36D7B"/>
    <w:rsid w:val="00A41749"/>
    <w:rsid w:val="00A44926"/>
    <w:rsid w:val="00A50DED"/>
    <w:rsid w:val="00A53AC2"/>
    <w:rsid w:val="00A55CFB"/>
    <w:rsid w:val="00A627A1"/>
    <w:rsid w:val="00A748CB"/>
    <w:rsid w:val="00A9057D"/>
    <w:rsid w:val="00A924C4"/>
    <w:rsid w:val="00A95FAA"/>
    <w:rsid w:val="00AA5750"/>
    <w:rsid w:val="00AB233E"/>
    <w:rsid w:val="00AB5AC2"/>
    <w:rsid w:val="00AC40E3"/>
    <w:rsid w:val="00AC5EB1"/>
    <w:rsid w:val="00AD3CD9"/>
    <w:rsid w:val="00AD6E1F"/>
    <w:rsid w:val="00AD7955"/>
    <w:rsid w:val="00AE5545"/>
    <w:rsid w:val="00AF2672"/>
    <w:rsid w:val="00AF370D"/>
    <w:rsid w:val="00B07FFB"/>
    <w:rsid w:val="00B17EB3"/>
    <w:rsid w:val="00B23C02"/>
    <w:rsid w:val="00B263F7"/>
    <w:rsid w:val="00B26CB0"/>
    <w:rsid w:val="00B42D9B"/>
    <w:rsid w:val="00B577B9"/>
    <w:rsid w:val="00B6519F"/>
    <w:rsid w:val="00B65CCE"/>
    <w:rsid w:val="00B803DA"/>
    <w:rsid w:val="00B938ED"/>
    <w:rsid w:val="00B944CD"/>
    <w:rsid w:val="00B96156"/>
    <w:rsid w:val="00BA5065"/>
    <w:rsid w:val="00BC3076"/>
    <w:rsid w:val="00BC6B53"/>
    <w:rsid w:val="00BD1C2A"/>
    <w:rsid w:val="00BD3F61"/>
    <w:rsid w:val="00BE42A7"/>
    <w:rsid w:val="00BF6DFC"/>
    <w:rsid w:val="00C127FB"/>
    <w:rsid w:val="00C12D31"/>
    <w:rsid w:val="00C13202"/>
    <w:rsid w:val="00C22B85"/>
    <w:rsid w:val="00C27583"/>
    <w:rsid w:val="00C30A3E"/>
    <w:rsid w:val="00C33338"/>
    <w:rsid w:val="00C45D70"/>
    <w:rsid w:val="00C620A8"/>
    <w:rsid w:val="00C650BD"/>
    <w:rsid w:val="00C73D83"/>
    <w:rsid w:val="00C86D8A"/>
    <w:rsid w:val="00C923E1"/>
    <w:rsid w:val="00C9570A"/>
    <w:rsid w:val="00C97187"/>
    <w:rsid w:val="00CA1CEB"/>
    <w:rsid w:val="00CA3FE0"/>
    <w:rsid w:val="00CA4E91"/>
    <w:rsid w:val="00CC59E5"/>
    <w:rsid w:val="00CD00AB"/>
    <w:rsid w:val="00CD3E42"/>
    <w:rsid w:val="00CD789F"/>
    <w:rsid w:val="00CE3447"/>
    <w:rsid w:val="00CE481B"/>
    <w:rsid w:val="00CE53EB"/>
    <w:rsid w:val="00CE60E4"/>
    <w:rsid w:val="00CF0B0A"/>
    <w:rsid w:val="00CF0F7D"/>
    <w:rsid w:val="00D003A4"/>
    <w:rsid w:val="00D003C6"/>
    <w:rsid w:val="00D01B9F"/>
    <w:rsid w:val="00D01D46"/>
    <w:rsid w:val="00D04F59"/>
    <w:rsid w:val="00D14051"/>
    <w:rsid w:val="00D37FE7"/>
    <w:rsid w:val="00D66EA8"/>
    <w:rsid w:val="00D6703A"/>
    <w:rsid w:val="00D80002"/>
    <w:rsid w:val="00D922C4"/>
    <w:rsid w:val="00DA6E88"/>
    <w:rsid w:val="00DB1BBE"/>
    <w:rsid w:val="00DB4200"/>
    <w:rsid w:val="00DC6639"/>
    <w:rsid w:val="00DD5C72"/>
    <w:rsid w:val="00DE20E1"/>
    <w:rsid w:val="00DE44CF"/>
    <w:rsid w:val="00DF10C3"/>
    <w:rsid w:val="00E35589"/>
    <w:rsid w:val="00E561AC"/>
    <w:rsid w:val="00E57F2A"/>
    <w:rsid w:val="00E72440"/>
    <w:rsid w:val="00E726BD"/>
    <w:rsid w:val="00E8121A"/>
    <w:rsid w:val="00E821D7"/>
    <w:rsid w:val="00E83342"/>
    <w:rsid w:val="00E84360"/>
    <w:rsid w:val="00E90F71"/>
    <w:rsid w:val="00E90F7A"/>
    <w:rsid w:val="00E918CD"/>
    <w:rsid w:val="00E958F0"/>
    <w:rsid w:val="00EB4B59"/>
    <w:rsid w:val="00EC0F57"/>
    <w:rsid w:val="00EC543D"/>
    <w:rsid w:val="00EC602C"/>
    <w:rsid w:val="00ED0011"/>
    <w:rsid w:val="00ED1769"/>
    <w:rsid w:val="00EE2C72"/>
    <w:rsid w:val="00F26FBD"/>
    <w:rsid w:val="00F2725C"/>
    <w:rsid w:val="00F27E01"/>
    <w:rsid w:val="00F346A5"/>
    <w:rsid w:val="00F35022"/>
    <w:rsid w:val="00F445F8"/>
    <w:rsid w:val="00F451EE"/>
    <w:rsid w:val="00F45E19"/>
    <w:rsid w:val="00F53381"/>
    <w:rsid w:val="00F709C6"/>
    <w:rsid w:val="00F877E8"/>
    <w:rsid w:val="00FA0DE0"/>
    <w:rsid w:val="00FB0430"/>
    <w:rsid w:val="00FB1047"/>
    <w:rsid w:val="00FC5D3E"/>
    <w:rsid w:val="00FD6845"/>
    <w:rsid w:val="00FE586F"/>
    <w:rsid w:val="00FF1367"/>
    <w:rsid w:val="00FF6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3">
    <w:name w:val="Normal"/>
    <w:qFormat/>
    <w:rsid w:val="00C45D70"/>
    <w:rPr>
      <w:rFonts w:ascii="Times New Roman" w:eastAsia="Times New Roman" w:hAnsi="Times New Roman"/>
      <w:sz w:val="24"/>
      <w:szCs w:val="24"/>
    </w:rPr>
  </w:style>
  <w:style w:type="paragraph" w:styleId="1">
    <w:name w:val="heading 1"/>
    <w:basedOn w:val="a3"/>
    <w:next w:val="a3"/>
    <w:link w:val="10"/>
    <w:uiPriority w:val="99"/>
    <w:qFormat/>
    <w:rsid w:val="00C45D70"/>
    <w:pPr>
      <w:keepNext/>
      <w:overflowPunct w:val="0"/>
      <w:autoSpaceDE w:val="0"/>
      <w:autoSpaceDN w:val="0"/>
      <w:adjustRightInd w:val="0"/>
      <w:jc w:val="right"/>
      <w:outlineLvl w:val="0"/>
    </w:pPr>
    <w:rPr>
      <w:sz w:val="28"/>
    </w:rPr>
  </w:style>
  <w:style w:type="paragraph" w:styleId="2">
    <w:name w:val="heading 2"/>
    <w:basedOn w:val="a3"/>
    <w:next w:val="a3"/>
    <w:link w:val="20"/>
    <w:uiPriority w:val="99"/>
    <w:qFormat/>
    <w:rsid w:val="00E561AC"/>
    <w:pPr>
      <w:keepNext/>
      <w:keepLines/>
      <w:spacing w:before="200"/>
      <w:outlineLvl w:val="1"/>
    </w:pPr>
    <w:rPr>
      <w:rFonts w:ascii="Cambria" w:hAnsi="Cambria"/>
      <w:b/>
      <w:bCs/>
      <w:color w:val="4F81BD"/>
      <w:sz w:val="26"/>
      <w:szCs w:val="26"/>
    </w:rPr>
  </w:style>
  <w:style w:type="paragraph" w:styleId="3">
    <w:name w:val="heading 3"/>
    <w:basedOn w:val="a3"/>
    <w:next w:val="a3"/>
    <w:link w:val="30"/>
    <w:uiPriority w:val="99"/>
    <w:qFormat/>
    <w:rsid w:val="00E561AC"/>
    <w:pPr>
      <w:keepNext/>
      <w:ind w:left="360"/>
      <w:outlineLvl w:val="2"/>
    </w:pPr>
  </w:style>
  <w:style w:type="paragraph" w:styleId="4">
    <w:name w:val="heading 4"/>
    <w:basedOn w:val="a3"/>
    <w:next w:val="a3"/>
    <w:link w:val="40"/>
    <w:uiPriority w:val="99"/>
    <w:qFormat/>
    <w:rsid w:val="00C45D70"/>
    <w:pPr>
      <w:keepNext/>
      <w:overflowPunct w:val="0"/>
      <w:autoSpaceDE w:val="0"/>
      <w:autoSpaceDN w:val="0"/>
      <w:adjustRightInd w:val="0"/>
      <w:spacing w:line="360" w:lineRule="auto"/>
      <w:ind w:firstLine="709"/>
      <w:jc w:val="center"/>
      <w:outlineLvl w:val="3"/>
    </w:pPr>
    <w:rPr>
      <w:b/>
    </w:rPr>
  </w:style>
  <w:style w:type="paragraph" w:styleId="5">
    <w:name w:val="heading 5"/>
    <w:basedOn w:val="a3"/>
    <w:next w:val="a3"/>
    <w:link w:val="50"/>
    <w:uiPriority w:val="99"/>
    <w:qFormat/>
    <w:rsid w:val="00C45D70"/>
    <w:pPr>
      <w:keepNext/>
      <w:overflowPunct w:val="0"/>
      <w:autoSpaceDE w:val="0"/>
      <w:autoSpaceDN w:val="0"/>
      <w:adjustRightInd w:val="0"/>
      <w:ind w:firstLine="709"/>
      <w:jc w:val="center"/>
      <w:outlineLvl w:val="4"/>
    </w:pPr>
    <w:rPr>
      <w:sz w:val="32"/>
      <w:szCs w:val="20"/>
    </w:rPr>
  </w:style>
  <w:style w:type="paragraph" w:styleId="6">
    <w:name w:val="heading 6"/>
    <w:basedOn w:val="a3"/>
    <w:next w:val="a3"/>
    <w:link w:val="60"/>
    <w:uiPriority w:val="99"/>
    <w:qFormat/>
    <w:rsid w:val="00C45D70"/>
    <w:pPr>
      <w:keepNext/>
      <w:overflowPunct w:val="0"/>
      <w:autoSpaceDE w:val="0"/>
      <w:autoSpaceDN w:val="0"/>
      <w:adjustRightInd w:val="0"/>
      <w:ind w:firstLine="709"/>
      <w:jc w:val="center"/>
      <w:outlineLvl w:val="5"/>
    </w:pPr>
    <w:rPr>
      <w:b/>
      <w:sz w:val="36"/>
      <w:szCs w:val="20"/>
    </w:rPr>
  </w:style>
  <w:style w:type="paragraph" w:styleId="7">
    <w:name w:val="heading 7"/>
    <w:basedOn w:val="a3"/>
    <w:next w:val="a3"/>
    <w:link w:val="70"/>
    <w:uiPriority w:val="99"/>
    <w:qFormat/>
    <w:rsid w:val="00C45D70"/>
    <w:pPr>
      <w:keepNext/>
      <w:overflowPunct w:val="0"/>
      <w:autoSpaceDE w:val="0"/>
      <w:autoSpaceDN w:val="0"/>
      <w:adjustRightInd w:val="0"/>
      <w:jc w:val="center"/>
      <w:outlineLvl w:val="6"/>
    </w:pPr>
    <w:rPr>
      <w:sz w:val="28"/>
      <w:szCs w:val="20"/>
    </w:rPr>
  </w:style>
  <w:style w:type="paragraph" w:styleId="8">
    <w:name w:val="heading 8"/>
    <w:basedOn w:val="a3"/>
    <w:next w:val="a3"/>
    <w:link w:val="80"/>
    <w:uiPriority w:val="99"/>
    <w:qFormat/>
    <w:rsid w:val="00C45D70"/>
    <w:pPr>
      <w:keepNext/>
      <w:overflowPunct w:val="0"/>
      <w:autoSpaceDE w:val="0"/>
      <w:autoSpaceDN w:val="0"/>
      <w:adjustRightInd w:val="0"/>
      <w:spacing w:line="360" w:lineRule="auto"/>
      <w:jc w:val="center"/>
      <w:outlineLvl w:val="7"/>
    </w:pPr>
    <w:rPr>
      <w:sz w:val="32"/>
    </w:rPr>
  </w:style>
  <w:style w:type="paragraph" w:styleId="9">
    <w:name w:val="heading 9"/>
    <w:basedOn w:val="a3"/>
    <w:next w:val="a3"/>
    <w:link w:val="90"/>
    <w:uiPriority w:val="99"/>
    <w:qFormat/>
    <w:rsid w:val="00C45D70"/>
    <w:pPr>
      <w:keepNext/>
      <w:tabs>
        <w:tab w:val="left" w:pos="8505"/>
      </w:tabs>
      <w:overflowPunct w:val="0"/>
      <w:autoSpaceDE w:val="0"/>
      <w:autoSpaceDN w:val="0"/>
      <w:adjustRightInd w:val="0"/>
      <w:spacing w:line="480" w:lineRule="auto"/>
      <w:ind w:firstLine="709"/>
      <w:jc w:val="both"/>
      <w:outlineLvl w:val="8"/>
    </w:pPr>
    <w:rPr>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C45D70"/>
    <w:rPr>
      <w:rFonts w:ascii="Times New Roman" w:hAnsi="Times New Roman" w:cs="Times New Roman"/>
      <w:sz w:val="24"/>
      <w:szCs w:val="24"/>
      <w:lang w:eastAsia="ru-RU"/>
    </w:rPr>
  </w:style>
  <w:style w:type="character" w:customStyle="1" w:styleId="20">
    <w:name w:val="Заголовок 2 Знак"/>
    <w:link w:val="2"/>
    <w:uiPriority w:val="99"/>
    <w:semiHidden/>
    <w:locked/>
    <w:rsid w:val="00E561AC"/>
    <w:rPr>
      <w:rFonts w:ascii="Cambria" w:hAnsi="Cambria" w:cs="Times New Roman"/>
      <w:b/>
      <w:bCs/>
      <w:color w:val="4F81BD"/>
      <w:sz w:val="26"/>
      <w:szCs w:val="26"/>
      <w:lang w:eastAsia="ru-RU"/>
    </w:rPr>
  </w:style>
  <w:style w:type="character" w:customStyle="1" w:styleId="30">
    <w:name w:val="Заголовок 3 Знак"/>
    <w:link w:val="3"/>
    <w:uiPriority w:val="99"/>
    <w:semiHidden/>
    <w:locked/>
    <w:rsid w:val="00E561AC"/>
    <w:rPr>
      <w:rFonts w:ascii="Times New Roman" w:hAnsi="Times New Roman" w:cs="Times New Roman"/>
      <w:sz w:val="24"/>
      <w:szCs w:val="24"/>
      <w:lang w:eastAsia="ru-RU"/>
    </w:rPr>
  </w:style>
  <w:style w:type="character" w:customStyle="1" w:styleId="40">
    <w:name w:val="Заголовок 4 Знак"/>
    <w:link w:val="4"/>
    <w:uiPriority w:val="99"/>
    <w:semiHidden/>
    <w:locked/>
    <w:rsid w:val="00C45D70"/>
    <w:rPr>
      <w:rFonts w:ascii="Times New Roman" w:hAnsi="Times New Roman" w:cs="Times New Roman"/>
      <w:b/>
      <w:sz w:val="24"/>
      <w:szCs w:val="24"/>
      <w:lang w:eastAsia="ru-RU"/>
    </w:rPr>
  </w:style>
  <w:style w:type="character" w:customStyle="1" w:styleId="50">
    <w:name w:val="Заголовок 5 Знак"/>
    <w:link w:val="5"/>
    <w:uiPriority w:val="99"/>
    <w:semiHidden/>
    <w:locked/>
    <w:rsid w:val="00C45D70"/>
    <w:rPr>
      <w:rFonts w:ascii="Times New Roman" w:hAnsi="Times New Roman" w:cs="Times New Roman"/>
      <w:sz w:val="20"/>
      <w:szCs w:val="20"/>
      <w:lang w:eastAsia="ru-RU"/>
    </w:rPr>
  </w:style>
  <w:style w:type="character" w:customStyle="1" w:styleId="60">
    <w:name w:val="Заголовок 6 Знак"/>
    <w:link w:val="6"/>
    <w:uiPriority w:val="99"/>
    <w:semiHidden/>
    <w:locked/>
    <w:rsid w:val="00C45D70"/>
    <w:rPr>
      <w:rFonts w:ascii="Times New Roman" w:hAnsi="Times New Roman" w:cs="Times New Roman"/>
      <w:b/>
      <w:sz w:val="20"/>
      <w:szCs w:val="20"/>
      <w:lang w:eastAsia="ru-RU"/>
    </w:rPr>
  </w:style>
  <w:style w:type="character" w:customStyle="1" w:styleId="70">
    <w:name w:val="Заголовок 7 Знак"/>
    <w:link w:val="7"/>
    <w:uiPriority w:val="99"/>
    <w:semiHidden/>
    <w:locked/>
    <w:rsid w:val="00C45D70"/>
    <w:rPr>
      <w:rFonts w:ascii="Times New Roman" w:hAnsi="Times New Roman" w:cs="Times New Roman"/>
      <w:sz w:val="20"/>
      <w:szCs w:val="20"/>
      <w:lang w:eastAsia="ru-RU"/>
    </w:rPr>
  </w:style>
  <w:style w:type="character" w:customStyle="1" w:styleId="80">
    <w:name w:val="Заголовок 8 Знак"/>
    <w:link w:val="8"/>
    <w:uiPriority w:val="99"/>
    <w:semiHidden/>
    <w:locked/>
    <w:rsid w:val="00C45D70"/>
    <w:rPr>
      <w:rFonts w:ascii="Times New Roman" w:hAnsi="Times New Roman" w:cs="Times New Roman"/>
      <w:sz w:val="24"/>
      <w:szCs w:val="24"/>
      <w:lang w:eastAsia="ru-RU"/>
    </w:rPr>
  </w:style>
  <w:style w:type="character" w:customStyle="1" w:styleId="90">
    <w:name w:val="Заголовок 9 Знак"/>
    <w:link w:val="9"/>
    <w:uiPriority w:val="99"/>
    <w:semiHidden/>
    <w:locked/>
    <w:rsid w:val="00C45D70"/>
    <w:rPr>
      <w:rFonts w:ascii="Times New Roman" w:hAnsi="Times New Roman" w:cs="Times New Roman"/>
      <w:sz w:val="24"/>
      <w:szCs w:val="24"/>
      <w:lang w:eastAsia="ru-RU"/>
    </w:rPr>
  </w:style>
  <w:style w:type="paragraph" w:styleId="a7">
    <w:name w:val="header"/>
    <w:basedOn w:val="a3"/>
    <w:link w:val="a8"/>
    <w:uiPriority w:val="99"/>
    <w:semiHidden/>
    <w:rsid w:val="00C45D70"/>
    <w:pPr>
      <w:tabs>
        <w:tab w:val="center" w:pos="4677"/>
        <w:tab w:val="right" w:pos="9355"/>
      </w:tabs>
    </w:pPr>
  </w:style>
  <w:style w:type="character" w:customStyle="1" w:styleId="a8">
    <w:name w:val="Верхний колонтитул Знак"/>
    <w:link w:val="a7"/>
    <w:uiPriority w:val="99"/>
    <w:semiHidden/>
    <w:locked/>
    <w:rsid w:val="00C45D70"/>
    <w:rPr>
      <w:rFonts w:ascii="Times New Roman" w:hAnsi="Times New Roman" w:cs="Times New Roman"/>
      <w:sz w:val="24"/>
      <w:szCs w:val="24"/>
      <w:lang w:eastAsia="ru-RU"/>
    </w:rPr>
  </w:style>
  <w:style w:type="paragraph" w:styleId="a9">
    <w:name w:val="footer"/>
    <w:basedOn w:val="a3"/>
    <w:link w:val="aa"/>
    <w:uiPriority w:val="99"/>
    <w:semiHidden/>
    <w:rsid w:val="00C45D70"/>
    <w:pPr>
      <w:tabs>
        <w:tab w:val="center" w:pos="4677"/>
        <w:tab w:val="right" w:pos="9355"/>
      </w:tabs>
    </w:pPr>
  </w:style>
  <w:style w:type="character" w:customStyle="1" w:styleId="aa">
    <w:name w:val="Нижний колонтитул Знак"/>
    <w:link w:val="a9"/>
    <w:uiPriority w:val="99"/>
    <w:semiHidden/>
    <w:locked/>
    <w:rsid w:val="00C45D70"/>
    <w:rPr>
      <w:rFonts w:ascii="Times New Roman" w:hAnsi="Times New Roman" w:cs="Times New Roman"/>
      <w:sz w:val="24"/>
      <w:szCs w:val="24"/>
      <w:lang w:eastAsia="ru-RU"/>
    </w:rPr>
  </w:style>
  <w:style w:type="paragraph" w:styleId="ab">
    <w:name w:val="Title"/>
    <w:basedOn w:val="a3"/>
    <w:link w:val="ac"/>
    <w:uiPriority w:val="99"/>
    <w:qFormat/>
    <w:rsid w:val="00C45D70"/>
    <w:pPr>
      <w:overflowPunct w:val="0"/>
      <w:autoSpaceDE w:val="0"/>
      <w:autoSpaceDN w:val="0"/>
      <w:adjustRightInd w:val="0"/>
      <w:spacing w:line="360" w:lineRule="auto"/>
      <w:jc w:val="center"/>
    </w:pPr>
    <w:rPr>
      <w:sz w:val="32"/>
    </w:rPr>
  </w:style>
  <w:style w:type="character" w:customStyle="1" w:styleId="ac">
    <w:name w:val="Название Знак"/>
    <w:link w:val="ab"/>
    <w:uiPriority w:val="99"/>
    <w:locked/>
    <w:rsid w:val="00C45D70"/>
    <w:rPr>
      <w:rFonts w:ascii="Times New Roman" w:hAnsi="Times New Roman" w:cs="Times New Roman"/>
      <w:sz w:val="24"/>
      <w:szCs w:val="24"/>
      <w:lang w:eastAsia="ru-RU"/>
    </w:rPr>
  </w:style>
  <w:style w:type="paragraph" w:styleId="ad">
    <w:name w:val="Body Text Indent"/>
    <w:aliases w:val="текст,Основной текст 1,Нумерованный список !!,Надин стиль"/>
    <w:basedOn w:val="a3"/>
    <w:link w:val="ae"/>
    <w:uiPriority w:val="99"/>
    <w:rsid w:val="00C45D70"/>
    <w:pPr>
      <w:spacing w:line="360" w:lineRule="auto"/>
      <w:ind w:firstLine="720"/>
      <w:jc w:val="both"/>
    </w:pPr>
    <w:rPr>
      <w:sz w:val="28"/>
    </w:rPr>
  </w:style>
  <w:style w:type="character" w:customStyle="1" w:styleId="ae">
    <w:name w:val="Основной текст с отступом Знак"/>
    <w:aliases w:val="текст Знак,Основной текст 1 Знак,Нумерованный список !! Знак,Надин стиль Знак"/>
    <w:link w:val="ad"/>
    <w:uiPriority w:val="99"/>
    <w:locked/>
    <w:rsid w:val="00C45D70"/>
    <w:rPr>
      <w:rFonts w:ascii="Times New Roman" w:hAnsi="Times New Roman" w:cs="Times New Roman"/>
      <w:sz w:val="24"/>
      <w:szCs w:val="24"/>
      <w:lang w:eastAsia="ru-RU"/>
    </w:rPr>
  </w:style>
  <w:style w:type="paragraph" w:styleId="21">
    <w:name w:val="Body Text 2"/>
    <w:aliases w:val="Основной текст 2 Знак Знак Знак Знак"/>
    <w:basedOn w:val="a3"/>
    <w:link w:val="22"/>
    <w:uiPriority w:val="99"/>
    <w:semiHidden/>
    <w:rsid w:val="00C45D70"/>
    <w:pPr>
      <w:overflowPunct w:val="0"/>
      <w:autoSpaceDE w:val="0"/>
      <w:autoSpaceDN w:val="0"/>
      <w:adjustRightInd w:val="0"/>
      <w:spacing w:line="360" w:lineRule="auto"/>
      <w:jc w:val="center"/>
    </w:pPr>
    <w:rPr>
      <w:b/>
      <w:sz w:val="32"/>
    </w:rPr>
  </w:style>
  <w:style w:type="character" w:customStyle="1" w:styleId="22">
    <w:name w:val="Основной текст 2 Знак"/>
    <w:aliases w:val="Основной текст 2 Знак Знак Знак Знак Знак"/>
    <w:link w:val="21"/>
    <w:uiPriority w:val="99"/>
    <w:semiHidden/>
    <w:locked/>
    <w:rsid w:val="00C45D70"/>
    <w:rPr>
      <w:rFonts w:ascii="Times New Roman" w:hAnsi="Times New Roman" w:cs="Times New Roman"/>
      <w:b/>
      <w:sz w:val="24"/>
      <w:szCs w:val="24"/>
      <w:lang w:eastAsia="ru-RU"/>
    </w:rPr>
  </w:style>
  <w:style w:type="paragraph" w:styleId="31">
    <w:name w:val="Body Text Indent 3"/>
    <w:basedOn w:val="a3"/>
    <w:link w:val="32"/>
    <w:uiPriority w:val="99"/>
    <w:semiHidden/>
    <w:rsid w:val="00C45D70"/>
    <w:pPr>
      <w:spacing w:after="120"/>
      <w:ind w:left="283"/>
    </w:pPr>
    <w:rPr>
      <w:sz w:val="16"/>
      <w:szCs w:val="16"/>
    </w:rPr>
  </w:style>
  <w:style w:type="character" w:customStyle="1" w:styleId="32">
    <w:name w:val="Основной текст с отступом 3 Знак"/>
    <w:link w:val="31"/>
    <w:uiPriority w:val="99"/>
    <w:semiHidden/>
    <w:locked/>
    <w:rsid w:val="00C45D70"/>
    <w:rPr>
      <w:rFonts w:ascii="Times New Roman" w:hAnsi="Times New Roman" w:cs="Times New Roman"/>
      <w:sz w:val="16"/>
      <w:szCs w:val="16"/>
      <w:lang w:eastAsia="ru-RU"/>
    </w:rPr>
  </w:style>
  <w:style w:type="paragraph" w:styleId="af">
    <w:name w:val="No Spacing"/>
    <w:uiPriority w:val="99"/>
    <w:qFormat/>
    <w:rsid w:val="00C45D70"/>
    <w:rPr>
      <w:rFonts w:eastAsia="Times New Roman"/>
      <w:sz w:val="22"/>
      <w:szCs w:val="22"/>
    </w:rPr>
  </w:style>
  <w:style w:type="paragraph" w:styleId="af0">
    <w:name w:val="List Paragraph"/>
    <w:basedOn w:val="a3"/>
    <w:uiPriority w:val="34"/>
    <w:qFormat/>
    <w:rsid w:val="00C45D70"/>
    <w:pPr>
      <w:ind w:left="720"/>
      <w:contextualSpacing/>
    </w:pPr>
  </w:style>
  <w:style w:type="table" w:styleId="af1">
    <w:name w:val="Table Grid"/>
    <w:basedOn w:val="a5"/>
    <w:uiPriority w:val="99"/>
    <w:rsid w:val="00C45D70"/>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3"/>
    <w:uiPriority w:val="99"/>
    <w:rsid w:val="009843E3"/>
    <w:pPr>
      <w:widowControl w:val="0"/>
      <w:autoSpaceDE w:val="0"/>
      <w:autoSpaceDN w:val="0"/>
      <w:adjustRightInd w:val="0"/>
      <w:spacing w:line="259" w:lineRule="exact"/>
      <w:ind w:firstLine="389"/>
      <w:jc w:val="both"/>
    </w:pPr>
    <w:rPr>
      <w:rFonts w:ascii="Century Schoolbook" w:hAnsi="Century Schoolbook"/>
    </w:rPr>
  </w:style>
  <w:style w:type="character" w:customStyle="1" w:styleId="FontStyle50">
    <w:name w:val="Font Style50"/>
    <w:uiPriority w:val="99"/>
    <w:rsid w:val="009843E3"/>
    <w:rPr>
      <w:rFonts w:ascii="Cambria" w:hAnsi="Cambria"/>
      <w:sz w:val="20"/>
    </w:rPr>
  </w:style>
  <w:style w:type="paragraph" w:customStyle="1" w:styleId="Style4">
    <w:name w:val="Style4"/>
    <w:basedOn w:val="a3"/>
    <w:uiPriority w:val="99"/>
    <w:rsid w:val="009B16D5"/>
    <w:pPr>
      <w:widowControl w:val="0"/>
      <w:autoSpaceDE w:val="0"/>
      <w:autoSpaceDN w:val="0"/>
      <w:adjustRightInd w:val="0"/>
    </w:pPr>
  </w:style>
  <w:style w:type="character" w:customStyle="1" w:styleId="FontStyle53">
    <w:name w:val="Font Style53"/>
    <w:uiPriority w:val="99"/>
    <w:rsid w:val="009B16D5"/>
    <w:rPr>
      <w:rFonts w:ascii="Times New Roman" w:hAnsi="Times New Roman"/>
      <w:b/>
      <w:sz w:val="22"/>
    </w:rPr>
  </w:style>
  <w:style w:type="paragraph" w:customStyle="1" w:styleId="210">
    <w:name w:val="Основной текст 21"/>
    <w:basedOn w:val="a3"/>
    <w:uiPriority w:val="99"/>
    <w:rsid w:val="007B0634"/>
    <w:pPr>
      <w:overflowPunct w:val="0"/>
      <w:autoSpaceDE w:val="0"/>
      <w:autoSpaceDN w:val="0"/>
      <w:adjustRightInd w:val="0"/>
      <w:ind w:firstLine="709"/>
      <w:jc w:val="both"/>
    </w:pPr>
    <w:rPr>
      <w:szCs w:val="20"/>
    </w:rPr>
  </w:style>
  <w:style w:type="paragraph" w:styleId="af2">
    <w:name w:val="Body Text"/>
    <w:basedOn w:val="a3"/>
    <w:link w:val="af3"/>
    <w:uiPriority w:val="99"/>
    <w:rsid w:val="00E561AC"/>
    <w:pPr>
      <w:spacing w:after="120"/>
    </w:pPr>
  </w:style>
  <w:style w:type="character" w:customStyle="1" w:styleId="af3">
    <w:name w:val="Основной текст Знак"/>
    <w:link w:val="af2"/>
    <w:uiPriority w:val="99"/>
    <w:locked/>
    <w:rsid w:val="00E561AC"/>
    <w:rPr>
      <w:rFonts w:ascii="Times New Roman" w:hAnsi="Times New Roman" w:cs="Times New Roman"/>
      <w:sz w:val="24"/>
      <w:szCs w:val="24"/>
      <w:lang w:eastAsia="ru-RU"/>
    </w:rPr>
  </w:style>
  <w:style w:type="character" w:styleId="af4">
    <w:name w:val="Hyperlink"/>
    <w:uiPriority w:val="99"/>
    <w:semiHidden/>
    <w:rsid w:val="00E561AC"/>
    <w:rPr>
      <w:rFonts w:ascii="Times New Roman" w:hAnsi="Times New Roman" w:cs="Times New Roman"/>
      <w:color w:val="auto"/>
      <w:u w:val="none"/>
      <w:effect w:val="none"/>
    </w:rPr>
  </w:style>
  <w:style w:type="character" w:styleId="af5">
    <w:name w:val="FollowedHyperlink"/>
    <w:uiPriority w:val="99"/>
    <w:semiHidden/>
    <w:rsid w:val="00E561AC"/>
    <w:rPr>
      <w:rFonts w:ascii="Times New Roman" w:hAnsi="Times New Roman" w:cs="Times New Roman"/>
      <w:color w:val="800080"/>
      <w:u w:val="single"/>
    </w:rPr>
  </w:style>
  <w:style w:type="character" w:styleId="af6">
    <w:name w:val="Emphasis"/>
    <w:qFormat/>
    <w:rsid w:val="00E561AC"/>
    <w:rPr>
      <w:rFonts w:ascii="Times New Roman" w:hAnsi="Times New Roman" w:cs="Times New Roman"/>
      <w:i/>
    </w:rPr>
  </w:style>
  <w:style w:type="paragraph" w:styleId="HTML">
    <w:name w:val="HTML Preformatted"/>
    <w:basedOn w:val="a3"/>
    <w:link w:val="HTML0"/>
    <w:uiPriority w:val="99"/>
    <w:semiHidden/>
    <w:rsid w:val="00E5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Verdana" w:hAnsi="Verdana" w:cs="Verdana"/>
      <w:color w:val="555555"/>
      <w:sz w:val="25"/>
      <w:szCs w:val="25"/>
    </w:rPr>
  </w:style>
  <w:style w:type="character" w:customStyle="1" w:styleId="HTML0">
    <w:name w:val="Стандартный HTML Знак"/>
    <w:link w:val="HTML"/>
    <w:uiPriority w:val="99"/>
    <w:semiHidden/>
    <w:locked/>
    <w:rsid w:val="00E561AC"/>
    <w:rPr>
      <w:rFonts w:ascii="Verdana" w:hAnsi="Verdana" w:cs="Verdana"/>
      <w:color w:val="555555"/>
      <w:sz w:val="25"/>
      <w:szCs w:val="25"/>
      <w:lang w:eastAsia="ru-RU"/>
    </w:rPr>
  </w:style>
  <w:style w:type="character" w:styleId="af7">
    <w:name w:val="Strong"/>
    <w:uiPriority w:val="99"/>
    <w:qFormat/>
    <w:rsid w:val="00E561AC"/>
    <w:rPr>
      <w:rFonts w:ascii="Times New Roman" w:hAnsi="Times New Roman" w:cs="Times New Roman"/>
      <w:b/>
    </w:rPr>
  </w:style>
  <w:style w:type="paragraph" w:styleId="a2">
    <w:name w:val="Normal (Web)"/>
    <w:basedOn w:val="a3"/>
    <w:uiPriority w:val="99"/>
    <w:semiHidden/>
    <w:rsid w:val="00E561AC"/>
    <w:pPr>
      <w:numPr>
        <w:numId w:val="2"/>
      </w:numPr>
      <w:spacing w:before="100" w:beforeAutospacing="1" w:after="100" w:afterAutospacing="1"/>
    </w:pPr>
  </w:style>
  <w:style w:type="paragraph" w:styleId="11">
    <w:name w:val="toc 1"/>
    <w:basedOn w:val="a3"/>
    <w:next w:val="a3"/>
    <w:autoRedefine/>
    <w:uiPriority w:val="99"/>
    <w:semiHidden/>
    <w:rsid w:val="00E561AC"/>
    <w:pPr>
      <w:tabs>
        <w:tab w:val="right" w:leader="dot" w:pos="10195"/>
      </w:tabs>
      <w:ind w:left="1080" w:hanging="900"/>
    </w:pPr>
    <w:rPr>
      <w:sz w:val="28"/>
      <w:szCs w:val="28"/>
    </w:rPr>
  </w:style>
  <w:style w:type="paragraph" w:styleId="23">
    <w:name w:val="toc 2"/>
    <w:basedOn w:val="a3"/>
    <w:next w:val="a3"/>
    <w:autoRedefine/>
    <w:uiPriority w:val="99"/>
    <w:semiHidden/>
    <w:rsid w:val="00E561AC"/>
    <w:pPr>
      <w:tabs>
        <w:tab w:val="left" w:pos="-1418"/>
        <w:tab w:val="left" w:pos="709"/>
        <w:tab w:val="right" w:leader="dot" w:pos="10195"/>
      </w:tabs>
      <w:ind w:left="540" w:hanging="360"/>
    </w:pPr>
    <w:rPr>
      <w:sz w:val="28"/>
      <w:szCs w:val="28"/>
    </w:rPr>
  </w:style>
  <w:style w:type="paragraph" w:styleId="33">
    <w:name w:val="toc 3"/>
    <w:basedOn w:val="a3"/>
    <w:next w:val="a3"/>
    <w:autoRedefine/>
    <w:uiPriority w:val="99"/>
    <w:semiHidden/>
    <w:rsid w:val="00E561AC"/>
    <w:pPr>
      <w:tabs>
        <w:tab w:val="right" w:leader="dot" w:pos="10195"/>
      </w:tabs>
      <w:ind w:left="1080" w:hanging="540"/>
    </w:pPr>
    <w:rPr>
      <w:sz w:val="28"/>
      <w:szCs w:val="28"/>
    </w:rPr>
  </w:style>
  <w:style w:type="paragraph" w:styleId="41">
    <w:name w:val="toc 4"/>
    <w:basedOn w:val="a3"/>
    <w:next w:val="a3"/>
    <w:autoRedefine/>
    <w:uiPriority w:val="99"/>
    <w:semiHidden/>
    <w:rsid w:val="00E561AC"/>
    <w:pPr>
      <w:tabs>
        <w:tab w:val="num" w:pos="720"/>
      </w:tabs>
      <w:overflowPunct w:val="0"/>
      <w:autoSpaceDE w:val="0"/>
      <w:autoSpaceDN w:val="0"/>
      <w:adjustRightInd w:val="0"/>
      <w:ind w:left="560" w:hanging="360"/>
    </w:pPr>
    <w:rPr>
      <w:rFonts w:ascii="Calibri" w:hAnsi="Calibri" w:cs="Calibri"/>
      <w:sz w:val="20"/>
      <w:szCs w:val="20"/>
    </w:rPr>
  </w:style>
  <w:style w:type="paragraph" w:styleId="51">
    <w:name w:val="toc 5"/>
    <w:basedOn w:val="a3"/>
    <w:next w:val="a3"/>
    <w:autoRedefine/>
    <w:uiPriority w:val="99"/>
    <w:semiHidden/>
    <w:rsid w:val="00E561AC"/>
    <w:pPr>
      <w:tabs>
        <w:tab w:val="num" w:pos="720"/>
      </w:tabs>
      <w:overflowPunct w:val="0"/>
      <w:autoSpaceDE w:val="0"/>
      <w:autoSpaceDN w:val="0"/>
      <w:adjustRightInd w:val="0"/>
      <w:ind w:left="840" w:hanging="360"/>
    </w:pPr>
    <w:rPr>
      <w:rFonts w:ascii="Calibri" w:hAnsi="Calibri" w:cs="Calibri"/>
      <w:sz w:val="20"/>
      <w:szCs w:val="20"/>
    </w:rPr>
  </w:style>
  <w:style w:type="paragraph" w:styleId="61">
    <w:name w:val="toc 6"/>
    <w:basedOn w:val="a3"/>
    <w:next w:val="a3"/>
    <w:autoRedefine/>
    <w:uiPriority w:val="99"/>
    <w:semiHidden/>
    <w:rsid w:val="00E561AC"/>
    <w:pPr>
      <w:tabs>
        <w:tab w:val="num" w:pos="720"/>
      </w:tabs>
      <w:overflowPunct w:val="0"/>
      <w:autoSpaceDE w:val="0"/>
      <w:autoSpaceDN w:val="0"/>
      <w:adjustRightInd w:val="0"/>
      <w:ind w:left="1120" w:hanging="360"/>
    </w:pPr>
    <w:rPr>
      <w:rFonts w:ascii="Calibri" w:hAnsi="Calibri" w:cs="Calibri"/>
      <w:sz w:val="20"/>
      <w:szCs w:val="20"/>
    </w:rPr>
  </w:style>
  <w:style w:type="paragraph" w:styleId="71">
    <w:name w:val="toc 7"/>
    <w:basedOn w:val="a3"/>
    <w:next w:val="a3"/>
    <w:autoRedefine/>
    <w:uiPriority w:val="99"/>
    <w:semiHidden/>
    <w:rsid w:val="00E561AC"/>
    <w:pPr>
      <w:tabs>
        <w:tab w:val="num" w:pos="720"/>
      </w:tabs>
      <w:overflowPunct w:val="0"/>
      <w:autoSpaceDE w:val="0"/>
      <w:autoSpaceDN w:val="0"/>
      <w:adjustRightInd w:val="0"/>
      <w:ind w:left="1400" w:hanging="360"/>
    </w:pPr>
    <w:rPr>
      <w:rFonts w:ascii="Calibri" w:hAnsi="Calibri" w:cs="Calibri"/>
      <w:sz w:val="20"/>
      <w:szCs w:val="20"/>
    </w:rPr>
  </w:style>
  <w:style w:type="paragraph" w:styleId="81">
    <w:name w:val="toc 8"/>
    <w:basedOn w:val="a3"/>
    <w:next w:val="a3"/>
    <w:autoRedefine/>
    <w:uiPriority w:val="99"/>
    <w:semiHidden/>
    <w:rsid w:val="00E561AC"/>
    <w:pPr>
      <w:tabs>
        <w:tab w:val="num" w:pos="720"/>
      </w:tabs>
      <w:overflowPunct w:val="0"/>
      <w:autoSpaceDE w:val="0"/>
      <w:autoSpaceDN w:val="0"/>
      <w:adjustRightInd w:val="0"/>
      <w:ind w:left="1680" w:hanging="360"/>
    </w:pPr>
    <w:rPr>
      <w:rFonts w:ascii="Calibri" w:hAnsi="Calibri" w:cs="Calibri"/>
      <w:sz w:val="20"/>
      <w:szCs w:val="20"/>
    </w:rPr>
  </w:style>
  <w:style w:type="paragraph" w:styleId="91">
    <w:name w:val="toc 9"/>
    <w:basedOn w:val="a3"/>
    <w:next w:val="a3"/>
    <w:autoRedefine/>
    <w:uiPriority w:val="99"/>
    <w:semiHidden/>
    <w:rsid w:val="00E561AC"/>
    <w:pPr>
      <w:tabs>
        <w:tab w:val="num" w:pos="720"/>
      </w:tabs>
      <w:overflowPunct w:val="0"/>
      <w:autoSpaceDE w:val="0"/>
      <w:autoSpaceDN w:val="0"/>
      <w:adjustRightInd w:val="0"/>
      <w:ind w:left="1960" w:hanging="360"/>
    </w:pPr>
    <w:rPr>
      <w:rFonts w:ascii="Calibri" w:hAnsi="Calibri" w:cs="Calibri"/>
      <w:sz w:val="20"/>
      <w:szCs w:val="20"/>
    </w:rPr>
  </w:style>
  <w:style w:type="paragraph" w:styleId="af8">
    <w:name w:val="footnote text"/>
    <w:basedOn w:val="a3"/>
    <w:link w:val="af9"/>
    <w:uiPriority w:val="99"/>
    <w:semiHidden/>
    <w:rsid w:val="00E561AC"/>
    <w:pPr>
      <w:tabs>
        <w:tab w:val="num" w:pos="720"/>
      </w:tabs>
      <w:ind w:hanging="360"/>
    </w:pPr>
    <w:rPr>
      <w:sz w:val="20"/>
      <w:szCs w:val="20"/>
    </w:rPr>
  </w:style>
  <w:style w:type="character" w:customStyle="1" w:styleId="af9">
    <w:name w:val="Текст сноски Знак"/>
    <w:link w:val="af8"/>
    <w:uiPriority w:val="99"/>
    <w:semiHidden/>
    <w:locked/>
    <w:rsid w:val="00E561AC"/>
    <w:rPr>
      <w:rFonts w:ascii="Times New Roman" w:hAnsi="Times New Roman" w:cs="Times New Roman"/>
      <w:sz w:val="20"/>
      <w:szCs w:val="20"/>
      <w:lang w:eastAsia="ru-RU"/>
    </w:rPr>
  </w:style>
  <w:style w:type="paragraph" w:styleId="a">
    <w:name w:val="List"/>
    <w:basedOn w:val="a3"/>
    <w:uiPriority w:val="99"/>
    <w:semiHidden/>
    <w:rsid w:val="00E561AC"/>
    <w:pPr>
      <w:widowControl w:val="0"/>
      <w:numPr>
        <w:numId w:val="3"/>
      </w:numPr>
      <w:jc w:val="both"/>
    </w:pPr>
    <w:rPr>
      <w:sz w:val="28"/>
      <w:szCs w:val="28"/>
    </w:rPr>
  </w:style>
  <w:style w:type="character" w:customStyle="1" w:styleId="12">
    <w:name w:val="Основной текст с отступом Знак1"/>
    <w:aliases w:val="текст Знак1,Основной текст 1 Знак1,Нумерованный список !! Знак1,Надин стиль Знак1"/>
    <w:uiPriority w:val="99"/>
    <w:semiHidden/>
    <w:rsid w:val="00E561AC"/>
    <w:rPr>
      <w:rFonts w:ascii="Times New Roman" w:hAnsi="Times New Roman" w:cs="Times New Roman"/>
      <w:sz w:val="24"/>
      <w:szCs w:val="24"/>
      <w:lang w:eastAsia="ru-RU"/>
    </w:rPr>
  </w:style>
  <w:style w:type="paragraph" w:styleId="afa">
    <w:name w:val="Subtitle"/>
    <w:basedOn w:val="a3"/>
    <w:link w:val="afb"/>
    <w:uiPriority w:val="99"/>
    <w:qFormat/>
    <w:rsid w:val="00E561AC"/>
    <w:pPr>
      <w:tabs>
        <w:tab w:val="num" w:pos="720"/>
      </w:tabs>
      <w:ind w:hanging="360"/>
      <w:jc w:val="both"/>
    </w:pPr>
    <w:rPr>
      <w:sz w:val="28"/>
      <w:szCs w:val="28"/>
    </w:rPr>
  </w:style>
  <w:style w:type="character" w:customStyle="1" w:styleId="afb">
    <w:name w:val="Подзаголовок Знак"/>
    <w:link w:val="afa"/>
    <w:uiPriority w:val="99"/>
    <w:locked/>
    <w:rsid w:val="00E561AC"/>
    <w:rPr>
      <w:rFonts w:ascii="Times New Roman" w:hAnsi="Times New Roman" w:cs="Times New Roman"/>
      <w:sz w:val="28"/>
      <w:szCs w:val="28"/>
      <w:lang w:eastAsia="ru-RU"/>
    </w:rPr>
  </w:style>
  <w:style w:type="character" w:customStyle="1" w:styleId="211">
    <w:name w:val="Основной текст 2 Знак1"/>
    <w:aliases w:val="Основной текст 2 Знак Знак Знак Знак Знак1"/>
    <w:uiPriority w:val="99"/>
    <w:semiHidden/>
    <w:rsid w:val="00E561AC"/>
    <w:rPr>
      <w:rFonts w:ascii="Times New Roman" w:hAnsi="Times New Roman" w:cs="Times New Roman"/>
      <w:sz w:val="24"/>
      <w:szCs w:val="24"/>
      <w:lang w:eastAsia="ru-RU"/>
    </w:rPr>
  </w:style>
  <w:style w:type="paragraph" w:styleId="34">
    <w:name w:val="Body Text 3"/>
    <w:basedOn w:val="a3"/>
    <w:link w:val="35"/>
    <w:uiPriority w:val="99"/>
    <w:rsid w:val="00E561AC"/>
    <w:pPr>
      <w:tabs>
        <w:tab w:val="num" w:pos="720"/>
      </w:tabs>
      <w:spacing w:after="120"/>
      <w:ind w:hanging="360"/>
    </w:pPr>
    <w:rPr>
      <w:sz w:val="16"/>
      <w:szCs w:val="16"/>
    </w:rPr>
  </w:style>
  <w:style w:type="character" w:customStyle="1" w:styleId="35">
    <w:name w:val="Основной текст 3 Знак"/>
    <w:link w:val="34"/>
    <w:uiPriority w:val="99"/>
    <w:locked/>
    <w:rsid w:val="00E561AC"/>
    <w:rPr>
      <w:rFonts w:ascii="Times New Roman" w:hAnsi="Times New Roman" w:cs="Times New Roman"/>
      <w:sz w:val="16"/>
      <w:szCs w:val="16"/>
      <w:lang w:eastAsia="ru-RU"/>
    </w:rPr>
  </w:style>
  <w:style w:type="paragraph" w:styleId="24">
    <w:name w:val="Body Text Indent 2"/>
    <w:basedOn w:val="a3"/>
    <w:link w:val="25"/>
    <w:uiPriority w:val="99"/>
    <w:semiHidden/>
    <w:rsid w:val="00E561AC"/>
    <w:pPr>
      <w:tabs>
        <w:tab w:val="num" w:pos="720"/>
      </w:tabs>
      <w:spacing w:after="120" w:line="480" w:lineRule="auto"/>
      <w:ind w:left="283" w:hanging="360"/>
    </w:pPr>
  </w:style>
  <w:style w:type="character" w:customStyle="1" w:styleId="25">
    <w:name w:val="Основной текст с отступом 2 Знак"/>
    <w:link w:val="24"/>
    <w:uiPriority w:val="99"/>
    <w:semiHidden/>
    <w:locked/>
    <w:rsid w:val="00E561AC"/>
    <w:rPr>
      <w:rFonts w:ascii="Times New Roman" w:hAnsi="Times New Roman" w:cs="Times New Roman"/>
      <w:sz w:val="24"/>
      <w:szCs w:val="24"/>
      <w:lang w:eastAsia="ru-RU"/>
    </w:rPr>
  </w:style>
  <w:style w:type="paragraph" w:styleId="a1">
    <w:name w:val="Block Text"/>
    <w:basedOn w:val="a3"/>
    <w:uiPriority w:val="99"/>
    <w:semiHidden/>
    <w:rsid w:val="00E561AC"/>
    <w:pPr>
      <w:numPr>
        <w:numId w:val="4"/>
      </w:numPr>
      <w:ind w:right="201"/>
      <w:jc w:val="both"/>
    </w:pPr>
    <w:rPr>
      <w:sz w:val="28"/>
      <w:szCs w:val="28"/>
    </w:rPr>
  </w:style>
  <w:style w:type="paragraph" w:styleId="afc">
    <w:name w:val="Plain Text"/>
    <w:basedOn w:val="a3"/>
    <w:link w:val="afd"/>
    <w:uiPriority w:val="99"/>
    <w:semiHidden/>
    <w:rsid w:val="00E561AC"/>
    <w:pPr>
      <w:tabs>
        <w:tab w:val="num" w:pos="720"/>
      </w:tabs>
      <w:ind w:hanging="360"/>
    </w:pPr>
    <w:rPr>
      <w:rFonts w:ascii="Courier New" w:hAnsi="Courier New" w:cs="Courier New"/>
      <w:sz w:val="20"/>
      <w:szCs w:val="20"/>
    </w:rPr>
  </w:style>
  <w:style w:type="character" w:customStyle="1" w:styleId="afd">
    <w:name w:val="Текст Знак"/>
    <w:link w:val="afc"/>
    <w:uiPriority w:val="99"/>
    <w:semiHidden/>
    <w:locked/>
    <w:rsid w:val="00E561AC"/>
    <w:rPr>
      <w:rFonts w:ascii="Courier New" w:hAnsi="Courier New" w:cs="Courier New"/>
      <w:sz w:val="20"/>
      <w:szCs w:val="20"/>
      <w:lang w:eastAsia="ru-RU"/>
    </w:rPr>
  </w:style>
  <w:style w:type="paragraph" w:styleId="afe">
    <w:name w:val="Balloon Text"/>
    <w:basedOn w:val="a3"/>
    <w:link w:val="aff"/>
    <w:uiPriority w:val="99"/>
    <w:semiHidden/>
    <w:rsid w:val="00E561AC"/>
    <w:pPr>
      <w:tabs>
        <w:tab w:val="num" w:pos="720"/>
      </w:tabs>
      <w:ind w:hanging="360"/>
    </w:pPr>
    <w:rPr>
      <w:rFonts w:ascii="Tahoma" w:hAnsi="Tahoma" w:cs="Tahoma"/>
      <w:sz w:val="16"/>
      <w:szCs w:val="16"/>
      <w:lang w:val="en-US"/>
    </w:rPr>
  </w:style>
  <w:style w:type="character" w:customStyle="1" w:styleId="aff">
    <w:name w:val="Текст выноски Знак"/>
    <w:link w:val="afe"/>
    <w:uiPriority w:val="99"/>
    <w:semiHidden/>
    <w:locked/>
    <w:rsid w:val="00E561AC"/>
    <w:rPr>
      <w:rFonts w:ascii="Tahoma" w:hAnsi="Tahoma" w:cs="Tahoma"/>
      <w:sz w:val="16"/>
      <w:szCs w:val="16"/>
      <w:lang w:val="en-US" w:eastAsia="ru-RU"/>
    </w:rPr>
  </w:style>
  <w:style w:type="paragraph" w:styleId="aff0">
    <w:name w:val="TOC Heading"/>
    <w:basedOn w:val="1"/>
    <w:next w:val="a3"/>
    <w:uiPriority w:val="99"/>
    <w:qFormat/>
    <w:rsid w:val="00E561AC"/>
    <w:pPr>
      <w:keepLines/>
      <w:tabs>
        <w:tab w:val="num" w:pos="720"/>
      </w:tabs>
      <w:overflowPunct/>
      <w:autoSpaceDE/>
      <w:autoSpaceDN/>
      <w:adjustRightInd/>
      <w:spacing w:before="480" w:line="276" w:lineRule="auto"/>
      <w:ind w:hanging="360"/>
      <w:jc w:val="left"/>
      <w:outlineLvl w:val="9"/>
    </w:pPr>
    <w:rPr>
      <w:rFonts w:ascii="Cambria" w:hAnsi="Cambria" w:cs="Cambria"/>
      <w:b/>
      <w:bCs/>
      <w:color w:val="365F91"/>
      <w:szCs w:val="28"/>
      <w:lang w:eastAsia="en-US"/>
    </w:rPr>
  </w:style>
  <w:style w:type="paragraph" w:customStyle="1" w:styleId="aff1">
    <w:name w:val="Знак"/>
    <w:basedOn w:val="a3"/>
    <w:uiPriority w:val="99"/>
    <w:rsid w:val="00E561AC"/>
    <w:pPr>
      <w:tabs>
        <w:tab w:val="num" w:pos="643"/>
      </w:tabs>
      <w:spacing w:after="160" w:line="240" w:lineRule="exact"/>
      <w:ind w:hanging="360"/>
    </w:pPr>
    <w:rPr>
      <w:rFonts w:ascii="Verdana" w:hAnsi="Verdana" w:cs="Verdana"/>
      <w:sz w:val="20"/>
      <w:szCs w:val="20"/>
      <w:lang w:val="en-US" w:eastAsia="en-US"/>
    </w:rPr>
  </w:style>
  <w:style w:type="paragraph" w:customStyle="1" w:styleId="ConsTitle">
    <w:name w:val="ConsTitle"/>
    <w:uiPriority w:val="99"/>
    <w:semiHidden/>
    <w:rsid w:val="00E561AC"/>
    <w:pPr>
      <w:tabs>
        <w:tab w:val="num" w:pos="720"/>
      </w:tabs>
      <w:autoSpaceDE w:val="0"/>
      <w:autoSpaceDN w:val="0"/>
      <w:ind w:hanging="360"/>
    </w:pPr>
    <w:rPr>
      <w:rFonts w:ascii="Arial" w:eastAsia="Times New Roman" w:hAnsi="Arial" w:cs="Arial"/>
      <w:b/>
      <w:bCs/>
      <w:sz w:val="16"/>
      <w:szCs w:val="16"/>
    </w:rPr>
  </w:style>
  <w:style w:type="paragraph" w:customStyle="1" w:styleId="aff2">
    <w:name w:val="Знак Знак Знак"/>
    <w:basedOn w:val="a3"/>
    <w:uiPriority w:val="99"/>
    <w:semiHidden/>
    <w:rsid w:val="00E561AC"/>
    <w:pPr>
      <w:tabs>
        <w:tab w:val="num" w:pos="720"/>
      </w:tabs>
      <w:spacing w:after="160" w:line="240" w:lineRule="exact"/>
      <w:ind w:hanging="360"/>
    </w:pPr>
    <w:rPr>
      <w:rFonts w:ascii="Verdana" w:hAnsi="Verdana" w:cs="Verdana"/>
      <w:sz w:val="20"/>
      <w:szCs w:val="20"/>
      <w:lang w:val="en-US" w:eastAsia="en-US"/>
    </w:rPr>
  </w:style>
  <w:style w:type="paragraph" w:customStyle="1" w:styleId="ConsPlusNormal">
    <w:name w:val="ConsPlusNormal"/>
    <w:uiPriority w:val="99"/>
    <w:rsid w:val="00E561AC"/>
    <w:pPr>
      <w:widowControl w:val="0"/>
      <w:tabs>
        <w:tab w:val="num" w:pos="720"/>
      </w:tabs>
      <w:autoSpaceDE w:val="0"/>
      <w:autoSpaceDN w:val="0"/>
      <w:adjustRightInd w:val="0"/>
      <w:ind w:hanging="360"/>
    </w:pPr>
    <w:rPr>
      <w:rFonts w:ascii="Arial" w:eastAsia="Times New Roman" w:hAnsi="Arial" w:cs="Arial"/>
    </w:rPr>
  </w:style>
  <w:style w:type="paragraph" w:customStyle="1" w:styleId="aff3">
    <w:name w:val="Îáû÷íûé"/>
    <w:uiPriority w:val="99"/>
    <w:semiHidden/>
    <w:rsid w:val="00E561AC"/>
    <w:pPr>
      <w:tabs>
        <w:tab w:val="num" w:pos="720"/>
      </w:tabs>
      <w:ind w:hanging="360"/>
    </w:pPr>
    <w:rPr>
      <w:rFonts w:ascii="Times New Roman" w:eastAsia="Times New Roman" w:hAnsi="Times New Roman"/>
      <w:lang w:val="en-US"/>
    </w:rPr>
  </w:style>
  <w:style w:type="paragraph" w:customStyle="1" w:styleId="text">
    <w:name w:val="text"/>
    <w:basedOn w:val="a3"/>
    <w:uiPriority w:val="99"/>
    <w:semiHidden/>
    <w:rsid w:val="00E561AC"/>
    <w:pPr>
      <w:tabs>
        <w:tab w:val="num" w:pos="720"/>
      </w:tabs>
      <w:spacing w:before="41" w:after="41"/>
      <w:ind w:left="41" w:right="41" w:hanging="360"/>
      <w:jc w:val="both"/>
    </w:pPr>
    <w:rPr>
      <w:rFonts w:ascii="Arial" w:hAnsi="Arial" w:cs="Arial"/>
      <w:color w:val="333333"/>
      <w:sz w:val="15"/>
      <w:szCs w:val="15"/>
    </w:rPr>
  </w:style>
  <w:style w:type="paragraph" w:customStyle="1" w:styleId="style33">
    <w:name w:val="style33"/>
    <w:basedOn w:val="a3"/>
    <w:uiPriority w:val="99"/>
    <w:semiHidden/>
    <w:rsid w:val="00E561AC"/>
    <w:pPr>
      <w:tabs>
        <w:tab w:val="num" w:pos="720"/>
      </w:tabs>
      <w:spacing w:before="100" w:beforeAutospacing="1" w:after="100" w:afterAutospacing="1"/>
      <w:ind w:hanging="360"/>
    </w:pPr>
    <w:rPr>
      <w:rFonts w:ascii="Arial" w:hAnsi="Arial" w:cs="Arial"/>
    </w:rPr>
  </w:style>
  <w:style w:type="paragraph" w:customStyle="1" w:styleId="aff4">
    <w:name w:val="a"/>
    <w:basedOn w:val="a3"/>
    <w:uiPriority w:val="99"/>
    <w:semiHidden/>
    <w:rsid w:val="00E561AC"/>
    <w:pPr>
      <w:tabs>
        <w:tab w:val="num" w:pos="720"/>
      </w:tabs>
      <w:spacing w:before="100" w:beforeAutospacing="1" w:after="100" w:afterAutospacing="1"/>
      <w:ind w:hanging="360"/>
    </w:pPr>
  </w:style>
  <w:style w:type="paragraph" w:customStyle="1" w:styleId="style29">
    <w:name w:val="style29"/>
    <w:basedOn w:val="a3"/>
    <w:uiPriority w:val="99"/>
    <w:semiHidden/>
    <w:rsid w:val="00E561AC"/>
    <w:pPr>
      <w:tabs>
        <w:tab w:val="num" w:pos="720"/>
      </w:tabs>
      <w:spacing w:before="100" w:beforeAutospacing="1" w:after="100" w:afterAutospacing="1"/>
      <w:ind w:hanging="360"/>
    </w:pPr>
  </w:style>
  <w:style w:type="paragraph" w:customStyle="1" w:styleId="style34">
    <w:name w:val="style34"/>
    <w:basedOn w:val="a3"/>
    <w:uiPriority w:val="99"/>
    <w:semiHidden/>
    <w:rsid w:val="00E561AC"/>
    <w:pPr>
      <w:tabs>
        <w:tab w:val="num" w:pos="720"/>
      </w:tabs>
      <w:spacing w:before="100" w:beforeAutospacing="1" w:after="100" w:afterAutospacing="1"/>
      <w:ind w:hanging="360"/>
    </w:pPr>
    <w:rPr>
      <w:sz w:val="27"/>
      <w:szCs w:val="27"/>
    </w:rPr>
  </w:style>
  <w:style w:type="paragraph" w:customStyle="1" w:styleId="style30">
    <w:name w:val="style30"/>
    <w:basedOn w:val="a3"/>
    <w:uiPriority w:val="99"/>
    <w:semiHidden/>
    <w:rsid w:val="00E561AC"/>
    <w:pPr>
      <w:tabs>
        <w:tab w:val="num" w:pos="720"/>
      </w:tabs>
      <w:spacing w:before="100" w:beforeAutospacing="1" w:after="100" w:afterAutospacing="1"/>
      <w:ind w:hanging="360"/>
    </w:pPr>
    <w:rPr>
      <w:sz w:val="21"/>
      <w:szCs w:val="21"/>
    </w:rPr>
  </w:style>
  <w:style w:type="paragraph" w:customStyle="1" w:styleId="style31">
    <w:name w:val="style31"/>
    <w:basedOn w:val="a3"/>
    <w:uiPriority w:val="99"/>
    <w:semiHidden/>
    <w:rsid w:val="00E561AC"/>
    <w:pPr>
      <w:tabs>
        <w:tab w:val="num" w:pos="720"/>
      </w:tabs>
      <w:spacing w:before="100" w:beforeAutospacing="1" w:after="100" w:afterAutospacing="1"/>
      <w:ind w:hanging="360"/>
    </w:pPr>
    <w:rPr>
      <w:sz w:val="27"/>
      <w:szCs w:val="27"/>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semiHidden/>
    <w:rsid w:val="00E561AC"/>
    <w:pPr>
      <w:tabs>
        <w:tab w:val="num" w:pos="720"/>
      </w:tabs>
      <w:spacing w:before="100" w:beforeAutospacing="1" w:after="100" w:afterAutospacing="1"/>
      <w:ind w:hanging="360"/>
    </w:pPr>
    <w:rPr>
      <w:rFonts w:ascii="Tahoma" w:hAnsi="Tahoma" w:cs="Tahoma"/>
      <w:sz w:val="20"/>
      <w:szCs w:val="20"/>
      <w:lang w:val="en-US" w:eastAsia="en-US"/>
    </w:rPr>
  </w:style>
  <w:style w:type="paragraph" w:customStyle="1" w:styleId="Default">
    <w:name w:val="Default"/>
    <w:uiPriority w:val="99"/>
    <w:semiHidden/>
    <w:rsid w:val="00E561AC"/>
    <w:pPr>
      <w:tabs>
        <w:tab w:val="num" w:pos="720"/>
      </w:tabs>
      <w:autoSpaceDE w:val="0"/>
      <w:autoSpaceDN w:val="0"/>
      <w:adjustRightInd w:val="0"/>
      <w:ind w:hanging="360"/>
    </w:pPr>
    <w:rPr>
      <w:rFonts w:ascii="Times New Roman" w:eastAsia="Times New Roman" w:hAnsi="Times New Roman"/>
      <w:color w:val="000000"/>
      <w:sz w:val="24"/>
      <w:szCs w:val="24"/>
    </w:rPr>
  </w:style>
  <w:style w:type="paragraph" w:customStyle="1" w:styleId="13">
    <w:name w:val="Знак1"/>
    <w:basedOn w:val="a3"/>
    <w:uiPriority w:val="99"/>
    <w:semiHidden/>
    <w:rsid w:val="00E561AC"/>
    <w:pPr>
      <w:tabs>
        <w:tab w:val="num" w:pos="643"/>
      </w:tabs>
      <w:spacing w:after="160" w:line="240" w:lineRule="exact"/>
      <w:ind w:hanging="360"/>
    </w:pPr>
    <w:rPr>
      <w:rFonts w:ascii="Verdana" w:hAnsi="Verdana" w:cs="Verdana"/>
      <w:sz w:val="20"/>
      <w:szCs w:val="20"/>
      <w:lang w:val="en-US" w:eastAsia="en-US"/>
    </w:rPr>
  </w:style>
  <w:style w:type="paragraph" w:customStyle="1" w:styleId="aff5">
    <w:name w:val="Для таблиц"/>
    <w:basedOn w:val="a3"/>
    <w:uiPriority w:val="99"/>
    <w:semiHidden/>
    <w:rsid w:val="00E561AC"/>
    <w:pPr>
      <w:tabs>
        <w:tab w:val="num" w:pos="720"/>
      </w:tabs>
      <w:ind w:hanging="360"/>
    </w:pPr>
  </w:style>
  <w:style w:type="paragraph" w:customStyle="1" w:styleId="a0">
    <w:name w:val="список с точками"/>
    <w:basedOn w:val="a3"/>
    <w:rsid w:val="00E561AC"/>
    <w:pPr>
      <w:numPr>
        <w:numId w:val="5"/>
      </w:numPr>
      <w:spacing w:line="312" w:lineRule="auto"/>
      <w:jc w:val="both"/>
    </w:pPr>
  </w:style>
  <w:style w:type="paragraph" w:customStyle="1" w:styleId="bt">
    <w:name w:val="bt"/>
    <w:basedOn w:val="a3"/>
    <w:uiPriority w:val="99"/>
    <w:semiHidden/>
    <w:rsid w:val="00E561AC"/>
    <w:pPr>
      <w:tabs>
        <w:tab w:val="num" w:pos="720"/>
      </w:tabs>
      <w:spacing w:before="100" w:beforeAutospacing="1" w:after="100" w:afterAutospacing="1"/>
      <w:ind w:hanging="360"/>
    </w:pPr>
  </w:style>
  <w:style w:type="paragraph" w:customStyle="1" w:styleId="u">
    <w:name w:val="u"/>
    <w:basedOn w:val="a3"/>
    <w:uiPriority w:val="99"/>
    <w:semiHidden/>
    <w:rsid w:val="00E561AC"/>
    <w:pPr>
      <w:tabs>
        <w:tab w:val="num" w:pos="720"/>
      </w:tabs>
      <w:ind w:firstLine="353"/>
      <w:jc w:val="both"/>
    </w:pPr>
  </w:style>
  <w:style w:type="paragraph" w:customStyle="1" w:styleId="uni">
    <w:name w:val="uni"/>
    <w:basedOn w:val="a3"/>
    <w:uiPriority w:val="99"/>
    <w:semiHidden/>
    <w:rsid w:val="00E561AC"/>
    <w:pPr>
      <w:tabs>
        <w:tab w:val="num" w:pos="720"/>
      </w:tabs>
      <w:ind w:firstLine="353"/>
      <w:jc w:val="both"/>
    </w:pPr>
  </w:style>
  <w:style w:type="paragraph" w:customStyle="1" w:styleId="26">
    <w:name w:val="заголовок 2"/>
    <w:basedOn w:val="a3"/>
    <w:next w:val="a3"/>
    <w:uiPriority w:val="99"/>
    <w:semiHidden/>
    <w:rsid w:val="00E561AC"/>
    <w:pPr>
      <w:keepNext/>
      <w:tabs>
        <w:tab w:val="num" w:pos="720"/>
      </w:tabs>
      <w:ind w:hanging="360"/>
      <w:outlineLvl w:val="1"/>
    </w:pPr>
  </w:style>
  <w:style w:type="paragraph" w:customStyle="1" w:styleId="f">
    <w:name w:val="f"/>
    <w:basedOn w:val="a3"/>
    <w:uiPriority w:val="99"/>
    <w:semiHidden/>
    <w:rsid w:val="00E561AC"/>
    <w:pPr>
      <w:tabs>
        <w:tab w:val="num" w:pos="720"/>
      </w:tabs>
      <w:ind w:left="435" w:hanging="360"/>
      <w:jc w:val="both"/>
    </w:pPr>
  </w:style>
  <w:style w:type="paragraph" w:customStyle="1" w:styleId="ConsPlusNonformat">
    <w:name w:val="ConsPlusNonformat"/>
    <w:uiPriority w:val="99"/>
    <w:semiHidden/>
    <w:rsid w:val="00E561AC"/>
    <w:pPr>
      <w:widowControl w:val="0"/>
      <w:tabs>
        <w:tab w:val="num" w:pos="720"/>
      </w:tabs>
      <w:autoSpaceDE w:val="0"/>
      <w:autoSpaceDN w:val="0"/>
      <w:adjustRightInd w:val="0"/>
      <w:ind w:hanging="360"/>
    </w:pPr>
    <w:rPr>
      <w:rFonts w:ascii="Courier New" w:eastAsia="Times New Roman" w:hAnsi="Courier New" w:cs="Courier New"/>
    </w:rPr>
  </w:style>
  <w:style w:type="paragraph" w:customStyle="1" w:styleId="Style20">
    <w:name w:val="Style20"/>
    <w:basedOn w:val="a3"/>
    <w:uiPriority w:val="99"/>
    <w:semiHidden/>
    <w:rsid w:val="00E561AC"/>
    <w:pPr>
      <w:widowControl w:val="0"/>
      <w:tabs>
        <w:tab w:val="num" w:pos="720"/>
      </w:tabs>
      <w:autoSpaceDE w:val="0"/>
      <w:autoSpaceDN w:val="0"/>
      <w:adjustRightInd w:val="0"/>
      <w:spacing w:line="274" w:lineRule="exact"/>
      <w:ind w:hanging="509"/>
      <w:jc w:val="both"/>
    </w:pPr>
  </w:style>
  <w:style w:type="paragraph" w:customStyle="1" w:styleId="Style8">
    <w:name w:val="Style8"/>
    <w:basedOn w:val="a3"/>
    <w:uiPriority w:val="99"/>
    <w:semiHidden/>
    <w:rsid w:val="00E561AC"/>
    <w:pPr>
      <w:widowControl w:val="0"/>
      <w:tabs>
        <w:tab w:val="num" w:pos="720"/>
      </w:tabs>
      <w:autoSpaceDE w:val="0"/>
      <w:autoSpaceDN w:val="0"/>
      <w:adjustRightInd w:val="0"/>
      <w:spacing w:line="276" w:lineRule="exact"/>
      <w:ind w:hanging="360"/>
      <w:jc w:val="both"/>
    </w:pPr>
  </w:style>
  <w:style w:type="paragraph" w:customStyle="1" w:styleId="main">
    <w:name w:val="main"/>
    <w:basedOn w:val="a3"/>
    <w:uiPriority w:val="99"/>
    <w:semiHidden/>
    <w:rsid w:val="00E561AC"/>
    <w:pPr>
      <w:tabs>
        <w:tab w:val="num" w:pos="720"/>
      </w:tabs>
      <w:spacing w:before="100" w:beforeAutospacing="1" w:after="100" w:afterAutospacing="1"/>
      <w:ind w:hanging="360"/>
    </w:pPr>
  </w:style>
  <w:style w:type="paragraph" w:customStyle="1" w:styleId="Normal1">
    <w:name w:val="Normal1"/>
    <w:uiPriority w:val="99"/>
    <w:semiHidden/>
    <w:rsid w:val="00E561AC"/>
    <w:pPr>
      <w:widowControl w:val="0"/>
      <w:tabs>
        <w:tab w:val="num" w:pos="720"/>
      </w:tabs>
      <w:ind w:hanging="360"/>
    </w:pPr>
    <w:rPr>
      <w:rFonts w:ascii="Times New Roman" w:eastAsia="Times New Roman" w:hAnsi="Times New Roman"/>
      <w:b/>
      <w:bCs/>
      <w:i/>
      <w:iCs/>
    </w:rPr>
  </w:style>
  <w:style w:type="paragraph" w:customStyle="1" w:styleId="aff6">
    <w:name w:val="Абзац"/>
    <w:basedOn w:val="a3"/>
    <w:uiPriority w:val="99"/>
    <w:semiHidden/>
    <w:rsid w:val="00E561AC"/>
    <w:pPr>
      <w:tabs>
        <w:tab w:val="num" w:pos="720"/>
      </w:tabs>
      <w:spacing w:line="312" w:lineRule="auto"/>
      <w:ind w:firstLine="567"/>
      <w:jc w:val="both"/>
    </w:pPr>
    <w:rPr>
      <w:spacing w:val="-4"/>
    </w:rPr>
  </w:style>
  <w:style w:type="paragraph" w:customStyle="1" w:styleId="msonormalcxspmiddle">
    <w:name w:val="msonormalcxspmiddle"/>
    <w:basedOn w:val="a3"/>
    <w:uiPriority w:val="99"/>
    <w:semiHidden/>
    <w:rsid w:val="00E561AC"/>
    <w:pPr>
      <w:tabs>
        <w:tab w:val="num" w:pos="720"/>
      </w:tabs>
      <w:spacing w:before="100" w:beforeAutospacing="1" w:after="100" w:afterAutospacing="1"/>
      <w:ind w:hanging="360"/>
    </w:pPr>
  </w:style>
  <w:style w:type="paragraph" w:customStyle="1" w:styleId="text0">
    <w:name w:val="_text"/>
    <w:basedOn w:val="a3"/>
    <w:rsid w:val="00E561AC"/>
    <w:pPr>
      <w:tabs>
        <w:tab w:val="num" w:pos="720"/>
      </w:tabs>
      <w:spacing w:line="360" w:lineRule="auto"/>
      <w:ind w:firstLine="720"/>
      <w:jc w:val="both"/>
    </w:pPr>
    <w:rPr>
      <w:sz w:val="28"/>
      <w:szCs w:val="28"/>
    </w:rPr>
  </w:style>
  <w:style w:type="paragraph" w:customStyle="1" w:styleId="36">
    <w:name w:val="Заголов3"/>
    <w:basedOn w:val="a3"/>
    <w:uiPriority w:val="99"/>
    <w:rsid w:val="00E561AC"/>
    <w:pPr>
      <w:widowControl w:val="0"/>
      <w:tabs>
        <w:tab w:val="num" w:pos="720"/>
      </w:tabs>
      <w:snapToGrid w:val="0"/>
      <w:ind w:hanging="360"/>
      <w:jc w:val="center"/>
    </w:pPr>
    <w:rPr>
      <w:rFonts w:ascii="a_Timer" w:hAnsi="a_Timer" w:cs="a_Timer"/>
      <w:lang w:val="en-US"/>
    </w:rPr>
  </w:style>
  <w:style w:type="paragraph" w:customStyle="1" w:styleId="a30">
    <w:name w:val="a3"/>
    <w:basedOn w:val="a3"/>
    <w:uiPriority w:val="99"/>
    <w:semiHidden/>
    <w:rsid w:val="00E561AC"/>
    <w:pPr>
      <w:tabs>
        <w:tab w:val="num" w:pos="720"/>
      </w:tabs>
      <w:autoSpaceDE w:val="0"/>
      <w:autoSpaceDN w:val="0"/>
      <w:spacing w:before="100" w:beforeAutospacing="1" w:after="100" w:afterAutospacing="1" w:line="210" w:lineRule="atLeast"/>
      <w:ind w:firstLine="283"/>
      <w:jc w:val="both"/>
    </w:pPr>
    <w:rPr>
      <w:sz w:val="19"/>
      <w:szCs w:val="19"/>
    </w:rPr>
  </w:style>
  <w:style w:type="paragraph" w:customStyle="1" w:styleId="ConsPlusTitle">
    <w:name w:val="ConsPlusTitle"/>
    <w:uiPriority w:val="99"/>
    <w:semiHidden/>
    <w:rsid w:val="00E561AC"/>
    <w:pPr>
      <w:widowControl w:val="0"/>
      <w:tabs>
        <w:tab w:val="num" w:pos="720"/>
      </w:tabs>
      <w:autoSpaceDE w:val="0"/>
      <w:autoSpaceDN w:val="0"/>
      <w:adjustRightInd w:val="0"/>
      <w:ind w:hanging="360"/>
    </w:pPr>
    <w:rPr>
      <w:rFonts w:ascii="Arial" w:eastAsia="Times New Roman" w:hAnsi="Arial" w:cs="Arial"/>
      <w:b/>
      <w:bCs/>
    </w:rPr>
  </w:style>
  <w:style w:type="paragraph" w:customStyle="1" w:styleId="ConsPlusCell">
    <w:name w:val="ConsPlusCell"/>
    <w:uiPriority w:val="99"/>
    <w:semiHidden/>
    <w:rsid w:val="00E561AC"/>
    <w:pPr>
      <w:widowControl w:val="0"/>
      <w:tabs>
        <w:tab w:val="num" w:pos="720"/>
      </w:tabs>
      <w:autoSpaceDE w:val="0"/>
      <w:autoSpaceDN w:val="0"/>
      <w:adjustRightInd w:val="0"/>
      <w:ind w:hanging="360"/>
    </w:pPr>
    <w:rPr>
      <w:rFonts w:ascii="Arial" w:eastAsia="Times New Roman" w:hAnsi="Arial" w:cs="Arial"/>
    </w:rPr>
  </w:style>
  <w:style w:type="paragraph" w:customStyle="1" w:styleId="14">
    <w:name w:val="Абзац списка1"/>
    <w:basedOn w:val="a3"/>
    <w:uiPriority w:val="99"/>
    <w:semiHidden/>
    <w:rsid w:val="00E561AC"/>
    <w:pPr>
      <w:tabs>
        <w:tab w:val="num" w:pos="720"/>
      </w:tabs>
      <w:ind w:left="720" w:hanging="360"/>
      <w:contextualSpacing/>
    </w:pPr>
    <w:rPr>
      <w:rFonts w:eastAsia="Calibri"/>
    </w:rPr>
  </w:style>
  <w:style w:type="paragraph" w:customStyle="1" w:styleId="aff7">
    <w:name w:val="Содержимое таблицы"/>
    <w:basedOn w:val="a3"/>
    <w:uiPriority w:val="99"/>
    <w:semiHidden/>
    <w:rsid w:val="00E561AC"/>
    <w:pPr>
      <w:widowControl w:val="0"/>
      <w:suppressLineNumbers/>
      <w:tabs>
        <w:tab w:val="num" w:pos="720"/>
      </w:tabs>
      <w:suppressAutoHyphens/>
      <w:autoSpaceDN w:val="0"/>
      <w:ind w:hanging="360"/>
    </w:pPr>
    <w:rPr>
      <w:rFonts w:eastAsia="Calibri"/>
      <w:kern w:val="3"/>
      <w:szCs w:val="20"/>
      <w:lang w:eastAsia="ar-SA"/>
    </w:rPr>
  </w:style>
  <w:style w:type="character" w:styleId="aff8">
    <w:name w:val="footnote reference"/>
    <w:uiPriority w:val="99"/>
    <w:semiHidden/>
    <w:rsid w:val="00E561AC"/>
    <w:rPr>
      <w:rFonts w:ascii="Times New Roman" w:hAnsi="Times New Roman" w:cs="Times New Roman"/>
      <w:vertAlign w:val="superscript"/>
    </w:rPr>
  </w:style>
  <w:style w:type="character" w:styleId="aff9">
    <w:name w:val="page number"/>
    <w:uiPriority w:val="99"/>
    <w:semiHidden/>
    <w:rsid w:val="00E561AC"/>
    <w:rPr>
      <w:rFonts w:ascii="Times New Roman" w:hAnsi="Times New Roman" w:cs="Times New Roman"/>
    </w:rPr>
  </w:style>
  <w:style w:type="character" w:customStyle="1" w:styleId="130">
    <w:name w:val="Основной текст с отступом Знак130"/>
    <w:aliases w:val="текст Знак130,Основной текст 1 Знак130,Нумерованный список !! Знак130,Надин стиль Знак130"/>
    <w:uiPriority w:val="99"/>
    <w:semiHidden/>
    <w:rsid w:val="00E561AC"/>
    <w:rPr>
      <w:rFonts w:ascii="Times New Roman" w:hAnsi="Times New Roman"/>
      <w:sz w:val="20"/>
    </w:rPr>
  </w:style>
  <w:style w:type="character" w:customStyle="1" w:styleId="129">
    <w:name w:val="Основной текст с отступом Знак129"/>
    <w:aliases w:val="текст Знак129,Основной текст 1 Знак129,Нумерованный список !! Знак129,Надин стиль Знак129"/>
    <w:uiPriority w:val="99"/>
    <w:semiHidden/>
    <w:rsid w:val="00E561AC"/>
    <w:rPr>
      <w:rFonts w:ascii="Times New Roman" w:hAnsi="Times New Roman"/>
      <w:sz w:val="20"/>
    </w:rPr>
  </w:style>
  <w:style w:type="character" w:customStyle="1" w:styleId="128">
    <w:name w:val="Основной текст с отступом Знак128"/>
    <w:aliases w:val="текст Знак128,Основной текст 1 Знак128,Нумерованный список !! Знак128,Надин стиль Знак128"/>
    <w:uiPriority w:val="99"/>
    <w:semiHidden/>
    <w:rsid w:val="00E561AC"/>
    <w:rPr>
      <w:rFonts w:ascii="Times New Roman" w:hAnsi="Times New Roman"/>
      <w:sz w:val="20"/>
    </w:rPr>
  </w:style>
  <w:style w:type="character" w:customStyle="1" w:styleId="127">
    <w:name w:val="Основной текст с отступом Знак127"/>
    <w:aliases w:val="текст Знак127,Основной текст 1 Знак127,Нумерованный список !! Знак127,Надин стиль Знак127"/>
    <w:uiPriority w:val="99"/>
    <w:semiHidden/>
    <w:rsid w:val="00E561AC"/>
    <w:rPr>
      <w:rFonts w:ascii="Times New Roman" w:hAnsi="Times New Roman"/>
      <w:sz w:val="20"/>
    </w:rPr>
  </w:style>
  <w:style w:type="character" w:customStyle="1" w:styleId="126">
    <w:name w:val="Основной текст с отступом Знак126"/>
    <w:aliases w:val="текст Знак126,Основной текст 1 Знак126,Нумерованный список !! Знак126,Надин стиль Знак126"/>
    <w:uiPriority w:val="99"/>
    <w:semiHidden/>
    <w:rsid w:val="00E561AC"/>
    <w:rPr>
      <w:rFonts w:ascii="Times New Roman" w:hAnsi="Times New Roman"/>
      <w:sz w:val="20"/>
    </w:rPr>
  </w:style>
  <w:style w:type="character" w:customStyle="1" w:styleId="125">
    <w:name w:val="Основной текст с отступом Знак125"/>
    <w:aliases w:val="текст Знак125,Основной текст 1 Знак125,Нумерованный список !! Знак125,Надин стиль Знак125"/>
    <w:uiPriority w:val="99"/>
    <w:semiHidden/>
    <w:rsid w:val="00E561AC"/>
    <w:rPr>
      <w:rFonts w:ascii="Times New Roman" w:hAnsi="Times New Roman"/>
      <w:sz w:val="20"/>
    </w:rPr>
  </w:style>
  <w:style w:type="character" w:customStyle="1" w:styleId="124">
    <w:name w:val="Основной текст с отступом Знак124"/>
    <w:aliases w:val="текст Знак124,Основной текст 1 Знак124,Нумерованный список !! Знак124,Надин стиль Знак124"/>
    <w:uiPriority w:val="99"/>
    <w:semiHidden/>
    <w:rsid w:val="00E561AC"/>
    <w:rPr>
      <w:rFonts w:ascii="Times New Roman" w:hAnsi="Times New Roman"/>
      <w:sz w:val="20"/>
    </w:rPr>
  </w:style>
  <w:style w:type="character" w:customStyle="1" w:styleId="123">
    <w:name w:val="Основной текст с отступом Знак123"/>
    <w:aliases w:val="текст Знак123,Основной текст 1 Знак123,Нумерованный список !! Знак123,Надин стиль Знак123"/>
    <w:uiPriority w:val="99"/>
    <w:semiHidden/>
    <w:rsid w:val="00E561AC"/>
    <w:rPr>
      <w:rFonts w:ascii="Times New Roman" w:hAnsi="Times New Roman"/>
      <w:sz w:val="20"/>
    </w:rPr>
  </w:style>
  <w:style w:type="character" w:customStyle="1" w:styleId="122">
    <w:name w:val="Основной текст с отступом Знак122"/>
    <w:aliases w:val="текст Знак122,Основной текст 1 Знак122,Нумерованный список !! Знак122,Надин стиль Знак122"/>
    <w:uiPriority w:val="99"/>
    <w:semiHidden/>
    <w:rsid w:val="00E561AC"/>
    <w:rPr>
      <w:rFonts w:ascii="Times New Roman" w:hAnsi="Times New Roman"/>
      <w:sz w:val="20"/>
    </w:rPr>
  </w:style>
  <w:style w:type="character" w:customStyle="1" w:styleId="121">
    <w:name w:val="Основной текст с отступом Знак121"/>
    <w:aliases w:val="текст Знак121,Основной текст 1 Знак121,Нумерованный список !! Знак121,Надин стиль Знак121"/>
    <w:uiPriority w:val="99"/>
    <w:semiHidden/>
    <w:rsid w:val="00E561AC"/>
    <w:rPr>
      <w:rFonts w:ascii="Times New Roman" w:hAnsi="Times New Roman"/>
      <w:sz w:val="20"/>
    </w:rPr>
  </w:style>
  <w:style w:type="character" w:customStyle="1" w:styleId="120">
    <w:name w:val="Основной текст с отступом Знак120"/>
    <w:aliases w:val="текст Знак120,Основной текст 1 Знак120,Нумерованный список !! Знак120,Надин стиль Знак120"/>
    <w:uiPriority w:val="99"/>
    <w:semiHidden/>
    <w:rsid w:val="00E561AC"/>
    <w:rPr>
      <w:rFonts w:ascii="Times New Roman" w:hAnsi="Times New Roman"/>
      <w:sz w:val="20"/>
    </w:rPr>
  </w:style>
  <w:style w:type="character" w:customStyle="1" w:styleId="119">
    <w:name w:val="Основной текст с отступом Знак119"/>
    <w:aliases w:val="текст Знак119,Основной текст 1 Знак119,Нумерованный список !! Знак119,Надин стиль Знак119"/>
    <w:uiPriority w:val="99"/>
    <w:semiHidden/>
    <w:rsid w:val="00E561AC"/>
    <w:rPr>
      <w:rFonts w:ascii="Times New Roman" w:hAnsi="Times New Roman"/>
      <w:sz w:val="20"/>
    </w:rPr>
  </w:style>
  <w:style w:type="character" w:customStyle="1" w:styleId="118">
    <w:name w:val="Основной текст с отступом Знак118"/>
    <w:aliases w:val="текст Знак118,Основной текст 1 Знак118,Нумерованный список !! Знак118,Надин стиль Знак118"/>
    <w:uiPriority w:val="99"/>
    <w:semiHidden/>
    <w:rsid w:val="00E561AC"/>
    <w:rPr>
      <w:rFonts w:ascii="Times New Roman" w:hAnsi="Times New Roman"/>
      <w:sz w:val="20"/>
    </w:rPr>
  </w:style>
  <w:style w:type="character" w:customStyle="1" w:styleId="117">
    <w:name w:val="Основной текст с отступом Знак117"/>
    <w:aliases w:val="текст Знак117,Основной текст 1 Знак117,Нумерованный список !! Знак117,Надин стиль Знак117"/>
    <w:uiPriority w:val="99"/>
    <w:semiHidden/>
    <w:rsid w:val="00E561AC"/>
    <w:rPr>
      <w:rFonts w:ascii="Times New Roman" w:hAnsi="Times New Roman"/>
      <w:sz w:val="20"/>
    </w:rPr>
  </w:style>
  <w:style w:type="character" w:customStyle="1" w:styleId="116">
    <w:name w:val="Основной текст с отступом Знак116"/>
    <w:aliases w:val="текст Знак116,Основной текст 1 Знак116,Нумерованный список !! Знак116,Надин стиль Знак116"/>
    <w:uiPriority w:val="99"/>
    <w:semiHidden/>
    <w:rsid w:val="00E561AC"/>
    <w:rPr>
      <w:rFonts w:ascii="Times New Roman" w:hAnsi="Times New Roman"/>
      <w:sz w:val="20"/>
    </w:rPr>
  </w:style>
  <w:style w:type="character" w:customStyle="1" w:styleId="115">
    <w:name w:val="Основной текст с отступом Знак115"/>
    <w:aliases w:val="текст Знак115,Основной текст 1 Знак115,Нумерованный список !! Знак115,Надин стиль Знак115"/>
    <w:uiPriority w:val="99"/>
    <w:semiHidden/>
    <w:rsid w:val="00E561AC"/>
    <w:rPr>
      <w:rFonts w:ascii="Times New Roman" w:hAnsi="Times New Roman"/>
      <w:sz w:val="20"/>
    </w:rPr>
  </w:style>
  <w:style w:type="character" w:customStyle="1" w:styleId="114">
    <w:name w:val="Основной текст с отступом Знак114"/>
    <w:aliases w:val="текст Знак114,Основной текст 1 Знак114,Нумерованный список !! Знак114,Надин стиль Знак114"/>
    <w:uiPriority w:val="99"/>
    <w:semiHidden/>
    <w:rsid w:val="00E561AC"/>
    <w:rPr>
      <w:rFonts w:ascii="Times New Roman" w:hAnsi="Times New Roman"/>
      <w:sz w:val="20"/>
    </w:rPr>
  </w:style>
  <w:style w:type="character" w:customStyle="1" w:styleId="113">
    <w:name w:val="Основной текст с отступом Знак113"/>
    <w:aliases w:val="текст Знак113,Основной текст 1 Знак113,Нумерованный список !! Знак113,Надин стиль Знак113"/>
    <w:uiPriority w:val="99"/>
    <w:semiHidden/>
    <w:rsid w:val="00E561AC"/>
    <w:rPr>
      <w:rFonts w:ascii="Times New Roman" w:hAnsi="Times New Roman"/>
      <w:sz w:val="20"/>
    </w:rPr>
  </w:style>
  <w:style w:type="character" w:customStyle="1" w:styleId="112">
    <w:name w:val="Основной текст с отступом Знак112"/>
    <w:aliases w:val="текст Знак112,Основной текст 1 Знак112,Нумерованный список !! Знак112,Надин стиль Знак112"/>
    <w:uiPriority w:val="99"/>
    <w:semiHidden/>
    <w:rsid w:val="00E561AC"/>
    <w:rPr>
      <w:rFonts w:ascii="Times New Roman" w:hAnsi="Times New Roman"/>
      <w:sz w:val="20"/>
    </w:rPr>
  </w:style>
  <w:style w:type="character" w:customStyle="1" w:styleId="111">
    <w:name w:val="Основной текст с отступом Знак111"/>
    <w:aliases w:val="текст Знак111,Основной текст 1 Знак111,Нумерованный список !! Знак111,Надин стиль Знак111"/>
    <w:uiPriority w:val="99"/>
    <w:semiHidden/>
    <w:rsid w:val="00E561AC"/>
    <w:rPr>
      <w:rFonts w:ascii="Times New Roman" w:hAnsi="Times New Roman"/>
      <w:sz w:val="20"/>
    </w:rPr>
  </w:style>
  <w:style w:type="character" w:customStyle="1" w:styleId="110">
    <w:name w:val="Основной текст с отступом Знак110"/>
    <w:aliases w:val="текст Знак110,Основной текст 1 Знак110,Нумерованный список !! Знак110,Надин стиль Знак110"/>
    <w:uiPriority w:val="99"/>
    <w:semiHidden/>
    <w:rsid w:val="00E561AC"/>
    <w:rPr>
      <w:rFonts w:ascii="Times New Roman" w:hAnsi="Times New Roman"/>
      <w:sz w:val="20"/>
    </w:rPr>
  </w:style>
  <w:style w:type="character" w:customStyle="1" w:styleId="19">
    <w:name w:val="Основной текст с отступом Знак19"/>
    <w:aliases w:val="текст Знак19,Основной текст 1 Знак19,Нумерованный список !! Знак19,Надин стиль Знак19"/>
    <w:uiPriority w:val="99"/>
    <w:semiHidden/>
    <w:rsid w:val="00E561AC"/>
    <w:rPr>
      <w:rFonts w:ascii="Times New Roman" w:hAnsi="Times New Roman"/>
      <w:sz w:val="20"/>
    </w:rPr>
  </w:style>
  <w:style w:type="character" w:customStyle="1" w:styleId="18">
    <w:name w:val="Основной текст с отступом Знак18"/>
    <w:aliases w:val="текст Знак18,Основной текст 1 Знак18,Нумерованный список !! Знак18,Надин стиль Знак18"/>
    <w:uiPriority w:val="99"/>
    <w:semiHidden/>
    <w:rsid w:val="00E561AC"/>
    <w:rPr>
      <w:rFonts w:ascii="Times New Roman" w:hAnsi="Times New Roman"/>
      <w:sz w:val="20"/>
    </w:rPr>
  </w:style>
  <w:style w:type="character" w:customStyle="1" w:styleId="17">
    <w:name w:val="Основной текст с отступом Знак17"/>
    <w:aliases w:val="текст Знак17,Основной текст 1 Знак17,Нумерованный список !! Знак17,Надин стиль Знак17"/>
    <w:uiPriority w:val="99"/>
    <w:semiHidden/>
    <w:rsid w:val="00E561AC"/>
    <w:rPr>
      <w:rFonts w:ascii="Times New Roman" w:hAnsi="Times New Roman"/>
      <w:sz w:val="20"/>
    </w:rPr>
  </w:style>
  <w:style w:type="character" w:customStyle="1" w:styleId="16">
    <w:name w:val="Основной текст с отступом Знак16"/>
    <w:aliases w:val="текст Знак16,Основной текст 1 Знак16,Нумерованный список !! Знак16,Надин стиль Знак16"/>
    <w:uiPriority w:val="99"/>
    <w:semiHidden/>
    <w:rsid w:val="00E561AC"/>
    <w:rPr>
      <w:rFonts w:ascii="Times New Roman" w:hAnsi="Times New Roman"/>
      <w:sz w:val="20"/>
    </w:rPr>
  </w:style>
  <w:style w:type="character" w:customStyle="1" w:styleId="15">
    <w:name w:val="Основной текст с отступом Знак15"/>
    <w:aliases w:val="текст Знак15,Основной текст 1 Знак15,Нумерованный список !! Знак15,Надин стиль Знак15"/>
    <w:uiPriority w:val="99"/>
    <w:semiHidden/>
    <w:rsid w:val="00E561AC"/>
    <w:rPr>
      <w:rFonts w:ascii="Times New Roman" w:hAnsi="Times New Roman"/>
      <w:sz w:val="20"/>
    </w:rPr>
  </w:style>
  <w:style w:type="character" w:customStyle="1" w:styleId="140">
    <w:name w:val="Основной текст с отступом Знак14"/>
    <w:aliases w:val="текст Знак14,Основной текст 1 Знак14,Нумерованный список !! Знак14,Надин стиль Знак14"/>
    <w:uiPriority w:val="99"/>
    <w:semiHidden/>
    <w:rsid w:val="00E561AC"/>
    <w:rPr>
      <w:rFonts w:ascii="Times New Roman" w:hAnsi="Times New Roman"/>
      <w:sz w:val="20"/>
    </w:rPr>
  </w:style>
  <w:style w:type="character" w:customStyle="1" w:styleId="131">
    <w:name w:val="Основной текст с отступом Знак13"/>
    <w:aliases w:val="текст Знак13,Основной текст 1 Знак13,Нумерованный список !! Знак13,Надин стиль Знак13"/>
    <w:uiPriority w:val="99"/>
    <w:semiHidden/>
    <w:rsid w:val="00E561AC"/>
    <w:rPr>
      <w:rFonts w:ascii="Times New Roman" w:hAnsi="Times New Roman"/>
      <w:sz w:val="20"/>
    </w:rPr>
  </w:style>
  <w:style w:type="character" w:customStyle="1" w:styleId="12a">
    <w:name w:val="Основной текст с отступом Знак12"/>
    <w:aliases w:val="текст Знак12,Основной текст 1 Знак12,Нумерованный список !! Знак12,Надин стиль Знак12"/>
    <w:uiPriority w:val="99"/>
    <w:semiHidden/>
    <w:rsid w:val="00E561AC"/>
    <w:rPr>
      <w:rFonts w:ascii="Times New Roman" w:hAnsi="Times New Roman"/>
      <w:sz w:val="20"/>
    </w:rPr>
  </w:style>
  <w:style w:type="character" w:customStyle="1" w:styleId="11a">
    <w:name w:val="Основной текст с отступом Знак11"/>
    <w:aliases w:val="текст Знак11,Основной текст 1 Знак11,Нумерованный список !! Знак11,Надин стиль Знак11"/>
    <w:uiPriority w:val="99"/>
    <w:semiHidden/>
    <w:rsid w:val="00E561AC"/>
    <w:rPr>
      <w:rFonts w:ascii="Times New Roman" w:hAnsi="Times New Roman"/>
      <w:sz w:val="20"/>
    </w:rPr>
  </w:style>
  <w:style w:type="character" w:customStyle="1" w:styleId="style341">
    <w:name w:val="style341"/>
    <w:uiPriority w:val="99"/>
    <w:rsid w:val="00E561AC"/>
    <w:rPr>
      <w:sz w:val="27"/>
    </w:rPr>
  </w:style>
  <w:style w:type="character" w:customStyle="1" w:styleId="style331">
    <w:name w:val="style331"/>
    <w:uiPriority w:val="99"/>
    <w:rsid w:val="00E561AC"/>
    <w:rPr>
      <w:sz w:val="21"/>
    </w:rPr>
  </w:style>
  <w:style w:type="character" w:customStyle="1" w:styleId="style311">
    <w:name w:val="style311"/>
    <w:uiPriority w:val="99"/>
    <w:rsid w:val="00E561AC"/>
    <w:rPr>
      <w:sz w:val="27"/>
    </w:rPr>
  </w:style>
  <w:style w:type="character" w:customStyle="1" w:styleId="FontStyle41">
    <w:name w:val="Font Style41"/>
    <w:uiPriority w:val="99"/>
    <w:rsid w:val="00E561AC"/>
    <w:rPr>
      <w:rFonts w:ascii="Times New Roman" w:hAnsi="Times New Roman"/>
      <w:sz w:val="22"/>
    </w:rPr>
  </w:style>
  <w:style w:type="character" w:customStyle="1" w:styleId="affa">
    <w:name w:val="Знак Знак"/>
    <w:uiPriority w:val="99"/>
    <w:locked/>
    <w:rsid w:val="00E561AC"/>
    <w:rPr>
      <w:b/>
      <w:i/>
      <w:sz w:val="26"/>
      <w:lang w:val="ru-RU" w:eastAsia="ru-RU"/>
    </w:rPr>
  </w:style>
  <w:style w:type="character" w:customStyle="1" w:styleId="FontStyle11">
    <w:name w:val="Font Style11"/>
    <w:uiPriority w:val="99"/>
    <w:rsid w:val="00E561AC"/>
    <w:rPr>
      <w:rFonts w:ascii="Times New Roman" w:hAnsi="Times New Roman"/>
      <w:b/>
      <w:sz w:val="26"/>
    </w:rPr>
  </w:style>
  <w:style w:type="character" w:customStyle="1" w:styleId="27">
    <w:name w:val="Знак Знак2"/>
    <w:uiPriority w:val="99"/>
    <w:rsid w:val="00E561AC"/>
  </w:style>
  <w:style w:type="character" w:customStyle="1" w:styleId="42">
    <w:name w:val="Знак Знак4"/>
    <w:uiPriority w:val="99"/>
    <w:rsid w:val="00E561AC"/>
    <w:rPr>
      <w:rFonts w:ascii="Tahoma" w:hAnsi="Tahoma"/>
      <w:sz w:val="16"/>
    </w:rPr>
  </w:style>
  <w:style w:type="character" w:customStyle="1" w:styleId="37">
    <w:name w:val="Знак Знак3"/>
    <w:uiPriority w:val="99"/>
    <w:rsid w:val="00E561AC"/>
    <w:rPr>
      <w:rFonts w:ascii="Times New Roman" w:hAnsi="Times New Roman"/>
      <w:sz w:val="28"/>
    </w:rPr>
  </w:style>
  <w:style w:type="character" w:customStyle="1" w:styleId="1a">
    <w:name w:val="Знак Знак1"/>
    <w:uiPriority w:val="99"/>
    <w:rsid w:val="00E561AC"/>
    <w:rPr>
      <w:rFonts w:ascii="Times New Roman" w:hAnsi="Times New Roman"/>
      <w:sz w:val="24"/>
    </w:rPr>
  </w:style>
  <w:style w:type="character" w:customStyle="1" w:styleId="apple-converted-space">
    <w:name w:val="apple-converted-space"/>
    <w:uiPriority w:val="99"/>
    <w:rsid w:val="00E561AC"/>
    <w:rPr>
      <w:rFonts w:ascii="Times New Roman" w:hAnsi="Times New Roman"/>
    </w:rPr>
  </w:style>
  <w:style w:type="character" w:customStyle="1" w:styleId="FontStyle212">
    <w:name w:val="Font Style212"/>
    <w:uiPriority w:val="99"/>
    <w:rsid w:val="00E561AC"/>
    <w:rPr>
      <w:rFonts w:ascii="Times New Roman" w:hAnsi="Times New Roman"/>
      <w:sz w:val="20"/>
    </w:rPr>
  </w:style>
  <w:style w:type="paragraph" w:customStyle="1" w:styleId="western">
    <w:name w:val="western"/>
    <w:basedOn w:val="a3"/>
    <w:uiPriority w:val="99"/>
    <w:rsid w:val="006B4819"/>
    <w:pPr>
      <w:spacing w:before="100" w:beforeAutospacing="1" w:after="100" w:afterAutospacing="1"/>
    </w:pPr>
    <w:rPr>
      <w:rFonts w:eastAsia="Calibri"/>
    </w:rPr>
  </w:style>
  <w:style w:type="paragraph" w:customStyle="1" w:styleId="paragraph">
    <w:name w:val="paragraph"/>
    <w:basedOn w:val="a3"/>
    <w:uiPriority w:val="99"/>
    <w:rsid w:val="003439FE"/>
    <w:pPr>
      <w:spacing w:before="100" w:beforeAutospacing="1" w:after="100" w:afterAutospacing="1"/>
    </w:pPr>
  </w:style>
  <w:style w:type="character" w:customStyle="1" w:styleId="normaltextrun">
    <w:name w:val="normaltextrun"/>
    <w:uiPriority w:val="99"/>
    <w:rsid w:val="003439FE"/>
    <w:rPr>
      <w:rFonts w:cs="Times New Roman"/>
    </w:rPr>
  </w:style>
  <w:style w:type="character" w:customStyle="1" w:styleId="eop">
    <w:name w:val="eop"/>
    <w:uiPriority w:val="99"/>
    <w:rsid w:val="003439FE"/>
    <w:rPr>
      <w:rFonts w:cs="Times New Roman"/>
    </w:rPr>
  </w:style>
  <w:style w:type="paragraph" w:customStyle="1" w:styleId="Standard">
    <w:name w:val="Standard"/>
    <w:rsid w:val="00666869"/>
    <w:pPr>
      <w:suppressAutoHyphens/>
      <w:autoSpaceDN w:val="0"/>
      <w:textAlignment w:val="baseline"/>
    </w:pPr>
    <w:rPr>
      <w:rFonts w:ascii="Times New Roman" w:eastAsia="Times New Roman" w:hAnsi="Times New Roman"/>
      <w:kern w:val="3"/>
      <w:lang w:eastAsia="en-US"/>
    </w:rPr>
  </w:style>
  <w:style w:type="paragraph" w:customStyle="1" w:styleId="28">
    <w:name w:val="Абзац списка2"/>
    <w:basedOn w:val="a3"/>
    <w:semiHidden/>
    <w:rsid w:val="00DB4200"/>
    <w:pPr>
      <w:tabs>
        <w:tab w:val="num" w:pos="720"/>
      </w:tabs>
      <w:ind w:left="720" w:hanging="36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6291">
      <w:bodyDiv w:val="1"/>
      <w:marLeft w:val="0"/>
      <w:marRight w:val="0"/>
      <w:marTop w:val="0"/>
      <w:marBottom w:val="0"/>
      <w:divBdr>
        <w:top w:val="none" w:sz="0" w:space="0" w:color="auto"/>
        <w:left w:val="none" w:sz="0" w:space="0" w:color="auto"/>
        <w:bottom w:val="none" w:sz="0" w:space="0" w:color="auto"/>
        <w:right w:val="none" w:sz="0" w:space="0" w:color="auto"/>
      </w:divBdr>
    </w:div>
    <w:div w:id="231279480">
      <w:bodyDiv w:val="1"/>
      <w:marLeft w:val="0"/>
      <w:marRight w:val="0"/>
      <w:marTop w:val="0"/>
      <w:marBottom w:val="0"/>
      <w:divBdr>
        <w:top w:val="none" w:sz="0" w:space="0" w:color="auto"/>
        <w:left w:val="none" w:sz="0" w:space="0" w:color="auto"/>
        <w:bottom w:val="none" w:sz="0" w:space="0" w:color="auto"/>
        <w:right w:val="none" w:sz="0" w:space="0" w:color="auto"/>
      </w:divBdr>
    </w:div>
    <w:div w:id="537939898">
      <w:bodyDiv w:val="1"/>
      <w:marLeft w:val="0"/>
      <w:marRight w:val="0"/>
      <w:marTop w:val="0"/>
      <w:marBottom w:val="0"/>
      <w:divBdr>
        <w:top w:val="none" w:sz="0" w:space="0" w:color="auto"/>
        <w:left w:val="none" w:sz="0" w:space="0" w:color="auto"/>
        <w:bottom w:val="none" w:sz="0" w:space="0" w:color="auto"/>
        <w:right w:val="none" w:sz="0" w:space="0" w:color="auto"/>
      </w:divBdr>
    </w:div>
    <w:div w:id="613244587">
      <w:bodyDiv w:val="1"/>
      <w:marLeft w:val="0"/>
      <w:marRight w:val="0"/>
      <w:marTop w:val="0"/>
      <w:marBottom w:val="0"/>
      <w:divBdr>
        <w:top w:val="none" w:sz="0" w:space="0" w:color="auto"/>
        <w:left w:val="none" w:sz="0" w:space="0" w:color="auto"/>
        <w:bottom w:val="none" w:sz="0" w:space="0" w:color="auto"/>
        <w:right w:val="none" w:sz="0" w:space="0" w:color="auto"/>
      </w:divBdr>
    </w:div>
    <w:div w:id="810173347">
      <w:bodyDiv w:val="1"/>
      <w:marLeft w:val="0"/>
      <w:marRight w:val="0"/>
      <w:marTop w:val="0"/>
      <w:marBottom w:val="0"/>
      <w:divBdr>
        <w:top w:val="none" w:sz="0" w:space="0" w:color="auto"/>
        <w:left w:val="none" w:sz="0" w:space="0" w:color="auto"/>
        <w:bottom w:val="none" w:sz="0" w:space="0" w:color="auto"/>
        <w:right w:val="none" w:sz="0" w:space="0" w:color="auto"/>
      </w:divBdr>
    </w:div>
    <w:div w:id="836075498">
      <w:bodyDiv w:val="1"/>
      <w:marLeft w:val="0"/>
      <w:marRight w:val="0"/>
      <w:marTop w:val="0"/>
      <w:marBottom w:val="0"/>
      <w:divBdr>
        <w:top w:val="none" w:sz="0" w:space="0" w:color="auto"/>
        <w:left w:val="none" w:sz="0" w:space="0" w:color="auto"/>
        <w:bottom w:val="none" w:sz="0" w:space="0" w:color="auto"/>
        <w:right w:val="none" w:sz="0" w:space="0" w:color="auto"/>
      </w:divBdr>
    </w:div>
    <w:div w:id="844513513">
      <w:bodyDiv w:val="1"/>
      <w:marLeft w:val="0"/>
      <w:marRight w:val="0"/>
      <w:marTop w:val="0"/>
      <w:marBottom w:val="0"/>
      <w:divBdr>
        <w:top w:val="none" w:sz="0" w:space="0" w:color="auto"/>
        <w:left w:val="none" w:sz="0" w:space="0" w:color="auto"/>
        <w:bottom w:val="none" w:sz="0" w:space="0" w:color="auto"/>
        <w:right w:val="none" w:sz="0" w:space="0" w:color="auto"/>
      </w:divBdr>
    </w:div>
    <w:div w:id="932323012">
      <w:bodyDiv w:val="1"/>
      <w:marLeft w:val="0"/>
      <w:marRight w:val="0"/>
      <w:marTop w:val="0"/>
      <w:marBottom w:val="0"/>
      <w:divBdr>
        <w:top w:val="none" w:sz="0" w:space="0" w:color="auto"/>
        <w:left w:val="none" w:sz="0" w:space="0" w:color="auto"/>
        <w:bottom w:val="none" w:sz="0" w:space="0" w:color="auto"/>
        <w:right w:val="none" w:sz="0" w:space="0" w:color="auto"/>
      </w:divBdr>
    </w:div>
    <w:div w:id="1034229760">
      <w:bodyDiv w:val="1"/>
      <w:marLeft w:val="0"/>
      <w:marRight w:val="0"/>
      <w:marTop w:val="0"/>
      <w:marBottom w:val="0"/>
      <w:divBdr>
        <w:top w:val="none" w:sz="0" w:space="0" w:color="auto"/>
        <w:left w:val="none" w:sz="0" w:space="0" w:color="auto"/>
        <w:bottom w:val="none" w:sz="0" w:space="0" w:color="auto"/>
        <w:right w:val="none" w:sz="0" w:space="0" w:color="auto"/>
      </w:divBdr>
    </w:div>
    <w:div w:id="1187334584">
      <w:bodyDiv w:val="1"/>
      <w:marLeft w:val="0"/>
      <w:marRight w:val="0"/>
      <w:marTop w:val="0"/>
      <w:marBottom w:val="0"/>
      <w:divBdr>
        <w:top w:val="none" w:sz="0" w:space="0" w:color="auto"/>
        <w:left w:val="none" w:sz="0" w:space="0" w:color="auto"/>
        <w:bottom w:val="none" w:sz="0" w:space="0" w:color="auto"/>
        <w:right w:val="none" w:sz="0" w:space="0" w:color="auto"/>
      </w:divBdr>
    </w:div>
    <w:div w:id="1322001035">
      <w:bodyDiv w:val="1"/>
      <w:marLeft w:val="0"/>
      <w:marRight w:val="0"/>
      <w:marTop w:val="0"/>
      <w:marBottom w:val="0"/>
      <w:divBdr>
        <w:top w:val="none" w:sz="0" w:space="0" w:color="auto"/>
        <w:left w:val="none" w:sz="0" w:space="0" w:color="auto"/>
        <w:bottom w:val="none" w:sz="0" w:space="0" w:color="auto"/>
        <w:right w:val="none" w:sz="0" w:space="0" w:color="auto"/>
      </w:divBdr>
    </w:div>
    <w:div w:id="1352485766">
      <w:bodyDiv w:val="1"/>
      <w:marLeft w:val="0"/>
      <w:marRight w:val="0"/>
      <w:marTop w:val="0"/>
      <w:marBottom w:val="0"/>
      <w:divBdr>
        <w:top w:val="none" w:sz="0" w:space="0" w:color="auto"/>
        <w:left w:val="none" w:sz="0" w:space="0" w:color="auto"/>
        <w:bottom w:val="none" w:sz="0" w:space="0" w:color="auto"/>
        <w:right w:val="none" w:sz="0" w:space="0" w:color="auto"/>
      </w:divBdr>
    </w:div>
    <w:div w:id="1818522842">
      <w:bodyDiv w:val="1"/>
      <w:marLeft w:val="0"/>
      <w:marRight w:val="0"/>
      <w:marTop w:val="0"/>
      <w:marBottom w:val="0"/>
      <w:divBdr>
        <w:top w:val="none" w:sz="0" w:space="0" w:color="auto"/>
        <w:left w:val="none" w:sz="0" w:space="0" w:color="auto"/>
        <w:bottom w:val="none" w:sz="0" w:space="0" w:color="auto"/>
        <w:right w:val="none" w:sz="0" w:space="0" w:color="auto"/>
      </w:divBdr>
    </w:div>
    <w:div w:id="1947882050">
      <w:bodyDiv w:val="1"/>
      <w:marLeft w:val="0"/>
      <w:marRight w:val="0"/>
      <w:marTop w:val="0"/>
      <w:marBottom w:val="0"/>
      <w:divBdr>
        <w:top w:val="none" w:sz="0" w:space="0" w:color="auto"/>
        <w:left w:val="none" w:sz="0" w:space="0" w:color="auto"/>
        <w:bottom w:val="none" w:sz="0" w:space="0" w:color="auto"/>
        <w:right w:val="none" w:sz="0" w:space="0" w:color="auto"/>
      </w:divBdr>
    </w:div>
    <w:div w:id="2025283126">
      <w:marLeft w:val="0"/>
      <w:marRight w:val="0"/>
      <w:marTop w:val="0"/>
      <w:marBottom w:val="0"/>
      <w:divBdr>
        <w:top w:val="none" w:sz="0" w:space="0" w:color="auto"/>
        <w:left w:val="none" w:sz="0" w:space="0" w:color="auto"/>
        <w:bottom w:val="none" w:sz="0" w:space="0" w:color="auto"/>
        <w:right w:val="none" w:sz="0" w:space="0" w:color="auto"/>
      </w:divBdr>
    </w:div>
    <w:div w:id="2025283127">
      <w:marLeft w:val="0"/>
      <w:marRight w:val="0"/>
      <w:marTop w:val="0"/>
      <w:marBottom w:val="0"/>
      <w:divBdr>
        <w:top w:val="none" w:sz="0" w:space="0" w:color="auto"/>
        <w:left w:val="none" w:sz="0" w:space="0" w:color="auto"/>
        <w:bottom w:val="none" w:sz="0" w:space="0" w:color="auto"/>
        <w:right w:val="none" w:sz="0" w:space="0" w:color="auto"/>
      </w:divBdr>
    </w:div>
    <w:div w:id="2025283128">
      <w:marLeft w:val="0"/>
      <w:marRight w:val="0"/>
      <w:marTop w:val="0"/>
      <w:marBottom w:val="0"/>
      <w:divBdr>
        <w:top w:val="none" w:sz="0" w:space="0" w:color="auto"/>
        <w:left w:val="none" w:sz="0" w:space="0" w:color="auto"/>
        <w:bottom w:val="none" w:sz="0" w:space="0" w:color="auto"/>
        <w:right w:val="none" w:sz="0" w:space="0" w:color="auto"/>
      </w:divBdr>
    </w:div>
    <w:div w:id="2025283129">
      <w:marLeft w:val="0"/>
      <w:marRight w:val="0"/>
      <w:marTop w:val="0"/>
      <w:marBottom w:val="0"/>
      <w:divBdr>
        <w:top w:val="none" w:sz="0" w:space="0" w:color="auto"/>
        <w:left w:val="none" w:sz="0" w:space="0" w:color="auto"/>
        <w:bottom w:val="none" w:sz="0" w:space="0" w:color="auto"/>
        <w:right w:val="none" w:sz="0" w:space="0" w:color="auto"/>
      </w:divBdr>
    </w:div>
    <w:div w:id="2025283130">
      <w:marLeft w:val="0"/>
      <w:marRight w:val="0"/>
      <w:marTop w:val="0"/>
      <w:marBottom w:val="0"/>
      <w:divBdr>
        <w:top w:val="none" w:sz="0" w:space="0" w:color="auto"/>
        <w:left w:val="none" w:sz="0" w:space="0" w:color="auto"/>
        <w:bottom w:val="none" w:sz="0" w:space="0" w:color="auto"/>
        <w:right w:val="none" w:sz="0" w:space="0" w:color="auto"/>
      </w:divBdr>
    </w:div>
    <w:div w:id="2025283131">
      <w:marLeft w:val="0"/>
      <w:marRight w:val="0"/>
      <w:marTop w:val="0"/>
      <w:marBottom w:val="0"/>
      <w:divBdr>
        <w:top w:val="none" w:sz="0" w:space="0" w:color="auto"/>
        <w:left w:val="none" w:sz="0" w:space="0" w:color="auto"/>
        <w:bottom w:val="none" w:sz="0" w:space="0" w:color="auto"/>
        <w:right w:val="none" w:sz="0" w:space="0" w:color="auto"/>
      </w:divBdr>
    </w:div>
    <w:div w:id="2025283132">
      <w:marLeft w:val="0"/>
      <w:marRight w:val="0"/>
      <w:marTop w:val="0"/>
      <w:marBottom w:val="0"/>
      <w:divBdr>
        <w:top w:val="none" w:sz="0" w:space="0" w:color="auto"/>
        <w:left w:val="none" w:sz="0" w:space="0" w:color="auto"/>
        <w:bottom w:val="none" w:sz="0" w:space="0" w:color="auto"/>
        <w:right w:val="none" w:sz="0" w:space="0" w:color="auto"/>
      </w:divBdr>
    </w:div>
    <w:div w:id="2025283133">
      <w:marLeft w:val="0"/>
      <w:marRight w:val="0"/>
      <w:marTop w:val="0"/>
      <w:marBottom w:val="0"/>
      <w:divBdr>
        <w:top w:val="none" w:sz="0" w:space="0" w:color="auto"/>
        <w:left w:val="none" w:sz="0" w:space="0" w:color="auto"/>
        <w:bottom w:val="none" w:sz="0" w:space="0" w:color="auto"/>
        <w:right w:val="none" w:sz="0" w:space="0" w:color="auto"/>
      </w:divBdr>
    </w:div>
    <w:div w:id="2025283134">
      <w:marLeft w:val="0"/>
      <w:marRight w:val="0"/>
      <w:marTop w:val="0"/>
      <w:marBottom w:val="0"/>
      <w:divBdr>
        <w:top w:val="none" w:sz="0" w:space="0" w:color="auto"/>
        <w:left w:val="none" w:sz="0" w:space="0" w:color="auto"/>
        <w:bottom w:val="none" w:sz="0" w:space="0" w:color="auto"/>
        <w:right w:val="none" w:sz="0" w:space="0" w:color="auto"/>
      </w:divBdr>
    </w:div>
    <w:div w:id="2025283135">
      <w:marLeft w:val="0"/>
      <w:marRight w:val="0"/>
      <w:marTop w:val="0"/>
      <w:marBottom w:val="0"/>
      <w:divBdr>
        <w:top w:val="none" w:sz="0" w:space="0" w:color="auto"/>
        <w:left w:val="none" w:sz="0" w:space="0" w:color="auto"/>
        <w:bottom w:val="none" w:sz="0" w:space="0" w:color="auto"/>
        <w:right w:val="none" w:sz="0" w:space="0" w:color="auto"/>
      </w:divBdr>
    </w:div>
    <w:div w:id="20252831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unn.ru/course/view.php?id=2654" TargetMode="External"/><Relationship Id="rId13" Type="http://schemas.openxmlformats.org/officeDocument/2006/relationships/hyperlink" Target="http://znanium.com/catalog.php?bookinfo=752337" TargetMode="External"/><Relationship Id="rId18" Type="http://schemas.openxmlformats.org/officeDocument/2006/relationships/hyperlink" Target="http://www.edu.ru/modules.php?page_id=6&amp;name=Web_Links&amp;op=modload&amp;l_op=visit&amp;lid=42956" TargetMode="External"/><Relationship Id="rId26" Type="http://schemas.openxmlformats.org/officeDocument/2006/relationships/hyperlink" Target="http://www.rosreestr.ru/" TargetMode="External"/><Relationship Id="rId39" Type="http://schemas.openxmlformats.org/officeDocument/2006/relationships/hyperlink" Target="http://www.rosnedra.com/" TargetMode="External"/><Relationship Id="rId3" Type="http://schemas.microsoft.com/office/2007/relationships/stylesWithEffects" Target="stylesWithEffects.xml"/><Relationship Id="rId21" Type="http://schemas.openxmlformats.org/officeDocument/2006/relationships/hyperlink" Target="http://www.lawportal.ru/" TargetMode="External"/><Relationship Id="rId34" Type="http://schemas.openxmlformats.org/officeDocument/2006/relationships/hyperlink" Target="http://www.les-nn.ru/departament.html" TargetMode="External"/><Relationship Id="rId7" Type="http://schemas.openxmlformats.org/officeDocument/2006/relationships/hyperlink" Target="https://e-learning.unn.ru/," TargetMode="External"/><Relationship Id="rId12" Type="http://schemas.openxmlformats.org/officeDocument/2006/relationships/hyperlink" Target="https://biblio-online.ru/book/4C098E3A-183E-4A4C-938F-7429B273B787" TargetMode="External"/><Relationship Id="rId17" Type="http://schemas.openxmlformats.org/officeDocument/2006/relationships/hyperlink" Target="http://www.lib.unn.ru/students/src/ecolog_pravo.pdf" TargetMode="External"/><Relationship Id="rId25" Type="http://schemas.openxmlformats.org/officeDocument/2006/relationships/hyperlink" Target="http://www.government.ru/government/" TargetMode="External"/><Relationship Id="rId33" Type="http://schemas.openxmlformats.org/officeDocument/2006/relationships/hyperlink" Target="http://les.mnr.gov.ru/" TargetMode="External"/><Relationship Id="rId38" Type="http://schemas.openxmlformats.org/officeDocument/2006/relationships/hyperlink" Target="http://www.vvbvu.ru/" TargetMode="External"/><Relationship Id="rId2" Type="http://schemas.openxmlformats.org/officeDocument/2006/relationships/styles" Target="styles.xml"/><Relationship Id="rId16" Type="http://schemas.openxmlformats.org/officeDocument/2006/relationships/hyperlink" Target="http://znanium.com/catalog.php?item=bookinfo&amp;book=405434" TargetMode="External"/><Relationship Id="rId20" Type="http://schemas.openxmlformats.org/officeDocument/2006/relationships/hyperlink" Target="http://www.edu.ru/modules.php?page_id=6&amp;name=Web_Links&amp;op=modload&amp;l_op=visit&amp;lid=13827" TargetMode="External"/><Relationship Id="rId29" Type="http://schemas.openxmlformats.org/officeDocument/2006/relationships/hyperlink" Target="http://voda.mnr.gov.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earning.unn.ru/course/view.php?id=2654" TargetMode="External"/><Relationship Id="rId11" Type="http://schemas.openxmlformats.org/officeDocument/2006/relationships/hyperlink" Target="https://biblio-online.ru/book/92D41EC7-5CFD-435B-8D5B-CDFE7011ABEE" TargetMode="External"/><Relationship Id="rId24" Type="http://schemas.openxmlformats.org/officeDocument/2006/relationships/hyperlink" Target="http://www.edu.ru/modules.php?page_id=6&amp;name=Web_Links&amp;op=modload&amp;l_op=visit&amp;lid=13025" TargetMode="External"/><Relationship Id="rId32" Type="http://schemas.openxmlformats.org/officeDocument/2006/relationships/hyperlink" Target="http://to52.rosreestr.ru/kadastr/about_fgu/rukov_zkp/" TargetMode="External"/><Relationship Id="rId37" Type="http://schemas.openxmlformats.org/officeDocument/2006/relationships/hyperlink" Target="http://voda.mnr.gov.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blio-online.ru/book/8D67EE58-80ED-4860-83A0-ED19E9B4F884" TargetMode="External"/><Relationship Id="rId23" Type="http://schemas.openxmlformats.org/officeDocument/2006/relationships/hyperlink" Target="http://www.edu.ru/modules.php?page_id=6&amp;name=Web_Links&amp;op=modload&amp;l_op=visit&amp;lid=43232" TargetMode="External"/><Relationship Id="rId28" Type="http://schemas.openxmlformats.org/officeDocument/2006/relationships/hyperlink" Target="http://to52.rosreestr.ru/kadastr/about_fgu/rukov_zkp/" TargetMode="External"/><Relationship Id="rId36" Type="http://schemas.openxmlformats.org/officeDocument/2006/relationships/hyperlink" Target="http://www.gosnadzor.ru/" TargetMode="External"/><Relationship Id="rId10" Type="http://schemas.openxmlformats.org/officeDocument/2006/relationships/hyperlink" Target="https://biblio-online.ru/book/3F77A63A-053F-467A-BDE7-C774A339A77A" TargetMode="External"/><Relationship Id="rId19" Type="http://schemas.openxmlformats.org/officeDocument/2006/relationships/hyperlink" Target="http://ido.edu.ru/ffec/index.html" TargetMode="External"/><Relationship Id="rId31" Type="http://schemas.openxmlformats.org/officeDocument/2006/relationships/hyperlink" Target="http://to52.rosreestr.ru/contacts/adres_cent/" TargetMode="External"/><Relationship Id="rId4" Type="http://schemas.openxmlformats.org/officeDocument/2006/relationships/settings" Target="settings.xml"/><Relationship Id="rId9" Type="http://schemas.openxmlformats.org/officeDocument/2006/relationships/hyperlink" Target="https://e-learning.unn.ru/," TargetMode="External"/><Relationship Id="rId14" Type="http://schemas.openxmlformats.org/officeDocument/2006/relationships/hyperlink" Target="https://biblio-online.ru/book/72904E79-4EE7-45A2-BFBD-E46F9E426887" TargetMode="External"/><Relationship Id="rId22" Type="http://schemas.openxmlformats.org/officeDocument/2006/relationships/hyperlink" Target="http://www.edu.ru/modules.php?page_id=6&amp;name=Web_Links&amp;op=modload&amp;l_op=visit&amp;lid=34138" TargetMode="External"/><Relationship Id="rId27" Type="http://schemas.openxmlformats.org/officeDocument/2006/relationships/hyperlink" Target="http://to52.rosreestr.ru/contacts/adres_cent/" TargetMode="External"/><Relationship Id="rId30" Type="http://schemas.openxmlformats.org/officeDocument/2006/relationships/hyperlink" Target="http://www.rosreestr.ru/" TargetMode="External"/><Relationship Id="rId35" Type="http://schemas.openxmlformats.org/officeDocument/2006/relationships/hyperlink" Target="http://rp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35</Pages>
  <Words>14885</Words>
  <Characters>84845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Цыганов</dc:creator>
  <cp:keywords/>
  <dc:description/>
  <cp:lastModifiedBy>Глазков</cp:lastModifiedBy>
  <cp:revision>55</cp:revision>
  <cp:lastPrinted>2021-06-15T08:47:00Z</cp:lastPrinted>
  <dcterms:created xsi:type="dcterms:W3CDTF">2019-01-14T10:16:00Z</dcterms:created>
  <dcterms:modified xsi:type="dcterms:W3CDTF">2021-06-23T14:49:00Z</dcterms:modified>
</cp:coreProperties>
</file>