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AF" w:rsidRPr="00FD5393" w:rsidRDefault="00D13536" w:rsidP="00B865AF">
      <w:pPr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B865AF" w:rsidRPr="00FD5393">
        <w:rPr>
          <w:rFonts w:ascii="Times New Roman" w:hAnsi="Times New Roman"/>
          <w:sz w:val="24"/>
          <w:szCs w:val="24"/>
        </w:rPr>
        <w:t>Российской Федерации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5393">
        <w:rPr>
          <w:rFonts w:ascii="Times New Roman" w:hAnsi="Times New Roman"/>
          <w:sz w:val="24"/>
          <w:szCs w:val="24"/>
        </w:rPr>
        <w:t>высшего образования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B865AF" w:rsidRPr="00FD5393" w:rsidTr="00496B70">
        <w:trPr>
          <w:trHeight w:val="328"/>
        </w:trPr>
        <w:tc>
          <w:tcPr>
            <w:tcW w:w="8820" w:type="dxa"/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E19" w:rsidRDefault="005D4E19" w:rsidP="005D4E19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5D4E19" w:rsidRDefault="005D4E19" w:rsidP="005D4E19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5D4E19" w:rsidRDefault="005D4E19" w:rsidP="005D4E19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5D4E19" w:rsidRDefault="005D4E19" w:rsidP="005D4E19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«20»  апреля 2021 г. № 1</w:t>
      </w:r>
    </w:p>
    <w:p w:rsidR="00B865AF" w:rsidRPr="00FD5393" w:rsidRDefault="00B865AF" w:rsidP="005D4E19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B865AF" w:rsidRPr="00FD5393" w:rsidRDefault="00B865AF" w:rsidP="00B865A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Логика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B865AF" w:rsidRPr="00FD5393" w:rsidTr="00496B7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865AF" w:rsidRPr="00FD5393" w:rsidRDefault="00B865AF" w:rsidP="00496B70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B865AF" w:rsidRPr="00FD5393" w:rsidTr="00496B7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40.02.01 «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Право и организация социального обеспечения»</w:t>
            </w: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B865AF" w:rsidRPr="00FD5393" w:rsidRDefault="00B865AF" w:rsidP="00B865AF">
      <w:pPr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rPr>
          <w:rFonts w:ascii="Times New Roman" w:hAnsi="Times New Roman"/>
          <w:b/>
          <w:sz w:val="24"/>
          <w:szCs w:val="24"/>
        </w:rPr>
      </w:pPr>
    </w:p>
    <w:p w:rsidR="00693478" w:rsidRDefault="00693478" w:rsidP="00B865AF">
      <w:pPr>
        <w:rPr>
          <w:rFonts w:ascii="Times New Roman" w:hAnsi="Times New Roman"/>
          <w:b/>
          <w:sz w:val="24"/>
          <w:szCs w:val="24"/>
        </w:rPr>
      </w:pPr>
    </w:p>
    <w:p w:rsidR="00693478" w:rsidRPr="00FD5393" w:rsidRDefault="00693478" w:rsidP="00B865AF">
      <w:pPr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Default="00D13536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54025">
        <w:rPr>
          <w:rFonts w:ascii="Times New Roman" w:hAnsi="Times New Roman"/>
          <w:sz w:val="24"/>
          <w:szCs w:val="24"/>
        </w:rPr>
        <w:t>20</w:t>
      </w:r>
    </w:p>
    <w:p w:rsidR="00654025" w:rsidRPr="00FD5393" w:rsidRDefault="00654025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Автор:   _____________________(кюн.)                                </w:t>
      </w: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5D4E19">
        <w:rPr>
          <w:rFonts w:ascii="Times New Roman" w:hAnsi="Times New Roman"/>
          <w:sz w:val="24"/>
          <w:szCs w:val="24"/>
        </w:rPr>
        <w:t>26</w:t>
      </w:r>
      <w:r w:rsidRPr="00FD5393">
        <w:rPr>
          <w:rFonts w:ascii="Times New Roman" w:hAnsi="Times New Roman"/>
          <w:sz w:val="24"/>
          <w:szCs w:val="24"/>
        </w:rPr>
        <w:t xml:space="preserve">» </w:t>
      </w:r>
      <w:r w:rsidR="005D4E19">
        <w:rPr>
          <w:rFonts w:ascii="Times New Roman" w:hAnsi="Times New Roman"/>
          <w:sz w:val="24"/>
          <w:szCs w:val="24"/>
        </w:rPr>
        <w:t>февра</w:t>
      </w:r>
      <w:r w:rsidR="00D13536">
        <w:rPr>
          <w:rFonts w:ascii="Times New Roman" w:hAnsi="Times New Roman"/>
          <w:sz w:val="24"/>
          <w:szCs w:val="24"/>
        </w:rPr>
        <w:t>ля</w:t>
      </w:r>
      <w:r w:rsidR="007C7D1A">
        <w:rPr>
          <w:rFonts w:ascii="Times New Roman" w:hAnsi="Times New Roman"/>
          <w:sz w:val="24"/>
          <w:szCs w:val="24"/>
        </w:rPr>
        <w:t xml:space="preserve"> </w:t>
      </w:r>
      <w:r w:rsidRPr="00FD5393">
        <w:rPr>
          <w:rFonts w:ascii="Times New Roman" w:hAnsi="Times New Roman"/>
          <w:sz w:val="24"/>
          <w:szCs w:val="24"/>
        </w:rPr>
        <w:t>20</w:t>
      </w:r>
      <w:r w:rsidR="00654025">
        <w:rPr>
          <w:rFonts w:ascii="Times New Roman" w:hAnsi="Times New Roman"/>
          <w:sz w:val="24"/>
          <w:szCs w:val="24"/>
        </w:rPr>
        <w:t>2</w:t>
      </w:r>
      <w:r w:rsidR="005D4E19">
        <w:rPr>
          <w:rFonts w:ascii="Times New Roman" w:hAnsi="Times New Roman"/>
          <w:sz w:val="24"/>
          <w:szCs w:val="24"/>
        </w:rPr>
        <w:t>1</w:t>
      </w:r>
      <w:r w:rsidRPr="00FD5393">
        <w:rPr>
          <w:rFonts w:ascii="Times New Roman" w:hAnsi="Times New Roman"/>
          <w:sz w:val="24"/>
          <w:szCs w:val="24"/>
        </w:rPr>
        <w:t xml:space="preserve"> года, протокол №</w:t>
      </w:r>
      <w:r w:rsidR="007C7D1A">
        <w:rPr>
          <w:rFonts w:ascii="Times New Roman" w:hAnsi="Times New Roman"/>
          <w:sz w:val="24"/>
          <w:szCs w:val="24"/>
        </w:rPr>
        <w:t xml:space="preserve"> </w:t>
      </w:r>
      <w:r w:rsidR="005D4E19">
        <w:rPr>
          <w:rFonts w:ascii="Times New Roman" w:hAnsi="Times New Roman"/>
          <w:sz w:val="24"/>
          <w:szCs w:val="24"/>
        </w:rPr>
        <w:t>52</w:t>
      </w:r>
      <w:r w:rsidR="007C7D1A">
        <w:rPr>
          <w:rFonts w:ascii="Times New Roman" w:hAnsi="Times New Roman"/>
          <w:sz w:val="24"/>
          <w:szCs w:val="24"/>
        </w:rPr>
        <w:t>.</w:t>
      </w: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СОДЕРЖАНИЕ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B865AF" w:rsidRPr="00FD5393" w:rsidRDefault="00B865AF" w:rsidP="00B865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ДИСЦИПЛИНЫ…………………………….....стр.5</w:t>
      </w:r>
    </w:p>
    <w:p w:rsidR="00B865AF" w:rsidRPr="00FD5393" w:rsidRDefault="00B865AF" w:rsidP="00B865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ДИСЦИПЛИНЫ………………..... стр.7</w:t>
      </w:r>
    </w:p>
    <w:p w:rsidR="00B865AF" w:rsidRPr="00FD5393" w:rsidRDefault="00B865AF" w:rsidP="00B865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B865AF" w:rsidRPr="00FD5393" w:rsidRDefault="00B865AF" w:rsidP="00B86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B865AF" w:rsidRPr="00FD5393" w:rsidRDefault="00B865AF" w:rsidP="00B865A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</w:t>
      </w:r>
    </w:p>
    <w:p w:rsidR="00B865AF" w:rsidRPr="00FD5393" w:rsidRDefault="00B865AF" w:rsidP="00B865A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C21FF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B865AF" w:rsidRPr="00B865AF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B865AF" w:rsidRDefault="00B865AF" w:rsidP="00B865AF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B865AF" w:rsidRPr="00FD5393" w:rsidRDefault="00B865AF" w:rsidP="00B865AF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B865AF" w:rsidRDefault="00B865AF" w:rsidP="00B86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FD5393">
        <w:rPr>
          <w:rFonts w:ascii="Times New Roman" w:hAnsi="Times New Roman"/>
          <w:sz w:val="24"/>
          <w:szCs w:val="24"/>
        </w:rPr>
        <w:t xml:space="preserve">заключается в формировании у студентов теоретических знаний по основным разделам общего курса логики, умения правильно по форме мыслить, находить формальные ошибки в мышлении, а также </w:t>
      </w:r>
      <w:r>
        <w:rPr>
          <w:rFonts w:ascii="Times New Roman" w:hAnsi="Times New Roman"/>
          <w:sz w:val="24"/>
          <w:szCs w:val="24"/>
        </w:rPr>
        <w:t>в формировании навыка</w:t>
      </w:r>
      <w:r w:rsidRPr="00FD5393">
        <w:rPr>
          <w:rFonts w:ascii="Times New Roman" w:hAnsi="Times New Roman"/>
          <w:sz w:val="24"/>
          <w:szCs w:val="24"/>
        </w:rPr>
        <w:t xml:space="preserve"> логически грамотно выражать и обосновывать свою точку зрения по государственно-правовой и политической проблематике</w:t>
      </w:r>
      <w:r>
        <w:rPr>
          <w:rFonts w:ascii="Times New Roman" w:hAnsi="Times New Roman"/>
          <w:sz w:val="24"/>
          <w:szCs w:val="24"/>
        </w:rPr>
        <w:t>.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Отсюда вытекают следующие задачи: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дать студентам знания по основным разделам формальной логики;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ознакомить студентов с основными понятиями, законами логики;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действие основных законов формальной логики в речевой практике;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-сформировать у студентов умение находить ошибки в речи другого человека и в своей собственной и успешно устранять их;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роль аргументации, доказательства и опровержения, умышленных ошибок, уловок, применяемых в ходе беседы, полемики, диспута и других форм диалога;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сформировать у студентов навык к критическому восприятию аргументации оппонентов, к построению собственного доказательства, к логически грамотному опровержению ложных или недоказанных тезисов своих оппонентов.</w:t>
      </w:r>
    </w:p>
    <w:p w:rsidR="00B865AF" w:rsidRDefault="00B865AF" w:rsidP="00B86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5AF" w:rsidRDefault="00B865AF" w:rsidP="00B86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84E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B865AF" w:rsidRPr="00D3584E" w:rsidRDefault="00B865AF" w:rsidP="00B86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5AF" w:rsidRPr="0022620E" w:rsidRDefault="00B865AF" w:rsidP="00B86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B865AF" w:rsidRPr="0022620E" w:rsidRDefault="00B865AF" w:rsidP="00B86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B865AF" w:rsidRPr="0022620E" w:rsidRDefault="00B865AF" w:rsidP="00B86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B865AF" w:rsidRDefault="00B865AF" w:rsidP="00B865AF">
      <w:pPr>
        <w:pStyle w:val="a4"/>
        <w:spacing w:before="0" w:beforeAutospacing="0" w:after="0" w:afterAutospacing="0"/>
        <w:rPr>
          <w:b/>
          <w:bCs/>
        </w:rPr>
      </w:pPr>
    </w:p>
    <w:p w:rsidR="00B865AF" w:rsidRDefault="00B865AF" w:rsidP="00B865AF">
      <w:pPr>
        <w:pStyle w:val="a4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уметь:</w:t>
      </w:r>
    </w:p>
    <w:p w:rsidR="00B865AF" w:rsidRPr="00FD5393" w:rsidRDefault="00B865AF" w:rsidP="00B865AF">
      <w:pPr>
        <w:pStyle w:val="a4"/>
        <w:spacing w:before="0" w:beforeAutospacing="0" w:after="0" w:afterAutospacing="0"/>
        <w:rPr>
          <w:b/>
          <w:bCs/>
        </w:rPr>
      </w:pPr>
    </w:p>
    <w:p w:rsidR="00B865AF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У1</w:t>
      </w:r>
      <w:r w:rsidRPr="00FD5393">
        <w:t>анализировать сложные и запутанные проблемы, возникающие в юридической практике;</w:t>
      </w:r>
    </w:p>
    <w:p w:rsidR="00B865AF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У2</w:t>
      </w:r>
      <w:r w:rsidRPr="00FD5393">
        <w:t>правильно и доказательно рассуждать;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У3</w:t>
      </w:r>
      <w:r w:rsidRPr="00FD5393">
        <w:t>логически верно, ясно и аргументировано излагать свои мысли;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У4</w:t>
      </w:r>
      <w:r w:rsidRPr="00FD5393">
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У5</w:t>
      </w:r>
      <w:r w:rsidRPr="00FD5393"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lastRenderedPageBreak/>
        <w:t xml:space="preserve">У6  </w:t>
      </w:r>
      <w:r w:rsidRPr="00FD5393">
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У7 </w:t>
      </w:r>
      <w:r w:rsidRPr="00FD5393">
        <w:t>анализировать юридические тексты, имеющие теоретическое и практическое содержание;</w:t>
      </w:r>
    </w:p>
    <w:p w:rsidR="00B865AF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У8 </w:t>
      </w:r>
      <w:r w:rsidRPr="00FD5393">
        <w:t>решать логические задачи для усвоения основных положений логики.</w:t>
      </w:r>
    </w:p>
    <w:p w:rsidR="00B865AF" w:rsidRPr="00FD5393" w:rsidRDefault="00B865AF" w:rsidP="00B865AF">
      <w:pPr>
        <w:pStyle w:val="a4"/>
        <w:spacing w:before="0" w:beforeAutospacing="0" w:after="0" w:afterAutospacing="0"/>
        <w:ind w:left="720"/>
      </w:pPr>
    </w:p>
    <w:p w:rsidR="00B865AF" w:rsidRDefault="00B865AF" w:rsidP="00B865AF">
      <w:pPr>
        <w:pStyle w:val="a4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знать:</w:t>
      </w:r>
    </w:p>
    <w:p w:rsidR="00B865AF" w:rsidRPr="00FD5393" w:rsidRDefault="00B865AF" w:rsidP="00B865AF">
      <w:pPr>
        <w:pStyle w:val="a4"/>
        <w:spacing w:before="0" w:beforeAutospacing="0" w:after="0" w:afterAutospacing="0"/>
      </w:pP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З1 </w:t>
      </w:r>
      <w:r w:rsidRPr="00FD5393">
        <w:t>основные понятия и категории курса, роль и место науки в системе духовных отношений;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З2 </w:t>
      </w:r>
      <w:r w:rsidRPr="00FD5393">
        <w:t>структуру мышления, специфику законов и форм мышления, возможности их формализации.</w:t>
      </w:r>
    </w:p>
    <w:p w:rsidR="00B865AF" w:rsidRDefault="00B865AF" w:rsidP="00B86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B865AF" w:rsidRPr="00FD5393" w:rsidRDefault="00B865AF" w:rsidP="00B865AF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Общая трудоемкость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62  часа</w:t>
      </w:r>
      <w:r w:rsidRPr="00FD5393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обучающегося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FD5393">
        <w:rPr>
          <w:rFonts w:ascii="Times New Roman" w:hAnsi="Times New Roman"/>
          <w:sz w:val="24"/>
          <w:szCs w:val="24"/>
        </w:rPr>
        <w:t xml:space="preserve">часов,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56 часов</w:t>
      </w:r>
      <w:r w:rsidRPr="00FD5393">
        <w:rPr>
          <w:rFonts w:ascii="Times New Roman" w:hAnsi="Times New Roman"/>
          <w:sz w:val="24"/>
          <w:szCs w:val="24"/>
        </w:rPr>
        <w:t>.</w:t>
      </w:r>
    </w:p>
    <w:p w:rsidR="00B865AF" w:rsidRPr="00FD5393" w:rsidRDefault="00B865AF" w:rsidP="00B865A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B865AF" w:rsidRPr="00FD5393" w:rsidRDefault="00B865AF" w:rsidP="00B86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FD539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865AF" w:rsidRPr="00FD5393" w:rsidRDefault="00B865AF" w:rsidP="00B865A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5AF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rPr>
          <w:trHeight w:val="18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</w:tr>
      <w:tr w:rsidR="00B865AF" w:rsidRPr="00FD5393" w:rsidTr="00496B70">
        <w:trPr>
          <w:trHeight w:val="9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зачета.</w:t>
            </w:r>
          </w:p>
        </w:tc>
      </w:tr>
    </w:tbl>
    <w:p w:rsidR="00B865AF" w:rsidRPr="00FD5393" w:rsidRDefault="00B865AF" w:rsidP="00B865A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«Логика»</w:t>
      </w:r>
    </w:p>
    <w:p w:rsidR="00B865AF" w:rsidRPr="00FD5393" w:rsidRDefault="00B865AF" w:rsidP="00B865A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2520"/>
        <w:gridCol w:w="1283"/>
        <w:gridCol w:w="3402"/>
      </w:tblGrid>
      <w:tr w:rsidR="00B865AF" w:rsidRPr="00FD5393" w:rsidTr="00496B70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(</w:t>
            </w:r>
            <w:r w:rsidRPr="00FD53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Объем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865AF" w:rsidRPr="00FD5393" w:rsidTr="00496B70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Предмет и значение логики.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Предмет логики. Логика и формальная логика. Понятие формы мышления и основные логические законы. Возникновение и дальнейшее развитие логики. Традиционная и символическая логика. Интуитивная логика.</w:t>
            </w:r>
          </w:p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B865AF" w:rsidRPr="00FD5393" w:rsidTr="00496B70">
        <w:trPr>
          <w:trHeight w:val="255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Понятие.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 xml:space="preserve"> Логические операции с понятиями. Логические операции ограничения, обобщения. Логические цепочки ограничения и обобщения понятия. Определение понятия как логической операции. Явные и неявные определения. Деление понятия как логическая операция. Структура деления. Разнообразие делений. Логическая операция сложения понятий. Логическая операция умножения понятий.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Суждение.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Суждение как форма мышления. Свойства суждения и его отличия от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понятия. Структура суждения: субъект, объект, предикат, связка, квантор. Отношения между субъектом и предикатом в суждении. Субъект и предикат как термины простого суждения. Установление распределенности терминов в простых суждения с помощью круговых схем Эйлера. Преобразование простого суждения как логическая операция. Сравнимые и несравнимые суждения.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Законы правильного мышления.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Основные черты правильного мышления. Определенность, последовательность, непротиворечивость, доказательность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Умозаключение.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Умозаключение как форма мышления. Связь умозаключения с суждением и понятием. Структура умозаключения. Силлогизм как дедуктивное умозаключение Ложные заключения простого силлогизма при истинности его посылок как результат нарушений правил силлогизма. Сущность и структура индуктивных умозаключений. Сущность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умозаключений по аналогии.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rPr>
          <w:trHeight w:val="261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Понятие о софизмах и логических парадоксах.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rPr>
          <w:trHeight w:val="654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Софизм как внешне правильное доказательство ложной мысли с помощью преднамеренного нарушения логических законов. Философская деятельность софистов и их полемика с Сократом: майевика против релятивизма. Легкоразоблачимые и трудноразоблачимы софизмы. Парадокс в широком смысле слова. Отличие парадоксов и софизмов.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rPr>
          <w:trHeight w:val="322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Гипотеза.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Гипотеза как предположение научного характера, выдвигаемое для объяснения каких-либо факторов. Роль гипотезы в научном признании окружающего мира. Структура научного познания. Взаимодействие его эмпирического и теоретического уровней. Выдвижение, подтверждение и опровержение гипотез.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Логические основы теории аргументации.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Эвристика как раздел логики, изучающий приемы спора. Необходимые исходные условия дискуссии. Локальные приемы спора: захват инициативы, возложение бремени доказывания на противника, концентрация внимания и действия на наиболее слабых звеньях в аргументации оппонента, эффект внезапности, последнее слово в дискуссии. Нелояльные приемы спора: преднамеренное нарушение правил доказательства, построение софизмов, употребление понятий с отрицательной стилистической окраской, «навешивание ярлыков» на утверждения и позицию противника.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</w:tbl>
    <w:p w:rsidR="00B865AF" w:rsidRPr="00FD5393" w:rsidRDefault="00B865AF" w:rsidP="00B865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FD539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865AF" w:rsidRPr="00FD5393" w:rsidRDefault="00B865AF" w:rsidP="00B865A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B865AF" w:rsidRPr="00FD5393" w:rsidRDefault="00B865AF" w:rsidP="00B865A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B865AF" w:rsidRPr="00FD5393" w:rsidRDefault="00B865AF" w:rsidP="00B865A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B865AF" w:rsidRPr="00FD5393" w:rsidRDefault="00B865AF" w:rsidP="00B865A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865AF" w:rsidRDefault="00B865AF" w:rsidP="00B865AF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93478" w:rsidRPr="00FD5393" w:rsidRDefault="00693478" w:rsidP="00693478">
      <w:pPr>
        <w:pageBreakBefore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3.УСЛОВИЯ РЕАЛИЗАЦИИ ПРОГРАММЫ ДИСЦИПЛИНЫ</w:t>
      </w:r>
    </w:p>
    <w:p w:rsidR="00693478" w:rsidRDefault="00693478" w:rsidP="0069347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3.1. Требования к минимальному материально-техническому обеспечению</w:t>
      </w:r>
    </w:p>
    <w:p w:rsidR="00693478" w:rsidRPr="00FD5393" w:rsidRDefault="00693478" w:rsidP="006934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>Реализация учебной дисциплины требует наличия учебного кабинета.</w:t>
      </w:r>
    </w:p>
    <w:p w:rsidR="00693478" w:rsidRPr="00FD5393" w:rsidRDefault="00693478" w:rsidP="006934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Оборудование учебного кабинета: </w:t>
      </w:r>
      <w:r w:rsidRPr="00FD53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93478" w:rsidRPr="00FD5393" w:rsidRDefault="00693478" w:rsidP="00693478">
      <w:pPr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3478" w:rsidRPr="00FD5393" w:rsidRDefault="00693478" w:rsidP="00693478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Информационное обеспечение обучения</w:t>
      </w:r>
    </w:p>
    <w:p w:rsidR="00693478" w:rsidRPr="00FD5393" w:rsidRDefault="00693478" w:rsidP="00693478">
      <w:pPr>
        <w:spacing w:after="0" w:line="240" w:lineRule="auto"/>
        <w:ind w:left="14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93478" w:rsidRPr="00FD5393" w:rsidRDefault="00693478" w:rsidP="0069347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264FA" w:rsidRPr="00FD5393" w:rsidRDefault="007264FA" w:rsidP="00726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) Основная литература:</w:t>
      </w:r>
    </w:p>
    <w:p w:rsidR="007264FA" w:rsidRDefault="007264FA" w:rsidP="007264FA">
      <w:pPr>
        <w:pStyle w:val="a7"/>
        <w:numPr>
          <w:ilvl w:val="0"/>
          <w:numId w:val="9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Абачиев, С. К.</w:t>
      </w:r>
      <w:r w:rsidRPr="00524139">
        <w:rPr>
          <w:iCs/>
          <w:color w:val="000000" w:themeColor="text1"/>
        </w:rPr>
        <w:t>Ло</w:t>
      </w:r>
      <w:r>
        <w:rPr>
          <w:iCs/>
          <w:color w:val="000000" w:themeColor="text1"/>
        </w:rPr>
        <w:t>гика + словарь-справочник в ЭБС</w:t>
      </w:r>
      <w:r w:rsidRPr="00524139">
        <w:rPr>
          <w:iCs/>
          <w:color w:val="000000" w:themeColor="text1"/>
        </w:rPr>
        <w:t>: учебник и практикум для академического бакалавриата / С. К. Абачиев. — 2-е изд., испр. и доп. — М.: Издательство Юрайт, 2019. — 401 с.</w:t>
      </w:r>
    </w:p>
    <w:p w:rsidR="007264FA" w:rsidRPr="009C1C0E" w:rsidRDefault="007264FA" w:rsidP="007264FA">
      <w:pPr>
        <w:pStyle w:val="a7"/>
        <w:numPr>
          <w:ilvl w:val="0"/>
          <w:numId w:val="9"/>
        </w:numPr>
        <w:jc w:val="both"/>
        <w:rPr>
          <w:iCs/>
          <w:color w:val="000000" w:themeColor="text1"/>
        </w:rPr>
      </w:pPr>
      <w:r w:rsidRPr="009C1C0E">
        <w:rPr>
          <w:iCs/>
          <w:color w:val="000000" w:themeColor="text1"/>
        </w:rPr>
        <w:t>Дюк В. А. Логический анализ данных. М.: Лань. 2020. 80 с.</w:t>
      </w:r>
    </w:p>
    <w:p w:rsidR="007264FA" w:rsidRPr="003035DC" w:rsidRDefault="007264FA" w:rsidP="007264FA">
      <w:pPr>
        <w:pStyle w:val="a7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 w:rsidRPr="003035DC">
        <w:rPr>
          <w:iCs/>
          <w:color w:val="000000" w:themeColor="text1"/>
        </w:rPr>
        <w:t>Ивин А. А. Логика. Учебник и практикум. М: Юрайт, 2018. 388 с.</w:t>
      </w:r>
    </w:p>
    <w:p w:rsidR="007264FA" w:rsidRDefault="007264FA" w:rsidP="007264FA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r w:rsidRPr="009C02DD">
        <w:rPr>
          <w:i/>
          <w:iCs/>
          <w:color w:val="000000" w:themeColor="text1"/>
        </w:rPr>
        <w:t xml:space="preserve">Михалкин, Н. В. </w:t>
      </w:r>
      <w:r w:rsidRPr="009C02DD">
        <w:rPr>
          <w:color w:val="000000" w:themeColor="text1"/>
        </w:rPr>
        <w:t xml:space="preserve">Основы логики : учебник и практикум для СПО / Н. В. Михалкин. — 4-е изд., перераб. и доп. — М. : Издательство Юрайт, 2017. — 365 с. — (Серия : Профессиональное образование). ( ЭБС « Юрайт» режим доступа : </w:t>
      </w:r>
      <w:hyperlink r:id="rId5" w:history="1">
        <w:r w:rsidRPr="009C02DD">
          <w:rPr>
            <w:rStyle w:val="a5"/>
          </w:rPr>
          <w:t>www.biblio-online.ru/book/57AC7093-7679-4FEE-9C8F-BC4362D8A70E</w:t>
        </w:r>
      </w:hyperlink>
      <w:r w:rsidRPr="009C02DD">
        <w:rPr>
          <w:color w:val="000000" w:themeColor="text1"/>
        </w:rPr>
        <w:t>)</w:t>
      </w:r>
    </w:p>
    <w:p w:rsidR="007264FA" w:rsidRPr="009C02DD" w:rsidRDefault="007264FA" w:rsidP="007264FA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r w:rsidRPr="00524139">
        <w:rPr>
          <w:color w:val="000000" w:themeColor="text1"/>
        </w:rPr>
        <w:t>Кожеурова, Н. С.   Логика : учеб. пособие для вузов / Н. С. Кожеурова. — 2-е изд., испр. и доп. — М. : Издательство Юрайт, 2019. — 320 с. — (Серия : Университеты России). </w:t>
      </w:r>
    </w:p>
    <w:p w:rsidR="007264FA" w:rsidRPr="009C02DD" w:rsidRDefault="007264FA" w:rsidP="007264FA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r w:rsidRPr="009C02DD">
        <w:rPr>
          <w:i/>
          <w:iCs/>
          <w:color w:val="000000" w:themeColor="text1"/>
        </w:rPr>
        <w:t xml:space="preserve">Светлов, В. А. </w:t>
      </w:r>
      <w:r w:rsidRPr="009C02DD">
        <w:rPr>
          <w:color w:val="000000" w:themeColor="text1"/>
        </w:rPr>
        <w:t xml:space="preserve">Логика. Современный курс : учебное пособие для СПО / В. А. Светлов. — 2-е изд., испр. и доп. — М. : Издательство Юрайт, 2017. — 403 с. — (Серия : Профессиональное образование). ( ЭБС « Юрайт» режим доступа : </w:t>
      </w:r>
      <w:hyperlink r:id="rId6" w:history="1">
        <w:r w:rsidRPr="009C02DD">
          <w:rPr>
            <w:rStyle w:val="a5"/>
          </w:rPr>
          <w:t>www.biblio-online.ru/book/4C70B11B-80D0-402C-B43B-2235AB611D32</w:t>
        </w:r>
      </w:hyperlink>
      <w:r w:rsidRPr="009C02DD">
        <w:rPr>
          <w:color w:val="000000" w:themeColor="text1"/>
        </w:rPr>
        <w:t>)</w:t>
      </w:r>
    </w:p>
    <w:p w:rsidR="007264FA" w:rsidRPr="009C02DD" w:rsidRDefault="007264FA" w:rsidP="007264FA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r w:rsidRPr="009C02DD">
        <w:rPr>
          <w:i/>
          <w:iCs/>
          <w:color w:val="000000" w:themeColor="text1"/>
        </w:rPr>
        <w:t xml:space="preserve">Сковиков, А. К. </w:t>
      </w:r>
      <w:r w:rsidRPr="009C02DD">
        <w:rPr>
          <w:color w:val="000000" w:themeColor="text1"/>
        </w:rPr>
        <w:t xml:space="preserve">Логика : учебник и практикум для СПО / А. К. Сковиков. — М. : Издательство Юрайт, 2017. — 575 с. — (Серия : Профессиональное образование( ЭБС « Юрайт» режим доступа : </w:t>
      </w:r>
      <w:hyperlink r:id="rId7" w:history="1">
        <w:r w:rsidRPr="009C02DD">
          <w:rPr>
            <w:rStyle w:val="a5"/>
          </w:rPr>
          <w:t>www.biblio-online.ru/book/7A0616C9-680B-47F2-972E-906175858D3C</w:t>
        </w:r>
      </w:hyperlink>
      <w:r w:rsidRPr="009C02DD">
        <w:rPr>
          <w:color w:val="000000" w:themeColor="text1"/>
        </w:rPr>
        <w:t>)</w:t>
      </w:r>
    </w:p>
    <w:p w:rsidR="007264FA" w:rsidRPr="009C02DD" w:rsidRDefault="007264FA" w:rsidP="007264FA">
      <w:pPr>
        <w:overflowPunct w:val="0"/>
        <w:autoSpaceDE w:val="0"/>
        <w:autoSpaceDN w:val="0"/>
        <w:adjustRightInd w:val="0"/>
        <w:ind w:left="360"/>
        <w:rPr>
          <w:b/>
          <w:bCs/>
          <w:color w:val="000000" w:themeColor="text1"/>
        </w:rPr>
      </w:pPr>
      <w:r w:rsidRPr="009C02DD">
        <w:rPr>
          <w:b/>
          <w:color w:val="000000" w:themeColor="text1"/>
        </w:rPr>
        <w:br/>
      </w:r>
      <w:r w:rsidRPr="009C02DD">
        <w:rPr>
          <w:rFonts w:ascii="Times New Roman" w:hAnsi="Times New Roman"/>
          <w:b/>
          <w:color w:val="000000" w:themeColor="text1"/>
          <w:sz w:val="24"/>
          <w:szCs w:val="24"/>
        </w:rPr>
        <w:t>б) Дополнительная литература:</w:t>
      </w:r>
      <w:r w:rsidRPr="009C02DD">
        <w:rPr>
          <w:b/>
          <w:color w:val="000000" w:themeColor="text1"/>
        </w:rPr>
        <w:t xml:space="preserve"> </w:t>
      </w:r>
    </w:p>
    <w:p w:rsidR="007264FA" w:rsidRPr="009C02DD" w:rsidRDefault="007264FA" w:rsidP="007264FA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>Асмус В.Ф. Лекции по истории логики: Авиценна, Бэкон, Гоббс, Декарт, Паскаль: Курс лекций/ Под ред. Б.В. Бирюкова. – М. Изд-во ЛКИ, 2007. – 240 с.</w:t>
      </w:r>
    </w:p>
    <w:p w:rsidR="007264FA" w:rsidRPr="009C02DD" w:rsidRDefault="007264FA" w:rsidP="007264FA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hyperlink r:id="rId8" w:history="1">
        <w:r w:rsidRPr="009C02DD">
          <w:rPr>
            <w:iCs/>
            <w:color w:val="000000" w:themeColor="text1"/>
          </w:rPr>
          <w:t>Асмус В.Ф. Логика: Учебник. – М.</w:t>
        </w:r>
      </w:hyperlink>
      <w:r w:rsidRPr="009C02DD">
        <w:rPr>
          <w:iCs/>
          <w:color w:val="000000" w:themeColor="text1"/>
        </w:rPr>
        <w:t>, 2010.</w:t>
      </w:r>
    </w:p>
    <w:p w:rsidR="007264FA" w:rsidRPr="009C02DD" w:rsidRDefault="007264FA" w:rsidP="007264FA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 xml:space="preserve">Горкун А.П. Логика. Структурно-аналитические схемы и таблицы/ ГоркунА.П. - Новосиб.: НГТУ, 2009. - 34 с., адрес доступа: </w:t>
      </w:r>
      <w:hyperlink r:id="rId9" w:history="1">
        <w:r w:rsidRPr="009C02DD">
          <w:rPr>
            <w:rStyle w:val="a5"/>
          </w:rPr>
          <w:t>http://znanium.com/bookread2.php?book=548148</w:t>
        </w:r>
      </w:hyperlink>
    </w:p>
    <w:p w:rsidR="007264FA" w:rsidRDefault="007264FA" w:rsidP="007264FA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>Гусев Д.А. Тестовые задания и занимательные задачи по логике: Учеб. пособие. – М., 2010.</w:t>
      </w:r>
    </w:p>
    <w:p w:rsidR="007264FA" w:rsidRPr="009C02DD" w:rsidRDefault="007264FA" w:rsidP="007264FA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Егоров, А. Г.</w:t>
      </w:r>
      <w:r w:rsidRPr="00524139">
        <w:rPr>
          <w:iCs/>
          <w:color w:val="000000" w:themeColor="text1"/>
        </w:rPr>
        <w:t>Логика : учебник для бакалавриата и специалитета / А. Г. Егоров, Ю. А. Грибер. — 3-е изд., испр. и доп. — М. : Издательство Юрайт, 2019. — 143 с. — (Серия : Бакалавр и специалист)</w:t>
      </w:r>
    </w:p>
    <w:p w:rsidR="007264FA" w:rsidRDefault="007264FA" w:rsidP="007264FA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524139">
        <w:rPr>
          <w:iCs/>
          <w:color w:val="000000" w:themeColor="text1"/>
        </w:rPr>
        <w:t>Ивин, А. А.   Логика : учебник и практикум для академического бакалавриата / А. А. Ивин. — 4-е изд., испр. и доп. — М. : Издательство Юрайт, 2019. — 387 с. — (Серия : Бакалавр. Академический курс). </w:t>
      </w:r>
    </w:p>
    <w:p w:rsidR="007264FA" w:rsidRPr="00524139" w:rsidRDefault="007264FA" w:rsidP="007264FA">
      <w:pPr>
        <w:pStyle w:val="a7"/>
        <w:numPr>
          <w:ilvl w:val="0"/>
          <w:numId w:val="10"/>
        </w:numPr>
        <w:jc w:val="both"/>
        <w:rPr>
          <w:rStyle w:val="a5"/>
          <w:iCs/>
          <w:color w:val="000000" w:themeColor="text1"/>
        </w:rPr>
      </w:pPr>
      <w:r w:rsidRPr="009C02DD">
        <w:rPr>
          <w:iCs/>
          <w:color w:val="000000" w:themeColor="text1"/>
        </w:rPr>
        <w:lastRenderedPageBreak/>
        <w:t xml:space="preserve">Кириллов В.И. Логика: Учебник для средних учебных заведений / В.И. Кириллов. - 2-e изд., изм. и доп. - М.: НОРМА, 2008. - 240 с., адрес доступа: </w:t>
      </w:r>
      <w:hyperlink r:id="rId10" w:history="1">
        <w:r w:rsidRPr="009C02DD">
          <w:rPr>
            <w:rStyle w:val="a5"/>
            <w:rFonts w:eastAsiaTheme="majorEastAsia"/>
          </w:rPr>
          <w:t>http://znanium.com/bookread2.php?book=136841</w:t>
        </w:r>
      </w:hyperlink>
    </w:p>
    <w:p w:rsidR="007264FA" w:rsidRPr="009C02DD" w:rsidRDefault="007264FA" w:rsidP="007264FA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524139">
        <w:rPr>
          <w:iCs/>
          <w:color w:val="000000" w:themeColor="text1"/>
        </w:rPr>
        <w:t>Михайлов, К. А.   Логика : учебник для бакалавров / К. А. Михайлов. — 2-е изд., перераб. и доп. — М. : Издательство Юрайт, 2018. — 636 с. — (Серия : Бакалавр. Академический курс). </w:t>
      </w:r>
    </w:p>
    <w:p w:rsidR="007264FA" w:rsidRPr="009C02DD" w:rsidRDefault="007264FA" w:rsidP="007264FA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>Светлов В.А. Современная логика: Учебное пособие. – СПб: Питер, 2006. – 400 с.</w:t>
      </w:r>
    </w:p>
    <w:p w:rsidR="007264FA" w:rsidRDefault="007264FA" w:rsidP="007264FA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>Упражнения по логике: Учеб. пособие /Т.А. Башилова, Г.А. Орлов, Н.И. Фокина и др.; Под ред. Кириллова В.И. – М.: Высш.шк., 1990. – 159с.</w:t>
      </w:r>
    </w:p>
    <w:p w:rsidR="007264FA" w:rsidRPr="003035DC" w:rsidRDefault="007264FA" w:rsidP="007264FA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3035DC">
        <w:rPr>
          <w:iCs/>
          <w:color w:val="000000" w:themeColor="text1"/>
        </w:rPr>
        <w:t>Швецкий М. В., Демидов М. В., Голанова А. В. Программирование. Математическая логика. Учебное пособие для вузов. М.: Юрайт. 2020. 676 с.</w:t>
      </w:r>
    </w:p>
    <w:p w:rsidR="007264FA" w:rsidRDefault="007264FA" w:rsidP="007264FA">
      <w:pPr>
        <w:pStyle w:val="a7"/>
        <w:jc w:val="both"/>
        <w:rPr>
          <w:iCs/>
          <w:color w:val="000000" w:themeColor="text1"/>
        </w:rPr>
      </w:pPr>
    </w:p>
    <w:p w:rsidR="007264FA" w:rsidRDefault="007264FA" w:rsidP="007264FA">
      <w:pPr>
        <w:pStyle w:val="a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Интернет-ресурсы</w:t>
      </w:r>
    </w:p>
    <w:p w:rsidR="007264FA" w:rsidRDefault="007264FA" w:rsidP="007264FA">
      <w:pPr>
        <w:pStyle w:val="a7"/>
        <w:numPr>
          <w:ilvl w:val="0"/>
          <w:numId w:val="12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Журнал «Логические исследования» </w:t>
      </w:r>
      <w:hyperlink r:id="rId11" w:history="1">
        <w:r w:rsidRPr="00E26C2E">
          <w:rPr>
            <w:rStyle w:val="a5"/>
            <w:iCs/>
          </w:rPr>
          <w:t>https://logicalinvestigations.ru/</w:t>
        </w:r>
      </w:hyperlink>
      <w:r>
        <w:rPr>
          <w:iCs/>
          <w:color w:val="000000" w:themeColor="text1"/>
        </w:rPr>
        <w:t xml:space="preserve"> </w:t>
      </w:r>
    </w:p>
    <w:p w:rsidR="007264FA" w:rsidRDefault="007264FA" w:rsidP="007264FA">
      <w:pPr>
        <w:pStyle w:val="a7"/>
        <w:numPr>
          <w:ilvl w:val="0"/>
          <w:numId w:val="12"/>
        </w:numPr>
        <w:jc w:val="both"/>
        <w:rPr>
          <w:iCs/>
          <w:color w:val="000000" w:themeColor="text1"/>
        </w:rPr>
      </w:pPr>
      <w:r w:rsidRPr="00496F2F">
        <w:rPr>
          <w:iCs/>
          <w:color w:val="000000" w:themeColor="text1"/>
        </w:rPr>
        <w:t>Логика - Основы философии - Интенция | Все о философии</w:t>
      </w:r>
      <w:r>
        <w:rPr>
          <w:iCs/>
          <w:color w:val="000000" w:themeColor="text1"/>
        </w:rPr>
        <w:t xml:space="preserve"> </w:t>
      </w:r>
      <w:hyperlink r:id="rId12" w:history="1">
        <w:r w:rsidRPr="00E26C2E">
          <w:rPr>
            <w:rStyle w:val="a5"/>
            <w:iCs/>
          </w:rPr>
          <w:t>http://intencia.ru/FAQ-cat-17.html</w:t>
        </w:r>
      </w:hyperlink>
      <w:r>
        <w:rPr>
          <w:iCs/>
          <w:color w:val="000000" w:themeColor="text1"/>
        </w:rPr>
        <w:t xml:space="preserve"> </w:t>
      </w:r>
    </w:p>
    <w:p w:rsidR="007264FA" w:rsidRDefault="007264FA" w:rsidP="007264FA">
      <w:pPr>
        <w:pStyle w:val="a7"/>
        <w:numPr>
          <w:ilvl w:val="0"/>
          <w:numId w:val="12"/>
        </w:numPr>
        <w:jc w:val="both"/>
        <w:rPr>
          <w:iCs/>
          <w:color w:val="000000" w:themeColor="text1"/>
        </w:rPr>
      </w:pPr>
      <w:r w:rsidRPr="00496F2F">
        <w:rPr>
          <w:iCs/>
          <w:color w:val="000000" w:themeColor="text1"/>
        </w:rPr>
        <w:t>Словари и энциклопедии на Академике</w:t>
      </w:r>
      <w:r>
        <w:rPr>
          <w:iCs/>
          <w:color w:val="000000" w:themeColor="text1"/>
        </w:rPr>
        <w:t xml:space="preserve"> </w:t>
      </w:r>
      <w:hyperlink r:id="rId13" w:history="1">
        <w:r w:rsidRPr="00E26C2E">
          <w:rPr>
            <w:rStyle w:val="a5"/>
            <w:iCs/>
          </w:rPr>
          <w:t>https://dic.academic.ru/</w:t>
        </w:r>
      </w:hyperlink>
      <w:r>
        <w:rPr>
          <w:iCs/>
          <w:color w:val="000000" w:themeColor="text1"/>
        </w:rPr>
        <w:t xml:space="preserve"> </w:t>
      </w:r>
    </w:p>
    <w:p w:rsidR="007264FA" w:rsidRDefault="007264FA" w:rsidP="007264FA">
      <w:pPr>
        <w:pStyle w:val="a7"/>
        <w:numPr>
          <w:ilvl w:val="0"/>
          <w:numId w:val="12"/>
        </w:numPr>
        <w:jc w:val="both"/>
        <w:rPr>
          <w:iCs/>
          <w:color w:val="000000" w:themeColor="text1"/>
        </w:rPr>
      </w:pPr>
      <w:r w:rsidRPr="00496F2F">
        <w:rPr>
          <w:iCs/>
          <w:color w:val="000000" w:themeColor="text1"/>
        </w:rPr>
        <w:t>Библиотеки электронных книг по логике.</w:t>
      </w:r>
      <w:r>
        <w:rPr>
          <w:iCs/>
          <w:color w:val="000000" w:themeColor="text1"/>
        </w:rPr>
        <w:t xml:space="preserve"> </w:t>
      </w:r>
      <w:hyperlink r:id="rId14" w:history="1">
        <w:r w:rsidRPr="00E26C2E">
          <w:rPr>
            <w:rStyle w:val="a5"/>
            <w:iCs/>
          </w:rPr>
          <w:t>https://lektsii.com/1-51756.html</w:t>
        </w:r>
      </w:hyperlink>
      <w:r>
        <w:rPr>
          <w:iCs/>
          <w:color w:val="000000" w:themeColor="text1"/>
        </w:rPr>
        <w:t xml:space="preserve"> </w:t>
      </w:r>
    </w:p>
    <w:p w:rsidR="007264FA" w:rsidRPr="009C02DD" w:rsidRDefault="007264FA" w:rsidP="007264FA">
      <w:pPr>
        <w:pStyle w:val="a7"/>
        <w:jc w:val="both"/>
        <w:rPr>
          <w:iCs/>
          <w:color w:val="000000" w:themeColor="text1"/>
        </w:rPr>
      </w:pPr>
    </w:p>
    <w:p w:rsidR="007264FA" w:rsidRDefault="007264FA" w:rsidP="007264F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93478" w:rsidRDefault="00693478" w:rsidP="0069347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4.КОНТРОЛЬ И ОЦЕНКА РЕЗУЛЬТАТОВ ОСВОЕНИЯ ДИСЦИПЛИНЫ</w:t>
      </w:r>
    </w:p>
    <w:p w:rsidR="00693478" w:rsidRPr="00FD5393" w:rsidRDefault="00693478" w:rsidP="00693478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FD5393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</w:t>
      </w:r>
      <w:r>
        <w:rPr>
          <w:rFonts w:ascii="Times New Roman" w:hAnsi="Times New Roman"/>
          <w:sz w:val="24"/>
          <w:szCs w:val="24"/>
        </w:rPr>
        <w:t>проведения практических занятий.</w:t>
      </w:r>
    </w:p>
    <w:p w:rsidR="00693478" w:rsidRPr="00FD5393" w:rsidRDefault="00693478" w:rsidP="006934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93478" w:rsidRPr="00FD5393" w:rsidTr="00496B70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93478" w:rsidRPr="00FD5393" w:rsidRDefault="00693478" w:rsidP="00496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93478" w:rsidRPr="00FD5393" w:rsidTr="00496B70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rPr>
                <w:b/>
              </w:rPr>
              <w:t xml:space="preserve">Умения: </w:t>
            </w:r>
            <w:r w:rsidRPr="00FD5393">
              <w:t>анализировать сложные и запутанные проблемы, возникающие в юридической практике;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правильно и доказательно рассуждать;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логически верно, ясно и аргументировано излагать свои мысли;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lastRenderedPageBreak/>
      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анализировать юридические тексты, имеющие теоретическое и практическое содержание;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решать логические задачи для усвоения основных положений логики.</w:t>
            </w:r>
          </w:p>
          <w:p w:rsidR="00693478" w:rsidRPr="00FD5393" w:rsidRDefault="00693478" w:rsidP="00496B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53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Тест</w:t>
            </w:r>
          </w:p>
        </w:tc>
      </w:tr>
      <w:tr w:rsidR="00693478" w:rsidRPr="00FD5393" w:rsidTr="00496B70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rPr>
                <w:b/>
              </w:rPr>
              <w:t xml:space="preserve">Знания: </w:t>
            </w:r>
            <w:r w:rsidRPr="00FD5393">
              <w:t>основные понятия и категории курса, роль и место науки в системе духовных отношений;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t>структуру мышления, специфику законов и форм мышления, возможности их формализации.</w:t>
            </w:r>
          </w:p>
          <w:p w:rsidR="00693478" w:rsidRPr="00FD5393" w:rsidRDefault="00693478" w:rsidP="00496B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</w:tbl>
    <w:p w:rsidR="00693478" w:rsidRPr="00FD5393" w:rsidRDefault="00693478" w:rsidP="006934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FD539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1. Логика как наука о мышлении. Правильное мышление и его критерии.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2. Понятие логической формы. Основные формы мышления.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3. Логический закон. Основные законы формальной логики: тождества, противоречия, исключенного третьего, достаточного основания.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4. Понятие как форма мышления. Содержание и объем понятий. Виды понятий по объему и по содержанию.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5. Отношение между понятиями. Понятия сравнимые и несравнимые. Совместимые и несовместимые. Виды совместимости и несовместимости.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6. Логическая операция обобщения и ограничения понятий. 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7. Логическая операция определения понятий. Правила определения.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8. Логическая операция деления понятий. Правила деления.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9. Суждение как форма мышления. Структура суждения. Виды суждений.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10. Классификация простых категорических суждений по качеству и количеству. Распределенность терминов в суждениях.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11. Сложные суждения, их виды и состав.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12. Умозаключение как форма мышления. Виды умозаключений.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13. Непосредственные умозаключения: превращение, обращение, противопоставление предикату, умозаключение по логическому квадрату.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14. Опосредованные умозаключения. Простой категорический силлогизм. Его состав, структура. Термины простого категорического силлогизма.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15. Общие правила простого категорического силлогизма. Правила терминов и правила посылок.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16. Фигуры простого категорического силлогизма. Правила фигур.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17. Чисто условное умозаключение.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18. Условно-категорическое умозаключение. Правильные и неправильные модусы.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19. Разделительно-категорическое умозаключение, его модусы.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lastRenderedPageBreak/>
        <w:t>20. Сокращенный силлогизм. Энтимема.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21. Индуктивное умозаключение. Полная и неполная индукция. Популярная и научная индукция. Роль индукции в познании.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22. Методы научной индукции: сходства, различия, соединенный метод сходства и различия, метод сопутствующих изменений, метод остатков.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23. Умозаключение по аналогии. Структура аналогии, ее виды.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24. Доказательство и его структура. Способы доказательства.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25. Опровержение. Способы опровержения.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26. Правила и ошибки в доказательстве и опровержении.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27. Логика вопроса. Вопросно-ответная дедукция.</w:t>
      </w: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>Вопросы для зачета: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Предмет и значение логики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Этапы становления логики. Логика и философия  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Учение о понятии  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Отношения между объемами понятий (Как отношения между объемами понятий выражаются графически?).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Операции с объемами понятий  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Деление понятий  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Определение понятий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Простые суждения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Сложные суждения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истинности</w:t>
      </w:r>
      <w:r w:rsidRPr="00FD5393">
        <w:rPr>
          <w:rFonts w:ascii="Times New Roman" w:hAnsi="Times New Roman"/>
          <w:sz w:val="24"/>
          <w:szCs w:val="24"/>
        </w:rPr>
        <w:t xml:space="preserve"> для логических связок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Отношения между суждениями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Логические законы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Дедуктивные </w:t>
      </w:r>
      <w:r w:rsidRPr="00FD5393">
        <w:rPr>
          <w:rFonts w:ascii="Times New Roman" w:hAnsi="Times New Roman"/>
          <w:sz w:val="24"/>
          <w:szCs w:val="24"/>
        </w:rPr>
        <w:t>выводы логики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Условно-категорические и разделительно-категорические умозаключения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Непосредственные умозаключения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Категорический силлогизм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Методы установления причинных связей между явлениями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 по аналогии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Доказательство. Прямое и косвенное доказательство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Опровержение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Роль тезиса в доказательстве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Аргументы при доказательстве</w:t>
      </w:r>
    </w:p>
    <w:p w:rsidR="00693478" w:rsidRPr="00FD5393" w:rsidRDefault="00693478" w:rsidP="00693478">
      <w:pPr>
        <w:pStyle w:val="a3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8"/>
        <w:gridCol w:w="2694"/>
        <w:gridCol w:w="4043"/>
      </w:tblGrid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проверяемых знаний и умений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5853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color w:val="000000"/>
                <w:sz w:val="24"/>
                <w:szCs w:val="24"/>
              </w:rPr>
              <w:t>Вид задания(вопрос)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Предмет и значение логики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становления логики. Логика и философия 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Учение о понятии 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Отношения между объемами понятий (Как отношения между объемами понятий выражаются графически?).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Операции с объемами понятий 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Деление понятий 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Определение понятий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Простые суждения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Сложные суждения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истинности 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для логических связок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Отношения между суждениями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Логические законы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Умозаключение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Дедуктивные 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выводы логики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Условно-категорические и разделительно-категорические умозаключения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Непосредственные умозаключения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Категорический силлогизм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Методы установления причинных связей между явлениями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Умозаключение по аналогии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Доказательство. Прямое и косвенное доказательство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Опровержение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Роль тезиса в доказательстве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Аргументы при доказательстве </w:t>
            </w:r>
          </w:p>
        </w:tc>
      </w:tr>
    </w:tbl>
    <w:p w:rsidR="00693478" w:rsidRPr="00FD5393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Pr="00FD5393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Pr="009F7300" w:rsidRDefault="00693478" w:rsidP="0069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Задачи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ОК-1, ОК-2, ОК-3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693478" w:rsidRPr="009F7300" w:rsidRDefault="00693478" w:rsidP="00693478">
      <w:pPr>
        <w:pStyle w:val="p23"/>
        <w:spacing w:before="0" w:beforeAutospacing="0" w:after="0" w:afterAutospacing="0"/>
        <w:rPr>
          <w:iCs/>
          <w:color w:val="000000"/>
        </w:rPr>
      </w:pPr>
      <w:r w:rsidRPr="009F7300">
        <w:rPr>
          <w:iCs/>
          <w:color w:val="000000"/>
        </w:rPr>
        <w:t>1.Установите объем и содержание понятия:</w:t>
      </w:r>
    </w:p>
    <w:p w:rsidR="00693478" w:rsidRPr="009F7300" w:rsidRDefault="00693478" w:rsidP="00693478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7300">
        <w:rPr>
          <w:color w:val="000000"/>
        </w:rPr>
        <w:t>Остров; город; музей; автор романа «Война и мир»; театр; человек, совершивший преступление; человек, виновный в преступлении; преступник.</w:t>
      </w:r>
    </w:p>
    <w:p w:rsidR="00693478" w:rsidRPr="009F7300" w:rsidRDefault="00693478" w:rsidP="00693478">
      <w:pPr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3478" w:rsidRPr="009F7300" w:rsidRDefault="00693478" w:rsidP="006934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Тесты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 ОК 2. ОК 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9F7300">
        <w:rPr>
          <w:rFonts w:ascii="Times New Roman" w:hAnsi="Times New Roman"/>
          <w:color w:val="000000" w:themeColor="text1"/>
          <w:sz w:val="24"/>
          <w:szCs w:val="24"/>
        </w:rPr>
        <w:t>то относится к формам мышления?</w:t>
      </w: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а)    доказательство, опровержение</w:t>
      </w: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б)   прямая и косвенная аргументация</w:t>
      </w: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lastRenderedPageBreak/>
        <w:t>в)   понятие, суждение, умозаключение</w:t>
      </w: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г)     ощущение, восприятие, представление</w:t>
      </w: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Pr="00FD5393" w:rsidRDefault="00D13536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</w:t>
      </w:r>
      <w:r w:rsidR="00693478" w:rsidRPr="00FD5393">
        <w:rPr>
          <w:rFonts w:ascii="Times New Roman" w:hAnsi="Times New Roman"/>
          <w:b/>
          <w:sz w:val="24"/>
          <w:szCs w:val="24"/>
        </w:rPr>
        <w:t>сание шкал оценивания</w:t>
      </w:r>
    </w:p>
    <w:p w:rsidR="00693478" w:rsidRPr="00FD5393" w:rsidRDefault="00693478" w:rsidP="00693478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101"/>
      </w:tblGrid>
      <w:tr w:rsidR="00693478" w:rsidTr="00496B70">
        <w:tc>
          <w:tcPr>
            <w:tcW w:w="2268" w:type="dxa"/>
          </w:tcPr>
          <w:p w:rsidR="00693478" w:rsidRPr="00FD5393" w:rsidRDefault="00693478" w:rsidP="00496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693478" w:rsidRPr="00FD5393" w:rsidRDefault="00693478" w:rsidP="00496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</w:t>
            </w:r>
            <w:r>
              <w:rPr>
                <w:rFonts w:ascii="Times New Roman" w:hAnsi="Times New Roman"/>
                <w:sz w:val="24"/>
                <w:szCs w:val="24"/>
              </w:rPr>
              <w:t>оде ответа на вопросы по билету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законов логики, понятий, умеющий выделить ошибки мышления, знающий правила и методику ведения дискуссии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, аргументирующий собственное мнение по проблемным правовым вопросам. </w:t>
            </w:r>
          </w:p>
        </w:tc>
      </w:tr>
      <w:tr w:rsidR="00693478" w:rsidTr="00496B70">
        <w:tc>
          <w:tcPr>
            <w:tcW w:w="2268" w:type="dxa"/>
          </w:tcPr>
          <w:p w:rsidR="00693478" w:rsidRPr="00FD5393" w:rsidRDefault="00693478" w:rsidP="00496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693478" w:rsidRPr="00FD5393" w:rsidRDefault="00693478" w:rsidP="00496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вечающий неправильно не только 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>по всем вопросам билета, но и на дополнительные вспомогательные воп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росы. Очень слабо представляет 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</w:tc>
      </w:tr>
    </w:tbl>
    <w:p w:rsidR="00693478" w:rsidRPr="00FD5393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5AF" w:rsidRDefault="00B865AF" w:rsidP="00B865AF"/>
    <w:sectPr w:rsidR="00B865AF" w:rsidSect="006A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A5"/>
    <w:multiLevelType w:val="multilevel"/>
    <w:tmpl w:val="E05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B0283"/>
    <w:multiLevelType w:val="hybridMultilevel"/>
    <w:tmpl w:val="3168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392"/>
    <w:multiLevelType w:val="multilevel"/>
    <w:tmpl w:val="409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A12C1"/>
    <w:multiLevelType w:val="hybridMultilevel"/>
    <w:tmpl w:val="526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351FA"/>
    <w:multiLevelType w:val="hybridMultilevel"/>
    <w:tmpl w:val="3ECA3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72ED3F4A"/>
    <w:multiLevelType w:val="hybridMultilevel"/>
    <w:tmpl w:val="58EEFFA2"/>
    <w:lvl w:ilvl="0" w:tplc="678A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90ABB"/>
    <w:multiLevelType w:val="hybridMultilevel"/>
    <w:tmpl w:val="A3FE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0074"/>
    <w:multiLevelType w:val="hybridMultilevel"/>
    <w:tmpl w:val="36C0C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F5"/>
    <w:rsid w:val="005D4E19"/>
    <w:rsid w:val="00654025"/>
    <w:rsid w:val="00660BF5"/>
    <w:rsid w:val="00693478"/>
    <w:rsid w:val="006A7B4C"/>
    <w:rsid w:val="007264FA"/>
    <w:rsid w:val="007C7D1A"/>
    <w:rsid w:val="008D60A6"/>
    <w:rsid w:val="00B865AF"/>
    <w:rsid w:val="00D13536"/>
    <w:rsid w:val="00D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04F95-7261-419E-AC25-0CD187FD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5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B86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693478"/>
    <w:rPr>
      <w:color w:val="0000FF"/>
      <w:u w:val="single"/>
    </w:rPr>
  </w:style>
  <w:style w:type="table" w:styleId="a6">
    <w:name w:val="Table Grid"/>
    <w:basedOn w:val="a1"/>
    <w:rsid w:val="0069347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693478"/>
  </w:style>
  <w:style w:type="paragraph" w:styleId="a7">
    <w:name w:val="List Paragraph"/>
    <w:basedOn w:val="a"/>
    <w:uiPriority w:val="34"/>
    <w:qFormat/>
    <w:rsid w:val="006934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69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69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mrcssattr">
    <w:name w:val="msonormal_mr_css_attr_mr_css_attr"/>
    <w:basedOn w:val="a"/>
    <w:rsid w:val="005D4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304954%22&amp;db=%221'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7A0616C9-680B-47F2-972E-906175858D3C" TargetMode="External"/><Relationship Id="rId12" Type="http://schemas.openxmlformats.org/officeDocument/2006/relationships/hyperlink" Target="http://intencia.ru/FAQ-cat-1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4C70B11B-80D0-402C-B43B-2235AB611D32" TargetMode="External"/><Relationship Id="rId11" Type="http://schemas.openxmlformats.org/officeDocument/2006/relationships/hyperlink" Target="https://logicalinvestigations.ru/" TargetMode="External"/><Relationship Id="rId5" Type="http://schemas.openxmlformats.org/officeDocument/2006/relationships/hyperlink" Target="http://www.biblio-online.ru/book/57AC7093-7679-4FEE-9C8F-BC4362D8A70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136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48148" TargetMode="External"/><Relationship Id="rId14" Type="http://schemas.openxmlformats.org/officeDocument/2006/relationships/hyperlink" Target="https://lektsii.com/1-517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Murunova</dc:creator>
  <cp:keywords/>
  <dc:description/>
  <cp:lastModifiedBy>Смусева Елена Петровна</cp:lastModifiedBy>
  <cp:revision>8</cp:revision>
  <dcterms:created xsi:type="dcterms:W3CDTF">2020-04-15T10:46:00Z</dcterms:created>
  <dcterms:modified xsi:type="dcterms:W3CDTF">2021-07-16T13:59:00Z</dcterms:modified>
</cp:coreProperties>
</file>