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3A0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 высшего образования 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«Национальный исследовательский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AE6F88" w:rsidRPr="00D43A0D" w:rsidRDefault="00AE6F88" w:rsidP="00AE6F88">
      <w:pPr>
        <w:jc w:val="right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AE6F88" w:rsidRPr="00D43A0D" w:rsidRDefault="00AE6F88" w:rsidP="00AE6F88">
      <w:pPr>
        <w:tabs>
          <w:tab w:val="left" w:pos="142"/>
        </w:tabs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и предпринимательства</w:t>
      </w:r>
    </w:p>
    <w:p w:rsidR="00AE6F88" w:rsidRPr="00D43A0D" w:rsidRDefault="00AE6F88" w:rsidP="00AE6F88">
      <w:pPr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______________ А.О. Грудзинский</w:t>
      </w:r>
    </w:p>
    <w:p w:rsidR="00AE6F88" w:rsidRPr="00D43A0D" w:rsidRDefault="00AE6F88" w:rsidP="00AE6F88">
      <w:pPr>
        <w:tabs>
          <w:tab w:val="left" w:pos="142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</w:r>
      <w:r w:rsidRPr="00D43A0D">
        <w:rPr>
          <w:rFonts w:ascii="Times New Roman" w:hAnsi="Times New Roman"/>
          <w:sz w:val="24"/>
          <w:szCs w:val="24"/>
          <w:vertAlign w:val="superscript"/>
        </w:rPr>
        <w:tab/>
        <w:t>(подпись)</w:t>
      </w:r>
    </w:p>
    <w:p w:rsidR="00AE6F88" w:rsidRPr="00D43A0D" w:rsidRDefault="00AE6F88" w:rsidP="00AE6F88">
      <w:pPr>
        <w:tabs>
          <w:tab w:val="left" w:pos="142"/>
        </w:tabs>
        <w:jc w:val="right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"_____"__________________201  г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Рабочая программа </w:t>
      </w: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УЧЕБНОЙ ПРАКТИКИ</w:t>
      </w: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Обеспечение реализации прав граждан в сфере пенсионного обеспечения и социальной защиты (ПМ. 01)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40.02.01. «Право и организация социального обеспечения»</w:t>
      </w: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ЮРИСТ</w:t>
      </w: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center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Нижний Новгород</w:t>
      </w:r>
    </w:p>
    <w:p w:rsidR="00AE6F88" w:rsidRDefault="00713FA1" w:rsidP="00AE6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713FA1" w:rsidRDefault="00713FA1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713FA1" w:rsidRPr="00D43A0D" w:rsidRDefault="00713FA1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Default="00AE6F88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D43A0D" w:rsidRPr="00D43A0D" w:rsidRDefault="00D43A0D" w:rsidP="00AE6F88">
      <w:pPr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tabs>
          <w:tab w:val="left" w:pos="142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lastRenderedPageBreak/>
        <w:t>Программа практики составлена в соответствии с требованиями ФГОС СПО по специальности среднего профессионального образования (далее - СПО) 40.02.01. «Право и организация социального обеспечения»</w:t>
      </w:r>
    </w:p>
    <w:p w:rsidR="00AE6F88" w:rsidRPr="00D43A0D" w:rsidRDefault="00AE6F88" w:rsidP="00AE6F88">
      <w:pPr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Автор: старший преподаватель кафедры правового обеспечения экономической и инновационной деятельности ИЭП ННГУ им. Н.И. Лобачевского  Ягунова Е.Е.   _________________(подпись)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3328C7" w:rsidRPr="00D43A0D" w:rsidRDefault="003328C7" w:rsidP="003328C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</w:t>
      </w:r>
    </w:p>
    <w:p w:rsidR="003328C7" w:rsidRPr="00D43A0D" w:rsidRDefault="003328C7" w:rsidP="003328C7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 «_15__» __мая___2017  г., протокол №__8_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Зав. кафедрой правового обеспечения экономической и инновационной деятельности</w:t>
      </w:r>
      <w:r w:rsidRPr="00D43A0D">
        <w:rPr>
          <w:rFonts w:ascii="Times New Roman" w:hAnsi="Times New Roman"/>
          <w:sz w:val="24"/>
          <w:szCs w:val="24"/>
        </w:rPr>
        <w:tab/>
        <w:t>_____________  Плехова Ю.О.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ab/>
      </w:r>
      <w:r w:rsidRPr="00D43A0D">
        <w:rPr>
          <w:rFonts w:ascii="Times New Roman" w:hAnsi="Times New Roman"/>
          <w:sz w:val="24"/>
          <w:szCs w:val="24"/>
        </w:rPr>
        <w:tab/>
        <w:t xml:space="preserve">               (подпись)</w:t>
      </w:r>
    </w:p>
    <w:p w:rsidR="00AE6F88" w:rsidRPr="00D43A0D" w:rsidRDefault="00AE6F88" w:rsidP="00AE6F88">
      <w:pPr>
        <w:ind w:firstLine="0"/>
        <w:jc w:val="both"/>
        <w:rPr>
          <w:rFonts w:ascii="Times New Roman" w:hAnsi="Times New Roman"/>
          <w:sz w:val="24"/>
          <w:szCs w:val="24"/>
        </w:rPr>
      </w:pPr>
    </w:p>
    <w:p w:rsidR="00FF631C" w:rsidRPr="00D43A0D" w:rsidRDefault="00FF631C" w:rsidP="00FF631C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Программа согласована:</w:t>
      </w:r>
    </w:p>
    <w:p w:rsidR="00FF631C" w:rsidRPr="00D43A0D" w:rsidRDefault="00FF631C" w:rsidP="00FF631C">
      <w:pPr>
        <w:rPr>
          <w:rFonts w:ascii="Times New Roman" w:hAnsi="Times New Roman"/>
          <w:b/>
        </w:rPr>
      </w:pPr>
      <w:r w:rsidRPr="00D43A0D">
        <w:rPr>
          <w:rFonts w:ascii="Times New Roman" w:hAnsi="Times New Roman"/>
          <w:b/>
        </w:rPr>
        <w:t>Ф.И.О. представителя работодателя, должность, место работы</w:t>
      </w:r>
    </w:p>
    <w:p w:rsidR="00FF631C" w:rsidRPr="00D43A0D" w:rsidRDefault="00FF631C" w:rsidP="00FF631C">
      <w:pPr>
        <w:spacing w:line="360" w:lineRule="auto"/>
        <w:rPr>
          <w:rFonts w:ascii="Times New Roman" w:hAnsi="Times New Roman"/>
        </w:rPr>
      </w:pPr>
    </w:p>
    <w:p w:rsidR="00FF631C" w:rsidRDefault="00FF631C" w:rsidP="00FF631C">
      <w:pP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5F48E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Хрипач К.В. </w:t>
      </w:r>
      <w:r w:rsidRPr="005F48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Руководитель Юридической коллегии «Юриус».</w:t>
      </w:r>
    </w:p>
    <w:p w:rsidR="00FF631C" w:rsidRPr="005F48EA" w:rsidRDefault="00FF631C" w:rsidP="00FF631C">
      <w:pPr>
        <w:rPr>
          <w:rFonts w:ascii="Times New Roman" w:hAnsi="Times New Roman"/>
          <w:sz w:val="24"/>
          <w:szCs w:val="24"/>
        </w:rPr>
      </w:pPr>
    </w:p>
    <w:p w:rsidR="00FF631C" w:rsidRPr="00D43A0D" w:rsidRDefault="00FF631C" w:rsidP="00FF631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FF631C" w:rsidRPr="00D43A0D" w:rsidRDefault="00FF631C" w:rsidP="00FF63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rFonts w:ascii="Times New Roman" w:hAnsi="Times New Roman"/>
        </w:rPr>
      </w:pPr>
      <w:r w:rsidRPr="00D43A0D">
        <w:rPr>
          <w:rFonts w:ascii="Times New Roman" w:hAnsi="Times New Roman"/>
          <w:i/>
        </w:rPr>
        <w:tab/>
        <w:t xml:space="preserve"> (подпись)</w:t>
      </w:r>
    </w:p>
    <w:p w:rsidR="00FF631C" w:rsidRPr="00D43A0D" w:rsidRDefault="00FF631C" w:rsidP="00FF631C">
      <w:pPr>
        <w:rPr>
          <w:rFonts w:ascii="Times New Roman" w:hAnsi="Times New Roman"/>
        </w:rPr>
      </w:pPr>
    </w:p>
    <w:p w:rsidR="00FF631C" w:rsidRPr="00D43A0D" w:rsidRDefault="00FF631C" w:rsidP="00FF631C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«___»__________20___ г.</w:t>
      </w:r>
    </w:p>
    <w:p w:rsidR="00FF631C" w:rsidRPr="00D43A0D" w:rsidRDefault="00FF631C" w:rsidP="00FF631C">
      <w:pPr>
        <w:rPr>
          <w:rFonts w:ascii="Times New Roman" w:hAnsi="Times New Roman"/>
        </w:rPr>
      </w:pPr>
      <w:r w:rsidRPr="00D43A0D">
        <w:rPr>
          <w:rFonts w:ascii="Times New Roman" w:hAnsi="Times New Roman"/>
        </w:rPr>
        <w:t>М.П.</w:t>
      </w:r>
    </w:p>
    <w:p w:rsidR="00D43A0D" w:rsidRPr="00D43A0D" w:rsidRDefault="00D43A0D" w:rsidP="00D43A0D">
      <w:pPr>
        <w:tabs>
          <w:tab w:val="left" w:pos="4950"/>
        </w:tabs>
        <w:ind w:firstLine="567"/>
        <w:rPr>
          <w:rFonts w:ascii="Times New Roman" w:hAnsi="Times New Roman"/>
          <w:b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B02" w:rsidRDefault="00981B02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81B02" w:rsidRPr="00D43A0D" w:rsidRDefault="00981B02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СОДЕРЖАНИЕ:</w:t>
      </w:r>
    </w:p>
    <w:p w:rsidR="00AE6F88" w:rsidRPr="00D43A0D" w:rsidRDefault="00AE6F88" w:rsidP="00AE6F88">
      <w:pPr>
        <w:ind w:firstLine="567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lastRenderedPageBreak/>
        <w:t>стр.</w:t>
      </w: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ПАСПОРТ ПРОГРАММЫ УЧЕБНОЙ  ПРАКТИКИ …………………….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4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РЕЗУЛЬТАТЫ ПРАКТИКИ ………………………………………………….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7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И СОДЕРЖАНИЕ ПРОГРАММЫ ПРАКТИКИ …………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9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УСЛОВИЯ ОРГАНИЗАЦИИ И ПРОВЕДЕНИЯ ПРАКТИКИ ………….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15</w:t>
            </w:r>
          </w:p>
        </w:tc>
      </w:tr>
      <w:tr w:rsidR="00AE6F88" w:rsidRPr="00D43A0D" w:rsidTr="00D970AD">
        <w:tc>
          <w:tcPr>
            <w:tcW w:w="8472" w:type="dxa"/>
          </w:tcPr>
          <w:p w:rsidR="00AE6F88" w:rsidRPr="00D43A0D" w:rsidRDefault="00AE6F88" w:rsidP="00D970AD">
            <w:pPr>
              <w:pStyle w:val="a3"/>
              <w:numPr>
                <w:ilvl w:val="0"/>
                <w:numId w:val="10"/>
              </w:numPr>
              <w:spacing w:after="200" w:line="240" w:lineRule="auto"/>
              <w:ind w:left="426" w:hanging="4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3A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ПРАКТИКИ…………………</w:t>
            </w:r>
          </w:p>
        </w:tc>
        <w:tc>
          <w:tcPr>
            <w:tcW w:w="1275" w:type="dxa"/>
          </w:tcPr>
          <w:p w:rsidR="00AE6F88" w:rsidRPr="00D43A0D" w:rsidRDefault="00AE6F88" w:rsidP="00D970AD">
            <w:pPr>
              <w:spacing w:after="200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D43A0D">
              <w:rPr>
                <w:rFonts w:ascii="Times New Roman" w:hAnsi="Times New Roman"/>
                <w:smallCaps/>
                <w:sz w:val="24"/>
                <w:szCs w:val="24"/>
              </w:rPr>
              <w:t>18</w:t>
            </w:r>
          </w:p>
        </w:tc>
      </w:tr>
    </w:tbl>
    <w:p w:rsidR="00AE6F88" w:rsidRPr="00D43A0D" w:rsidRDefault="00AE6F88" w:rsidP="00AE6F88">
      <w:pPr>
        <w:ind w:firstLine="709"/>
        <w:jc w:val="both"/>
        <w:rPr>
          <w:rFonts w:ascii="Times New Roman" w:hAnsi="Times New Roman"/>
          <w:sz w:val="24"/>
          <w:szCs w:val="24"/>
        </w:rPr>
        <w:sectPr w:rsidR="00AE6F88" w:rsidRPr="00D43A0D" w:rsidSect="00AE6F88">
          <w:footerReference w:type="default" r:id="rId7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25149230"/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Default="00AE6F88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E283F" w:rsidRPr="00D43A0D" w:rsidRDefault="001E283F" w:rsidP="001E283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1. </w:t>
      </w:r>
      <w:bookmarkEnd w:id="1"/>
      <w:r w:rsidRPr="00D43A0D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 УЧЕБНОЙ  ПРАКТИКИ</w:t>
      </w:r>
    </w:p>
    <w:p w:rsidR="00AE6F88" w:rsidRPr="00D43A0D" w:rsidRDefault="00AE6F88" w:rsidP="00AE6F88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6F88" w:rsidRPr="00D43A0D" w:rsidRDefault="00AE6F88" w:rsidP="00AE6F88">
      <w:pPr>
        <w:tabs>
          <w:tab w:val="left" w:pos="594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1.1. Место учебной практики в структуре программы подготовки специалистов среднего звена</w:t>
      </w:r>
    </w:p>
    <w:p w:rsidR="00AE6F88" w:rsidRPr="00D43A0D" w:rsidRDefault="00AE6F88" w:rsidP="00AE6F88">
      <w:pPr>
        <w:tabs>
          <w:tab w:val="left" w:pos="5944"/>
        </w:tabs>
        <w:ind w:firstLine="567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Программа учебной практики является частью ППССЗ по специальности 40.02.01 Право и организация социального обеспечения в части освоения основных видов профессиональной деятельности: Обеспечение реализации прав граждан в сфере пенсионного обеспечения и социальной защиты.</w:t>
      </w:r>
    </w:p>
    <w:p w:rsidR="00AE6F88" w:rsidRPr="00D43A0D" w:rsidRDefault="00AE6F88" w:rsidP="00AE6F8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Продолжительность учебной практики 4 недели. </w:t>
      </w:r>
    </w:p>
    <w:p w:rsidR="00AE6F88" w:rsidRPr="00D43A0D" w:rsidRDefault="00AE6F88" w:rsidP="00AE6F8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Форма контроля – дифференцированный зачет. </w:t>
      </w:r>
    </w:p>
    <w:p w:rsidR="00AE6F88" w:rsidRPr="00D43A0D" w:rsidRDefault="00AE6F88" w:rsidP="00AE6F8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1.2 Цели и задачи  учебной практики: 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Целями учебной практики являются:</w:t>
      </w:r>
      <w:r w:rsidRPr="00D43A0D">
        <w:rPr>
          <w:rFonts w:ascii="Times New Roman" w:hAnsi="Times New Roman"/>
          <w:sz w:val="24"/>
          <w:szCs w:val="24"/>
        </w:rPr>
        <w:t xml:space="preserve"> закрепление теоретических знаний, полученных при изучении учебных циклов и дисциплин профессионального модуля ПМ.01; усвоение приемов, методов и способов обработки нормативных актов. 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Задачи учебной практики: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закрепить, углубить и расширить знания, умения и навыки, полученные в процессе теоретического обучения;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 овладение студентами профессиональной деятельностью по специальности, развитие профессионального мышления;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 сформировать у обучающихся установки на творческий подход к решению проблем в профессиональной сфере деятельности, на развитие своих творческих способностей;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 сформировать у обучающихся первичные умения обработки информации, работы с нормативными и законодательными актами, справочной литературой и другими информационными источниками;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 сформировать представление о приемах и методах самостоятельной работы по специальности.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Вид профессиональной деятельности: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В ходе прохождения практики обучающийся должен: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анализа действующего законодательства в области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приема граждан по вопросам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формирования пенсионных (выплатных) и личных дел получателей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пользования компьютерными программами для назначения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определения права на предоставление услуг и мер социальной поддержки отдельным категориям граждан;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- общения с различными категориями граждан, нуждающимися в социальной </w:t>
      </w:r>
      <w:r w:rsidRPr="00D43A0D">
        <w:rPr>
          <w:rFonts w:ascii="Times New Roman" w:hAnsi="Times New Roman" w:cs="Times New Roman"/>
          <w:sz w:val="24"/>
          <w:szCs w:val="24"/>
        </w:rPr>
        <w:lastRenderedPageBreak/>
        <w:t>помощи;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установления психологического контакта с клиентами;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адаптации в трудовом коллективе;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использования приемов эффективного общения в профессиональной деятельности и саморегуляции поведения в процессе межличностного общения;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общения с лицами пожилого возраста и инвалидами;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публичного выступления и речевой аргументации позиции;</w:t>
      </w:r>
    </w:p>
    <w:p w:rsidR="00AE6F88" w:rsidRPr="00D43A0D" w:rsidRDefault="00AE6F88" w:rsidP="00AE6F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разъяснять порядок получения недостающих документов и сроки их предоставления;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формировать пенсионные (выплатные) дела;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ответов на письменные обращения граждан,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пользоваться компьютерными программами для назначения и выплаты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осуществлять оценку пенсионных прав застрахованных лиц, в том числе с учетом специального трудового стажа;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использовать периодические и специальные издания, справочную литературу в профессиональной деятельности;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оказывать консультационную помощь гражданам по вопросам медико-социальной экспертизы;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объяснять сущность психических процессов и их изменений у инвалидов и лиц пожилого возраста;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lastRenderedPageBreak/>
        <w:t>- правильно организовать психологический контакт с клиентами (потребителями услуг);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давать психологическую характеристику личности, применять приемы делового общения и правила культуры поведения;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следовать этическим правилам, нормам и принципам в своей профессиональной деятельности;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характеризовать различные виды и формы девиаций, выделять их социальные и социально-психологические причины;</w:t>
      </w:r>
    </w:p>
    <w:p w:rsidR="00AE6F88" w:rsidRPr="00D43A0D" w:rsidRDefault="00AE6F88" w:rsidP="00AE6F8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A0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структуру трудовых пенсий;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понятие и виды социального обслуживания и помощи нуждающимся гражданам;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государственные стандарты социального обслуживания;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предоставления социальных услуг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компьютерные программы по назначению пенсий, пособий и других социальных выплат;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понятия общей психологии, сущность психических процессов;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основы психологии личности;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особенности психологии инвалидов и лиц пожилого возраста;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современные представления о личности, ее структуре и возрастных изменениях;</w:t>
      </w:r>
    </w:p>
    <w:p w:rsidR="00AE6F88" w:rsidRPr="00D43A0D" w:rsidRDefault="00AE6F88" w:rsidP="00AE6F8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- основные правила профессиональной этики и приемы делового общения в коллективе;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понятие девиантного поведения, различные виды и формы девиаций, их социальные и социально-психологические причины.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обладать </w:t>
      </w:r>
      <w:r w:rsidRPr="00D43A0D">
        <w:rPr>
          <w:rFonts w:ascii="Times New Roman" w:hAnsi="Times New Roman"/>
          <w:sz w:val="24"/>
          <w:szCs w:val="24"/>
        </w:rPr>
        <w:t>общими и профессиональными компетенциями, включающими в себя способность: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 xml:space="preserve">ОК 11. Соблюдать деловой этикет, культуру и психологические основы общения, </w:t>
      </w:r>
      <w:r w:rsidRPr="00D43A0D">
        <w:rPr>
          <w:rFonts w:ascii="Times New Roman" w:hAnsi="Times New Roman" w:cs="Times New Roman"/>
          <w:sz w:val="24"/>
          <w:szCs w:val="24"/>
        </w:rPr>
        <w:lastRenderedPageBreak/>
        <w:t>нормы и правила поведения.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AE6F88" w:rsidRPr="00D43A0D" w:rsidRDefault="00AE6F88" w:rsidP="00AE6F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A0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1.3 .Трудоемкость освоения программы учебной практики: </w:t>
      </w:r>
    </w:p>
    <w:p w:rsidR="00AE6F88" w:rsidRPr="00D43A0D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В  рамках освоения ПМ.01 «Обеспечение реализации прав граждан в сфере пенсионного обеспечения и социальной защиты» на учебную практику отводится 4 (четыре) недели, 144 часа.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widowControl w:val="0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2. РЕЗУЛЬТАТЫ ПРАКТИКИ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Результатом </w:t>
      </w:r>
      <w:r w:rsidRPr="00D43A0D">
        <w:rPr>
          <w:rFonts w:ascii="Times New Roman" w:hAnsi="Times New Roman"/>
          <w:b/>
          <w:sz w:val="24"/>
          <w:szCs w:val="24"/>
        </w:rPr>
        <w:t>учебной практики</w:t>
      </w:r>
      <w:r w:rsidRPr="00D43A0D">
        <w:rPr>
          <w:rFonts w:ascii="Times New Roman" w:hAnsi="Times New Roman"/>
          <w:sz w:val="24"/>
          <w:szCs w:val="24"/>
        </w:rPr>
        <w:t xml:space="preserve"> является освоение: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Общих компетенций (ОК):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AE6F88" w:rsidRPr="00E331EE" w:rsidTr="00D970AD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Понимает сущность и социальную значимость своей будущей профессии, проявлять к ней устойчивый интерес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Принимает решения в стандартных и нестандартных ситуациях и нести за них ответственность.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Использует информационно-коммуникационные технологии в профессиональной деятельности.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Работает в коллективе и в команде, эффективно общаться с коллегами, руководством, потребителями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Берет на себя ответственность за работу членов команды (подчиненных), за результат выполнения заданий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Ориентируется в условиях постоянного изменения правовой базы.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ОК.11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Соблюдает деловой этикет, культуру и психологические основы общения, нормы и правила поведения.</w:t>
            </w:r>
          </w:p>
        </w:tc>
      </w:tr>
      <w:tr w:rsidR="00AE6F88" w:rsidRPr="00E331EE" w:rsidTr="00D970AD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Проявляет нетерпимость к коррупционному поведению </w:t>
            </w:r>
          </w:p>
        </w:tc>
      </w:tr>
    </w:tbl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E331EE">
        <w:rPr>
          <w:rFonts w:ascii="Times New Roman" w:hAnsi="Times New Roman"/>
          <w:sz w:val="20"/>
          <w:szCs w:val="20"/>
        </w:rPr>
        <w:lastRenderedPageBreak/>
        <w:t xml:space="preserve">2. Профессиональных компетенций (ПК): </w:t>
      </w:r>
    </w:p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AE6F88" w:rsidRPr="00E331EE" w:rsidTr="00D970AD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практики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ПК 1.1. 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</w:pPr>
            <w:r w:rsidRPr="00E331EE">
              <w:rPr>
                <w:rFonts w:ascii="Times New Roman" w:hAnsi="Times New Roman" w:cs="Times New Roman"/>
              </w:rPr>
              <w:t>Осуществляет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</w:pPr>
            <w:r w:rsidRPr="00E331EE">
              <w:rPr>
                <w:rFonts w:ascii="Times New Roman" w:hAnsi="Times New Roman" w:cs="Times New Roman"/>
              </w:rPr>
              <w:t>Осуществляет прием граждан по вопросам пенсионного обеспечения и социальной защиты.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</w:pPr>
            <w:r w:rsidRPr="00E331EE">
              <w:rPr>
                <w:rFonts w:ascii="Times New Roman" w:hAnsi="Times New Roman" w:cs="Times New Roman"/>
              </w:rPr>
              <w:t>Рассматривает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Осуществляет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ПК 1.5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Осуществляет формирование и хранение дел получателей пенсий, пособий и других социальных выплат.</w:t>
            </w:r>
          </w:p>
        </w:tc>
      </w:tr>
      <w:tr w:rsidR="00AE6F88" w:rsidRPr="00E331EE" w:rsidTr="00D970AD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ПК 1.6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E6F88" w:rsidRPr="00E331EE" w:rsidRDefault="00AE6F88" w:rsidP="00D970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331EE">
              <w:rPr>
                <w:rFonts w:ascii="Times New Roman" w:hAnsi="Times New Roman" w:cs="Times New Roman"/>
              </w:rPr>
              <w:t>Консультирует граждан и представителей юридических лиц по вопросам пенсионного обеспечения и социальной защиты..</w:t>
            </w:r>
          </w:p>
        </w:tc>
      </w:tr>
    </w:tbl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E6F88" w:rsidRPr="00E331EE" w:rsidRDefault="00AE6F88" w:rsidP="00AE6F88">
      <w:pPr>
        <w:pStyle w:val="a3"/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</w:p>
    <w:p w:rsidR="00AE6F88" w:rsidRPr="00D43A0D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  <w:sectPr w:rsidR="00AE6F88" w:rsidRPr="00D43A0D" w:rsidSect="00D970AD">
          <w:type w:val="continuous"/>
          <w:pgSz w:w="11906" w:h="16838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AE6F88" w:rsidP="00AE6F88">
      <w:pPr>
        <w:pStyle w:val="a3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lastRenderedPageBreak/>
        <w:t>3. СТРУКТУРА И СОДЕРЖАНИЕ ПРОГРАММЫ ПРАКТИКИ</w:t>
      </w:r>
    </w:p>
    <w:p w:rsidR="00AE6F88" w:rsidRPr="00D43A0D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pStyle w:val="a3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3.1 Структура практики</w:t>
      </w:r>
    </w:p>
    <w:p w:rsidR="00AE6F88" w:rsidRPr="00D43A0D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4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977"/>
        <w:gridCol w:w="2976"/>
        <w:gridCol w:w="3119"/>
      </w:tblGrid>
      <w:tr w:rsidR="00AE6F88" w:rsidRPr="00E331EE" w:rsidTr="00D970AD">
        <w:tc>
          <w:tcPr>
            <w:tcW w:w="4395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77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2976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Объем времени, отведенный на практику (в неделях, часах)</w:t>
            </w:r>
          </w:p>
        </w:tc>
        <w:tc>
          <w:tcPr>
            <w:tcW w:w="3119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Период проведения практики</w:t>
            </w:r>
          </w:p>
        </w:tc>
      </w:tr>
      <w:tr w:rsidR="00AE6F88" w:rsidRPr="00E331EE" w:rsidTr="00D970AD">
        <w:tc>
          <w:tcPr>
            <w:tcW w:w="4395" w:type="dxa"/>
          </w:tcPr>
          <w:p w:rsidR="00AE6F88" w:rsidRPr="00E331EE" w:rsidRDefault="00AE6F88" w:rsidP="00D970AD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ОК 1, ОК 3, ОК 4, ОК 5, ОК 6, ОК 7, ОК 9, ОК 11, ОК 12, ПК 1.1, ПК 1.2, ПК 1.3, ПК 1.4, ПК 1.5, ПК 1.6</w:t>
            </w:r>
          </w:p>
        </w:tc>
        <w:tc>
          <w:tcPr>
            <w:tcW w:w="2977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6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4 недели</w:t>
            </w:r>
          </w:p>
          <w:p w:rsidR="00AE6F88" w:rsidRPr="00E331EE" w:rsidRDefault="00AE6F88" w:rsidP="00D970AD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144 часа</w:t>
            </w:r>
          </w:p>
        </w:tc>
        <w:tc>
          <w:tcPr>
            <w:tcW w:w="3119" w:type="dxa"/>
          </w:tcPr>
          <w:p w:rsidR="00AE6F88" w:rsidRPr="00E331EE" w:rsidRDefault="00AE6F88" w:rsidP="00D970A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</w:tc>
      </w:tr>
    </w:tbl>
    <w:p w:rsidR="00AE6F88" w:rsidRPr="00E331EE" w:rsidRDefault="00AE6F88" w:rsidP="00AE6F88">
      <w:pPr>
        <w:pStyle w:val="a3"/>
        <w:tabs>
          <w:tab w:val="left" w:pos="5944"/>
        </w:tabs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AE6F88" w:rsidRPr="00E331EE" w:rsidRDefault="00AE6F88" w:rsidP="00AE6F88">
      <w:pPr>
        <w:pStyle w:val="a3"/>
        <w:rPr>
          <w:rFonts w:ascii="Times New Roman" w:hAnsi="Times New Roman"/>
          <w:b/>
          <w:sz w:val="20"/>
          <w:szCs w:val="20"/>
        </w:rPr>
      </w:pPr>
      <w:r w:rsidRPr="00E331EE">
        <w:rPr>
          <w:rFonts w:ascii="Times New Roman" w:hAnsi="Times New Roman"/>
          <w:b/>
          <w:sz w:val="20"/>
          <w:szCs w:val="20"/>
        </w:rPr>
        <w:t xml:space="preserve">3.2 Содержание практики </w:t>
      </w:r>
    </w:p>
    <w:p w:rsidR="00AE6F88" w:rsidRPr="00E331EE" w:rsidRDefault="00AE6F88" w:rsidP="00AE6F88">
      <w:pPr>
        <w:pStyle w:val="ad"/>
        <w:ind w:left="0"/>
        <w:jc w:val="left"/>
        <w:rPr>
          <w:b/>
          <w:i w:val="0"/>
          <w:iCs w:val="0"/>
          <w:sz w:val="20"/>
          <w:szCs w:val="20"/>
        </w:rPr>
      </w:pPr>
      <w:bookmarkStart w:id="2" w:name="_Toc477987506"/>
    </w:p>
    <w:tbl>
      <w:tblPr>
        <w:tblW w:w="15026" w:type="dxa"/>
        <w:tblInd w:w="-601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  <w:gridCol w:w="3402"/>
        <w:gridCol w:w="1559"/>
      </w:tblGrid>
      <w:tr w:rsidR="00AE6F88" w:rsidRPr="00E331EE" w:rsidTr="00D970AD">
        <w:tc>
          <w:tcPr>
            <w:tcW w:w="2552" w:type="dxa"/>
            <w:tcBorders>
              <w:top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Виды</w:t>
            </w:r>
          </w:p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часов </w:t>
            </w:r>
          </w:p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6F88" w:rsidRPr="00E331EE" w:rsidTr="00D970AD">
        <w:trPr>
          <w:trHeight w:val="2119"/>
        </w:trPr>
        <w:tc>
          <w:tcPr>
            <w:tcW w:w="2552" w:type="dxa"/>
            <w:vMerge w:val="restart"/>
          </w:tcPr>
          <w:p w:rsidR="00AE6F88" w:rsidRPr="00E331EE" w:rsidRDefault="00AE6F88" w:rsidP="00D970AD">
            <w:pPr>
              <w:pStyle w:val="ac"/>
              <w:jc w:val="both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jc w:val="both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Анализ действующего законодательства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 правовых систем; </w:t>
            </w:r>
          </w:p>
          <w:p w:rsidR="00AE6F88" w:rsidRPr="00E331EE" w:rsidRDefault="00AE6F88" w:rsidP="00D970AD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E331EE">
              <w:rPr>
                <w:sz w:val="20"/>
                <w:szCs w:val="20"/>
              </w:rPr>
              <w:t xml:space="preserve">-анализ возрастных характеристик с учетом возрастных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Анализ основных нормативно-правовых актов, регулирующих вопросы социального обеспечения и социального обслуживания граждан с целью выполнения установленных видов работ учебной практики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Определение видов социального обслуживания и помощи нуждающимся гражданам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Определение условий оказания социальной помощи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Ознакомление с порядком предоставления социальных услуг и других социальных выплат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>ПМ. 01.01.01 Право социального обеспечения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Темы: 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Понятие занятости. </w:t>
            </w:r>
            <w:r w:rsidRPr="00E331EE"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 xml:space="preserve">Понятие и классификация пособий. </w:t>
            </w:r>
            <w:r w:rsidRPr="00E331EE">
              <w:rPr>
                <w:bCs/>
                <w:sz w:val="20"/>
                <w:szCs w:val="20"/>
              </w:rPr>
              <w:lastRenderedPageBreak/>
              <w:t>Понятие и принципы социального обслуживания. Реабилитационные услуги для инвалидов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Понятие и виды льгот. Набор социальных услуг.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Понятие и виды государственной социальной помощи. Порядок назначения государственной социальной помощи.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Определения перечня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перечня документов необходимых для установления пенсий, пособий, компенсаций, ежемесячных денежных выплат, материнского (семейного) капитала и других социальных выплат; </w:t>
            </w:r>
          </w:p>
        </w:tc>
        <w:tc>
          <w:tcPr>
            <w:tcW w:w="3402" w:type="dxa"/>
            <w:vMerge w:val="restart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>ПМ. 01.01.01 Право социального обеспечения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Пенсионное обеспечение граждан в соответствии с ФЗ «О государственном пенсионном обеспечении в РФ»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  <w:highlight w:val="green"/>
              </w:rPr>
            </w:pPr>
            <w:r w:rsidRPr="00E331EE">
              <w:rPr>
                <w:bCs/>
                <w:sz w:val="20"/>
                <w:szCs w:val="20"/>
              </w:rPr>
              <w:t>Пенсионное страхование в РФ. Страховые пенсии. Порядок назначения и выплаты страховых пенсий.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Пособия гражданам, имеющим детей. Пособие по временной нетрудоспособности. Иные социальные пособия.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ПМ 01.01.03.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</w:p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Прием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алгоритма приема документов с последующим закреплением на производственной практике </w:t>
            </w:r>
          </w:p>
        </w:tc>
        <w:tc>
          <w:tcPr>
            <w:tcW w:w="3402" w:type="dxa"/>
            <w:vMerge/>
          </w:tcPr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983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Разъяснение порядка получения недостающих документов и сроков их предоставления;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алгоритма порядка получения недостающих документов и сроков их предоставления </w:t>
            </w:r>
          </w:p>
        </w:tc>
        <w:tc>
          <w:tcPr>
            <w:tcW w:w="3402" w:type="dxa"/>
            <w:vMerge/>
          </w:tcPr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Определение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1. Установление оснований назначения пенсий, пособий, компенсаций: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- право на получение пенсий;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- право на получение пособий гражданам, имеющим детей и др.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2. Ознакомление с методикой расчёта пенсий, пособий, компенсаций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Порядок назначения государственной социальной помощи.</w:t>
            </w:r>
          </w:p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Формирование пенсионного (выплатного) дела; дела получателей пособий, ежемесячных денежных выплат, материнского (семейного) капитала и других социальных выплат;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алгоритма формирования пенсионных дел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6F88" w:rsidRPr="00E331EE" w:rsidTr="00D970AD">
        <w:trPr>
          <w:trHeight w:val="1832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проектов ответов на письменные обращения граждан с использованием информационных справочно-правовых систем, вести учет обращений;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Решение практических задач, связанных с обращением граждан по поводу пенсионных и иных социальных прав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проектов ответов на такие обращения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1407"/>
        </w:trPr>
        <w:tc>
          <w:tcPr>
            <w:tcW w:w="2552" w:type="dxa"/>
            <w:vMerge w:val="restart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Пользование компьютерными программами для назначения и выплаты пенсий, пособий и других социальных выплат;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>Анализ компьютерных программ для назначения и выплаты пенсий, пособий и других социальных выплат;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1128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>Консультирование граждан и представителей юридических лиц по вопросам пенсионного обеспечения и социальной защиты, используя информационные справочно- правовые системы;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Участие в деловой игре по вопросам пенсионного обеспечения и социальной защиты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Запрос информации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алгоритма запроса и анализа сведений о стаже работы, заработной плате и страховых взносах;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проекта запроса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проектов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 правовые системы;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проектов решений об отказе с применением ИСПС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701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Осуществление оценки пенсионных прав застрахованных лиц, в том числе с учетом специального трудового стажа;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Решение практических задач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ПМ 01.01.01.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Понятие и виды государственной социальной помощи. Порядок назначения государственной социальной помощи.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ПМ 01.01.03.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Профессиональная этика юриста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AE6F88" w:rsidRPr="00E331EE" w:rsidTr="00D970AD">
        <w:trPr>
          <w:trHeight w:val="1349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Использование периодических и специальных изданий, справочной литературы в профессиональной деятельности;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Решение практических ситуаций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1331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Информирование граждан и должностных лиц об изменениях в области пенсионного обеспечения и социальной защиты населения; </w:t>
            </w: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Составление сообщений об изменении законодательства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Обзор изменений в законодательства </w:t>
            </w: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E6F88" w:rsidRPr="00E331EE" w:rsidTr="00D970AD">
        <w:trPr>
          <w:trHeight w:val="2125"/>
        </w:trPr>
        <w:tc>
          <w:tcPr>
            <w:tcW w:w="2552" w:type="dxa"/>
            <w:vMerge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Оказание консультационной помощи гражданам по вопросам медико-социальной экспертизы;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 xml:space="preserve">Анализ действующего законодательства в области медико-социальной экспертизы 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ПМ 01.01.03.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  <w:p w:rsidR="00AE6F88" w:rsidRPr="00E331EE" w:rsidRDefault="00AE6F88" w:rsidP="00D970AD">
            <w:pPr>
              <w:pStyle w:val="Default"/>
              <w:rPr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>Социальная диагностика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Педагогическая диагностика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Психологическая диагностика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bCs/>
                <w:sz w:val="20"/>
                <w:szCs w:val="20"/>
              </w:rPr>
              <w:t>Оценка ограничений жизнедеятельности</w:t>
            </w:r>
          </w:p>
          <w:p w:rsidR="00AE6F88" w:rsidRPr="00E331EE" w:rsidRDefault="00AE6F88" w:rsidP="00D970AD">
            <w:pPr>
              <w:pStyle w:val="Default"/>
              <w:rPr>
                <w:bCs/>
                <w:sz w:val="20"/>
                <w:szCs w:val="20"/>
              </w:rPr>
            </w:pPr>
            <w:r w:rsidRPr="00E331EE">
              <w:rPr>
                <w:sz w:val="20"/>
                <w:szCs w:val="20"/>
              </w:rPr>
              <w:t>Реабилитационный потенциал</w:t>
            </w:r>
          </w:p>
        </w:tc>
        <w:tc>
          <w:tcPr>
            <w:tcW w:w="1559" w:type="dxa"/>
          </w:tcPr>
          <w:p w:rsidR="00AE6F88" w:rsidRPr="00E331EE" w:rsidRDefault="00AE6F88" w:rsidP="00D970AD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AE6F88" w:rsidRPr="00E331EE" w:rsidRDefault="00AE6F88" w:rsidP="00AE6F88">
      <w:pPr>
        <w:pStyle w:val="ad"/>
        <w:ind w:left="0"/>
        <w:jc w:val="left"/>
        <w:rPr>
          <w:b/>
          <w:i w:val="0"/>
          <w:iCs w:val="0"/>
          <w:sz w:val="20"/>
          <w:szCs w:val="20"/>
        </w:rPr>
      </w:pPr>
    </w:p>
    <w:p w:rsidR="00AE6F88" w:rsidRPr="00D43A0D" w:rsidRDefault="00AE6F88" w:rsidP="00AE6F88">
      <w:pPr>
        <w:pStyle w:val="ad"/>
        <w:jc w:val="left"/>
        <w:rPr>
          <w:b/>
          <w:i w:val="0"/>
          <w:iCs w:val="0"/>
        </w:rPr>
        <w:sectPr w:rsidR="00AE6F88" w:rsidRPr="00D43A0D" w:rsidSect="00D970AD">
          <w:type w:val="continuous"/>
          <w:pgSz w:w="16838" w:h="11906" w:orient="landscape" w:code="9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r w:rsidRPr="00D43A0D">
        <w:rPr>
          <w:b/>
          <w:i w:val="0"/>
          <w:iCs w:val="0"/>
        </w:rPr>
        <w:lastRenderedPageBreak/>
        <w:t>4 . УСЛОВИЯ ОРГАНИЗАЦИИ  И ПРОВЕДЕНИЯ УЧЕБНОЙ ПРАКТИКИ</w:t>
      </w:r>
      <w:bookmarkEnd w:id="2"/>
    </w:p>
    <w:p w:rsidR="00AE6F88" w:rsidRPr="00D43A0D" w:rsidRDefault="00AE6F88" w:rsidP="00AE6F88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D43A0D">
        <w:rPr>
          <w:rFonts w:ascii="Times New Roman" w:hAnsi="Times New Roman"/>
          <w:b/>
          <w:smallCaps/>
          <w:sz w:val="24"/>
          <w:szCs w:val="24"/>
        </w:rPr>
        <w:t>4.1. Т</w:t>
      </w:r>
      <w:r w:rsidRPr="00D43A0D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программа учебной</w:t>
      </w:r>
      <w:r w:rsidR="00D970AD"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практики;</w:t>
      </w:r>
    </w:p>
    <w:p w:rsidR="00AE6F88" w:rsidRPr="00D43A0D" w:rsidRDefault="00AE6F88" w:rsidP="00AE6F88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приказ о направлении на практику студентов;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индивидуальное задание;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дневник практики;</w:t>
      </w:r>
    </w:p>
    <w:p w:rsidR="00AE6F88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D970AD" w:rsidRPr="00D43A0D" w:rsidRDefault="00D970AD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аттестационный лист;</w:t>
      </w:r>
    </w:p>
    <w:p w:rsidR="00AE6F88" w:rsidRPr="00D43A0D" w:rsidRDefault="00AE6F88" w:rsidP="00AE6F88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отчет по практике.</w:t>
      </w: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4.2. Требования кучебно</w:t>
      </w:r>
      <w:r w:rsidRPr="00D43A0D">
        <w:rPr>
          <w:rFonts w:ascii="Times New Roman" w:hAnsi="Times New Roman"/>
          <w:sz w:val="24"/>
          <w:szCs w:val="24"/>
        </w:rPr>
        <w:t>-</w:t>
      </w:r>
      <w:r w:rsidRPr="00D43A0D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Отчет является результирующим документом студента о прохождении учебной  практики.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D43A0D">
          <w:rPr>
            <w:rFonts w:ascii="Times New Roman" w:hAnsi="Times New Roman"/>
            <w:sz w:val="24"/>
            <w:szCs w:val="24"/>
          </w:rPr>
          <w:t>297 мм</w:t>
        </w:r>
      </w:smartTag>
      <w:r w:rsidRPr="00D43A0D">
        <w:rPr>
          <w:rFonts w:ascii="Times New Roman" w:hAnsi="Times New Roman"/>
          <w:sz w:val="24"/>
          <w:szCs w:val="24"/>
        </w:rPr>
        <w:t>) и</w:t>
      </w:r>
      <w:r w:rsidRPr="00D43A0D">
        <w:rPr>
          <w:rFonts w:ascii="Times New Roman" w:hAnsi="Times New Roman"/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D43A0D">
        <w:rPr>
          <w:rFonts w:ascii="Times New Roman" w:hAnsi="Times New Roman"/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D43A0D">
        <w:rPr>
          <w:rFonts w:ascii="Times New Roman" w:hAnsi="Times New Roman"/>
          <w:sz w:val="24"/>
          <w:szCs w:val="24"/>
          <w:lang w:val="en-US"/>
        </w:rPr>
        <w:t>TimesNewRomanCyr</w:t>
      </w:r>
      <w:r w:rsidRPr="00D43A0D">
        <w:rPr>
          <w:rFonts w:ascii="Times New Roman" w:hAnsi="Times New Roman"/>
          <w:sz w:val="24"/>
          <w:szCs w:val="24"/>
        </w:rPr>
        <w:t xml:space="preserve"> или </w:t>
      </w:r>
      <w:r w:rsidRPr="00D43A0D">
        <w:rPr>
          <w:rFonts w:ascii="Times New Roman" w:hAnsi="Times New Roman"/>
          <w:sz w:val="24"/>
          <w:szCs w:val="24"/>
          <w:lang w:val="en-US"/>
        </w:rPr>
        <w:t>TimesNRCyrMT</w:t>
      </w:r>
      <w:r w:rsidRPr="00D43A0D">
        <w:rPr>
          <w:rFonts w:ascii="Times New Roman" w:hAnsi="Times New Roman"/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Отчёт должен иметь следующие структурные элементы: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AE6F88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индивидуальное задание, подписанное руководителем практики и студентом;</w:t>
      </w:r>
    </w:p>
    <w:p w:rsidR="00AB2E78" w:rsidRPr="00D43A0D" w:rsidRDefault="00AB2E7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аттестационный лист (приложение 3);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характеристика работы обучающегося от руководителя базы практики</w:t>
      </w:r>
      <w:r w:rsidR="00AB2E78">
        <w:rPr>
          <w:rFonts w:ascii="Times New Roman" w:hAnsi="Times New Roman"/>
          <w:sz w:val="24"/>
          <w:szCs w:val="24"/>
        </w:rPr>
        <w:t xml:space="preserve"> (приложение 4)</w:t>
      </w:r>
      <w:r w:rsidRPr="00D43A0D">
        <w:rPr>
          <w:rFonts w:ascii="Times New Roman" w:hAnsi="Times New Roman"/>
          <w:sz w:val="24"/>
          <w:szCs w:val="24"/>
        </w:rPr>
        <w:t>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дневник практики (приложение 2);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Дневник прохождения практики. </w:t>
      </w:r>
      <w:r w:rsidRPr="00D43A0D">
        <w:rPr>
          <w:rFonts w:ascii="Times New Roman" w:hAnsi="Times New Roman"/>
          <w:sz w:val="24"/>
          <w:szCs w:val="24"/>
        </w:rPr>
        <w:t>В дневнике учебной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Описательная часть </w:t>
      </w:r>
      <w:r w:rsidRPr="00D43A0D">
        <w:rPr>
          <w:rFonts w:ascii="Times New Roman" w:hAnsi="Times New Roman"/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>Приложения.</w:t>
      </w:r>
      <w:r w:rsidR="00AB2E78">
        <w:rPr>
          <w:rFonts w:ascii="Times New Roman" w:hAnsi="Times New Roman"/>
          <w:i/>
          <w:sz w:val="24"/>
          <w:szCs w:val="24"/>
        </w:rPr>
        <w:t xml:space="preserve"> </w:t>
      </w:r>
      <w:r w:rsidRPr="00D43A0D">
        <w:rPr>
          <w:rFonts w:ascii="Times New Roman" w:hAnsi="Times New Roman"/>
          <w:sz w:val="24"/>
          <w:szCs w:val="24"/>
        </w:rPr>
        <w:t>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i/>
          <w:sz w:val="24"/>
          <w:szCs w:val="24"/>
        </w:rPr>
        <w:t xml:space="preserve">Характеристика. </w:t>
      </w:r>
      <w:r w:rsidRPr="00D43A0D">
        <w:rPr>
          <w:rFonts w:ascii="Times New Roman" w:hAnsi="Times New Roman"/>
          <w:sz w:val="24"/>
          <w:szCs w:val="24"/>
        </w:rPr>
        <w:t xml:space="preserve"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</w:t>
      </w:r>
      <w:r w:rsidRPr="00D43A0D">
        <w:rPr>
          <w:rFonts w:ascii="Times New Roman" w:hAnsi="Times New Roman"/>
          <w:sz w:val="24"/>
          <w:szCs w:val="24"/>
        </w:rPr>
        <w:lastRenderedPageBreak/>
        <w:t>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i/>
          <w:sz w:val="24"/>
          <w:szCs w:val="24"/>
        </w:rPr>
        <w:t xml:space="preserve">Текст отчета. </w:t>
      </w:r>
      <w:r w:rsidRPr="00D43A0D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D43A0D">
        <w:rPr>
          <w:sz w:val="24"/>
          <w:szCs w:val="24"/>
        </w:rPr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AE6F88" w:rsidRPr="00D43A0D" w:rsidRDefault="00AE6F88" w:rsidP="00AE6F88">
      <w:pPr>
        <w:pStyle w:val="3"/>
        <w:spacing w:after="0"/>
        <w:ind w:left="0" w:firstLine="709"/>
        <w:jc w:val="both"/>
        <w:rPr>
          <w:sz w:val="24"/>
          <w:szCs w:val="24"/>
        </w:rPr>
      </w:pPr>
    </w:p>
    <w:p w:rsidR="00AE6F88" w:rsidRPr="00D43A0D" w:rsidRDefault="00AE6F88" w:rsidP="00AB2E78">
      <w:pPr>
        <w:pStyle w:val="3"/>
        <w:spacing w:after="0"/>
        <w:ind w:left="0" w:firstLine="709"/>
        <w:jc w:val="both"/>
        <w:rPr>
          <w:b/>
          <w:sz w:val="24"/>
          <w:szCs w:val="24"/>
        </w:rPr>
      </w:pPr>
      <w:r w:rsidRPr="00D43A0D">
        <w:rPr>
          <w:b/>
          <w:sz w:val="24"/>
          <w:szCs w:val="24"/>
        </w:rPr>
        <w:t>4.3. Требования к материально-техническому обеспечению</w:t>
      </w:r>
    </w:p>
    <w:p w:rsidR="00AE6F88" w:rsidRPr="00D43A0D" w:rsidRDefault="00AE6F88" w:rsidP="00AB2E78">
      <w:pPr>
        <w:tabs>
          <w:tab w:val="left" w:pos="5944"/>
        </w:tabs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43A0D">
        <w:rPr>
          <w:rFonts w:ascii="Times New Roman" w:hAnsi="Times New Roman"/>
          <w:sz w:val="24"/>
          <w:szCs w:val="24"/>
        </w:rPr>
        <w:t>Учебная практика проходит в ю</w:t>
      </w:r>
      <w:r w:rsidRPr="00D43A0D">
        <w:rPr>
          <w:rStyle w:val="ab"/>
          <w:rFonts w:ascii="Times New Roman" w:hAnsi="Times New Roman"/>
          <w:b w:val="0"/>
          <w:sz w:val="24"/>
          <w:szCs w:val="24"/>
          <w:shd w:val="clear" w:color="auto" w:fill="FFFFFF"/>
        </w:rPr>
        <w:t>ридической клинике Центр «Правовая сила», действующей в</w:t>
      </w:r>
      <w:r w:rsidRPr="00D43A0D">
        <w:rPr>
          <w:rFonts w:ascii="Times New Roman" w:hAnsi="Times New Roman"/>
          <w:sz w:val="24"/>
          <w:szCs w:val="24"/>
          <w:shd w:val="clear" w:color="auto" w:fill="FFFFFF"/>
        </w:rPr>
        <w:t xml:space="preserve"> ННГУ им. Лобачевского при Институте экономики и предпринимательства.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rPr>
          <w:rStyle w:val="ab"/>
          <w:b w:val="0"/>
          <w:color w:val="auto"/>
          <w:shd w:val="clear" w:color="auto" w:fill="FFFFFF"/>
        </w:rPr>
        <w:t>Центр «Правовая сила»</w:t>
      </w:r>
      <w:r w:rsidRPr="00D43A0D">
        <w:t>, в целях реализации программы учебной практики, использует материально техническую базу ИЭП</w:t>
      </w:r>
      <w:r w:rsidRPr="00D43A0D">
        <w:rPr>
          <w:color w:val="auto"/>
          <w:shd w:val="clear" w:color="auto" w:fill="FFFFFF"/>
        </w:rPr>
        <w:t xml:space="preserve"> ННГУ им. Лобачевского, а именно: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мебель: рабочие столы, стулья, шкафы для документов;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компьютерную технику: системные блоки, мониторы, программное обеспечение, принтеры, сканеры, МФУ;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>- нормативно-правовую базу в области обеспечения реализации прав граждан в сфере пенсионного обеспечения и социальной защиты</w:t>
      </w:r>
      <w:r w:rsidR="00AB2E78">
        <w:t xml:space="preserve"> (СПС Консультанта плюс)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локальные акты, регламентирующие работу </w:t>
      </w:r>
      <w:r w:rsidRPr="00D43A0D">
        <w:rPr>
          <w:rStyle w:val="ab"/>
          <w:b w:val="0"/>
          <w:color w:val="auto"/>
          <w:shd w:val="clear" w:color="auto" w:fill="FFFFFF"/>
        </w:rPr>
        <w:t>Центра «Правовая сила»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>- правовые информационно-справочные системы</w:t>
      </w:r>
      <w:r w:rsidR="00AB2E78">
        <w:t xml:space="preserve"> (СПС Консультанта плюс)</w:t>
      </w:r>
      <w:r w:rsidRPr="00D43A0D">
        <w:t xml:space="preserve">; </w:t>
      </w:r>
    </w:p>
    <w:p w:rsidR="00AE6F88" w:rsidRPr="00D43A0D" w:rsidRDefault="00AE6F88" w:rsidP="00AB2E78">
      <w:pPr>
        <w:pStyle w:val="Default"/>
        <w:ind w:firstLine="567"/>
        <w:jc w:val="both"/>
      </w:pPr>
      <w:r w:rsidRPr="00D43A0D">
        <w:t xml:space="preserve">- канцелярские и расходные материалы; </w:t>
      </w:r>
    </w:p>
    <w:p w:rsidR="00AE6F88" w:rsidRPr="00D43A0D" w:rsidRDefault="00AE6F88" w:rsidP="00AB2E78">
      <w:pPr>
        <w:tabs>
          <w:tab w:val="left" w:pos="5944"/>
        </w:tabs>
        <w:ind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ar-SA"/>
        </w:rPr>
      </w:pPr>
      <w:r w:rsidRPr="00D43A0D">
        <w:rPr>
          <w:rFonts w:ascii="Times New Roman" w:hAnsi="Times New Roman"/>
          <w:sz w:val="24"/>
          <w:szCs w:val="24"/>
        </w:rPr>
        <w:t>- бланки и шаблоны документов, образцы их заполнения.</w:t>
      </w:r>
    </w:p>
    <w:p w:rsidR="00AE6F88" w:rsidRPr="00D43A0D" w:rsidRDefault="00AE6F88" w:rsidP="00AB2E7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AE6F88" w:rsidRPr="00D43A0D" w:rsidRDefault="00AE6F88" w:rsidP="00AE6F88">
      <w:pPr>
        <w:pStyle w:val="a3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113D32" w:rsidRPr="00342572" w:rsidRDefault="00113D32" w:rsidP="00113D32">
      <w:pPr>
        <w:numPr>
          <w:ilvl w:val="0"/>
          <w:numId w:val="25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72597">
        <w:rPr>
          <w:rFonts w:ascii="Times New Roman" w:eastAsia="Times New Roman" w:hAnsi="Times New Roman"/>
          <w:sz w:val="24"/>
          <w:szCs w:val="24"/>
        </w:rPr>
        <w:t>Григорьев, И. В</w:t>
      </w:r>
      <w:r>
        <w:rPr>
          <w:rFonts w:ascii="Times New Roman" w:eastAsia="Times New Roman" w:hAnsi="Times New Roman"/>
          <w:sz w:val="24"/>
          <w:szCs w:val="24"/>
        </w:rPr>
        <w:t>. Право социального обеспечения</w:t>
      </w:r>
      <w:r w:rsidRPr="00D72597">
        <w:rPr>
          <w:rFonts w:ascii="Times New Roman" w:eastAsia="Times New Roman" w:hAnsi="Times New Roman"/>
          <w:sz w:val="24"/>
          <w:szCs w:val="24"/>
        </w:rPr>
        <w:t>: учебник и практикум для СПО / И. В. Григорьев, В. Ш. Шайхатдинов. — 3-е изд., перераб. и доп.</w:t>
      </w:r>
      <w:r>
        <w:rPr>
          <w:rFonts w:ascii="Times New Roman" w:eastAsia="Times New Roman" w:hAnsi="Times New Roman"/>
          <w:sz w:val="24"/>
          <w:szCs w:val="24"/>
        </w:rPr>
        <w:t xml:space="preserve"> — М.: Издательство Юрайт, 2017</w:t>
      </w:r>
      <w:r w:rsidRPr="00D72597">
        <w:rPr>
          <w:rFonts w:ascii="Times New Roman" w:eastAsia="Times New Roman" w:hAnsi="Times New Roman"/>
          <w:sz w:val="24"/>
          <w:szCs w:val="24"/>
        </w:rPr>
        <w:t>. — 383 с. — (Серия : Профессиональное образование). — ISBN 978</w:t>
      </w:r>
      <w:r>
        <w:rPr>
          <w:rFonts w:ascii="Times New Roman" w:eastAsia="Times New Roman" w:hAnsi="Times New Roman"/>
          <w:sz w:val="24"/>
          <w:szCs w:val="24"/>
        </w:rPr>
        <w:t>-5-534-05104-9. — Режим доступа</w:t>
      </w:r>
      <w:r w:rsidRPr="00D72597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8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www.biblio-online.ru/book/9BA7709A-1885-44F7-AE92-BAAACCB70125</w:t>
        </w:r>
      </w:hyperlink>
      <w:r w:rsidRPr="00D7259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3D32" w:rsidRPr="00D43A0D" w:rsidRDefault="00113D32" w:rsidP="00113D32">
      <w:pPr>
        <w:numPr>
          <w:ilvl w:val="0"/>
          <w:numId w:val="25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Медико-социальная работа в пенитенциарных учреждениях: Курс лекций / Шатохина Л.В., Жарких Л.А. - Рязань:Академ</w:t>
      </w:r>
      <w:r>
        <w:rPr>
          <w:rFonts w:ascii="Times New Roman" w:eastAsia="Times New Roman" w:hAnsi="Times New Roman"/>
          <w:sz w:val="24"/>
          <w:szCs w:val="24"/>
        </w:rPr>
        <w:t xml:space="preserve">ия ФСИН России, 2015. - 132 с. Доступно в ЭБС «Знаниум»: </w:t>
      </w:r>
      <w:hyperlink r:id="rId9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http://znanium.com/bookread2.php?book=780475</w:t>
        </w:r>
      </w:hyperlink>
      <w:r w:rsidRPr="00D43A0D">
        <w:rPr>
          <w:rFonts w:ascii="Times New Roman" w:eastAsia="Times New Roman" w:hAnsi="Times New Roman"/>
          <w:sz w:val="24"/>
          <w:szCs w:val="24"/>
        </w:rPr>
        <w:t>.</w:t>
      </w:r>
    </w:p>
    <w:p w:rsidR="00113D32" w:rsidRPr="00D43A0D" w:rsidRDefault="00113D32" w:rsidP="00113D32">
      <w:pPr>
        <w:numPr>
          <w:ilvl w:val="0"/>
          <w:numId w:val="25"/>
        </w:numPr>
        <w:spacing w:line="240" w:lineRule="auto"/>
        <w:ind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72597">
        <w:rPr>
          <w:rFonts w:ascii="Times New Roman" w:eastAsia="Times New Roman" w:hAnsi="Times New Roman"/>
          <w:bCs/>
          <w:sz w:val="24"/>
          <w:szCs w:val="24"/>
        </w:rPr>
        <w:t>Право социального о</w:t>
      </w:r>
      <w:r>
        <w:rPr>
          <w:rFonts w:ascii="Times New Roman" w:eastAsia="Times New Roman" w:hAnsi="Times New Roman"/>
          <w:bCs/>
          <w:sz w:val="24"/>
          <w:szCs w:val="24"/>
        </w:rPr>
        <w:t>беспечения [Электронный ресурс]</w:t>
      </w:r>
      <w:r w:rsidRPr="00D72597">
        <w:rPr>
          <w:rFonts w:ascii="Times New Roman" w:eastAsia="Times New Roman" w:hAnsi="Times New Roman"/>
          <w:bCs/>
          <w:sz w:val="24"/>
          <w:szCs w:val="24"/>
        </w:rPr>
        <w:t>: учеб.-метод. пособие / Д.В. Агашев [и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др.]. — Электрон. дан. — Томск</w:t>
      </w:r>
      <w:r w:rsidRPr="00D72597">
        <w:rPr>
          <w:rFonts w:ascii="Times New Roman" w:eastAsia="Times New Roman" w:hAnsi="Times New Roman"/>
          <w:bCs/>
          <w:sz w:val="24"/>
          <w:szCs w:val="24"/>
        </w:rPr>
        <w:t xml:space="preserve">: ТГУ, 2015. — 120 с. — Режим доступа: </w:t>
      </w:r>
      <w:hyperlink r:id="rId10" w:history="1">
        <w:r w:rsidRPr="00EC5C1E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https://e.lanbook.com/book/91978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13D32" w:rsidRPr="00D43A0D" w:rsidRDefault="00113D32" w:rsidP="00113D32">
      <w:pPr>
        <w:numPr>
          <w:ilvl w:val="0"/>
          <w:numId w:val="25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72597">
        <w:rPr>
          <w:rFonts w:ascii="Times New Roman" w:hAnsi="Times New Roman"/>
          <w:sz w:val="24"/>
          <w:szCs w:val="24"/>
        </w:rPr>
        <w:t>Правовое регулирование обеспечения занятости населения: Учебное пособие / Г.В. Сулейманова. - М.: НИЦ Инфра-М, 2013. - 250 с.: 60x90 1/16.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60B">
        <w:rPr>
          <w:rFonts w:ascii="Times New Roman" w:hAnsi="Times New Roman"/>
          <w:sz w:val="24"/>
          <w:szCs w:val="24"/>
        </w:rPr>
        <w:t>Доступ в ЭБС «Znanium.com»: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EC5C1E">
          <w:rPr>
            <w:rStyle w:val="a6"/>
            <w:rFonts w:ascii="Times New Roman" w:hAnsi="Times New Roman"/>
            <w:sz w:val="24"/>
            <w:szCs w:val="24"/>
          </w:rPr>
          <w:t>http://znanium.com/bookread2.php?book=373340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D43A0D">
        <w:rPr>
          <w:rFonts w:ascii="Times New Roman" w:eastAsia="Times New Roman" w:hAnsi="Times New Roman"/>
          <w:sz w:val="24"/>
          <w:szCs w:val="24"/>
        </w:rPr>
        <w:t>.</w:t>
      </w:r>
    </w:p>
    <w:p w:rsidR="00113D32" w:rsidRPr="00D43A0D" w:rsidRDefault="00113D32" w:rsidP="00113D32">
      <w:pPr>
        <w:numPr>
          <w:ilvl w:val="0"/>
          <w:numId w:val="25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0D">
        <w:rPr>
          <w:rFonts w:ascii="Times New Roman" w:eastAsia="Times New Roman" w:hAnsi="Times New Roman"/>
          <w:sz w:val="24"/>
          <w:szCs w:val="24"/>
        </w:rPr>
        <w:t>Судебная медико-социальная экспертиза. Правовые и организационные основы. Пузин С.Н., Клевно В.А., Лаврова Д.И</w:t>
      </w:r>
      <w:r>
        <w:rPr>
          <w:rFonts w:ascii="Times New Roman" w:eastAsia="Times New Roman" w:hAnsi="Times New Roman"/>
          <w:sz w:val="24"/>
          <w:szCs w:val="24"/>
        </w:rPr>
        <w:t xml:space="preserve">., Дымочка М.А. 2010. - 128 с. </w:t>
      </w:r>
      <w:r w:rsidRPr="00D43A0D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12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3D32" w:rsidRPr="00D43A0D" w:rsidRDefault="00113D32" w:rsidP="00113D32">
      <w:pPr>
        <w:numPr>
          <w:ilvl w:val="0"/>
          <w:numId w:val="25"/>
        </w:numPr>
        <w:spacing w:line="240" w:lineRule="auto"/>
        <w:ind w:hanging="720"/>
        <w:jc w:val="both"/>
        <w:rPr>
          <w:rFonts w:ascii="Times New Roman" w:eastAsia="Times New Roman" w:hAnsi="Times New Roman"/>
          <w:sz w:val="24"/>
          <w:szCs w:val="24"/>
        </w:rPr>
      </w:pPr>
      <w:r w:rsidRPr="00D43A0D">
        <w:rPr>
          <w:rFonts w:ascii="Times New Roman" w:eastAsia="Times New Roman" w:hAnsi="Times New Roman"/>
          <w:sz w:val="24"/>
          <w:szCs w:val="24"/>
        </w:rPr>
        <w:t>Судебно-медицинская экспертиза: Термины и понятия: Словарь для юристов и судебно-мед. экспертов / И.В. Буромский и др. - М.: Норма: НИЦ ИНФРА-М, 2014. - 25</w:t>
      </w:r>
      <w:r>
        <w:rPr>
          <w:rFonts w:ascii="Times New Roman" w:eastAsia="Times New Roman" w:hAnsi="Times New Roman"/>
          <w:sz w:val="24"/>
          <w:szCs w:val="24"/>
        </w:rPr>
        <w:t xml:space="preserve">6 с. Доступно в ЭБС «Знаниум»: </w:t>
      </w:r>
      <w:hyperlink r:id="rId13" w:history="1">
        <w:r w:rsidRPr="0010005B">
          <w:rPr>
            <w:rStyle w:val="a6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113D3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AE6F88" w:rsidRPr="00D43A0D" w:rsidRDefault="00AE6F88" w:rsidP="00113D32">
      <w:pPr>
        <w:pStyle w:val="a3"/>
        <w:spacing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</w:p>
    <w:p w:rsidR="00113D32" w:rsidRPr="00113D32" w:rsidRDefault="00113D32" w:rsidP="00113D32">
      <w:pPr>
        <w:pStyle w:val="a3"/>
        <w:numPr>
          <w:ilvl w:val="0"/>
          <w:numId w:val="26"/>
        </w:numPr>
        <w:suppressAutoHyphens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0A77D0">
        <w:rPr>
          <w:rFonts w:ascii="Times New Roman" w:eastAsia="Times New Roman" w:hAnsi="Times New Roman"/>
        </w:rPr>
        <w:t xml:space="preserve">Кауфман А.А. Право социального обеспечения в схемах и определениях. – </w:t>
      </w:r>
      <w:r>
        <w:rPr>
          <w:rFonts w:ascii="Times New Roman" w:eastAsia="Times New Roman" w:hAnsi="Times New Roman"/>
        </w:rPr>
        <w:t xml:space="preserve">Москва: Проспект, 2014. – 80с. </w:t>
      </w:r>
      <w:r w:rsidRPr="000A77D0">
        <w:rPr>
          <w:rFonts w:ascii="Times New Roman" w:eastAsia="Times New Roman" w:hAnsi="Times New Roman"/>
        </w:rPr>
        <w:t>Доступн</w:t>
      </w:r>
      <w:r>
        <w:rPr>
          <w:rFonts w:ascii="Times New Roman" w:eastAsia="Times New Roman" w:hAnsi="Times New Roman"/>
        </w:rPr>
        <w:t xml:space="preserve">о в ЭБС «Консультант студента»: </w:t>
      </w:r>
      <w:hyperlink r:id="rId14" w:history="1">
        <w:r w:rsidRPr="00EC5C1E">
          <w:rPr>
            <w:rStyle w:val="a6"/>
            <w:rFonts w:ascii="Times New Roman" w:eastAsia="Times New Roman" w:hAnsi="Times New Roman"/>
          </w:rPr>
          <w:t>http://www.studentlibrary.ru/cgi-bin/mb4x</w:t>
        </w:r>
      </w:hyperlink>
    </w:p>
    <w:p w:rsidR="00113D32" w:rsidRDefault="00113D32" w:rsidP="00113D32">
      <w:pPr>
        <w:pStyle w:val="a3"/>
        <w:numPr>
          <w:ilvl w:val="0"/>
          <w:numId w:val="26"/>
        </w:numPr>
        <w:suppressAutoHyphens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DC160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15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</w:p>
    <w:p w:rsidR="00AE6F88" w:rsidRPr="00D43A0D" w:rsidRDefault="00113D32" w:rsidP="00113D32">
      <w:pPr>
        <w:pStyle w:val="a3"/>
        <w:numPr>
          <w:ilvl w:val="0"/>
          <w:numId w:val="26"/>
        </w:numPr>
        <w:suppressAutoHyphens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>Сидоров В.Е. Право социального обеспечения. – Учебное пособие. – М: Инфра – М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DC160B">
        <w:rPr>
          <w:rFonts w:ascii="Times New Roman" w:eastAsia="Times New Roman" w:hAnsi="Times New Roman"/>
          <w:sz w:val="24"/>
          <w:szCs w:val="24"/>
        </w:rPr>
        <w:t>, 2016. – 310с. ЭБС «Знаниум»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6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</w:p>
    <w:p w:rsidR="00AE6F88" w:rsidRPr="00D43A0D" w:rsidRDefault="00113D32" w:rsidP="00113D32">
      <w:pPr>
        <w:pStyle w:val="a3"/>
        <w:numPr>
          <w:ilvl w:val="0"/>
          <w:numId w:val="26"/>
        </w:numPr>
        <w:suppressAutoHyphens/>
        <w:spacing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DC160B">
        <w:rPr>
          <w:rFonts w:ascii="Times New Roman" w:eastAsia="Times New Roman" w:hAnsi="Times New Roman"/>
          <w:sz w:val="24"/>
          <w:szCs w:val="24"/>
        </w:rPr>
        <w:t xml:space="preserve">Снежко О.А. Защита социальных прав граждан: теория и практика. – М: Инфра – М, 2017. – 274с. </w:t>
      </w:r>
      <w:r>
        <w:rPr>
          <w:rFonts w:ascii="Times New Roman" w:eastAsia="Times New Roman" w:hAnsi="Times New Roman"/>
          <w:sz w:val="24"/>
          <w:szCs w:val="24"/>
        </w:rPr>
        <w:t xml:space="preserve">ЭБС «Знаниум»: </w:t>
      </w:r>
      <w:hyperlink r:id="rId17" w:history="1">
        <w:r w:rsidRPr="00EC5C1E">
          <w:rPr>
            <w:rStyle w:val="a6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</w:p>
    <w:p w:rsidR="00AE6F88" w:rsidRPr="00D43A0D" w:rsidRDefault="00113D32" w:rsidP="00113D32">
      <w:pPr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медико-социальной работы: Монография / Е.А. Сигида, И.Е. Лукьянова. - М.: НИЦ ИНФРА-М, 2013. - 236 с. </w:t>
      </w:r>
      <w:r>
        <w:rPr>
          <w:rFonts w:ascii="Times New Roman" w:hAnsi="Times New Roman"/>
          <w:bCs/>
          <w:sz w:val="24"/>
          <w:szCs w:val="24"/>
        </w:rPr>
        <w:t xml:space="preserve">ЭБС «Знаниум»: </w:t>
      </w:r>
      <w:hyperlink r:id="rId18" w:history="1">
        <w:r w:rsidRPr="00EC5C1E">
          <w:rPr>
            <w:rStyle w:val="a6"/>
            <w:rFonts w:ascii="Times New Roman" w:hAnsi="Times New Roman"/>
            <w:bCs/>
            <w:sz w:val="24"/>
            <w:szCs w:val="24"/>
          </w:rPr>
          <w:t>http://znanium.com/bookread2.php?book=402982</w:t>
        </w:r>
      </w:hyperlink>
    </w:p>
    <w:p w:rsidR="00113D32" w:rsidRPr="00DC160B" w:rsidRDefault="00113D32" w:rsidP="00113D32">
      <w:pPr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 w:rsidRPr="00DC160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учеб. пособие / И. А. Викторова, И. А. Гришечкина. - М.: ГЭОТАР-Медиа, 2015. - 144 с. </w:t>
      </w:r>
      <w:r w:rsidRPr="00DC160B">
        <w:rPr>
          <w:rFonts w:ascii="Times New Roman" w:hAnsi="Times New Roman"/>
          <w:bCs/>
          <w:sz w:val="24"/>
          <w:szCs w:val="24"/>
        </w:rPr>
        <w:t>Доступн</w:t>
      </w:r>
      <w:r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19" w:history="1">
        <w:r w:rsidRPr="00EC5C1E">
          <w:rPr>
            <w:rStyle w:val="a6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2. </w:t>
      </w:r>
      <w:hyperlink r:id="rId20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http://www.pfrf.ru/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Пенсионного фонда РФ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3. </w:t>
      </w:r>
      <w:hyperlink r:id="rId21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http://fss.ru/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4. </w:t>
      </w:r>
      <w:hyperlink r:id="rId22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http://www.ffoms.ru/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5. </w:t>
      </w:r>
      <w:hyperlink r:id="rId23" w:history="1">
        <w:r w:rsidRPr="00D43A0D">
          <w:rPr>
            <w:rStyle w:val="a6"/>
            <w:rFonts w:ascii="Times New Roman" w:hAnsi="Times New Roman"/>
            <w:sz w:val="24"/>
            <w:szCs w:val="24"/>
          </w:rPr>
          <w:t>https://www.gosuslugi.ru/</w:t>
        </w:r>
      </w:hyperlink>
      <w:r w:rsidRPr="00D43A0D">
        <w:rPr>
          <w:rFonts w:ascii="Times New Roman" w:hAnsi="Times New Roman"/>
          <w:sz w:val="24"/>
          <w:szCs w:val="24"/>
        </w:rPr>
        <w:t xml:space="preserve"> - Портал государственных услуг 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6. www.garant.ru – Справочная правовая система «Гарант».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www.consultant.ru – Справочная правовая система «Консультант Плюс».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left="426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7. www.window.edu.ru/ - Единое окно доступа к образовательным ресурсам</w:t>
      </w:r>
    </w:p>
    <w:p w:rsidR="00AE6F88" w:rsidRPr="00D43A0D" w:rsidRDefault="00AE6F88" w:rsidP="00AE6F8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Руководитель учебной  практики студентов по представлению заведующего кафедрой назначается распоряжением директора института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bookmarkStart w:id="3" w:name="_Toc477987507"/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  <w:r w:rsidRPr="00D43A0D">
        <w:rPr>
          <w:b/>
          <w:i w:val="0"/>
          <w:iCs w:val="0"/>
        </w:rPr>
        <w:t>5. КОНТРОЛЬ И ОЦЕНКА РЕЗУЛЬТАТОВ УЧЕБНОЙ ПРАКТИКИ</w:t>
      </w:r>
      <w:bookmarkEnd w:id="3"/>
    </w:p>
    <w:p w:rsidR="00AE6F88" w:rsidRPr="00D43A0D" w:rsidRDefault="00AE6F88" w:rsidP="00AE6F88">
      <w:pPr>
        <w:pStyle w:val="ad"/>
        <w:spacing w:before="0" w:after="0"/>
        <w:rPr>
          <w:b/>
          <w:i w:val="0"/>
          <w:iCs w:val="0"/>
        </w:rPr>
      </w:pP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Вид промежуточный аттестации по учебной практике по ПМ.01 – дифференцированный зачет.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Контроль и оценка результатов учебной практики осуществляется руководителем учебной  практики  по итогам проверки  отчета по практике и его защиты. 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Для допуска к зачету по учебной практике обучающийся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 дневник прохождения практики;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</w:t>
      </w:r>
      <w:r w:rsidRPr="00D43A0D">
        <w:rPr>
          <w:rFonts w:ascii="Times New Roman" w:hAnsi="Times New Roman"/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 отчет о практике.</w:t>
      </w:r>
    </w:p>
    <w:p w:rsidR="00AE6F88" w:rsidRPr="00D43A0D" w:rsidRDefault="00AE6F88" w:rsidP="00AE6F88">
      <w:pPr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• характеристику, написанную руководителем практики;</w:t>
      </w:r>
    </w:p>
    <w:p w:rsidR="00AE6F88" w:rsidRPr="00D43A0D" w:rsidRDefault="00AE6F88" w:rsidP="00AE6F88">
      <w:pPr>
        <w:spacing w:line="240" w:lineRule="auto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bCs/>
          <w:sz w:val="24"/>
          <w:szCs w:val="24"/>
        </w:rPr>
        <w:t>Руководитель практики от института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D43A0D">
        <w:rPr>
          <w:rFonts w:ascii="Times New Roman" w:hAnsi="Times New Roman"/>
          <w:sz w:val="24"/>
          <w:szCs w:val="24"/>
        </w:rPr>
        <w:t>тлично, хорошо, удовлетворительно, неудовлетворительно.</w:t>
      </w:r>
    </w:p>
    <w:p w:rsidR="00AE6F88" w:rsidRPr="00D43A0D" w:rsidRDefault="00AE6F88" w:rsidP="00AE6F88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  <w:r w:rsidRPr="00D43A0D">
        <w:rPr>
          <w:bCs/>
        </w:rPr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p w:rsidR="00AE6F88" w:rsidRPr="00D43A0D" w:rsidRDefault="00AE6F88" w:rsidP="00AE6F88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AE6F88" w:rsidRPr="00E331EE" w:rsidTr="00D970AD">
        <w:tc>
          <w:tcPr>
            <w:tcW w:w="1316" w:type="pct"/>
            <w:vAlign w:val="center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684" w:type="pct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AE6F88" w:rsidRPr="00E331EE" w:rsidRDefault="00AE6F88" w:rsidP="00AE6F88">
      <w:pPr>
        <w:ind w:firstLine="709"/>
        <w:jc w:val="both"/>
        <w:rPr>
          <w:i/>
          <w:sz w:val="20"/>
          <w:szCs w:val="20"/>
        </w:rPr>
      </w:pPr>
    </w:p>
    <w:p w:rsidR="00AE6F88" w:rsidRPr="00D43A0D" w:rsidRDefault="00AE6F88" w:rsidP="00AE6F88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E331EE">
        <w:rPr>
          <w:rFonts w:ascii="Times New Roman" w:hAnsi="Times New Roman"/>
          <w:sz w:val="20"/>
          <w:szCs w:val="20"/>
        </w:rPr>
        <w:br w:type="page"/>
      </w:r>
      <w:r w:rsidRPr="00D43A0D">
        <w:rPr>
          <w:rFonts w:ascii="Times New Roman" w:hAnsi="Times New Roman"/>
          <w:sz w:val="24"/>
          <w:szCs w:val="24"/>
        </w:rPr>
        <w:t>Приложение 1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Титульный лист отчета по учебной практике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РОССИЙСКОЙ </w:t>
      </w:r>
    </w:p>
    <w:p w:rsidR="00AE6F88" w:rsidRPr="00D43A0D" w:rsidRDefault="00AE6F88" w:rsidP="00AE6F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ФЕДЕРАЦИИ</w:t>
      </w:r>
    </w:p>
    <w:p w:rsidR="00AE6F88" w:rsidRPr="00D43A0D" w:rsidRDefault="00AE6F88" w:rsidP="00AE6F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AE6F88" w:rsidRPr="00D43A0D" w:rsidRDefault="00AE6F88" w:rsidP="00AE6F88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43A0D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AE6F88" w:rsidRPr="00D43A0D" w:rsidRDefault="00AE6F88" w:rsidP="00AE6F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AE6F88" w:rsidRPr="00D43A0D" w:rsidRDefault="00AE6F88" w:rsidP="00AE6F88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Институт экономики и предпринимательства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Кафедра правового обеспечения экономической и инновационной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ОТЧЕТ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по учебной практике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по профессиональному модулю ПМ.01 __________________________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Исполнитель: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Ф.И.О.__________________________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курс ______ группа 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Подпись 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Дата сдачи работы_________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Руководитель практики: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_________________________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Ф.И.О. должность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Отчет допускается к защите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Подпись 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Дата проверки________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Отчет защищен с оценкой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____________________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Подпись 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Дата ____________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>Нижний Новгород  201_г.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762" w:rsidRDefault="00813762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762" w:rsidRDefault="00813762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762" w:rsidRDefault="00813762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762" w:rsidRDefault="00813762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762" w:rsidRDefault="00813762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3762" w:rsidRDefault="00813762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D43A0D">
        <w:rPr>
          <w:rFonts w:ascii="Times New Roman" w:hAnsi="Times New Roman"/>
          <w:sz w:val="24"/>
          <w:szCs w:val="24"/>
        </w:rPr>
        <w:t xml:space="preserve">Приложение 2 </w:t>
      </w:r>
    </w:p>
    <w:p w:rsidR="00AE6F88" w:rsidRPr="00D43A0D" w:rsidRDefault="00AE6F88" w:rsidP="00AE6F8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Форма дневника по учебной практике</w:t>
      </w:r>
    </w:p>
    <w:p w:rsidR="00AE6F88" w:rsidRPr="00D43A0D" w:rsidRDefault="00AE6F88" w:rsidP="00AE6F8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ДНЕВНИК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прохождения учебной практики, 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студента группы _______, _______________</w:t>
      </w:r>
      <w:r w:rsidRPr="00D43A0D">
        <w:rPr>
          <w:rFonts w:ascii="Times New Roman" w:hAnsi="Times New Roman"/>
          <w:sz w:val="24"/>
          <w:szCs w:val="24"/>
        </w:rPr>
        <w:t>(</w:t>
      </w:r>
      <w:r w:rsidRPr="00D43A0D">
        <w:rPr>
          <w:rFonts w:ascii="Times New Roman" w:hAnsi="Times New Roman"/>
          <w:i/>
          <w:sz w:val="24"/>
          <w:szCs w:val="24"/>
        </w:rPr>
        <w:t>Ф.И.О. студента</w:t>
      </w:r>
      <w:r w:rsidRPr="00D43A0D">
        <w:rPr>
          <w:rFonts w:ascii="Times New Roman" w:hAnsi="Times New Roman"/>
          <w:sz w:val="24"/>
          <w:szCs w:val="24"/>
        </w:rPr>
        <w:t>)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 xml:space="preserve">под руководством </w:t>
      </w:r>
      <w:r w:rsidRPr="00D43A0D">
        <w:rPr>
          <w:rFonts w:ascii="Times New Roman" w:hAnsi="Times New Roman"/>
          <w:i/>
          <w:sz w:val="24"/>
          <w:szCs w:val="24"/>
        </w:rPr>
        <w:t>________________________(должность, Ф.И.О.)</w:t>
      </w:r>
    </w:p>
    <w:p w:rsidR="00AE6F88" w:rsidRPr="00D43A0D" w:rsidRDefault="00AE6F88" w:rsidP="00AE6F88">
      <w:pPr>
        <w:ind w:firstLine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677"/>
        <w:gridCol w:w="2393"/>
      </w:tblGrid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Отметка </w:t>
            </w:r>
          </w:p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 xml:space="preserve">о выполнении </w:t>
            </w:r>
          </w:p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331EE">
              <w:rPr>
                <w:rFonts w:ascii="Times New Roman" w:hAnsi="Times New Roman"/>
                <w:sz w:val="20"/>
                <w:szCs w:val="20"/>
              </w:rPr>
              <w:t>(ставится руководителем практики)</w:t>
            </w: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F88" w:rsidRPr="00E331EE" w:rsidTr="00D970AD">
        <w:tc>
          <w:tcPr>
            <w:tcW w:w="1668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6F88" w:rsidRPr="00E331EE" w:rsidRDefault="00AE6F88" w:rsidP="00D970AD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6F88" w:rsidRPr="00E331EE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0"/>
          <w:szCs w:val="20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  <w:szCs w:val="24"/>
        </w:rPr>
      </w:pPr>
    </w:p>
    <w:p w:rsidR="00AE6F88" w:rsidRPr="00D43A0D" w:rsidRDefault="00AE6F88" w:rsidP="00AE6F88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b/>
          <w:sz w:val="24"/>
          <w:szCs w:val="24"/>
        </w:rPr>
      </w:pPr>
      <w:r w:rsidRPr="00D43A0D">
        <w:rPr>
          <w:rFonts w:ascii="Times New Roman" w:hAnsi="Times New Roman"/>
          <w:b/>
          <w:sz w:val="24"/>
          <w:szCs w:val="24"/>
        </w:rPr>
        <w:t>Руководитель практики_________________________</w:t>
      </w:r>
    </w:p>
    <w:p w:rsidR="002F0C84" w:rsidRDefault="002F0C84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 w:rsidP="00AB2E78">
      <w:pPr>
        <w:jc w:val="right"/>
        <w:rPr>
          <w:rFonts w:ascii="Times New Roman" w:hAnsi="Times New Roman"/>
          <w:sz w:val="24"/>
          <w:szCs w:val="24"/>
        </w:rPr>
      </w:pPr>
    </w:p>
    <w:p w:rsidR="00AB2E78" w:rsidRPr="00AB2E78" w:rsidRDefault="00AB2E78" w:rsidP="00AB2E78">
      <w:pPr>
        <w:jc w:val="right"/>
        <w:rPr>
          <w:rFonts w:ascii="Times New Roman" w:hAnsi="Times New Roman"/>
          <w:sz w:val="24"/>
          <w:szCs w:val="24"/>
        </w:rPr>
      </w:pPr>
      <w:r w:rsidRPr="00AB2E78">
        <w:rPr>
          <w:rFonts w:ascii="Times New Roman" w:hAnsi="Times New Roman"/>
          <w:sz w:val="24"/>
          <w:szCs w:val="24"/>
        </w:rPr>
        <w:t>Приложение 3</w:t>
      </w:r>
    </w:p>
    <w:p w:rsidR="00AB2E78" w:rsidRPr="000570DD" w:rsidRDefault="00AB2E78" w:rsidP="00AB2E78">
      <w:pPr>
        <w:jc w:val="center"/>
        <w:rPr>
          <w:rFonts w:ascii="Times New Roman" w:hAnsi="Times New Roman"/>
          <w:b/>
          <w:sz w:val="28"/>
          <w:szCs w:val="28"/>
        </w:rPr>
      </w:pPr>
      <w:r w:rsidRPr="000570DD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(-аяся) </w:t>
      </w:r>
      <w:r w:rsidRPr="000570D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570DD">
        <w:rPr>
          <w:rFonts w:ascii="Times New Roman" w:hAnsi="Times New Roman"/>
          <w:sz w:val="24"/>
          <w:szCs w:val="24"/>
        </w:rPr>
        <w:t>___________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Курс _________</w:t>
      </w:r>
    </w:p>
    <w:p w:rsidR="00AB2E78" w:rsidRPr="000570DD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Специальность  40.02.01 «Право и организация социального обеспечения»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Успешно/неуспешно прошел</w:t>
      </w:r>
      <w:r>
        <w:rPr>
          <w:rFonts w:ascii="Times New Roman" w:hAnsi="Times New Roman"/>
          <w:sz w:val="24"/>
          <w:szCs w:val="24"/>
        </w:rPr>
        <w:t xml:space="preserve"> (-а)</w:t>
      </w:r>
      <w:r w:rsidRPr="000570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0570DD">
        <w:rPr>
          <w:rFonts w:ascii="Times New Roman" w:hAnsi="Times New Roman"/>
          <w:sz w:val="24"/>
          <w:szCs w:val="24"/>
        </w:rPr>
        <w:t xml:space="preserve">практику </w:t>
      </w:r>
      <w:r>
        <w:rPr>
          <w:rFonts w:ascii="Times New Roman" w:hAnsi="Times New Roman"/>
          <w:sz w:val="24"/>
          <w:szCs w:val="24"/>
        </w:rPr>
        <w:t xml:space="preserve">с </w:t>
      </w:r>
      <w:r w:rsidR="00DF21C1">
        <w:rPr>
          <w:rFonts w:ascii="Times New Roman" w:hAnsi="Times New Roman"/>
          <w:sz w:val="24"/>
          <w:szCs w:val="24"/>
        </w:rPr>
        <w:t>«____»_______________201__г.</w:t>
      </w:r>
      <w:r w:rsidR="00DF21C1" w:rsidRPr="004420E7">
        <w:rPr>
          <w:rFonts w:ascii="Times New Roman" w:hAnsi="Times New Roman"/>
          <w:sz w:val="24"/>
          <w:szCs w:val="24"/>
        </w:rPr>
        <w:t xml:space="preserve"> по </w:t>
      </w:r>
      <w:r w:rsidR="00DF21C1">
        <w:rPr>
          <w:rFonts w:ascii="Times New Roman" w:hAnsi="Times New Roman"/>
          <w:sz w:val="24"/>
          <w:szCs w:val="24"/>
        </w:rPr>
        <w:t>«______»_________________201__г.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2E78" w:rsidRPr="00E44221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570DD">
        <w:rPr>
          <w:rFonts w:ascii="Times New Roman" w:hAnsi="Times New Roman"/>
          <w:sz w:val="24"/>
          <w:szCs w:val="24"/>
        </w:rPr>
        <w:t xml:space="preserve">База практики </w:t>
      </w:r>
      <w:r w:rsidRPr="00E44221">
        <w:rPr>
          <w:rFonts w:ascii="Times New Roman" w:hAnsi="Times New Roman"/>
          <w:sz w:val="24"/>
          <w:szCs w:val="24"/>
          <w:u w:val="single"/>
        </w:rPr>
        <w:t>Центр «Правовая сила»</w:t>
      </w:r>
      <w:r>
        <w:rPr>
          <w:rFonts w:ascii="Times New Roman" w:hAnsi="Times New Roman"/>
          <w:sz w:val="24"/>
          <w:szCs w:val="24"/>
          <w:u w:val="single"/>
        </w:rPr>
        <w:t>, г.Н.Новгород, Пр. Ленина, д. 27</w:t>
      </w:r>
    </w:p>
    <w:p w:rsidR="00AB2E78" w:rsidRPr="000570DD" w:rsidRDefault="00AB2E78" w:rsidP="00AB2E78">
      <w:pPr>
        <w:jc w:val="center"/>
        <w:rPr>
          <w:rFonts w:ascii="Times New Roman" w:hAnsi="Times New Roman"/>
          <w:b/>
          <w:sz w:val="24"/>
          <w:szCs w:val="24"/>
        </w:rPr>
      </w:pPr>
      <w:r w:rsidRPr="000570DD">
        <w:rPr>
          <w:rFonts w:ascii="Times New Roman" w:hAnsi="Times New Roman"/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B2E78" w:rsidRPr="005A7732" w:rsidTr="00FA3CC5">
        <w:tc>
          <w:tcPr>
            <w:tcW w:w="5778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Виды и объем работ, выполненных студентом во время практики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AB2E78" w:rsidRPr="005A7732" w:rsidTr="00FA3CC5">
        <w:tc>
          <w:tcPr>
            <w:tcW w:w="5778" w:type="dxa"/>
          </w:tcPr>
          <w:p w:rsidR="00AB2E78" w:rsidRPr="0077297D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7D">
              <w:rPr>
                <w:rFonts w:ascii="Times New Roman" w:hAnsi="Times New Roman"/>
                <w:sz w:val="24"/>
                <w:szCs w:val="24"/>
              </w:rPr>
              <w:t>1. Порядок приема и консультирования граждан по вопросам пенсионного обеспечения и социальной защиты.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77297D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7D">
              <w:rPr>
                <w:rFonts w:ascii="Times New Roman" w:hAnsi="Times New Roman"/>
                <w:sz w:val="24"/>
                <w:szCs w:val="24"/>
              </w:rPr>
              <w:t>2. Правила заполнения заявлений и оформления необходимого пакета документов на назначение социального пособия по предложенным условиям.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77297D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7D">
              <w:rPr>
                <w:rFonts w:ascii="Times New Roman" w:hAnsi="Times New Roman"/>
                <w:sz w:val="24"/>
                <w:szCs w:val="24"/>
              </w:rPr>
              <w:t>3. Правила работы в поисковой системе СПС «Гарант», «КонсультантПлюс» и способы  поиска и использования информации, размещенной на сайтах ФСС РФ, ПФ РФ, Госуслуги.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77297D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97D">
              <w:rPr>
                <w:rFonts w:ascii="Times New Roman" w:hAnsi="Times New Roman"/>
                <w:sz w:val="24"/>
                <w:szCs w:val="24"/>
              </w:rPr>
              <w:t>4. Решение практических задач по определению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выплат. Применение норм действующего законодательства в области пенсионного обеспечения и социальной защиты.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77297D" w:rsidRDefault="00AB2E78" w:rsidP="00FA3CC5">
            <w:pPr>
              <w:pStyle w:val="Default"/>
              <w:jc w:val="both"/>
            </w:pPr>
            <w:r w:rsidRPr="0077297D">
              <w:t>5. Оказание консультационной помощи гражданам по вопросам медико-социальной экспертизы.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5778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3793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8" w:rsidRPr="00BE2C68" w:rsidRDefault="00AB2E78" w:rsidP="00AB2E7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Аттестуемый продемонстрировал владение следующими основными и/или профессиональными компетенциями: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732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 практики</w:t>
            </w: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являть к ней устойчивый интерес.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дством, потребителями.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зультат выполнения заданий.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ОК 12. Проявлять нетерпимость к коррупционному поведению.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щиты.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1.2. Осуществлять прием граждан по вопросам пенсионного обеспечения и социальной защ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щимся в социальной защите.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но-компьютерные технологии.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1.5. Осуществлять формирование и хранение дел получателей пенсий, пособий и других соц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альных выплат.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E78" w:rsidRPr="005A7732" w:rsidTr="00FA3CC5">
        <w:tc>
          <w:tcPr>
            <w:tcW w:w="6629" w:type="dxa"/>
          </w:tcPr>
          <w:p w:rsidR="00AB2E78" w:rsidRPr="005A7732" w:rsidRDefault="00AB2E78" w:rsidP="00FA3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7732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2942" w:type="dxa"/>
          </w:tcPr>
          <w:p w:rsidR="00AB2E78" w:rsidRPr="005A7732" w:rsidRDefault="00AB2E78" w:rsidP="00FA3C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E78" w:rsidRDefault="00AB2E78" w:rsidP="00AB2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2E78" w:rsidRPr="000570DD" w:rsidRDefault="00AB2E78" w:rsidP="00AB2E78">
      <w:pPr>
        <w:jc w:val="center"/>
        <w:rPr>
          <w:rFonts w:ascii="Times New Roman" w:hAnsi="Times New Roman"/>
          <w:sz w:val="24"/>
          <w:szCs w:val="24"/>
        </w:rPr>
      </w:pPr>
    </w:p>
    <w:p w:rsidR="00AB2E78" w:rsidRPr="000570DD" w:rsidRDefault="00AB2E78" w:rsidP="00AB2E78">
      <w:pPr>
        <w:jc w:val="both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AB2E78" w:rsidRPr="000570DD" w:rsidRDefault="00AB2E78" w:rsidP="00AB2E78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AB2E78" w:rsidRPr="000570DD" w:rsidRDefault="00AB2E78" w:rsidP="00AB2E78">
      <w:pPr>
        <w:jc w:val="center"/>
        <w:rPr>
          <w:rFonts w:ascii="Times New Roman" w:hAnsi="Times New Roman"/>
          <w:sz w:val="24"/>
          <w:szCs w:val="24"/>
        </w:rPr>
      </w:pP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0570DD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 МП</w:t>
      </w:r>
    </w:p>
    <w:p w:rsidR="00AB2E78" w:rsidRPr="000570DD" w:rsidRDefault="00AB2E78" w:rsidP="00AB2E78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 xml:space="preserve">(дата)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0570DD">
        <w:rPr>
          <w:rFonts w:ascii="Times New Roman" w:hAnsi="Times New Roman"/>
          <w:sz w:val="24"/>
          <w:szCs w:val="24"/>
          <w:vertAlign w:val="superscript"/>
        </w:rPr>
        <w:t>(ФИО, должность)</w:t>
      </w: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Default="00AB2E78">
      <w:pPr>
        <w:rPr>
          <w:sz w:val="24"/>
          <w:szCs w:val="24"/>
        </w:rPr>
      </w:pPr>
    </w:p>
    <w:p w:rsidR="00AB2E78" w:rsidRPr="00AB2E78" w:rsidRDefault="00DF21C1" w:rsidP="00DF21C1">
      <w:pPr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br w:type="page"/>
      </w:r>
      <w:r w:rsidR="00AB2E78" w:rsidRPr="00AB2E78">
        <w:rPr>
          <w:rFonts w:ascii="Times New Roman" w:hAnsi="Times New Roman"/>
          <w:sz w:val="24"/>
          <w:szCs w:val="24"/>
        </w:rPr>
        <w:t>Приложение 4</w:t>
      </w:r>
    </w:p>
    <w:p w:rsidR="00AB2E78" w:rsidRPr="004420E7" w:rsidRDefault="00AB2E78" w:rsidP="00AB2E7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420E7">
        <w:rPr>
          <w:rFonts w:ascii="Times New Roman" w:hAnsi="Times New Roman"/>
          <w:b/>
          <w:caps/>
          <w:sz w:val="28"/>
          <w:szCs w:val="28"/>
        </w:rPr>
        <w:t>Характеристика работы обучающегося</w:t>
      </w:r>
    </w:p>
    <w:p w:rsidR="00AB2E78" w:rsidRPr="004420E7" w:rsidRDefault="00AB2E78" w:rsidP="00AB2E78">
      <w:pPr>
        <w:jc w:val="center"/>
        <w:rPr>
          <w:rFonts w:ascii="Times New Roman" w:hAnsi="Times New Roman"/>
        </w:rPr>
      </w:pPr>
      <w:r w:rsidRPr="004420E7">
        <w:rPr>
          <w:rFonts w:ascii="Times New Roman" w:hAnsi="Times New Roman"/>
        </w:rPr>
        <w:t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4"/>
          <w:szCs w:val="24"/>
        </w:rPr>
        <w:t xml:space="preserve"> (ФИО)</w:t>
      </w:r>
      <w:r w:rsidRPr="00442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период с «____»_______________201__г.</w:t>
      </w:r>
      <w:r w:rsidRPr="004420E7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«______»_________________201__г. </w:t>
      </w:r>
      <w:r w:rsidRPr="004420E7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 xml:space="preserve"> (-а) </w:t>
      </w:r>
      <w:r w:rsidRPr="004420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учебную </w:t>
      </w:r>
      <w:r w:rsidRPr="004420E7">
        <w:rPr>
          <w:rFonts w:ascii="Times New Roman" w:hAnsi="Times New Roman"/>
          <w:sz w:val="24"/>
          <w:szCs w:val="24"/>
        </w:rPr>
        <w:t xml:space="preserve">практику в </w:t>
      </w:r>
      <w:r>
        <w:rPr>
          <w:rFonts w:ascii="Times New Roman" w:hAnsi="Times New Roman"/>
          <w:sz w:val="24"/>
          <w:szCs w:val="24"/>
        </w:rPr>
        <w:t>Центре «Правовая Сила» ННГУ им. Н.И. Лобачевского.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За указный период прохождения практики ___________</w:t>
      </w:r>
      <w:r>
        <w:rPr>
          <w:rFonts w:ascii="Times New Roman" w:hAnsi="Times New Roman"/>
          <w:sz w:val="24"/>
          <w:szCs w:val="24"/>
        </w:rPr>
        <w:t>_____</w:t>
      </w:r>
      <w:r w:rsidRPr="004420E7">
        <w:rPr>
          <w:rFonts w:ascii="Times New Roman" w:hAnsi="Times New Roman"/>
          <w:sz w:val="24"/>
          <w:szCs w:val="24"/>
        </w:rPr>
        <w:t>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AB2E78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</w:rPr>
        <w:t>Руководитель практики от базы практики _______________________</w:t>
      </w:r>
    </w:p>
    <w:p w:rsidR="00AB2E78" w:rsidRPr="004420E7" w:rsidRDefault="00AB2E78" w:rsidP="00AB2E78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(подпись)</w:t>
      </w:r>
    </w:p>
    <w:p w:rsidR="00AB2E78" w:rsidRPr="00D43A0D" w:rsidRDefault="00AB2E78" w:rsidP="00AB2E78">
      <w:pPr>
        <w:spacing w:line="360" w:lineRule="auto"/>
        <w:jc w:val="both"/>
        <w:rPr>
          <w:sz w:val="24"/>
          <w:szCs w:val="24"/>
        </w:rPr>
      </w:pPr>
      <w:r w:rsidRPr="004420E7">
        <w:rPr>
          <w:rFonts w:ascii="Times New Roman" w:hAnsi="Times New Roman"/>
          <w:sz w:val="24"/>
          <w:szCs w:val="24"/>
          <w:vertAlign w:val="superscript"/>
        </w:rPr>
        <w:t xml:space="preserve">_____________________ </w:t>
      </w:r>
      <w:r w:rsidRPr="004420E7">
        <w:rPr>
          <w:rFonts w:ascii="Times New Roman" w:hAnsi="Times New Roman"/>
          <w:sz w:val="24"/>
          <w:szCs w:val="24"/>
        </w:rPr>
        <w:t xml:space="preserve">             --------------------------------------------------------------------------------</w:t>
      </w:r>
      <w:r w:rsidRPr="004420E7">
        <w:rPr>
          <w:rFonts w:ascii="Times New Roman" w:hAnsi="Times New Roman"/>
          <w:sz w:val="24"/>
          <w:szCs w:val="24"/>
          <w:vertAlign w:val="superscript"/>
        </w:rPr>
        <w:t>(дата)                                                                                                                (ФИО, должность)</w:t>
      </w:r>
    </w:p>
    <w:sectPr w:rsidR="00AB2E78" w:rsidRPr="00D43A0D" w:rsidSect="00D970AD">
      <w:type w:val="continuous"/>
      <w:pgSz w:w="11906" w:h="16838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42F" w:rsidRDefault="00EA042F" w:rsidP="00B564EB">
      <w:pPr>
        <w:spacing w:line="240" w:lineRule="auto"/>
      </w:pPr>
      <w:r>
        <w:separator/>
      </w:r>
    </w:p>
  </w:endnote>
  <w:endnote w:type="continuationSeparator" w:id="0">
    <w:p w:rsidR="00EA042F" w:rsidRDefault="00EA042F" w:rsidP="00B56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AD" w:rsidRDefault="00D970A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C24">
      <w:rPr>
        <w:noProof/>
      </w:rPr>
      <w:t>13</w:t>
    </w:r>
    <w:r>
      <w:fldChar w:fldCharType="end"/>
    </w:r>
  </w:p>
  <w:p w:rsidR="00D970AD" w:rsidRDefault="00D970A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42F" w:rsidRDefault="00EA042F" w:rsidP="00B564EB">
      <w:pPr>
        <w:spacing w:line="240" w:lineRule="auto"/>
      </w:pPr>
      <w:r>
        <w:separator/>
      </w:r>
    </w:p>
  </w:footnote>
  <w:footnote w:type="continuationSeparator" w:id="0">
    <w:p w:rsidR="00EA042F" w:rsidRDefault="00EA042F" w:rsidP="00B564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49F01F1"/>
    <w:multiLevelType w:val="hybridMultilevel"/>
    <w:tmpl w:val="422886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C94E02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4E0709"/>
    <w:multiLevelType w:val="hybridMultilevel"/>
    <w:tmpl w:val="1EEC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318"/>
    <w:multiLevelType w:val="multilevel"/>
    <w:tmpl w:val="15FCBCC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D57E20"/>
    <w:multiLevelType w:val="hybridMultilevel"/>
    <w:tmpl w:val="D95A0DA6"/>
    <w:lvl w:ilvl="0" w:tplc="D21E692A">
      <w:start w:val="1"/>
      <w:numFmt w:val="decimal"/>
      <w:lvlText w:val="%1."/>
      <w:lvlJc w:val="left"/>
      <w:pPr>
        <w:ind w:left="952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A9F4F4D"/>
    <w:multiLevelType w:val="hybridMultilevel"/>
    <w:tmpl w:val="F8F2066A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E9E1630"/>
    <w:multiLevelType w:val="hybridMultilevel"/>
    <w:tmpl w:val="4EDA7D68"/>
    <w:lvl w:ilvl="0" w:tplc="1D8CD45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8FF4247"/>
    <w:multiLevelType w:val="hybridMultilevel"/>
    <w:tmpl w:val="71FA1B94"/>
    <w:lvl w:ilvl="0" w:tplc="4F26DC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235A1"/>
    <w:multiLevelType w:val="hybridMultilevel"/>
    <w:tmpl w:val="F8986480"/>
    <w:lvl w:ilvl="0" w:tplc="78745AC6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D3C6240"/>
    <w:multiLevelType w:val="hybridMultilevel"/>
    <w:tmpl w:val="8BA812AE"/>
    <w:lvl w:ilvl="0" w:tplc="56A8DA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C5201"/>
    <w:multiLevelType w:val="hybridMultilevel"/>
    <w:tmpl w:val="64C8B6C8"/>
    <w:lvl w:ilvl="0" w:tplc="1A6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4237D2"/>
    <w:multiLevelType w:val="hybridMultilevel"/>
    <w:tmpl w:val="6F743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0268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6E6245B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227DCA"/>
    <w:multiLevelType w:val="hybridMultilevel"/>
    <w:tmpl w:val="6B60C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83024"/>
    <w:multiLevelType w:val="hybridMultilevel"/>
    <w:tmpl w:val="E852197E"/>
    <w:lvl w:ilvl="0" w:tplc="FEDE2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D46803"/>
    <w:multiLevelType w:val="hybridMultilevel"/>
    <w:tmpl w:val="37529D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3980049"/>
    <w:multiLevelType w:val="multilevel"/>
    <w:tmpl w:val="F202BDAA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4509F9"/>
    <w:multiLevelType w:val="hybridMultilevel"/>
    <w:tmpl w:val="A3047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15D91"/>
    <w:multiLevelType w:val="hybridMultilevel"/>
    <w:tmpl w:val="9D94CD3E"/>
    <w:lvl w:ilvl="0" w:tplc="D21E692A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94D55"/>
    <w:multiLevelType w:val="hybridMultilevel"/>
    <w:tmpl w:val="943AEBFA"/>
    <w:lvl w:ilvl="0" w:tplc="580894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15"/>
  </w:num>
  <w:num w:numId="5">
    <w:abstractNumId w:val="13"/>
  </w:num>
  <w:num w:numId="6">
    <w:abstractNumId w:val="23"/>
  </w:num>
  <w:num w:numId="7">
    <w:abstractNumId w:val="11"/>
  </w:num>
  <w:num w:numId="8">
    <w:abstractNumId w:val="26"/>
  </w:num>
  <w:num w:numId="9">
    <w:abstractNumId w:val="1"/>
  </w:num>
  <w:num w:numId="10">
    <w:abstractNumId w:val="14"/>
  </w:num>
  <w:num w:numId="11">
    <w:abstractNumId w:val="3"/>
  </w:num>
  <w:num w:numId="12">
    <w:abstractNumId w:val="24"/>
  </w:num>
  <w:num w:numId="13">
    <w:abstractNumId w:val="19"/>
  </w:num>
  <w:num w:numId="14">
    <w:abstractNumId w:val="4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25"/>
  </w:num>
  <w:num w:numId="21">
    <w:abstractNumId w:val="10"/>
  </w:num>
  <w:num w:numId="22">
    <w:abstractNumId w:val="22"/>
  </w:num>
  <w:num w:numId="23">
    <w:abstractNumId w:val="5"/>
  </w:num>
  <w:num w:numId="24">
    <w:abstractNumId w:val="21"/>
  </w:num>
  <w:num w:numId="25">
    <w:abstractNumId w:val="16"/>
  </w:num>
  <w:num w:numId="26">
    <w:abstractNumId w:val="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F88"/>
    <w:rsid w:val="00113D32"/>
    <w:rsid w:val="001E283F"/>
    <w:rsid w:val="00220C24"/>
    <w:rsid w:val="00282150"/>
    <w:rsid w:val="002F0C84"/>
    <w:rsid w:val="003328C7"/>
    <w:rsid w:val="00342572"/>
    <w:rsid w:val="004F1003"/>
    <w:rsid w:val="005A5940"/>
    <w:rsid w:val="00713FA1"/>
    <w:rsid w:val="007322BD"/>
    <w:rsid w:val="00813762"/>
    <w:rsid w:val="00981B02"/>
    <w:rsid w:val="00987CBB"/>
    <w:rsid w:val="009E41B4"/>
    <w:rsid w:val="00A85BD2"/>
    <w:rsid w:val="00AB2E78"/>
    <w:rsid w:val="00AE6F88"/>
    <w:rsid w:val="00B564EB"/>
    <w:rsid w:val="00D040AA"/>
    <w:rsid w:val="00D43A0D"/>
    <w:rsid w:val="00D970AD"/>
    <w:rsid w:val="00DF21C1"/>
    <w:rsid w:val="00E331EE"/>
    <w:rsid w:val="00E53297"/>
    <w:rsid w:val="00EA042F"/>
    <w:rsid w:val="00FA17B7"/>
    <w:rsid w:val="00FA3CC5"/>
    <w:rsid w:val="00FF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88"/>
    <w:pPr>
      <w:spacing w:line="288" w:lineRule="auto"/>
      <w:ind w:firstLine="142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F88"/>
    <w:pPr>
      <w:keepNext/>
      <w:numPr>
        <w:numId w:val="2"/>
      </w:numPr>
      <w:spacing w:line="360" w:lineRule="auto"/>
      <w:jc w:val="center"/>
      <w:outlineLvl w:val="0"/>
    </w:pPr>
    <w:rPr>
      <w:rFonts w:ascii="Times New Roman" w:eastAsia="Times New Roman" w:hAnsi="Times New Roman"/>
      <w:i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6F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6F88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20">
    <w:name w:val="Заголовок 2 Знак"/>
    <w:link w:val="2"/>
    <w:uiPriority w:val="9"/>
    <w:semiHidden/>
    <w:rsid w:val="00AE6F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AE6F88"/>
    <w:pPr>
      <w:ind w:left="720"/>
      <w:contextualSpacing/>
    </w:pPr>
  </w:style>
  <w:style w:type="character" w:styleId="a4">
    <w:name w:val="page number"/>
    <w:basedOn w:val="a0"/>
    <w:rsid w:val="00AE6F88"/>
  </w:style>
  <w:style w:type="paragraph" w:customStyle="1" w:styleId="ConsPlusNonformat">
    <w:name w:val="ConsPlusNonformat"/>
    <w:rsid w:val="00AE6F88"/>
    <w:pPr>
      <w:widowControl w:val="0"/>
      <w:autoSpaceDE w:val="0"/>
      <w:autoSpaceDN w:val="0"/>
      <w:adjustRightInd w:val="0"/>
      <w:ind w:firstLine="142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AE6F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rsid w:val="00AE6F88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AE6F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8">
    <w:name w:val="Верхний колонтитул Знак"/>
    <w:link w:val="a7"/>
    <w:uiPriority w:val="99"/>
    <w:rsid w:val="00AE6F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AE6F8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link w:val="a9"/>
    <w:uiPriority w:val="99"/>
    <w:rsid w:val="00AE6F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E6F88"/>
  </w:style>
  <w:style w:type="character" w:styleId="ab">
    <w:name w:val="Strong"/>
    <w:uiPriority w:val="22"/>
    <w:qFormat/>
    <w:rsid w:val="00AE6F88"/>
    <w:rPr>
      <w:b/>
      <w:bCs/>
    </w:rPr>
  </w:style>
  <w:style w:type="paragraph" w:customStyle="1" w:styleId="ConsPlusNormal">
    <w:name w:val="ConsPlusNormal"/>
    <w:rsid w:val="00AE6F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 Spacing"/>
    <w:qFormat/>
    <w:rsid w:val="00AE6F88"/>
    <w:rPr>
      <w:sz w:val="22"/>
      <w:szCs w:val="22"/>
      <w:lang w:eastAsia="en-US"/>
    </w:rPr>
  </w:style>
  <w:style w:type="paragraph" w:customStyle="1" w:styleId="ad">
    <w:name w:val="ЗАГОЛОВОК"/>
    <w:basedOn w:val="2"/>
    <w:link w:val="ae"/>
    <w:qFormat/>
    <w:rsid w:val="00AE6F88"/>
    <w:pPr>
      <w:tabs>
        <w:tab w:val="left" w:pos="5944"/>
      </w:tabs>
      <w:spacing w:after="120" w:line="240" w:lineRule="auto"/>
      <w:ind w:left="397" w:firstLine="0"/>
      <w:jc w:val="center"/>
    </w:pPr>
    <w:rPr>
      <w:rFonts w:ascii="Times New Roman" w:hAnsi="Times New Roman"/>
      <w:b w:val="0"/>
      <w:smallCaps/>
      <w:sz w:val="24"/>
      <w:szCs w:val="24"/>
      <w:lang w:eastAsia="ru-RU"/>
    </w:rPr>
  </w:style>
  <w:style w:type="character" w:customStyle="1" w:styleId="ae">
    <w:name w:val="ЗАГОЛОВОК Знак"/>
    <w:link w:val="ad"/>
    <w:rsid w:val="00AE6F88"/>
    <w:rPr>
      <w:rFonts w:ascii="Times New Roman" w:eastAsia="Times New Roman" w:hAnsi="Times New Roman" w:cs="Times New Roman"/>
      <w:b w:val="0"/>
      <w:bCs w:val="0"/>
      <w:i w:val="0"/>
      <w:iCs w:val="0"/>
      <w:smallCaps/>
      <w:sz w:val="24"/>
      <w:szCs w:val="24"/>
      <w:lang w:eastAsia="ru-RU"/>
    </w:rPr>
  </w:style>
  <w:style w:type="paragraph" w:styleId="3">
    <w:name w:val="Body Text Indent 3"/>
    <w:basedOn w:val="a"/>
    <w:link w:val="30"/>
    <w:rsid w:val="00AE6F88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AE6F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27c29">
    <w:name w:val="c27 c29"/>
    <w:basedOn w:val="a"/>
    <w:uiPriority w:val="99"/>
    <w:rsid w:val="00AE6F8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AE6F88"/>
  </w:style>
  <w:style w:type="paragraph" w:customStyle="1" w:styleId="Default">
    <w:name w:val="Default"/>
    <w:rsid w:val="00AE6F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AE6F88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AE6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BA7709A-1885-44F7-AE92-BAAACCB70125" TargetMode="External"/><Relationship Id="rId13" Type="http://schemas.openxmlformats.org/officeDocument/2006/relationships/hyperlink" Target="http://znanium.com/catalog.php?bookinfo=466068" TargetMode="External"/><Relationship Id="rId18" Type="http://schemas.openxmlformats.org/officeDocument/2006/relationships/hyperlink" Target="http://znanium.com/bookread2.php?book=4029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ss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studentlibrary.ru/cgi-bin/mb4x" TargetMode="External"/><Relationship Id="rId17" Type="http://schemas.openxmlformats.org/officeDocument/2006/relationships/hyperlink" Target="http://znanium.com/bookread2.php?book=79259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516636" TargetMode="External"/><Relationship Id="rId20" Type="http://schemas.openxmlformats.org/officeDocument/2006/relationships/hyperlink" Target="http://www.pf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37334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cgi-bin/mb4x" TargetMode="External"/><Relationship Id="rId23" Type="http://schemas.openxmlformats.org/officeDocument/2006/relationships/hyperlink" Target="https://www.gosuslugi.ru/" TargetMode="External"/><Relationship Id="rId10" Type="http://schemas.openxmlformats.org/officeDocument/2006/relationships/hyperlink" Target="https://e.lanbook.com/book/91978" TargetMode="External"/><Relationship Id="rId19" Type="http://schemas.openxmlformats.org/officeDocument/2006/relationships/hyperlink" Target="http://www.studentlibrary.ru/cgi-bin/mb4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780475" TargetMode="External"/><Relationship Id="rId14" Type="http://schemas.openxmlformats.org/officeDocument/2006/relationships/hyperlink" Target="http://www.studentlibrary.ru/cgi-bin/mb4x" TargetMode="External"/><Relationship Id="rId22" Type="http://schemas.openxmlformats.org/officeDocument/2006/relationships/hyperlink" Target="http://www.ff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42113</CharactersWithSpaces>
  <SharedDoc>false</SharedDoc>
  <HLinks>
    <vt:vector size="96" baseType="variant"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786432</vt:i4>
      </vt:variant>
      <vt:variant>
        <vt:i4>42</vt:i4>
      </vt:variant>
      <vt:variant>
        <vt:i4>0</vt:i4>
      </vt:variant>
      <vt:variant>
        <vt:i4>5</vt:i4>
      </vt:variant>
      <vt:variant>
        <vt:lpwstr>http://www.ffoms.ru/</vt:lpwstr>
      </vt:variant>
      <vt:variant>
        <vt:lpwstr/>
      </vt:variant>
      <vt:variant>
        <vt:i4>6488097</vt:i4>
      </vt:variant>
      <vt:variant>
        <vt:i4>39</vt:i4>
      </vt:variant>
      <vt:variant>
        <vt:i4>0</vt:i4>
      </vt:variant>
      <vt:variant>
        <vt:i4>5</vt:i4>
      </vt:variant>
      <vt:variant>
        <vt:lpwstr>http://fss.ru/</vt:lpwstr>
      </vt:variant>
      <vt:variant>
        <vt:lpwstr/>
      </vt:variant>
      <vt:variant>
        <vt:i4>7471138</vt:i4>
      </vt:variant>
      <vt:variant>
        <vt:i4>36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5308427</vt:i4>
      </vt:variant>
      <vt:variant>
        <vt:i4>33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1900628</vt:i4>
      </vt:variant>
      <vt:variant>
        <vt:i4>30</vt:i4>
      </vt:variant>
      <vt:variant>
        <vt:i4>0</vt:i4>
      </vt:variant>
      <vt:variant>
        <vt:i4>5</vt:i4>
      </vt:variant>
      <vt:variant>
        <vt:lpwstr>http://znanium.com/bookread2.php?book=402982</vt:lpwstr>
      </vt:variant>
      <vt:variant>
        <vt:lpwstr/>
      </vt:variant>
      <vt:variant>
        <vt:i4>2031702</vt:i4>
      </vt:variant>
      <vt:variant>
        <vt:i4>27</vt:i4>
      </vt:variant>
      <vt:variant>
        <vt:i4>0</vt:i4>
      </vt:variant>
      <vt:variant>
        <vt:i4>5</vt:i4>
      </vt:variant>
      <vt:variant>
        <vt:lpwstr>http://znanium.com/bookread2.php?book=792595</vt:lpwstr>
      </vt:variant>
      <vt:variant>
        <vt:lpwstr/>
      </vt:variant>
      <vt:variant>
        <vt:i4>1507418</vt:i4>
      </vt:variant>
      <vt:variant>
        <vt:i4>24</vt:i4>
      </vt:variant>
      <vt:variant>
        <vt:i4>0</vt:i4>
      </vt:variant>
      <vt:variant>
        <vt:i4>5</vt:i4>
      </vt:variant>
      <vt:variant>
        <vt:lpwstr>http://znanium.com/bookread2.php?book=516636</vt:lpwstr>
      </vt:variant>
      <vt:variant>
        <vt:lpwstr/>
      </vt:variant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5308427</vt:i4>
      </vt:variant>
      <vt:variant>
        <vt:i4>18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2555957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http://znanium.com/catalog.php?bookinfo=466068</vt:lpwstr>
      </vt:variant>
      <vt:variant>
        <vt:lpwstr/>
      </vt:variant>
      <vt:variant>
        <vt:i4>5308427</vt:i4>
      </vt:variant>
      <vt:variant>
        <vt:i4>12</vt:i4>
      </vt:variant>
      <vt:variant>
        <vt:i4>0</vt:i4>
      </vt:variant>
      <vt:variant>
        <vt:i4>5</vt:i4>
      </vt:variant>
      <vt:variant>
        <vt:lpwstr>http://www.studentlibrary.ru/cgi-bin/mb4x</vt:lpwstr>
      </vt:variant>
      <vt:variant>
        <vt:lpwstr/>
      </vt:variant>
      <vt:variant>
        <vt:i4>1179742</vt:i4>
      </vt:variant>
      <vt:variant>
        <vt:i4>9</vt:i4>
      </vt:variant>
      <vt:variant>
        <vt:i4>0</vt:i4>
      </vt:variant>
      <vt:variant>
        <vt:i4>5</vt:i4>
      </vt:variant>
      <vt:variant>
        <vt:lpwstr>http://znanium.com/bookread2.php?book=373340</vt:lpwstr>
      </vt:variant>
      <vt:variant>
        <vt:lpwstr/>
      </vt:variant>
      <vt:variant>
        <vt:i4>65545</vt:i4>
      </vt:variant>
      <vt:variant>
        <vt:i4>6</vt:i4>
      </vt:variant>
      <vt:variant>
        <vt:i4>0</vt:i4>
      </vt:variant>
      <vt:variant>
        <vt:i4>5</vt:i4>
      </vt:variant>
      <vt:variant>
        <vt:lpwstr>https://e.lanbook.com/book/91978</vt:lpwstr>
      </vt:variant>
      <vt:variant>
        <vt:lpwstr/>
      </vt:variant>
      <vt:variant>
        <vt:i4>2031706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http://znanium.com/bookread2.php?book=780475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http://www.biblio-online.ru/book/9BA7709A-1885-44F7-AE92-BAAACCB70125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2018-03-18T23:47:00Z</cp:lastPrinted>
  <dcterms:created xsi:type="dcterms:W3CDTF">2018-04-27T17:39:00Z</dcterms:created>
  <dcterms:modified xsi:type="dcterms:W3CDTF">2018-04-27T17:39:00Z</dcterms:modified>
</cp:coreProperties>
</file>