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2EC44" w14:textId="77777777" w:rsidR="00364BF9" w:rsidRPr="00116CBF" w:rsidRDefault="00364BF9" w:rsidP="00364BF9">
      <w:pPr>
        <w:spacing w:before="0" w:beforeAutospacing="0" w:after="0" w:afterAutospacing="0" w:line="240" w:lineRule="auto"/>
        <w:jc w:val="right"/>
        <w:rPr>
          <w:rFonts w:ascii="Times New Roman" w:hAnsi="Times New Roman" w:cs="Times New Roman"/>
          <w:b/>
          <w:sz w:val="24"/>
          <w:szCs w:val="24"/>
        </w:rPr>
      </w:pPr>
      <w:bookmarkStart w:id="0" w:name="_GoBack"/>
      <w:bookmarkEnd w:id="0"/>
      <w:r w:rsidRPr="00116CBF">
        <w:rPr>
          <w:rFonts w:ascii="Times New Roman" w:hAnsi="Times New Roman" w:cs="Times New Roman"/>
          <w:b/>
          <w:sz w:val="24"/>
          <w:szCs w:val="24"/>
        </w:rPr>
        <w:t>Приложение 1</w:t>
      </w:r>
    </w:p>
    <w:p w14:paraId="588EEEDA" w14:textId="77777777" w:rsidR="00364BF9" w:rsidRDefault="00364BF9" w:rsidP="00364BF9">
      <w:pPr>
        <w:pStyle w:val="a3"/>
        <w:spacing w:line="240" w:lineRule="auto"/>
        <w:ind w:left="0"/>
        <w:jc w:val="center"/>
        <w:rPr>
          <w:rFonts w:ascii="Times New Roman" w:hAnsi="Times New Roman" w:cs="Times New Roman"/>
          <w:sz w:val="24"/>
          <w:szCs w:val="24"/>
        </w:rPr>
      </w:pPr>
      <w:r w:rsidRPr="005B0519">
        <w:rPr>
          <w:rFonts w:ascii="Times New Roman" w:hAnsi="Times New Roman" w:cs="Times New Roman"/>
          <w:sz w:val="24"/>
          <w:szCs w:val="24"/>
        </w:rPr>
        <w:t>МИНИСТЕРСТВО НАУКИ И ВЫСШЕГО ОБРАЗОВАНИЯ РОССИЙСКОЙ ФЕДЕРАЦИИ</w:t>
      </w:r>
    </w:p>
    <w:p w14:paraId="4095A242" w14:textId="77777777" w:rsidR="00526B01" w:rsidRPr="00CA5123" w:rsidRDefault="00526B01" w:rsidP="00526B01">
      <w:pPr>
        <w:pStyle w:val="a3"/>
        <w:spacing w:line="240" w:lineRule="auto"/>
        <w:ind w:left="0"/>
        <w:jc w:val="center"/>
        <w:rPr>
          <w:rFonts w:ascii="Times New Roman" w:hAnsi="Times New Roman" w:cs="Times New Roman"/>
          <w:sz w:val="24"/>
          <w:szCs w:val="24"/>
          <w:lang w:val="en-US"/>
        </w:rPr>
      </w:pPr>
      <w:r w:rsidRPr="00CA5123">
        <w:rPr>
          <w:rFonts w:ascii="Times New Roman" w:hAnsi="Times New Roman" w:cs="Times New Roman"/>
          <w:sz w:val="24"/>
          <w:szCs w:val="24"/>
          <w:lang w:val="en-US"/>
        </w:rPr>
        <w:t>MINISTRY OF SCIENCE AND HIGHER EDUCATION OF THE RUSSIAN FEDERATION</w:t>
      </w:r>
    </w:p>
    <w:p w14:paraId="5D632BD6" w14:textId="77777777" w:rsidR="00526B01" w:rsidRPr="00526B01" w:rsidRDefault="00526B01" w:rsidP="00364BF9">
      <w:pPr>
        <w:pStyle w:val="a3"/>
        <w:spacing w:line="240" w:lineRule="auto"/>
        <w:ind w:left="0"/>
        <w:jc w:val="center"/>
        <w:rPr>
          <w:rFonts w:ascii="Times New Roman" w:hAnsi="Times New Roman" w:cs="Times New Roman"/>
          <w:sz w:val="24"/>
          <w:szCs w:val="24"/>
          <w:lang w:val="en-US"/>
        </w:rPr>
      </w:pPr>
    </w:p>
    <w:p w14:paraId="7E6E0EA9" w14:textId="77777777" w:rsidR="00364BF9" w:rsidRPr="005B0519" w:rsidRDefault="00364BF9" w:rsidP="00364BF9">
      <w:pPr>
        <w:spacing w:line="240" w:lineRule="auto"/>
        <w:contextualSpacing/>
        <w:jc w:val="center"/>
        <w:rPr>
          <w:rFonts w:ascii="Times New Roman" w:hAnsi="Times New Roman" w:cs="Times New Roman"/>
          <w:b/>
          <w:sz w:val="24"/>
          <w:szCs w:val="24"/>
        </w:rPr>
      </w:pPr>
      <w:r w:rsidRPr="005B0519">
        <w:rPr>
          <w:rFonts w:ascii="Times New Roman" w:hAnsi="Times New Roman" w:cs="Times New Roman"/>
          <w:b/>
          <w:sz w:val="24"/>
          <w:szCs w:val="24"/>
        </w:rPr>
        <w:t xml:space="preserve">Федеральное государственное автономное </w:t>
      </w:r>
    </w:p>
    <w:p w14:paraId="5F35780E" w14:textId="77777777" w:rsidR="00364BF9" w:rsidRPr="005B0519" w:rsidRDefault="00364BF9" w:rsidP="00364BF9">
      <w:pPr>
        <w:spacing w:line="240" w:lineRule="auto"/>
        <w:contextualSpacing/>
        <w:jc w:val="center"/>
        <w:rPr>
          <w:rFonts w:ascii="Times New Roman" w:hAnsi="Times New Roman" w:cs="Times New Roman"/>
          <w:sz w:val="24"/>
          <w:szCs w:val="24"/>
          <w:u w:val="single"/>
        </w:rPr>
      </w:pPr>
      <w:r w:rsidRPr="005B0519">
        <w:rPr>
          <w:rFonts w:ascii="Times New Roman" w:hAnsi="Times New Roman" w:cs="Times New Roman"/>
          <w:b/>
          <w:sz w:val="24"/>
          <w:szCs w:val="24"/>
        </w:rPr>
        <w:t>образовательное учреждение высшего образования</w:t>
      </w:r>
    </w:p>
    <w:p w14:paraId="214BAB4C" w14:textId="77777777" w:rsidR="00364BF9" w:rsidRPr="005B0519" w:rsidRDefault="00364BF9" w:rsidP="00364BF9">
      <w:pPr>
        <w:spacing w:line="240" w:lineRule="auto"/>
        <w:contextualSpacing/>
        <w:jc w:val="center"/>
        <w:rPr>
          <w:rFonts w:ascii="Times New Roman" w:hAnsi="Times New Roman" w:cs="Times New Roman"/>
          <w:b/>
          <w:sz w:val="24"/>
          <w:szCs w:val="24"/>
        </w:rPr>
      </w:pPr>
      <w:r w:rsidRPr="005B0519">
        <w:rPr>
          <w:rFonts w:ascii="Times New Roman" w:hAnsi="Times New Roman" w:cs="Times New Roman"/>
          <w:b/>
          <w:sz w:val="24"/>
          <w:szCs w:val="24"/>
        </w:rPr>
        <w:t xml:space="preserve">«Национальный исследовательский </w:t>
      </w:r>
    </w:p>
    <w:p w14:paraId="6EF73FE6" w14:textId="77777777" w:rsidR="00364BF9" w:rsidRPr="00526B01" w:rsidRDefault="00364BF9" w:rsidP="00364BF9">
      <w:pPr>
        <w:spacing w:line="240" w:lineRule="auto"/>
        <w:contextualSpacing/>
        <w:jc w:val="center"/>
        <w:rPr>
          <w:rFonts w:ascii="Times New Roman" w:hAnsi="Times New Roman" w:cs="Times New Roman"/>
          <w:b/>
          <w:sz w:val="24"/>
          <w:szCs w:val="24"/>
          <w:lang w:val="en-US"/>
        </w:rPr>
      </w:pPr>
      <w:r w:rsidRPr="005B0519">
        <w:rPr>
          <w:rFonts w:ascii="Times New Roman" w:hAnsi="Times New Roman" w:cs="Times New Roman"/>
          <w:b/>
          <w:sz w:val="24"/>
          <w:szCs w:val="24"/>
        </w:rPr>
        <w:t>Нижегородский государственный университет им. Н</w:t>
      </w:r>
      <w:r w:rsidRPr="00526B01">
        <w:rPr>
          <w:rFonts w:ascii="Times New Roman" w:hAnsi="Times New Roman" w:cs="Times New Roman"/>
          <w:b/>
          <w:sz w:val="24"/>
          <w:szCs w:val="24"/>
          <w:lang w:val="en-US"/>
        </w:rPr>
        <w:t>.</w:t>
      </w:r>
      <w:r w:rsidRPr="005B0519">
        <w:rPr>
          <w:rFonts w:ascii="Times New Roman" w:hAnsi="Times New Roman" w:cs="Times New Roman"/>
          <w:b/>
          <w:sz w:val="24"/>
          <w:szCs w:val="24"/>
        </w:rPr>
        <w:t>И</w:t>
      </w:r>
      <w:r w:rsidRPr="00526B01">
        <w:rPr>
          <w:rFonts w:ascii="Times New Roman" w:hAnsi="Times New Roman" w:cs="Times New Roman"/>
          <w:b/>
          <w:sz w:val="24"/>
          <w:szCs w:val="24"/>
          <w:lang w:val="en-US"/>
        </w:rPr>
        <w:t xml:space="preserve">. </w:t>
      </w:r>
      <w:r w:rsidRPr="005B0519">
        <w:rPr>
          <w:rFonts w:ascii="Times New Roman" w:hAnsi="Times New Roman" w:cs="Times New Roman"/>
          <w:b/>
          <w:sz w:val="24"/>
          <w:szCs w:val="24"/>
        </w:rPr>
        <w:t>Лобачевского</w:t>
      </w:r>
      <w:r w:rsidRPr="00526B01">
        <w:rPr>
          <w:rFonts w:ascii="Times New Roman" w:hAnsi="Times New Roman" w:cs="Times New Roman"/>
          <w:b/>
          <w:sz w:val="24"/>
          <w:szCs w:val="24"/>
          <w:lang w:val="en-US"/>
        </w:rPr>
        <w:t>»</w:t>
      </w:r>
    </w:p>
    <w:p w14:paraId="1AA4152C" w14:textId="77777777" w:rsidR="00526B01" w:rsidRPr="00CA5123" w:rsidRDefault="00526B01" w:rsidP="00526B01">
      <w:pPr>
        <w:spacing w:line="240" w:lineRule="auto"/>
        <w:contextualSpacing/>
        <w:jc w:val="center"/>
        <w:rPr>
          <w:rFonts w:ascii="Times New Roman" w:hAnsi="Times New Roman" w:cs="Times New Roman"/>
          <w:b/>
          <w:sz w:val="24"/>
          <w:szCs w:val="24"/>
          <w:lang w:val="en-US"/>
        </w:rPr>
      </w:pPr>
      <w:r w:rsidRPr="00CA5123">
        <w:rPr>
          <w:rFonts w:ascii="Times New Roman" w:hAnsi="Times New Roman" w:cs="Times New Roman"/>
          <w:b/>
          <w:sz w:val="24"/>
          <w:szCs w:val="24"/>
          <w:lang w:val="en-US"/>
        </w:rPr>
        <w:t>Federal State Autonomous</w:t>
      </w:r>
    </w:p>
    <w:p w14:paraId="23CD093C" w14:textId="77777777" w:rsidR="00526B01" w:rsidRPr="00CA5123" w:rsidRDefault="00526B01" w:rsidP="00526B01">
      <w:pPr>
        <w:spacing w:line="240" w:lineRule="auto"/>
        <w:contextualSpacing/>
        <w:jc w:val="center"/>
        <w:rPr>
          <w:rFonts w:ascii="Times New Roman" w:hAnsi="Times New Roman" w:cs="Times New Roman"/>
          <w:b/>
          <w:sz w:val="24"/>
          <w:szCs w:val="24"/>
          <w:lang w:val="en-US"/>
        </w:rPr>
      </w:pPr>
      <w:r w:rsidRPr="00CA5123">
        <w:rPr>
          <w:rFonts w:ascii="Times New Roman" w:hAnsi="Times New Roman" w:cs="Times New Roman"/>
          <w:b/>
          <w:sz w:val="24"/>
          <w:szCs w:val="24"/>
          <w:lang w:val="en-US"/>
        </w:rPr>
        <w:t xml:space="preserve"> Educational Institution of Higher Education</w:t>
      </w:r>
    </w:p>
    <w:p w14:paraId="1E5B4ABA" w14:textId="0BE80AE2" w:rsidR="00364BF9" w:rsidRPr="00CA5123" w:rsidRDefault="00526B01" w:rsidP="00526B01">
      <w:pPr>
        <w:spacing w:line="240" w:lineRule="auto"/>
        <w:contextualSpacing/>
        <w:jc w:val="center"/>
        <w:rPr>
          <w:rFonts w:ascii="Times New Roman" w:hAnsi="Times New Roman" w:cs="Times New Roman"/>
          <w:b/>
          <w:sz w:val="24"/>
          <w:szCs w:val="24"/>
          <w:lang w:val="en-US"/>
        </w:rPr>
      </w:pPr>
      <w:r w:rsidRPr="00CA5123">
        <w:rPr>
          <w:rFonts w:ascii="Times New Roman" w:hAnsi="Times New Roman" w:cs="Times New Roman"/>
          <w:b/>
          <w:sz w:val="24"/>
          <w:szCs w:val="24"/>
          <w:lang w:val="en-US"/>
        </w:rPr>
        <w:t>"National Research Lobachevsky State University of Nizhny Novgorod”</w:t>
      </w:r>
    </w:p>
    <w:p w14:paraId="2F4E71E7" w14:textId="77777777" w:rsidR="00364BF9" w:rsidRPr="00526B01" w:rsidRDefault="00364BF9" w:rsidP="00364BF9">
      <w:pPr>
        <w:spacing w:line="240" w:lineRule="auto"/>
        <w:contextualSpacing/>
        <w:jc w:val="center"/>
        <w:rPr>
          <w:rFonts w:ascii="Times New Roman" w:hAnsi="Times New Roman" w:cs="Times New Roman"/>
          <w:sz w:val="24"/>
          <w:szCs w:val="24"/>
          <w:lang w:val="en-US"/>
        </w:rPr>
      </w:pPr>
    </w:p>
    <w:p w14:paraId="6F746476" w14:textId="77777777" w:rsidR="00364BF9" w:rsidRPr="00526B01" w:rsidRDefault="00364BF9" w:rsidP="00913740">
      <w:pPr>
        <w:spacing w:line="240" w:lineRule="auto"/>
        <w:ind w:right="-2"/>
        <w:contextualSpacing/>
        <w:jc w:val="right"/>
        <w:rPr>
          <w:rFonts w:ascii="Times New Roman" w:hAnsi="Times New Roman" w:cs="Times New Roman"/>
          <w:sz w:val="24"/>
          <w:szCs w:val="24"/>
          <w:lang w:val="en-US"/>
        </w:rPr>
      </w:pPr>
    </w:p>
    <w:p w14:paraId="5F3EEFE3" w14:textId="77777777" w:rsidR="00364BF9" w:rsidRPr="005B0519" w:rsidRDefault="00364BF9" w:rsidP="00DD571C">
      <w:pPr>
        <w:spacing w:line="240" w:lineRule="auto"/>
        <w:ind w:right="-2"/>
        <w:contextualSpacing/>
        <w:jc w:val="right"/>
        <w:rPr>
          <w:rFonts w:ascii="Times New Roman" w:hAnsi="Times New Roman" w:cs="Times New Roman"/>
          <w:sz w:val="24"/>
          <w:szCs w:val="24"/>
        </w:rPr>
      </w:pPr>
      <w:r w:rsidRPr="005B0519">
        <w:rPr>
          <w:rFonts w:ascii="Times New Roman" w:hAnsi="Times New Roman" w:cs="Times New Roman"/>
          <w:sz w:val="24"/>
          <w:szCs w:val="24"/>
        </w:rPr>
        <w:t>УТВЕРЖДЕНО</w:t>
      </w:r>
    </w:p>
    <w:p w14:paraId="0C85BC66" w14:textId="77777777" w:rsidR="00364BF9" w:rsidRPr="005B0519" w:rsidRDefault="00364BF9" w:rsidP="00DD571C">
      <w:pPr>
        <w:spacing w:line="240" w:lineRule="auto"/>
        <w:ind w:right="-2"/>
        <w:contextualSpacing/>
        <w:jc w:val="right"/>
        <w:rPr>
          <w:rFonts w:ascii="Times New Roman" w:hAnsi="Times New Roman" w:cs="Times New Roman"/>
          <w:sz w:val="24"/>
          <w:szCs w:val="24"/>
        </w:rPr>
      </w:pPr>
      <w:r w:rsidRPr="005B0519">
        <w:rPr>
          <w:rFonts w:ascii="Times New Roman" w:hAnsi="Times New Roman" w:cs="Times New Roman"/>
          <w:sz w:val="24"/>
          <w:szCs w:val="24"/>
        </w:rPr>
        <w:t>решением ученого совета ННГУ</w:t>
      </w:r>
    </w:p>
    <w:p w14:paraId="01993BDF" w14:textId="77777777" w:rsidR="00364BF9" w:rsidRPr="005B0519" w:rsidRDefault="00364BF9" w:rsidP="00DD571C">
      <w:pPr>
        <w:spacing w:line="240" w:lineRule="auto"/>
        <w:ind w:right="-2"/>
        <w:contextualSpacing/>
        <w:jc w:val="right"/>
        <w:rPr>
          <w:rFonts w:ascii="Times New Roman" w:hAnsi="Times New Roman" w:cs="Times New Roman"/>
          <w:sz w:val="24"/>
          <w:szCs w:val="24"/>
        </w:rPr>
      </w:pPr>
      <w:r w:rsidRPr="005B0519">
        <w:rPr>
          <w:rFonts w:ascii="Times New Roman" w:hAnsi="Times New Roman" w:cs="Times New Roman"/>
          <w:sz w:val="24"/>
          <w:szCs w:val="24"/>
        </w:rPr>
        <w:t>протокол от</w:t>
      </w:r>
    </w:p>
    <w:p w14:paraId="400F9397" w14:textId="3A8FAFDE" w:rsidR="00CA5123" w:rsidRPr="003A73D9" w:rsidRDefault="00BF1F3A" w:rsidP="00CA5123">
      <w:pPr>
        <w:tabs>
          <w:tab w:val="left" w:pos="5670"/>
        </w:tabs>
        <w:spacing w:after="0" w:line="240" w:lineRule="auto"/>
        <w:jc w:val="right"/>
        <w:rPr>
          <w:rFonts w:ascii="Times New Roman" w:hAnsi="Times New Roman"/>
          <w:sz w:val="26"/>
          <w:szCs w:val="26"/>
        </w:rPr>
      </w:pPr>
      <w:r>
        <w:rPr>
          <w:rFonts w:ascii="Times New Roman" w:hAnsi="Times New Roman"/>
          <w:sz w:val="24"/>
          <w:szCs w:val="24"/>
        </w:rPr>
        <w:t>«16» Июня 2021 г. № 8</w:t>
      </w:r>
    </w:p>
    <w:p w14:paraId="3AB70023" w14:textId="77777777" w:rsidR="00364BF9" w:rsidRPr="005B0519" w:rsidRDefault="00364BF9" w:rsidP="00364BF9">
      <w:pPr>
        <w:tabs>
          <w:tab w:val="left" w:pos="5670"/>
        </w:tabs>
        <w:spacing w:line="240" w:lineRule="auto"/>
        <w:ind w:left="5670" w:hanging="567"/>
        <w:contextualSpacing/>
        <w:rPr>
          <w:rFonts w:ascii="Times New Roman" w:hAnsi="Times New Roman" w:cs="Times New Roman"/>
          <w:sz w:val="24"/>
          <w:szCs w:val="24"/>
        </w:rPr>
      </w:pPr>
    </w:p>
    <w:p w14:paraId="198CFF88" w14:textId="77777777" w:rsidR="00364BF9" w:rsidRPr="005B0519" w:rsidRDefault="00364BF9" w:rsidP="00364BF9">
      <w:pPr>
        <w:tabs>
          <w:tab w:val="left" w:pos="5670"/>
        </w:tabs>
        <w:spacing w:line="240" w:lineRule="auto"/>
        <w:ind w:left="5670" w:hanging="567"/>
        <w:contextualSpacing/>
        <w:rPr>
          <w:rFonts w:ascii="Times New Roman" w:hAnsi="Times New Roman" w:cs="Times New Roman"/>
          <w:sz w:val="24"/>
          <w:szCs w:val="24"/>
        </w:rPr>
      </w:pPr>
    </w:p>
    <w:p w14:paraId="5133BC74" w14:textId="77777777" w:rsidR="00364BF9" w:rsidRPr="005B0519" w:rsidRDefault="00364BF9" w:rsidP="00364BF9">
      <w:pPr>
        <w:tabs>
          <w:tab w:val="left" w:pos="5670"/>
        </w:tabs>
        <w:spacing w:line="240" w:lineRule="auto"/>
        <w:ind w:left="5670" w:hanging="567"/>
        <w:contextualSpacing/>
        <w:rPr>
          <w:rFonts w:ascii="Times New Roman" w:hAnsi="Times New Roman" w:cs="Times New Roman"/>
          <w:sz w:val="24"/>
          <w:szCs w:val="24"/>
        </w:rPr>
      </w:pPr>
    </w:p>
    <w:p w14:paraId="48D182E2" w14:textId="77777777" w:rsidR="00364BF9" w:rsidRPr="005B0519" w:rsidRDefault="00364BF9" w:rsidP="00364BF9">
      <w:pPr>
        <w:tabs>
          <w:tab w:val="left" w:pos="5670"/>
        </w:tabs>
        <w:spacing w:line="240" w:lineRule="auto"/>
        <w:ind w:left="5670" w:hanging="567"/>
        <w:contextualSpacing/>
        <w:rPr>
          <w:rFonts w:ascii="Times New Roman" w:hAnsi="Times New Roman" w:cs="Times New Roman"/>
          <w:sz w:val="24"/>
          <w:szCs w:val="24"/>
        </w:rPr>
      </w:pPr>
    </w:p>
    <w:p w14:paraId="289702A7" w14:textId="77777777" w:rsidR="00364BF9" w:rsidRPr="005B0519" w:rsidRDefault="00364BF9" w:rsidP="00364BF9">
      <w:pPr>
        <w:tabs>
          <w:tab w:val="left" w:pos="5670"/>
        </w:tabs>
        <w:spacing w:line="240" w:lineRule="auto"/>
        <w:ind w:left="5670" w:hanging="567"/>
        <w:contextualSpacing/>
        <w:rPr>
          <w:rFonts w:ascii="Times New Roman" w:hAnsi="Times New Roman" w:cs="Times New Roman"/>
          <w:sz w:val="24"/>
          <w:szCs w:val="24"/>
        </w:rPr>
      </w:pPr>
    </w:p>
    <w:p w14:paraId="444D7F62" w14:textId="77777777" w:rsidR="00364BF9" w:rsidRPr="005B0519" w:rsidRDefault="00364BF9" w:rsidP="00364BF9">
      <w:pPr>
        <w:tabs>
          <w:tab w:val="left" w:pos="5670"/>
        </w:tabs>
        <w:spacing w:line="240" w:lineRule="auto"/>
        <w:ind w:left="5670" w:hanging="567"/>
        <w:contextualSpacing/>
        <w:rPr>
          <w:rFonts w:ascii="Times New Roman" w:hAnsi="Times New Roman" w:cs="Times New Roman"/>
          <w:sz w:val="24"/>
          <w:szCs w:val="24"/>
        </w:rPr>
      </w:pPr>
    </w:p>
    <w:p w14:paraId="6C1CADB6" w14:textId="77777777" w:rsidR="00364BF9" w:rsidRPr="0040597E" w:rsidRDefault="00364BF9" w:rsidP="00364BF9">
      <w:pPr>
        <w:spacing w:line="240" w:lineRule="auto"/>
        <w:contextualSpacing/>
        <w:jc w:val="center"/>
        <w:rPr>
          <w:rFonts w:ascii="Times New Roman" w:hAnsi="Times New Roman" w:cs="Times New Roman"/>
          <w:sz w:val="32"/>
          <w:szCs w:val="32"/>
        </w:rPr>
      </w:pPr>
      <w:r w:rsidRPr="0040597E">
        <w:rPr>
          <w:rFonts w:ascii="Times New Roman" w:hAnsi="Times New Roman" w:cs="Times New Roman"/>
          <w:b/>
          <w:sz w:val="32"/>
          <w:szCs w:val="32"/>
        </w:rPr>
        <w:t xml:space="preserve">Основная образовательная программа </w:t>
      </w:r>
    </w:p>
    <w:p w14:paraId="23411A87" w14:textId="77D6AA9B" w:rsidR="00364BF9" w:rsidRPr="00925630" w:rsidRDefault="00925630" w:rsidP="00364BF9">
      <w:pPr>
        <w:spacing w:line="240" w:lineRule="auto"/>
        <w:contextualSpacing/>
        <w:jc w:val="center"/>
        <w:rPr>
          <w:rFonts w:ascii="Times New Roman" w:hAnsi="Times New Roman" w:cs="Times New Roman"/>
          <w:b/>
          <w:sz w:val="32"/>
          <w:szCs w:val="32"/>
        </w:rPr>
      </w:pPr>
      <w:r w:rsidRPr="00925630">
        <w:rPr>
          <w:rFonts w:ascii="Times New Roman" w:hAnsi="Times New Roman" w:cs="Times New Roman"/>
          <w:b/>
          <w:sz w:val="32"/>
          <w:szCs w:val="32"/>
        </w:rPr>
        <w:t xml:space="preserve">Core Education Program  </w:t>
      </w:r>
    </w:p>
    <w:p w14:paraId="13A366D1" w14:textId="77777777" w:rsidR="00364BF9" w:rsidRPr="005B0519" w:rsidRDefault="00364BF9" w:rsidP="00364BF9">
      <w:pPr>
        <w:spacing w:line="240" w:lineRule="auto"/>
        <w:contextualSpacing/>
        <w:jc w:val="center"/>
        <w:rPr>
          <w:rFonts w:ascii="Times New Roman" w:hAnsi="Times New Roman" w:cs="Times New Roman"/>
          <w:sz w:val="24"/>
          <w:szCs w:val="24"/>
        </w:rPr>
      </w:pPr>
    </w:p>
    <w:p w14:paraId="7EAC151F" w14:textId="77777777" w:rsidR="00364BF9" w:rsidRPr="005B0519" w:rsidRDefault="00364BF9" w:rsidP="00364BF9">
      <w:pPr>
        <w:spacing w:line="240" w:lineRule="auto"/>
        <w:contextualSpacing/>
        <w:jc w:val="center"/>
        <w:rPr>
          <w:rFonts w:ascii="Times New Roman" w:hAnsi="Times New Roman" w:cs="Times New Roman"/>
          <w:sz w:val="24"/>
          <w:szCs w:val="24"/>
        </w:rPr>
      </w:pPr>
      <w:r w:rsidRPr="005B0519">
        <w:rPr>
          <w:rFonts w:ascii="Times New Roman" w:hAnsi="Times New Roman" w:cs="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364BF9" w:rsidRPr="005B0519" w14:paraId="3A6F574E" w14:textId="77777777" w:rsidTr="00192000">
        <w:trPr>
          <w:trHeight w:val="328"/>
        </w:trPr>
        <w:tc>
          <w:tcPr>
            <w:tcW w:w="4860" w:type="dxa"/>
            <w:tcBorders>
              <w:top w:val="nil"/>
              <w:left w:val="nil"/>
              <w:bottom w:val="single" w:sz="4" w:space="0" w:color="auto"/>
              <w:right w:val="nil"/>
            </w:tcBorders>
            <w:vAlign w:val="center"/>
          </w:tcPr>
          <w:p w14:paraId="2AB3451E" w14:textId="0AB603C8" w:rsidR="00364BF9" w:rsidRPr="005B0519" w:rsidRDefault="00610794" w:rsidP="0019200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БАКАЛАВРИАТ</w:t>
            </w:r>
            <w:r w:rsidR="00925630">
              <w:rPr>
                <w:rFonts w:ascii="Times New Roman" w:hAnsi="Times New Roman" w:cs="Times New Roman"/>
                <w:sz w:val="24"/>
                <w:szCs w:val="24"/>
              </w:rPr>
              <w:t xml:space="preserve"> / </w:t>
            </w:r>
            <w:r w:rsidR="00925630" w:rsidRPr="00925630">
              <w:rPr>
                <w:rFonts w:ascii="Times New Roman" w:hAnsi="Times New Roman" w:cs="Times New Roman"/>
                <w:sz w:val="24"/>
                <w:szCs w:val="24"/>
              </w:rPr>
              <w:t>BACHELOR</w:t>
            </w:r>
          </w:p>
        </w:tc>
      </w:tr>
    </w:tbl>
    <w:p w14:paraId="5C752925" w14:textId="77777777" w:rsidR="00364BF9" w:rsidRDefault="00364BF9" w:rsidP="00364BF9">
      <w:pPr>
        <w:spacing w:line="240" w:lineRule="auto"/>
        <w:contextualSpacing/>
        <w:jc w:val="center"/>
        <w:rPr>
          <w:rFonts w:ascii="Times New Roman" w:hAnsi="Times New Roman" w:cs="Times New Roman"/>
          <w:i/>
        </w:rPr>
      </w:pPr>
      <w:r w:rsidRPr="0040597E">
        <w:rPr>
          <w:rFonts w:ascii="Times New Roman" w:hAnsi="Times New Roman" w:cs="Times New Roman"/>
          <w:i/>
        </w:rPr>
        <w:t xml:space="preserve">(бакалавриат / специалитет/магистратура) </w:t>
      </w:r>
    </w:p>
    <w:p w14:paraId="15B85A2B" w14:textId="77777777" w:rsidR="0040597E" w:rsidRPr="0040597E" w:rsidRDefault="0040597E" w:rsidP="00364BF9">
      <w:pPr>
        <w:spacing w:line="240" w:lineRule="auto"/>
        <w:contextualSpacing/>
        <w:jc w:val="center"/>
        <w:rPr>
          <w:rFonts w:ascii="Times New Roman" w:hAnsi="Times New Roman" w:cs="Times New Roman"/>
          <w:i/>
        </w:rPr>
      </w:pPr>
    </w:p>
    <w:p w14:paraId="5C67E269" w14:textId="77777777" w:rsidR="00364BF9" w:rsidRPr="005B0519" w:rsidRDefault="00364BF9" w:rsidP="00364BF9">
      <w:pPr>
        <w:spacing w:line="240" w:lineRule="auto"/>
        <w:contextualSpacing/>
        <w:jc w:val="center"/>
        <w:rPr>
          <w:rFonts w:ascii="Times New Roman" w:hAnsi="Times New Roman" w:cs="Times New Roman"/>
          <w:sz w:val="24"/>
          <w:szCs w:val="24"/>
        </w:rPr>
      </w:pPr>
      <w:r w:rsidRPr="005B0519">
        <w:rPr>
          <w:rFonts w:ascii="Times New Roman" w:hAnsi="Times New Roman" w:cs="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364BF9" w:rsidRPr="005B0519" w14:paraId="115959FF" w14:textId="77777777" w:rsidTr="00192000">
        <w:trPr>
          <w:trHeight w:val="328"/>
        </w:trPr>
        <w:tc>
          <w:tcPr>
            <w:tcW w:w="8820" w:type="dxa"/>
            <w:tcBorders>
              <w:top w:val="nil"/>
              <w:left w:val="nil"/>
              <w:bottom w:val="single" w:sz="4" w:space="0" w:color="auto"/>
              <w:right w:val="nil"/>
            </w:tcBorders>
            <w:vAlign w:val="center"/>
          </w:tcPr>
          <w:p w14:paraId="1865B83A" w14:textId="3DBDFA84" w:rsidR="00364BF9" w:rsidRPr="005B0519" w:rsidRDefault="00610794" w:rsidP="0019200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38.03.01 Экономика</w:t>
            </w:r>
            <w:r w:rsidR="00925630">
              <w:rPr>
                <w:rFonts w:ascii="Times New Roman" w:hAnsi="Times New Roman" w:cs="Times New Roman"/>
                <w:sz w:val="24"/>
                <w:szCs w:val="24"/>
              </w:rPr>
              <w:t xml:space="preserve"> / </w:t>
            </w:r>
            <w:r w:rsidR="00925630" w:rsidRPr="00925630">
              <w:rPr>
                <w:rFonts w:ascii="Times New Roman" w:hAnsi="Times New Roman" w:cs="Times New Roman"/>
                <w:sz w:val="24"/>
                <w:szCs w:val="24"/>
              </w:rPr>
              <w:t>38.03.01 Economics</w:t>
            </w:r>
          </w:p>
        </w:tc>
      </w:tr>
    </w:tbl>
    <w:p w14:paraId="2BDE45B5" w14:textId="77777777" w:rsidR="00364BF9" w:rsidRPr="0040597E" w:rsidRDefault="00364BF9" w:rsidP="00364BF9">
      <w:pPr>
        <w:spacing w:line="240" w:lineRule="auto"/>
        <w:contextualSpacing/>
        <w:jc w:val="center"/>
        <w:rPr>
          <w:rFonts w:ascii="Times New Roman" w:hAnsi="Times New Roman" w:cs="Times New Roman"/>
          <w:i/>
        </w:rPr>
      </w:pPr>
      <w:r w:rsidRPr="0040597E">
        <w:rPr>
          <w:rFonts w:ascii="Times New Roman" w:hAnsi="Times New Roman" w:cs="Times New Roman"/>
          <w:i/>
        </w:rPr>
        <w:t xml:space="preserve"> (указывается код и наименование направления подготовки / специальности)</w:t>
      </w:r>
    </w:p>
    <w:p w14:paraId="092501D4" w14:textId="77777777" w:rsidR="00364BF9" w:rsidRPr="005B0519" w:rsidRDefault="00364BF9" w:rsidP="00364BF9">
      <w:pPr>
        <w:spacing w:line="240" w:lineRule="auto"/>
        <w:contextualSpacing/>
        <w:jc w:val="center"/>
        <w:rPr>
          <w:rFonts w:ascii="Times New Roman" w:hAnsi="Times New Roman" w:cs="Times New Roman"/>
          <w:sz w:val="24"/>
          <w:szCs w:val="24"/>
        </w:rPr>
      </w:pPr>
    </w:p>
    <w:p w14:paraId="6BC3EA05" w14:textId="77777777" w:rsidR="00364BF9" w:rsidRPr="005B0519" w:rsidRDefault="00364BF9" w:rsidP="00364BF9">
      <w:pPr>
        <w:spacing w:line="240" w:lineRule="auto"/>
        <w:contextualSpacing/>
        <w:jc w:val="center"/>
        <w:rPr>
          <w:rFonts w:ascii="Times New Roman" w:hAnsi="Times New Roman" w:cs="Times New Roman"/>
          <w:sz w:val="24"/>
          <w:szCs w:val="24"/>
        </w:rPr>
      </w:pPr>
      <w:r w:rsidRPr="005B0519">
        <w:rPr>
          <w:rFonts w:ascii="Times New Roman" w:hAnsi="Times New Roman" w:cs="Times New Roman"/>
          <w:sz w:val="24"/>
          <w:szCs w:val="24"/>
        </w:rPr>
        <w:t xml:space="preserve">Направленность </w:t>
      </w:r>
      <w:r w:rsidR="0040597E">
        <w:rPr>
          <w:rFonts w:ascii="Times New Roman" w:hAnsi="Times New Roman" w:cs="Times New Roman"/>
          <w:sz w:val="24"/>
          <w:szCs w:val="24"/>
        </w:rPr>
        <w:t xml:space="preserve">(профиль/специализация) </w:t>
      </w:r>
      <w:r w:rsidRPr="005B0519">
        <w:rPr>
          <w:rFonts w:ascii="Times New Roman" w:hAnsi="Times New Roman" w:cs="Times New Roman"/>
          <w:sz w:val="24"/>
          <w:szCs w:val="24"/>
        </w:rPr>
        <w:t>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364BF9" w:rsidRPr="005B0519" w14:paraId="4D9488D8" w14:textId="77777777" w:rsidTr="00192000">
        <w:trPr>
          <w:trHeight w:val="328"/>
        </w:trPr>
        <w:tc>
          <w:tcPr>
            <w:tcW w:w="8820" w:type="dxa"/>
            <w:tcBorders>
              <w:top w:val="nil"/>
              <w:left w:val="nil"/>
              <w:bottom w:val="single" w:sz="4" w:space="0" w:color="auto"/>
              <w:right w:val="nil"/>
            </w:tcBorders>
            <w:vAlign w:val="center"/>
          </w:tcPr>
          <w:p w14:paraId="55F5B102" w14:textId="71CEA2E0" w:rsidR="00364BF9" w:rsidRPr="005B0519" w:rsidRDefault="0073326A" w:rsidP="00192000">
            <w:pPr>
              <w:spacing w:line="240" w:lineRule="auto"/>
              <w:contextualSpacing/>
              <w:jc w:val="center"/>
              <w:rPr>
                <w:rFonts w:ascii="Times New Roman" w:hAnsi="Times New Roman" w:cs="Times New Roman"/>
                <w:sz w:val="24"/>
                <w:szCs w:val="24"/>
              </w:rPr>
            </w:pPr>
            <w:r w:rsidRPr="0073326A">
              <w:rPr>
                <w:rFonts w:ascii="Times New Roman" w:hAnsi="Times New Roman" w:cs="Times New Roman"/>
                <w:sz w:val="24"/>
                <w:szCs w:val="24"/>
              </w:rPr>
              <w:t>Мировая экономика (на английском языке)</w:t>
            </w:r>
            <w:r w:rsidR="00925630">
              <w:rPr>
                <w:rFonts w:ascii="Times New Roman" w:hAnsi="Times New Roman" w:cs="Times New Roman"/>
                <w:sz w:val="24"/>
                <w:szCs w:val="24"/>
              </w:rPr>
              <w:t xml:space="preserve"> / </w:t>
            </w:r>
            <w:r w:rsidR="00925630" w:rsidRPr="00925630">
              <w:rPr>
                <w:rFonts w:ascii="Times New Roman" w:hAnsi="Times New Roman" w:cs="Times New Roman"/>
                <w:sz w:val="24"/>
                <w:szCs w:val="24"/>
              </w:rPr>
              <w:t>World Economy (in English)</w:t>
            </w:r>
          </w:p>
        </w:tc>
      </w:tr>
    </w:tbl>
    <w:p w14:paraId="5652AE9E" w14:textId="77777777" w:rsidR="00364BF9" w:rsidRPr="0040597E" w:rsidRDefault="00364BF9" w:rsidP="00364BF9">
      <w:pPr>
        <w:spacing w:line="240" w:lineRule="auto"/>
        <w:contextualSpacing/>
        <w:jc w:val="center"/>
        <w:rPr>
          <w:rFonts w:ascii="Times New Roman" w:hAnsi="Times New Roman" w:cs="Times New Roman"/>
          <w:i/>
        </w:rPr>
      </w:pPr>
      <w:r w:rsidRPr="0040597E">
        <w:rPr>
          <w:rFonts w:ascii="Times New Roman" w:hAnsi="Times New Roman" w:cs="Times New Roman"/>
          <w:i/>
        </w:rPr>
        <w:t>(указывается направленность (профиль</w:t>
      </w:r>
      <w:r w:rsidR="0040597E">
        <w:rPr>
          <w:rFonts w:ascii="Times New Roman" w:hAnsi="Times New Roman" w:cs="Times New Roman"/>
          <w:i/>
        </w:rPr>
        <w:t>, специализация</w:t>
      </w:r>
      <w:r w:rsidRPr="0040597E">
        <w:rPr>
          <w:rFonts w:ascii="Times New Roman" w:hAnsi="Times New Roman" w:cs="Times New Roman"/>
          <w:i/>
        </w:rPr>
        <w:t>)</w:t>
      </w:r>
    </w:p>
    <w:p w14:paraId="3D01CFAC" w14:textId="77777777" w:rsidR="00364BF9" w:rsidRPr="005B0519" w:rsidRDefault="00364BF9" w:rsidP="00364BF9">
      <w:pPr>
        <w:spacing w:line="240" w:lineRule="auto"/>
        <w:contextualSpacing/>
        <w:jc w:val="center"/>
        <w:rPr>
          <w:rFonts w:ascii="Times New Roman" w:hAnsi="Times New Roman" w:cs="Times New Roman"/>
          <w:sz w:val="24"/>
          <w:szCs w:val="24"/>
        </w:rPr>
      </w:pPr>
    </w:p>
    <w:p w14:paraId="0988BF05" w14:textId="77777777" w:rsidR="00364BF9" w:rsidRPr="005B0519" w:rsidRDefault="00364BF9" w:rsidP="00364BF9">
      <w:pPr>
        <w:spacing w:line="240" w:lineRule="auto"/>
        <w:contextualSpacing/>
        <w:jc w:val="center"/>
        <w:rPr>
          <w:rFonts w:ascii="Times New Roman" w:hAnsi="Times New Roman" w:cs="Times New Roman"/>
          <w:sz w:val="24"/>
          <w:szCs w:val="24"/>
        </w:rPr>
      </w:pPr>
    </w:p>
    <w:p w14:paraId="5E14EBDF" w14:textId="77777777" w:rsidR="00364BF9" w:rsidRPr="005B0519" w:rsidRDefault="00364BF9" w:rsidP="00364BF9">
      <w:pPr>
        <w:spacing w:line="240" w:lineRule="auto"/>
        <w:contextualSpacing/>
        <w:jc w:val="center"/>
        <w:rPr>
          <w:rFonts w:ascii="Times New Roman" w:hAnsi="Times New Roman" w:cs="Times New Roman"/>
          <w:sz w:val="24"/>
          <w:szCs w:val="24"/>
        </w:rPr>
      </w:pPr>
      <w:r w:rsidRPr="005B0519">
        <w:rPr>
          <w:rFonts w:ascii="Times New Roman" w:hAnsi="Times New Roman" w:cs="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364BF9" w:rsidRPr="005B0519" w14:paraId="7E924D45" w14:textId="77777777" w:rsidTr="00192000">
        <w:trPr>
          <w:trHeight w:val="328"/>
        </w:trPr>
        <w:tc>
          <w:tcPr>
            <w:tcW w:w="4860" w:type="dxa"/>
            <w:tcBorders>
              <w:top w:val="nil"/>
              <w:left w:val="nil"/>
              <w:bottom w:val="single" w:sz="4" w:space="0" w:color="auto"/>
              <w:right w:val="nil"/>
            </w:tcBorders>
            <w:vAlign w:val="center"/>
          </w:tcPr>
          <w:p w14:paraId="63A9A7AC" w14:textId="63096F2F" w:rsidR="00364BF9" w:rsidRPr="005B0519" w:rsidRDefault="0073326A" w:rsidP="0073326A">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Очная</w:t>
            </w:r>
            <w:r w:rsidR="00925630">
              <w:rPr>
                <w:rFonts w:ascii="Times New Roman" w:hAnsi="Times New Roman" w:cs="Times New Roman"/>
                <w:sz w:val="24"/>
                <w:szCs w:val="24"/>
              </w:rPr>
              <w:t xml:space="preserve"> / </w:t>
            </w:r>
            <w:r w:rsidR="00925630" w:rsidRPr="00925630">
              <w:rPr>
                <w:rFonts w:ascii="Times New Roman" w:hAnsi="Times New Roman" w:cs="Times New Roman"/>
                <w:sz w:val="24"/>
                <w:szCs w:val="24"/>
              </w:rPr>
              <w:t>Full Time</w:t>
            </w:r>
          </w:p>
        </w:tc>
      </w:tr>
    </w:tbl>
    <w:p w14:paraId="4DAB3D76" w14:textId="77777777" w:rsidR="00364BF9" w:rsidRPr="0040597E" w:rsidRDefault="00364BF9" w:rsidP="00364BF9">
      <w:pPr>
        <w:spacing w:line="240" w:lineRule="auto"/>
        <w:contextualSpacing/>
        <w:jc w:val="center"/>
        <w:rPr>
          <w:rFonts w:ascii="Times New Roman" w:hAnsi="Times New Roman" w:cs="Times New Roman"/>
          <w:i/>
        </w:rPr>
      </w:pPr>
      <w:r w:rsidRPr="0040597E">
        <w:rPr>
          <w:rFonts w:ascii="Times New Roman" w:hAnsi="Times New Roman" w:cs="Times New Roman"/>
          <w:i/>
        </w:rPr>
        <w:t xml:space="preserve"> (очная / очно-заочная / заочная)</w:t>
      </w:r>
    </w:p>
    <w:p w14:paraId="3D61B933" w14:textId="77777777" w:rsidR="00364BF9" w:rsidRPr="0040597E" w:rsidRDefault="00364BF9" w:rsidP="00364BF9">
      <w:pPr>
        <w:spacing w:line="240" w:lineRule="auto"/>
        <w:contextualSpacing/>
        <w:rPr>
          <w:rFonts w:ascii="Times New Roman" w:hAnsi="Times New Roman" w:cs="Times New Roman"/>
          <w:i/>
        </w:rPr>
      </w:pPr>
    </w:p>
    <w:p w14:paraId="690AB17E" w14:textId="77777777" w:rsidR="00364BF9" w:rsidRPr="005B0519" w:rsidRDefault="00364BF9" w:rsidP="00364BF9">
      <w:pPr>
        <w:spacing w:line="240" w:lineRule="auto"/>
        <w:contextualSpacing/>
        <w:rPr>
          <w:rFonts w:ascii="Times New Roman" w:hAnsi="Times New Roman" w:cs="Times New Roman"/>
          <w:sz w:val="24"/>
          <w:szCs w:val="24"/>
        </w:rPr>
      </w:pPr>
    </w:p>
    <w:p w14:paraId="326A28A4" w14:textId="77777777" w:rsidR="00DD571C" w:rsidRPr="005B0519" w:rsidRDefault="00DD571C" w:rsidP="00364BF9">
      <w:pPr>
        <w:spacing w:line="240" w:lineRule="auto"/>
        <w:contextualSpacing/>
        <w:jc w:val="center"/>
        <w:rPr>
          <w:rFonts w:ascii="Times New Roman" w:hAnsi="Times New Roman" w:cs="Times New Roman"/>
          <w:sz w:val="24"/>
          <w:szCs w:val="24"/>
        </w:rPr>
      </w:pPr>
    </w:p>
    <w:p w14:paraId="2DA5E2E9" w14:textId="77777777" w:rsidR="00364BF9" w:rsidRPr="00610794" w:rsidRDefault="00364BF9" w:rsidP="00364BF9">
      <w:pPr>
        <w:spacing w:line="240" w:lineRule="auto"/>
        <w:contextualSpacing/>
        <w:jc w:val="center"/>
        <w:rPr>
          <w:rFonts w:ascii="Times New Roman" w:hAnsi="Times New Roman" w:cs="Times New Roman"/>
          <w:sz w:val="24"/>
          <w:szCs w:val="24"/>
        </w:rPr>
      </w:pPr>
      <w:r w:rsidRPr="005B0519">
        <w:rPr>
          <w:rFonts w:ascii="Times New Roman" w:hAnsi="Times New Roman" w:cs="Times New Roman"/>
          <w:sz w:val="24"/>
          <w:szCs w:val="24"/>
        </w:rPr>
        <w:t xml:space="preserve">Год начала подготовки </w:t>
      </w:r>
    </w:p>
    <w:p w14:paraId="4FFEDB7C" w14:textId="77777777" w:rsidR="00364BF9" w:rsidRPr="005B0519" w:rsidRDefault="00364BF9" w:rsidP="00364BF9">
      <w:pPr>
        <w:spacing w:line="240" w:lineRule="auto"/>
        <w:contextualSpacing/>
        <w:jc w:val="center"/>
        <w:rPr>
          <w:rFonts w:ascii="Times New Roman" w:hAnsi="Times New Roman" w:cs="Times New Roman"/>
          <w:sz w:val="24"/>
          <w:szCs w:val="24"/>
        </w:rPr>
      </w:pPr>
    </w:p>
    <w:p w14:paraId="0CB2FE7F" w14:textId="6C3517FF" w:rsidR="0016022F" w:rsidRDefault="00566027" w:rsidP="0016022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2021 </w:t>
      </w:r>
      <w:r w:rsidR="007331C4">
        <w:rPr>
          <w:rFonts w:ascii="Times New Roman" w:hAnsi="Times New Roman" w:cs="Times New Roman"/>
          <w:sz w:val="24"/>
          <w:szCs w:val="24"/>
        </w:rPr>
        <w:t xml:space="preserve"> год</w:t>
      </w:r>
      <w:r w:rsidR="0016022F">
        <w:rPr>
          <w:rFonts w:ascii="Times New Roman" w:hAnsi="Times New Roman" w:cs="Times New Roman"/>
          <w:sz w:val="24"/>
          <w:szCs w:val="24"/>
        </w:rPr>
        <w:br w:type="page"/>
      </w:r>
    </w:p>
    <w:p w14:paraId="3E25FC53" w14:textId="77777777" w:rsidR="007331C4" w:rsidRDefault="007331C4" w:rsidP="00364BF9">
      <w:pPr>
        <w:spacing w:line="240" w:lineRule="auto"/>
        <w:contextualSpacing/>
        <w:jc w:val="center"/>
        <w:rPr>
          <w:rFonts w:ascii="Times New Roman" w:hAnsi="Times New Roman" w:cs="Times New Roman"/>
          <w:sz w:val="24"/>
          <w:szCs w:val="24"/>
        </w:rPr>
      </w:pPr>
    </w:p>
    <w:p w14:paraId="7EB63C9A" w14:textId="77777777" w:rsidR="007331C4" w:rsidRDefault="007331C4" w:rsidP="00DD571C">
      <w:pPr>
        <w:tabs>
          <w:tab w:val="left" w:pos="0"/>
        </w:tabs>
        <w:spacing w:after="0"/>
        <w:ind w:right="-853"/>
        <w:jc w:val="center"/>
        <w:rPr>
          <w:rFonts w:ascii="Times New Roman" w:hAnsi="Times New Roman"/>
          <w:b/>
          <w:sz w:val="24"/>
          <w:szCs w:val="24"/>
        </w:rPr>
      </w:pPr>
      <w:r>
        <w:rPr>
          <w:rFonts w:ascii="Times New Roman" w:hAnsi="Times New Roman"/>
          <w:b/>
          <w:sz w:val="24"/>
          <w:szCs w:val="24"/>
        </w:rPr>
        <w:t>Лист актуализации</w:t>
      </w:r>
    </w:p>
    <w:tbl>
      <w:tblPr>
        <w:tblW w:w="0" w:type="auto"/>
        <w:tblInd w:w="49" w:type="dxa"/>
        <w:tblCellMar>
          <w:left w:w="0" w:type="dxa"/>
          <w:right w:w="0" w:type="dxa"/>
        </w:tblCellMar>
        <w:tblLook w:val="04A0" w:firstRow="1" w:lastRow="0" w:firstColumn="1" w:lastColumn="0" w:noHBand="0" w:noVBand="1"/>
      </w:tblPr>
      <w:tblGrid>
        <w:gridCol w:w="20"/>
        <w:gridCol w:w="944"/>
        <w:gridCol w:w="265"/>
        <w:gridCol w:w="1013"/>
        <w:gridCol w:w="5024"/>
        <w:gridCol w:w="30"/>
        <w:gridCol w:w="39"/>
      </w:tblGrid>
      <w:tr w:rsidR="0037645A" w:rsidRPr="00C113E1" w14:paraId="6A49D34E" w14:textId="77777777" w:rsidTr="0025045E">
        <w:trPr>
          <w:gridAfter w:val="1"/>
          <w:wAfter w:w="39" w:type="dxa"/>
          <w:trHeight w:hRule="exact" w:val="68"/>
        </w:trPr>
        <w:tc>
          <w:tcPr>
            <w:tcW w:w="7296" w:type="dxa"/>
            <w:gridSpan w:val="6"/>
            <w:shd w:val="clear" w:color="000000" w:fill="FFFFFF"/>
            <w:tcMar>
              <w:left w:w="34" w:type="dxa"/>
              <w:right w:w="34" w:type="dxa"/>
            </w:tcMar>
          </w:tcPr>
          <w:p w14:paraId="303FEBFD" w14:textId="77777777" w:rsidR="00D41B9C" w:rsidRDefault="00D41B9C" w:rsidP="00192000">
            <w:pPr>
              <w:spacing w:after="0" w:line="240" w:lineRule="auto"/>
              <w:jc w:val="center"/>
              <w:rPr>
                <w:rFonts w:ascii="Times New Roman" w:hAnsi="Times New Roman"/>
                <w:b/>
                <w:color w:val="000000"/>
                <w:sz w:val="19"/>
                <w:szCs w:val="19"/>
              </w:rPr>
            </w:pPr>
          </w:p>
          <w:p w14:paraId="1F4D0F1F" w14:textId="77777777" w:rsidR="00D41B9C" w:rsidRPr="00C113E1" w:rsidRDefault="00D41B9C" w:rsidP="00192000">
            <w:pPr>
              <w:spacing w:after="0" w:line="240" w:lineRule="auto"/>
              <w:jc w:val="center"/>
              <w:rPr>
                <w:sz w:val="19"/>
                <w:szCs w:val="19"/>
              </w:rPr>
            </w:pPr>
          </w:p>
        </w:tc>
      </w:tr>
      <w:tr w:rsidR="00EF3B75" w:rsidRPr="00EE32B8" w14:paraId="4321A758" w14:textId="77777777" w:rsidTr="0025045E">
        <w:trPr>
          <w:gridAfter w:val="3"/>
          <w:wAfter w:w="5093" w:type="dxa"/>
          <w:trHeight w:hRule="exact" w:val="138"/>
        </w:trPr>
        <w:tc>
          <w:tcPr>
            <w:tcW w:w="20" w:type="dxa"/>
          </w:tcPr>
          <w:p w14:paraId="2D3C3646" w14:textId="77777777" w:rsidR="00EF3B75" w:rsidRPr="00EE32B8" w:rsidRDefault="00EF3B75" w:rsidP="00EF3B75">
            <w:pPr>
              <w:rPr>
                <w:sz w:val="20"/>
                <w:szCs w:val="20"/>
              </w:rPr>
            </w:pPr>
          </w:p>
        </w:tc>
        <w:tc>
          <w:tcPr>
            <w:tcW w:w="1209" w:type="dxa"/>
            <w:gridSpan w:val="2"/>
          </w:tcPr>
          <w:p w14:paraId="79FAD439" w14:textId="77777777" w:rsidR="00EF3B75" w:rsidRPr="00EE32B8" w:rsidRDefault="00EF3B75" w:rsidP="00EF3B75">
            <w:pPr>
              <w:rPr>
                <w:sz w:val="20"/>
                <w:szCs w:val="20"/>
              </w:rPr>
            </w:pPr>
          </w:p>
        </w:tc>
        <w:tc>
          <w:tcPr>
            <w:tcW w:w="1013" w:type="dxa"/>
          </w:tcPr>
          <w:p w14:paraId="26AC82C6" w14:textId="77777777" w:rsidR="00EF3B75" w:rsidRPr="00EE32B8" w:rsidRDefault="00EF3B75" w:rsidP="00EF3B75">
            <w:pPr>
              <w:rPr>
                <w:sz w:val="20"/>
                <w:szCs w:val="20"/>
              </w:rPr>
            </w:pPr>
          </w:p>
        </w:tc>
      </w:tr>
      <w:tr w:rsidR="00EF3B75" w:rsidRPr="00EE32B8" w14:paraId="656540A5" w14:textId="77777777" w:rsidTr="0025045E">
        <w:trPr>
          <w:gridAfter w:val="1"/>
          <w:wAfter w:w="39" w:type="dxa"/>
          <w:trHeight w:hRule="exact" w:val="416"/>
        </w:trPr>
        <w:tc>
          <w:tcPr>
            <w:tcW w:w="7296" w:type="dxa"/>
            <w:gridSpan w:val="6"/>
            <w:shd w:val="clear" w:color="000000" w:fill="FFFFFF"/>
            <w:tcMar>
              <w:left w:w="34" w:type="dxa"/>
              <w:right w:w="34" w:type="dxa"/>
            </w:tcMar>
          </w:tcPr>
          <w:p w14:paraId="7D1DA465" w14:textId="77777777" w:rsidR="00EF3B75" w:rsidRPr="00EE32B8" w:rsidRDefault="00D41B9C" w:rsidP="00EF3B75">
            <w:pPr>
              <w:spacing w:after="0" w:line="240" w:lineRule="auto"/>
              <w:rPr>
                <w:rFonts w:ascii="Times New Roman" w:hAnsi="Times New Roman"/>
                <w:color w:val="000000"/>
                <w:sz w:val="20"/>
                <w:szCs w:val="20"/>
              </w:rPr>
            </w:pPr>
            <w:r w:rsidRPr="00EE32B8">
              <w:rPr>
                <w:rFonts w:ascii="Times New Roman" w:hAnsi="Times New Roman"/>
                <w:color w:val="000000"/>
                <w:sz w:val="20"/>
                <w:szCs w:val="20"/>
              </w:rPr>
              <w:t>ООП</w:t>
            </w:r>
            <w:r w:rsidR="00EF3B75" w:rsidRPr="00EE32B8">
              <w:rPr>
                <w:rFonts w:ascii="Times New Roman" w:hAnsi="Times New Roman"/>
                <w:color w:val="000000"/>
                <w:sz w:val="20"/>
                <w:szCs w:val="20"/>
              </w:rPr>
              <w:t xml:space="preserve"> </w:t>
            </w:r>
            <w:r w:rsidRPr="00EE32B8">
              <w:rPr>
                <w:rFonts w:ascii="Times New Roman" w:hAnsi="Times New Roman"/>
                <w:color w:val="000000"/>
                <w:sz w:val="20"/>
                <w:szCs w:val="20"/>
              </w:rPr>
              <w:t>утверждена</w:t>
            </w:r>
            <w:r w:rsidR="00EF3B75" w:rsidRPr="00EE32B8">
              <w:rPr>
                <w:rFonts w:ascii="Times New Roman" w:hAnsi="Times New Roman"/>
                <w:color w:val="000000"/>
                <w:sz w:val="20"/>
                <w:szCs w:val="20"/>
              </w:rPr>
              <w:t xml:space="preserve"> </w:t>
            </w:r>
            <w:r w:rsidR="00F71C21">
              <w:rPr>
                <w:rFonts w:ascii="Times New Roman" w:hAnsi="Times New Roman"/>
                <w:color w:val="000000"/>
                <w:sz w:val="20"/>
                <w:szCs w:val="20"/>
              </w:rPr>
              <w:t>у</w:t>
            </w:r>
            <w:r w:rsidRPr="00EE32B8">
              <w:rPr>
                <w:rFonts w:ascii="Times New Roman" w:hAnsi="Times New Roman"/>
                <w:color w:val="000000"/>
                <w:sz w:val="20"/>
                <w:szCs w:val="20"/>
              </w:rPr>
              <w:t>ченым советом ННГУ</w:t>
            </w:r>
            <w:r w:rsidR="00EE32B8" w:rsidRPr="00EE32B8">
              <w:rPr>
                <w:rFonts w:ascii="Times New Roman" w:hAnsi="Times New Roman"/>
                <w:color w:val="000000"/>
                <w:sz w:val="19"/>
                <w:szCs w:val="19"/>
              </w:rPr>
              <w:t xml:space="preserve"> для исполнения в 20__/20__ учебном году</w:t>
            </w:r>
          </w:p>
          <w:p w14:paraId="7538B731" w14:textId="77777777" w:rsidR="00EF3B75" w:rsidRPr="00EE32B8" w:rsidRDefault="00EF3B75" w:rsidP="00EF3B75">
            <w:pPr>
              <w:spacing w:after="0" w:line="240" w:lineRule="auto"/>
              <w:rPr>
                <w:rFonts w:ascii="Times New Roman" w:hAnsi="Times New Roman"/>
                <w:color w:val="000000"/>
                <w:sz w:val="20"/>
                <w:szCs w:val="20"/>
              </w:rPr>
            </w:pPr>
          </w:p>
          <w:p w14:paraId="1BD8C06C" w14:textId="77777777" w:rsidR="00EF3B75" w:rsidRPr="00EE32B8" w:rsidRDefault="00EF3B75" w:rsidP="00EF3B75">
            <w:pPr>
              <w:spacing w:after="0" w:line="240" w:lineRule="auto"/>
              <w:rPr>
                <w:sz w:val="20"/>
                <w:szCs w:val="20"/>
              </w:rPr>
            </w:pPr>
          </w:p>
          <w:p w14:paraId="655ABF2E" w14:textId="64455B94" w:rsidR="00EF3B75" w:rsidRPr="00EE32B8" w:rsidRDefault="00EF3B75" w:rsidP="00EF3B75">
            <w:pPr>
              <w:spacing w:after="0" w:line="240" w:lineRule="auto"/>
              <w:rPr>
                <w:sz w:val="20"/>
                <w:szCs w:val="20"/>
              </w:rPr>
            </w:pPr>
            <w:r w:rsidRPr="00EE32B8">
              <w:rPr>
                <w:rFonts w:ascii="Times New Roman" w:hAnsi="Times New Roman"/>
                <w:color w:val="000000"/>
                <w:sz w:val="20"/>
                <w:szCs w:val="20"/>
              </w:rPr>
              <w:t xml:space="preserve">исполнения в </w:t>
            </w:r>
            <w:r w:rsidRPr="00EE32B8">
              <w:rPr>
                <w:rFonts w:ascii="Times New Roman" w:hAnsi="Times New Roman"/>
                <w:color w:val="FF0000"/>
                <w:sz w:val="20"/>
                <w:szCs w:val="20"/>
              </w:rPr>
              <w:t>2021-</w:t>
            </w:r>
            <w:r w:rsidR="00566027">
              <w:rPr>
                <w:rFonts w:ascii="Times New Roman" w:hAnsi="Times New Roman"/>
                <w:color w:val="FF0000"/>
                <w:sz w:val="20"/>
                <w:szCs w:val="20"/>
              </w:rPr>
              <w:t xml:space="preserve">2021 </w:t>
            </w:r>
            <w:r w:rsidRPr="00EE32B8">
              <w:rPr>
                <w:rFonts w:ascii="Times New Roman" w:hAnsi="Times New Roman"/>
                <w:color w:val="000000"/>
                <w:sz w:val="20"/>
                <w:szCs w:val="20"/>
              </w:rPr>
              <w:t xml:space="preserve"> учебном году на заседании кафедры</w:t>
            </w:r>
          </w:p>
        </w:tc>
      </w:tr>
      <w:tr w:rsidR="00EF3B75" w14:paraId="2959A635" w14:textId="77777777" w:rsidTr="0025045E">
        <w:trPr>
          <w:gridAfter w:val="1"/>
          <w:wAfter w:w="39" w:type="dxa"/>
          <w:trHeight w:hRule="exact" w:val="277"/>
        </w:trPr>
        <w:tc>
          <w:tcPr>
            <w:tcW w:w="7296" w:type="dxa"/>
            <w:gridSpan w:val="6"/>
            <w:shd w:val="clear" w:color="000000" w:fill="FFFFFF"/>
            <w:tcMar>
              <w:left w:w="34" w:type="dxa"/>
              <w:right w:w="34" w:type="dxa"/>
            </w:tcMar>
          </w:tcPr>
          <w:p w14:paraId="786DDA39" w14:textId="77777777" w:rsidR="00EF3B75" w:rsidRPr="00E10CBC" w:rsidRDefault="00EF3B75" w:rsidP="00EF3B75">
            <w:pPr>
              <w:spacing w:after="0" w:line="240" w:lineRule="auto"/>
              <w:rPr>
                <w:sz w:val="20"/>
                <w:szCs w:val="20"/>
              </w:rPr>
            </w:pPr>
          </w:p>
        </w:tc>
      </w:tr>
      <w:tr w:rsidR="00EF3B75" w:rsidRPr="00C113E1" w14:paraId="0EE01EDC" w14:textId="77777777" w:rsidTr="0025045E">
        <w:trPr>
          <w:trHeight w:hRule="exact" w:val="694"/>
        </w:trPr>
        <w:tc>
          <w:tcPr>
            <w:tcW w:w="20" w:type="dxa"/>
          </w:tcPr>
          <w:p w14:paraId="6F4A0F80" w14:textId="77777777" w:rsidR="00EF3B75" w:rsidRPr="00E10CBC" w:rsidRDefault="00EF3B75" w:rsidP="00EF3B75">
            <w:pPr>
              <w:rPr>
                <w:sz w:val="20"/>
                <w:szCs w:val="20"/>
              </w:rPr>
            </w:pPr>
          </w:p>
        </w:tc>
        <w:tc>
          <w:tcPr>
            <w:tcW w:w="7315" w:type="dxa"/>
            <w:gridSpan w:val="6"/>
            <w:shd w:val="clear" w:color="000000" w:fill="FFFFFF"/>
            <w:tcMar>
              <w:left w:w="34" w:type="dxa"/>
              <w:right w:w="34" w:type="dxa"/>
            </w:tcMar>
          </w:tcPr>
          <w:p w14:paraId="07418FF3" w14:textId="77777777" w:rsidR="00EF3B75" w:rsidRPr="00E10CBC" w:rsidRDefault="00EF3B75" w:rsidP="00D41B9C">
            <w:pPr>
              <w:spacing w:after="0" w:line="240" w:lineRule="auto"/>
              <w:ind w:left="-1974" w:firstLine="2409"/>
              <w:rPr>
                <w:sz w:val="20"/>
                <w:szCs w:val="20"/>
              </w:rPr>
            </w:pPr>
            <w:r w:rsidRPr="00E10CBC">
              <w:rPr>
                <w:rFonts w:ascii="Times New Roman" w:hAnsi="Times New Roman"/>
                <w:color w:val="000000"/>
                <w:sz w:val="20"/>
                <w:szCs w:val="20"/>
              </w:rPr>
              <w:t>Протокол от</w:t>
            </w:r>
            <w:r w:rsidR="00D41B9C">
              <w:rPr>
                <w:rFonts w:ascii="Times New Roman" w:hAnsi="Times New Roman"/>
                <w:color w:val="000000"/>
                <w:sz w:val="20"/>
                <w:szCs w:val="20"/>
              </w:rPr>
              <w:t xml:space="preserve">  </w:t>
            </w:r>
            <w:r w:rsidRPr="00E10CBC">
              <w:rPr>
                <w:rFonts w:ascii="Times New Roman" w:hAnsi="Times New Roman"/>
                <w:color w:val="000000"/>
                <w:sz w:val="20"/>
                <w:szCs w:val="20"/>
              </w:rPr>
              <w:t xml:space="preserve">  __</w:t>
            </w:r>
            <w:r w:rsidR="00D41B9C">
              <w:rPr>
                <w:rFonts w:ascii="Times New Roman" w:hAnsi="Times New Roman"/>
                <w:color w:val="000000"/>
                <w:sz w:val="20"/>
                <w:szCs w:val="20"/>
              </w:rPr>
              <w:t xml:space="preserve">   </w:t>
            </w:r>
            <w:r w:rsidRPr="00E10CBC">
              <w:rPr>
                <w:rFonts w:ascii="Times New Roman" w:hAnsi="Times New Roman"/>
                <w:color w:val="000000"/>
                <w:sz w:val="20"/>
                <w:szCs w:val="20"/>
              </w:rPr>
              <w:t xml:space="preserve"> __________</w:t>
            </w:r>
            <w:r w:rsidR="00D41B9C">
              <w:rPr>
                <w:rFonts w:ascii="Times New Roman" w:hAnsi="Times New Roman"/>
                <w:color w:val="000000"/>
                <w:sz w:val="20"/>
                <w:szCs w:val="20"/>
              </w:rPr>
              <w:t xml:space="preserve">  </w:t>
            </w:r>
            <w:r w:rsidRPr="00E10CBC">
              <w:rPr>
                <w:rFonts w:ascii="Times New Roman" w:hAnsi="Times New Roman"/>
                <w:color w:val="000000"/>
                <w:sz w:val="20"/>
                <w:szCs w:val="20"/>
              </w:rPr>
              <w:t xml:space="preserve"> 20__ г. </w:t>
            </w:r>
            <w:r w:rsidR="00D41B9C">
              <w:rPr>
                <w:rFonts w:ascii="Times New Roman" w:hAnsi="Times New Roman"/>
                <w:color w:val="000000"/>
                <w:sz w:val="20"/>
                <w:szCs w:val="20"/>
              </w:rPr>
              <w:t xml:space="preserve">             </w:t>
            </w:r>
            <w:r w:rsidRPr="00E10CBC">
              <w:rPr>
                <w:rFonts w:ascii="Times New Roman" w:hAnsi="Times New Roman"/>
                <w:color w:val="000000"/>
                <w:sz w:val="20"/>
                <w:szCs w:val="20"/>
              </w:rPr>
              <w:t xml:space="preserve"> №  __</w:t>
            </w:r>
          </w:p>
          <w:p w14:paraId="793C06DC" w14:textId="77777777" w:rsidR="00EF3B75" w:rsidRPr="00E10CBC" w:rsidRDefault="00EF3B75" w:rsidP="00EF3B75">
            <w:pPr>
              <w:spacing w:after="0" w:line="240" w:lineRule="auto"/>
              <w:rPr>
                <w:sz w:val="20"/>
                <w:szCs w:val="20"/>
              </w:rPr>
            </w:pPr>
            <w:r w:rsidRPr="00E10CBC">
              <w:rPr>
                <w:rFonts w:ascii="Times New Roman" w:hAnsi="Times New Roman"/>
                <w:color w:val="000000"/>
                <w:sz w:val="20"/>
                <w:szCs w:val="20"/>
              </w:rPr>
              <w:t>_______</w:t>
            </w:r>
          </w:p>
        </w:tc>
      </w:tr>
      <w:tr w:rsidR="0037645A" w:rsidRPr="00C113E1" w14:paraId="4C51546F" w14:textId="77777777" w:rsidTr="0025045E">
        <w:trPr>
          <w:gridAfter w:val="3"/>
          <w:wAfter w:w="5093" w:type="dxa"/>
          <w:trHeight w:hRule="exact" w:val="416"/>
        </w:trPr>
        <w:tc>
          <w:tcPr>
            <w:tcW w:w="20" w:type="dxa"/>
          </w:tcPr>
          <w:p w14:paraId="470C97FE" w14:textId="77777777" w:rsidR="0037645A" w:rsidRPr="00C113E1" w:rsidRDefault="0037645A" w:rsidP="00192000"/>
        </w:tc>
        <w:tc>
          <w:tcPr>
            <w:tcW w:w="1209" w:type="dxa"/>
            <w:gridSpan w:val="2"/>
          </w:tcPr>
          <w:p w14:paraId="492FBC58" w14:textId="77777777" w:rsidR="0037645A" w:rsidRPr="00C113E1" w:rsidRDefault="0037645A" w:rsidP="00192000"/>
        </w:tc>
        <w:tc>
          <w:tcPr>
            <w:tcW w:w="1013" w:type="dxa"/>
          </w:tcPr>
          <w:p w14:paraId="47596A57" w14:textId="77777777" w:rsidR="0037645A" w:rsidRPr="00C113E1" w:rsidRDefault="0037645A" w:rsidP="00192000"/>
        </w:tc>
      </w:tr>
      <w:tr w:rsidR="0037645A" w:rsidRPr="00C113E1" w14:paraId="7B407833" w14:textId="77777777" w:rsidTr="0025045E">
        <w:trPr>
          <w:gridAfter w:val="1"/>
          <w:wAfter w:w="39" w:type="dxa"/>
          <w:trHeight w:hRule="exact" w:val="14"/>
        </w:trPr>
        <w:tc>
          <w:tcPr>
            <w:tcW w:w="7296" w:type="dxa"/>
            <w:gridSpan w:val="6"/>
            <w:tcBorders>
              <w:top w:val="single" w:sz="8" w:space="0" w:color="000000"/>
            </w:tcBorders>
            <w:shd w:val="clear" w:color="FFFFFF" w:fill="FFFFFF"/>
            <w:tcMar>
              <w:left w:w="4" w:type="dxa"/>
              <w:right w:w="4" w:type="dxa"/>
            </w:tcMar>
          </w:tcPr>
          <w:p w14:paraId="67211571" w14:textId="77777777" w:rsidR="0037645A" w:rsidRPr="00C113E1" w:rsidRDefault="0037645A" w:rsidP="00192000"/>
        </w:tc>
      </w:tr>
      <w:tr w:rsidR="0037645A" w:rsidRPr="00C113E1" w14:paraId="194F7715" w14:textId="77777777" w:rsidTr="0025045E">
        <w:trPr>
          <w:gridAfter w:val="3"/>
          <w:wAfter w:w="5093" w:type="dxa"/>
          <w:trHeight w:hRule="exact" w:val="13"/>
        </w:trPr>
        <w:tc>
          <w:tcPr>
            <w:tcW w:w="20" w:type="dxa"/>
          </w:tcPr>
          <w:p w14:paraId="735028CC" w14:textId="77777777" w:rsidR="0037645A" w:rsidRPr="00C113E1" w:rsidRDefault="0037645A" w:rsidP="00192000"/>
        </w:tc>
        <w:tc>
          <w:tcPr>
            <w:tcW w:w="1209" w:type="dxa"/>
            <w:gridSpan w:val="2"/>
          </w:tcPr>
          <w:p w14:paraId="653A0614" w14:textId="77777777" w:rsidR="0037645A" w:rsidRPr="00C113E1" w:rsidRDefault="0037645A" w:rsidP="00192000"/>
        </w:tc>
        <w:tc>
          <w:tcPr>
            <w:tcW w:w="1013" w:type="dxa"/>
          </w:tcPr>
          <w:p w14:paraId="7E0823B9" w14:textId="77777777" w:rsidR="0037645A" w:rsidRPr="00C113E1" w:rsidRDefault="0037645A" w:rsidP="00192000"/>
        </w:tc>
      </w:tr>
      <w:tr w:rsidR="0037645A" w:rsidRPr="00C113E1" w14:paraId="1D032496" w14:textId="77777777" w:rsidTr="0025045E">
        <w:trPr>
          <w:gridAfter w:val="1"/>
          <w:wAfter w:w="39" w:type="dxa"/>
          <w:trHeight w:hRule="exact" w:val="14"/>
        </w:trPr>
        <w:tc>
          <w:tcPr>
            <w:tcW w:w="7296" w:type="dxa"/>
            <w:gridSpan w:val="6"/>
            <w:tcBorders>
              <w:top w:val="single" w:sz="8" w:space="0" w:color="000000"/>
            </w:tcBorders>
            <w:shd w:val="clear" w:color="FFFFFF" w:fill="FFFFFF"/>
            <w:tcMar>
              <w:left w:w="4" w:type="dxa"/>
              <w:right w:w="4" w:type="dxa"/>
            </w:tcMar>
          </w:tcPr>
          <w:p w14:paraId="1898124F" w14:textId="77777777" w:rsidR="0037645A" w:rsidRPr="00C113E1" w:rsidRDefault="0037645A" w:rsidP="00192000"/>
        </w:tc>
      </w:tr>
      <w:tr w:rsidR="0037645A" w:rsidRPr="00C113E1" w14:paraId="0CAE2040" w14:textId="77777777" w:rsidTr="0025045E">
        <w:trPr>
          <w:gridAfter w:val="3"/>
          <w:wAfter w:w="5093" w:type="dxa"/>
          <w:trHeight w:hRule="exact" w:val="96"/>
        </w:trPr>
        <w:tc>
          <w:tcPr>
            <w:tcW w:w="20" w:type="dxa"/>
          </w:tcPr>
          <w:p w14:paraId="1C9F57B3" w14:textId="77777777" w:rsidR="0037645A" w:rsidRPr="00C113E1" w:rsidRDefault="0037645A" w:rsidP="00192000"/>
        </w:tc>
        <w:tc>
          <w:tcPr>
            <w:tcW w:w="1209" w:type="dxa"/>
            <w:gridSpan w:val="2"/>
          </w:tcPr>
          <w:p w14:paraId="27F43343" w14:textId="77777777" w:rsidR="0037645A" w:rsidRPr="00C113E1" w:rsidRDefault="0037645A" w:rsidP="00192000"/>
        </w:tc>
        <w:tc>
          <w:tcPr>
            <w:tcW w:w="1013" w:type="dxa"/>
          </w:tcPr>
          <w:p w14:paraId="5E5F64E2" w14:textId="77777777" w:rsidR="0037645A" w:rsidRPr="00C113E1" w:rsidRDefault="0037645A" w:rsidP="00192000"/>
        </w:tc>
      </w:tr>
      <w:tr w:rsidR="00D41B9C" w:rsidRPr="00C113E1" w14:paraId="23A5F278" w14:textId="77777777" w:rsidTr="0025045E">
        <w:trPr>
          <w:gridAfter w:val="1"/>
          <w:wAfter w:w="39" w:type="dxa"/>
          <w:trHeight w:hRule="exact" w:val="277"/>
        </w:trPr>
        <w:tc>
          <w:tcPr>
            <w:tcW w:w="7296" w:type="dxa"/>
            <w:gridSpan w:val="6"/>
            <w:shd w:val="clear" w:color="000000" w:fill="FFFFFF"/>
            <w:tcMar>
              <w:left w:w="34" w:type="dxa"/>
              <w:right w:w="34" w:type="dxa"/>
            </w:tcMar>
          </w:tcPr>
          <w:p w14:paraId="0F17EB2E" w14:textId="77777777" w:rsidR="00D41B9C" w:rsidRPr="00C113E1" w:rsidRDefault="00D41B9C" w:rsidP="00192000">
            <w:pPr>
              <w:spacing w:after="0" w:line="240" w:lineRule="auto"/>
              <w:jc w:val="center"/>
              <w:rPr>
                <w:sz w:val="19"/>
                <w:szCs w:val="19"/>
              </w:rPr>
            </w:pPr>
          </w:p>
        </w:tc>
      </w:tr>
      <w:tr w:rsidR="00D41B9C" w:rsidRPr="00E10CBC" w14:paraId="141E0274" w14:textId="77777777" w:rsidTr="0025045E">
        <w:trPr>
          <w:gridAfter w:val="5"/>
          <w:wAfter w:w="6371" w:type="dxa"/>
          <w:trHeight w:hRule="exact" w:val="138"/>
        </w:trPr>
        <w:tc>
          <w:tcPr>
            <w:tcW w:w="964" w:type="dxa"/>
            <w:gridSpan w:val="2"/>
          </w:tcPr>
          <w:p w14:paraId="3053A642" w14:textId="77777777" w:rsidR="00D41B9C" w:rsidRPr="00E10CBC" w:rsidRDefault="00D41B9C" w:rsidP="00192000">
            <w:pPr>
              <w:rPr>
                <w:sz w:val="20"/>
                <w:szCs w:val="20"/>
              </w:rPr>
            </w:pPr>
          </w:p>
        </w:tc>
      </w:tr>
      <w:tr w:rsidR="00D41B9C" w:rsidRPr="00E10CBC" w14:paraId="4CF9B630" w14:textId="77777777" w:rsidTr="0025045E">
        <w:trPr>
          <w:gridAfter w:val="1"/>
          <w:wAfter w:w="39" w:type="dxa"/>
          <w:trHeight w:hRule="exact" w:val="416"/>
        </w:trPr>
        <w:tc>
          <w:tcPr>
            <w:tcW w:w="7296" w:type="dxa"/>
            <w:gridSpan w:val="6"/>
            <w:shd w:val="clear" w:color="000000" w:fill="FFFFFF"/>
            <w:tcMar>
              <w:left w:w="34" w:type="dxa"/>
              <w:right w:w="34" w:type="dxa"/>
            </w:tcMar>
          </w:tcPr>
          <w:p w14:paraId="5E50D2C3" w14:textId="77777777" w:rsidR="00EE32B8" w:rsidRPr="00EE32B8" w:rsidRDefault="00EE32B8" w:rsidP="00EE32B8">
            <w:pPr>
              <w:spacing w:after="0" w:line="240" w:lineRule="auto"/>
              <w:rPr>
                <w:rFonts w:ascii="Times New Roman" w:hAnsi="Times New Roman"/>
                <w:color w:val="000000"/>
                <w:sz w:val="20"/>
                <w:szCs w:val="20"/>
              </w:rPr>
            </w:pPr>
            <w:r w:rsidRPr="00EE32B8">
              <w:rPr>
                <w:rFonts w:ascii="Times New Roman" w:hAnsi="Times New Roman"/>
                <w:color w:val="000000"/>
                <w:sz w:val="20"/>
                <w:szCs w:val="20"/>
              </w:rPr>
              <w:t xml:space="preserve">ООП утверждена </w:t>
            </w:r>
            <w:r w:rsidR="00F71C21">
              <w:rPr>
                <w:rFonts w:ascii="Times New Roman" w:hAnsi="Times New Roman"/>
                <w:color w:val="000000"/>
                <w:sz w:val="20"/>
                <w:szCs w:val="20"/>
              </w:rPr>
              <w:t>у</w:t>
            </w:r>
            <w:r w:rsidRPr="00EE32B8">
              <w:rPr>
                <w:rFonts w:ascii="Times New Roman" w:hAnsi="Times New Roman"/>
                <w:color w:val="000000"/>
                <w:sz w:val="20"/>
                <w:szCs w:val="20"/>
              </w:rPr>
              <w:t>ченым советом ННГУ</w:t>
            </w:r>
            <w:r w:rsidRPr="00EE32B8">
              <w:rPr>
                <w:rFonts w:ascii="Times New Roman" w:hAnsi="Times New Roman"/>
                <w:color w:val="000000"/>
                <w:sz w:val="19"/>
                <w:szCs w:val="19"/>
              </w:rPr>
              <w:t xml:space="preserve"> для исполнения в 20__/20__ учебном году</w:t>
            </w:r>
          </w:p>
          <w:p w14:paraId="5DB26CA3" w14:textId="77777777" w:rsidR="00D41B9C" w:rsidRDefault="00D41B9C" w:rsidP="00192000">
            <w:pPr>
              <w:spacing w:after="0" w:line="240" w:lineRule="auto"/>
              <w:rPr>
                <w:rFonts w:ascii="Times New Roman" w:hAnsi="Times New Roman"/>
                <w:color w:val="000000"/>
                <w:sz w:val="20"/>
                <w:szCs w:val="20"/>
              </w:rPr>
            </w:pPr>
          </w:p>
          <w:p w14:paraId="20FE9557" w14:textId="77777777" w:rsidR="00D41B9C" w:rsidRPr="00E10CBC" w:rsidRDefault="00D41B9C" w:rsidP="00192000">
            <w:pPr>
              <w:spacing w:after="0" w:line="240" w:lineRule="auto"/>
              <w:rPr>
                <w:sz w:val="20"/>
                <w:szCs w:val="20"/>
              </w:rPr>
            </w:pPr>
          </w:p>
          <w:p w14:paraId="61B3E233" w14:textId="01707D1C" w:rsidR="00D41B9C" w:rsidRPr="00E10CBC" w:rsidRDefault="00D41B9C" w:rsidP="00192000">
            <w:pPr>
              <w:spacing w:after="0" w:line="240" w:lineRule="auto"/>
              <w:rPr>
                <w:sz w:val="20"/>
                <w:szCs w:val="20"/>
              </w:rPr>
            </w:pPr>
            <w:r w:rsidRPr="00E10CBC">
              <w:rPr>
                <w:rFonts w:ascii="Times New Roman" w:hAnsi="Times New Roman"/>
                <w:color w:val="000000"/>
                <w:sz w:val="20"/>
                <w:szCs w:val="20"/>
              </w:rPr>
              <w:t xml:space="preserve">исполнения в </w:t>
            </w:r>
            <w:r w:rsidRPr="002E7F62">
              <w:rPr>
                <w:rFonts w:ascii="Times New Roman" w:hAnsi="Times New Roman"/>
                <w:color w:val="FF0000"/>
                <w:sz w:val="20"/>
                <w:szCs w:val="20"/>
              </w:rPr>
              <w:t>2021-</w:t>
            </w:r>
            <w:r w:rsidR="00566027">
              <w:rPr>
                <w:rFonts w:ascii="Times New Roman" w:hAnsi="Times New Roman"/>
                <w:color w:val="FF0000"/>
                <w:sz w:val="20"/>
                <w:szCs w:val="20"/>
              </w:rPr>
              <w:t xml:space="preserve">2021 </w:t>
            </w:r>
            <w:r w:rsidRPr="00E10CBC">
              <w:rPr>
                <w:rFonts w:ascii="Times New Roman" w:hAnsi="Times New Roman"/>
                <w:color w:val="000000"/>
                <w:sz w:val="20"/>
                <w:szCs w:val="20"/>
              </w:rPr>
              <w:t xml:space="preserve"> учебном году на заседании кафедры</w:t>
            </w:r>
          </w:p>
        </w:tc>
      </w:tr>
      <w:tr w:rsidR="00D41B9C" w:rsidRPr="00E10CBC" w14:paraId="00E5352B" w14:textId="77777777" w:rsidTr="0025045E">
        <w:trPr>
          <w:gridAfter w:val="1"/>
          <w:wAfter w:w="39" w:type="dxa"/>
          <w:trHeight w:hRule="exact" w:val="277"/>
        </w:trPr>
        <w:tc>
          <w:tcPr>
            <w:tcW w:w="7296" w:type="dxa"/>
            <w:gridSpan w:val="6"/>
            <w:shd w:val="clear" w:color="000000" w:fill="FFFFFF"/>
            <w:tcMar>
              <w:left w:w="34" w:type="dxa"/>
              <w:right w:w="34" w:type="dxa"/>
            </w:tcMar>
          </w:tcPr>
          <w:p w14:paraId="22CF2C5A" w14:textId="77777777" w:rsidR="00D41B9C" w:rsidRPr="00E10CBC" w:rsidRDefault="00D41B9C" w:rsidP="00192000">
            <w:pPr>
              <w:spacing w:after="0" w:line="240" w:lineRule="auto"/>
              <w:rPr>
                <w:sz w:val="20"/>
                <w:szCs w:val="20"/>
              </w:rPr>
            </w:pPr>
          </w:p>
        </w:tc>
      </w:tr>
      <w:tr w:rsidR="00D41B9C" w:rsidRPr="00E10CBC" w14:paraId="69331C67" w14:textId="77777777" w:rsidTr="0025045E">
        <w:trPr>
          <w:gridAfter w:val="2"/>
          <w:wAfter w:w="69" w:type="dxa"/>
          <w:trHeight w:hRule="exact" w:val="694"/>
        </w:trPr>
        <w:tc>
          <w:tcPr>
            <w:tcW w:w="7266" w:type="dxa"/>
            <w:gridSpan w:val="5"/>
            <w:shd w:val="clear" w:color="000000" w:fill="FFFFFF"/>
            <w:tcMar>
              <w:left w:w="34" w:type="dxa"/>
              <w:right w:w="34" w:type="dxa"/>
            </w:tcMar>
          </w:tcPr>
          <w:p w14:paraId="74355622" w14:textId="77777777" w:rsidR="00D41B9C" w:rsidRPr="00E10CBC" w:rsidRDefault="00D41B9C" w:rsidP="00192000">
            <w:pPr>
              <w:spacing w:after="0" w:line="240" w:lineRule="auto"/>
              <w:ind w:left="-1974" w:firstLine="2409"/>
              <w:rPr>
                <w:sz w:val="20"/>
                <w:szCs w:val="20"/>
              </w:rPr>
            </w:pPr>
            <w:r w:rsidRPr="00E10CBC">
              <w:rPr>
                <w:rFonts w:ascii="Times New Roman" w:hAnsi="Times New Roman"/>
                <w:color w:val="000000"/>
                <w:sz w:val="20"/>
                <w:szCs w:val="20"/>
              </w:rPr>
              <w:t>Протокол от</w:t>
            </w:r>
            <w:r>
              <w:rPr>
                <w:rFonts w:ascii="Times New Roman" w:hAnsi="Times New Roman"/>
                <w:color w:val="000000"/>
                <w:sz w:val="20"/>
                <w:szCs w:val="20"/>
              </w:rPr>
              <w:t xml:space="preserve">  </w:t>
            </w:r>
            <w:r w:rsidRPr="00E10CBC">
              <w:rPr>
                <w:rFonts w:ascii="Times New Roman" w:hAnsi="Times New Roman"/>
                <w:color w:val="000000"/>
                <w:sz w:val="20"/>
                <w:szCs w:val="20"/>
              </w:rPr>
              <w:t xml:space="preserve">  __</w:t>
            </w:r>
            <w:r>
              <w:rPr>
                <w:rFonts w:ascii="Times New Roman" w:hAnsi="Times New Roman"/>
                <w:color w:val="000000"/>
                <w:sz w:val="20"/>
                <w:szCs w:val="20"/>
              </w:rPr>
              <w:t xml:space="preserve">   </w:t>
            </w:r>
            <w:r w:rsidRPr="00E10CBC">
              <w:rPr>
                <w:rFonts w:ascii="Times New Roman" w:hAnsi="Times New Roman"/>
                <w:color w:val="000000"/>
                <w:sz w:val="20"/>
                <w:szCs w:val="20"/>
              </w:rPr>
              <w:t xml:space="preserve"> __________</w:t>
            </w:r>
            <w:r>
              <w:rPr>
                <w:rFonts w:ascii="Times New Roman" w:hAnsi="Times New Roman"/>
                <w:color w:val="000000"/>
                <w:sz w:val="20"/>
                <w:szCs w:val="20"/>
              </w:rPr>
              <w:t xml:space="preserve">  </w:t>
            </w:r>
            <w:r w:rsidRPr="00E10CBC">
              <w:rPr>
                <w:rFonts w:ascii="Times New Roman" w:hAnsi="Times New Roman"/>
                <w:color w:val="000000"/>
                <w:sz w:val="20"/>
                <w:szCs w:val="20"/>
              </w:rPr>
              <w:t xml:space="preserve"> 20__ г. </w:t>
            </w:r>
            <w:r>
              <w:rPr>
                <w:rFonts w:ascii="Times New Roman" w:hAnsi="Times New Roman"/>
                <w:color w:val="000000"/>
                <w:sz w:val="20"/>
                <w:szCs w:val="20"/>
              </w:rPr>
              <w:t xml:space="preserve">             </w:t>
            </w:r>
            <w:r w:rsidRPr="00E10CBC">
              <w:rPr>
                <w:rFonts w:ascii="Times New Roman" w:hAnsi="Times New Roman"/>
                <w:color w:val="000000"/>
                <w:sz w:val="20"/>
                <w:szCs w:val="20"/>
              </w:rPr>
              <w:t xml:space="preserve"> №  __</w:t>
            </w:r>
          </w:p>
          <w:p w14:paraId="3D365A4D" w14:textId="77777777" w:rsidR="00D41B9C" w:rsidRPr="00E10CBC" w:rsidRDefault="00D41B9C" w:rsidP="00192000">
            <w:pPr>
              <w:spacing w:after="0" w:line="240" w:lineRule="auto"/>
              <w:rPr>
                <w:sz w:val="20"/>
                <w:szCs w:val="20"/>
              </w:rPr>
            </w:pPr>
            <w:r w:rsidRPr="00E10CBC">
              <w:rPr>
                <w:rFonts w:ascii="Times New Roman" w:hAnsi="Times New Roman"/>
                <w:color w:val="000000"/>
                <w:sz w:val="20"/>
                <w:szCs w:val="20"/>
              </w:rPr>
              <w:t>_______</w:t>
            </w:r>
          </w:p>
        </w:tc>
      </w:tr>
      <w:tr w:rsidR="00D41B9C" w:rsidRPr="00C113E1" w14:paraId="646FA390" w14:textId="77777777" w:rsidTr="0025045E">
        <w:trPr>
          <w:gridAfter w:val="5"/>
          <w:wAfter w:w="6371" w:type="dxa"/>
          <w:trHeight w:hRule="exact" w:val="416"/>
        </w:trPr>
        <w:tc>
          <w:tcPr>
            <w:tcW w:w="964" w:type="dxa"/>
            <w:gridSpan w:val="2"/>
          </w:tcPr>
          <w:p w14:paraId="68D592DA" w14:textId="77777777" w:rsidR="00D41B9C" w:rsidRPr="00C113E1" w:rsidRDefault="00D41B9C" w:rsidP="00192000"/>
        </w:tc>
      </w:tr>
    </w:tbl>
    <w:p w14:paraId="29E2BA82" w14:textId="77777777" w:rsidR="00D41B9C" w:rsidRDefault="00D41B9C" w:rsidP="007331C4">
      <w:pPr>
        <w:rPr>
          <w:rFonts w:ascii="Calibri" w:hAnsi="Calibri"/>
        </w:rPr>
      </w:pPr>
      <w:r>
        <w:rPr>
          <w:rFonts w:ascii="Calibri" w:hAnsi="Calibri"/>
        </w:rPr>
        <w:t>__________________________________________________________________</w:t>
      </w:r>
    </w:p>
    <w:tbl>
      <w:tblPr>
        <w:tblW w:w="0" w:type="auto"/>
        <w:tblCellMar>
          <w:left w:w="0" w:type="dxa"/>
          <w:right w:w="0" w:type="dxa"/>
        </w:tblCellMar>
        <w:tblLook w:val="04A0" w:firstRow="1" w:lastRow="0" w:firstColumn="1" w:lastColumn="0" w:noHBand="0" w:noVBand="1"/>
      </w:tblPr>
      <w:tblGrid>
        <w:gridCol w:w="1013"/>
        <w:gridCol w:w="6302"/>
        <w:gridCol w:w="30"/>
      </w:tblGrid>
      <w:tr w:rsidR="00D41B9C" w:rsidRPr="00C113E1" w14:paraId="4C32E655" w14:textId="77777777" w:rsidTr="00192000">
        <w:trPr>
          <w:trHeight w:hRule="exact" w:val="277"/>
        </w:trPr>
        <w:tc>
          <w:tcPr>
            <w:tcW w:w="7345" w:type="dxa"/>
            <w:gridSpan w:val="3"/>
            <w:shd w:val="clear" w:color="000000" w:fill="FFFFFF"/>
            <w:tcMar>
              <w:left w:w="34" w:type="dxa"/>
              <w:right w:w="34" w:type="dxa"/>
            </w:tcMar>
          </w:tcPr>
          <w:p w14:paraId="7A19D5FB" w14:textId="77777777" w:rsidR="00D41B9C" w:rsidRPr="00C113E1" w:rsidRDefault="00D41B9C" w:rsidP="00192000">
            <w:pPr>
              <w:spacing w:after="0" w:line="240" w:lineRule="auto"/>
              <w:jc w:val="center"/>
              <w:rPr>
                <w:sz w:val="19"/>
                <w:szCs w:val="19"/>
              </w:rPr>
            </w:pPr>
          </w:p>
        </w:tc>
      </w:tr>
      <w:tr w:rsidR="00D41B9C" w:rsidRPr="00E10CBC" w14:paraId="44455871" w14:textId="77777777" w:rsidTr="00192000">
        <w:trPr>
          <w:gridAfter w:val="2"/>
          <w:wAfter w:w="5093" w:type="dxa"/>
          <w:trHeight w:hRule="exact" w:val="138"/>
        </w:trPr>
        <w:tc>
          <w:tcPr>
            <w:tcW w:w="1013" w:type="dxa"/>
          </w:tcPr>
          <w:p w14:paraId="57BB374D" w14:textId="77777777" w:rsidR="00D41B9C" w:rsidRPr="00E10CBC" w:rsidRDefault="00D41B9C" w:rsidP="00192000">
            <w:pPr>
              <w:rPr>
                <w:sz w:val="20"/>
                <w:szCs w:val="20"/>
              </w:rPr>
            </w:pPr>
          </w:p>
        </w:tc>
      </w:tr>
      <w:tr w:rsidR="00D41B9C" w:rsidRPr="00E10CBC" w14:paraId="3AA14485" w14:textId="77777777" w:rsidTr="00192000">
        <w:trPr>
          <w:trHeight w:hRule="exact" w:val="416"/>
        </w:trPr>
        <w:tc>
          <w:tcPr>
            <w:tcW w:w="7345" w:type="dxa"/>
            <w:gridSpan w:val="3"/>
            <w:shd w:val="clear" w:color="000000" w:fill="FFFFFF"/>
            <w:tcMar>
              <w:left w:w="34" w:type="dxa"/>
              <w:right w:w="34" w:type="dxa"/>
            </w:tcMar>
          </w:tcPr>
          <w:p w14:paraId="335ECE3A" w14:textId="77777777" w:rsidR="00EE32B8" w:rsidRPr="00EE32B8" w:rsidRDefault="00EE32B8" w:rsidP="00EE32B8">
            <w:pPr>
              <w:spacing w:after="0" w:line="240" w:lineRule="auto"/>
              <w:rPr>
                <w:rFonts w:ascii="Times New Roman" w:hAnsi="Times New Roman"/>
                <w:color w:val="000000"/>
                <w:sz w:val="20"/>
                <w:szCs w:val="20"/>
              </w:rPr>
            </w:pPr>
            <w:r w:rsidRPr="00EE32B8">
              <w:rPr>
                <w:rFonts w:ascii="Times New Roman" w:hAnsi="Times New Roman"/>
                <w:color w:val="000000"/>
                <w:sz w:val="20"/>
                <w:szCs w:val="20"/>
              </w:rPr>
              <w:t xml:space="preserve">ООП утверждена </w:t>
            </w:r>
            <w:r w:rsidR="00F71C21">
              <w:rPr>
                <w:rFonts w:ascii="Times New Roman" w:hAnsi="Times New Roman"/>
                <w:color w:val="000000"/>
                <w:sz w:val="20"/>
                <w:szCs w:val="20"/>
              </w:rPr>
              <w:t>у</w:t>
            </w:r>
            <w:r w:rsidRPr="00EE32B8">
              <w:rPr>
                <w:rFonts w:ascii="Times New Roman" w:hAnsi="Times New Roman"/>
                <w:color w:val="000000"/>
                <w:sz w:val="20"/>
                <w:szCs w:val="20"/>
              </w:rPr>
              <w:t>ченым советом ННГУ</w:t>
            </w:r>
            <w:r w:rsidRPr="00EE32B8">
              <w:rPr>
                <w:rFonts w:ascii="Times New Roman" w:hAnsi="Times New Roman"/>
                <w:color w:val="000000"/>
                <w:sz w:val="19"/>
                <w:szCs w:val="19"/>
              </w:rPr>
              <w:t xml:space="preserve"> для исполнения в 20__/20__ учебном году</w:t>
            </w:r>
          </w:p>
          <w:p w14:paraId="571A657B" w14:textId="77777777" w:rsidR="00D41B9C" w:rsidRDefault="00D41B9C" w:rsidP="00192000">
            <w:pPr>
              <w:spacing w:after="0" w:line="240" w:lineRule="auto"/>
              <w:rPr>
                <w:rFonts w:ascii="Times New Roman" w:hAnsi="Times New Roman"/>
                <w:color w:val="000000"/>
                <w:sz w:val="20"/>
                <w:szCs w:val="20"/>
              </w:rPr>
            </w:pPr>
          </w:p>
          <w:p w14:paraId="2AB3F46E" w14:textId="77777777" w:rsidR="00D41B9C" w:rsidRPr="00E10CBC" w:rsidRDefault="00D41B9C" w:rsidP="00192000">
            <w:pPr>
              <w:spacing w:after="0" w:line="240" w:lineRule="auto"/>
              <w:rPr>
                <w:sz w:val="20"/>
                <w:szCs w:val="20"/>
              </w:rPr>
            </w:pPr>
          </w:p>
          <w:p w14:paraId="54B4E425" w14:textId="613B7AFD" w:rsidR="00D41B9C" w:rsidRPr="00E10CBC" w:rsidRDefault="00D41B9C" w:rsidP="00192000">
            <w:pPr>
              <w:spacing w:after="0" w:line="240" w:lineRule="auto"/>
              <w:rPr>
                <w:sz w:val="20"/>
                <w:szCs w:val="20"/>
              </w:rPr>
            </w:pPr>
            <w:r w:rsidRPr="00E10CBC">
              <w:rPr>
                <w:rFonts w:ascii="Times New Roman" w:hAnsi="Times New Roman"/>
                <w:color w:val="000000"/>
                <w:sz w:val="20"/>
                <w:szCs w:val="20"/>
              </w:rPr>
              <w:t xml:space="preserve">исполнения в </w:t>
            </w:r>
            <w:r w:rsidRPr="002E7F62">
              <w:rPr>
                <w:rFonts w:ascii="Times New Roman" w:hAnsi="Times New Roman"/>
                <w:color w:val="FF0000"/>
                <w:sz w:val="20"/>
                <w:szCs w:val="20"/>
              </w:rPr>
              <w:t>2021-</w:t>
            </w:r>
            <w:r w:rsidR="00566027">
              <w:rPr>
                <w:rFonts w:ascii="Times New Roman" w:hAnsi="Times New Roman"/>
                <w:color w:val="FF0000"/>
                <w:sz w:val="20"/>
                <w:szCs w:val="20"/>
              </w:rPr>
              <w:t xml:space="preserve">2021 </w:t>
            </w:r>
            <w:r w:rsidRPr="00E10CBC">
              <w:rPr>
                <w:rFonts w:ascii="Times New Roman" w:hAnsi="Times New Roman"/>
                <w:color w:val="000000"/>
                <w:sz w:val="20"/>
                <w:szCs w:val="20"/>
              </w:rPr>
              <w:t xml:space="preserve"> учебном году на заседании кафедры</w:t>
            </w:r>
          </w:p>
        </w:tc>
      </w:tr>
      <w:tr w:rsidR="00D41B9C" w:rsidRPr="00E10CBC" w14:paraId="27AEBA02" w14:textId="77777777" w:rsidTr="00192000">
        <w:trPr>
          <w:trHeight w:hRule="exact" w:val="277"/>
        </w:trPr>
        <w:tc>
          <w:tcPr>
            <w:tcW w:w="7345" w:type="dxa"/>
            <w:gridSpan w:val="3"/>
            <w:shd w:val="clear" w:color="000000" w:fill="FFFFFF"/>
            <w:tcMar>
              <w:left w:w="34" w:type="dxa"/>
              <w:right w:w="34" w:type="dxa"/>
            </w:tcMar>
          </w:tcPr>
          <w:p w14:paraId="57CE7D6E" w14:textId="77777777" w:rsidR="00D41B9C" w:rsidRPr="00E10CBC" w:rsidRDefault="00D41B9C" w:rsidP="00192000">
            <w:pPr>
              <w:spacing w:after="0" w:line="240" w:lineRule="auto"/>
              <w:rPr>
                <w:sz w:val="20"/>
                <w:szCs w:val="20"/>
              </w:rPr>
            </w:pPr>
          </w:p>
        </w:tc>
      </w:tr>
      <w:tr w:rsidR="00D41B9C" w:rsidRPr="00E10CBC" w14:paraId="2D8A10B4" w14:textId="77777777" w:rsidTr="00192000">
        <w:trPr>
          <w:gridAfter w:val="1"/>
          <w:wAfter w:w="30" w:type="dxa"/>
          <w:trHeight w:hRule="exact" w:val="694"/>
        </w:trPr>
        <w:tc>
          <w:tcPr>
            <w:tcW w:w="7315" w:type="dxa"/>
            <w:gridSpan w:val="2"/>
            <w:shd w:val="clear" w:color="000000" w:fill="FFFFFF"/>
            <w:tcMar>
              <w:left w:w="34" w:type="dxa"/>
              <w:right w:w="34" w:type="dxa"/>
            </w:tcMar>
          </w:tcPr>
          <w:p w14:paraId="7522986B" w14:textId="77777777" w:rsidR="00D41B9C" w:rsidRPr="00E10CBC" w:rsidRDefault="00D41B9C" w:rsidP="00192000">
            <w:pPr>
              <w:spacing w:after="0" w:line="240" w:lineRule="auto"/>
              <w:ind w:left="-1974" w:firstLine="2409"/>
              <w:rPr>
                <w:sz w:val="20"/>
                <w:szCs w:val="20"/>
              </w:rPr>
            </w:pPr>
            <w:r w:rsidRPr="00E10CBC">
              <w:rPr>
                <w:rFonts w:ascii="Times New Roman" w:hAnsi="Times New Roman"/>
                <w:color w:val="000000"/>
                <w:sz w:val="20"/>
                <w:szCs w:val="20"/>
              </w:rPr>
              <w:t>Протокол от</w:t>
            </w:r>
            <w:r>
              <w:rPr>
                <w:rFonts w:ascii="Times New Roman" w:hAnsi="Times New Roman"/>
                <w:color w:val="000000"/>
                <w:sz w:val="20"/>
                <w:szCs w:val="20"/>
              </w:rPr>
              <w:t xml:space="preserve">  </w:t>
            </w:r>
            <w:r w:rsidRPr="00E10CBC">
              <w:rPr>
                <w:rFonts w:ascii="Times New Roman" w:hAnsi="Times New Roman"/>
                <w:color w:val="000000"/>
                <w:sz w:val="20"/>
                <w:szCs w:val="20"/>
              </w:rPr>
              <w:t xml:space="preserve">  __</w:t>
            </w:r>
            <w:r>
              <w:rPr>
                <w:rFonts w:ascii="Times New Roman" w:hAnsi="Times New Roman"/>
                <w:color w:val="000000"/>
                <w:sz w:val="20"/>
                <w:szCs w:val="20"/>
              </w:rPr>
              <w:t xml:space="preserve">   </w:t>
            </w:r>
            <w:r w:rsidRPr="00E10CBC">
              <w:rPr>
                <w:rFonts w:ascii="Times New Roman" w:hAnsi="Times New Roman"/>
                <w:color w:val="000000"/>
                <w:sz w:val="20"/>
                <w:szCs w:val="20"/>
              </w:rPr>
              <w:t xml:space="preserve"> __________</w:t>
            </w:r>
            <w:r>
              <w:rPr>
                <w:rFonts w:ascii="Times New Roman" w:hAnsi="Times New Roman"/>
                <w:color w:val="000000"/>
                <w:sz w:val="20"/>
                <w:szCs w:val="20"/>
              </w:rPr>
              <w:t xml:space="preserve">  </w:t>
            </w:r>
            <w:r w:rsidRPr="00E10CBC">
              <w:rPr>
                <w:rFonts w:ascii="Times New Roman" w:hAnsi="Times New Roman"/>
                <w:color w:val="000000"/>
                <w:sz w:val="20"/>
                <w:szCs w:val="20"/>
              </w:rPr>
              <w:t xml:space="preserve"> 20__ г. </w:t>
            </w:r>
            <w:r>
              <w:rPr>
                <w:rFonts w:ascii="Times New Roman" w:hAnsi="Times New Roman"/>
                <w:color w:val="000000"/>
                <w:sz w:val="20"/>
                <w:szCs w:val="20"/>
              </w:rPr>
              <w:t xml:space="preserve">             </w:t>
            </w:r>
            <w:r w:rsidRPr="00E10CBC">
              <w:rPr>
                <w:rFonts w:ascii="Times New Roman" w:hAnsi="Times New Roman"/>
                <w:color w:val="000000"/>
                <w:sz w:val="20"/>
                <w:szCs w:val="20"/>
              </w:rPr>
              <w:t xml:space="preserve"> №  __</w:t>
            </w:r>
          </w:p>
          <w:p w14:paraId="4B3E3BD4" w14:textId="77777777" w:rsidR="00D41B9C" w:rsidRPr="00E10CBC" w:rsidRDefault="00D41B9C" w:rsidP="00192000">
            <w:pPr>
              <w:spacing w:after="0" w:line="240" w:lineRule="auto"/>
              <w:rPr>
                <w:sz w:val="20"/>
                <w:szCs w:val="20"/>
              </w:rPr>
            </w:pPr>
            <w:r w:rsidRPr="00E10CBC">
              <w:rPr>
                <w:rFonts w:ascii="Times New Roman" w:hAnsi="Times New Roman"/>
                <w:color w:val="000000"/>
                <w:sz w:val="20"/>
                <w:szCs w:val="20"/>
              </w:rPr>
              <w:t>_______</w:t>
            </w:r>
          </w:p>
        </w:tc>
      </w:tr>
      <w:tr w:rsidR="00D41B9C" w:rsidRPr="00C113E1" w14:paraId="7F4CD4AA" w14:textId="77777777" w:rsidTr="00192000">
        <w:trPr>
          <w:gridAfter w:val="2"/>
          <w:wAfter w:w="5093" w:type="dxa"/>
          <w:trHeight w:hRule="exact" w:val="416"/>
        </w:trPr>
        <w:tc>
          <w:tcPr>
            <w:tcW w:w="1013" w:type="dxa"/>
          </w:tcPr>
          <w:p w14:paraId="24AF9751" w14:textId="77777777" w:rsidR="00D41B9C" w:rsidRPr="00C113E1" w:rsidRDefault="00D41B9C" w:rsidP="00192000"/>
        </w:tc>
      </w:tr>
    </w:tbl>
    <w:p w14:paraId="41878095" w14:textId="77777777" w:rsidR="00D41B9C" w:rsidRDefault="00D41B9C" w:rsidP="007331C4">
      <w:pPr>
        <w:rPr>
          <w:rFonts w:ascii="Calibri" w:hAnsi="Calibri"/>
        </w:rPr>
      </w:pPr>
      <w:r>
        <w:rPr>
          <w:rFonts w:ascii="Calibri" w:hAnsi="Calibri"/>
        </w:rPr>
        <w:t>__________________________________________________________________</w:t>
      </w:r>
    </w:p>
    <w:tbl>
      <w:tblPr>
        <w:tblW w:w="0" w:type="auto"/>
        <w:tblCellMar>
          <w:left w:w="0" w:type="dxa"/>
          <w:right w:w="0" w:type="dxa"/>
        </w:tblCellMar>
        <w:tblLook w:val="04A0" w:firstRow="1" w:lastRow="0" w:firstColumn="1" w:lastColumn="0" w:noHBand="0" w:noVBand="1"/>
      </w:tblPr>
      <w:tblGrid>
        <w:gridCol w:w="1013"/>
        <w:gridCol w:w="6302"/>
        <w:gridCol w:w="30"/>
      </w:tblGrid>
      <w:tr w:rsidR="00D41B9C" w:rsidRPr="00C113E1" w14:paraId="2D654AF0" w14:textId="77777777" w:rsidTr="00192000">
        <w:trPr>
          <w:trHeight w:hRule="exact" w:val="277"/>
        </w:trPr>
        <w:tc>
          <w:tcPr>
            <w:tcW w:w="7345" w:type="dxa"/>
            <w:gridSpan w:val="3"/>
            <w:shd w:val="clear" w:color="000000" w:fill="FFFFFF"/>
            <w:tcMar>
              <w:left w:w="34" w:type="dxa"/>
              <w:right w:w="34" w:type="dxa"/>
            </w:tcMar>
          </w:tcPr>
          <w:p w14:paraId="065CB3AB" w14:textId="77777777" w:rsidR="00D41B9C" w:rsidRPr="00C113E1" w:rsidRDefault="00D41B9C" w:rsidP="00192000">
            <w:pPr>
              <w:spacing w:after="0" w:line="240" w:lineRule="auto"/>
              <w:jc w:val="center"/>
              <w:rPr>
                <w:sz w:val="19"/>
                <w:szCs w:val="19"/>
              </w:rPr>
            </w:pPr>
          </w:p>
        </w:tc>
      </w:tr>
      <w:tr w:rsidR="00D41B9C" w:rsidRPr="00E10CBC" w14:paraId="5BF630DA" w14:textId="77777777" w:rsidTr="00192000">
        <w:trPr>
          <w:gridAfter w:val="2"/>
          <w:wAfter w:w="5093" w:type="dxa"/>
          <w:trHeight w:hRule="exact" w:val="138"/>
        </w:trPr>
        <w:tc>
          <w:tcPr>
            <w:tcW w:w="1013" w:type="dxa"/>
          </w:tcPr>
          <w:p w14:paraId="21F8AC49" w14:textId="77777777" w:rsidR="00D41B9C" w:rsidRPr="00E10CBC" w:rsidRDefault="00D41B9C" w:rsidP="00192000">
            <w:pPr>
              <w:rPr>
                <w:sz w:val="20"/>
                <w:szCs w:val="20"/>
              </w:rPr>
            </w:pPr>
          </w:p>
        </w:tc>
      </w:tr>
      <w:tr w:rsidR="00D41B9C" w:rsidRPr="00E10CBC" w14:paraId="5FE9A607" w14:textId="77777777" w:rsidTr="00192000">
        <w:trPr>
          <w:trHeight w:hRule="exact" w:val="416"/>
        </w:trPr>
        <w:tc>
          <w:tcPr>
            <w:tcW w:w="7345" w:type="dxa"/>
            <w:gridSpan w:val="3"/>
            <w:shd w:val="clear" w:color="000000" w:fill="FFFFFF"/>
            <w:tcMar>
              <w:left w:w="34" w:type="dxa"/>
              <w:right w:w="34" w:type="dxa"/>
            </w:tcMar>
          </w:tcPr>
          <w:p w14:paraId="0EBD0E37" w14:textId="77777777" w:rsidR="00EE32B8" w:rsidRPr="00EE32B8" w:rsidRDefault="00EE32B8" w:rsidP="00EE32B8">
            <w:pPr>
              <w:spacing w:after="0" w:line="240" w:lineRule="auto"/>
              <w:rPr>
                <w:rFonts w:ascii="Times New Roman" w:hAnsi="Times New Roman"/>
                <w:color w:val="000000"/>
                <w:sz w:val="20"/>
                <w:szCs w:val="20"/>
              </w:rPr>
            </w:pPr>
            <w:r w:rsidRPr="00EE32B8">
              <w:rPr>
                <w:rFonts w:ascii="Times New Roman" w:hAnsi="Times New Roman"/>
                <w:color w:val="000000"/>
                <w:sz w:val="20"/>
                <w:szCs w:val="20"/>
              </w:rPr>
              <w:t xml:space="preserve">ООП утверждена </w:t>
            </w:r>
            <w:r w:rsidR="00F71C21">
              <w:rPr>
                <w:rFonts w:ascii="Times New Roman" w:hAnsi="Times New Roman"/>
                <w:color w:val="000000"/>
                <w:sz w:val="20"/>
                <w:szCs w:val="20"/>
              </w:rPr>
              <w:t>у</w:t>
            </w:r>
            <w:r w:rsidRPr="00EE32B8">
              <w:rPr>
                <w:rFonts w:ascii="Times New Roman" w:hAnsi="Times New Roman"/>
                <w:color w:val="000000"/>
                <w:sz w:val="20"/>
                <w:szCs w:val="20"/>
              </w:rPr>
              <w:t>ченым советом ННГУ</w:t>
            </w:r>
            <w:r w:rsidRPr="00EE32B8">
              <w:rPr>
                <w:rFonts w:ascii="Times New Roman" w:hAnsi="Times New Roman"/>
                <w:color w:val="000000"/>
                <w:sz w:val="19"/>
                <w:szCs w:val="19"/>
              </w:rPr>
              <w:t xml:space="preserve"> для исполнения в 20__/20__ учебном году</w:t>
            </w:r>
          </w:p>
          <w:p w14:paraId="05D7007E" w14:textId="77777777" w:rsidR="00D41B9C" w:rsidRDefault="00D41B9C" w:rsidP="00192000">
            <w:pPr>
              <w:spacing w:after="0" w:line="240" w:lineRule="auto"/>
              <w:rPr>
                <w:rFonts w:ascii="Times New Roman" w:hAnsi="Times New Roman"/>
                <w:color w:val="000000"/>
                <w:sz w:val="20"/>
                <w:szCs w:val="20"/>
              </w:rPr>
            </w:pPr>
          </w:p>
          <w:p w14:paraId="243A9134" w14:textId="77777777" w:rsidR="00D41B9C" w:rsidRPr="00E10CBC" w:rsidRDefault="00D41B9C" w:rsidP="00192000">
            <w:pPr>
              <w:spacing w:after="0" w:line="240" w:lineRule="auto"/>
              <w:rPr>
                <w:sz w:val="20"/>
                <w:szCs w:val="20"/>
              </w:rPr>
            </w:pPr>
          </w:p>
          <w:p w14:paraId="75E150E7" w14:textId="4CC43340" w:rsidR="00D41B9C" w:rsidRPr="00E10CBC" w:rsidRDefault="00D41B9C" w:rsidP="00192000">
            <w:pPr>
              <w:spacing w:after="0" w:line="240" w:lineRule="auto"/>
              <w:rPr>
                <w:sz w:val="20"/>
                <w:szCs w:val="20"/>
              </w:rPr>
            </w:pPr>
            <w:r w:rsidRPr="00E10CBC">
              <w:rPr>
                <w:rFonts w:ascii="Times New Roman" w:hAnsi="Times New Roman"/>
                <w:color w:val="000000"/>
                <w:sz w:val="20"/>
                <w:szCs w:val="20"/>
              </w:rPr>
              <w:t xml:space="preserve">исполнения в </w:t>
            </w:r>
            <w:r w:rsidRPr="002E7F62">
              <w:rPr>
                <w:rFonts w:ascii="Times New Roman" w:hAnsi="Times New Roman"/>
                <w:color w:val="FF0000"/>
                <w:sz w:val="20"/>
                <w:szCs w:val="20"/>
              </w:rPr>
              <w:t>2021-</w:t>
            </w:r>
            <w:r w:rsidR="00566027">
              <w:rPr>
                <w:rFonts w:ascii="Times New Roman" w:hAnsi="Times New Roman"/>
                <w:color w:val="FF0000"/>
                <w:sz w:val="20"/>
                <w:szCs w:val="20"/>
              </w:rPr>
              <w:t xml:space="preserve">2021 </w:t>
            </w:r>
            <w:r w:rsidRPr="00E10CBC">
              <w:rPr>
                <w:rFonts w:ascii="Times New Roman" w:hAnsi="Times New Roman"/>
                <w:color w:val="000000"/>
                <w:sz w:val="20"/>
                <w:szCs w:val="20"/>
              </w:rPr>
              <w:t xml:space="preserve"> учебном году на заседании кафедры</w:t>
            </w:r>
          </w:p>
        </w:tc>
      </w:tr>
      <w:tr w:rsidR="00D41B9C" w:rsidRPr="00E10CBC" w14:paraId="284A59E5" w14:textId="77777777" w:rsidTr="00192000">
        <w:trPr>
          <w:trHeight w:hRule="exact" w:val="277"/>
        </w:trPr>
        <w:tc>
          <w:tcPr>
            <w:tcW w:w="7345" w:type="dxa"/>
            <w:gridSpan w:val="3"/>
            <w:shd w:val="clear" w:color="000000" w:fill="FFFFFF"/>
            <w:tcMar>
              <w:left w:w="34" w:type="dxa"/>
              <w:right w:w="34" w:type="dxa"/>
            </w:tcMar>
          </w:tcPr>
          <w:p w14:paraId="21933AFA" w14:textId="77777777" w:rsidR="00D41B9C" w:rsidRPr="00E10CBC" w:rsidRDefault="00D41B9C" w:rsidP="00192000">
            <w:pPr>
              <w:spacing w:after="0" w:line="240" w:lineRule="auto"/>
              <w:rPr>
                <w:sz w:val="20"/>
                <w:szCs w:val="20"/>
              </w:rPr>
            </w:pPr>
          </w:p>
        </w:tc>
      </w:tr>
      <w:tr w:rsidR="00D41B9C" w:rsidRPr="00E10CBC" w14:paraId="781F892D" w14:textId="77777777" w:rsidTr="00192000">
        <w:trPr>
          <w:gridAfter w:val="1"/>
          <w:wAfter w:w="30" w:type="dxa"/>
          <w:trHeight w:hRule="exact" w:val="694"/>
        </w:trPr>
        <w:tc>
          <w:tcPr>
            <w:tcW w:w="7315" w:type="dxa"/>
            <w:gridSpan w:val="2"/>
            <w:shd w:val="clear" w:color="000000" w:fill="FFFFFF"/>
            <w:tcMar>
              <w:left w:w="34" w:type="dxa"/>
              <w:right w:w="34" w:type="dxa"/>
            </w:tcMar>
          </w:tcPr>
          <w:p w14:paraId="47676E33" w14:textId="77777777" w:rsidR="00D41B9C" w:rsidRPr="00E10CBC" w:rsidRDefault="00D41B9C" w:rsidP="00192000">
            <w:pPr>
              <w:spacing w:after="0" w:line="240" w:lineRule="auto"/>
              <w:ind w:left="-1974" w:firstLine="2409"/>
              <w:rPr>
                <w:sz w:val="20"/>
                <w:szCs w:val="20"/>
              </w:rPr>
            </w:pPr>
            <w:r w:rsidRPr="00E10CBC">
              <w:rPr>
                <w:rFonts w:ascii="Times New Roman" w:hAnsi="Times New Roman"/>
                <w:color w:val="000000"/>
                <w:sz w:val="20"/>
                <w:szCs w:val="20"/>
              </w:rPr>
              <w:t>Протокол от</w:t>
            </w:r>
            <w:r>
              <w:rPr>
                <w:rFonts w:ascii="Times New Roman" w:hAnsi="Times New Roman"/>
                <w:color w:val="000000"/>
                <w:sz w:val="20"/>
                <w:szCs w:val="20"/>
              </w:rPr>
              <w:t xml:space="preserve">  </w:t>
            </w:r>
            <w:r w:rsidRPr="00E10CBC">
              <w:rPr>
                <w:rFonts w:ascii="Times New Roman" w:hAnsi="Times New Roman"/>
                <w:color w:val="000000"/>
                <w:sz w:val="20"/>
                <w:szCs w:val="20"/>
              </w:rPr>
              <w:t xml:space="preserve">  __</w:t>
            </w:r>
            <w:r>
              <w:rPr>
                <w:rFonts w:ascii="Times New Roman" w:hAnsi="Times New Roman"/>
                <w:color w:val="000000"/>
                <w:sz w:val="20"/>
                <w:szCs w:val="20"/>
              </w:rPr>
              <w:t xml:space="preserve">   </w:t>
            </w:r>
            <w:r w:rsidRPr="00E10CBC">
              <w:rPr>
                <w:rFonts w:ascii="Times New Roman" w:hAnsi="Times New Roman"/>
                <w:color w:val="000000"/>
                <w:sz w:val="20"/>
                <w:szCs w:val="20"/>
              </w:rPr>
              <w:t xml:space="preserve"> __________</w:t>
            </w:r>
            <w:r>
              <w:rPr>
                <w:rFonts w:ascii="Times New Roman" w:hAnsi="Times New Roman"/>
                <w:color w:val="000000"/>
                <w:sz w:val="20"/>
                <w:szCs w:val="20"/>
              </w:rPr>
              <w:t xml:space="preserve">  </w:t>
            </w:r>
            <w:r w:rsidRPr="00E10CBC">
              <w:rPr>
                <w:rFonts w:ascii="Times New Roman" w:hAnsi="Times New Roman"/>
                <w:color w:val="000000"/>
                <w:sz w:val="20"/>
                <w:szCs w:val="20"/>
              </w:rPr>
              <w:t xml:space="preserve"> 20__ г. </w:t>
            </w:r>
            <w:r>
              <w:rPr>
                <w:rFonts w:ascii="Times New Roman" w:hAnsi="Times New Roman"/>
                <w:color w:val="000000"/>
                <w:sz w:val="20"/>
                <w:szCs w:val="20"/>
              </w:rPr>
              <w:t xml:space="preserve">             </w:t>
            </w:r>
            <w:r w:rsidRPr="00E10CBC">
              <w:rPr>
                <w:rFonts w:ascii="Times New Roman" w:hAnsi="Times New Roman"/>
                <w:color w:val="000000"/>
                <w:sz w:val="20"/>
                <w:szCs w:val="20"/>
              </w:rPr>
              <w:t xml:space="preserve"> №  __</w:t>
            </w:r>
          </w:p>
          <w:p w14:paraId="65FB635B" w14:textId="77777777" w:rsidR="00D41B9C" w:rsidRPr="00E10CBC" w:rsidRDefault="00D41B9C" w:rsidP="00192000">
            <w:pPr>
              <w:spacing w:after="0" w:line="240" w:lineRule="auto"/>
              <w:rPr>
                <w:sz w:val="20"/>
                <w:szCs w:val="20"/>
              </w:rPr>
            </w:pPr>
            <w:r w:rsidRPr="00E10CBC">
              <w:rPr>
                <w:rFonts w:ascii="Times New Roman" w:hAnsi="Times New Roman"/>
                <w:color w:val="000000"/>
                <w:sz w:val="20"/>
                <w:szCs w:val="20"/>
              </w:rPr>
              <w:t>_______</w:t>
            </w:r>
          </w:p>
        </w:tc>
      </w:tr>
      <w:tr w:rsidR="00D41B9C" w:rsidRPr="00C113E1" w14:paraId="2BCED38F" w14:textId="77777777" w:rsidTr="00192000">
        <w:trPr>
          <w:gridAfter w:val="2"/>
          <w:wAfter w:w="5093" w:type="dxa"/>
          <w:trHeight w:hRule="exact" w:val="416"/>
        </w:trPr>
        <w:tc>
          <w:tcPr>
            <w:tcW w:w="1013" w:type="dxa"/>
          </w:tcPr>
          <w:p w14:paraId="6CDE6B7F" w14:textId="77777777" w:rsidR="00D41B9C" w:rsidRPr="00C113E1" w:rsidRDefault="00D41B9C" w:rsidP="00192000"/>
        </w:tc>
      </w:tr>
    </w:tbl>
    <w:p w14:paraId="3896E87F" w14:textId="77777777" w:rsidR="00D41B9C" w:rsidRDefault="00D41B9C" w:rsidP="007331C4">
      <w:pPr>
        <w:rPr>
          <w:rFonts w:ascii="Calibri" w:hAnsi="Calibri"/>
        </w:rPr>
      </w:pPr>
      <w:r>
        <w:rPr>
          <w:rFonts w:ascii="Calibri" w:hAnsi="Calibri"/>
        </w:rPr>
        <w:t>_________________________________________________________________</w:t>
      </w:r>
    </w:p>
    <w:tbl>
      <w:tblPr>
        <w:tblW w:w="0" w:type="auto"/>
        <w:tblCellMar>
          <w:left w:w="0" w:type="dxa"/>
          <w:right w:w="0" w:type="dxa"/>
        </w:tblCellMar>
        <w:tblLook w:val="04A0" w:firstRow="1" w:lastRow="0" w:firstColumn="1" w:lastColumn="0" w:noHBand="0" w:noVBand="1"/>
      </w:tblPr>
      <w:tblGrid>
        <w:gridCol w:w="1043"/>
        <w:gridCol w:w="6487"/>
        <w:gridCol w:w="31"/>
      </w:tblGrid>
      <w:tr w:rsidR="00D41B9C" w:rsidRPr="00C113E1" w14:paraId="1E3C6CA9" w14:textId="77777777" w:rsidTr="0025045E">
        <w:trPr>
          <w:trHeight w:hRule="exact" w:val="201"/>
        </w:trPr>
        <w:tc>
          <w:tcPr>
            <w:tcW w:w="7561" w:type="dxa"/>
            <w:gridSpan w:val="3"/>
            <w:shd w:val="clear" w:color="000000" w:fill="FFFFFF"/>
            <w:tcMar>
              <w:left w:w="34" w:type="dxa"/>
              <w:right w:w="34" w:type="dxa"/>
            </w:tcMar>
          </w:tcPr>
          <w:p w14:paraId="106217EC" w14:textId="77777777" w:rsidR="00D41B9C" w:rsidRPr="00C113E1" w:rsidRDefault="00D41B9C" w:rsidP="00192000">
            <w:pPr>
              <w:spacing w:after="0" w:line="240" w:lineRule="auto"/>
              <w:jc w:val="center"/>
              <w:rPr>
                <w:sz w:val="19"/>
                <w:szCs w:val="19"/>
              </w:rPr>
            </w:pPr>
          </w:p>
        </w:tc>
      </w:tr>
      <w:tr w:rsidR="00D41B9C" w:rsidRPr="00E10CBC" w14:paraId="0F19DC9F" w14:textId="77777777" w:rsidTr="0025045E">
        <w:trPr>
          <w:gridAfter w:val="2"/>
          <w:wAfter w:w="6518" w:type="dxa"/>
          <w:trHeight w:hRule="exact" w:val="100"/>
        </w:trPr>
        <w:tc>
          <w:tcPr>
            <w:tcW w:w="1043" w:type="dxa"/>
          </w:tcPr>
          <w:p w14:paraId="0F216484" w14:textId="77777777" w:rsidR="00D41B9C" w:rsidRPr="00E10CBC" w:rsidRDefault="00D41B9C" w:rsidP="00192000">
            <w:pPr>
              <w:rPr>
                <w:sz w:val="20"/>
                <w:szCs w:val="20"/>
              </w:rPr>
            </w:pPr>
          </w:p>
        </w:tc>
      </w:tr>
      <w:tr w:rsidR="00D41B9C" w:rsidRPr="00E10CBC" w14:paraId="78B76CFF" w14:textId="77777777" w:rsidTr="0025045E">
        <w:trPr>
          <w:trHeight w:hRule="exact" w:val="302"/>
        </w:trPr>
        <w:tc>
          <w:tcPr>
            <w:tcW w:w="7561" w:type="dxa"/>
            <w:gridSpan w:val="3"/>
            <w:shd w:val="clear" w:color="000000" w:fill="FFFFFF"/>
            <w:tcMar>
              <w:left w:w="34" w:type="dxa"/>
              <w:right w:w="34" w:type="dxa"/>
            </w:tcMar>
          </w:tcPr>
          <w:p w14:paraId="6E3169DE" w14:textId="77777777" w:rsidR="00D41B9C" w:rsidRPr="00E10CBC" w:rsidRDefault="00D41B9C" w:rsidP="00192000">
            <w:pPr>
              <w:spacing w:after="0" w:line="240" w:lineRule="auto"/>
              <w:rPr>
                <w:sz w:val="20"/>
                <w:szCs w:val="20"/>
              </w:rPr>
            </w:pPr>
          </w:p>
        </w:tc>
      </w:tr>
      <w:tr w:rsidR="00D41B9C" w:rsidRPr="00E10CBC" w14:paraId="5A32DA64" w14:textId="77777777" w:rsidTr="0025045E">
        <w:trPr>
          <w:trHeight w:hRule="exact" w:val="201"/>
        </w:trPr>
        <w:tc>
          <w:tcPr>
            <w:tcW w:w="7561" w:type="dxa"/>
            <w:gridSpan w:val="3"/>
            <w:shd w:val="clear" w:color="000000" w:fill="FFFFFF"/>
            <w:tcMar>
              <w:left w:w="34" w:type="dxa"/>
              <w:right w:w="34" w:type="dxa"/>
            </w:tcMar>
          </w:tcPr>
          <w:p w14:paraId="2FDD5C83" w14:textId="77777777" w:rsidR="00D41B9C" w:rsidRPr="00E10CBC" w:rsidRDefault="00D41B9C" w:rsidP="00192000">
            <w:pPr>
              <w:spacing w:after="0" w:line="240" w:lineRule="auto"/>
              <w:rPr>
                <w:sz w:val="20"/>
                <w:szCs w:val="20"/>
              </w:rPr>
            </w:pPr>
          </w:p>
        </w:tc>
      </w:tr>
      <w:tr w:rsidR="00D41B9C" w:rsidRPr="00E10CBC" w14:paraId="07C52D8C" w14:textId="77777777" w:rsidTr="0025045E">
        <w:trPr>
          <w:gridAfter w:val="1"/>
          <w:wAfter w:w="31" w:type="dxa"/>
          <w:trHeight w:hRule="exact" w:val="504"/>
        </w:trPr>
        <w:tc>
          <w:tcPr>
            <w:tcW w:w="7530" w:type="dxa"/>
            <w:gridSpan w:val="2"/>
            <w:shd w:val="clear" w:color="000000" w:fill="FFFFFF"/>
            <w:tcMar>
              <w:left w:w="34" w:type="dxa"/>
              <w:right w:w="34" w:type="dxa"/>
            </w:tcMar>
          </w:tcPr>
          <w:p w14:paraId="6BF10F22" w14:textId="77777777" w:rsidR="00D41B9C" w:rsidRDefault="00D41B9C" w:rsidP="00192000">
            <w:pPr>
              <w:spacing w:after="0" w:line="240" w:lineRule="auto"/>
              <w:rPr>
                <w:sz w:val="20"/>
                <w:szCs w:val="20"/>
              </w:rPr>
            </w:pPr>
          </w:p>
          <w:p w14:paraId="19DE7F45" w14:textId="77777777" w:rsidR="00DD571C" w:rsidRPr="00E10CBC" w:rsidRDefault="00DD571C" w:rsidP="00192000">
            <w:pPr>
              <w:spacing w:after="0" w:line="240" w:lineRule="auto"/>
              <w:rPr>
                <w:sz w:val="20"/>
                <w:szCs w:val="20"/>
              </w:rPr>
            </w:pPr>
          </w:p>
        </w:tc>
      </w:tr>
    </w:tbl>
    <w:p w14:paraId="3270FF2B" w14:textId="77777777" w:rsidR="00DD571C" w:rsidRDefault="00DD571C" w:rsidP="00364BF9">
      <w:pPr>
        <w:spacing w:line="240" w:lineRule="auto"/>
        <w:contextualSpacing/>
        <w:jc w:val="center"/>
        <w:rPr>
          <w:rFonts w:ascii="Times New Roman" w:hAnsi="Times New Roman" w:cs="Times New Roman"/>
          <w:b/>
          <w:sz w:val="24"/>
          <w:szCs w:val="24"/>
        </w:rPr>
      </w:pPr>
    </w:p>
    <w:p w14:paraId="33F9EE03" w14:textId="77777777" w:rsidR="00DD571C" w:rsidRDefault="00DD571C" w:rsidP="00364BF9">
      <w:pPr>
        <w:spacing w:line="240" w:lineRule="auto"/>
        <w:contextualSpacing/>
        <w:jc w:val="center"/>
        <w:rPr>
          <w:rFonts w:ascii="Times New Roman" w:hAnsi="Times New Roman" w:cs="Times New Roman"/>
          <w:b/>
          <w:sz w:val="24"/>
          <w:szCs w:val="24"/>
        </w:rPr>
      </w:pPr>
    </w:p>
    <w:p w14:paraId="162CB751" w14:textId="77777777" w:rsidR="00DD571C" w:rsidRDefault="00DD571C" w:rsidP="00364BF9">
      <w:pPr>
        <w:spacing w:line="240" w:lineRule="auto"/>
        <w:contextualSpacing/>
        <w:jc w:val="center"/>
        <w:rPr>
          <w:rFonts w:ascii="Times New Roman" w:hAnsi="Times New Roman" w:cs="Times New Roman"/>
          <w:b/>
          <w:sz w:val="24"/>
          <w:szCs w:val="24"/>
        </w:rPr>
      </w:pPr>
    </w:p>
    <w:p w14:paraId="4C816A2E" w14:textId="6ABE5E22" w:rsidR="00364BF9" w:rsidRPr="00913740" w:rsidRDefault="00364BF9" w:rsidP="00913740">
      <w:pPr>
        <w:spacing w:before="0" w:beforeAutospacing="0" w:after="240" w:afterAutospacing="0" w:line="240" w:lineRule="auto"/>
        <w:contextualSpacing/>
        <w:jc w:val="center"/>
        <w:rPr>
          <w:rFonts w:ascii="Times New Roman" w:hAnsi="Times New Roman" w:cs="Times New Roman"/>
          <w:b/>
          <w:sz w:val="24"/>
          <w:szCs w:val="24"/>
        </w:rPr>
      </w:pPr>
      <w:r w:rsidRPr="005B0519">
        <w:rPr>
          <w:rFonts w:ascii="Times New Roman" w:hAnsi="Times New Roman" w:cs="Times New Roman"/>
          <w:b/>
          <w:sz w:val="24"/>
          <w:szCs w:val="24"/>
        </w:rPr>
        <w:t>Содержание</w:t>
      </w:r>
      <w:r w:rsidR="00BC3105">
        <w:rPr>
          <w:rFonts w:ascii="Times New Roman" w:hAnsi="Times New Roman" w:cs="Times New Roman"/>
          <w:b/>
          <w:sz w:val="24"/>
          <w:szCs w:val="24"/>
        </w:rPr>
        <w:t xml:space="preserve"> / Content</w:t>
      </w:r>
    </w:p>
    <w:p w14:paraId="1BD332B1" w14:textId="1C014A13" w:rsidR="00364BF9" w:rsidRPr="005B0519" w:rsidRDefault="00364BF9" w:rsidP="00BC3105">
      <w:pPr>
        <w:pStyle w:val="a4"/>
        <w:numPr>
          <w:ilvl w:val="0"/>
          <w:numId w:val="1"/>
        </w:numPr>
        <w:spacing w:before="0" w:beforeAutospacing="0" w:after="0" w:afterAutospacing="0"/>
        <w:contextualSpacing/>
        <w:jc w:val="both"/>
        <w:rPr>
          <w:b/>
        </w:rPr>
      </w:pPr>
      <w:r w:rsidRPr="005B0519">
        <w:rPr>
          <w:b/>
        </w:rPr>
        <w:t>Общие положения</w:t>
      </w:r>
      <w:r w:rsidR="00BC3105">
        <w:rPr>
          <w:b/>
        </w:rPr>
        <w:t xml:space="preserve"> / </w:t>
      </w:r>
      <w:r w:rsidR="00BC3105" w:rsidRPr="00BC3105">
        <w:rPr>
          <w:b/>
        </w:rPr>
        <w:t>General Provisions</w:t>
      </w:r>
    </w:p>
    <w:p w14:paraId="104C6AD3" w14:textId="521D56E7" w:rsidR="00364BF9" w:rsidRPr="00BC3105" w:rsidRDefault="00364BF9" w:rsidP="00913740">
      <w:pPr>
        <w:pStyle w:val="a4"/>
        <w:spacing w:before="0" w:beforeAutospacing="0" w:after="0" w:afterAutospacing="0"/>
        <w:contextualSpacing/>
        <w:jc w:val="both"/>
        <w:rPr>
          <w:lang w:val="en-US"/>
        </w:rPr>
      </w:pPr>
      <w:r w:rsidRPr="00BC3105">
        <w:rPr>
          <w:lang w:val="en-US"/>
        </w:rPr>
        <w:t xml:space="preserve">1.1. </w:t>
      </w:r>
      <w:r w:rsidRPr="005B0519">
        <w:t>Назначение</w:t>
      </w:r>
      <w:r w:rsidRPr="00BC3105">
        <w:rPr>
          <w:lang w:val="en-US"/>
        </w:rPr>
        <w:t xml:space="preserve"> </w:t>
      </w:r>
      <w:r w:rsidRPr="005B0519">
        <w:t>основной</w:t>
      </w:r>
      <w:r w:rsidRPr="00BC3105">
        <w:rPr>
          <w:lang w:val="en-US"/>
        </w:rPr>
        <w:t xml:space="preserve"> </w:t>
      </w:r>
      <w:r w:rsidRPr="005B0519">
        <w:t>образовательной</w:t>
      </w:r>
      <w:r w:rsidRPr="00BC3105">
        <w:rPr>
          <w:lang w:val="en-US"/>
        </w:rPr>
        <w:t xml:space="preserve"> </w:t>
      </w:r>
      <w:r w:rsidRPr="005B0519">
        <w:t>программы</w:t>
      </w:r>
      <w:r w:rsidRPr="00BC3105">
        <w:rPr>
          <w:lang w:val="en-US"/>
        </w:rPr>
        <w:t xml:space="preserve"> (</w:t>
      </w:r>
      <w:r w:rsidRPr="005B0519">
        <w:t>ООП</w:t>
      </w:r>
      <w:r w:rsidRPr="00BC3105">
        <w:rPr>
          <w:lang w:val="en-US"/>
        </w:rPr>
        <w:t>)</w:t>
      </w:r>
      <w:r w:rsidR="00BC3105" w:rsidRPr="00BC3105">
        <w:rPr>
          <w:lang w:val="en-US"/>
        </w:rPr>
        <w:t xml:space="preserve"> / The concept of the core education program (CEP)</w:t>
      </w:r>
    </w:p>
    <w:p w14:paraId="5EAACECE" w14:textId="4A9BC6FD" w:rsidR="00364BF9" w:rsidRPr="00BC3105" w:rsidRDefault="00364BF9" w:rsidP="00913740">
      <w:pPr>
        <w:pStyle w:val="a4"/>
        <w:spacing w:before="0" w:beforeAutospacing="0" w:after="0" w:afterAutospacing="0"/>
        <w:contextualSpacing/>
        <w:jc w:val="both"/>
        <w:rPr>
          <w:lang w:val="en-US"/>
        </w:rPr>
      </w:pPr>
      <w:r w:rsidRPr="00BC3105">
        <w:rPr>
          <w:lang w:val="en-US"/>
        </w:rPr>
        <w:t xml:space="preserve">1.2. </w:t>
      </w:r>
      <w:r w:rsidRPr="005B0519">
        <w:t>Нормативн</w:t>
      </w:r>
      <w:r>
        <w:t>ые</w:t>
      </w:r>
      <w:r w:rsidRPr="00BC3105">
        <w:rPr>
          <w:lang w:val="en-US"/>
        </w:rPr>
        <w:t xml:space="preserve"> </w:t>
      </w:r>
      <w:r>
        <w:t>документы</w:t>
      </w:r>
      <w:r w:rsidRPr="00BC3105">
        <w:rPr>
          <w:lang w:val="en-US"/>
        </w:rPr>
        <w:t xml:space="preserve"> </w:t>
      </w:r>
      <w:r>
        <w:t>для</w:t>
      </w:r>
      <w:r w:rsidRPr="00BC3105">
        <w:rPr>
          <w:lang w:val="en-US"/>
        </w:rPr>
        <w:t xml:space="preserve"> </w:t>
      </w:r>
      <w:r>
        <w:t>разработки</w:t>
      </w:r>
      <w:r w:rsidRPr="00BC3105">
        <w:rPr>
          <w:lang w:val="en-US"/>
        </w:rPr>
        <w:t xml:space="preserve"> </w:t>
      </w:r>
      <w:r>
        <w:t>ООП</w:t>
      </w:r>
      <w:r w:rsidR="00BC3105" w:rsidRPr="00BC3105">
        <w:rPr>
          <w:lang w:val="en-US"/>
        </w:rPr>
        <w:t xml:space="preserve">  / </w:t>
      </w:r>
      <w:r w:rsidR="00BC3105" w:rsidRPr="00815099">
        <w:rPr>
          <w:lang w:val="en-US" w:eastAsia="zh-CN"/>
        </w:rPr>
        <w:t>Regulatory documents for the development of the CEP</w:t>
      </w:r>
    </w:p>
    <w:p w14:paraId="59CCB0D7" w14:textId="053A3531" w:rsidR="00364BF9" w:rsidRPr="005B0519" w:rsidRDefault="00364BF9" w:rsidP="00913740">
      <w:pPr>
        <w:pStyle w:val="a4"/>
        <w:spacing w:before="0" w:beforeAutospacing="0" w:after="0" w:afterAutospacing="0"/>
        <w:contextualSpacing/>
        <w:jc w:val="both"/>
      </w:pPr>
      <w:r w:rsidRPr="005B0519">
        <w:t>1.3. Перечень сокращений</w:t>
      </w:r>
      <w:r w:rsidR="00BC3105">
        <w:t xml:space="preserve"> / </w:t>
      </w:r>
      <w:r w:rsidR="00BC3105" w:rsidRPr="00BC3105">
        <w:t>List of abbreviations</w:t>
      </w:r>
    </w:p>
    <w:p w14:paraId="1CA9198D" w14:textId="77777777" w:rsidR="00364BF9" w:rsidRPr="00913740" w:rsidRDefault="00364BF9" w:rsidP="00913740">
      <w:pPr>
        <w:pStyle w:val="a4"/>
        <w:spacing w:before="0" w:beforeAutospacing="0" w:after="0" w:afterAutospacing="0"/>
        <w:contextualSpacing/>
        <w:jc w:val="both"/>
        <w:rPr>
          <w:b/>
          <w:sz w:val="20"/>
          <w:szCs w:val="20"/>
        </w:rPr>
      </w:pPr>
    </w:p>
    <w:p w14:paraId="1E45E9DA" w14:textId="0D9933A0" w:rsidR="00364BF9" w:rsidRPr="005B0519" w:rsidRDefault="00364BF9" w:rsidP="00BC3105">
      <w:pPr>
        <w:pStyle w:val="a4"/>
        <w:numPr>
          <w:ilvl w:val="0"/>
          <w:numId w:val="1"/>
        </w:numPr>
        <w:spacing w:before="0" w:beforeAutospacing="0" w:after="0" w:afterAutospacing="0"/>
        <w:contextualSpacing/>
        <w:jc w:val="both"/>
        <w:rPr>
          <w:b/>
        </w:rPr>
      </w:pPr>
      <w:r w:rsidRPr="005B0519">
        <w:rPr>
          <w:b/>
        </w:rPr>
        <w:t>Характеристика профессиональной деятельности выпускников</w:t>
      </w:r>
      <w:r w:rsidR="00BC3105">
        <w:rPr>
          <w:b/>
        </w:rPr>
        <w:t xml:space="preserve"> / </w:t>
      </w:r>
      <w:r w:rsidR="00BC3105" w:rsidRPr="00BC3105">
        <w:rPr>
          <w:b/>
        </w:rPr>
        <w:t>Characteristics of professional activity of graduates</w:t>
      </w:r>
    </w:p>
    <w:p w14:paraId="7B290970" w14:textId="23A69636" w:rsidR="00364BF9" w:rsidRPr="00BC3105" w:rsidRDefault="00364BF9" w:rsidP="00913740">
      <w:pPr>
        <w:pStyle w:val="a4"/>
        <w:spacing w:before="0" w:beforeAutospacing="0" w:after="0" w:afterAutospacing="0"/>
        <w:contextualSpacing/>
        <w:jc w:val="both"/>
        <w:rPr>
          <w:lang w:val="en-US"/>
        </w:rPr>
      </w:pPr>
      <w:r w:rsidRPr="00BC3105">
        <w:rPr>
          <w:lang w:val="en-US"/>
        </w:rPr>
        <w:t xml:space="preserve">2.1. </w:t>
      </w:r>
      <w:r w:rsidRPr="005B0519">
        <w:t>Описание</w:t>
      </w:r>
      <w:r w:rsidRPr="00BC3105">
        <w:rPr>
          <w:lang w:val="en-US"/>
        </w:rPr>
        <w:t xml:space="preserve"> </w:t>
      </w:r>
      <w:r w:rsidRPr="005B0519">
        <w:t>профессиональной</w:t>
      </w:r>
      <w:r w:rsidRPr="00BC3105">
        <w:rPr>
          <w:lang w:val="en-US"/>
        </w:rPr>
        <w:t xml:space="preserve"> </w:t>
      </w:r>
      <w:r w:rsidRPr="005B0519">
        <w:t>деятельности</w:t>
      </w:r>
      <w:r w:rsidRPr="00BC3105">
        <w:rPr>
          <w:lang w:val="en-US"/>
        </w:rPr>
        <w:t xml:space="preserve"> </w:t>
      </w:r>
      <w:r w:rsidRPr="005B0519">
        <w:t>выпускников</w:t>
      </w:r>
      <w:r w:rsidR="00BC3105" w:rsidRPr="00BC3105">
        <w:rPr>
          <w:lang w:val="en-US"/>
        </w:rPr>
        <w:t xml:space="preserve"> / Type(s) of professional activities for which graduates are prepared</w:t>
      </w:r>
    </w:p>
    <w:p w14:paraId="705C0532" w14:textId="45B4B1BD" w:rsidR="00364BF9" w:rsidRPr="00CA5123" w:rsidRDefault="00364BF9" w:rsidP="00913740">
      <w:pPr>
        <w:pStyle w:val="a4"/>
        <w:spacing w:before="0" w:beforeAutospacing="0" w:after="0" w:afterAutospacing="0"/>
        <w:contextualSpacing/>
        <w:jc w:val="both"/>
        <w:rPr>
          <w:lang w:val="en-US"/>
        </w:rPr>
      </w:pPr>
      <w:r w:rsidRPr="00CA5123">
        <w:rPr>
          <w:lang w:val="en-US"/>
        </w:rPr>
        <w:t>2.2.</w:t>
      </w:r>
      <w:r w:rsidR="00C224A8" w:rsidRPr="00CA5123">
        <w:rPr>
          <w:lang w:val="en-US"/>
        </w:rPr>
        <w:t xml:space="preserve"> </w:t>
      </w:r>
      <w:r w:rsidRPr="005B0519">
        <w:t>Перечень</w:t>
      </w:r>
      <w:r w:rsidRPr="00CA5123">
        <w:rPr>
          <w:lang w:val="en-US"/>
        </w:rPr>
        <w:t xml:space="preserve"> </w:t>
      </w:r>
      <w:r w:rsidRPr="005B0519">
        <w:t>профессиональных</w:t>
      </w:r>
      <w:r w:rsidRPr="00CA5123">
        <w:rPr>
          <w:lang w:val="en-US"/>
        </w:rPr>
        <w:t xml:space="preserve"> </w:t>
      </w:r>
      <w:r w:rsidRPr="005B0519">
        <w:t>стандартов</w:t>
      </w:r>
      <w:r w:rsidRPr="00CA5123">
        <w:rPr>
          <w:lang w:val="en-US"/>
        </w:rPr>
        <w:t xml:space="preserve">, </w:t>
      </w:r>
      <w:r w:rsidRPr="005B0519">
        <w:t>соответствующих</w:t>
      </w:r>
      <w:r w:rsidRPr="00CA5123">
        <w:rPr>
          <w:lang w:val="en-US"/>
        </w:rPr>
        <w:t xml:space="preserve"> </w:t>
      </w:r>
      <w:r w:rsidRPr="005B0519">
        <w:t>профессиональной</w:t>
      </w:r>
      <w:r w:rsidRPr="00CA5123">
        <w:rPr>
          <w:lang w:val="en-US"/>
        </w:rPr>
        <w:t xml:space="preserve"> </w:t>
      </w:r>
      <w:r w:rsidRPr="005B0519">
        <w:t>деятельности</w:t>
      </w:r>
      <w:r w:rsidRPr="00CA5123">
        <w:rPr>
          <w:lang w:val="en-US"/>
        </w:rPr>
        <w:t xml:space="preserve"> </w:t>
      </w:r>
      <w:r w:rsidRPr="005B0519">
        <w:t>выпускников</w:t>
      </w:r>
      <w:r w:rsidR="00BC3105" w:rsidRPr="00CA5123">
        <w:rPr>
          <w:lang w:val="en-US"/>
        </w:rPr>
        <w:t xml:space="preserve"> / List of professional standards that correspond to the professional activities of graduates</w:t>
      </w:r>
    </w:p>
    <w:p w14:paraId="5D93AD84" w14:textId="5D3BE560" w:rsidR="00364BF9" w:rsidRPr="00CA5123" w:rsidRDefault="00364BF9" w:rsidP="00913740">
      <w:pPr>
        <w:pStyle w:val="a4"/>
        <w:spacing w:before="0" w:beforeAutospacing="0" w:after="0" w:afterAutospacing="0"/>
        <w:contextualSpacing/>
        <w:jc w:val="both"/>
        <w:rPr>
          <w:lang w:val="en-US"/>
        </w:rPr>
      </w:pPr>
      <w:r w:rsidRPr="00CA5123">
        <w:rPr>
          <w:lang w:val="en-US"/>
        </w:rPr>
        <w:t xml:space="preserve">2.3. </w:t>
      </w:r>
      <w:r w:rsidRPr="005B0519">
        <w:t>Перечень</w:t>
      </w:r>
      <w:r w:rsidRPr="00CA5123">
        <w:rPr>
          <w:lang w:val="en-US"/>
        </w:rPr>
        <w:t xml:space="preserve"> </w:t>
      </w:r>
      <w:r w:rsidRPr="005B0519">
        <w:t>задач</w:t>
      </w:r>
      <w:r w:rsidRPr="00CA5123">
        <w:rPr>
          <w:lang w:val="en-US"/>
        </w:rPr>
        <w:t xml:space="preserve"> </w:t>
      </w:r>
      <w:r w:rsidRPr="005B0519">
        <w:t>профессиона</w:t>
      </w:r>
      <w:r w:rsidR="00913740">
        <w:t>льной</w:t>
      </w:r>
      <w:r w:rsidR="00913740" w:rsidRPr="00CA5123">
        <w:rPr>
          <w:lang w:val="en-US"/>
        </w:rPr>
        <w:t xml:space="preserve"> </w:t>
      </w:r>
      <w:r w:rsidR="00913740">
        <w:t>деятельности</w:t>
      </w:r>
      <w:r w:rsidR="00913740" w:rsidRPr="00CA5123">
        <w:rPr>
          <w:lang w:val="en-US"/>
        </w:rPr>
        <w:t xml:space="preserve"> </w:t>
      </w:r>
      <w:r w:rsidR="00913740">
        <w:t>выпускников</w:t>
      </w:r>
      <w:r w:rsidR="00913740" w:rsidRPr="00CA5123">
        <w:rPr>
          <w:lang w:val="en-US"/>
        </w:rPr>
        <w:t xml:space="preserve"> </w:t>
      </w:r>
      <w:r w:rsidR="00913740">
        <w:t>или</w:t>
      </w:r>
      <w:r w:rsidR="00913740" w:rsidRPr="00CA5123">
        <w:rPr>
          <w:lang w:val="en-US"/>
        </w:rPr>
        <w:t xml:space="preserve"> </w:t>
      </w:r>
      <w:r w:rsidRPr="005B0519">
        <w:t>области</w:t>
      </w:r>
      <w:r w:rsidRPr="00CA5123">
        <w:rPr>
          <w:lang w:val="en-US"/>
        </w:rPr>
        <w:t xml:space="preserve"> (</w:t>
      </w:r>
      <w:r w:rsidRPr="005B0519">
        <w:t>область</w:t>
      </w:r>
      <w:r w:rsidRPr="00CA5123">
        <w:rPr>
          <w:lang w:val="en-US"/>
        </w:rPr>
        <w:t xml:space="preserve">) </w:t>
      </w:r>
      <w:r w:rsidRPr="005B0519">
        <w:t>знания</w:t>
      </w:r>
      <w:r w:rsidR="00BC3105" w:rsidRPr="00CA5123">
        <w:rPr>
          <w:lang w:val="en-US"/>
        </w:rPr>
        <w:t xml:space="preserve"> / Professional tasks to be performed by graduates</w:t>
      </w:r>
    </w:p>
    <w:p w14:paraId="72EE1BDD" w14:textId="77777777" w:rsidR="00BC3105" w:rsidRPr="00CA5123" w:rsidRDefault="00BC3105" w:rsidP="00913740">
      <w:pPr>
        <w:pStyle w:val="a4"/>
        <w:spacing w:before="0" w:beforeAutospacing="0" w:after="0" w:afterAutospacing="0"/>
        <w:contextualSpacing/>
        <w:jc w:val="both"/>
        <w:rPr>
          <w:b/>
          <w:sz w:val="20"/>
          <w:szCs w:val="20"/>
          <w:lang w:val="en-US"/>
        </w:rPr>
      </w:pPr>
    </w:p>
    <w:p w14:paraId="0574934C" w14:textId="1A703BCD" w:rsidR="00364BF9" w:rsidRPr="00BC3105" w:rsidRDefault="00364BF9" w:rsidP="00BC3105">
      <w:pPr>
        <w:pStyle w:val="a4"/>
        <w:numPr>
          <w:ilvl w:val="0"/>
          <w:numId w:val="1"/>
        </w:numPr>
        <w:spacing w:before="0" w:beforeAutospacing="0" w:after="0" w:afterAutospacing="0"/>
        <w:contextualSpacing/>
        <w:jc w:val="both"/>
        <w:rPr>
          <w:b/>
          <w:lang w:val="en-US"/>
        </w:rPr>
      </w:pPr>
      <w:r w:rsidRPr="005B0519">
        <w:rPr>
          <w:b/>
        </w:rPr>
        <w:t>Общая</w:t>
      </w:r>
      <w:r w:rsidRPr="00BC3105">
        <w:rPr>
          <w:b/>
          <w:lang w:val="en-US"/>
        </w:rPr>
        <w:t xml:space="preserve"> </w:t>
      </w:r>
      <w:r w:rsidRPr="005B0519">
        <w:rPr>
          <w:b/>
        </w:rPr>
        <w:t>характеристика</w:t>
      </w:r>
      <w:r w:rsidRPr="00BC3105">
        <w:rPr>
          <w:b/>
          <w:lang w:val="en-US"/>
        </w:rPr>
        <w:t xml:space="preserve"> </w:t>
      </w:r>
      <w:r w:rsidRPr="005B0519">
        <w:rPr>
          <w:b/>
        </w:rPr>
        <w:t>основной</w:t>
      </w:r>
      <w:r w:rsidRPr="00BC3105">
        <w:rPr>
          <w:b/>
          <w:lang w:val="en-US"/>
        </w:rPr>
        <w:t xml:space="preserve"> </w:t>
      </w:r>
      <w:r w:rsidRPr="005B0519">
        <w:rPr>
          <w:b/>
        </w:rPr>
        <w:t>образовательной</w:t>
      </w:r>
      <w:r w:rsidRPr="00BC3105">
        <w:rPr>
          <w:b/>
          <w:lang w:val="en-US"/>
        </w:rPr>
        <w:t xml:space="preserve"> </w:t>
      </w:r>
      <w:r w:rsidRPr="005B0519">
        <w:rPr>
          <w:b/>
        </w:rPr>
        <w:t>программы</w:t>
      </w:r>
      <w:r w:rsidRPr="00BC3105">
        <w:rPr>
          <w:b/>
          <w:lang w:val="en-US"/>
        </w:rPr>
        <w:t xml:space="preserve"> (</w:t>
      </w:r>
      <w:r w:rsidRPr="005B0519">
        <w:rPr>
          <w:b/>
        </w:rPr>
        <w:t>ООП</w:t>
      </w:r>
      <w:r w:rsidRPr="00BC3105">
        <w:rPr>
          <w:b/>
          <w:lang w:val="en-US"/>
        </w:rPr>
        <w:t>)</w:t>
      </w:r>
      <w:r w:rsidR="00BC3105" w:rsidRPr="00BC3105">
        <w:rPr>
          <w:b/>
          <w:lang w:val="en-US"/>
        </w:rPr>
        <w:t xml:space="preserve"> /</w:t>
      </w:r>
      <w:r w:rsidR="00BC3105" w:rsidRPr="00BC3105">
        <w:rPr>
          <w:lang w:val="en-US"/>
        </w:rPr>
        <w:t xml:space="preserve"> </w:t>
      </w:r>
      <w:r w:rsidR="00BC3105" w:rsidRPr="00BC3105">
        <w:rPr>
          <w:b/>
          <w:lang w:val="en-US"/>
        </w:rPr>
        <w:t>General description of the core professional education program (CPEP)</w:t>
      </w:r>
    </w:p>
    <w:p w14:paraId="64438520" w14:textId="2741BCDC" w:rsidR="00364BF9" w:rsidRPr="005B0519" w:rsidRDefault="00364BF9" w:rsidP="00913740">
      <w:pPr>
        <w:pStyle w:val="Default"/>
        <w:contextualSpacing/>
        <w:jc w:val="both"/>
      </w:pPr>
      <w:r w:rsidRPr="005B0519">
        <w:t>3.1. Направленность (профиль) образовательной программы</w:t>
      </w:r>
      <w:r w:rsidR="00090D2D">
        <w:t xml:space="preserve"> / </w:t>
      </w:r>
      <w:r w:rsidR="00090D2D" w:rsidRPr="00090D2D">
        <w:t>P</w:t>
      </w:r>
      <w:r w:rsidR="00090D2D">
        <w:t>rofile</w:t>
      </w:r>
      <w:r w:rsidR="00090D2D" w:rsidRPr="00090D2D">
        <w:t xml:space="preserve"> of the educational program</w:t>
      </w:r>
    </w:p>
    <w:p w14:paraId="0D571783" w14:textId="1FF7015E" w:rsidR="00364BF9" w:rsidRPr="00090D2D" w:rsidRDefault="00364BF9" w:rsidP="00913740">
      <w:pPr>
        <w:pStyle w:val="a4"/>
        <w:spacing w:before="0" w:beforeAutospacing="0" w:after="0" w:afterAutospacing="0"/>
        <w:contextualSpacing/>
        <w:jc w:val="both"/>
        <w:rPr>
          <w:lang w:val="en-US"/>
        </w:rPr>
      </w:pPr>
      <w:r w:rsidRPr="00090D2D">
        <w:rPr>
          <w:lang w:val="en-US"/>
        </w:rPr>
        <w:t xml:space="preserve">3.2. </w:t>
      </w:r>
      <w:r w:rsidRPr="005B0519">
        <w:t>Квалифик</w:t>
      </w:r>
      <w:r>
        <w:t>ация</w:t>
      </w:r>
      <w:r w:rsidRPr="00090D2D">
        <w:rPr>
          <w:lang w:val="en-US"/>
        </w:rPr>
        <w:t xml:space="preserve">, </w:t>
      </w:r>
      <w:r>
        <w:t>присваиваемая</w:t>
      </w:r>
      <w:r w:rsidRPr="00090D2D">
        <w:rPr>
          <w:lang w:val="en-US"/>
        </w:rPr>
        <w:t xml:space="preserve"> </w:t>
      </w:r>
      <w:r>
        <w:t>выпускникам</w:t>
      </w:r>
      <w:r w:rsidR="00090D2D" w:rsidRPr="00090D2D">
        <w:rPr>
          <w:lang w:val="en-US"/>
        </w:rPr>
        <w:t xml:space="preserve"> / Qualification awarded to graduates</w:t>
      </w:r>
    </w:p>
    <w:p w14:paraId="612DABDE" w14:textId="53824E76" w:rsidR="00364BF9" w:rsidRPr="00BC3105" w:rsidRDefault="00364BF9" w:rsidP="00913740">
      <w:pPr>
        <w:pStyle w:val="a4"/>
        <w:spacing w:before="0" w:beforeAutospacing="0" w:after="0" w:afterAutospacing="0"/>
        <w:contextualSpacing/>
        <w:jc w:val="both"/>
        <w:rPr>
          <w:lang w:val="en-US"/>
        </w:rPr>
      </w:pPr>
      <w:r w:rsidRPr="00BC3105">
        <w:rPr>
          <w:lang w:val="en-US"/>
        </w:rPr>
        <w:t xml:space="preserve">3.3. </w:t>
      </w:r>
      <w:r w:rsidRPr="005B0519">
        <w:t>Объем</w:t>
      </w:r>
      <w:r w:rsidRPr="00BC3105">
        <w:rPr>
          <w:lang w:val="en-US"/>
        </w:rPr>
        <w:t xml:space="preserve"> </w:t>
      </w:r>
      <w:r w:rsidRPr="005B0519">
        <w:t>программы</w:t>
      </w:r>
      <w:r w:rsidR="00BC3105" w:rsidRPr="00BC3105">
        <w:rPr>
          <w:lang w:val="en-US"/>
        </w:rPr>
        <w:t xml:space="preserve"> / Workload of the CPEP</w:t>
      </w:r>
    </w:p>
    <w:p w14:paraId="30275517" w14:textId="12E6D4DC" w:rsidR="00364BF9" w:rsidRPr="00090D2D" w:rsidRDefault="00364BF9" w:rsidP="00913740">
      <w:pPr>
        <w:pStyle w:val="a4"/>
        <w:spacing w:before="0" w:beforeAutospacing="0" w:after="0" w:afterAutospacing="0"/>
        <w:contextualSpacing/>
        <w:jc w:val="both"/>
        <w:rPr>
          <w:lang w:val="en-US"/>
        </w:rPr>
      </w:pPr>
      <w:r w:rsidRPr="00090D2D">
        <w:rPr>
          <w:lang w:val="en-US"/>
        </w:rPr>
        <w:t>3.4.</w:t>
      </w:r>
      <w:r w:rsidR="00C224A8" w:rsidRPr="00090D2D">
        <w:rPr>
          <w:lang w:val="en-US"/>
        </w:rPr>
        <w:t xml:space="preserve"> </w:t>
      </w:r>
      <w:r w:rsidRPr="005B0519">
        <w:t>Формы</w:t>
      </w:r>
      <w:r w:rsidRPr="00090D2D">
        <w:rPr>
          <w:lang w:val="en-US"/>
        </w:rPr>
        <w:t xml:space="preserve"> </w:t>
      </w:r>
      <w:r w:rsidRPr="005B0519">
        <w:t>обучения</w:t>
      </w:r>
      <w:r w:rsidR="00BC3105" w:rsidRPr="00090D2D">
        <w:rPr>
          <w:lang w:val="en-US"/>
        </w:rPr>
        <w:t xml:space="preserve"> / </w:t>
      </w:r>
      <w:r w:rsidR="00090D2D" w:rsidRPr="00090D2D">
        <w:rPr>
          <w:lang w:val="en-US"/>
        </w:rPr>
        <w:t>Forms of training</w:t>
      </w:r>
    </w:p>
    <w:p w14:paraId="6FF82D57" w14:textId="46D6451D" w:rsidR="00364BF9" w:rsidRPr="00CA5123" w:rsidRDefault="00364BF9" w:rsidP="00913740">
      <w:pPr>
        <w:pStyle w:val="a4"/>
        <w:spacing w:before="0" w:beforeAutospacing="0" w:after="0" w:afterAutospacing="0"/>
        <w:contextualSpacing/>
        <w:jc w:val="both"/>
        <w:rPr>
          <w:lang w:val="en-US"/>
        </w:rPr>
      </w:pPr>
      <w:r w:rsidRPr="00CA5123">
        <w:rPr>
          <w:lang w:val="en-US"/>
        </w:rPr>
        <w:t xml:space="preserve">3.5. </w:t>
      </w:r>
      <w:r w:rsidRPr="005B0519">
        <w:t>Срок</w:t>
      </w:r>
      <w:r w:rsidRPr="00CA5123">
        <w:rPr>
          <w:lang w:val="en-US"/>
        </w:rPr>
        <w:t xml:space="preserve"> </w:t>
      </w:r>
      <w:r w:rsidRPr="005B0519">
        <w:t>получения</w:t>
      </w:r>
      <w:r w:rsidRPr="00CA5123">
        <w:rPr>
          <w:lang w:val="en-US"/>
        </w:rPr>
        <w:t xml:space="preserve"> </w:t>
      </w:r>
      <w:r w:rsidRPr="005B0519">
        <w:t>образования</w:t>
      </w:r>
      <w:r w:rsidR="00BC3105" w:rsidRPr="00CA5123">
        <w:rPr>
          <w:lang w:val="en-US"/>
        </w:rPr>
        <w:t xml:space="preserve"> / Duration of studies</w:t>
      </w:r>
    </w:p>
    <w:p w14:paraId="1EF06894" w14:textId="77777777" w:rsidR="00913740" w:rsidRPr="00CA5123" w:rsidRDefault="00913740" w:rsidP="00913740">
      <w:pPr>
        <w:spacing w:before="0" w:beforeAutospacing="0" w:after="0" w:afterAutospacing="0" w:line="240" w:lineRule="auto"/>
        <w:contextualSpacing/>
        <w:rPr>
          <w:rFonts w:ascii="Times New Roman" w:hAnsi="Times New Roman" w:cs="Times New Roman"/>
          <w:b/>
          <w:sz w:val="20"/>
          <w:szCs w:val="20"/>
          <w:lang w:val="en-US"/>
        </w:rPr>
      </w:pPr>
    </w:p>
    <w:p w14:paraId="07E8C6EB" w14:textId="3EC8E2DA" w:rsidR="00364BF9" w:rsidRPr="00CA5123" w:rsidRDefault="00364BF9" w:rsidP="00913740">
      <w:pPr>
        <w:spacing w:before="0" w:beforeAutospacing="0" w:after="0" w:afterAutospacing="0" w:line="240" w:lineRule="auto"/>
        <w:contextualSpacing/>
        <w:rPr>
          <w:rFonts w:ascii="Times New Roman" w:hAnsi="Times New Roman" w:cs="Times New Roman"/>
          <w:b/>
          <w:sz w:val="24"/>
          <w:szCs w:val="24"/>
          <w:lang w:val="en-US"/>
        </w:rPr>
      </w:pPr>
      <w:r w:rsidRPr="00CA5123">
        <w:rPr>
          <w:rFonts w:ascii="Times New Roman" w:hAnsi="Times New Roman" w:cs="Times New Roman"/>
          <w:b/>
          <w:sz w:val="24"/>
          <w:szCs w:val="24"/>
          <w:lang w:val="en-US"/>
        </w:rPr>
        <w:t xml:space="preserve">4. </w:t>
      </w:r>
      <w:r w:rsidRPr="005B0519">
        <w:rPr>
          <w:rFonts w:ascii="Times New Roman" w:hAnsi="Times New Roman" w:cs="Times New Roman"/>
          <w:b/>
          <w:sz w:val="24"/>
          <w:szCs w:val="24"/>
        </w:rPr>
        <w:t>Планируемые</w:t>
      </w:r>
      <w:r w:rsidRPr="00CA5123">
        <w:rPr>
          <w:rFonts w:ascii="Times New Roman" w:hAnsi="Times New Roman" w:cs="Times New Roman"/>
          <w:b/>
          <w:sz w:val="24"/>
          <w:szCs w:val="24"/>
          <w:lang w:val="en-US"/>
        </w:rPr>
        <w:t xml:space="preserve"> </w:t>
      </w:r>
      <w:r w:rsidRPr="005B0519">
        <w:rPr>
          <w:rFonts w:ascii="Times New Roman" w:hAnsi="Times New Roman" w:cs="Times New Roman"/>
          <w:b/>
          <w:sz w:val="24"/>
          <w:szCs w:val="24"/>
        </w:rPr>
        <w:t>результаты</w:t>
      </w:r>
      <w:r w:rsidRPr="00CA5123">
        <w:rPr>
          <w:rFonts w:ascii="Times New Roman" w:hAnsi="Times New Roman" w:cs="Times New Roman"/>
          <w:b/>
          <w:sz w:val="24"/>
          <w:szCs w:val="24"/>
          <w:lang w:val="en-US"/>
        </w:rPr>
        <w:t xml:space="preserve"> </w:t>
      </w:r>
      <w:r w:rsidRPr="005B0519">
        <w:rPr>
          <w:rFonts w:ascii="Times New Roman" w:hAnsi="Times New Roman" w:cs="Times New Roman"/>
          <w:b/>
          <w:sz w:val="24"/>
          <w:szCs w:val="24"/>
        </w:rPr>
        <w:t>освоения</w:t>
      </w:r>
      <w:r w:rsidRPr="00CA5123">
        <w:rPr>
          <w:rFonts w:ascii="Times New Roman" w:hAnsi="Times New Roman" w:cs="Times New Roman"/>
          <w:b/>
          <w:sz w:val="24"/>
          <w:szCs w:val="24"/>
          <w:lang w:val="en-US"/>
        </w:rPr>
        <w:t xml:space="preserve"> </w:t>
      </w:r>
      <w:r w:rsidRPr="005B0519">
        <w:rPr>
          <w:rFonts w:ascii="Times New Roman" w:hAnsi="Times New Roman" w:cs="Times New Roman"/>
          <w:b/>
          <w:sz w:val="24"/>
          <w:szCs w:val="24"/>
        </w:rPr>
        <w:t>основной</w:t>
      </w:r>
      <w:r w:rsidRPr="00CA5123">
        <w:rPr>
          <w:rFonts w:ascii="Times New Roman" w:hAnsi="Times New Roman" w:cs="Times New Roman"/>
          <w:b/>
          <w:sz w:val="24"/>
          <w:szCs w:val="24"/>
          <w:lang w:val="en-US"/>
        </w:rPr>
        <w:t xml:space="preserve"> </w:t>
      </w:r>
      <w:r w:rsidRPr="005B0519">
        <w:rPr>
          <w:rFonts w:ascii="Times New Roman" w:hAnsi="Times New Roman" w:cs="Times New Roman"/>
          <w:b/>
          <w:sz w:val="24"/>
          <w:szCs w:val="24"/>
        </w:rPr>
        <w:t>образовательной</w:t>
      </w:r>
      <w:r w:rsidRPr="00CA5123">
        <w:rPr>
          <w:rFonts w:ascii="Times New Roman" w:hAnsi="Times New Roman" w:cs="Times New Roman"/>
          <w:b/>
          <w:sz w:val="24"/>
          <w:szCs w:val="24"/>
          <w:lang w:val="en-US"/>
        </w:rPr>
        <w:t xml:space="preserve"> </w:t>
      </w:r>
      <w:r w:rsidRPr="005B0519">
        <w:rPr>
          <w:rFonts w:ascii="Times New Roman" w:hAnsi="Times New Roman" w:cs="Times New Roman"/>
          <w:b/>
          <w:sz w:val="24"/>
          <w:szCs w:val="24"/>
        </w:rPr>
        <w:t>программы</w:t>
      </w:r>
      <w:r w:rsidRPr="00CA5123">
        <w:rPr>
          <w:rFonts w:ascii="Times New Roman" w:hAnsi="Times New Roman" w:cs="Times New Roman"/>
          <w:b/>
          <w:sz w:val="24"/>
          <w:szCs w:val="24"/>
          <w:lang w:val="en-US"/>
        </w:rPr>
        <w:t xml:space="preserve"> (</w:t>
      </w:r>
      <w:r w:rsidRPr="005B0519">
        <w:rPr>
          <w:rFonts w:ascii="Times New Roman" w:hAnsi="Times New Roman" w:cs="Times New Roman"/>
          <w:b/>
          <w:sz w:val="24"/>
          <w:szCs w:val="24"/>
        </w:rPr>
        <w:t>ООП</w:t>
      </w:r>
      <w:r w:rsidRPr="00CA5123">
        <w:rPr>
          <w:rFonts w:ascii="Times New Roman" w:hAnsi="Times New Roman" w:cs="Times New Roman"/>
          <w:b/>
          <w:sz w:val="24"/>
          <w:szCs w:val="24"/>
          <w:lang w:val="en-US"/>
        </w:rPr>
        <w:t>)</w:t>
      </w:r>
      <w:r w:rsidR="00BC3105" w:rsidRPr="00CA5123">
        <w:rPr>
          <w:rFonts w:ascii="Times New Roman" w:hAnsi="Times New Roman" w:cs="Times New Roman"/>
          <w:b/>
          <w:sz w:val="24"/>
          <w:szCs w:val="24"/>
          <w:lang w:val="en-US"/>
        </w:rPr>
        <w:t xml:space="preserve"> / Expected learning outcomes of the program</w:t>
      </w:r>
    </w:p>
    <w:p w14:paraId="0823CDFC" w14:textId="3E949AE4" w:rsidR="00364BF9" w:rsidRPr="00CA5123" w:rsidRDefault="009F32D4" w:rsidP="00913740">
      <w:pPr>
        <w:spacing w:line="240" w:lineRule="auto"/>
        <w:contextualSpacing/>
        <w:rPr>
          <w:rFonts w:ascii="Times New Roman" w:hAnsi="Times New Roman" w:cs="Times New Roman"/>
          <w:sz w:val="24"/>
          <w:szCs w:val="24"/>
          <w:lang w:val="en-US"/>
        </w:rPr>
      </w:pPr>
      <w:r w:rsidRPr="00CA5123">
        <w:rPr>
          <w:rFonts w:ascii="Times New Roman" w:hAnsi="Times New Roman" w:cs="Times New Roman"/>
          <w:sz w:val="24"/>
          <w:szCs w:val="24"/>
          <w:lang w:val="en-US"/>
        </w:rPr>
        <w:t>4.1.</w:t>
      </w:r>
      <w:r w:rsidR="00364BF9" w:rsidRPr="005B0519">
        <w:rPr>
          <w:rFonts w:ascii="Times New Roman" w:hAnsi="Times New Roman" w:cs="Times New Roman"/>
          <w:sz w:val="24"/>
          <w:szCs w:val="24"/>
        </w:rPr>
        <w:t>Требования</w:t>
      </w:r>
      <w:r w:rsidR="00364BF9" w:rsidRPr="00CA5123">
        <w:rPr>
          <w:rFonts w:ascii="Times New Roman" w:hAnsi="Times New Roman" w:cs="Times New Roman"/>
          <w:sz w:val="24"/>
          <w:szCs w:val="24"/>
          <w:lang w:val="en-US"/>
        </w:rPr>
        <w:t xml:space="preserve"> </w:t>
      </w:r>
      <w:r w:rsidR="00364BF9" w:rsidRPr="005B0519">
        <w:rPr>
          <w:rFonts w:ascii="Times New Roman" w:hAnsi="Times New Roman" w:cs="Times New Roman"/>
          <w:sz w:val="24"/>
          <w:szCs w:val="24"/>
        </w:rPr>
        <w:t>к</w:t>
      </w:r>
      <w:r w:rsidR="00364BF9" w:rsidRPr="00CA5123">
        <w:rPr>
          <w:rFonts w:ascii="Times New Roman" w:hAnsi="Times New Roman" w:cs="Times New Roman"/>
          <w:sz w:val="24"/>
          <w:szCs w:val="24"/>
          <w:lang w:val="en-US"/>
        </w:rPr>
        <w:t xml:space="preserve"> </w:t>
      </w:r>
      <w:r w:rsidR="00364BF9" w:rsidRPr="005B0519">
        <w:rPr>
          <w:rFonts w:ascii="Times New Roman" w:hAnsi="Times New Roman" w:cs="Times New Roman"/>
          <w:sz w:val="24"/>
          <w:szCs w:val="24"/>
        </w:rPr>
        <w:t>планируемым</w:t>
      </w:r>
      <w:r w:rsidR="00364BF9" w:rsidRPr="00CA5123">
        <w:rPr>
          <w:rFonts w:ascii="Times New Roman" w:hAnsi="Times New Roman" w:cs="Times New Roman"/>
          <w:sz w:val="24"/>
          <w:szCs w:val="24"/>
          <w:lang w:val="en-US"/>
        </w:rPr>
        <w:t xml:space="preserve"> </w:t>
      </w:r>
      <w:r w:rsidR="00364BF9" w:rsidRPr="005B0519">
        <w:rPr>
          <w:rFonts w:ascii="Times New Roman" w:hAnsi="Times New Roman" w:cs="Times New Roman"/>
          <w:sz w:val="24"/>
          <w:szCs w:val="24"/>
        </w:rPr>
        <w:t>результатам</w:t>
      </w:r>
      <w:r w:rsidR="00364BF9" w:rsidRPr="00CA5123">
        <w:rPr>
          <w:rFonts w:ascii="Times New Roman" w:hAnsi="Times New Roman" w:cs="Times New Roman"/>
          <w:sz w:val="24"/>
          <w:szCs w:val="24"/>
          <w:lang w:val="en-US"/>
        </w:rPr>
        <w:t xml:space="preserve"> </w:t>
      </w:r>
      <w:r w:rsidR="00364BF9" w:rsidRPr="005B0519">
        <w:rPr>
          <w:rFonts w:ascii="Times New Roman" w:hAnsi="Times New Roman" w:cs="Times New Roman"/>
          <w:sz w:val="24"/>
          <w:szCs w:val="24"/>
        </w:rPr>
        <w:t>освоения</w:t>
      </w:r>
      <w:r w:rsidR="00364BF9" w:rsidRPr="00CA5123">
        <w:rPr>
          <w:rFonts w:ascii="Times New Roman" w:hAnsi="Times New Roman" w:cs="Times New Roman"/>
          <w:sz w:val="24"/>
          <w:szCs w:val="24"/>
          <w:lang w:val="en-US"/>
        </w:rPr>
        <w:t xml:space="preserve"> </w:t>
      </w:r>
      <w:r w:rsidR="00364BF9" w:rsidRPr="005B0519">
        <w:rPr>
          <w:rFonts w:ascii="Times New Roman" w:hAnsi="Times New Roman" w:cs="Times New Roman"/>
          <w:sz w:val="24"/>
          <w:szCs w:val="24"/>
        </w:rPr>
        <w:t>образовательной</w:t>
      </w:r>
      <w:r w:rsidR="00364BF9" w:rsidRPr="00CA5123">
        <w:rPr>
          <w:rFonts w:ascii="Times New Roman" w:hAnsi="Times New Roman" w:cs="Times New Roman"/>
          <w:sz w:val="24"/>
          <w:szCs w:val="24"/>
          <w:lang w:val="en-US"/>
        </w:rPr>
        <w:t xml:space="preserve"> </w:t>
      </w:r>
      <w:r w:rsidR="00364BF9" w:rsidRPr="005B0519">
        <w:rPr>
          <w:rFonts w:ascii="Times New Roman" w:hAnsi="Times New Roman" w:cs="Times New Roman"/>
          <w:sz w:val="24"/>
          <w:szCs w:val="24"/>
        </w:rPr>
        <w:t>программы</w:t>
      </w:r>
      <w:r w:rsidR="00364BF9" w:rsidRPr="00CA5123">
        <w:rPr>
          <w:rFonts w:ascii="Times New Roman" w:hAnsi="Times New Roman" w:cs="Times New Roman"/>
          <w:sz w:val="24"/>
          <w:szCs w:val="24"/>
          <w:lang w:val="en-US"/>
        </w:rPr>
        <w:t xml:space="preserve">, </w:t>
      </w:r>
      <w:r w:rsidR="00364BF9" w:rsidRPr="005B0519">
        <w:rPr>
          <w:rFonts w:ascii="Times New Roman" w:hAnsi="Times New Roman" w:cs="Times New Roman"/>
          <w:sz w:val="24"/>
          <w:szCs w:val="24"/>
        </w:rPr>
        <w:t>обеспечиваемым</w:t>
      </w:r>
      <w:r w:rsidR="00364BF9" w:rsidRPr="00CA5123">
        <w:rPr>
          <w:rFonts w:ascii="Times New Roman" w:hAnsi="Times New Roman" w:cs="Times New Roman"/>
          <w:sz w:val="24"/>
          <w:szCs w:val="24"/>
          <w:lang w:val="en-US"/>
        </w:rPr>
        <w:t xml:space="preserve"> </w:t>
      </w:r>
      <w:r w:rsidR="00364BF9" w:rsidRPr="005B0519">
        <w:rPr>
          <w:rFonts w:ascii="Times New Roman" w:hAnsi="Times New Roman" w:cs="Times New Roman"/>
          <w:sz w:val="24"/>
          <w:szCs w:val="24"/>
        </w:rPr>
        <w:t>дисци</w:t>
      </w:r>
      <w:r w:rsidR="00C224A8">
        <w:rPr>
          <w:rFonts w:ascii="Times New Roman" w:hAnsi="Times New Roman" w:cs="Times New Roman"/>
          <w:sz w:val="24"/>
          <w:szCs w:val="24"/>
        </w:rPr>
        <w:t>плинами</w:t>
      </w:r>
      <w:r w:rsidR="00C224A8" w:rsidRPr="00CA5123">
        <w:rPr>
          <w:rFonts w:ascii="Times New Roman" w:hAnsi="Times New Roman" w:cs="Times New Roman"/>
          <w:sz w:val="24"/>
          <w:szCs w:val="24"/>
          <w:lang w:val="en-US"/>
        </w:rPr>
        <w:t xml:space="preserve"> (</w:t>
      </w:r>
      <w:r w:rsidR="00C224A8">
        <w:rPr>
          <w:rFonts w:ascii="Times New Roman" w:hAnsi="Times New Roman" w:cs="Times New Roman"/>
          <w:sz w:val="24"/>
          <w:szCs w:val="24"/>
        </w:rPr>
        <w:t>модулями</w:t>
      </w:r>
      <w:r w:rsidR="00C224A8" w:rsidRPr="00CA5123">
        <w:rPr>
          <w:rFonts w:ascii="Times New Roman" w:hAnsi="Times New Roman" w:cs="Times New Roman"/>
          <w:sz w:val="24"/>
          <w:szCs w:val="24"/>
          <w:lang w:val="en-US"/>
        </w:rPr>
        <w:t xml:space="preserve">) </w:t>
      </w:r>
      <w:r w:rsidR="00C224A8">
        <w:rPr>
          <w:rFonts w:ascii="Times New Roman" w:hAnsi="Times New Roman" w:cs="Times New Roman"/>
          <w:sz w:val="24"/>
          <w:szCs w:val="24"/>
        </w:rPr>
        <w:t>и</w:t>
      </w:r>
      <w:r w:rsidR="00C224A8" w:rsidRPr="00CA5123">
        <w:rPr>
          <w:rFonts w:ascii="Times New Roman" w:hAnsi="Times New Roman" w:cs="Times New Roman"/>
          <w:sz w:val="24"/>
          <w:szCs w:val="24"/>
          <w:lang w:val="en-US"/>
        </w:rPr>
        <w:t xml:space="preserve"> </w:t>
      </w:r>
      <w:r w:rsidR="00C224A8">
        <w:rPr>
          <w:rFonts w:ascii="Times New Roman" w:hAnsi="Times New Roman" w:cs="Times New Roman"/>
          <w:sz w:val="24"/>
          <w:szCs w:val="24"/>
        </w:rPr>
        <w:t>практиками</w:t>
      </w:r>
      <w:r w:rsidR="00BC3105" w:rsidRPr="00CA5123">
        <w:rPr>
          <w:rFonts w:ascii="Times New Roman" w:hAnsi="Times New Roman" w:cs="Times New Roman"/>
          <w:sz w:val="24"/>
          <w:szCs w:val="24"/>
          <w:lang w:val="en-US"/>
        </w:rPr>
        <w:t xml:space="preserve"> /</w:t>
      </w:r>
      <w:r w:rsidR="002B1E74" w:rsidRPr="00CA5123">
        <w:rPr>
          <w:rFonts w:ascii="Times New Roman" w:hAnsi="Times New Roman" w:cs="Times New Roman"/>
          <w:sz w:val="24"/>
          <w:szCs w:val="24"/>
          <w:lang w:val="en-US"/>
        </w:rPr>
        <w:t xml:space="preserve"> Requirements for the planned results of the educational program provided by disciplines (modules) and practices</w:t>
      </w:r>
      <w:r w:rsidR="00BC3105" w:rsidRPr="00CA5123">
        <w:rPr>
          <w:rFonts w:ascii="Times New Roman" w:hAnsi="Times New Roman" w:cs="Times New Roman"/>
          <w:sz w:val="24"/>
          <w:szCs w:val="24"/>
          <w:lang w:val="en-US"/>
        </w:rPr>
        <w:t xml:space="preserve"> </w:t>
      </w:r>
    </w:p>
    <w:p w14:paraId="60A20141" w14:textId="1D78FB97" w:rsidR="00364BF9" w:rsidRPr="002B1E74" w:rsidRDefault="00C224A8" w:rsidP="0091374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4.1.1. </w:t>
      </w:r>
      <w:r w:rsidR="00364BF9" w:rsidRPr="005B0519">
        <w:rPr>
          <w:rFonts w:ascii="Times New Roman" w:hAnsi="Times New Roman" w:cs="Times New Roman"/>
          <w:sz w:val="24"/>
          <w:szCs w:val="24"/>
        </w:rPr>
        <w:t xml:space="preserve">Универсальные компетенции выпускников и индикаторы их достижения </w:t>
      </w:r>
      <w:r w:rsidR="00090D2D">
        <w:rPr>
          <w:rFonts w:ascii="Times New Roman" w:hAnsi="Times New Roman" w:cs="Times New Roman"/>
          <w:sz w:val="24"/>
          <w:szCs w:val="24"/>
        </w:rPr>
        <w:t xml:space="preserve">/ </w:t>
      </w:r>
      <w:r w:rsidR="002B1E74" w:rsidRPr="002B1E74">
        <w:rPr>
          <w:rFonts w:ascii="Times New Roman" w:hAnsi="Times New Roman" w:cs="Times New Roman"/>
          <w:sz w:val="24"/>
          <w:szCs w:val="24"/>
        </w:rPr>
        <w:t xml:space="preserve">Universal competencies </w:t>
      </w:r>
    </w:p>
    <w:p w14:paraId="42170A1B" w14:textId="53E10D1F" w:rsidR="00364BF9" w:rsidRPr="005B0519" w:rsidRDefault="00C224A8" w:rsidP="00913740">
      <w:pPr>
        <w:spacing w:line="240" w:lineRule="auto"/>
        <w:contextualSpacing/>
        <w:rPr>
          <w:rFonts w:ascii="Times New Roman" w:hAnsi="Times New Roman" w:cs="Times New Roman"/>
          <w:spacing w:val="-2"/>
          <w:sz w:val="24"/>
          <w:szCs w:val="24"/>
        </w:rPr>
      </w:pPr>
      <w:r>
        <w:rPr>
          <w:rFonts w:ascii="Times New Roman" w:hAnsi="Times New Roman" w:cs="Times New Roman"/>
          <w:spacing w:val="-2"/>
          <w:sz w:val="24"/>
          <w:szCs w:val="24"/>
        </w:rPr>
        <w:t xml:space="preserve">4.1.2. </w:t>
      </w:r>
      <w:r w:rsidR="00364BF9" w:rsidRPr="005B0519">
        <w:rPr>
          <w:rFonts w:ascii="Times New Roman" w:hAnsi="Times New Roman" w:cs="Times New Roman"/>
          <w:spacing w:val="-2"/>
          <w:sz w:val="24"/>
          <w:szCs w:val="24"/>
        </w:rPr>
        <w:t>Общепрофессиональные компетенции выпускников и индикаторы их достижения</w:t>
      </w:r>
      <w:r w:rsidR="00090D2D">
        <w:rPr>
          <w:rFonts w:ascii="Times New Roman" w:hAnsi="Times New Roman" w:cs="Times New Roman"/>
          <w:spacing w:val="-2"/>
          <w:sz w:val="24"/>
          <w:szCs w:val="24"/>
        </w:rPr>
        <w:t xml:space="preserve"> / </w:t>
      </w:r>
      <w:r w:rsidR="002B1E74" w:rsidRPr="002B1E74">
        <w:rPr>
          <w:rFonts w:ascii="Times New Roman" w:hAnsi="Times New Roman" w:cs="Times New Roman"/>
          <w:spacing w:val="-2"/>
          <w:sz w:val="24"/>
          <w:szCs w:val="24"/>
        </w:rPr>
        <w:t>General professional competencies</w:t>
      </w:r>
    </w:p>
    <w:p w14:paraId="08EB9271" w14:textId="488099A2" w:rsidR="00364BF9" w:rsidRPr="005B0519" w:rsidRDefault="00C224A8" w:rsidP="00913740">
      <w:pPr>
        <w:spacing w:before="0" w:beforeAutospacing="0" w:after="0" w:afterAutospacing="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4.1.3. </w:t>
      </w:r>
      <w:r w:rsidR="00364BF9" w:rsidRPr="005B0519">
        <w:rPr>
          <w:rFonts w:ascii="Times New Roman" w:hAnsi="Times New Roman" w:cs="Times New Roman"/>
          <w:sz w:val="24"/>
          <w:szCs w:val="24"/>
        </w:rPr>
        <w:t xml:space="preserve">Профессиональные компетенции выпускников и индикаторы их достижения </w:t>
      </w:r>
      <w:r w:rsidR="00090D2D">
        <w:rPr>
          <w:rFonts w:ascii="Times New Roman" w:hAnsi="Times New Roman" w:cs="Times New Roman"/>
          <w:sz w:val="24"/>
          <w:szCs w:val="24"/>
        </w:rPr>
        <w:t xml:space="preserve"> / </w:t>
      </w:r>
      <w:r w:rsidR="002B1E74" w:rsidRPr="002B1E74">
        <w:rPr>
          <w:rFonts w:ascii="Times New Roman" w:hAnsi="Times New Roman" w:cs="Times New Roman"/>
          <w:sz w:val="24"/>
          <w:szCs w:val="24"/>
        </w:rPr>
        <w:t>Professional competencies</w:t>
      </w:r>
    </w:p>
    <w:p w14:paraId="505DAA5A" w14:textId="77777777" w:rsidR="00913740" w:rsidRPr="00913740" w:rsidRDefault="00913740" w:rsidP="00913740">
      <w:pPr>
        <w:pStyle w:val="a4"/>
        <w:spacing w:before="0" w:beforeAutospacing="0" w:after="0" w:afterAutospacing="0"/>
        <w:contextualSpacing/>
        <w:jc w:val="both"/>
        <w:rPr>
          <w:b/>
          <w:sz w:val="20"/>
          <w:szCs w:val="20"/>
        </w:rPr>
      </w:pPr>
    </w:p>
    <w:p w14:paraId="345D2C77" w14:textId="0097D97B" w:rsidR="00364BF9" w:rsidRPr="00090D2D" w:rsidRDefault="00364BF9" w:rsidP="00090D2D">
      <w:pPr>
        <w:pStyle w:val="a4"/>
        <w:numPr>
          <w:ilvl w:val="0"/>
          <w:numId w:val="2"/>
        </w:numPr>
        <w:spacing w:before="0" w:beforeAutospacing="0" w:after="0" w:afterAutospacing="0"/>
        <w:contextualSpacing/>
        <w:jc w:val="both"/>
        <w:rPr>
          <w:b/>
          <w:lang w:val="en-US"/>
        </w:rPr>
      </w:pPr>
      <w:r w:rsidRPr="006139A1">
        <w:rPr>
          <w:b/>
        </w:rPr>
        <w:t>Структура</w:t>
      </w:r>
      <w:r w:rsidRPr="00090D2D">
        <w:rPr>
          <w:b/>
          <w:lang w:val="en-US"/>
        </w:rPr>
        <w:t xml:space="preserve"> </w:t>
      </w:r>
      <w:r w:rsidRPr="006139A1">
        <w:rPr>
          <w:b/>
        </w:rPr>
        <w:t>и</w:t>
      </w:r>
      <w:r w:rsidRPr="00090D2D">
        <w:rPr>
          <w:b/>
          <w:lang w:val="en-US"/>
        </w:rPr>
        <w:t xml:space="preserve"> </w:t>
      </w:r>
      <w:r w:rsidRPr="006139A1">
        <w:rPr>
          <w:b/>
        </w:rPr>
        <w:t>содержание</w:t>
      </w:r>
      <w:r w:rsidRPr="00090D2D">
        <w:rPr>
          <w:b/>
          <w:lang w:val="en-US"/>
        </w:rPr>
        <w:t xml:space="preserve"> </w:t>
      </w:r>
      <w:r w:rsidRPr="006139A1">
        <w:rPr>
          <w:b/>
        </w:rPr>
        <w:t>ООП</w:t>
      </w:r>
      <w:r w:rsidR="00090D2D">
        <w:rPr>
          <w:b/>
          <w:lang w:val="en-US"/>
        </w:rPr>
        <w:t xml:space="preserve"> / </w:t>
      </w:r>
      <w:r w:rsidR="00090D2D" w:rsidRPr="00090D2D">
        <w:rPr>
          <w:b/>
          <w:lang w:val="en-US"/>
        </w:rPr>
        <w:t>Structure and content of the</w:t>
      </w:r>
      <w:r w:rsidR="00090D2D">
        <w:rPr>
          <w:b/>
          <w:lang w:val="en-US"/>
        </w:rPr>
        <w:t xml:space="preserve"> </w:t>
      </w:r>
      <w:r w:rsidR="00090D2D" w:rsidRPr="00090D2D">
        <w:rPr>
          <w:b/>
          <w:lang w:val="en-US"/>
        </w:rPr>
        <w:t>program</w:t>
      </w:r>
    </w:p>
    <w:p w14:paraId="757FAF0A" w14:textId="3E86667A" w:rsidR="00364BF9" w:rsidRPr="002B1E74" w:rsidRDefault="00364BF9" w:rsidP="00913740">
      <w:pPr>
        <w:spacing w:before="0" w:beforeAutospacing="0" w:line="240" w:lineRule="auto"/>
        <w:contextualSpacing/>
        <w:rPr>
          <w:rFonts w:ascii="Times New Roman" w:hAnsi="Times New Roman" w:cs="Times New Roman"/>
          <w:sz w:val="24"/>
          <w:szCs w:val="24"/>
          <w:lang w:val="en-US"/>
        </w:rPr>
      </w:pPr>
      <w:r w:rsidRPr="002B1E74">
        <w:rPr>
          <w:rFonts w:ascii="Times New Roman" w:hAnsi="Times New Roman" w:cs="Times New Roman"/>
          <w:sz w:val="24"/>
          <w:szCs w:val="24"/>
          <w:lang w:val="en-US"/>
        </w:rPr>
        <w:t xml:space="preserve">5.1. </w:t>
      </w:r>
      <w:r w:rsidRPr="006139A1">
        <w:rPr>
          <w:rFonts w:ascii="Times New Roman" w:hAnsi="Times New Roman" w:cs="Times New Roman"/>
          <w:sz w:val="24"/>
          <w:szCs w:val="24"/>
        </w:rPr>
        <w:t>Объем</w:t>
      </w:r>
      <w:r w:rsidRPr="002B1E74">
        <w:rPr>
          <w:rFonts w:ascii="Times New Roman" w:hAnsi="Times New Roman" w:cs="Times New Roman"/>
          <w:sz w:val="24"/>
          <w:szCs w:val="24"/>
          <w:lang w:val="en-US"/>
        </w:rPr>
        <w:t xml:space="preserve"> </w:t>
      </w:r>
      <w:r w:rsidRPr="006139A1">
        <w:rPr>
          <w:rFonts w:ascii="Times New Roman" w:hAnsi="Times New Roman" w:cs="Times New Roman"/>
          <w:sz w:val="24"/>
          <w:szCs w:val="24"/>
        </w:rPr>
        <w:t>обязательной</w:t>
      </w:r>
      <w:r w:rsidRPr="002B1E74">
        <w:rPr>
          <w:rFonts w:ascii="Times New Roman" w:hAnsi="Times New Roman" w:cs="Times New Roman"/>
          <w:sz w:val="24"/>
          <w:szCs w:val="24"/>
          <w:lang w:val="en-US"/>
        </w:rPr>
        <w:t xml:space="preserve"> </w:t>
      </w:r>
      <w:r w:rsidRPr="006139A1">
        <w:rPr>
          <w:rFonts w:ascii="Times New Roman" w:hAnsi="Times New Roman" w:cs="Times New Roman"/>
          <w:sz w:val="24"/>
          <w:szCs w:val="24"/>
        </w:rPr>
        <w:t>части</w:t>
      </w:r>
      <w:r w:rsidRPr="002B1E74">
        <w:rPr>
          <w:rFonts w:ascii="Times New Roman" w:hAnsi="Times New Roman" w:cs="Times New Roman"/>
          <w:sz w:val="24"/>
          <w:szCs w:val="24"/>
          <w:lang w:val="en-US"/>
        </w:rPr>
        <w:t xml:space="preserve"> </w:t>
      </w:r>
      <w:r w:rsidRPr="006139A1">
        <w:rPr>
          <w:rFonts w:ascii="Times New Roman" w:hAnsi="Times New Roman" w:cs="Times New Roman"/>
          <w:sz w:val="24"/>
          <w:szCs w:val="24"/>
        </w:rPr>
        <w:t>образовательной</w:t>
      </w:r>
      <w:r w:rsidRPr="002B1E74">
        <w:rPr>
          <w:rFonts w:ascii="Times New Roman" w:hAnsi="Times New Roman" w:cs="Times New Roman"/>
          <w:sz w:val="24"/>
          <w:szCs w:val="24"/>
          <w:lang w:val="en-US"/>
        </w:rPr>
        <w:t xml:space="preserve"> </w:t>
      </w:r>
      <w:r w:rsidRPr="006139A1">
        <w:rPr>
          <w:rFonts w:ascii="Times New Roman" w:hAnsi="Times New Roman" w:cs="Times New Roman"/>
          <w:sz w:val="24"/>
          <w:szCs w:val="24"/>
        </w:rPr>
        <w:t>программы</w:t>
      </w:r>
      <w:r w:rsidR="002B1E74" w:rsidRPr="002B1E74">
        <w:rPr>
          <w:rFonts w:ascii="Times New Roman" w:hAnsi="Times New Roman" w:cs="Times New Roman"/>
          <w:sz w:val="24"/>
          <w:szCs w:val="24"/>
          <w:lang w:val="en-US"/>
        </w:rPr>
        <w:t xml:space="preserve"> / The scope of the </w:t>
      </w:r>
      <w:r w:rsidR="002B1E74">
        <w:rPr>
          <w:rFonts w:ascii="Times New Roman" w:hAnsi="Times New Roman" w:cs="Times New Roman"/>
          <w:sz w:val="24"/>
          <w:szCs w:val="24"/>
          <w:lang w:val="en-US"/>
        </w:rPr>
        <w:t>core</w:t>
      </w:r>
      <w:r w:rsidR="002B1E74" w:rsidRPr="002B1E74">
        <w:rPr>
          <w:rFonts w:ascii="Times New Roman" w:hAnsi="Times New Roman" w:cs="Times New Roman"/>
          <w:sz w:val="24"/>
          <w:szCs w:val="24"/>
          <w:lang w:val="en-US"/>
        </w:rPr>
        <w:t xml:space="preserve"> part of the educational program</w:t>
      </w:r>
    </w:p>
    <w:p w14:paraId="3E6AFC5B" w14:textId="4DC01BC8" w:rsidR="00364BF9" w:rsidRPr="00CA5123" w:rsidRDefault="00364BF9" w:rsidP="00913740">
      <w:pPr>
        <w:spacing w:line="240" w:lineRule="auto"/>
        <w:contextualSpacing/>
        <w:rPr>
          <w:rFonts w:ascii="Times New Roman" w:hAnsi="Times New Roman" w:cs="Times New Roman"/>
          <w:sz w:val="24"/>
          <w:szCs w:val="24"/>
        </w:rPr>
      </w:pPr>
      <w:r w:rsidRPr="006139A1">
        <w:rPr>
          <w:rFonts w:ascii="Times New Roman" w:hAnsi="Times New Roman" w:cs="Times New Roman"/>
          <w:sz w:val="24"/>
          <w:szCs w:val="24"/>
        </w:rPr>
        <w:t xml:space="preserve">5.2. Типы практики </w:t>
      </w:r>
      <w:r w:rsidR="00090D2D">
        <w:rPr>
          <w:rFonts w:ascii="Times New Roman" w:hAnsi="Times New Roman" w:cs="Times New Roman"/>
          <w:sz w:val="24"/>
          <w:szCs w:val="24"/>
        </w:rPr>
        <w:t xml:space="preserve">/ </w:t>
      </w:r>
      <w:r w:rsidR="002038C6" w:rsidRPr="002038C6">
        <w:rPr>
          <w:rFonts w:ascii="Times New Roman" w:hAnsi="Times New Roman" w:cs="Times New Roman"/>
          <w:sz w:val="24"/>
          <w:szCs w:val="24"/>
          <w:lang w:val="en-US"/>
        </w:rPr>
        <w:t>Practice</w:t>
      </w:r>
    </w:p>
    <w:p w14:paraId="2960144A" w14:textId="4B2325F0" w:rsidR="00364BF9" w:rsidRPr="006139A1" w:rsidRDefault="00364BF9" w:rsidP="00913740">
      <w:pPr>
        <w:spacing w:line="240" w:lineRule="auto"/>
        <w:contextualSpacing/>
        <w:rPr>
          <w:rFonts w:ascii="Times New Roman" w:hAnsi="Times New Roman" w:cs="Times New Roman"/>
          <w:sz w:val="24"/>
          <w:szCs w:val="24"/>
        </w:rPr>
      </w:pPr>
      <w:r w:rsidRPr="006139A1">
        <w:rPr>
          <w:rFonts w:ascii="Times New Roman" w:hAnsi="Times New Roman" w:cs="Times New Roman"/>
          <w:sz w:val="24"/>
          <w:szCs w:val="24"/>
        </w:rPr>
        <w:t>5.3. Государственная итоговая аттестация</w:t>
      </w:r>
      <w:r w:rsidR="00090D2D">
        <w:rPr>
          <w:rFonts w:ascii="Times New Roman" w:hAnsi="Times New Roman" w:cs="Times New Roman"/>
          <w:sz w:val="24"/>
          <w:szCs w:val="24"/>
        </w:rPr>
        <w:t xml:space="preserve"> / </w:t>
      </w:r>
      <w:r w:rsidR="00090D2D" w:rsidRPr="00090D2D">
        <w:rPr>
          <w:rFonts w:ascii="Times New Roman" w:hAnsi="Times New Roman" w:cs="Times New Roman"/>
          <w:sz w:val="24"/>
          <w:szCs w:val="24"/>
        </w:rPr>
        <w:t>Final State Certification</w:t>
      </w:r>
    </w:p>
    <w:p w14:paraId="65F71D91" w14:textId="72B41270" w:rsidR="00364BF9" w:rsidRPr="002B1E74" w:rsidRDefault="00364BF9" w:rsidP="00913740">
      <w:pPr>
        <w:spacing w:line="240" w:lineRule="auto"/>
        <w:contextualSpacing/>
        <w:rPr>
          <w:rFonts w:ascii="Times New Roman" w:hAnsi="Times New Roman" w:cs="Times New Roman"/>
          <w:sz w:val="24"/>
          <w:szCs w:val="24"/>
        </w:rPr>
      </w:pPr>
      <w:r w:rsidRPr="006139A1">
        <w:rPr>
          <w:rFonts w:ascii="Times New Roman" w:hAnsi="Times New Roman" w:cs="Times New Roman"/>
          <w:sz w:val="24"/>
          <w:szCs w:val="24"/>
        </w:rPr>
        <w:t xml:space="preserve">5.4. Учебный план и календарный учебный график </w:t>
      </w:r>
      <w:r w:rsidR="002B1E74" w:rsidRPr="002B1E74">
        <w:rPr>
          <w:rFonts w:ascii="Times New Roman" w:hAnsi="Times New Roman" w:cs="Times New Roman"/>
          <w:sz w:val="24"/>
          <w:szCs w:val="24"/>
        </w:rPr>
        <w:t xml:space="preserve"> / Curriculum and  Schedule of studies</w:t>
      </w:r>
    </w:p>
    <w:p w14:paraId="543636D7" w14:textId="5F3A6851" w:rsidR="00364BF9" w:rsidRPr="002B1E74" w:rsidRDefault="00364BF9" w:rsidP="00913740">
      <w:pPr>
        <w:spacing w:line="240" w:lineRule="auto"/>
        <w:contextualSpacing/>
        <w:rPr>
          <w:rFonts w:ascii="Times New Roman" w:hAnsi="Times New Roman" w:cs="Times New Roman"/>
          <w:sz w:val="24"/>
          <w:szCs w:val="24"/>
        </w:rPr>
      </w:pPr>
      <w:r w:rsidRPr="00CA5123">
        <w:rPr>
          <w:rFonts w:ascii="Times New Roman" w:hAnsi="Times New Roman" w:cs="Times New Roman"/>
          <w:sz w:val="24"/>
          <w:szCs w:val="24"/>
        </w:rPr>
        <w:t xml:space="preserve">5.5. </w:t>
      </w:r>
      <w:r w:rsidRPr="006139A1">
        <w:rPr>
          <w:rFonts w:ascii="Times New Roman" w:hAnsi="Times New Roman" w:cs="Times New Roman"/>
          <w:sz w:val="24"/>
          <w:szCs w:val="24"/>
        </w:rPr>
        <w:t>Рабочие</w:t>
      </w:r>
      <w:r w:rsidRPr="00CA5123">
        <w:rPr>
          <w:rFonts w:ascii="Times New Roman" w:hAnsi="Times New Roman" w:cs="Times New Roman"/>
          <w:sz w:val="24"/>
          <w:szCs w:val="24"/>
        </w:rPr>
        <w:t xml:space="preserve"> </w:t>
      </w:r>
      <w:r w:rsidRPr="006139A1">
        <w:rPr>
          <w:rFonts w:ascii="Times New Roman" w:hAnsi="Times New Roman" w:cs="Times New Roman"/>
          <w:sz w:val="24"/>
          <w:szCs w:val="24"/>
        </w:rPr>
        <w:t>программы</w:t>
      </w:r>
      <w:r w:rsidRPr="00CA5123">
        <w:rPr>
          <w:rFonts w:ascii="Times New Roman" w:hAnsi="Times New Roman" w:cs="Times New Roman"/>
          <w:sz w:val="24"/>
          <w:szCs w:val="24"/>
        </w:rPr>
        <w:t xml:space="preserve"> </w:t>
      </w:r>
      <w:r w:rsidRPr="006139A1">
        <w:rPr>
          <w:rFonts w:ascii="Times New Roman" w:hAnsi="Times New Roman" w:cs="Times New Roman"/>
          <w:sz w:val="24"/>
          <w:szCs w:val="24"/>
        </w:rPr>
        <w:t>дисциплин</w:t>
      </w:r>
      <w:r w:rsidRPr="00CA5123">
        <w:rPr>
          <w:rFonts w:ascii="Times New Roman" w:hAnsi="Times New Roman" w:cs="Times New Roman"/>
          <w:sz w:val="24"/>
          <w:szCs w:val="24"/>
        </w:rPr>
        <w:t xml:space="preserve"> (</w:t>
      </w:r>
      <w:r w:rsidRPr="006139A1">
        <w:rPr>
          <w:rFonts w:ascii="Times New Roman" w:hAnsi="Times New Roman" w:cs="Times New Roman"/>
          <w:sz w:val="24"/>
          <w:szCs w:val="24"/>
        </w:rPr>
        <w:t>модулей</w:t>
      </w:r>
      <w:r w:rsidRPr="00CA5123">
        <w:rPr>
          <w:rFonts w:ascii="Times New Roman" w:hAnsi="Times New Roman" w:cs="Times New Roman"/>
          <w:sz w:val="24"/>
          <w:szCs w:val="24"/>
        </w:rPr>
        <w:t xml:space="preserve">) </w:t>
      </w:r>
      <w:r w:rsidRPr="006139A1">
        <w:rPr>
          <w:rFonts w:ascii="Times New Roman" w:hAnsi="Times New Roman" w:cs="Times New Roman"/>
          <w:sz w:val="24"/>
          <w:szCs w:val="24"/>
        </w:rPr>
        <w:t>и</w:t>
      </w:r>
      <w:r w:rsidRPr="00CA5123">
        <w:rPr>
          <w:rFonts w:ascii="Times New Roman" w:hAnsi="Times New Roman" w:cs="Times New Roman"/>
          <w:sz w:val="24"/>
          <w:szCs w:val="24"/>
        </w:rPr>
        <w:t xml:space="preserve"> </w:t>
      </w:r>
      <w:r w:rsidRPr="006139A1">
        <w:rPr>
          <w:rFonts w:ascii="Times New Roman" w:hAnsi="Times New Roman" w:cs="Times New Roman"/>
          <w:sz w:val="24"/>
          <w:szCs w:val="24"/>
        </w:rPr>
        <w:t>программы</w:t>
      </w:r>
      <w:r w:rsidRPr="00CA5123">
        <w:rPr>
          <w:rFonts w:ascii="Times New Roman" w:hAnsi="Times New Roman" w:cs="Times New Roman"/>
          <w:sz w:val="24"/>
          <w:szCs w:val="24"/>
        </w:rPr>
        <w:t xml:space="preserve"> </w:t>
      </w:r>
      <w:r w:rsidRPr="006139A1">
        <w:rPr>
          <w:rFonts w:ascii="Times New Roman" w:hAnsi="Times New Roman" w:cs="Times New Roman"/>
          <w:sz w:val="24"/>
          <w:szCs w:val="24"/>
        </w:rPr>
        <w:t>практик</w:t>
      </w:r>
      <w:r w:rsidRPr="00CA5123">
        <w:rPr>
          <w:rFonts w:ascii="Times New Roman" w:hAnsi="Times New Roman" w:cs="Times New Roman"/>
          <w:sz w:val="24"/>
          <w:szCs w:val="24"/>
        </w:rPr>
        <w:t xml:space="preserve"> </w:t>
      </w:r>
      <w:r w:rsidR="00090D2D" w:rsidRPr="002B1E74">
        <w:rPr>
          <w:rFonts w:ascii="Times New Roman" w:hAnsi="Times New Roman" w:cs="Times New Roman"/>
          <w:sz w:val="24"/>
          <w:szCs w:val="24"/>
        </w:rPr>
        <w:t>/ Working programs of disciplines and Practical training programs</w:t>
      </w:r>
    </w:p>
    <w:p w14:paraId="1A8FFC90" w14:textId="11539A50" w:rsidR="006841E3" w:rsidRPr="00090D2D" w:rsidRDefault="00364BF9" w:rsidP="0011165F">
      <w:pPr>
        <w:spacing w:after="0" w:afterAutospacing="0" w:line="240" w:lineRule="auto"/>
        <w:contextualSpacing/>
        <w:rPr>
          <w:rFonts w:ascii="Times New Roman" w:hAnsi="Times New Roman" w:cs="Times New Roman"/>
          <w:sz w:val="24"/>
          <w:szCs w:val="24"/>
          <w:lang w:val="en-US"/>
        </w:rPr>
      </w:pPr>
      <w:r w:rsidRPr="0087683E">
        <w:rPr>
          <w:rFonts w:ascii="Times New Roman" w:hAnsi="Times New Roman" w:cs="Times New Roman"/>
          <w:sz w:val="24"/>
          <w:szCs w:val="24"/>
          <w:lang w:val="en-US"/>
        </w:rPr>
        <w:t xml:space="preserve">5.6. </w:t>
      </w:r>
      <w:r w:rsidR="006841E3" w:rsidRPr="006841E3">
        <w:rPr>
          <w:rFonts w:ascii="Times New Roman" w:hAnsi="Times New Roman" w:cs="Times New Roman"/>
          <w:sz w:val="24"/>
          <w:szCs w:val="24"/>
        </w:rPr>
        <w:t>Рабочая</w:t>
      </w:r>
      <w:r w:rsidR="006841E3" w:rsidRPr="00090D2D">
        <w:rPr>
          <w:rFonts w:ascii="Times New Roman" w:hAnsi="Times New Roman" w:cs="Times New Roman"/>
          <w:sz w:val="24"/>
          <w:szCs w:val="24"/>
          <w:lang w:val="en-US"/>
        </w:rPr>
        <w:t xml:space="preserve"> </w:t>
      </w:r>
      <w:r w:rsidR="006841E3" w:rsidRPr="006841E3">
        <w:rPr>
          <w:rFonts w:ascii="Times New Roman" w:hAnsi="Times New Roman" w:cs="Times New Roman"/>
          <w:sz w:val="24"/>
          <w:szCs w:val="24"/>
        </w:rPr>
        <w:t>программа</w:t>
      </w:r>
      <w:r w:rsidR="006841E3" w:rsidRPr="00090D2D">
        <w:rPr>
          <w:rFonts w:ascii="Times New Roman" w:hAnsi="Times New Roman" w:cs="Times New Roman"/>
          <w:sz w:val="24"/>
          <w:szCs w:val="24"/>
          <w:lang w:val="en-US"/>
        </w:rPr>
        <w:t xml:space="preserve"> </w:t>
      </w:r>
      <w:r w:rsidR="006841E3" w:rsidRPr="006841E3">
        <w:rPr>
          <w:rFonts w:ascii="Times New Roman" w:hAnsi="Times New Roman" w:cs="Times New Roman"/>
          <w:sz w:val="24"/>
          <w:szCs w:val="24"/>
        </w:rPr>
        <w:t>воспитания</w:t>
      </w:r>
      <w:r w:rsidR="006841E3" w:rsidRPr="00090D2D">
        <w:rPr>
          <w:rFonts w:ascii="Times New Roman" w:hAnsi="Times New Roman" w:cs="Times New Roman"/>
          <w:sz w:val="24"/>
          <w:szCs w:val="24"/>
          <w:lang w:val="en-US"/>
        </w:rPr>
        <w:t xml:space="preserve"> </w:t>
      </w:r>
      <w:r w:rsidR="006841E3" w:rsidRPr="006841E3">
        <w:rPr>
          <w:rFonts w:ascii="Times New Roman" w:hAnsi="Times New Roman" w:cs="Times New Roman"/>
          <w:sz w:val="24"/>
          <w:szCs w:val="24"/>
        </w:rPr>
        <w:t>и</w:t>
      </w:r>
      <w:r w:rsidR="006841E3" w:rsidRPr="00090D2D">
        <w:rPr>
          <w:rFonts w:ascii="Times New Roman" w:hAnsi="Times New Roman" w:cs="Times New Roman"/>
          <w:sz w:val="24"/>
          <w:szCs w:val="24"/>
          <w:lang w:val="en-US"/>
        </w:rPr>
        <w:t xml:space="preserve"> </w:t>
      </w:r>
      <w:r w:rsidR="006841E3" w:rsidRPr="006841E3">
        <w:rPr>
          <w:rFonts w:ascii="Times New Roman" w:hAnsi="Times New Roman" w:cs="Times New Roman"/>
          <w:sz w:val="24"/>
          <w:szCs w:val="24"/>
        </w:rPr>
        <w:t>календарный</w:t>
      </w:r>
      <w:r w:rsidR="006841E3" w:rsidRPr="00090D2D">
        <w:rPr>
          <w:rFonts w:ascii="Times New Roman" w:hAnsi="Times New Roman" w:cs="Times New Roman"/>
          <w:sz w:val="24"/>
          <w:szCs w:val="24"/>
          <w:lang w:val="en-US"/>
        </w:rPr>
        <w:t xml:space="preserve"> </w:t>
      </w:r>
      <w:r w:rsidR="006841E3" w:rsidRPr="006841E3">
        <w:rPr>
          <w:rFonts w:ascii="Times New Roman" w:hAnsi="Times New Roman" w:cs="Times New Roman"/>
          <w:sz w:val="24"/>
          <w:szCs w:val="24"/>
        </w:rPr>
        <w:t>план</w:t>
      </w:r>
      <w:r w:rsidR="006841E3" w:rsidRPr="00090D2D">
        <w:rPr>
          <w:rFonts w:ascii="Times New Roman" w:hAnsi="Times New Roman" w:cs="Times New Roman"/>
          <w:sz w:val="24"/>
          <w:szCs w:val="24"/>
          <w:lang w:val="en-US"/>
        </w:rPr>
        <w:t xml:space="preserve"> </w:t>
      </w:r>
      <w:r w:rsidR="006841E3" w:rsidRPr="006841E3">
        <w:rPr>
          <w:rFonts w:ascii="Times New Roman" w:hAnsi="Times New Roman" w:cs="Times New Roman"/>
          <w:sz w:val="24"/>
          <w:szCs w:val="24"/>
        </w:rPr>
        <w:t>воспитательной</w:t>
      </w:r>
      <w:r w:rsidR="006841E3" w:rsidRPr="00090D2D">
        <w:rPr>
          <w:rFonts w:ascii="Times New Roman" w:hAnsi="Times New Roman" w:cs="Times New Roman"/>
          <w:sz w:val="24"/>
          <w:szCs w:val="24"/>
          <w:lang w:val="en-US"/>
        </w:rPr>
        <w:t xml:space="preserve"> </w:t>
      </w:r>
      <w:r w:rsidR="006841E3" w:rsidRPr="006841E3">
        <w:rPr>
          <w:rFonts w:ascii="Times New Roman" w:hAnsi="Times New Roman" w:cs="Times New Roman"/>
          <w:sz w:val="24"/>
          <w:szCs w:val="24"/>
        </w:rPr>
        <w:t>работы</w:t>
      </w:r>
      <w:r w:rsidR="00090D2D" w:rsidRPr="00090D2D">
        <w:rPr>
          <w:rFonts w:ascii="Times New Roman" w:hAnsi="Times New Roman" w:cs="Times New Roman"/>
          <w:sz w:val="24"/>
          <w:szCs w:val="24"/>
          <w:lang w:val="en-US"/>
        </w:rPr>
        <w:t xml:space="preserve"> / The working program of upbringing and the calendar plan of upbringing work</w:t>
      </w:r>
    </w:p>
    <w:p w14:paraId="20D8D3B7" w14:textId="77777777" w:rsidR="00913740" w:rsidRPr="00090D2D" w:rsidRDefault="00913740" w:rsidP="00913740">
      <w:pPr>
        <w:spacing w:before="0" w:beforeAutospacing="0" w:after="0" w:afterAutospacing="0" w:line="240" w:lineRule="auto"/>
        <w:contextualSpacing/>
        <w:rPr>
          <w:rFonts w:ascii="Times New Roman" w:hAnsi="Times New Roman" w:cs="Times New Roman"/>
          <w:sz w:val="20"/>
          <w:szCs w:val="20"/>
          <w:lang w:val="en-US"/>
        </w:rPr>
      </w:pPr>
    </w:p>
    <w:p w14:paraId="393EDE2F" w14:textId="760E6DF6" w:rsidR="00364BF9" w:rsidRPr="002B1E74" w:rsidRDefault="00364BF9" w:rsidP="00913740">
      <w:pPr>
        <w:pStyle w:val="Default"/>
        <w:autoSpaceDE/>
        <w:autoSpaceDN/>
        <w:adjustRightInd/>
        <w:contextualSpacing/>
        <w:outlineLvl w:val="0"/>
        <w:rPr>
          <w:b/>
          <w:bCs/>
          <w:lang w:val="en-US"/>
        </w:rPr>
      </w:pPr>
      <w:r w:rsidRPr="002B1E74">
        <w:rPr>
          <w:b/>
          <w:bCs/>
          <w:lang w:val="en-US"/>
        </w:rPr>
        <w:t xml:space="preserve">6. </w:t>
      </w:r>
      <w:r w:rsidRPr="006139A1">
        <w:rPr>
          <w:b/>
          <w:bCs/>
        </w:rPr>
        <w:t>Условия</w:t>
      </w:r>
      <w:r w:rsidRPr="002B1E74">
        <w:rPr>
          <w:b/>
          <w:bCs/>
          <w:lang w:val="en-US"/>
        </w:rPr>
        <w:t xml:space="preserve"> </w:t>
      </w:r>
      <w:r w:rsidRPr="006139A1">
        <w:rPr>
          <w:b/>
          <w:bCs/>
        </w:rPr>
        <w:t>осуществления</w:t>
      </w:r>
      <w:r w:rsidRPr="002B1E74">
        <w:rPr>
          <w:b/>
          <w:bCs/>
          <w:lang w:val="en-US"/>
        </w:rPr>
        <w:t xml:space="preserve"> </w:t>
      </w:r>
      <w:r w:rsidRPr="006139A1">
        <w:rPr>
          <w:b/>
          <w:bCs/>
        </w:rPr>
        <w:t>образовательной</w:t>
      </w:r>
      <w:r w:rsidRPr="002B1E74">
        <w:rPr>
          <w:b/>
          <w:bCs/>
          <w:lang w:val="en-US"/>
        </w:rPr>
        <w:t xml:space="preserve"> </w:t>
      </w:r>
      <w:r w:rsidRPr="006139A1">
        <w:rPr>
          <w:b/>
          <w:bCs/>
        </w:rPr>
        <w:t>деятельности</w:t>
      </w:r>
      <w:r w:rsidR="002B1E74">
        <w:rPr>
          <w:b/>
          <w:bCs/>
          <w:lang w:val="en-US"/>
        </w:rPr>
        <w:t xml:space="preserve"> / </w:t>
      </w:r>
      <w:r w:rsidR="002B1E74" w:rsidRPr="002B1E74">
        <w:rPr>
          <w:b/>
          <w:bCs/>
          <w:lang w:val="en-US"/>
        </w:rPr>
        <w:t>Conditions for the implementation of educational activities</w:t>
      </w:r>
    </w:p>
    <w:p w14:paraId="3BDE8E96" w14:textId="6C28C1F4" w:rsidR="00364BF9" w:rsidRPr="002B1E74" w:rsidRDefault="00364BF9" w:rsidP="00913740">
      <w:pPr>
        <w:pStyle w:val="Default"/>
        <w:autoSpaceDE/>
        <w:autoSpaceDN/>
        <w:adjustRightInd/>
        <w:spacing w:before="120"/>
        <w:contextualSpacing/>
        <w:outlineLvl w:val="0"/>
        <w:rPr>
          <w:bCs/>
          <w:lang w:val="en-US"/>
        </w:rPr>
      </w:pPr>
      <w:r w:rsidRPr="002B1E74">
        <w:rPr>
          <w:lang w:val="en-US"/>
        </w:rPr>
        <w:t xml:space="preserve">6.1. </w:t>
      </w:r>
      <w:r w:rsidRPr="006139A1">
        <w:rPr>
          <w:bCs/>
        </w:rPr>
        <w:t>Финансовые</w:t>
      </w:r>
      <w:r w:rsidRPr="002B1E74">
        <w:rPr>
          <w:bCs/>
          <w:lang w:val="en-US"/>
        </w:rPr>
        <w:t xml:space="preserve"> </w:t>
      </w:r>
      <w:r w:rsidRPr="006139A1">
        <w:rPr>
          <w:bCs/>
        </w:rPr>
        <w:t>условия</w:t>
      </w:r>
      <w:r w:rsidRPr="002B1E74">
        <w:rPr>
          <w:bCs/>
          <w:lang w:val="en-US"/>
        </w:rPr>
        <w:t xml:space="preserve"> </w:t>
      </w:r>
      <w:r w:rsidRPr="006139A1">
        <w:rPr>
          <w:bCs/>
        </w:rPr>
        <w:t>осуществления</w:t>
      </w:r>
      <w:r w:rsidRPr="002B1E74">
        <w:rPr>
          <w:bCs/>
          <w:lang w:val="en-US"/>
        </w:rPr>
        <w:t xml:space="preserve"> </w:t>
      </w:r>
      <w:r w:rsidRPr="006139A1">
        <w:rPr>
          <w:bCs/>
        </w:rPr>
        <w:t>образовательной</w:t>
      </w:r>
      <w:r w:rsidRPr="002B1E74">
        <w:rPr>
          <w:bCs/>
          <w:lang w:val="en-US"/>
        </w:rPr>
        <w:t xml:space="preserve"> </w:t>
      </w:r>
      <w:r w:rsidRPr="006139A1">
        <w:rPr>
          <w:bCs/>
        </w:rPr>
        <w:t>деятельности</w:t>
      </w:r>
      <w:r w:rsidR="002B1E74" w:rsidRPr="002B1E74">
        <w:rPr>
          <w:bCs/>
          <w:lang w:val="en-US"/>
        </w:rPr>
        <w:t xml:space="preserve"> / Financial conditions for the implementation of educational activities</w:t>
      </w:r>
    </w:p>
    <w:p w14:paraId="6410DE57" w14:textId="65E6BC1A" w:rsidR="00364BF9" w:rsidRPr="00CA5123" w:rsidRDefault="00364BF9" w:rsidP="00913740">
      <w:pPr>
        <w:pStyle w:val="Default"/>
        <w:autoSpaceDE/>
        <w:autoSpaceDN/>
        <w:adjustRightInd/>
        <w:spacing w:before="120"/>
        <w:contextualSpacing/>
        <w:outlineLvl w:val="0"/>
        <w:rPr>
          <w:lang w:val="en-US"/>
        </w:rPr>
      </w:pPr>
      <w:r w:rsidRPr="00CA5123">
        <w:rPr>
          <w:lang w:val="en-US"/>
        </w:rPr>
        <w:t xml:space="preserve">6.2. </w:t>
      </w:r>
      <w:r w:rsidRPr="006139A1">
        <w:t>Материально</w:t>
      </w:r>
      <w:r w:rsidRPr="00CA5123">
        <w:rPr>
          <w:lang w:val="en-US"/>
        </w:rPr>
        <w:t>-</w:t>
      </w:r>
      <w:r w:rsidRPr="006139A1">
        <w:t>техническое</w:t>
      </w:r>
      <w:r w:rsidRPr="00CA5123">
        <w:rPr>
          <w:lang w:val="en-US"/>
        </w:rPr>
        <w:t xml:space="preserve"> </w:t>
      </w:r>
      <w:r w:rsidRPr="006139A1">
        <w:t>обеспечение</w:t>
      </w:r>
      <w:r w:rsidRPr="00CA5123">
        <w:rPr>
          <w:lang w:val="en-US"/>
        </w:rPr>
        <w:t xml:space="preserve"> </w:t>
      </w:r>
      <w:r w:rsidRPr="006139A1">
        <w:t>образовательного</w:t>
      </w:r>
      <w:r w:rsidRPr="00CA5123">
        <w:rPr>
          <w:lang w:val="en-US"/>
        </w:rPr>
        <w:t xml:space="preserve"> </w:t>
      </w:r>
      <w:r w:rsidRPr="006139A1">
        <w:t>процесса</w:t>
      </w:r>
      <w:r w:rsidR="002B1E74" w:rsidRPr="00CA5123">
        <w:rPr>
          <w:lang w:val="en-US"/>
        </w:rPr>
        <w:t xml:space="preserve"> / Material and technical support of the educational process</w:t>
      </w:r>
    </w:p>
    <w:p w14:paraId="762EA53D" w14:textId="59AA57E2" w:rsidR="00364BF9" w:rsidRPr="002B1E74" w:rsidRDefault="00364BF9" w:rsidP="00913740">
      <w:pPr>
        <w:pStyle w:val="Default"/>
        <w:autoSpaceDE/>
        <w:autoSpaceDN/>
        <w:adjustRightInd/>
        <w:spacing w:before="120"/>
        <w:contextualSpacing/>
        <w:outlineLvl w:val="0"/>
        <w:rPr>
          <w:lang w:val="en-US"/>
        </w:rPr>
      </w:pPr>
      <w:r w:rsidRPr="002B1E74">
        <w:rPr>
          <w:lang w:val="en-US"/>
        </w:rPr>
        <w:t xml:space="preserve">6.3. </w:t>
      </w:r>
      <w:r w:rsidRPr="006139A1">
        <w:t>Кадровые</w:t>
      </w:r>
      <w:r w:rsidRPr="002B1E74">
        <w:rPr>
          <w:lang w:val="en-US"/>
        </w:rPr>
        <w:t xml:space="preserve"> </w:t>
      </w:r>
      <w:r w:rsidRPr="006139A1">
        <w:t>условия</w:t>
      </w:r>
      <w:r w:rsidRPr="002B1E74">
        <w:rPr>
          <w:lang w:val="en-US"/>
        </w:rPr>
        <w:t xml:space="preserve"> </w:t>
      </w:r>
      <w:r w:rsidRPr="006139A1">
        <w:t>обеспечения</w:t>
      </w:r>
      <w:r w:rsidRPr="002B1E74">
        <w:rPr>
          <w:lang w:val="en-US"/>
        </w:rPr>
        <w:t xml:space="preserve"> </w:t>
      </w:r>
      <w:r w:rsidRPr="006139A1">
        <w:t>образовательного</w:t>
      </w:r>
      <w:r w:rsidRPr="002B1E74">
        <w:rPr>
          <w:lang w:val="en-US"/>
        </w:rPr>
        <w:t xml:space="preserve"> </w:t>
      </w:r>
      <w:r w:rsidRPr="006139A1">
        <w:t>процесса</w:t>
      </w:r>
      <w:r w:rsidR="002B1E74" w:rsidRPr="002B1E74">
        <w:rPr>
          <w:lang w:val="en-US"/>
        </w:rPr>
        <w:t xml:space="preserve"> / Personnel conditions for ensuring the educational process</w:t>
      </w:r>
      <w:r w:rsidR="002B1E74">
        <w:rPr>
          <w:lang w:val="en-US"/>
        </w:rPr>
        <w:t xml:space="preserve"> </w:t>
      </w:r>
    </w:p>
    <w:p w14:paraId="76861C1A" w14:textId="31595B6D" w:rsidR="00364BF9" w:rsidRPr="002B1E74" w:rsidRDefault="00364BF9" w:rsidP="00913740">
      <w:pPr>
        <w:pStyle w:val="Default"/>
        <w:autoSpaceDE/>
        <w:autoSpaceDN/>
        <w:adjustRightInd/>
        <w:spacing w:before="120"/>
        <w:contextualSpacing/>
        <w:outlineLvl w:val="0"/>
        <w:rPr>
          <w:lang w:val="en-US"/>
        </w:rPr>
      </w:pPr>
      <w:r w:rsidRPr="002B1E74">
        <w:rPr>
          <w:lang w:val="en-US"/>
        </w:rPr>
        <w:t xml:space="preserve">6.4. </w:t>
      </w:r>
      <w:r w:rsidRPr="006139A1">
        <w:t>Требования</w:t>
      </w:r>
      <w:r w:rsidRPr="002B1E74">
        <w:rPr>
          <w:lang w:val="en-US"/>
        </w:rPr>
        <w:t xml:space="preserve"> </w:t>
      </w:r>
      <w:r w:rsidRPr="006139A1">
        <w:t>к</w:t>
      </w:r>
      <w:r w:rsidRPr="002B1E74">
        <w:rPr>
          <w:lang w:val="en-US"/>
        </w:rPr>
        <w:t xml:space="preserve"> </w:t>
      </w:r>
      <w:r w:rsidRPr="006139A1">
        <w:t>применяемым</w:t>
      </w:r>
      <w:r w:rsidRPr="002B1E74">
        <w:rPr>
          <w:lang w:val="en-US"/>
        </w:rPr>
        <w:t xml:space="preserve"> </w:t>
      </w:r>
      <w:r w:rsidRPr="006139A1">
        <w:t>механизмам</w:t>
      </w:r>
      <w:r w:rsidRPr="002B1E74">
        <w:rPr>
          <w:lang w:val="en-US"/>
        </w:rPr>
        <w:t xml:space="preserve"> </w:t>
      </w:r>
      <w:r w:rsidRPr="006139A1">
        <w:t>оценки</w:t>
      </w:r>
      <w:r w:rsidRPr="002B1E74">
        <w:rPr>
          <w:lang w:val="en-US"/>
        </w:rPr>
        <w:t xml:space="preserve"> </w:t>
      </w:r>
      <w:r w:rsidRPr="006139A1">
        <w:t>качества</w:t>
      </w:r>
      <w:r w:rsidRPr="002B1E74">
        <w:rPr>
          <w:lang w:val="en-US"/>
        </w:rPr>
        <w:t xml:space="preserve"> </w:t>
      </w:r>
      <w:r w:rsidRPr="006139A1">
        <w:t>образовательной</w:t>
      </w:r>
      <w:r w:rsidRPr="002B1E74">
        <w:rPr>
          <w:lang w:val="en-US"/>
        </w:rPr>
        <w:t xml:space="preserve"> </w:t>
      </w:r>
      <w:r w:rsidRPr="006139A1">
        <w:t>деятельности</w:t>
      </w:r>
      <w:r w:rsidRPr="002B1E74">
        <w:rPr>
          <w:lang w:val="en-US"/>
        </w:rPr>
        <w:t xml:space="preserve"> </w:t>
      </w:r>
      <w:r w:rsidRPr="006139A1">
        <w:t>и</w:t>
      </w:r>
      <w:r w:rsidRPr="002B1E74">
        <w:rPr>
          <w:lang w:val="en-US"/>
        </w:rPr>
        <w:t xml:space="preserve"> </w:t>
      </w:r>
      <w:r w:rsidRPr="006139A1">
        <w:t>подготовки</w:t>
      </w:r>
      <w:r w:rsidRPr="002B1E74">
        <w:rPr>
          <w:lang w:val="en-US"/>
        </w:rPr>
        <w:t xml:space="preserve"> </w:t>
      </w:r>
      <w:r w:rsidRPr="006139A1">
        <w:t>обучающихся</w:t>
      </w:r>
      <w:r w:rsidRPr="002B1E74">
        <w:rPr>
          <w:lang w:val="en-US"/>
        </w:rPr>
        <w:t xml:space="preserve"> </w:t>
      </w:r>
      <w:r w:rsidRPr="006139A1">
        <w:t>по</w:t>
      </w:r>
      <w:r w:rsidRPr="002B1E74">
        <w:rPr>
          <w:lang w:val="en-US"/>
        </w:rPr>
        <w:t xml:space="preserve"> </w:t>
      </w:r>
      <w:r w:rsidRPr="006139A1">
        <w:t>образовательной</w:t>
      </w:r>
      <w:r w:rsidRPr="002B1E74">
        <w:rPr>
          <w:lang w:val="en-US"/>
        </w:rPr>
        <w:t xml:space="preserve"> </w:t>
      </w:r>
      <w:r w:rsidRPr="006139A1">
        <w:t>программе</w:t>
      </w:r>
      <w:r w:rsidR="002B1E74" w:rsidRPr="002B1E74">
        <w:rPr>
          <w:lang w:val="en-US"/>
        </w:rPr>
        <w:t xml:space="preserve"> </w:t>
      </w:r>
      <w:r w:rsidR="002B1E74">
        <w:rPr>
          <w:lang w:val="en-US"/>
        </w:rPr>
        <w:t xml:space="preserve">/ </w:t>
      </w:r>
      <w:r w:rsidR="002B1E74" w:rsidRPr="002B1E74">
        <w:rPr>
          <w:lang w:val="en-US"/>
        </w:rPr>
        <w:t>Requirements for the applied mechanisms for assessing the quality of educational activities and training of students in the educational program</w:t>
      </w:r>
    </w:p>
    <w:p w14:paraId="11F116E5" w14:textId="77777777" w:rsidR="00364BF9" w:rsidRPr="002B1E74" w:rsidRDefault="00364BF9" w:rsidP="00913740">
      <w:pPr>
        <w:pStyle w:val="a4"/>
        <w:spacing w:before="0" w:beforeAutospacing="0" w:after="0" w:afterAutospacing="0"/>
        <w:contextualSpacing/>
        <w:jc w:val="both"/>
        <w:rPr>
          <w:b/>
          <w:sz w:val="20"/>
          <w:szCs w:val="20"/>
          <w:lang w:val="en-US"/>
        </w:rPr>
      </w:pPr>
    </w:p>
    <w:p w14:paraId="690815FF" w14:textId="77777777" w:rsidR="00364BF9" w:rsidRPr="00CB6FA6" w:rsidRDefault="00A40E05" w:rsidP="00913740">
      <w:pPr>
        <w:pStyle w:val="a4"/>
        <w:spacing w:before="0" w:beforeAutospacing="0" w:after="0" w:afterAutospacing="0"/>
        <w:contextualSpacing/>
        <w:jc w:val="both"/>
        <w:rPr>
          <w:b/>
        </w:rPr>
      </w:pPr>
      <w:r>
        <w:rPr>
          <w:b/>
        </w:rPr>
        <w:t>ПРИЛОЖЕНИЯ</w:t>
      </w:r>
    </w:p>
    <w:p w14:paraId="7640CA6D" w14:textId="277ABF5E" w:rsidR="00364BF9" w:rsidRPr="00CA5123" w:rsidRDefault="00364BF9" w:rsidP="00913740">
      <w:pPr>
        <w:pStyle w:val="a4"/>
        <w:spacing w:before="0" w:beforeAutospacing="0" w:after="0" w:afterAutospacing="0"/>
        <w:contextualSpacing/>
        <w:jc w:val="both"/>
      </w:pPr>
      <w:r w:rsidRPr="006139A1">
        <w:t xml:space="preserve">Приложение 1. Перечень профессиональных </w:t>
      </w:r>
      <w:r w:rsidRPr="006139A1">
        <w:rPr>
          <w:spacing w:val="-4"/>
        </w:rPr>
        <w:t>стандартов</w:t>
      </w:r>
      <w:r w:rsidR="00090D2D" w:rsidRPr="00CA5123">
        <w:rPr>
          <w:spacing w:val="-4"/>
        </w:rPr>
        <w:t xml:space="preserve"> / </w:t>
      </w:r>
      <w:r w:rsidR="00090D2D" w:rsidRPr="00BC3105">
        <w:t>List of professional standards</w:t>
      </w:r>
    </w:p>
    <w:p w14:paraId="2EA29BEE" w14:textId="72644773" w:rsidR="00364BF9" w:rsidRPr="00090D2D" w:rsidRDefault="00364BF9" w:rsidP="00913740">
      <w:pPr>
        <w:pStyle w:val="a4"/>
        <w:tabs>
          <w:tab w:val="left" w:pos="1985"/>
        </w:tabs>
        <w:spacing w:before="0" w:beforeAutospacing="0" w:after="0" w:afterAutospacing="0"/>
        <w:contextualSpacing/>
        <w:jc w:val="both"/>
      </w:pPr>
      <w:r w:rsidRPr="006139A1">
        <w:t>Приложение</w:t>
      </w:r>
      <w:r w:rsidR="00C224A8">
        <w:t xml:space="preserve"> </w:t>
      </w:r>
      <w:r w:rsidRPr="006139A1">
        <w:t>2. Перечень обобщённых трудовых функций и трудовых функций, имеющих отношение к профессиональной деятельности выпускника</w:t>
      </w:r>
      <w:r w:rsidR="00090D2D" w:rsidRPr="00090D2D">
        <w:t xml:space="preserve"> / The list of generalized labor functions and labor functions related to the professional activity of the graduate</w:t>
      </w:r>
    </w:p>
    <w:p w14:paraId="2F44B554" w14:textId="3E98730D" w:rsidR="00364BF9" w:rsidRPr="00090D2D" w:rsidRDefault="00364BF9" w:rsidP="00913740">
      <w:pPr>
        <w:pStyle w:val="a4"/>
        <w:spacing w:before="0" w:beforeAutospacing="0" w:after="0" w:afterAutospacing="0"/>
        <w:contextualSpacing/>
        <w:jc w:val="both"/>
      </w:pPr>
      <w:r w:rsidRPr="006139A1">
        <w:t>Приложение 3. Учебный план и календарный учебный график</w:t>
      </w:r>
      <w:r w:rsidR="00090D2D" w:rsidRPr="00090D2D">
        <w:t xml:space="preserve"> / </w:t>
      </w:r>
      <w:r w:rsidR="00090D2D" w:rsidRPr="00090D2D">
        <w:rPr>
          <w:lang w:val="en-US"/>
        </w:rPr>
        <w:t>Curriculum</w:t>
      </w:r>
      <w:r w:rsidR="00090D2D" w:rsidRPr="00CA5123">
        <w:t xml:space="preserve"> </w:t>
      </w:r>
      <w:r w:rsidR="00090D2D">
        <w:rPr>
          <w:lang w:val="en-US"/>
        </w:rPr>
        <w:t>and</w:t>
      </w:r>
      <w:r w:rsidR="00090D2D" w:rsidRPr="00CA5123">
        <w:t xml:space="preserve"> </w:t>
      </w:r>
      <w:r w:rsidR="00090D2D" w:rsidRPr="00090D2D">
        <w:t xml:space="preserve"> Schedule of studies</w:t>
      </w:r>
    </w:p>
    <w:p w14:paraId="79ED365F" w14:textId="21C43575" w:rsidR="00364BF9" w:rsidRPr="00CA5123" w:rsidRDefault="00364BF9" w:rsidP="00913740">
      <w:pPr>
        <w:pStyle w:val="a4"/>
        <w:spacing w:before="0" w:beforeAutospacing="0" w:after="0" w:afterAutospacing="0"/>
        <w:contextualSpacing/>
        <w:jc w:val="both"/>
      </w:pPr>
      <w:r w:rsidRPr="006139A1">
        <w:t>Приложение</w:t>
      </w:r>
      <w:r w:rsidR="00DD571C">
        <w:t xml:space="preserve"> 4. Рабочие</w:t>
      </w:r>
      <w:r w:rsidR="00DD571C" w:rsidRPr="00CA5123">
        <w:t xml:space="preserve"> </w:t>
      </w:r>
      <w:r w:rsidR="00DD571C">
        <w:t>программы</w:t>
      </w:r>
      <w:r w:rsidR="00DD571C" w:rsidRPr="00CA5123">
        <w:t xml:space="preserve"> </w:t>
      </w:r>
      <w:r w:rsidR="00DD571C">
        <w:t>дисциплин</w:t>
      </w:r>
      <w:r w:rsidR="00090D2D" w:rsidRPr="00CA5123">
        <w:t xml:space="preserve"> / </w:t>
      </w:r>
      <w:r w:rsidR="00090D2D" w:rsidRPr="00090D2D">
        <w:rPr>
          <w:lang w:val="en-US"/>
        </w:rPr>
        <w:t>Working</w:t>
      </w:r>
      <w:r w:rsidR="00090D2D" w:rsidRPr="00CA5123">
        <w:t xml:space="preserve"> </w:t>
      </w:r>
      <w:r w:rsidR="00090D2D" w:rsidRPr="00090D2D">
        <w:rPr>
          <w:lang w:val="en-US"/>
        </w:rPr>
        <w:t>programs</w:t>
      </w:r>
      <w:r w:rsidR="00090D2D" w:rsidRPr="00CA5123">
        <w:t xml:space="preserve"> </w:t>
      </w:r>
      <w:r w:rsidR="00090D2D" w:rsidRPr="00090D2D">
        <w:rPr>
          <w:lang w:val="en-US"/>
        </w:rPr>
        <w:t>of</w:t>
      </w:r>
      <w:r w:rsidR="00090D2D" w:rsidRPr="00CA5123">
        <w:t xml:space="preserve"> </w:t>
      </w:r>
      <w:r w:rsidR="00090D2D" w:rsidRPr="00090D2D">
        <w:rPr>
          <w:lang w:val="en-US"/>
        </w:rPr>
        <w:t>disciplines</w:t>
      </w:r>
    </w:p>
    <w:p w14:paraId="1C4BD911" w14:textId="2166CFDC" w:rsidR="00364BF9" w:rsidRPr="00090D2D" w:rsidRDefault="00364BF9" w:rsidP="00913740">
      <w:pPr>
        <w:pStyle w:val="a4"/>
        <w:spacing w:before="0" w:beforeAutospacing="0" w:after="0" w:afterAutospacing="0"/>
        <w:contextualSpacing/>
        <w:jc w:val="both"/>
        <w:rPr>
          <w:lang w:val="en-US"/>
        </w:rPr>
      </w:pPr>
      <w:r w:rsidRPr="006139A1">
        <w:t>П</w:t>
      </w:r>
      <w:r w:rsidR="00DD571C">
        <w:t>риложение 5. Программы</w:t>
      </w:r>
      <w:r w:rsidR="00DD571C" w:rsidRPr="00090D2D">
        <w:rPr>
          <w:lang w:val="en-US"/>
        </w:rPr>
        <w:t xml:space="preserve"> </w:t>
      </w:r>
      <w:r w:rsidR="00DD571C">
        <w:t>практик</w:t>
      </w:r>
      <w:r w:rsidR="00090D2D" w:rsidRPr="00090D2D">
        <w:rPr>
          <w:lang w:val="en-US"/>
        </w:rPr>
        <w:t xml:space="preserve"> / Practical training programs</w:t>
      </w:r>
    </w:p>
    <w:p w14:paraId="24D33313" w14:textId="64F72AC4" w:rsidR="00364BF9" w:rsidRDefault="00364BF9" w:rsidP="00913740">
      <w:pPr>
        <w:pStyle w:val="a4"/>
        <w:spacing w:before="0" w:beforeAutospacing="0" w:after="0" w:afterAutospacing="0"/>
        <w:contextualSpacing/>
        <w:jc w:val="both"/>
      </w:pPr>
      <w:r w:rsidRPr="000544AF">
        <w:t>Приложение</w:t>
      </w:r>
      <w:r w:rsidRPr="00CA5123">
        <w:rPr>
          <w:lang w:val="en-US"/>
        </w:rPr>
        <w:t xml:space="preserve"> 6. </w:t>
      </w:r>
      <w:r w:rsidRPr="000544AF">
        <w:t>Программа государственной итоговой аттестации</w:t>
      </w:r>
      <w:r w:rsidR="00090D2D">
        <w:t xml:space="preserve"> / </w:t>
      </w:r>
      <w:r w:rsidR="00090D2D">
        <w:rPr>
          <w:lang w:val="en-US" w:eastAsia="zh-CN"/>
        </w:rPr>
        <w:t>Program</w:t>
      </w:r>
      <w:r w:rsidR="00090D2D" w:rsidRPr="00CA5123">
        <w:rPr>
          <w:lang w:eastAsia="zh-CN"/>
        </w:rPr>
        <w:t xml:space="preserve"> </w:t>
      </w:r>
      <w:r w:rsidR="00090D2D">
        <w:rPr>
          <w:lang w:val="en-US" w:eastAsia="zh-CN"/>
        </w:rPr>
        <w:t>of</w:t>
      </w:r>
      <w:r w:rsidR="00090D2D" w:rsidRPr="00CA5123">
        <w:rPr>
          <w:lang w:eastAsia="zh-CN"/>
        </w:rPr>
        <w:t xml:space="preserve"> </w:t>
      </w:r>
      <w:r w:rsidR="00090D2D" w:rsidRPr="00815099">
        <w:rPr>
          <w:lang w:val="en-US" w:eastAsia="zh-CN"/>
        </w:rPr>
        <w:t>final</w:t>
      </w:r>
      <w:r w:rsidR="00090D2D" w:rsidRPr="00CA5123">
        <w:rPr>
          <w:lang w:eastAsia="zh-CN"/>
        </w:rPr>
        <w:t xml:space="preserve"> </w:t>
      </w:r>
      <w:r w:rsidR="00090D2D" w:rsidRPr="00815099">
        <w:rPr>
          <w:lang w:val="en-US" w:eastAsia="zh-CN"/>
        </w:rPr>
        <w:t>state</w:t>
      </w:r>
      <w:r w:rsidR="00090D2D" w:rsidRPr="00CA5123">
        <w:rPr>
          <w:lang w:eastAsia="zh-CN"/>
        </w:rPr>
        <w:t xml:space="preserve"> </w:t>
      </w:r>
      <w:r w:rsidR="00090D2D" w:rsidRPr="00815099">
        <w:rPr>
          <w:lang w:val="en-US" w:eastAsia="zh-CN"/>
        </w:rPr>
        <w:t>certification</w:t>
      </w:r>
    </w:p>
    <w:p w14:paraId="555B27D5" w14:textId="635A6EF6" w:rsidR="004139AC" w:rsidRPr="00090D2D" w:rsidRDefault="004139AC" w:rsidP="00913740">
      <w:pPr>
        <w:pStyle w:val="a4"/>
        <w:spacing w:before="0" w:beforeAutospacing="0" w:after="0" w:afterAutospacing="0"/>
        <w:contextualSpacing/>
        <w:jc w:val="both"/>
        <w:rPr>
          <w:lang w:val="en-US"/>
        </w:rPr>
      </w:pPr>
      <w:r>
        <w:t xml:space="preserve">Приложение 7. </w:t>
      </w:r>
      <w:r w:rsidRPr="000A75E6">
        <w:t>Рабочая</w:t>
      </w:r>
      <w:r w:rsidRPr="00090D2D">
        <w:rPr>
          <w:lang w:val="en-US"/>
        </w:rPr>
        <w:t xml:space="preserve"> </w:t>
      </w:r>
      <w:r w:rsidRPr="000A75E6">
        <w:t>программа</w:t>
      </w:r>
      <w:r w:rsidRPr="00090D2D">
        <w:rPr>
          <w:lang w:val="en-US"/>
        </w:rPr>
        <w:t xml:space="preserve"> </w:t>
      </w:r>
      <w:r w:rsidRPr="000A75E6">
        <w:t>воспитания</w:t>
      </w:r>
      <w:r w:rsidRPr="00090D2D">
        <w:rPr>
          <w:lang w:val="en-US"/>
        </w:rPr>
        <w:t xml:space="preserve"> </w:t>
      </w:r>
      <w:r w:rsidRPr="000A75E6">
        <w:t>и</w:t>
      </w:r>
      <w:r w:rsidRPr="00090D2D">
        <w:rPr>
          <w:lang w:val="en-US"/>
        </w:rPr>
        <w:t xml:space="preserve"> </w:t>
      </w:r>
      <w:r w:rsidRPr="000A75E6">
        <w:t>календарный</w:t>
      </w:r>
      <w:r w:rsidRPr="00090D2D">
        <w:rPr>
          <w:lang w:val="en-US"/>
        </w:rPr>
        <w:t xml:space="preserve"> </w:t>
      </w:r>
      <w:r w:rsidRPr="000A75E6">
        <w:t>план</w:t>
      </w:r>
      <w:r w:rsidRPr="00090D2D">
        <w:rPr>
          <w:lang w:val="en-US"/>
        </w:rPr>
        <w:t xml:space="preserve"> </w:t>
      </w:r>
      <w:r w:rsidRPr="000A75E6">
        <w:t>воспитательно</w:t>
      </w:r>
      <w:r w:rsidR="00680E25" w:rsidRPr="000A75E6">
        <w:t>й</w:t>
      </w:r>
      <w:r w:rsidRPr="00090D2D">
        <w:rPr>
          <w:lang w:val="en-US"/>
        </w:rPr>
        <w:t xml:space="preserve"> </w:t>
      </w:r>
      <w:r w:rsidRPr="000A75E6">
        <w:t>работы</w:t>
      </w:r>
      <w:r w:rsidR="00090D2D" w:rsidRPr="00090D2D">
        <w:rPr>
          <w:lang w:val="en-US"/>
        </w:rPr>
        <w:t xml:space="preserve"> / The working program of upbringing and the calendar plan of upbringing work</w:t>
      </w:r>
    </w:p>
    <w:p w14:paraId="41EF98CE" w14:textId="77777777" w:rsidR="00BC3105" w:rsidRPr="00090D2D" w:rsidRDefault="00BC3105" w:rsidP="00913740">
      <w:pPr>
        <w:pStyle w:val="a4"/>
        <w:spacing w:before="0" w:beforeAutospacing="0" w:after="0" w:afterAutospacing="0"/>
        <w:contextualSpacing/>
        <w:jc w:val="both"/>
        <w:rPr>
          <w:lang w:val="en-US"/>
        </w:rPr>
      </w:pPr>
    </w:p>
    <w:p w14:paraId="2513FE9B" w14:textId="21AFE5B5" w:rsidR="00364BF9" w:rsidRDefault="00364BF9" w:rsidP="00913740">
      <w:pPr>
        <w:pStyle w:val="a4"/>
        <w:numPr>
          <w:ilvl w:val="0"/>
          <w:numId w:val="4"/>
        </w:numPr>
        <w:spacing w:before="0" w:beforeAutospacing="0" w:after="0" w:afterAutospacing="0"/>
        <w:ind w:left="0" w:firstLine="0"/>
        <w:contextualSpacing/>
        <w:jc w:val="center"/>
        <w:rPr>
          <w:b/>
        </w:rPr>
      </w:pPr>
      <w:r w:rsidRPr="00090D2D">
        <w:rPr>
          <w:lang w:val="en-US"/>
        </w:rPr>
        <w:br w:type="page"/>
      </w:r>
      <w:r w:rsidRPr="005B0519">
        <w:rPr>
          <w:b/>
        </w:rPr>
        <w:t>Общие положения</w:t>
      </w:r>
      <w:r w:rsidR="002B1E74">
        <w:rPr>
          <w:b/>
          <w:lang w:val="en-US"/>
        </w:rPr>
        <w:t xml:space="preserve"> </w:t>
      </w:r>
      <w:r w:rsidR="002B1E74">
        <w:rPr>
          <w:b/>
        </w:rPr>
        <w:t xml:space="preserve">/ </w:t>
      </w:r>
      <w:r w:rsidR="002B1E74" w:rsidRPr="00BC3105">
        <w:rPr>
          <w:b/>
        </w:rPr>
        <w:t>General Provisions</w:t>
      </w:r>
    </w:p>
    <w:p w14:paraId="0B1B4D30" w14:textId="77777777" w:rsidR="0045715F" w:rsidRPr="005B0519" w:rsidRDefault="0045715F" w:rsidP="00913740">
      <w:pPr>
        <w:pStyle w:val="a4"/>
        <w:spacing w:before="0" w:beforeAutospacing="0" w:after="0" w:afterAutospacing="0"/>
        <w:contextualSpacing/>
        <w:jc w:val="center"/>
        <w:rPr>
          <w:b/>
        </w:rPr>
      </w:pPr>
    </w:p>
    <w:p w14:paraId="316CEBDA" w14:textId="58479F0C" w:rsidR="00364BF9" w:rsidRPr="002B1E74" w:rsidRDefault="00364BF9" w:rsidP="002B1E74">
      <w:pPr>
        <w:pStyle w:val="a3"/>
        <w:numPr>
          <w:ilvl w:val="1"/>
          <w:numId w:val="4"/>
        </w:numPr>
        <w:spacing w:before="0" w:beforeAutospacing="0" w:after="0" w:afterAutospacing="0" w:line="240" w:lineRule="auto"/>
        <w:jc w:val="center"/>
        <w:rPr>
          <w:rFonts w:ascii="Times New Roman" w:hAnsi="Times New Roman" w:cs="Times New Roman"/>
          <w:b/>
          <w:bCs/>
          <w:sz w:val="24"/>
          <w:szCs w:val="24"/>
          <w:lang w:val="en-US"/>
        </w:rPr>
      </w:pPr>
      <w:r w:rsidRPr="005B0519">
        <w:rPr>
          <w:rFonts w:ascii="Times New Roman" w:hAnsi="Times New Roman" w:cs="Times New Roman"/>
          <w:b/>
          <w:bCs/>
          <w:sz w:val="24"/>
          <w:szCs w:val="24"/>
        </w:rPr>
        <w:t>Назначение</w:t>
      </w:r>
      <w:r w:rsidRPr="002B1E74">
        <w:rPr>
          <w:rFonts w:ascii="Times New Roman" w:hAnsi="Times New Roman" w:cs="Times New Roman"/>
          <w:b/>
          <w:bCs/>
          <w:sz w:val="24"/>
          <w:szCs w:val="24"/>
          <w:lang w:val="en-US"/>
        </w:rPr>
        <w:t xml:space="preserve"> </w:t>
      </w:r>
      <w:r w:rsidRPr="005B0519">
        <w:rPr>
          <w:rFonts w:ascii="Times New Roman" w:hAnsi="Times New Roman" w:cs="Times New Roman"/>
          <w:b/>
          <w:bCs/>
          <w:sz w:val="24"/>
          <w:szCs w:val="24"/>
        </w:rPr>
        <w:t>основной</w:t>
      </w:r>
      <w:r w:rsidRPr="002B1E74">
        <w:rPr>
          <w:rFonts w:ascii="Times New Roman" w:hAnsi="Times New Roman" w:cs="Times New Roman"/>
          <w:b/>
          <w:bCs/>
          <w:sz w:val="24"/>
          <w:szCs w:val="24"/>
          <w:lang w:val="en-US"/>
        </w:rPr>
        <w:t xml:space="preserve"> </w:t>
      </w:r>
      <w:r w:rsidRPr="005B0519">
        <w:rPr>
          <w:rFonts w:ascii="Times New Roman" w:hAnsi="Times New Roman" w:cs="Times New Roman"/>
          <w:b/>
          <w:bCs/>
          <w:sz w:val="24"/>
          <w:szCs w:val="24"/>
        </w:rPr>
        <w:t>образовательной</w:t>
      </w:r>
      <w:r w:rsidRPr="002B1E74">
        <w:rPr>
          <w:rFonts w:ascii="Times New Roman" w:hAnsi="Times New Roman" w:cs="Times New Roman"/>
          <w:b/>
          <w:bCs/>
          <w:sz w:val="24"/>
          <w:szCs w:val="24"/>
          <w:lang w:val="en-US"/>
        </w:rPr>
        <w:t xml:space="preserve"> </w:t>
      </w:r>
      <w:r w:rsidRPr="005B0519">
        <w:rPr>
          <w:rFonts w:ascii="Times New Roman" w:hAnsi="Times New Roman" w:cs="Times New Roman"/>
          <w:b/>
          <w:bCs/>
          <w:sz w:val="24"/>
          <w:szCs w:val="24"/>
        </w:rPr>
        <w:t>программы</w:t>
      </w:r>
      <w:r w:rsidR="00D36010" w:rsidRPr="002B1E74">
        <w:rPr>
          <w:rFonts w:ascii="Times New Roman" w:hAnsi="Times New Roman" w:cs="Times New Roman"/>
          <w:b/>
          <w:bCs/>
          <w:sz w:val="24"/>
          <w:szCs w:val="24"/>
          <w:lang w:val="en-US"/>
        </w:rPr>
        <w:t xml:space="preserve"> (</w:t>
      </w:r>
      <w:r w:rsidR="00D36010">
        <w:rPr>
          <w:rFonts w:ascii="Times New Roman" w:hAnsi="Times New Roman" w:cs="Times New Roman"/>
          <w:b/>
          <w:bCs/>
          <w:sz w:val="24"/>
          <w:szCs w:val="24"/>
        </w:rPr>
        <w:t>ООП</w:t>
      </w:r>
      <w:r w:rsidR="00D36010" w:rsidRPr="002B1E74">
        <w:rPr>
          <w:rFonts w:ascii="Times New Roman" w:hAnsi="Times New Roman" w:cs="Times New Roman"/>
          <w:b/>
          <w:bCs/>
          <w:sz w:val="24"/>
          <w:szCs w:val="24"/>
          <w:lang w:val="en-US"/>
        </w:rPr>
        <w:t>)</w:t>
      </w:r>
      <w:r w:rsidR="002B1E74" w:rsidRPr="002B1E74">
        <w:rPr>
          <w:rFonts w:ascii="Times New Roman" w:hAnsi="Times New Roman" w:cs="Times New Roman"/>
          <w:b/>
          <w:bCs/>
          <w:sz w:val="24"/>
          <w:szCs w:val="24"/>
          <w:lang w:val="en-US"/>
        </w:rPr>
        <w:t xml:space="preserve"> / The concept of the core education program (CEP)</w:t>
      </w:r>
    </w:p>
    <w:p w14:paraId="3AA0D3A0" w14:textId="4FB450D3" w:rsidR="00364BF9" w:rsidRPr="005B0519" w:rsidRDefault="00364BF9" w:rsidP="00913740">
      <w:pPr>
        <w:spacing w:line="240" w:lineRule="auto"/>
        <w:ind w:firstLine="709"/>
        <w:contextualSpacing/>
        <w:jc w:val="both"/>
        <w:rPr>
          <w:rFonts w:ascii="Times New Roman" w:hAnsi="Times New Roman" w:cs="Times New Roman"/>
          <w:bCs/>
          <w:i/>
          <w:sz w:val="24"/>
          <w:szCs w:val="24"/>
        </w:rPr>
      </w:pPr>
      <w:r w:rsidRPr="005B0519">
        <w:rPr>
          <w:rFonts w:ascii="Times New Roman" w:hAnsi="Times New Roman" w:cs="Times New Roman"/>
          <w:sz w:val="24"/>
          <w:szCs w:val="24"/>
        </w:rPr>
        <w:t xml:space="preserve">Основная образовательная программа предназначена для осуществления образовательного процесса по направлению подготовки </w:t>
      </w:r>
      <w:r w:rsidR="006239F4">
        <w:rPr>
          <w:rFonts w:ascii="Times New Roman" w:hAnsi="Times New Roman" w:cs="Times New Roman"/>
          <w:sz w:val="24"/>
          <w:szCs w:val="24"/>
        </w:rPr>
        <w:t>38.03.01 «Экономика»</w:t>
      </w:r>
      <w:r w:rsidR="0029028A">
        <w:rPr>
          <w:rFonts w:ascii="Times New Roman" w:hAnsi="Times New Roman" w:cs="Times New Roman"/>
          <w:sz w:val="24"/>
          <w:szCs w:val="24"/>
        </w:rPr>
        <w:t xml:space="preserve"> профиль «Мировая экономика (на английском языке)»</w:t>
      </w:r>
      <w:r w:rsidRPr="005B0519">
        <w:rPr>
          <w:rFonts w:ascii="Times New Roman" w:hAnsi="Times New Roman" w:cs="Times New Roman"/>
          <w:sz w:val="24"/>
          <w:szCs w:val="24"/>
        </w:rPr>
        <w:t xml:space="preserve"> (уровень </w:t>
      </w:r>
      <w:r w:rsidRPr="006239F4">
        <w:rPr>
          <w:rFonts w:ascii="Times New Roman" w:hAnsi="Times New Roman" w:cs="Times New Roman"/>
          <w:sz w:val="24"/>
          <w:szCs w:val="24"/>
        </w:rPr>
        <w:t>бакалавриата</w:t>
      </w:r>
      <w:r w:rsidRPr="005B0519">
        <w:rPr>
          <w:rFonts w:ascii="Times New Roman" w:hAnsi="Times New Roman" w:cs="Times New Roman"/>
          <w:sz w:val="24"/>
          <w:szCs w:val="24"/>
        </w:rPr>
        <w:t>) и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общей характеристики образовательной программы, учебного плана и календарного учебного графика, рабочих программ учебных дисциплин (модулей) и программ практик, оценочных материалов (фондов оценочных средств), методических материалов.</w:t>
      </w:r>
      <w:r w:rsidR="00BF6D36">
        <w:rPr>
          <w:rFonts w:ascii="Times New Roman" w:hAnsi="Times New Roman" w:cs="Times New Roman"/>
          <w:sz w:val="24"/>
          <w:szCs w:val="24"/>
        </w:rPr>
        <w:t xml:space="preserve"> </w:t>
      </w:r>
      <w:r w:rsidR="00BF6D36" w:rsidRPr="00BF6D36">
        <w:rPr>
          <w:rFonts w:ascii="Times New Roman" w:hAnsi="Times New Roman" w:cs="Times New Roman"/>
          <w:sz w:val="24"/>
          <w:szCs w:val="24"/>
        </w:rPr>
        <w:t xml:space="preserve">Основная образовательная программа </w:t>
      </w:r>
      <w:r w:rsidR="00BF6D36">
        <w:rPr>
          <w:rFonts w:ascii="Times New Roman" w:hAnsi="Times New Roman" w:cs="Times New Roman"/>
          <w:sz w:val="24"/>
          <w:szCs w:val="24"/>
        </w:rPr>
        <w:t xml:space="preserve">может реализовываться </w:t>
      </w:r>
      <w:r w:rsidR="00BF6D36" w:rsidRPr="00BF6D36">
        <w:rPr>
          <w:rFonts w:ascii="Times New Roman" w:hAnsi="Times New Roman" w:cs="Times New Roman"/>
          <w:sz w:val="24"/>
          <w:szCs w:val="24"/>
        </w:rPr>
        <w:t>в сетевой форме</w:t>
      </w:r>
      <w:r w:rsidR="00BF6D36">
        <w:rPr>
          <w:rFonts w:ascii="Times New Roman" w:hAnsi="Times New Roman" w:cs="Times New Roman"/>
          <w:sz w:val="24"/>
          <w:szCs w:val="24"/>
        </w:rPr>
        <w:t>.</w:t>
      </w:r>
    </w:p>
    <w:p w14:paraId="46E37B43" w14:textId="6B66DF40" w:rsidR="00364BF9" w:rsidRPr="00BF6D36" w:rsidRDefault="00EA0B99" w:rsidP="00364BF9">
      <w:pPr>
        <w:spacing w:line="240" w:lineRule="auto"/>
        <w:ind w:firstLine="596"/>
        <w:contextualSpacing/>
        <w:jc w:val="both"/>
        <w:rPr>
          <w:rFonts w:ascii="Times New Roman" w:hAnsi="Times New Roman" w:cs="Times New Roman"/>
          <w:sz w:val="24"/>
          <w:szCs w:val="24"/>
          <w:lang w:val="en-US"/>
        </w:rPr>
      </w:pPr>
      <w:r w:rsidRPr="00EA0B99">
        <w:rPr>
          <w:rFonts w:ascii="Times New Roman" w:hAnsi="Times New Roman" w:cs="Times New Roman"/>
          <w:sz w:val="24"/>
          <w:szCs w:val="24"/>
          <w:lang w:val="en-US"/>
        </w:rPr>
        <w:t>The core education program (CEP) is a set of the education program's main characteristics (its scope, content, expected outcomes), organizational and pedagogical framework, forms of assessment. The CEP includes: a general description of the program, its curriculum, schedule of studies, working programs of disciplines, working programs of practical training and final state certification, as well as evaluation tools and course materials.</w:t>
      </w:r>
      <w:r w:rsidR="00BF6D36" w:rsidRPr="00BF6D36">
        <w:rPr>
          <w:rFonts w:ascii="Times New Roman" w:hAnsi="Times New Roman" w:cs="Times New Roman"/>
          <w:sz w:val="24"/>
          <w:szCs w:val="24"/>
          <w:lang w:val="en-US"/>
        </w:rPr>
        <w:t xml:space="preserve"> The </w:t>
      </w:r>
      <w:r w:rsidR="00BF6D36" w:rsidRPr="00EA0B99">
        <w:rPr>
          <w:rFonts w:ascii="Times New Roman" w:hAnsi="Times New Roman" w:cs="Times New Roman"/>
          <w:sz w:val="24"/>
          <w:szCs w:val="24"/>
          <w:lang w:val="en-US"/>
        </w:rPr>
        <w:t xml:space="preserve">core </w:t>
      </w:r>
      <w:r w:rsidR="00BF6D36" w:rsidRPr="00BF6D36">
        <w:rPr>
          <w:rFonts w:ascii="Times New Roman" w:hAnsi="Times New Roman" w:cs="Times New Roman"/>
          <w:sz w:val="24"/>
          <w:szCs w:val="24"/>
          <w:lang w:val="en-US"/>
        </w:rPr>
        <w:t>educational program can be implemented in a network form.</w:t>
      </w:r>
    </w:p>
    <w:p w14:paraId="2FA7040D" w14:textId="77777777" w:rsidR="00EA0B99" w:rsidRPr="002038C6" w:rsidRDefault="00EA0B99" w:rsidP="00364BF9">
      <w:pPr>
        <w:spacing w:line="240" w:lineRule="auto"/>
        <w:ind w:firstLine="596"/>
        <w:contextualSpacing/>
        <w:jc w:val="both"/>
        <w:rPr>
          <w:rFonts w:ascii="Times New Roman" w:hAnsi="Times New Roman" w:cs="Times New Roman"/>
          <w:sz w:val="24"/>
          <w:szCs w:val="24"/>
          <w:lang w:val="en-US"/>
        </w:rPr>
      </w:pPr>
    </w:p>
    <w:p w14:paraId="1FFCA6E3" w14:textId="53643724" w:rsidR="00364BF9" w:rsidRPr="002B1E74" w:rsidRDefault="00364BF9" w:rsidP="00913740">
      <w:pPr>
        <w:spacing w:line="240" w:lineRule="auto"/>
        <w:contextualSpacing/>
        <w:jc w:val="center"/>
        <w:rPr>
          <w:rFonts w:ascii="Times New Roman" w:hAnsi="Times New Roman" w:cs="Times New Roman"/>
          <w:b/>
          <w:i/>
          <w:sz w:val="24"/>
          <w:szCs w:val="24"/>
          <w:lang w:val="en-US"/>
        </w:rPr>
      </w:pPr>
      <w:r w:rsidRPr="002B1E74">
        <w:rPr>
          <w:rFonts w:ascii="Times New Roman" w:hAnsi="Times New Roman" w:cs="Times New Roman"/>
          <w:b/>
          <w:sz w:val="24"/>
          <w:szCs w:val="24"/>
          <w:lang w:val="en-US"/>
        </w:rPr>
        <w:t xml:space="preserve">1.2. </w:t>
      </w:r>
      <w:r w:rsidR="00501813" w:rsidRPr="00501813">
        <w:rPr>
          <w:rFonts w:ascii="Times New Roman" w:hAnsi="Times New Roman" w:cs="Times New Roman"/>
          <w:b/>
        </w:rPr>
        <w:t>Нормативные</w:t>
      </w:r>
      <w:r w:rsidR="00501813" w:rsidRPr="002B1E74">
        <w:rPr>
          <w:rFonts w:ascii="Times New Roman" w:hAnsi="Times New Roman" w:cs="Times New Roman"/>
          <w:b/>
          <w:lang w:val="en-US"/>
        </w:rPr>
        <w:t xml:space="preserve"> </w:t>
      </w:r>
      <w:r w:rsidR="00501813" w:rsidRPr="00501813">
        <w:rPr>
          <w:rFonts w:ascii="Times New Roman" w:hAnsi="Times New Roman" w:cs="Times New Roman"/>
          <w:b/>
        </w:rPr>
        <w:t>документы</w:t>
      </w:r>
      <w:r w:rsidR="00501813" w:rsidRPr="002B1E74">
        <w:rPr>
          <w:rFonts w:ascii="Times New Roman" w:hAnsi="Times New Roman" w:cs="Times New Roman"/>
          <w:b/>
          <w:lang w:val="en-US"/>
        </w:rPr>
        <w:t xml:space="preserve"> </w:t>
      </w:r>
      <w:r w:rsidR="00501813" w:rsidRPr="00501813">
        <w:rPr>
          <w:rFonts w:ascii="Times New Roman" w:hAnsi="Times New Roman" w:cs="Times New Roman"/>
          <w:b/>
        </w:rPr>
        <w:t>для</w:t>
      </w:r>
      <w:r w:rsidR="00501813" w:rsidRPr="002B1E74">
        <w:rPr>
          <w:rFonts w:ascii="Times New Roman" w:hAnsi="Times New Roman" w:cs="Times New Roman"/>
          <w:b/>
          <w:lang w:val="en-US"/>
        </w:rPr>
        <w:t xml:space="preserve"> </w:t>
      </w:r>
      <w:r w:rsidR="00501813" w:rsidRPr="00501813">
        <w:rPr>
          <w:rFonts w:ascii="Times New Roman" w:hAnsi="Times New Roman" w:cs="Times New Roman"/>
          <w:b/>
        </w:rPr>
        <w:t>разработки</w:t>
      </w:r>
      <w:r w:rsidR="00501813" w:rsidRPr="002B1E74">
        <w:rPr>
          <w:rFonts w:ascii="Times New Roman" w:hAnsi="Times New Roman" w:cs="Times New Roman"/>
          <w:b/>
          <w:lang w:val="en-US"/>
        </w:rPr>
        <w:t xml:space="preserve"> </w:t>
      </w:r>
      <w:r w:rsidR="00501813" w:rsidRPr="00501813">
        <w:rPr>
          <w:rFonts w:ascii="Times New Roman" w:hAnsi="Times New Roman" w:cs="Times New Roman"/>
          <w:b/>
        </w:rPr>
        <w:t>ООП</w:t>
      </w:r>
      <w:r w:rsidR="002B1E74">
        <w:rPr>
          <w:rFonts w:ascii="Times New Roman" w:hAnsi="Times New Roman" w:cs="Times New Roman"/>
          <w:b/>
          <w:lang w:val="en-US"/>
        </w:rPr>
        <w:t xml:space="preserve"> </w:t>
      </w:r>
      <w:r w:rsidR="002B1E74" w:rsidRPr="002B1E74">
        <w:rPr>
          <w:rFonts w:ascii="Times New Roman" w:hAnsi="Times New Roman" w:cs="Times New Roman"/>
          <w:b/>
          <w:lang w:val="en-US"/>
        </w:rPr>
        <w:t>/ Regulatory documents for the development of the CPEP</w:t>
      </w:r>
    </w:p>
    <w:p w14:paraId="3A9B1B5F" w14:textId="77777777" w:rsidR="00364BF9" w:rsidRPr="005B0519" w:rsidRDefault="00364BF9" w:rsidP="00364BF9">
      <w:pPr>
        <w:pStyle w:val="a3"/>
        <w:numPr>
          <w:ilvl w:val="0"/>
          <w:numId w:val="3"/>
        </w:numPr>
        <w:shd w:val="clear" w:color="auto" w:fill="FFFFFF"/>
        <w:spacing w:before="0" w:beforeAutospacing="0" w:after="0" w:afterAutospacing="0" w:line="240" w:lineRule="auto"/>
        <w:ind w:left="284" w:hanging="284"/>
        <w:jc w:val="both"/>
        <w:rPr>
          <w:rFonts w:ascii="Times New Roman" w:hAnsi="Times New Roman" w:cs="Times New Roman"/>
          <w:color w:val="222222"/>
          <w:sz w:val="24"/>
          <w:szCs w:val="24"/>
        </w:rPr>
      </w:pPr>
      <w:r w:rsidRPr="005B0519">
        <w:rPr>
          <w:rFonts w:ascii="Times New Roman" w:hAnsi="Times New Roman" w:cs="Times New Roman"/>
          <w:sz w:val="24"/>
          <w:szCs w:val="24"/>
        </w:rPr>
        <w:t>Федеральный закон от 29 декабря 2012</w:t>
      </w:r>
      <w:r w:rsidRPr="005B0519">
        <w:rPr>
          <w:rStyle w:val="apple-converted-space"/>
          <w:rFonts w:ascii="Times New Roman" w:hAnsi="Times New Roman" w:cs="Times New Roman"/>
          <w:sz w:val="24"/>
          <w:szCs w:val="24"/>
        </w:rPr>
        <w:t> </w:t>
      </w:r>
      <w:r w:rsidRPr="005B0519">
        <w:rPr>
          <w:rFonts w:ascii="Times New Roman" w:hAnsi="Times New Roman" w:cs="Times New Roman"/>
          <w:sz w:val="24"/>
          <w:szCs w:val="24"/>
        </w:rPr>
        <w:t>года № 273-ФЗ «Об образовании в Российской Федерации»;</w:t>
      </w:r>
    </w:p>
    <w:p w14:paraId="7354DD59" w14:textId="77777777" w:rsidR="00B90A32" w:rsidRPr="00B90A32" w:rsidRDefault="00364BF9" w:rsidP="00364BF9">
      <w:pPr>
        <w:pStyle w:val="Default"/>
        <w:numPr>
          <w:ilvl w:val="0"/>
          <w:numId w:val="3"/>
        </w:numPr>
        <w:ind w:left="284" w:hanging="284"/>
        <w:contextualSpacing/>
        <w:jc w:val="both"/>
        <w:rPr>
          <w:bCs/>
          <w:color w:val="FF0000"/>
        </w:rPr>
      </w:pPr>
      <w:r w:rsidRPr="005B0519">
        <w:rPr>
          <w:bCs/>
          <w:color w:val="auto"/>
        </w:rPr>
        <w:t xml:space="preserve">Федеральный государственный образовательный стандарт </w:t>
      </w:r>
      <w:r w:rsidR="006239F4">
        <w:rPr>
          <w:bCs/>
          <w:color w:val="auto"/>
        </w:rPr>
        <w:t>высшего образования – бакалавриат по направлению подготовки 38.03.01 Экономика</w:t>
      </w:r>
      <w:r w:rsidRPr="005B0519">
        <w:rPr>
          <w:bCs/>
          <w:color w:val="auto"/>
        </w:rPr>
        <w:t xml:space="preserve">, утвержденный приказом Минобрнауки России от </w:t>
      </w:r>
      <w:r w:rsidR="006239F4">
        <w:rPr>
          <w:bCs/>
          <w:color w:val="auto"/>
        </w:rPr>
        <w:t xml:space="preserve">12 августа </w:t>
      </w:r>
      <w:r w:rsidRPr="005B0519">
        <w:rPr>
          <w:bCs/>
          <w:color w:val="auto"/>
        </w:rPr>
        <w:t>20</w:t>
      </w:r>
      <w:r w:rsidR="006239F4">
        <w:rPr>
          <w:bCs/>
          <w:color w:val="auto"/>
        </w:rPr>
        <w:t>20</w:t>
      </w:r>
      <w:r w:rsidRPr="005B0519">
        <w:rPr>
          <w:bCs/>
          <w:color w:val="auto"/>
        </w:rPr>
        <w:t xml:space="preserve"> года №</w:t>
      </w:r>
      <w:r w:rsidR="006239F4">
        <w:rPr>
          <w:bCs/>
          <w:color w:val="auto"/>
        </w:rPr>
        <w:t xml:space="preserve"> 954</w:t>
      </w:r>
      <w:r w:rsidRPr="005B0519">
        <w:rPr>
          <w:bCs/>
          <w:color w:val="auto"/>
        </w:rPr>
        <w:t xml:space="preserve"> (далее – ФГОС ВО)</w:t>
      </w:r>
    </w:p>
    <w:p w14:paraId="6B75DB3C" w14:textId="19094AC2" w:rsidR="00364BF9" w:rsidRPr="00CF5E49" w:rsidRDefault="00CF5E49" w:rsidP="00CF5E49">
      <w:pPr>
        <w:pStyle w:val="Default"/>
        <w:numPr>
          <w:ilvl w:val="0"/>
          <w:numId w:val="3"/>
        </w:numPr>
        <w:ind w:left="284" w:hanging="284"/>
        <w:contextualSpacing/>
        <w:jc w:val="both"/>
        <w:rPr>
          <w:bCs/>
          <w:color w:val="auto"/>
        </w:rPr>
      </w:pPr>
      <w:r w:rsidRPr="00CF5E49">
        <w:rPr>
          <w:bCs/>
          <w:color w:val="auto"/>
        </w:rPr>
        <w:t xml:space="preserve">Образовательный стандарт высшего образования – уровень высшего образования </w:t>
      </w:r>
      <w:r w:rsidR="00BF296D">
        <w:rPr>
          <w:bCs/>
          <w:color w:val="auto"/>
        </w:rPr>
        <w:t>бакалавриат</w:t>
      </w:r>
      <w:r w:rsidRPr="00CF5E49">
        <w:rPr>
          <w:bCs/>
          <w:color w:val="auto"/>
        </w:rPr>
        <w:t xml:space="preserve"> по направлению подготовки 38.0</w:t>
      </w:r>
      <w:r w:rsidR="00BF296D">
        <w:rPr>
          <w:bCs/>
          <w:color w:val="auto"/>
        </w:rPr>
        <w:t>3</w:t>
      </w:r>
      <w:r w:rsidRPr="00CF5E49">
        <w:rPr>
          <w:bCs/>
          <w:color w:val="auto"/>
        </w:rPr>
        <w:t>.0</w:t>
      </w:r>
      <w:r w:rsidR="00BF296D">
        <w:rPr>
          <w:bCs/>
          <w:color w:val="auto"/>
        </w:rPr>
        <w:t>1</w:t>
      </w:r>
      <w:r w:rsidRPr="00CF5E49">
        <w:rPr>
          <w:bCs/>
          <w:color w:val="auto"/>
        </w:rPr>
        <w:t xml:space="preserve"> «</w:t>
      </w:r>
      <w:r w:rsidR="00BF296D">
        <w:rPr>
          <w:bCs/>
          <w:color w:val="auto"/>
        </w:rPr>
        <w:t>Экономика</w:t>
      </w:r>
      <w:r w:rsidRPr="00CF5E49">
        <w:rPr>
          <w:bCs/>
          <w:color w:val="auto"/>
        </w:rPr>
        <w:t>»</w:t>
      </w:r>
      <w:r w:rsidR="00364BF9" w:rsidRPr="00D56D66">
        <w:rPr>
          <w:bCs/>
          <w:color w:val="auto"/>
        </w:rPr>
        <w:t xml:space="preserve">, утвержденный </w:t>
      </w:r>
      <w:r w:rsidR="006F6AF2" w:rsidRPr="00D56D66">
        <w:rPr>
          <w:bCs/>
          <w:color w:val="auto"/>
        </w:rPr>
        <w:t>у</w:t>
      </w:r>
      <w:r w:rsidR="00364BF9" w:rsidRPr="00D56D66">
        <w:rPr>
          <w:bCs/>
          <w:color w:val="auto"/>
        </w:rPr>
        <w:t xml:space="preserve">ченым Советом </w:t>
      </w:r>
      <w:r w:rsidR="00D56D66" w:rsidRPr="00D56D66">
        <w:rPr>
          <w:bCs/>
          <w:color w:val="auto"/>
        </w:rPr>
        <w:t>27 января 2021</w:t>
      </w:r>
      <w:r w:rsidR="00364BF9" w:rsidRPr="00D56D66">
        <w:rPr>
          <w:bCs/>
          <w:color w:val="auto"/>
        </w:rPr>
        <w:t>, протокол №</w:t>
      </w:r>
      <w:r w:rsidR="00D56D66" w:rsidRPr="00D56D66">
        <w:rPr>
          <w:bCs/>
          <w:color w:val="auto"/>
        </w:rPr>
        <w:t>1</w:t>
      </w:r>
      <w:r w:rsidR="00C52AED" w:rsidRPr="00D56D66">
        <w:rPr>
          <w:bCs/>
          <w:color w:val="auto"/>
        </w:rPr>
        <w:t xml:space="preserve"> (далее ОС ННГУ)</w:t>
      </w:r>
      <w:r w:rsidR="00364BF9" w:rsidRPr="00D56D66">
        <w:rPr>
          <w:bCs/>
          <w:color w:val="auto"/>
        </w:rPr>
        <w:t>;</w:t>
      </w:r>
    </w:p>
    <w:p w14:paraId="236870D4" w14:textId="77777777" w:rsidR="00364BF9" w:rsidRPr="005B0519" w:rsidRDefault="00364BF9" w:rsidP="00364BF9">
      <w:pPr>
        <w:numPr>
          <w:ilvl w:val="0"/>
          <w:numId w:val="3"/>
        </w:numPr>
        <w:shd w:val="clear" w:color="auto" w:fill="FFFFFF"/>
        <w:spacing w:before="0" w:beforeAutospacing="0" w:after="0" w:afterAutospacing="0" w:line="240" w:lineRule="auto"/>
        <w:ind w:left="284" w:hanging="284"/>
        <w:contextualSpacing/>
        <w:jc w:val="both"/>
        <w:rPr>
          <w:rFonts w:ascii="Times New Roman" w:hAnsi="Times New Roman" w:cs="Times New Roman"/>
          <w:sz w:val="24"/>
          <w:szCs w:val="24"/>
        </w:rPr>
      </w:pPr>
      <w:r w:rsidRPr="005B0519">
        <w:rPr>
          <w:rFonts w:ascii="Times New Roman" w:hAnsi="Times New Roman" w:cs="Times New Roman"/>
          <w:sz w:val="24"/>
          <w:szCs w:val="24"/>
        </w:rPr>
        <w:t xml:space="preserve">Порядок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программам специалитета, утвержденный приказом </w:t>
      </w:r>
      <w:r w:rsidRPr="005B0519">
        <w:rPr>
          <w:rFonts w:ascii="Times New Roman" w:hAnsi="Times New Roman" w:cs="Times New Roman"/>
          <w:bCs/>
          <w:sz w:val="24"/>
          <w:szCs w:val="24"/>
        </w:rPr>
        <w:t>Минобрнауки России от 5 апреля 2017 года № 301 (далее – Порядок организации образовательной деятельности)</w:t>
      </w:r>
      <w:r w:rsidRPr="005B0519">
        <w:rPr>
          <w:rFonts w:ascii="Times New Roman" w:hAnsi="Times New Roman" w:cs="Times New Roman"/>
          <w:sz w:val="24"/>
          <w:szCs w:val="24"/>
        </w:rPr>
        <w:t>;</w:t>
      </w:r>
    </w:p>
    <w:p w14:paraId="78BD3B5F" w14:textId="77777777" w:rsidR="00364BF9" w:rsidRPr="005B0519" w:rsidRDefault="00364BF9" w:rsidP="00364BF9">
      <w:pPr>
        <w:numPr>
          <w:ilvl w:val="0"/>
          <w:numId w:val="3"/>
        </w:numPr>
        <w:shd w:val="clear" w:color="auto" w:fill="FFFFFF"/>
        <w:spacing w:before="0" w:beforeAutospacing="0" w:after="0" w:afterAutospacing="0" w:line="240" w:lineRule="auto"/>
        <w:ind w:left="284" w:hanging="284"/>
        <w:contextualSpacing/>
        <w:jc w:val="both"/>
        <w:rPr>
          <w:rFonts w:ascii="Times New Roman" w:hAnsi="Times New Roman" w:cs="Times New Roman"/>
          <w:sz w:val="24"/>
          <w:szCs w:val="24"/>
        </w:rPr>
      </w:pPr>
      <w:r w:rsidRPr="005B0519">
        <w:rPr>
          <w:rFonts w:ascii="Times New Roman" w:eastAsia="Calibri" w:hAnsi="Times New Roman" w:cs="Times New Roman"/>
          <w:sz w:val="24"/>
          <w:szCs w:val="24"/>
        </w:rPr>
        <w:t>Порядок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утвержденный приказом Минобрнауки России от 29 июня 2015 г. № 636</w:t>
      </w:r>
      <w:r w:rsidRPr="005B0519">
        <w:rPr>
          <w:rFonts w:ascii="Times New Roman" w:hAnsi="Times New Roman" w:cs="Times New Roman"/>
          <w:sz w:val="24"/>
          <w:szCs w:val="24"/>
        </w:rPr>
        <w:t>;</w:t>
      </w:r>
    </w:p>
    <w:p w14:paraId="0E9B9ADC" w14:textId="34DE3478" w:rsidR="00364BF9" w:rsidRPr="00D56D66" w:rsidRDefault="00364BF9" w:rsidP="00364BF9">
      <w:pPr>
        <w:pStyle w:val="Default"/>
        <w:numPr>
          <w:ilvl w:val="0"/>
          <w:numId w:val="3"/>
        </w:numPr>
        <w:ind w:left="284" w:hanging="284"/>
        <w:contextualSpacing/>
        <w:jc w:val="both"/>
        <w:rPr>
          <w:bCs/>
          <w:color w:val="auto"/>
        </w:rPr>
      </w:pPr>
      <w:r w:rsidRPr="005B0519">
        <w:t>Положение о практической подготовке обучающихся, утвержденное приказом Министерства науки и высшего образования РФ и Министерства просвещения РФ от 5 августа 2020 г. № 885/390.</w:t>
      </w:r>
    </w:p>
    <w:p w14:paraId="30530717" w14:textId="77777777" w:rsidR="002165BE" w:rsidRPr="0019197D" w:rsidRDefault="002165BE" w:rsidP="002165BE">
      <w:pPr>
        <w:pStyle w:val="Default"/>
        <w:numPr>
          <w:ilvl w:val="0"/>
          <w:numId w:val="3"/>
        </w:numPr>
        <w:ind w:left="284" w:hanging="284"/>
        <w:contextualSpacing/>
        <w:jc w:val="both"/>
      </w:pPr>
      <w:r w:rsidRPr="007828BD">
        <w:t xml:space="preserve">Устав ФГАОУ ВО «Национального  исследовательского Нижегородского государственного университета им. </w:t>
      </w:r>
      <w:r w:rsidRPr="0019197D">
        <w:t xml:space="preserve">Н.И. Лобачевского». </w:t>
      </w:r>
    </w:p>
    <w:p w14:paraId="50AC35F5" w14:textId="799EDA88" w:rsidR="002165BE" w:rsidRPr="007828BD" w:rsidRDefault="002165BE" w:rsidP="002165BE">
      <w:pPr>
        <w:pStyle w:val="Default"/>
        <w:numPr>
          <w:ilvl w:val="0"/>
          <w:numId w:val="3"/>
        </w:numPr>
        <w:ind w:left="284" w:hanging="284"/>
        <w:contextualSpacing/>
        <w:jc w:val="both"/>
      </w:pPr>
      <w:r w:rsidRPr="007828BD">
        <w:t xml:space="preserve">Локальные нормативные акты ННГУ, регламентирующие образовательную деятельность. </w:t>
      </w:r>
    </w:p>
    <w:p w14:paraId="48410F08" w14:textId="77777777" w:rsidR="006239F4" w:rsidRPr="00997709" w:rsidRDefault="006239F4" w:rsidP="002165BE">
      <w:pPr>
        <w:pStyle w:val="Default"/>
        <w:ind w:left="284"/>
        <w:contextualSpacing/>
        <w:jc w:val="both"/>
      </w:pPr>
    </w:p>
    <w:p w14:paraId="02909A68" w14:textId="5FC717B2" w:rsidR="00364BF9" w:rsidRPr="00526B01" w:rsidRDefault="00364BF9" w:rsidP="006239F4">
      <w:pPr>
        <w:tabs>
          <w:tab w:val="left" w:pos="208"/>
        </w:tabs>
        <w:spacing w:before="0" w:beforeAutospacing="0" w:after="0" w:afterAutospacing="0" w:line="240" w:lineRule="auto"/>
        <w:ind w:left="720"/>
        <w:jc w:val="center"/>
        <w:rPr>
          <w:rFonts w:eastAsia="Times New Roman"/>
          <w:sz w:val="24"/>
          <w:szCs w:val="24"/>
        </w:rPr>
      </w:pPr>
      <w:r w:rsidRPr="006239F4">
        <w:rPr>
          <w:rFonts w:ascii="Times New Roman" w:hAnsi="Times New Roman" w:cs="Times New Roman"/>
          <w:b/>
          <w:sz w:val="24"/>
          <w:szCs w:val="24"/>
        </w:rPr>
        <w:t>1.3. Перечень сокращений</w:t>
      </w:r>
      <w:r w:rsidR="002B1E74" w:rsidRPr="002B1E74">
        <w:rPr>
          <w:rFonts w:ascii="Times New Roman" w:hAnsi="Times New Roman" w:cs="Times New Roman"/>
          <w:b/>
          <w:sz w:val="24"/>
          <w:szCs w:val="24"/>
        </w:rPr>
        <w:t xml:space="preserve"> / </w:t>
      </w:r>
      <w:r w:rsidR="002B1E74" w:rsidRPr="002B1E74">
        <w:rPr>
          <w:rFonts w:ascii="Times New Roman" w:hAnsi="Times New Roman" w:cs="Times New Roman"/>
          <w:b/>
          <w:sz w:val="24"/>
          <w:szCs w:val="24"/>
          <w:lang w:val="en-US"/>
        </w:rPr>
        <w:t>List</w:t>
      </w:r>
      <w:r w:rsidR="002B1E74" w:rsidRPr="002B1E74">
        <w:rPr>
          <w:rFonts w:ascii="Times New Roman" w:hAnsi="Times New Roman" w:cs="Times New Roman"/>
          <w:b/>
          <w:sz w:val="24"/>
          <w:szCs w:val="24"/>
        </w:rPr>
        <w:t xml:space="preserve"> </w:t>
      </w:r>
      <w:r w:rsidR="002B1E74" w:rsidRPr="002B1E74">
        <w:rPr>
          <w:rFonts w:ascii="Times New Roman" w:hAnsi="Times New Roman" w:cs="Times New Roman"/>
          <w:b/>
          <w:sz w:val="24"/>
          <w:szCs w:val="24"/>
          <w:lang w:val="en-US"/>
        </w:rPr>
        <w:t>of</w:t>
      </w:r>
      <w:r w:rsidR="002B1E74" w:rsidRPr="002B1E74">
        <w:rPr>
          <w:rFonts w:ascii="Times New Roman" w:hAnsi="Times New Roman" w:cs="Times New Roman"/>
          <w:b/>
          <w:sz w:val="24"/>
          <w:szCs w:val="24"/>
        </w:rPr>
        <w:t xml:space="preserve"> </w:t>
      </w:r>
      <w:r w:rsidR="002B1E74" w:rsidRPr="002B1E74">
        <w:rPr>
          <w:rFonts w:ascii="Times New Roman" w:hAnsi="Times New Roman" w:cs="Times New Roman"/>
          <w:b/>
          <w:sz w:val="24"/>
          <w:szCs w:val="24"/>
          <w:lang w:val="en-US"/>
        </w:rPr>
        <w:t>abbreviations</w:t>
      </w:r>
    </w:p>
    <w:p w14:paraId="008028E7" w14:textId="77777777" w:rsidR="00364BF9" w:rsidRPr="005B0519" w:rsidRDefault="00364BF9" w:rsidP="00364BF9">
      <w:pPr>
        <w:spacing w:before="120" w:line="240" w:lineRule="auto"/>
        <w:contextualSpacing/>
        <w:rPr>
          <w:rFonts w:ascii="Times New Roman" w:hAnsi="Times New Roman" w:cs="Times New Roman"/>
          <w:sz w:val="24"/>
          <w:szCs w:val="24"/>
        </w:rPr>
      </w:pPr>
      <w:r w:rsidRPr="005B0519">
        <w:rPr>
          <w:rFonts w:ascii="Times New Roman" w:hAnsi="Times New Roman" w:cs="Times New Roman"/>
          <w:sz w:val="24"/>
          <w:szCs w:val="24"/>
        </w:rPr>
        <w:t>ВО – высшее образование;</w:t>
      </w:r>
    </w:p>
    <w:p w14:paraId="4FADE456" w14:textId="77777777" w:rsidR="00364BF9" w:rsidRPr="005B0519" w:rsidRDefault="00364BF9" w:rsidP="00364BF9">
      <w:pPr>
        <w:spacing w:line="240" w:lineRule="auto"/>
        <w:contextualSpacing/>
        <w:rPr>
          <w:rFonts w:ascii="Times New Roman" w:hAnsi="Times New Roman" w:cs="Times New Roman"/>
          <w:sz w:val="24"/>
          <w:szCs w:val="24"/>
        </w:rPr>
      </w:pPr>
      <w:r w:rsidRPr="005B0519">
        <w:rPr>
          <w:rFonts w:ascii="Times New Roman" w:hAnsi="Times New Roman" w:cs="Times New Roman"/>
          <w:sz w:val="24"/>
          <w:szCs w:val="24"/>
        </w:rPr>
        <w:t>з.е. – зачетная единица, равная 36 академическим часам;</w:t>
      </w:r>
    </w:p>
    <w:p w14:paraId="5D1D8D7A" w14:textId="77777777" w:rsidR="00364BF9" w:rsidRPr="005B0519" w:rsidRDefault="00364BF9" w:rsidP="00364BF9">
      <w:pPr>
        <w:spacing w:line="240" w:lineRule="auto"/>
        <w:contextualSpacing/>
        <w:rPr>
          <w:rFonts w:ascii="Times New Roman" w:hAnsi="Times New Roman" w:cs="Times New Roman"/>
          <w:sz w:val="24"/>
          <w:szCs w:val="24"/>
        </w:rPr>
      </w:pPr>
      <w:r w:rsidRPr="005B0519">
        <w:rPr>
          <w:rFonts w:ascii="Times New Roman" w:hAnsi="Times New Roman" w:cs="Times New Roman"/>
          <w:sz w:val="24"/>
          <w:szCs w:val="24"/>
        </w:rPr>
        <w:t>ОПК – общепрофессиональные компетенции;</w:t>
      </w:r>
    </w:p>
    <w:p w14:paraId="51C9710A" w14:textId="77777777" w:rsidR="00364BF9" w:rsidRPr="005B0519" w:rsidRDefault="00364BF9" w:rsidP="00364BF9">
      <w:pPr>
        <w:spacing w:line="240" w:lineRule="auto"/>
        <w:contextualSpacing/>
        <w:rPr>
          <w:rFonts w:ascii="Times New Roman" w:hAnsi="Times New Roman" w:cs="Times New Roman"/>
          <w:sz w:val="24"/>
          <w:szCs w:val="24"/>
        </w:rPr>
      </w:pPr>
      <w:r w:rsidRPr="005B0519">
        <w:rPr>
          <w:rFonts w:ascii="Times New Roman" w:hAnsi="Times New Roman" w:cs="Times New Roman"/>
          <w:sz w:val="24"/>
          <w:szCs w:val="24"/>
        </w:rPr>
        <w:t>ООП – основная образовательная программа;</w:t>
      </w:r>
    </w:p>
    <w:p w14:paraId="38025FCE" w14:textId="77777777" w:rsidR="00364BF9" w:rsidRPr="005B0519" w:rsidRDefault="00364BF9" w:rsidP="00364BF9">
      <w:pPr>
        <w:spacing w:line="240" w:lineRule="auto"/>
        <w:contextualSpacing/>
        <w:rPr>
          <w:rFonts w:ascii="Times New Roman" w:hAnsi="Times New Roman" w:cs="Times New Roman"/>
          <w:sz w:val="24"/>
          <w:szCs w:val="24"/>
        </w:rPr>
      </w:pPr>
      <w:r w:rsidRPr="005B0519">
        <w:rPr>
          <w:rFonts w:ascii="Times New Roman" w:hAnsi="Times New Roman" w:cs="Times New Roman"/>
          <w:sz w:val="24"/>
          <w:szCs w:val="24"/>
        </w:rPr>
        <w:t>ПК – профессиональные компетенции;</w:t>
      </w:r>
    </w:p>
    <w:p w14:paraId="4E222D23" w14:textId="77777777" w:rsidR="00364BF9" w:rsidRPr="005B0519" w:rsidRDefault="00364BF9" w:rsidP="00364BF9">
      <w:pPr>
        <w:spacing w:line="240" w:lineRule="auto"/>
        <w:contextualSpacing/>
        <w:rPr>
          <w:rFonts w:ascii="Times New Roman" w:hAnsi="Times New Roman" w:cs="Times New Roman"/>
          <w:sz w:val="24"/>
          <w:szCs w:val="24"/>
        </w:rPr>
      </w:pPr>
      <w:r w:rsidRPr="005B0519">
        <w:rPr>
          <w:rFonts w:ascii="Times New Roman" w:hAnsi="Times New Roman" w:cs="Times New Roman"/>
          <w:sz w:val="24"/>
          <w:szCs w:val="24"/>
        </w:rPr>
        <w:t>ПС – профессиональный стандарт;</w:t>
      </w:r>
    </w:p>
    <w:p w14:paraId="102A869D" w14:textId="77777777" w:rsidR="00364BF9" w:rsidRPr="005B0519" w:rsidRDefault="00364BF9" w:rsidP="00364BF9">
      <w:pPr>
        <w:spacing w:line="240" w:lineRule="auto"/>
        <w:contextualSpacing/>
        <w:rPr>
          <w:rFonts w:ascii="Times New Roman" w:hAnsi="Times New Roman" w:cs="Times New Roman"/>
          <w:sz w:val="24"/>
          <w:szCs w:val="24"/>
        </w:rPr>
      </w:pPr>
      <w:r w:rsidRPr="005B0519">
        <w:rPr>
          <w:rFonts w:ascii="Times New Roman" w:hAnsi="Times New Roman" w:cs="Times New Roman"/>
          <w:sz w:val="24"/>
          <w:szCs w:val="24"/>
        </w:rPr>
        <w:t>ПД- профессиональная деятельность;</w:t>
      </w:r>
    </w:p>
    <w:p w14:paraId="4A7AE1EB" w14:textId="77777777" w:rsidR="00364BF9" w:rsidRPr="005B0519" w:rsidRDefault="00364BF9" w:rsidP="00364BF9">
      <w:pPr>
        <w:spacing w:line="240" w:lineRule="auto"/>
        <w:contextualSpacing/>
        <w:rPr>
          <w:rFonts w:ascii="Times New Roman" w:hAnsi="Times New Roman" w:cs="Times New Roman"/>
          <w:sz w:val="24"/>
          <w:szCs w:val="24"/>
        </w:rPr>
      </w:pPr>
      <w:r w:rsidRPr="005B0519">
        <w:rPr>
          <w:rFonts w:ascii="Times New Roman" w:hAnsi="Times New Roman" w:cs="Times New Roman"/>
          <w:sz w:val="24"/>
          <w:szCs w:val="24"/>
        </w:rPr>
        <w:t>РПД – рабочая программа дисциплины;</w:t>
      </w:r>
    </w:p>
    <w:p w14:paraId="6739C6A4" w14:textId="77777777" w:rsidR="00364BF9" w:rsidRPr="005B0519" w:rsidRDefault="00364BF9" w:rsidP="00364BF9">
      <w:pPr>
        <w:spacing w:line="240" w:lineRule="auto"/>
        <w:contextualSpacing/>
        <w:rPr>
          <w:rFonts w:ascii="Times New Roman" w:hAnsi="Times New Roman" w:cs="Times New Roman"/>
          <w:sz w:val="24"/>
          <w:szCs w:val="24"/>
        </w:rPr>
      </w:pPr>
      <w:r w:rsidRPr="005B0519">
        <w:rPr>
          <w:rFonts w:ascii="Times New Roman" w:hAnsi="Times New Roman" w:cs="Times New Roman"/>
          <w:sz w:val="24"/>
          <w:szCs w:val="24"/>
        </w:rPr>
        <w:t>Сетевая форма – сетевая форма реализации образовательных программ;</w:t>
      </w:r>
    </w:p>
    <w:p w14:paraId="2E866C5A" w14:textId="77777777" w:rsidR="00364BF9" w:rsidRPr="00DD571C" w:rsidRDefault="00364BF9" w:rsidP="00DD571C">
      <w:pPr>
        <w:spacing w:line="240" w:lineRule="auto"/>
        <w:contextualSpacing/>
        <w:rPr>
          <w:rFonts w:ascii="Times New Roman" w:hAnsi="Times New Roman" w:cs="Times New Roman"/>
          <w:sz w:val="24"/>
          <w:szCs w:val="24"/>
        </w:rPr>
      </w:pPr>
      <w:r w:rsidRPr="005B0519">
        <w:rPr>
          <w:rFonts w:ascii="Times New Roman" w:hAnsi="Times New Roman" w:cs="Times New Roman"/>
          <w:sz w:val="24"/>
          <w:szCs w:val="24"/>
        </w:rPr>
        <w:t>УК – универсальные компетенции.</w:t>
      </w:r>
    </w:p>
    <w:p w14:paraId="75F78C50" w14:textId="27703401" w:rsidR="00364BF9" w:rsidRPr="005B0519" w:rsidRDefault="00364BF9" w:rsidP="00913740">
      <w:pPr>
        <w:pStyle w:val="a4"/>
        <w:spacing w:before="0" w:beforeAutospacing="0" w:after="0" w:afterAutospacing="0"/>
        <w:contextualSpacing/>
        <w:jc w:val="center"/>
        <w:rPr>
          <w:b/>
        </w:rPr>
      </w:pPr>
      <w:r w:rsidRPr="005B0519">
        <w:rPr>
          <w:b/>
        </w:rPr>
        <w:t>2.Характеристика профессиональной деятельности выпускников</w:t>
      </w:r>
      <w:r w:rsidR="00EA0B99" w:rsidRPr="00EA0B99">
        <w:rPr>
          <w:b/>
        </w:rPr>
        <w:t>/ Characteristics of professional activity of graduates</w:t>
      </w:r>
    </w:p>
    <w:p w14:paraId="34CECE2D" w14:textId="38387042" w:rsidR="00364BF9" w:rsidRPr="00EA0B99" w:rsidRDefault="00364BF9" w:rsidP="00913740">
      <w:pPr>
        <w:pStyle w:val="a4"/>
        <w:spacing w:before="0" w:beforeAutospacing="0" w:after="0" w:afterAutospacing="0"/>
        <w:contextualSpacing/>
        <w:jc w:val="center"/>
        <w:rPr>
          <w:b/>
          <w:lang w:val="en-US"/>
        </w:rPr>
      </w:pPr>
      <w:r w:rsidRPr="00EA0B99">
        <w:rPr>
          <w:b/>
          <w:lang w:val="en-US"/>
        </w:rPr>
        <w:t xml:space="preserve">2.1. </w:t>
      </w:r>
      <w:r w:rsidRPr="005B0519">
        <w:rPr>
          <w:b/>
        </w:rPr>
        <w:t>Описание</w:t>
      </w:r>
      <w:r w:rsidRPr="00EA0B99">
        <w:rPr>
          <w:b/>
          <w:lang w:val="en-US"/>
        </w:rPr>
        <w:t xml:space="preserve"> </w:t>
      </w:r>
      <w:r w:rsidRPr="005B0519">
        <w:rPr>
          <w:b/>
        </w:rPr>
        <w:t>профессиональной</w:t>
      </w:r>
      <w:r w:rsidRPr="00EA0B99">
        <w:rPr>
          <w:b/>
          <w:lang w:val="en-US"/>
        </w:rPr>
        <w:t xml:space="preserve"> </w:t>
      </w:r>
      <w:r w:rsidRPr="005B0519">
        <w:rPr>
          <w:b/>
        </w:rPr>
        <w:t>деятельности</w:t>
      </w:r>
      <w:r w:rsidRPr="00EA0B99">
        <w:rPr>
          <w:b/>
          <w:lang w:val="en-US"/>
        </w:rPr>
        <w:t xml:space="preserve"> </w:t>
      </w:r>
      <w:r w:rsidRPr="005B0519">
        <w:rPr>
          <w:b/>
        </w:rPr>
        <w:t>выпускников</w:t>
      </w:r>
      <w:r w:rsidR="00EA0B99" w:rsidRPr="00EA0B99">
        <w:rPr>
          <w:b/>
          <w:lang w:val="en-US"/>
        </w:rPr>
        <w:t xml:space="preserve"> / Type(s) of professional activities for which graduates are prepared</w:t>
      </w:r>
    </w:p>
    <w:p w14:paraId="1E2FE9CE" w14:textId="50E18B49" w:rsidR="009C01CF" w:rsidRPr="00EC777D" w:rsidRDefault="00364BF9" w:rsidP="009C01CF">
      <w:pPr>
        <w:tabs>
          <w:tab w:val="left" w:pos="1276"/>
        </w:tabs>
        <w:spacing w:before="0" w:beforeAutospacing="0" w:after="0" w:afterAutospacing="0" w:line="240" w:lineRule="auto"/>
        <w:ind w:firstLine="709"/>
        <w:jc w:val="both"/>
        <w:rPr>
          <w:rFonts w:ascii="Times New Roman" w:hAnsi="Times New Roman"/>
          <w:sz w:val="24"/>
          <w:szCs w:val="24"/>
        </w:rPr>
      </w:pPr>
      <w:r w:rsidRPr="005B0519">
        <w:rPr>
          <w:rFonts w:ascii="Times New Roman" w:hAnsi="Times New Roman" w:cs="Times New Roman"/>
          <w:sz w:val="24"/>
          <w:szCs w:val="24"/>
        </w:rPr>
        <w:t xml:space="preserve">Области профессиональной деятельности и (или) сферы профессиональной деятельности, в которых выпускники, освоившие программу </w:t>
      </w:r>
      <w:r w:rsidRPr="00E66E33">
        <w:rPr>
          <w:rFonts w:ascii="Times New Roman" w:hAnsi="Times New Roman" w:cs="Times New Roman"/>
          <w:sz w:val="24"/>
          <w:szCs w:val="24"/>
        </w:rPr>
        <w:t>бакалавриата</w:t>
      </w:r>
      <w:r w:rsidR="00E66E33">
        <w:rPr>
          <w:rFonts w:ascii="Times New Roman" w:hAnsi="Times New Roman" w:cs="Times New Roman"/>
          <w:sz w:val="24"/>
          <w:szCs w:val="24"/>
        </w:rPr>
        <w:t xml:space="preserve"> </w:t>
      </w:r>
      <w:r w:rsidR="009C6F78" w:rsidRPr="009C6F78">
        <w:rPr>
          <w:rFonts w:ascii="Times New Roman" w:hAnsi="Times New Roman" w:cs="Times New Roman"/>
          <w:sz w:val="24"/>
          <w:szCs w:val="24"/>
        </w:rPr>
        <w:t xml:space="preserve">по направлению подготовки </w:t>
      </w:r>
      <w:r w:rsidR="00E66E33">
        <w:rPr>
          <w:rFonts w:ascii="Times New Roman" w:hAnsi="Times New Roman" w:cs="Times New Roman"/>
          <w:sz w:val="24"/>
          <w:szCs w:val="24"/>
        </w:rPr>
        <w:t xml:space="preserve">08.03.01 </w:t>
      </w:r>
      <w:r w:rsidR="00E66E33" w:rsidRPr="00E66E33">
        <w:rPr>
          <w:rFonts w:ascii="Times New Roman" w:hAnsi="Times New Roman" w:cs="Times New Roman"/>
          <w:sz w:val="24"/>
          <w:szCs w:val="24"/>
        </w:rPr>
        <w:t>«Экономика»</w:t>
      </w:r>
      <w:r w:rsidR="00E66E33">
        <w:rPr>
          <w:rFonts w:ascii="Times New Roman" w:hAnsi="Times New Roman" w:cs="Times New Roman"/>
          <w:sz w:val="24"/>
          <w:szCs w:val="24"/>
        </w:rPr>
        <w:t xml:space="preserve">, </w:t>
      </w:r>
      <w:r w:rsidR="00BD0310">
        <w:rPr>
          <w:rFonts w:ascii="Times New Roman" w:hAnsi="Times New Roman" w:cs="Times New Roman"/>
          <w:sz w:val="24"/>
          <w:szCs w:val="24"/>
        </w:rPr>
        <w:t xml:space="preserve">направленность (профиль) </w:t>
      </w:r>
      <w:r w:rsidR="00E66E33">
        <w:rPr>
          <w:rFonts w:ascii="Times New Roman" w:hAnsi="Times New Roman" w:cs="Times New Roman"/>
          <w:sz w:val="24"/>
          <w:szCs w:val="24"/>
        </w:rPr>
        <w:t xml:space="preserve"> «Мировая экономика </w:t>
      </w:r>
      <w:r w:rsidR="00E66E33" w:rsidRPr="00E66E33">
        <w:rPr>
          <w:rFonts w:ascii="Times New Roman" w:hAnsi="Times New Roman" w:cs="Times New Roman"/>
          <w:sz w:val="24"/>
          <w:szCs w:val="24"/>
        </w:rPr>
        <w:t>(на английском языке)</w:t>
      </w:r>
      <w:r w:rsidR="0029028A">
        <w:rPr>
          <w:rFonts w:ascii="Times New Roman" w:hAnsi="Times New Roman" w:cs="Times New Roman"/>
          <w:sz w:val="24"/>
          <w:szCs w:val="24"/>
        </w:rPr>
        <w:t>»</w:t>
      </w:r>
      <w:r w:rsidR="009C01CF">
        <w:rPr>
          <w:rFonts w:ascii="Times New Roman" w:hAnsi="Times New Roman" w:cs="Times New Roman"/>
          <w:sz w:val="24"/>
          <w:szCs w:val="24"/>
        </w:rPr>
        <w:t xml:space="preserve"> </w:t>
      </w:r>
      <w:r w:rsidRPr="005B0519">
        <w:rPr>
          <w:rFonts w:ascii="Times New Roman" w:hAnsi="Times New Roman" w:cs="Times New Roman"/>
          <w:sz w:val="24"/>
          <w:szCs w:val="24"/>
        </w:rPr>
        <w:t>могут осуществлять профессиональную деятельность:</w:t>
      </w:r>
      <w:r w:rsidR="009C01CF">
        <w:rPr>
          <w:rFonts w:ascii="Times New Roman" w:hAnsi="Times New Roman" w:cs="Times New Roman"/>
          <w:sz w:val="24"/>
          <w:szCs w:val="24"/>
        </w:rPr>
        <w:t xml:space="preserve"> </w:t>
      </w:r>
      <w:r w:rsidR="00BF296D">
        <w:rPr>
          <w:rFonts w:ascii="Times New Roman" w:hAnsi="Times New Roman"/>
          <w:sz w:val="24"/>
          <w:szCs w:val="24"/>
        </w:rPr>
        <w:t>08 Финансы и экономика (в сферах: исследований, анализа и прогнозирования социально-экономических процессов и явлений на микроуровне и макроуровне в экспертно-аналитических службах (центрах экономического анализа, правительственном секторе, общественных организациях); производства продукции и услуг, включая анализ спроса на продукцию и услуги, и оценку их текущего и перспективного предложения, продвижение продукции и услуг на рынок, планирование и обслуживание финансовых потоков, связанных с производственной деятельностью; кредитования; страхования, включая пенсионное и социальное; операций на финансовых рынках, включая управление финансовыми рисками; внутреннего и внешнего финансового контроля и аудита, финансового консультирования; консалтинга).</w:t>
      </w:r>
    </w:p>
    <w:p w14:paraId="4F73988C" w14:textId="77777777" w:rsidR="00364BF9" w:rsidRPr="005B0519" w:rsidRDefault="00364BF9" w:rsidP="00364BF9">
      <w:pPr>
        <w:spacing w:line="240" w:lineRule="auto"/>
        <w:ind w:firstLine="596"/>
        <w:contextualSpacing/>
        <w:jc w:val="both"/>
        <w:rPr>
          <w:rFonts w:ascii="Times New Roman" w:hAnsi="Times New Roman" w:cs="Times New Roman"/>
          <w:sz w:val="24"/>
          <w:szCs w:val="24"/>
        </w:rPr>
      </w:pPr>
      <w:r w:rsidRPr="005B0519">
        <w:rPr>
          <w:rFonts w:ascii="Times New Roman" w:hAnsi="Times New Roman" w:cs="Times New Roman"/>
          <w:sz w:val="24"/>
          <w:szCs w:val="24"/>
        </w:rPr>
        <w:t>Выпускники могут осуществлять профессиональную деятельность в других областях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14:paraId="20B005F5" w14:textId="77777777" w:rsidR="00364BF9" w:rsidRPr="005B0519" w:rsidRDefault="00364BF9" w:rsidP="009C01CF">
      <w:pPr>
        <w:spacing w:before="0" w:beforeAutospacing="0" w:after="0" w:afterAutospacing="0" w:line="240" w:lineRule="auto"/>
        <w:ind w:firstLine="596"/>
        <w:contextualSpacing/>
        <w:jc w:val="both"/>
        <w:rPr>
          <w:rFonts w:ascii="Times New Roman" w:hAnsi="Times New Roman" w:cs="Times New Roman"/>
          <w:sz w:val="24"/>
          <w:szCs w:val="24"/>
        </w:rPr>
      </w:pPr>
      <w:r w:rsidRPr="005B0519">
        <w:rPr>
          <w:rFonts w:ascii="Times New Roman" w:hAnsi="Times New Roman" w:cs="Times New Roman"/>
          <w:sz w:val="24"/>
          <w:szCs w:val="24"/>
        </w:rPr>
        <w:t xml:space="preserve">Типы задач профессиональной деятельности выпускников: </w:t>
      </w:r>
    </w:p>
    <w:p w14:paraId="4B1EC3E3" w14:textId="77777777" w:rsidR="009C01CF" w:rsidRPr="00C400FD" w:rsidRDefault="009C01CF" w:rsidP="00C400FD">
      <w:pPr>
        <w:pStyle w:val="a3"/>
        <w:numPr>
          <w:ilvl w:val="0"/>
          <w:numId w:val="15"/>
        </w:numPr>
        <w:spacing w:before="0" w:beforeAutospacing="0" w:after="0" w:afterAutospacing="0" w:line="240" w:lineRule="auto"/>
        <w:rPr>
          <w:rFonts w:ascii="Times New Roman" w:hAnsi="Times New Roman"/>
          <w:sz w:val="24"/>
          <w:szCs w:val="24"/>
        </w:rPr>
      </w:pPr>
      <w:r w:rsidRPr="00C400FD">
        <w:rPr>
          <w:rFonts w:ascii="Times New Roman" w:hAnsi="Times New Roman"/>
          <w:sz w:val="24"/>
          <w:szCs w:val="24"/>
        </w:rPr>
        <w:t>аналитический;</w:t>
      </w:r>
    </w:p>
    <w:p w14:paraId="764DB1EE" w14:textId="77777777" w:rsidR="009C01CF" w:rsidRPr="00C400FD" w:rsidRDefault="009C01CF" w:rsidP="00C400FD">
      <w:pPr>
        <w:pStyle w:val="a3"/>
        <w:numPr>
          <w:ilvl w:val="0"/>
          <w:numId w:val="15"/>
        </w:numPr>
        <w:spacing w:before="0" w:beforeAutospacing="0" w:after="0" w:afterAutospacing="0" w:line="240" w:lineRule="auto"/>
        <w:rPr>
          <w:rFonts w:ascii="Times New Roman" w:hAnsi="Times New Roman"/>
          <w:sz w:val="24"/>
          <w:szCs w:val="24"/>
        </w:rPr>
      </w:pPr>
      <w:r w:rsidRPr="00C400FD">
        <w:rPr>
          <w:rFonts w:ascii="Times New Roman" w:hAnsi="Times New Roman"/>
          <w:sz w:val="24"/>
          <w:szCs w:val="24"/>
        </w:rPr>
        <w:t>научно-исследовательский;</w:t>
      </w:r>
    </w:p>
    <w:p w14:paraId="1DAFE8D4" w14:textId="77777777" w:rsidR="009C01CF" w:rsidRPr="00C400FD" w:rsidRDefault="009C01CF" w:rsidP="00C400FD">
      <w:pPr>
        <w:pStyle w:val="a3"/>
        <w:numPr>
          <w:ilvl w:val="0"/>
          <w:numId w:val="15"/>
        </w:numPr>
        <w:spacing w:before="0" w:beforeAutospacing="0" w:after="0" w:afterAutospacing="0" w:line="240" w:lineRule="auto"/>
        <w:rPr>
          <w:rFonts w:ascii="Times New Roman" w:hAnsi="Times New Roman"/>
          <w:sz w:val="24"/>
          <w:szCs w:val="24"/>
        </w:rPr>
      </w:pPr>
      <w:r w:rsidRPr="00C400FD">
        <w:rPr>
          <w:rFonts w:ascii="Times New Roman" w:hAnsi="Times New Roman"/>
          <w:sz w:val="24"/>
          <w:szCs w:val="24"/>
        </w:rPr>
        <w:t>организационно-управленческий;</w:t>
      </w:r>
    </w:p>
    <w:p w14:paraId="5E7843AA" w14:textId="77777777" w:rsidR="009C01CF" w:rsidRPr="00C400FD" w:rsidRDefault="009C01CF" w:rsidP="00C400FD">
      <w:pPr>
        <w:pStyle w:val="a3"/>
        <w:numPr>
          <w:ilvl w:val="0"/>
          <w:numId w:val="15"/>
        </w:numPr>
        <w:spacing w:before="0" w:beforeAutospacing="0" w:after="0" w:afterAutospacing="0" w:line="240" w:lineRule="auto"/>
        <w:jc w:val="both"/>
        <w:rPr>
          <w:rFonts w:ascii="Times New Roman" w:hAnsi="Times New Roman"/>
          <w:sz w:val="24"/>
          <w:szCs w:val="24"/>
          <w:lang w:val="en-US"/>
        </w:rPr>
      </w:pPr>
      <w:r w:rsidRPr="00C400FD">
        <w:rPr>
          <w:rFonts w:ascii="Times New Roman" w:hAnsi="Times New Roman"/>
          <w:sz w:val="24"/>
          <w:szCs w:val="24"/>
        </w:rPr>
        <w:t>расчетно</w:t>
      </w:r>
      <w:r w:rsidRPr="00C400FD">
        <w:rPr>
          <w:rFonts w:ascii="Times New Roman" w:hAnsi="Times New Roman"/>
          <w:sz w:val="24"/>
          <w:szCs w:val="24"/>
          <w:lang w:val="en-US"/>
        </w:rPr>
        <w:t>-</w:t>
      </w:r>
      <w:r w:rsidRPr="00C400FD">
        <w:rPr>
          <w:rFonts w:ascii="Times New Roman" w:hAnsi="Times New Roman"/>
          <w:sz w:val="24"/>
          <w:szCs w:val="24"/>
        </w:rPr>
        <w:t>экономический</w:t>
      </w:r>
      <w:r w:rsidRPr="00C400FD">
        <w:rPr>
          <w:rFonts w:ascii="Times New Roman" w:hAnsi="Times New Roman"/>
          <w:sz w:val="24"/>
          <w:szCs w:val="24"/>
          <w:lang w:val="en-US"/>
        </w:rPr>
        <w:t xml:space="preserve">. </w:t>
      </w:r>
    </w:p>
    <w:p w14:paraId="35532105" w14:textId="77777777" w:rsidR="00EA0B99" w:rsidRPr="0016022F" w:rsidRDefault="00EA0B99" w:rsidP="009C01CF">
      <w:pPr>
        <w:spacing w:before="0" w:beforeAutospacing="0" w:after="0" w:afterAutospacing="0" w:line="240" w:lineRule="auto"/>
        <w:ind w:firstLine="709"/>
        <w:jc w:val="both"/>
        <w:rPr>
          <w:rFonts w:ascii="Times New Roman" w:hAnsi="Times New Roman"/>
          <w:sz w:val="24"/>
          <w:szCs w:val="24"/>
          <w:lang w:val="en-US"/>
        </w:rPr>
      </w:pPr>
    </w:p>
    <w:p w14:paraId="35D330B3" w14:textId="3F7ECC9C" w:rsidR="00EA0B99" w:rsidRPr="00EA0B99" w:rsidRDefault="00EA0B99" w:rsidP="00EA0B99">
      <w:pPr>
        <w:pStyle w:val="a4"/>
        <w:spacing w:before="0" w:beforeAutospacing="0" w:after="0" w:afterAutospacing="0"/>
        <w:contextualSpacing/>
        <w:jc w:val="both"/>
        <w:rPr>
          <w:lang w:val="en-US"/>
        </w:rPr>
      </w:pPr>
      <w:r w:rsidRPr="00EA0B99">
        <w:rPr>
          <w:lang w:val="en-US"/>
        </w:rPr>
        <w:t>The field of professional activities of Bachelor's degree holders for the area of study 38.03.01 “Economics”, program “World Economy (in English)”</w:t>
      </w:r>
      <w:r>
        <w:rPr>
          <w:lang w:val="en-US"/>
        </w:rPr>
        <w:t xml:space="preserve"> </w:t>
      </w:r>
      <w:r w:rsidRPr="00EA0B99">
        <w:rPr>
          <w:lang w:val="en-US"/>
        </w:rPr>
        <w:t xml:space="preserve"> includes: </w:t>
      </w:r>
    </w:p>
    <w:p w14:paraId="69F5AFE1" w14:textId="29BAC0B2" w:rsidR="00EA0B99" w:rsidRDefault="00EA0B99" w:rsidP="00EA0B99">
      <w:pPr>
        <w:pStyle w:val="a4"/>
        <w:spacing w:before="0" w:beforeAutospacing="0" w:after="0" w:afterAutospacing="0"/>
        <w:contextualSpacing/>
        <w:jc w:val="both"/>
        <w:rPr>
          <w:lang w:val="en-US"/>
        </w:rPr>
      </w:pPr>
      <w:r w:rsidRPr="00EA0B99">
        <w:rPr>
          <w:lang w:val="en-US"/>
        </w:rPr>
        <w:t>Finance and economics (in the areas of: research, analysis and forecasting of socio-economic processes and phenomena at the micro and macro levels in expert analytical services (centers for economic analysis, the government sector, public organizations); production of products and services, including analysis of demand for products and services, and assessment of their current and future supply, promotion of products and services to the market, planning and servicing of financial flows related to production activities; lending; insurance, including pension and social security; operations in financial markets, including financial risk management; internal and external financial control and audit, financial consulting; consulting) and 40 Cross-cutting professional activities (Strategic and tactical planning of production organization)</w:t>
      </w:r>
      <w:r>
        <w:rPr>
          <w:lang w:val="en-US"/>
        </w:rPr>
        <w:t>.</w:t>
      </w:r>
    </w:p>
    <w:p w14:paraId="00BFC979" w14:textId="2EFC9995" w:rsidR="00EA0B99" w:rsidRDefault="00EA0B99" w:rsidP="00EA0B99">
      <w:pPr>
        <w:pStyle w:val="a4"/>
        <w:spacing w:before="0" w:beforeAutospacing="0" w:after="0" w:afterAutospacing="0"/>
        <w:contextualSpacing/>
        <w:jc w:val="both"/>
        <w:rPr>
          <w:lang w:val="en-US"/>
        </w:rPr>
      </w:pPr>
      <w:r w:rsidRPr="00EA0B99">
        <w:rPr>
          <w:lang w:val="en-US"/>
        </w:rPr>
        <w:t>Types of tasks of professional activity of graduates:</w:t>
      </w:r>
    </w:p>
    <w:p w14:paraId="2B9CC1FF" w14:textId="33A2F719" w:rsidR="00EA0B99" w:rsidRDefault="00EA0B99" w:rsidP="002038C6">
      <w:pPr>
        <w:pStyle w:val="a4"/>
        <w:numPr>
          <w:ilvl w:val="0"/>
          <w:numId w:val="14"/>
        </w:numPr>
        <w:spacing w:before="0" w:beforeAutospacing="0" w:after="0" w:afterAutospacing="0"/>
        <w:contextualSpacing/>
        <w:jc w:val="both"/>
        <w:rPr>
          <w:lang w:val="en-US"/>
        </w:rPr>
      </w:pPr>
      <w:r w:rsidRPr="0070353D">
        <w:t>Organisational and managerial</w:t>
      </w:r>
    </w:p>
    <w:p w14:paraId="0DEE4577" w14:textId="0C60C814" w:rsidR="00EA0B99" w:rsidRDefault="00EA0B99" w:rsidP="002038C6">
      <w:pPr>
        <w:pStyle w:val="a4"/>
        <w:numPr>
          <w:ilvl w:val="0"/>
          <w:numId w:val="14"/>
        </w:numPr>
        <w:spacing w:before="0" w:beforeAutospacing="0" w:after="0" w:afterAutospacing="0"/>
        <w:contextualSpacing/>
        <w:jc w:val="both"/>
        <w:rPr>
          <w:lang w:val="en-US"/>
        </w:rPr>
      </w:pPr>
      <w:r w:rsidRPr="0070353D">
        <w:t>Analytical</w:t>
      </w:r>
    </w:p>
    <w:p w14:paraId="755C6D21" w14:textId="75D393E1" w:rsidR="00EA0B99" w:rsidRDefault="00EA0B99" w:rsidP="002038C6">
      <w:pPr>
        <w:pStyle w:val="a4"/>
        <w:numPr>
          <w:ilvl w:val="0"/>
          <w:numId w:val="14"/>
        </w:numPr>
        <w:spacing w:before="0" w:beforeAutospacing="0" w:after="0" w:afterAutospacing="0"/>
        <w:contextualSpacing/>
        <w:jc w:val="both"/>
        <w:rPr>
          <w:lang w:val="en-US"/>
        </w:rPr>
      </w:pPr>
      <w:r w:rsidRPr="0070353D">
        <w:rPr>
          <w:lang w:val="en-US"/>
        </w:rPr>
        <w:t>E</w:t>
      </w:r>
      <w:r w:rsidRPr="0070353D">
        <w:t>conomic  calculations</w:t>
      </w:r>
    </w:p>
    <w:p w14:paraId="05A8BFB4" w14:textId="35CF2320" w:rsidR="00EA0B99" w:rsidRPr="00EA0B99" w:rsidRDefault="00EA0B99" w:rsidP="002038C6">
      <w:pPr>
        <w:pStyle w:val="a4"/>
        <w:numPr>
          <w:ilvl w:val="0"/>
          <w:numId w:val="14"/>
        </w:numPr>
        <w:spacing w:before="0" w:beforeAutospacing="0" w:after="0" w:afterAutospacing="0"/>
        <w:contextualSpacing/>
        <w:jc w:val="both"/>
        <w:rPr>
          <w:lang w:val="en-US"/>
        </w:rPr>
      </w:pPr>
      <w:r w:rsidRPr="0070353D">
        <w:t>Research</w:t>
      </w:r>
    </w:p>
    <w:p w14:paraId="37CB1773" w14:textId="77777777" w:rsidR="00EA0B99" w:rsidRDefault="00EA0B99" w:rsidP="00EA0B99">
      <w:pPr>
        <w:pStyle w:val="a4"/>
        <w:spacing w:before="0" w:beforeAutospacing="0" w:after="0" w:afterAutospacing="0"/>
        <w:contextualSpacing/>
        <w:jc w:val="both"/>
        <w:rPr>
          <w:lang w:val="en-US"/>
        </w:rPr>
      </w:pPr>
    </w:p>
    <w:p w14:paraId="0774DFCF" w14:textId="77777777" w:rsidR="00EA0B99" w:rsidRPr="00EA0B99" w:rsidRDefault="00EA0B99" w:rsidP="00EA0B99">
      <w:pPr>
        <w:pStyle w:val="a4"/>
        <w:spacing w:before="0" w:beforeAutospacing="0" w:after="0" w:afterAutospacing="0"/>
        <w:contextualSpacing/>
        <w:jc w:val="both"/>
        <w:rPr>
          <w:lang w:val="en-US"/>
        </w:rPr>
      </w:pPr>
    </w:p>
    <w:p w14:paraId="0A61A525" w14:textId="5185A47A" w:rsidR="00364BF9" w:rsidRPr="005B0519" w:rsidRDefault="00364BF9" w:rsidP="00913740">
      <w:pPr>
        <w:pStyle w:val="a4"/>
        <w:spacing w:before="0" w:beforeAutospacing="0" w:after="0" w:afterAutospacing="0"/>
        <w:contextualSpacing/>
        <w:jc w:val="center"/>
        <w:rPr>
          <w:b/>
        </w:rPr>
      </w:pPr>
      <w:r w:rsidRPr="005B0519">
        <w:rPr>
          <w:b/>
        </w:rPr>
        <w:t xml:space="preserve">2.2. Перечень профессиональных стандартов, соответствующих профессиональной деятельности выпускников </w:t>
      </w:r>
      <w:r w:rsidR="002038C6" w:rsidRPr="002038C6">
        <w:rPr>
          <w:b/>
        </w:rPr>
        <w:t>/ List of professional standards that correspond to the professional activities of graduates</w:t>
      </w:r>
    </w:p>
    <w:p w14:paraId="5F0927D3" w14:textId="77777777" w:rsidR="00364BF9" w:rsidRPr="005B0519" w:rsidRDefault="00364BF9" w:rsidP="00364BF9">
      <w:pPr>
        <w:pStyle w:val="a4"/>
        <w:spacing w:before="0" w:beforeAutospacing="0" w:after="0" w:afterAutospacing="0"/>
        <w:ind w:left="720"/>
        <w:contextualSpacing/>
        <w:jc w:val="both"/>
        <w:rPr>
          <w:b/>
        </w:rPr>
      </w:pPr>
    </w:p>
    <w:p w14:paraId="7D49AA02" w14:textId="4BCE7DB0" w:rsidR="00364BF9" w:rsidRPr="005B0519" w:rsidRDefault="00364BF9" w:rsidP="00DD571C">
      <w:pPr>
        <w:pStyle w:val="a4"/>
        <w:spacing w:before="0" w:beforeAutospacing="0" w:after="0" w:afterAutospacing="0"/>
        <w:ind w:firstLine="709"/>
        <w:contextualSpacing/>
        <w:jc w:val="both"/>
      </w:pPr>
      <w:r w:rsidRPr="005B0519">
        <w:t xml:space="preserve">Перечень профессиональных </w:t>
      </w:r>
      <w:r w:rsidRPr="005B0519">
        <w:rPr>
          <w:spacing w:val="-4"/>
        </w:rPr>
        <w:t xml:space="preserve">стандартов, </w:t>
      </w:r>
      <w:r w:rsidRPr="005B0519">
        <w:t xml:space="preserve">соотнесенных с </w:t>
      </w:r>
      <w:r w:rsidR="00204999" w:rsidRPr="003D35A8">
        <w:t xml:space="preserve">соотнесенных с федеральным государственным образовательным стандартом высшего образования по направлению подготовки </w:t>
      </w:r>
      <w:r w:rsidR="00204999">
        <w:t xml:space="preserve">и </w:t>
      </w:r>
      <w:r w:rsidR="00BF296D">
        <w:t>ОС ННГУ</w:t>
      </w:r>
      <w:r w:rsidRPr="005B0519">
        <w:t>, приведен в Приложении 1. Перечень обобщённых трудовых функций и трудовых функций, имеющих отношение к профессиональной деятельности выпускника программ</w:t>
      </w:r>
      <w:r w:rsidR="00BF296D">
        <w:t>ы</w:t>
      </w:r>
      <w:r w:rsidRPr="005B0519">
        <w:t xml:space="preserve"> </w:t>
      </w:r>
      <w:r w:rsidRPr="00BF296D">
        <w:t>бакалавриата</w:t>
      </w:r>
      <w:r w:rsidRPr="005B0519">
        <w:t xml:space="preserve"> по направлению под</w:t>
      </w:r>
      <w:r w:rsidR="00DD571C">
        <w:t xml:space="preserve">готовки </w:t>
      </w:r>
      <w:r w:rsidR="009C6F78">
        <w:t xml:space="preserve">08.03.01 </w:t>
      </w:r>
      <w:r w:rsidR="009C6F78" w:rsidRPr="00E66E33">
        <w:t>«Экономика»</w:t>
      </w:r>
      <w:r w:rsidR="009C6F78">
        <w:t xml:space="preserve">, </w:t>
      </w:r>
      <w:r w:rsidR="00BD0310">
        <w:t xml:space="preserve">направленность (профиль) </w:t>
      </w:r>
      <w:r w:rsidR="009C6F78">
        <w:t xml:space="preserve"> «Мировая экономика» </w:t>
      </w:r>
      <w:r w:rsidR="009C6F78" w:rsidRPr="00E66E33">
        <w:t>(на английском языке)</w:t>
      </w:r>
      <w:r w:rsidR="009C6F78">
        <w:t xml:space="preserve"> </w:t>
      </w:r>
      <w:r w:rsidRPr="005B0519">
        <w:t>представлен в Приложении 2.</w:t>
      </w:r>
    </w:p>
    <w:p w14:paraId="0E0BFF33" w14:textId="77777777" w:rsidR="00364BF9" w:rsidRPr="005B0519" w:rsidRDefault="00364BF9" w:rsidP="00DD571C">
      <w:pPr>
        <w:pStyle w:val="a4"/>
        <w:spacing w:before="0" w:beforeAutospacing="0" w:after="0" w:afterAutospacing="0"/>
        <w:contextualSpacing/>
        <w:jc w:val="both"/>
      </w:pPr>
    </w:p>
    <w:p w14:paraId="7D49ED5D" w14:textId="15C3F143" w:rsidR="00364BF9" w:rsidRPr="002038C6" w:rsidRDefault="00364BF9" w:rsidP="00913740">
      <w:pPr>
        <w:pStyle w:val="a4"/>
        <w:spacing w:before="0" w:beforeAutospacing="0" w:after="0" w:afterAutospacing="0"/>
        <w:contextualSpacing/>
        <w:jc w:val="center"/>
        <w:rPr>
          <w:b/>
        </w:rPr>
      </w:pPr>
      <w:r w:rsidRPr="005B0519">
        <w:rPr>
          <w:b/>
        </w:rPr>
        <w:t>2.3. Перечень задач профессиональной деятельности выпускников или области (область) знания</w:t>
      </w:r>
      <w:r w:rsidR="002038C6" w:rsidRPr="002038C6">
        <w:rPr>
          <w:b/>
        </w:rPr>
        <w:t xml:space="preserve"> </w:t>
      </w:r>
      <w:r w:rsidR="002038C6" w:rsidRPr="002038C6">
        <w:t xml:space="preserve">/ </w:t>
      </w:r>
      <w:r w:rsidR="002038C6" w:rsidRPr="009C6BD5">
        <w:rPr>
          <w:lang w:val="en-US"/>
        </w:rPr>
        <w:t>Professional</w:t>
      </w:r>
      <w:r w:rsidR="002038C6" w:rsidRPr="002038C6">
        <w:t xml:space="preserve"> </w:t>
      </w:r>
      <w:r w:rsidR="002038C6" w:rsidRPr="009C6BD5">
        <w:rPr>
          <w:lang w:val="en-US"/>
        </w:rPr>
        <w:t>tasks</w:t>
      </w:r>
      <w:r w:rsidR="002038C6" w:rsidRPr="002038C6">
        <w:t xml:space="preserve"> </w:t>
      </w:r>
      <w:r w:rsidR="002038C6" w:rsidRPr="009C6BD5">
        <w:rPr>
          <w:lang w:val="en-US"/>
        </w:rPr>
        <w:t>to</w:t>
      </w:r>
      <w:r w:rsidR="002038C6" w:rsidRPr="002038C6">
        <w:t xml:space="preserve"> </w:t>
      </w:r>
      <w:r w:rsidR="002038C6" w:rsidRPr="009C6BD5">
        <w:rPr>
          <w:lang w:val="en-US"/>
        </w:rPr>
        <w:t>be</w:t>
      </w:r>
      <w:r w:rsidR="002038C6" w:rsidRPr="002038C6">
        <w:t xml:space="preserve"> </w:t>
      </w:r>
      <w:r w:rsidR="002038C6" w:rsidRPr="009C6BD5">
        <w:rPr>
          <w:lang w:val="en-US"/>
        </w:rPr>
        <w:t>performed</w:t>
      </w:r>
      <w:r w:rsidR="002038C6" w:rsidRPr="002038C6">
        <w:t xml:space="preserve"> </w:t>
      </w:r>
      <w:r w:rsidR="002038C6" w:rsidRPr="009C6BD5">
        <w:rPr>
          <w:lang w:val="en-US"/>
        </w:rPr>
        <w:t>by</w:t>
      </w:r>
      <w:r w:rsidR="002038C6" w:rsidRPr="002038C6">
        <w:t xml:space="preserve"> </w:t>
      </w:r>
      <w:r w:rsidR="002038C6" w:rsidRPr="009C6BD5">
        <w:rPr>
          <w:lang w:val="en-US"/>
        </w:rPr>
        <w:t>graduates</w:t>
      </w:r>
    </w:p>
    <w:p w14:paraId="0CE93B1D" w14:textId="05C84B5E" w:rsidR="000945BE" w:rsidRPr="000945BE" w:rsidRDefault="000945BE" w:rsidP="000945BE">
      <w:pPr>
        <w:spacing w:line="240" w:lineRule="auto"/>
        <w:ind w:firstLine="567"/>
        <w:contextualSpacing/>
        <w:jc w:val="both"/>
        <w:rPr>
          <w:rFonts w:ascii="Times New Roman" w:hAnsi="Times New Roman" w:cs="Times New Roman"/>
          <w:sz w:val="24"/>
          <w:szCs w:val="24"/>
        </w:rPr>
      </w:pPr>
      <w:r w:rsidRPr="000945BE">
        <w:rPr>
          <w:rFonts w:ascii="Times New Roman" w:hAnsi="Times New Roman" w:cs="Times New Roman"/>
          <w:sz w:val="24"/>
          <w:szCs w:val="24"/>
        </w:rPr>
        <w:t xml:space="preserve">Выпускник, освоивший программу академического бакалавриата по профилю </w:t>
      </w:r>
      <w:r>
        <w:rPr>
          <w:rFonts w:ascii="Times New Roman" w:hAnsi="Times New Roman" w:cs="Times New Roman"/>
          <w:sz w:val="24"/>
          <w:szCs w:val="24"/>
        </w:rPr>
        <w:t>«</w:t>
      </w:r>
      <w:r w:rsidRPr="000945BE">
        <w:rPr>
          <w:rFonts w:ascii="Times New Roman" w:hAnsi="Times New Roman" w:cs="Times New Roman"/>
          <w:sz w:val="24"/>
          <w:szCs w:val="24"/>
        </w:rPr>
        <w:t>Мировая экономика (</w:t>
      </w:r>
      <w:r>
        <w:rPr>
          <w:rFonts w:ascii="Times New Roman" w:hAnsi="Times New Roman" w:cs="Times New Roman"/>
          <w:sz w:val="24"/>
          <w:szCs w:val="24"/>
        </w:rPr>
        <w:t>на английском языке)»</w:t>
      </w:r>
      <w:r w:rsidRPr="000945BE">
        <w:rPr>
          <w:rFonts w:ascii="Times New Roman" w:hAnsi="Times New Roman" w:cs="Times New Roman"/>
          <w:sz w:val="24"/>
          <w:szCs w:val="24"/>
        </w:rPr>
        <w:t>, в соответствии с выбранными видами профессиональной деятельности, на которые ориентирована программа бакалавриата, должен быть готов решать следующие профессиональные задачи:</w:t>
      </w:r>
    </w:p>
    <w:p w14:paraId="67219CD1" w14:textId="6A8D84C0" w:rsidR="000945BE" w:rsidRPr="00CA5123" w:rsidRDefault="000945BE" w:rsidP="000945BE">
      <w:pPr>
        <w:spacing w:line="240" w:lineRule="auto"/>
        <w:ind w:firstLine="567"/>
        <w:contextualSpacing/>
        <w:jc w:val="both"/>
        <w:rPr>
          <w:rFonts w:ascii="Times New Roman" w:hAnsi="Times New Roman" w:cs="Times New Roman"/>
          <w:sz w:val="24"/>
          <w:szCs w:val="24"/>
          <w:lang w:val="en-US"/>
        </w:rPr>
      </w:pPr>
      <w:r w:rsidRPr="00CA5123">
        <w:rPr>
          <w:rFonts w:ascii="Times New Roman" w:hAnsi="Times New Roman" w:cs="Times New Roman"/>
          <w:sz w:val="24"/>
          <w:szCs w:val="24"/>
          <w:lang w:val="en-US"/>
        </w:rPr>
        <w:t>A graduate who has mastered the academic bachelor's degree program in the World Economy profile, in accordance with the selected types of professional activity that the bachelor's degree program is focused on, must be ready to solve the following professional tasks</w:t>
      </w:r>
    </w:p>
    <w:p w14:paraId="1823FE93" w14:textId="77777777" w:rsidR="00364BF9" w:rsidRPr="005B0519" w:rsidRDefault="00364BF9" w:rsidP="00364BF9">
      <w:pPr>
        <w:shd w:val="clear" w:color="auto" w:fill="FFFFFF"/>
        <w:spacing w:before="120" w:after="120" w:line="240" w:lineRule="auto"/>
        <w:ind w:left="958"/>
        <w:contextualSpacing/>
        <w:jc w:val="right"/>
        <w:rPr>
          <w:rFonts w:ascii="Times New Roman" w:hAnsi="Times New Roman" w:cs="Times New Roman"/>
          <w:b/>
          <w:spacing w:val="-7"/>
          <w:sz w:val="24"/>
          <w:szCs w:val="24"/>
        </w:rPr>
      </w:pPr>
      <w:r w:rsidRPr="005B0519">
        <w:rPr>
          <w:rFonts w:ascii="Times New Roman" w:hAnsi="Times New Roman" w:cs="Times New Roman"/>
          <w:b/>
          <w:spacing w:val="-7"/>
          <w:sz w:val="24"/>
          <w:szCs w:val="24"/>
        </w:rPr>
        <w:t>Таблица 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2"/>
        <w:gridCol w:w="2842"/>
        <w:gridCol w:w="3789"/>
      </w:tblGrid>
      <w:tr w:rsidR="00BF296D" w:rsidRPr="005B0519" w14:paraId="41D2237C" w14:textId="77777777" w:rsidTr="00BF296D">
        <w:tc>
          <w:tcPr>
            <w:tcW w:w="1635" w:type="pct"/>
          </w:tcPr>
          <w:p w14:paraId="37EA158F" w14:textId="6BB23C94" w:rsidR="00BF296D" w:rsidRPr="005B0519" w:rsidRDefault="00BF296D" w:rsidP="00030D40">
            <w:pPr>
              <w:spacing w:line="240" w:lineRule="auto"/>
              <w:contextualSpacing/>
              <w:jc w:val="center"/>
              <w:rPr>
                <w:rFonts w:ascii="Times New Roman" w:hAnsi="Times New Roman" w:cs="Times New Roman"/>
                <w:b/>
                <w:sz w:val="24"/>
                <w:szCs w:val="24"/>
              </w:rPr>
            </w:pPr>
            <w:r w:rsidRPr="005B0519">
              <w:rPr>
                <w:rFonts w:ascii="Times New Roman" w:hAnsi="Times New Roman" w:cs="Times New Roman"/>
                <w:b/>
                <w:sz w:val="24"/>
                <w:szCs w:val="24"/>
              </w:rPr>
              <w:t>Область</w:t>
            </w:r>
            <w:r w:rsidR="00030D40">
              <w:rPr>
                <w:rFonts w:ascii="Times New Roman" w:hAnsi="Times New Roman" w:cs="Times New Roman"/>
                <w:b/>
                <w:sz w:val="24"/>
                <w:szCs w:val="24"/>
              </w:rPr>
              <w:t xml:space="preserve"> профессиональной деятельности </w:t>
            </w:r>
          </w:p>
        </w:tc>
        <w:tc>
          <w:tcPr>
            <w:tcW w:w="1442" w:type="pct"/>
          </w:tcPr>
          <w:p w14:paraId="2A49E5B8" w14:textId="77777777" w:rsidR="00BF296D" w:rsidRPr="005B0519" w:rsidRDefault="00BF296D" w:rsidP="00192000">
            <w:pPr>
              <w:spacing w:line="240" w:lineRule="auto"/>
              <w:contextualSpacing/>
              <w:jc w:val="center"/>
              <w:rPr>
                <w:rFonts w:ascii="Times New Roman" w:hAnsi="Times New Roman" w:cs="Times New Roman"/>
                <w:b/>
                <w:sz w:val="24"/>
                <w:szCs w:val="24"/>
              </w:rPr>
            </w:pPr>
            <w:r w:rsidRPr="005B0519">
              <w:rPr>
                <w:rFonts w:ascii="Times New Roman" w:hAnsi="Times New Roman" w:cs="Times New Roman"/>
                <w:b/>
                <w:sz w:val="24"/>
                <w:szCs w:val="24"/>
              </w:rPr>
              <w:t>Типы задач профессиональной деятельности</w:t>
            </w:r>
          </w:p>
        </w:tc>
        <w:tc>
          <w:tcPr>
            <w:tcW w:w="1923" w:type="pct"/>
          </w:tcPr>
          <w:p w14:paraId="6FFE845B" w14:textId="77777777" w:rsidR="00BF296D" w:rsidRPr="005B0519" w:rsidRDefault="00BF296D" w:rsidP="00192000">
            <w:pPr>
              <w:spacing w:line="240" w:lineRule="auto"/>
              <w:contextualSpacing/>
              <w:jc w:val="center"/>
              <w:rPr>
                <w:rFonts w:ascii="Times New Roman" w:hAnsi="Times New Roman" w:cs="Times New Roman"/>
                <w:b/>
                <w:i/>
                <w:sz w:val="24"/>
                <w:szCs w:val="24"/>
              </w:rPr>
            </w:pPr>
            <w:r w:rsidRPr="005B0519">
              <w:rPr>
                <w:rFonts w:ascii="Times New Roman" w:hAnsi="Times New Roman" w:cs="Times New Roman"/>
                <w:b/>
                <w:sz w:val="24"/>
                <w:szCs w:val="24"/>
              </w:rPr>
              <w:t xml:space="preserve">Задачи профессиональной деятельности </w:t>
            </w:r>
          </w:p>
        </w:tc>
      </w:tr>
      <w:tr w:rsidR="00BF296D" w:rsidRPr="00B73B3F" w14:paraId="0A672FD2" w14:textId="77777777" w:rsidTr="00BF296D">
        <w:tc>
          <w:tcPr>
            <w:tcW w:w="1635" w:type="pct"/>
            <w:vMerge w:val="restart"/>
          </w:tcPr>
          <w:p w14:paraId="3237A2F9" w14:textId="77777777" w:rsidR="00BF296D" w:rsidRPr="0089604B" w:rsidRDefault="00BF296D" w:rsidP="00192000">
            <w:pPr>
              <w:spacing w:line="240" w:lineRule="auto"/>
              <w:contextualSpacing/>
              <w:rPr>
                <w:rFonts w:ascii="Times New Roman" w:hAnsi="Times New Roman" w:cs="Times New Roman"/>
                <w:b/>
                <w:sz w:val="24"/>
                <w:szCs w:val="24"/>
              </w:rPr>
            </w:pPr>
            <w:r w:rsidRPr="0089604B">
              <w:rPr>
                <w:rFonts w:ascii="Times New Roman" w:hAnsi="Times New Roman" w:cs="Times New Roman"/>
                <w:b/>
                <w:sz w:val="24"/>
                <w:szCs w:val="24"/>
              </w:rPr>
              <w:t>08 Финансы и экономика</w:t>
            </w:r>
          </w:p>
          <w:p w14:paraId="655F5DA3" w14:textId="77777777" w:rsidR="00BF296D" w:rsidRDefault="00BF296D" w:rsidP="00192000">
            <w:pPr>
              <w:spacing w:line="240" w:lineRule="auto"/>
              <w:contextualSpacing/>
              <w:rPr>
                <w:rFonts w:ascii="Times New Roman" w:hAnsi="Times New Roman" w:cs="Times New Roman"/>
                <w:b/>
                <w:sz w:val="24"/>
                <w:szCs w:val="24"/>
              </w:rPr>
            </w:pPr>
          </w:p>
          <w:p w14:paraId="35A818D9" w14:textId="77A9515F" w:rsidR="00BF296D" w:rsidRPr="0089604B" w:rsidRDefault="00BF296D" w:rsidP="00192000">
            <w:pPr>
              <w:spacing w:line="240" w:lineRule="auto"/>
              <w:contextualSpacing/>
              <w:rPr>
                <w:rFonts w:ascii="Times New Roman" w:hAnsi="Times New Roman" w:cs="Times New Roman"/>
                <w:b/>
                <w:sz w:val="24"/>
                <w:szCs w:val="24"/>
              </w:rPr>
            </w:pPr>
          </w:p>
        </w:tc>
        <w:tc>
          <w:tcPr>
            <w:tcW w:w="1442" w:type="pct"/>
          </w:tcPr>
          <w:p w14:paraId="0CCE1DA5" w14:textId="29F0858C" w:rsidR="00BF296D" w:rsidRPr="00EA0B99" w:rsidRDefault="00BF296D" w:rsidP="00192000">
            <w:pPr>
              <w:spacing w:line="240" w:lineRule="auto"/>
              <w:contextualSpacing/>
              <w:rPr>
                <w:rFonts w:ascii="Times New Roman" w:hAnsi="Times New Roman" w:cs="Times New Roman"/>
                <w:sz w:val="24"/>
                <w:szCs w:val="24"/>
                <w:lang w:val="en-US"/>
              </w:rPr>
            </w:pPr>
            <w:r w:rsidRPr="0089604B">
              <w:rPr>
                <w:rFonts w:ascii="Times New Roman" w:hAnsi="Times New Roman" w:cs="Times New Roman"/>
                <w:sz w:val="24"/>
                <w:szCs w:val="24"/>
              </w:rPr>
              <w:t>Аналитическая</w:t>
            </w:r>
            <w:r w:rsidR="00EA0B99">
              <w:rPr>
                <w:rFonts w:ascii="Times New Roman" w:hAnsi="Times New Roman" w:cs="Times New Roman"/>
                <w:sz w:val="24"/>
                <w:szCs w:val="24"/>
                <w:lang w:val="en-US"/>
              </w:rPr>
              <w:t xml:space="preserve"> / </w:t>
            </w:r>
            <w:r w:rsidR="00EA0B99" w:rsidRPr="0070353D">
              <w:rPr>
                <w:rFonts w:ascii="Times New Roman" w:hAnsi="Times New Roman"/>
                <w:sz w:val="24"/>
                <w:szCs w:val="24"/>
                <w:lang w:eastAsia="ru-RU"/>
              </w:rPr>
              <w:t>Analytical</w:t>
            </w:r>
          </w:p>
        </w:tc>
        <w:tc>
          <w:tcPr>
            <w:tcW w:w="1923" w:type="pct"/>
          </w:tcPr>
          <w:p w14:paraId="203ED9BE" w14:textId="7F105739" w:rsidR="00836D25" w:rsidRPr="00CA5123" w:rsidRDefault="00836D25" w:rsidP="000945BE">
            <w:pPr>
              <w:numPr>
                <w:ilvl w:val="0"/>
                <w:numId w:val="10"/>
              </w:numPr>
              <w:tabs>
                <w:tab w:val="left" w:pos="164"/>
              </w:tabs>
              <w:spacing w:before="0" w:beforeAutospacing="0" w:after="0" w:afterAutospacing="0" w:line="233" w:lineRule="auto"/>
              <w:jc w:val="both"/>
              <w:rPr>
                <w:rFonts w:ascii="Times New Roman" w:eastAsia="Times New Roman" w:hAnsi="Times New Roman" w:cs="Times New Roman"/>
                <w:sz w:val="24"/>
                <w:szCs w:val="24"/>
                <w:lang w:val="en-US"/>
              </w:rPr>
            </w:pPr>
            <w:r w:rsidRPr="00836D25">
              <w:rPr>
                <w:rFonts w:ascii="Times New Roman" w:eastAsia="Times New Roman" w:hAnsi="Times New Roman" w:cs="Times New Roman"/>
                <w:sz w:val="24"/>
                <w:szCs w:val="24"/>
              </w:rPr>
              <w:t>поиск</w:t>
            </w:r>
            <w:r w:rsidRPr="00CA5123">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информации</w:t>
            </w:r>
            <w:r w:rsidRPr="00CA5123">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по</w:t>
            </w:r>
            <w:r w:rsidRPr="00CA5123">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полученному</w:t>
            </w:r>
            <w:r w:rsidRPr="00CA5123">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заданию</w:t>
            </w:r>
            <w:r w:rsidR="00194CEA" w:rsidRPr="00CA5123">
              <w:rPr>
                <w:rFonts w:ascii="Times New Roman" w:eastAsia="Times New Roman" w:hAnsi="Times New Roman" w:cs="Times New Roman"/>
                <w:sz w:val="24"/>
                <w:szCs w:val="24"/>
                <w:lang w:val="en-US"/>
              </w:rPr>
              <w:t xml:space="preserve"> </w:t>
            </w:r>
            <w:r w:rsidR="00194CEA">
              <w:rPr>
                <w:rFonts w:ascii="Times New Roman" w:eastAsia="Times New Roman" w:hAnsi="Times New Roman" w:cs="Times New Roman"/>
                <w:sz w:val="24"/>
                <w:szCs w:val="24"/>
              </w:rPr>
              <w:t>с</w:t>
            </w:r>
            <w:r w:rsidR="00194CEA" w:rsidRPr="00CA5123">
              <w:rPr>
                <w:rFonts w:ascii="Times New Roman" w:eastAsia="Times New Roman" w:hAnsi="Times New Roman" w:cs="Times New Roman"/>
                <w:sz w:val="24"/>
                <w:szCs w:val="24"/>
                <w:lang w:val="en-US"/>
              </w:rPr>
              <w:t xml:space="preserve"> </w:t>
            </w:r>
            <w:r w:rsidR="00194CEA">
              <w:rPr>
                <w:rFonts w:ascii="Times New Roman" w:eastAsia="Times New Roman" w:hAnsi="Times New Roman" w:cs="Times New Roman"/>
                <w:sz w:val="24"/>
                <w:szCs w:val="24"/>
              </w:rPr>
              <w:t>использованием</w:t>
            </w:r>
            <w:r w:rsidR="00194CEA" w:rsidRPr="00CA5123">
              <w:rPr>
                <w:rFonts w:ascii="Times New Roman" w:eastAsia="Times New Roman" w:hAnsi="Times New Roman" w:cs="Times New Roman"/>
                <w:sz w:val="24"/>
                <w:szCs w:val="24"/>
                <w:lang w:val="en-US"/>
              </w:rPr>
              <w:t xml:space="preserve">  </w:t>
            </w:r>
            <w:r w:rsidR="00194CEA">
              <w:rPr>
                <w:rFonts w:ascii="Times New Roman" w:eastAsia="Times New Roman" w:hAnsi="Times New Roman" w:cs="Times New Roman"/>
                <w:sz w:val="24"/>
                <w:szCs w:val="24"/>
              </w:rPr>
              <w:t>российских</w:t>
            </w:r>
            <w:r w:rsidR="00194CEA" w:rsidRPr="00CA5123">
              <w:rPr>
                <w:rFonts w:ascii="Times New Roman" w:eastAsia="Times New Roman" w:hAnsi="Times New Roman" w:cs="Times New Roman"/>
                <w:sz w:val="24"/>
                <w:szCs w:val="24"/>
                <w:lang w:val="en-US"/>
              </w:rPr>
              <w:t xml:space="preserve"> </w:t>
            </w:r>
            <w:r w:rsidR="00194CEA">
              <w:rPr>
                <w:rFonts w:ascii="Times New Roman" w:eastAsia="Times New Roman" w:hAnsi="Times New Roman" w:cs="Times New Roman"/>
                <w:sz w:val="24"/>
                <w:szCs w:val="24"/>
              </w:rPr>
              <w:t>и</w:t>
            </w:r>
            <w:r w:rsidR="00194CEA" w:rsidRPr="00CA5123">
              <w:rPr>
                <w:rFonts w:ascii="Times New Roman" w:eastAsia="Times New Roman" w:hAnsi="Times New Roman" w:cs="Times New Roman"/>
                <w:sz w:val="24"/>
                <w:szCs w:val="24"/>
                <w:lang w:val="en-US"/>
              </w:rPr>
              <w:t xml:space="preserve"> </w:t>
            </w:r>
            <w:r w:rsidR="00194CEA">
              <w:rPr>
                <w:rFonts w:ascii="Times New Roman" w:eastAsia="Times New Roman" w:hAnsi="Times New Roman" w:cs="Times New Roman"/>
                <w:sz w:val="24"/>
                <w:szCs w:val="24"/>
              </w:rPr>
              <w:t>зарубежных</w:t>
            </w:r>
            <w:r w:rsidR="00194CEA" w:rsidRPr="00CA5123">
              <w:rPr>
                <w:rFonts w:ascii="Times New Roman" w:eastAsia="Times New Roman" w:hAnsi="Times New Roman" w:cs="Times New Roman"/>
                <w:sz w:val="24"/>
                <w:szCs w:val="24"/>
                <w:lang w:val="en-US"/>
              </w:rPr>
              <w:t xml:space="preserve"> </w:t>
            </w:r>
            <w:r w:rsidR="00194CEA">
              <w:rPr>
                <w:rFonts w:ascii="Times New Roman" w:eastAsia="Times New Roman" w:hAnsi="Times New Roman" w:cs="Times New Roman"/>
                <w:sz w:val="24"/>
                <w:szCs w:val="24"/>
              </w:rPr>
              <w:t>источников</w:t>
            </w:r>
            <w:r w:rsidRPr="00CA5123">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сбор</w:t>
            </w:r>
            <w:r w:rsidRPr="00CA5123">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анализ</w:t>
            </w:r>
            <w:r w:rsidRPr="00CA5123">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и</w:t>
            </w:r>
            <w:r w:rsidRPr="00CA5123">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оценка</w:t>
            </w:r>
            <w:r w:rsidRPr="00CA5123">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данных</w:t>
            </w:r>
            <w:r w:rsidRPr="00CA5123">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необходимых</w:t>
            </w:r>
            <w:r w:rsidRPr="00CA5123">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для</w:t>
            </w:r>
            <w:r w:rsidRPr="00CA5123">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проведения</w:t>
            </w:r>
            <w:r w:rsidRPr="00CA5123">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экономических</w:t>
            </w:r>
            <w:r w:rsidRPr="00CA5123">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расчетов</w:t>
            </w:r>
            <w:r w:rsidR="000945BE" w:rsidRPr="00CA5123">
              <w:rPr>
                <w:rFonts w:ascii="Times New Roman" w:eastAsia="Times New Roman" w:hAnsi="Times New Roman" w:cs="Times New Roman"/>
                <w:sz w:val="24"/>
                <w:szCs w:val="24"/>
                <w:lang w:val="en-US"/>
              </w:rPr>
              <w:t xml:space="preserve"> / search for information on the received task using Russian and foreign sources, collect, analyse and evaluate data for economic calculations</w:t>
            </w:r>
            <w:r w:rsidRPr="00CA5123">
              <w:rPr>
                <w:rFonts w:ascii="Times New Roman" w:eastAsia="Times New Roman" w:hAnsi="Times New Roman" w:cs="Times New Roman"/>
                <w:sz w:val="24"/>
                <w:szCs w:val="24"/>
                <w:lang w:val="en-US"/>
              </w:rPr>
              <w:t xml:space="preserve">; </w:t>
            </w:r>
          </w:p>
          <w:p w14:paraId="26340852" w14:textId="77777777" w:rsidR="00836D25" w:rsidRPr="00CA5123" w:rsidRDefault="00836D25" w:rsidP="00836D25">
            <w:pPr>
              <w:tabs>
                <w:tab w:val="left" w:pos="164"/>
              </w:tabs>
              <w:spacing w:before="0" w:beforeAutospacing="0" w:after="0" w:afterAutospacing="0" w:line="233" w:lineRule="auto"/>
              <w:jc w:val="both"/>
              <w:rPr>
                <w:rFonts w:ascii="Times New Roman" w:eastAsia="Times New Roman" w:hAnsi="Times New Roman" w:cs="Times New Roman"/>
                <w:sz w:val="24"/>
                <w:szCs w:val="24"/>
                <w:lang w:val="en-US"/>
              </w:rPr>
            </w:pPr>
          </w:p>
          <w:p w14:paraId="0B4CDE6D" w14:textId="3F28A712" w:rsidR="00836D25" w:rsidRPr="0016022F" w:rsidRDefault="00836D25" w:rsidP="000945BE">
            <w:pPr>
              <w:numPr>
                <w:ilvl w:val="0"/>
                <w:numId w:val="10"/>
              </w:numPr>
              <w:tabs>
                <w:tab w:val="left" w:pos="164"/>
              </w:tabs>
              <w:spacing w:before="0" w:beforeAutospacing="0" w:after="0" w:afterAutospacing="0" w:line="233" w:lineRule="auto"/>
              <w:jc w:val="both"/>
              <w:rPr>
                <w:rFonts w:ascii="Times New Roman" w:eastAsia="Times New Roman" w:hAnsi="Times New Roman" w:cs="Times New Roman"/>
                <w:sz w:val="24"/>
                <w:szCs w:val="24"/>
                <w:lang w:val="en-US"/>
              </w:rPr>
            </w:pPr>
            <w:r w:rsidRPr="00836D25">
              <w:rPr>
                <w:rFonts w:ascii="Times New Roman" w:eastAsia="Times New Roman" w:hAnsi="Times New Roman" w:cs="Times New Roman"/>
                <w:sz w:val="24"/>
                <w:szCs w:val="24"/>
              </w:rPr>
              <w:t>Обработка</w:t>
            </w:r>
            <w:r w:rsidRPr="0016022F">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и</w:t>
            </w:r>
            <w:r w:rsidRPr="0016022F">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интерпретация</w:t>
            </w:r>
            <w:r w:rsidRPr="0016022F">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экономической</w:t>
            </w:r>
            <w:r w:rsidRPr="0016022F">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информации</w:t>
            </w:r>
            <w:r w:rsidRPr="0016022F">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характеризующей</w:t>
            </w:r>
            <w:r w:rsidRPr="0016022F">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социально</w:t>
            </w:r>
            <w:r w:rsidRPr="0016022F">
              <w:rPr>
                <w:rFonts w:ascii="Times New Roman" w:eastAsia="Times New Roman" w:hAnsi="Times New Roman" w:cs="Times New Roman"/>
                <w:sz w:val="24"/>
                <w:szCs w:val="24"/>
                <w:lang w:val="en-US"/>
              </w:rPr>
              <w:t>-</w:t>
            </w:r>
            <w:r w:rsidRPr="00836D25">
              <w:rPr>
                <w:rFonts w:ascii="Times New Roman" w:eastAsia="Times New Roman" w:hAnsi="Times New Roman" w:cs="Times New Roman"/>
                <w:sz w:val="24"/>
                <w:szCs w:val="24"/>
              </w:rPr>
              <w:t>экономические</w:t>
            </w:r>
            <w:r w:rsidRPr="0016022F">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процессы</w:t>
            </w:r>
            <w:r w:rsidRPr="0016022F">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и</w:t>
            </w:r>
            <w:r w:rsidRPr="0016022F">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явления</w:t>
            </w:r>
            <w:r w:rsidRPr="0016022F">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на</w:t>
            </w:r>
            <w:r w:rsidRPr="0016022F">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микро</w:t>
            </w:r>
            <w:r w:rsidRPr="0016022F">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и</w:t>
            </w:r>
            <w:r w:rsidRPr="0016022F">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макро</w:t>
            </w:r>
            <w:r w:rsidRPr="0016022F">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уровнях</w:t>
            </w:r>
            <w:r w:rsidRPr="0016022F">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в</w:t>
            </w:r>
            <w:r w:rsidRPr="0016022F">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РФ</w:t>
            </w:r>
            <w:r w:rsidRPr="0016022F">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и</w:t>
            </w:r>
            <w:r w:rsidRPr="0016022F">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за</w:t>
            </w:r>
            <w:r w:rsidRPr="0016022F">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рубежом</w:t>
            </w:r>
            <w:r w:rsidR="000945BE" w:rsidRPr="0016022F">
              <w:rPr>
                <w:rFonts w:ascii="Times New Roman" w:eastAsia="Times New Roman" w:hAnsi="Times New Roman" w:cs="Times New Roman"/>
                <w:sz w:val="24"/>
                <w:szCs w:val="24"/>
                <w:lang w:val="en-US"/>
              </w:rPr>
              <w:t xml:space="preserve"> / Process and interpret economic information characterizing socio-economic processes and phenomena in Russia and other countries at micro - and macro-</w:t>
            </w:r>
            <w:r w:rsidR="000945BE">
              <w:rPr>
                <w:rFonts w:ascii="Times New Roman" w:eastAsia="Times New Roman" w:hAnsi="Times New Roman" w:cs="Times New Roman"/>
                <w:sz w:val="24"/>
                <w:szCs w:val="24"/>
                <w:lang w:val="en-US"/>
              </w:rPr>
              <w:t>level</w:t>
            </w:r>
            <w:r w:rsidRPr="0016022F">
              <w:rPr>
                <w:rFonts w:ascii="Times New Roman" w:eastAsia="Times New Roman" w:hAnsi="Times New Roman" w:cs="Times New Roman"/>
                <w:sz w:val="24"/>
                <w:szCs w:val="24"/>
                <w:lang w:val="en-US"/>
              </w:rPr>
              <w:t xml:space="preserve">,  </w:t>
            </w:r>
          </w:p>
          <w:p w14:paraId="3283DA58" w14:textId="77777777" w:rsidR="00836D25" w:rsidRPr="0016022F" w:rsidRDefault="00836D25" w:rsidP="00836D25">
            <w:pPr>
              <w:tabs>
                <w:tab w:val="left" w:pos="164"/>
              </w:tabs>
              <w:spacing w:before="0" w:beforeAutospacing="0" w:after="0" w:afterAutospacing="0" w:line="233" w:lineRule="auto"/>
              <w:jc w:val="both"/>
              <w:rPr>
                <w:rFonts w:ascii="Times New Roman" w:eastAsia="Times New Roman" w:hAnsi="Times New Roman" w:cs="Times New Roman"/>
                <w:sz w:val="24"/>
                <w:szCs w:val="24"/>
                <w:lang w:val="en-US"/>
              </w:rPr>
            </w:pPr>
          </w:p>
          <w:p w14:paraId="089096C8" w14:textId="2E74D985" w:rsidR="00836D25" w:rsidRPr="0016022F" w:rsidRDefault="00836D25" w:rsidP="000945BE">
            <w:pPr>
              <w:numPr>
                <w:ilvl w:val="0"/>
                <w:numId w:val="10"/>
              </w:numPr>
              <w:tabs>
                <w:tab w:val="left" w:pos="164"/>
              </w:tabs>
              <w:spacing w:before="0" w:beforeAutospacing="0" w:after="0" w:afterAutospacing="0" w:line="233" w:lineRule="auto"/>
              <w:jc w:val="both"/>
              <w:rPr>
                <w:rFonts w:ascii="Times New Roman" w:eastAsia="Times New Roman" w:hAnsi="Times New Roman" w:cs="Times New Roman"/>
                <w:sz w:val="24"/>
                <w:szCs w:val="24"/>
                <w:lang w:val="en-US"/>
              </w:rPr>
            </w:pPr>
            <w:r w:rsidRPr="00836D25">
              <w:rPr>
                <w:rFonts w:ascii="Times New Roman" w:eastAsia="Times New Roman" w:hAnsi="Times New Roman" w:cs="Times New Roman"/>
                <w:sz w:val="24"/>
                <w:szCs w:val="24"/>
              </w:rPr>
              <w:t>выявление</w:t>
            </w:r>
            <w:r w:rsidRPr="0016022F">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тенденции</w:t>
            </w:r>
            <w:r w:rsidRPr="0016022F">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обоснование</w:t>
            </w:r>
            <w:r w:rsidRPr="0016022F">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выводов</w:t>
            </w:r>
            <w:r w:rsidRPr="0016022F">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и</w:t>
            </w:r>
            <w:r w:rsidRPr="0016022F">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использование</w:t>
            </w:r>
            <w:r w:rsidRPr="0016022F">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результатов</w:t>
            </w:r>
            <w:r w:rsidRPr="0016022F">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анализа</w:t>
            </w:r>
            <w:r w:rsidRPr="0016022F">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для</w:t>
            </w:r>
            <w:r w:rsidRPr="0016022F">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принятия</w:t>
            </w:r>
            <w:r w:rsidRPr="0016022F">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управленческих</w:t>
            </w:r>
            <w:r w:rsidRPr="0016022F">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решений</w:t>
            </w:r>
            <w:r w:rsidRPr="0016022F">
              <w:rPr>
                <w:rFonts w:ascii="Times New Roman" w:eastAsia="Times New Roman" w:hAnsi="Times New Roman" w:cs="Times New Roman"/>
                <w:sz w:val="24"/>
                <w:szCs w:val="24"/>
                <w:lang w:val="en-US"/>
              </w:rPr>
              <w:t xml:space="preserve"> </w:t>
            </w:r>
            <w:r w:rsidR="00194CEA" w:rsidRPr="00836D25">
              <w:rPr>
                <w:rFonts w:ascii="Times New Roman" w:eastAsia="Times New Roman" w:hAnsi="Times New Roman" w:cs="Times New Roman"/>
                <w:sz w:val="24"/>
                <w:szCs w:val="24"/>
              </w:rPr>
              <w:t>на</w:t>
            </w:r>
            <w:r w:rsidR="00194CEA" w:rsidRPr="0016022F">
              <w:rPr>
                <w:rFonts w:ascii="Times New Roman" w:eastAsia="Times New Roman" w:hAnsi="Times New Roman" w:cs="Times New Roman"/>
                <w:sz w:val="24"/>
                <w:szCs w:val="24"/>
                <w:lang w:val="en-US"/>
              </w:rPr>
              <w:t xml:space="preserve"> </w:t>
            </w:r>
            <w:r w:rsidR="00194CEA" w:rsidRPr="00836D25">
              <w:rPr>
                <w:rFonts w:ascii="Times New Roman" w:eastAsia="Times New Roman" w:hAnsi="Times New Roman" w:cs="Times New Roman"/>
                <w:sz w:val="24"/>
                <w:szCs w:val="24"/>
              </w:rPr>
              <w:t>микро</w:t>
            </w:r>
            <w:r w:rsidR="00194CEA" w:rsidRPr="0016022F">
              <w:rPr>
                <w:rFonts w:ascii="Times New Roman" w:eastAsia="Times New Roman" w:hAnsi="Times New Roman" w:cs="Times New Roman"/>
                <w:sz w:val="24"/>
                <w:szCs w:val="24"/>
                <w:lang w:val="en-US"/>
              </w:rPr>
              <w:t xml:space="preserve">- </w:t>
            </w:r>
            <w:r w:rsidR="00194CEA" w:rsidRPr="00836D25">
              <w:rPr>
                <w:rFonts w:ascii="Times New Roman" w:eastAsia="Times New Roman" w:hAnsi="Times New Roman" w:cs="Times New Roman"/>
                <w:sz w:val="24"/>
                <w:szCs w:val="24"/>
              </w:rPr>
              <w:t>и</w:t>
            </w:r>
            <w:r w:rsidR="00194CEA" w:rsidRPr="0016022F">
              <w:rPr>
                <w:rFonts w:ascii="Times New Roman" w:eastAsia="Times New Roman" w:hAnsi="Times New Roman" w:cs="Times New Roman"/>
                <w:sz w:val="24"/>
                <w:szCs w:val="24"/>
                <w:lang w:val="en-US"/>
              </w:rPr>
              <w:t xml:space="preserve"> </w:t>
            </w:r>
            <w:r w:rsidR="00194CEA" w:rsidRPr="00836D25">
              <w:rPr>
                <w:rFonts w:ascii="Times New Roman" w:eastAsia="Times New Roman" w:hAnsi="Times New Roman" w:cs="Times New Roman"/>
                <w:sz w:val="24"/>
                <w:szCs w:val="24"/>
              </w:rPr>
              <w:t>макро</w:t>
            </w:r>
            <w:r w:rsidR="00194CEA" w:rsidRPr="0016022F">
              <w:rPr>
                <w:rFonts w:ascii="Times New Roman" w:eastAsia="Times New Roman" w:hAnsi="Times New Roman" w:cs="Times New Roman"/>
                <w:sz w:val="24"/>
                <w:szCs w:val="24"/>
                <w:lang w:val="en-US"/>
              </w:rPr>
              <w:t xml:space="preserve">- </w:t>
            </w:r>
            <w:r w:rsidR="00194CEA" w:rsidRPr="00836D25">
              <w:rPr>
                <w:rFonts w:ascii="Times New Roman" w:eastAsia="Times New Roman" w:hAnsi="Times New Roman" w:cs="Times New Roman"/>
                <w:sz w:val="24"/>
                <w:szCs w:val="24"/>
              </w:rPr>
              <w:t>уровнях</w:t>
            </w:r>
            <w:r w:rsidR="00194CEA" w:rsidRPr="0016022F">
              <w:rPr>
                <w:rFonts w:ascii="Times New Roman" w:eastAsia="Times New Roman" w:hAnsi="Times New Roman" w:cs="Times New Roman"/>
                <w:sz w:val="24"/>
                <w:szCs w:val="24"/>
                <w:lang w:val="en-US"/>
              </w:rPr>
              <w:t xml:space="preserve"> </w:t>
            </w:r>
            <w:r w:rsidR="00194CEA" w:rsidRPr="00836D25">
              <w:rPr>
                <w:rFonts w:ascii="Times New Roman" w:eastAsia="Times New Roman" w:hAnsi="Times New Roman" w:cs="Times New Roman"/>
                <w:sz w:val="24"/>
                <w:szCs w:val="24"/>
              </w:rPr>
              <w:t>в</w:t>
            </w:r>
            <w:r w:rsidR="00194CEA" w:rsidRPr="0016022F">
              <w:rPr>
                <w:rFonts w:ascii="Times New Roman" w:eastAsia="Times New Roman" w:hAnsi="Times New Roman" w:cs="Times New Roman"/>
                <w:sz w:val="24"/>
                <w:szCs w:val="24"/>
                <w:lang w:val="en-US"/>
              </w:rPr>
              <w:t xml:space="preserve"> </w:t>
            </w:r>
            <w:r w:rsidR="00194CEA" w:rsidRPr="00836D25">
              <w:rPr>
                <w:rFonts w:ascii="Times New Roman" w:eastAsia="Times New Roman" w:hAnsi="Times New Roman" w:cs="Times New Roman"/>
                <w:sz w:val="24"/>
                <w:szCs w:val="24"/>
              </w:rPr>
              <w:t>РФ</w:t>
            </w:r>
            <w:r w:rsidR="00194CEA" w:rsidRPr="0016022F">
              <w:rPr>
                <w:rFonts w:ascii="Times New Roman" w:eastAsia="Times New Roman" w:hAnsi="Times New Roman" w:cs="Times New Roman"/>
                <w:sz w:val="24"/>
                <w:szCs w:val="24"/>
                <w:lang w:val="en-US"/>
              </w:rPr>
              <w:t xml:space="preserve"> </w:t>
            </w:r>
            <w:r w:rsidR="00194CEA" w:rsidRPr="00836D25">
              <w:rPr>
                <w:rFonts w:ascii="Times New Roman" w:eastAsia="Times New Roman" w:hAnsi="Times New Roman" w:cs="Times New Roman"/>
                <w:sz w:val="24"/>
                <w:szCs w:val="24"/>
              </w:rPr>
              <w:t>и</w:t>
            </w:r>
            <w:r w:rsidR="00194CEA" w:rsidRPr="0016022F">
              <w:rPr>
                <w:rFonts w:ascii="Times New Roman" w:eastAsia="Times New Roman" w:hAnsi="Times New Roman" w:cs="Times New Roman"/>
                <w:sz w:val="24"/>
                <w:szCs w:val="24"/>
                <w:lang w:val="en-US"/>
              </w:rPr>
              <w:t xml:space="preserve"> </w:t>
            </w:r>
            <w:r w:rsidR="00194CEA" w:rsidRPr="00836D25">
              <w:rPr>
                <w:rFonts w:ascii="Times New Roman" w:eastAsia="Times New Roman" w:hAnsi="Times New Roman" w:cs="Times New Roman"/>
                <w:sz w:val="24"/>
                <w:szCs w:val="24"/>
              </w:rPr>
              <w:t>за</w:t>
            </w:r>
            <w:r w:rsidR="00194CEA" w:rsidRPr="0016022F">
              <w:rPr>
                <w:rFonts w:ascii="Times New Roman" w:eastAsia="Times New Roman" w:hAnsi="Times New Roman" w:cs="Times New Roman"/>
                <w:sz w:val="24"/>
                <w:szCs w:val="24"/>
                <w:lang w:val="en-US"/>
              </w:rPr>
              <w:t xml:space="preserve"> </w:t>
            </w:r>
            <w:r w:rsidR="00194CEA" w:rsidRPr="00836D25">
              <w:rPr>
                <w:rFonts w:ascii="Times New Roman" w:eastAsia="Times New Roman" w:hAnsi="Times New Roman" w:cs="Times New Roman"/>
                <w:sz w:val="24"/>
                <w:szCs w:val="24"/>
              </w:rPr>
              <w:t>рубежом</w:t>
            </w:r>
            <w:r w:rsidR="000945BE" w:rsidRPr="0016022F">
              <w:rPr>
                <w:rFonts w:ascii="Times New Roman" w:eastAsia="Times New Roman" w:hAnsi="Times New Roman" w:cs="Times New Roman"/>
                <w:sz w:val="24"/>
                <w:szCs w:val="24"/>
                <w:lang w:val="en-US"/>
              </w:rPr>
              <w:t xml:space="preserve"> / identify trends, substantiate the findings be able to use the results of the analysis for making management decisions making in Russia and other countries at micro - and macro-</w:t>
            </w:r>
            <w:r w:rsidR="000945BE">
              <w:rPr>
                <w:rFonts w:ascii="Times New Roman" w:eastAsia="Times New Roman" w:hAnsi="Times New Roman" w:cs="Times New Roman"/>
                <w:sz w:val="24"/>
                <w:szCs w:val="24"/>
                <w:lang w:val="en-US"/>
              </w:rPr>
              <w:t>level</w:t>
            </w:r>
          </w:p>
          <w:p w14:paraId="5A53EA21" w14:textId="16ADAFD2" w:rsidR="00BF296D" w:rsidRPr="0016022F" w:rsidRDefault="00BF296D" w:rsidP="00836D25">
            <w:pPr>
              <w:tabs>
                <w:tab w:val="left" w:pos="186"/>
              </w:tabs>
              <w:spacing w:before="0" w:beforeAutospacing="0" w:after="0" w:afterAutospacing="0" w:line="234" w:lineRule="auto"/>
              <w:ind w:left="8"/>
              <w:jc w:val="both"/>
              <w:rPr>
                <w:rFonts w:ascii="Times New Roman" w:eastAsia="Times New Roman" w:hAnsi="Times New Roman" w:cs="Times New Roman"/>
                <w:sz w:val="24"/>
                <w:szCs w:val="24"/>
                <w:lang w:val="en-US"/>
              </w:rPr>
            </w:pPr>
          </w:p>
        </w:tc>
      </w:tr>
      <w:tr w:rsidR="00BF296D" w:rsidRPr="00B73B3F" w14:paraId="6E59619C" w14:textId="77777777" w:rsidTr="00BF296D">
        <w:tc>
          <w:tcPr>
            <w:tcW w:w="1635" w:type="pct"/>
            <w:vMerge/>
          </w:tcPr>
          <w:p w14:paraId="33A24270" w14:textId="0B896D6D" w:rsidR="00BF296D" w:rsidRPr="0016022F" w:rsidRDefault="00BF296D" w:rsidP="00192000">
            <w:pPr>
              <w:spacing w:line="240" w:lineRule="auto"/>
              <w:contextualSpacing/>
              <w:rPr>
                <w:rFonts w:ascii="Times New Roman" w:hAnsi="Times New Roman" w:cs="Times New Roman"/>
                <w:b/>
                <w:sz w:val="24"/>
                <w:szCs w:val="24"/>
                <w:lang w:val="en-US"/>
              </w:rPr>
            </w:pPr>
          </w:p>
        </w:tc>
        <w:tc>
          <w:tcPr>
            <w:tcW w:w="1442" w:type="pct"/>
          </w:tcPr>
          <w:p w14:paraId="72DB9089" w14:textId="322AEBC0" w:rsidR="00BF296D" w:rsidRPr="00EA0B99" w:rsidRDefault="00BF296D" w:rsidP="00192000">
            <w:pPr>
              <w:spacing w:line="240" w:lineRule="auto"/>
              <w:contextualSpacing/>
              <w:rPr>
                <w:rFonts w:ascii="Times New Roman" w:hAnsi="Times New Roman" w:cs="Times New Roman"/>
                <w:sz w:val="24"/>
                <w:szCs w:val="24"/>
                <w:lang w:val="en-US"/>
              </w:rPr>
            </w:pPr>
            <w:r w:rsidRPr="0089604B">
              <w:rPr>
                <w:rFonts w:ascii="Times New Roman" w:hAnsi="Times New Roman" w:cs="Times New Roman"/>
                <w:sz w:val="24"/>
                <w:szCs w:val="24"/>
              </w:rPr>
              <w:t>Организационно-управленческая</w:t>
            </w:r>
            <w:r w:rsidR="00EA0B99">
              <w:rPr>
                <w:rFonts w:ascii="Times New Roman" w:hAnsi="Times New Roman" w:cs="Times New Roman"/>
                <w:sz w:val="24"/>
                <w:szCs w:val="24"/>
                <w:lang w:val="en-US"/>
              </w:rPr>
              <w:t xml:space="preserve"> / </w:t>
            </w:r>
            <w:r w:rsidR="00EA0B99" w:rsidRPr="0070353D">
              <w:rPr>
                <w:rFonts w:ascii="Times New Roman" w:hAnsi="Times New Roman"/>
                <w:sz w:val="24"/>
                <w:szCs w:val="24"/>
                <w:lang w:eastAsia="ru-RU"/>
              </w:rPr>
              <w:t>Organisational and managerial</w:t>
            </w:r>
          </w:p>
        </w:tc>
        <w:tc>
          <w:tcPr>
            <w:tcW w:w="1923" w:type="pct"/>
          </w:tcPr>
          <w:p w14:paraId="72FFCF15" w14:textId="1AEFDFBA" w:rsidR="00194CEA" w:rsidRPr="000945BE" w:rsidRDefault="00194CEA" w:rsidP="000945BE">
            <w:pPr>
              <w:numPr>
                <w:ilvl w:val="0"/>
                <w:numId w:val="11"/>
              </w:numPr>
              <w:tabs>
                <w:tab w:val="left" w:pos="226"/>
              </w:tabs>
              <w:spacing w:before="0" w:beforeAutospacing="0" w:after="0" w:afterAutospacing="0" w:line="236" w:lineRule="auto"/>
              <w:jc w:val="both"/>
              <w:rPr>
                <w:rFonts w:ascii="Times New Roman" w:eastAsia="Times New Roman" w:hAnsi="Times New Roman" w:cs="Times New Roman"/>
                <w:sz w:val="24"/>
                <w:szCs w:val="24"/>
                <w:lang w:val="en-US"/>
              </w:rPr>
            </w:pPr>
            <w:r w:rsidRPr="00194CEA">
              <w:rPr>
                <w:rFonts w:ascii="Times New Roman" w:eastAsia="Times New Roman" w:hAnsi="Times New Roman" w:cs="Times New Roman"/>
                <w:sz w:val="24"/>
                <w:szCs w:val="24"/>
              </w:rPr>
              <w:t>обоснование</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управленческих</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решений</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по</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выработке</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перспективных</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направлений</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развития</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организации</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на</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внутреннем</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и</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внешних</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рынках</w:t>
            </w:r>
            <w:r w:rsidRPr="000945BE">
              <w:rPr>
                <w:rFonts w:ascii="Times New Roman" w:eastAsia="Times New Roman" w:hAnsi="Times New Roman" w:cs="Times New Roman"/>
                <w:sz w:val="24"/>
                <w:szCs w:val="24"/>
                <w:lang w:val="en-US"/>
              </w:rPr>
              <w:t xml:space="preserve"> </w:t>
            </w:r>
            <w:r w:rsidR="000945BE" w:rsidRPr="000945BE">
              <w:rPr>
                <w:rFonts w:ascii="Times New Roman" w:eastAsia="Times New Roman" w:hAnsi="Times New Roman" w:cs="Times New Roman"/>
                <w:sz w:val="24"/>
                <w:szCs w:val="24"/>
                <w:lang w:val="en-US"/>
              </w:rPr>
              <w:t>/ justif</w:t>
            </w:r>
            <w:r w:rsidR="000945BE">
              <w:rPr>
                <w:rFonts w:ascii="Times New Roman" w:eastAsia="Times New Roman" w:hAnsi="Times New Roman" w:cs="Times New Roman"/>
                <w:sz w:val="24"/>
                <w:szCs w:val="24"/>
                <w:lang w:val="en-US"/>
              </w:rPr>
              <w:t>y</w:t>
            </w:r>
            <w:r w:rsidR="000945BE" w:rsidRPr="000945BE">
              <w:rPr>
                <w:rFonts w:ascii="Times New Roman" w:eastAsia="Times New Roman" w:hAnsi="Times New Roman" w:cs="Times New Roman"/>
                <w:sz w:val="24"/>
                <w:szCs w:val="24"/>
                <w:lang w:val="en-US"/>
              </w:rPr>
              <w:t xml:space="preserve"> management decisions on the development of promising directions for the development of the organization on the domestic and foreign markets</w:t>
            </w:r>
          </w:p>
          <w:p w14:paraId="5AB858AE" w14:textId="77777777" w:rsidR="00194CEA" w:rsidRPr="000945BE" w:rsidRDefault="00194CEA" w:rsidP="00194CEA">
            <w:pPr>
              <w:tabs>
                <w:tab w:val="left" w:pos="226"/>
              </w:tabs>
              <w:spacing w:before="0" w:beforeAutospacing="0" w:after="0" w:afterAutospacing="0" w:line="236" w:lineRule="auto"/>
              <w:jc w:val="both"/>
              <w:rPr>
                <w:rFonts w:ascii="Times New Roman" w:eastAsia="Times New Roman" w:hAnsi="Times New Roman" w:cs="Times New Roman"/>
                <w:sz w:val="24"/>
                <w:szCs w:val="24"/>
                <w:lang w:val="en-US"/>
              </w:rPr>
            </w:pPr>
          </w:p>
          <w:p w14:paraId="6D2EF562" w14:textId="5DAEB70C" w:rsidR="00194CEA" w:rsidRPr="000945BE" w:rsidRDefault="00194CEA" w:rsidP="000945BE">
            <w:pPr>
              <w:numPr>
                <w:ilvl w:val="0"/>
                <w:numId w:val="11"/>
              </w:numPr>
              <w:tabs>
                <w:tab w:val="left" w:pos="226"/>
              </w:tabs>
              <w:spacing w:before="0" w:beforeAutospacing="0" w:after="0" w:afterAutospacing="0" w:line="236" w:lineRule="auto"/>
              <w:jc w:val="both"/>
              <w:rPr>
                <w:rFonts w:ascii="Times New Roman" w:eastAsia="Times New Roman" w:hAnsi="Times New Roman" w:cs="Times New Roman"/>
                <w:sz w:val="24"/>
                <w:szCs w:val="24"/>
                <w:lang w:val="en-US"/>
              </w:rPr>
            </w:pPr>
            <w:r w:rsidRPr="00194CEA">
              <w:rPr>
                <w:rFonts w:ascii="Times New Roman" w:eastAsia="Times New Roman" w:hAnsi="Times New Roman" w:cs="Times New Roman"/>
                <w:sz w:val="24"/>
                <w:szCs w:val="24"/>
              </w:rPr>
              <w:t>выполнение</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конкретных</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задач</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в</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рамках</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разработки</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вариантов</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управленческих</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решений</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обосновании</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их</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выбора</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на</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основе</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критериев</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социально</w:t>
            </w:r>
            <w:r w:rsidRPr="000945BE">
              <w:rPr>
                <w:rFonts w:ascii="Times New Roman" w:eastAsia="Times New Roman" w:hAnsi="Times New Roman" w:cs="Times New Roman"/>
                <w:sz w:val="24"/>
                <w:szCs w:val="24"/>
                <w:lang w:val="en-US"/>
              </w:rPr>
              <w:t>-</w:t>
            </w:r>
            <w:r w:rsidRPr="00194CEA">
              <w:rPr>
                <w:rFonts w:ascii="Times New Roman" w:eastAsia="Times New Roman" w:hAnsi="Times New Roman" w:cs="Times New Roman"/>
                <w:sz w:val="24"/>
                <w:szCs w:val="24"/>
              </w:rPr>
              <w:t>экономической</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эффективности</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с</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учетом</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рисков</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и</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возможных</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социально</w:t>
            </w:r>
            <w:r w:rsidRPr="000945BE">
              <w:rPr>
                <w:rFonts w:ascii="Times New Roman" w:eastAsia="Times New Roman" w:hAnsi="Times New Roman" w:cs="Times New Roman"/>
                <w:sz w:val="24"/>
                <w:szCs w:val="24"/>
                <w:lang w:val="en-US"/>
              </w:rPr>
              <w:t>-</w:t>
            </w:r>
            <w:r w:rsidRPr="00194CEA">
              <w:rPr>
                <w:rFonts w:ascii="Times New Roman" w:eastAsia="Times New Roman" w:hAnsi="Times New Roman" w:cs="Times New Roman"/>
                <w:sz w:val="24"/>
                <w:szCs w:val="24"/>
              </w:rPr>
              <w:t>экономических</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последствий</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принимаемых</w:t>
            </w:r>
            <w:r w:rsidRPr="000945BE">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решений</w:t>
            </w:r>
            <w:r w:rsidRPr="000945BE">
              <w:rPr>
                <w:rFonts w:ascii="Times New Roman" w:eastAsia="Times New Roman" w:hAnsi="Times New Roman" w:cs="Times New Roman"/>
                <w:sz w:val="24"/>
                <w:szCs w:val="24"/>
                <w:lang w:val="en-US"/>
              </w:rPr>
              <w:t xml:space="preserve"> </w:t>
            </w:r>
            <w:r w:rsidR="000945BE" w:rsidRPr="000945BE">
              <w:rPr>
                <w:rFonts w:ascii="Times New Roman" w:eastAsia="Times New Roman" w:hAnsi="Times New Roman" w:cs="Times New Roman"/>
                <w:sz w:val="24"/>
                <w:szCs w:val="24"/>
                <w:lang w:val="en-US"/>
              </w:rPr>
              <w:t>/ execute specific assignments within the framework of the development of management decision options, justification of their choice based on the criteria of socio-economic efficiency, taking into account the risks and possible socio-economic consequences of the decisions made</w:t>
            </w:r>
          </w:p>
          <w:p w14:paraId="6C44CD68" w14:textId="6DD2DBA0" w:rsidR="00BF296D" w:rsidRPr="000945BE" w:rsidRDefault="00BF296D" w:rsidP="001A4EC9">
            <w:pPr>
              <w:spacing w:line="240" w:lineRule="auto"/>
              <w:contextualSpacing/>
              <w:rPr>
                <w:rFonts w:ascii="Times New Roman" w:hAnsi="Times New Roman" w:cs="Times New Roman"/>
                <w:sz w:val="24"/>
                <w:szCs w:val="24"/>
                <w:lang w:val="en-US"/>
              </w:rPr>
            </w:pPr>
          </w:p>
        </w:tc>
      </w:tr>
      <w:tr w:rsidR="00BF296D" w:rsidRPr="00B73B3F" w14:paraId="26A84635" w14:textId="77777777" w:rsidTr="00BF296D">
        <w:tc>
          <w:tcPr>
            <w:tcW w:w="1635" w:type="pct"/>
            <w:vMerge/>
          </w:tcPr>
          <w:p w14:paraId="4E37849F" w14:textId="77777777" w:rsidR="00BF296D" w:rsidRPr="000945BE" w:rsidRDefault="00BF296D" w:rsidP="00192000">
            <w:pPr>
              <w:spacing w:line="240" w:lineRule="auto"/>
              <w:contextualSpacing/>
              <w:rPr>
                <w:rFonts w:ascii="Times New Roman" w:hAnsi="Times New Roman" w:cs="Times New Roman"/>
                <w:b/>
                <w:sz w:val="24"/>
                <w:szCs w:val="24"/>
                <w:lang w:val="en-US"/>
              </w:rPr>
            </w:pPr>
          </w:p>
        </w:tc>
        <w:tc>
          <w:tcPr>
            <w:tcW w:w="1442" w:type="pct"/>
          </w:tcPr>
          <w:p w14:paraId="42E796BC" w14:textId="4E1777D1" w:rsidR="00BF296D" w:rsidRPr="00EA0B99" w:rsidRDefault="00BF296D" w:rsidP="001A4EC9">
            <w:pPr>
              <w:spacing w:line="240" w:lineRule="auto"/>
              <w:ind w:firstLine="708"/>
              <w:contextualSpacing/>
              <w:rPr>
                <w:rFonts w:ascii="Times New Roman" w:hAnsi="Times New Roman" w:cs="Times New Roman"/>
                <w:sz w:val="24"/>
                <w:szCs w:val="24"/>
                <w:lang w:val="en-US"/>
              </w:rPr>
            </w:pPr>
            <w:r w:rsidRPr="0089604B">
              <w:rPr>
                <w:rFonts w:ascii="Times New Roman" w:hAnsi="Times New Roman" w:cs="Times New Roman"/>
                <w:sz w:val="24"/>
                <w:szCs w:val="24"/>
              </w:rPr>
              <w:t>Расчетно-экономическая</w:t>
            </w:r>
            <w:r w:rsidR="00EA0B99">
              <w:rPr>
                <w:rFonts w:ascii="Times New Roman" w:hAnsi="Times New Roman" w:cs="Times New Roman"/>
                <w:sz w:val="24"/>
                <w:szCs w:val="24"/>
                <w:lang w:val="en-US"/>
              </w:rPr>
              <w:t xml:space="preserve"> /</w:t>
            </w:r>
            <w:r w:rsidR="00EA0B99" w:rsidRPr="0070353D">
              <w:rPr>
                <w:rFonts w:ascii="Times New Roman" w:hAnsi="Times New Roman"/>
                <w:sz w:val="24"/>
                <w:szCs w:val="24"/>
                <w:lang w:val="en-US"/>
              </w:rPr>
              <w:t xml:space="preserve"> E</w:t>
            </w:r>
            <w:r w:rsidR="00EA0B99" w:rsidRPr="0070353D">
              <w:rPr>
                <w:rFonts w:ascii="Times New Roman" w:hAnsi="Times New Roman"/>
                <w:sz w:val="24"/>
                <w:szCs w:val="24"/>
              </w:rPr>
              <w:t>conomic  calculations</w:t>
            </w:r>
          </w:p>
        </w:tc>
        <w:tc>
          <w:tcPr>
            <w:tcW w:w="1923" w:type="pct"/>
          </w:tcPr>
          <w:p w14:paraId="16996332" w14:textId="71949241" w:rsidR="00194CEA" w:rsidRPr="00CA5123" w:rsidRDefault="00194CEA" w:rsidP="000945BE">
            <w:pPr>
              <w:numPr>
                <w:ilvl w:val="0"/>
                <w:numId w:val="12"/>
              </w:numPr>
              <w:tabs>
                <w:tab w:val="left" w:pos="159"/>
              </w:tabs>
              <w:spacing w:before="0" w:beforeAutospacing="0" w:after="0" w:afterAutospacing="0" w:line="234" w:lineRule="auto"/>
              <w:jc w:val="both"/>
              <w:rPr>
                <w:rFonts w:ascii="Times New Roman" w:eastAsia="Times New Roman" w:hAnsi="Times New Roman" w:cs="Times New Roman"/>
                <w:sz w:val="24"/>
                <w:szCs w:val="24"/>
                <w:lang w:val="en-US"/>
              </w:rPr>
            </w:pPr>
            <w:r w:rsidRPr="00194CEA">
              <w:rPr>
                <w:rFonts w:ascii="Times New Roman" w:eastAsia="Times New Roman" w:hAnsi="Times New Roman" w:cs="Times New Roman"/>
                <w:sz w:val="24"/>
                <w:szCs w:val="24"/>
              </w:rPr>
              <w:t>сбор</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экономической</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информации</w:t>
            </w:r>
            <w:r w:rsidRPr="00CA512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w:t>
            </w:r>
            <w:r w:rsidRPr="00CA512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использованием</w:t>
            </w:r>
            <w:r w:rsidRPr="00CA512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российских</w:t>
            </w:r>
            <w:r w:rsidRPr="00CA512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и</w:t>
            </w:r>
            <w:r w:rsidRPr="00CA512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зарубежных</w:t>
            </w:r>
            <w:r w:rsidRPr="00CA512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источников</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необходимой</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для</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проведения</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расчетов</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экономических</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и</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социально</w:t>
            </w:r>
            <w:r w:rsidRPr="00CA5123">
              <w:rPr>
                <w:rFonts w:ascii="Times New Roman" w:eastAsia="Times New Roman" w:hAnsi="Times New Roman" w:cs="Times New Roman"/>
                <w:sz w:val="24"/>
                <w:szCs w:val="24"/>
                <w:lang w:val="en-US"/>
              </w:rPr>
              <w:t>-</w:t>
            </w:r>
            <w:r w:rsidRPr="00194CEA">
              <w:rPr>
                <w:rFonts w:ascii="Times New Roman" w:eastAsia="Times New Roman" w:hAnsi="Times New Roman" w:cs="Times New Roman"/>
                <w:sz w:val="24"/>
                <w:szCs w:val="24"/>
              </w:rPr>
              <w:t>экономических</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показателей</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характеризующих</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деятельность</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хозяйствующих</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субъектов</w:t>
            </w:r>
            <w:r w:rsidR="000945BE" w:rsidRPr="00CA5123">
              <w:rPr>
                <w:rFonts w:ascii="Times New Roman" w:eastAsia="Times New Roman" w:hAnsi="Times New Roman" w:cs="Times New Roman"/>
                <w:sz w:val="24"/>
                <w:szCs w:val="24"/>
                <w:lang w:val="en-US"/>
              </w:rPr>
              <w:t xml:space="preserve"> / Collect economic information necessary for the calculation of economic and socio-economic indicators that characterize the activities of economic entities </w:t>
            </w:r>
            <w:r w:rsidRPr="00CA5123">
              <w:rPr>
                <w:rFonts w:ascii="Times New Roman" w:eastAsia="Times New Roman" w:hAnsi="Times New Roman" w:cs="Times New Roman"/>
                <w:sz w:val="24"/>
                <w:szCs w:val="24"/>
                <w:lang w:val="en-US"/>
              </w:rPr>
              <w:t xml:space="preserve">; </w:t>
            </w:r>
          </w:p>
          <w:p w14:paraId="4BE1FAC2" w14:textId="77777777" w:rsidR="00194CEA" w:rsidRPr="00CA5123" w:rsidRDefault="00194CEA" w:rsidP="00194CEA">
            <w:pPr>
              <w:tabs>
                <w:tab w:val="left" w:pos="159"/>
              </w:tabs>
              <w:spacing w:before="0" w:beforeAutospacing="0" w:after="0" w:afterAutospacing="0" w:line="234" w:lineRule="auto"/>
              <w:jc w:val="both"/>
              <w:rPr>
                <w:rFonts w:ascii="Times New Roman" w:eastAsia="Times New Roman" w:hAnsi="Times New Roman" w:cs="Times New Roman"/>
                <w:sz w:val="24"/>
                <w:szCs w:val="24"/>
                <w:lang w:val="en-US"/>
              </w:rPr>
            </w:pPr>
          </w:p>
          <w:p w14:paraId="6B8F4900" w14:textId="022F3E07" w:rsidR="00194CEA" w:rsidRPr="00CA5123" w:rsidRDefault="00194CEA" w:rsidP="000945BE">
            <w:pPr>
              <w:numPr>
                <w:ilvl w:val="0"/>
                <w:numId w:val="12"/>
              </w:numPr>
              <w:tabs>
                <w:tab w:val="left" w:pos="159"/>
              </w:tabs>
              <w:spacing w:before="0" w:beforeAutospacing="0" w:after="0" w:afterAutospacing="0" w:line="234" w:lineRule="auto"/>
              <w:jc w:val="both"/>
              <w:rPr>
                <w:rFonts w:ascii="Times New Roman" w:eastAsia="Times New Roman" w:hAnsi="Times New Roman" w:cs="Times New Roman"/>
                <w:sz w:val="24"/>
                <w:szCs w:val="24"/>
                <w:lang w:val="en-US"/>
              </w:rPr>
            </w:pPr>
            <w:r w:rsidRPr="00194CEA">
              <w:rPr>
                <w:rFonts w:ascii="Times New Roman" w:eastAsia="Times New Roman" w:hAnsi="Times New Roman" w:cs="Times New Roman"/>
                <w:sz w:val="24"/>
                <w:szCs w:val="24"/>
              </w:rPr>
              <w:t>проведение</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расчетов</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экономических</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и</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социально</w:t>
            </w:r>
            <w:r w:rsidRPr="00CA5123">
              <w:rPr>
                <w:rFonts w:ascii="Times New Roman" w:eastAsia="Times New Roman" w:hAnsi="Times New Roman" w:cs="Times New Roman"/>
                <w:sz w:val="24"/>
                <w:szCs w:val="24"/>
                <w:lang w:val="en-US"/>
              </w:rPr>
              <w:t>-</w:t>
            </w:r>
            <w:r w:rsidRPr="00194CEA">
              <w:rPr>
                <w:rFonts w:ascii="Times New Roman" w:eastAsia="Times New Roman" w:hAnsi="Times New Roman" w:cs="Times New Roman"/>
                <w:sz w:val="24"/>
                <w:szCs w:val="24"/>
              </w:rPr>
              <w:t>экономических</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показателей</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на</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основе</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типовых</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методик</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с</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учетом</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действующей</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нормативно</w:t>
            </w:r>
            <w:r w:rsidRPr="00CA5123">
              <w:rPr>
                <w:rFonts w:ascii="Times New Roman" w:eastAsia="Times New Roman" w:hAnsi="Times New Roman" w:cs="Times New Roman"/>
                <w:sz w:val="24"/>
                <w:szCs w:val="24"/>
                <w:lang w:val="en-US"/>
              </w:rPr>
              <w:t>-</w:t>
            </w:r>
            <w:r w:rsidRPr="00194CEA">
              <w:rPr>
                <w:rFonts w:ascii="Times New Roman" w:eastAsia="Times New Roman" w:hAnsi="Times New Roman" w:cs="Times New Roman"/>
                <w:sz w:val="24"/>
                <w:szCs w:val="24"/>
              </w:rPr>
              <w:t>правовой</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базы</w:t>
            </w:r>
            <w:r w:rsidR="000945BE" w:rsidRPr="00CA5123">
              <w:rPr>
                <w:rFonts w:ascii="Times New Roman" w:eastAsia="Times New Roman" w:hAnsi="Times New Roman" w:cs="Times New Roman"/>
                <w:sz w:val="24"/>
                <w:szCs w:val="24"/>
                <w:lang w:val="en-US"/>
              </w:rPr>
              <w:t xml:space="preserve"> / carry out calculations of economic and socio-economic indicators based on standard methods, taking into account the current regulatory framework</w:t>
            </w:r>
            <w:r w:rsidRPr="00CA5123">
              <w:rPr>
                <w:rFonts w:ascii="Times New Roman" w:eastAsia="Times New Roman" w:hAnsi="Times New Roman" w:cs="Times New Roman"/>
                <w:sz w:val="24"/>
                <w:szCs w:val="24"/>
                <w:lang w:val="en-US"/>
              </w:rPr>
              <w:t xml:space="preserve">; </w:t>
            </w:r>
          </w:p>
          <w:p w14:paraId="72F067FA" w14:textId="77777777" w:rsidR="00194CEA" w:rsidRPr="00CA5123" w:rsidRDefault="00194CEA" w:rsidP="00194CEA">
            <w:pPr>
              <w:tabs>
                <w:tab w:val="left" w:pos="159"/>
              </w:tabs>
              <w:spacing w:before="0" w:beforeAutospacing="0" w:after="0" w:afterAutospacing="0" w:line="234" w:lineRule="auto"/>
              <w:jc w:val="both"/>
              <w:rPr>
                <w:rFonts w:ascii="Times New Roman" w:eastAsia="Times New Roman" w:hAnsi="Times New Roman" w:cs="Times New Roman"/>
                <w:sz w:val="24"/>
                <w:szCs w:val="24"/>
                <w:lang w:val="en-US"/>
              </w:rPr>
            </w:pPr>
          </w:p>
          <w:p w14:paraId="498E955F" w14:textId="6A12E9E3" w:rsidR="00BF296D" w:rsidRPr="00CA5123" w:rsidRDefault="00194CEA" w:rsidP="000945BE">
            <w:pPr>
              <w:numPr>
                <w:ilvl w:val="0"/>
                <w:numId w:val="12"/>
              </w:numPr>
              <w:tabs>
                <w:tab w:val="left" w:pos="159"/>
              </w:tabs>
              <w:spacing w:before="0" w:beforeAutospacing="0" w:after="0" w:afterAutospacing="0" w:line="234" w:lineRule="auto"/>
              <w:jc w:val="both"/>
              <w:rPr>
                <w:rFonts w:ascii="Times New Roman" w:eastAsia="Times New Roman" w:hAnsi="Times New Roman" w:cs="Times New Roman"/>
                <w:sz w:val="24"/>
                <w:szCs w:val="24"/>
                <w:lang w:val="en-US"/>
              </w:rPr>
            </w:pPr>
            <w:r w:rsidRPr="00194CEA">
              <w:rPr>
                <w:rFonts w:ascii="Times New Roman" w:eastAsia="Times New Roman" w:hAnsi="Times New Roman" w:cs="Times New Roman"/>
                <w:sz w:val="24"/>
                <w:szCs w:val="24"/>
              </w:rPr>
              <w:t>разработка</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экономической</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и</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иной</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документации</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предприятий</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различных</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форм</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собственности</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организаций</w:t>
            </w:r>
            <w:r w:rsidRPr="00CA5123">
              <w:rPr>
                <w:rFonts w:ascii="Times New Roman" w:eastAsia="Times New Roman" w:hAnsi="Times New Roman" w:cs="Times New Roman"/>
                <w:sz w:val="24"/>
                <w:szCs w:val="24"/>
                <w:lang w:val="en-US"/>
              </w:rPr>
              <w:t xml:space="preserve">, </w:t>
            </w:r>
            <w:r w:rsidRPr="00194CEA">
              <w:rPr>
                <w:rFonts w:ascii="Times New Roman" w:eastAsia="Times New Roman" w:hAnsi="Times New Roman" w:cs="Times New Roman"/>
                <w:sz w:val="24"/>
                <w:szCs w:val="24"/>
              </w:rPr>
              <w:t>ведомств</w:t>
            </w:r>
            <w:r w:rsidRPr="00CA5123">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в</w:t>
            </w:r>
            <w:r w:rsidRPr="00CA5123">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РФ</w:t>
            </w:r>
            <w:r w:rsidRPr="00CA5123">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и</w:t>
            </w:r>
            <w:r w:rsidRPr="00CA5123">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за</w:t>
            </w:r>
            <w:r w:rsidRPr="00CA5123">
              <w:rPr>
                <w:rFonts w:ascii="Times New Roman" w:eastAsia="Times New Roman" w:hAnsi="Times New Roman" w:cs="Times New Roman"/>
                <w:sz w:val="24"/>
                <w:szCs w:val="24"/>
                <w:lang w:val="en-US"/>
              </w:rPr>
              <w:t xml:space="preserve"> </w:t>
            </w:r>
            <w:r w:rsidRPr="00836D25">
              <w:rPr>
                <w:rFonts w:ascii="Times New Roman" w:eastAsia="Times New Roman" w:hAnsi="Times New Roman" w:cs="Times New Roman"/>
                <w:sz w:val="24"/>
                <w:szCs w:val="24"/>
              </w:rPr>
              <w:t>рубежом</w:t>
            </w:r>
            <w:r w:rsidR="000945BE" w:rsidRPr="00CA5123">
              <w:rPr>
                <w:rFonts w:ascii="Times New Roman" w:eastAsia="Times New Roman" w:hAnsi="Times New Roman" w:cs="Times New Roman"/>
                <w:sz w:val="24"/>
                <w:szCs w:val="24"/>
                <w:lang w:val="en-US"/>
              </w:rPr>
              <w:t xml:space="preserve"> / develop economic and other documentation of enterprises of various forms of ownership, organizations, departments  in Russia and other countries</w:t>
            </w:r>
          </w:p>
        </w:tc>
      </w:tr>
      <w:tr w:rsidR="00BF296D" w:rsidRPr="005B0519" w14:paraId="33884B30" w14:textId="77777777" w:rsidTr="00BF296D">
        <w:tc>
          <w:tcPr>
            <w:tcW w:w="1635" w:type="pct"/>
            <w:vMerge/>
          </w:tcPr>
          <w:p w14:paraId="76028286" w14:textId="77777777" w:rsidR="00BF296D" w:rsidRPr="00CA5123" w:rsidRDefault="00BF296D" w:rsidP="00192000">
            <w:pPr>
              <w:spacing w:line="240" w:lineRule="auto"/>
              <w:contextualSpacing/>
              <w:rPr>
                <w:rFonts w:ascii="Times New Roman" w:hAnsi="Times New Roman" w:cs="Times New Roman"/>
                <w:b/>
                <w:sz w:val="24"/>
                <w:szCs w:val="24"/>
                <w:lang w:val="en-US"/>
              </w:rPr>
            </w:pPr>
          </w:p>
        </w:tc>
        <w:tc>
          <w:tcPr>
            <w:tcW w:w="1442" w:type="pct"/>
          </w:tcPr>
          <w:p w14:paraId="59563B66" w14:textId="55713614" w:rsidR="00BF296D" w:rsidRPr="00EA0B99" w:rsidRDefault="00BF296D" w:rsidP="00192000">
            <w:pPr>
              <w:spacing w:line="240" w:lineRule="auto"/>
              <w:contextualSpacing/>
              <w:rPr>
                <w:rFonts w:ascii="Times New Roman" w:hAnsi="Times New Roman" w:cs="Times New Roman"/>
                <w:sz w:val="24"/>
                <w:szCs w:val="24"/>
                <w:lang w:val="en-US"/>
              </w:rPr>
            </w:pPr>
            <w:r w:rsidRPr="0089604B">
              <w:rPr>
                <w:rFonts w:ascii="Times New Roman" w:hAnsi="Times New Roman" w:cs="Times New Roman"/>
                <w:sz w:val="24"/>
                <w:szCs w:val="24"/>
              </w:rPr>
              <w:t>Научно-исследовательская</w:t>
            </w:r>
            <w:r w:rsidR="00EA0B99">
              <w:rPr>
                <w:rFonts w:ascii="Times New Roman" w:hAnsi="Times New Roman" w:cs="Times New Roman"/>
                <w:sz w:val="24"/>
                <w:szCs w:val="24"/>
                <w:lang w:val="en-US"/>
              </w:rPr>
              <w:t xml:space="preserve"> / </w:t>
            </w:r>
            <w:r w:rsidR="00EA0B99" w:rsidRPr="0070353D">
              <w:rPr>
                <w:rFonts w:ascii="Times New Roman" w:hAnsi="Times New Roman"/>
                <w:sz w:val="24"/>
                <w:szCs w:val="24"/>
              </w:rPr>
              <w:t>Research</w:t>
            </w:r>
          </w:p>
        </w:tc>
        <w:tc>
          <w:tcPr>
            <w:tcW w:w="1923" w:type="pct"/>
          </w:tcPr>
          <w:p w14:paraId="5B9AA9AE" w14:textId="60293DEC" w:rsidR="00BF296D" w:rsidRPr="000945BE" w:rsidRDefault="00BF296D" w:rsidP="000945BE">
            <w:pPr>
              <w:numPr>
                <w:ilvl w:val="0"/>
                <w:numId w:val="10"/>
              </w:numPr>
              <w:tabs>
                <w:tab w:val="left" w:pos="148"/>
              </w:tabs>
              <w:spacing w:before="0" w:beforeAutospacing="0" w:after="0" w:afterAutospacing="0" w:line="240" w:lineRule="auto"/>
              <w:ind w:left="148" w:hanging="148"/>
              <w:jc w:val="both"/>
              <w:rPr>
                <w:rFonts w:ascii="Times New Roman" w:eastAsia="Times New Roman" w:hAnsi="Times New Roman" w:cs="Times New Roman"/>
                <w:sz w:val="24"/>
                <w:szCs w:val="24"/>
                <w:lang w:val="en-US"/>
              </w:rPr>
            </w:pPr>
            <w:r w:rsidRPr="0089604B">
              <w:rPr>
                <w:rFonts w:ascii="Times New Roman" w:eastAsia="Times New Roman" w:hAnsi="Times New Roman" w:cs="Times New Roman"/>
                <w:sz w:val="24"/>
                <w:szCs w:val="24"/>
              </w:rPr>
              <w:t>подготовка</w:t>
            </w:r>
            <w:r w:rsidRPr="000945BE">
              <w:rPr>
                <w:rFonts w:ascii="Times New Roman" w:eastAsia="Times New Roman" w:hAnsi="Times New Roman" w:cs="Times New Roman"/>
                <w:sz w:val="24"/>
                <w:szCs w:val="24"/>
                <w:lang w:val="en-US"/>
              </w:rPr>
              <w:t xml:space="preserve"> </w:t>
            </w:r>
            <w:r w:rsidRPr="0089604B">
              <w:rPr>
                <w:rFonts w:ascii="Times New Roman" w:eastAsia="Times New Roman" w:hAnsi="Times New Roman" w:cs="Times New Roman"/>
                <w:sz w:val="24"/>
                <w:szCs w:val="24"/>
              </w:rPr>
              <w:t>информационных</w:t>
            </w:r>
            <w:r w:rsidRPr="000945BE">
              <w:rPr>
                <w:rFonts w:ascii="Times New Roman" w:eastAsia="Times New Roman" w:hAnsi="Times New Roman" w:cs="Times New Roman"/>
                <w:sz w:val="24"/>
                <w:szCs w:val="24"/>
                <w:lang w:val="en-US"/>
              </w:rPr>
              <w:t xml:space="preserve"> </w:t>
            </w:r>
            <w:r w:rsidRPr="0089604B">
              <w:rPr>
                <w:rFonts w:ascii="Times New Roman" w:eastAsia="Times New Roman" w:hAnsi="Times New Roman" w:cs="Times New Roman"/>
                <w:sz w:val="24"/>
                <w:szCs w:val="24"/>
              </w:rPr>
              <w:t>обзоров</w:t>
            </w:r>
            <w:r w:rsidRPr="000945BE">
              <w:rPr>
                <w:rFonts w:ascii="Times New Roman" w:eastAsia="Times New Roman" w:hAnsi="Times New Roman" w:cs="Times New Roman"/>
                <w:sz w:val="24"/>
                <w:szCs w:val="24"/>
                <w:lang w:val="en-US"/>
              </w:rPr>
              <w:t xml:space="preserve">, </w:t>
            </w:r>
            <w:r w:rsidRPr="0089604B">
              <w:rPr>
                <w:rFonts w:ascii="Times New Roman" w:eastAsia="Times New Roman" w:hAnsi="Times New Roman" w:cs="Times New Roman"/>
                <w:sz w:val="24"/>
                <w:szCs w:val="24"/>
              </w:rPr>
              <w:t>аналитических</w:t>
            </w:r>
            <w:r w:rsidRPr="000945BE">
              <w:rPr>
                <w:rFonts w:ascii="Times New Roman" w:eastAsia="Times New Roman" w:hAnsi="Times New Roman" w:cs="Times New Roman"/>
                <w:sz w:val="24"/>
                <w:szCs w:val="24"/>
                <w:lang w:val="en-US"/>
              </w:rPr>
              <w:t xml:space="preserve"> </w:t>
            </w:r>
            <w:r w:rsidRPr="0089604B">
              <w:rPr>
                <w:rFonts w:ascii="Times New Roman" w:eastAsia="Times New Roman" w:hAnsi="Times New Roman" w:cs="Times New Roman"/>
                <w:sz w:val="24"/>
                <w:szCs w:val="24"/>
              </w:rPr>
              <w:t>отчетов</w:t>
            </w:r>
            <w:r w:rsidR="000945BE" w:rsidRPr="000945BE">
              <w:rPr>
                <w:rFonts w:ascii="Times New Roman" w:eastAsia="Times New Roman" w:hAnsi="Times New Roman" w:cs="Times New Roman"/>
                <w:sz w:val="24"/>
                <w:szCs w:val="24"/>
                <w:lang w:val="en-US"/>
              </w:rPr>
              <w:t xml:space="preserve"> / Prepare an information review and/or an analytical report </w:t>
            </w:r>
            <w:r w:rsidRPr="000945BE">
              <w:rPr>
                <w:rFonts w:ascii="Times New Roman" w:eastAsia="Times New Roman" w:hAnsi="Times New Roman" w:cs="Times New Roman"/>
                <w:sz w:val="24"/>
                <w:szCs w:val="24"/>
                <w:lang w:val="en-US"/>
              </w:rPr>
              <w:t xml:space="preserve">; </w:t>
            </w:r>
          </w:p>
          <w:p w14:paraId="5C31A779" w14:textId="68CA2363" w:rsidR="00BF296D" w:rsidRPr="0089604B" w:rsidRDefault="00BF296D" w:rsidP="000945BE">
            <w:pPr>
              <w:numPr>
                <w:ilvl w:val="0"/>
                <w:numId w:val="10"/>
              </w:numPr>
              <w:tabs>
                <w:tab w:val="left" w:pos="154"/>
              </w:tabs>
              <w:spacing w:before="0" w:beforeAutospacing="0" w:after="0" w:afterAutospacing="0" w:line="237" w:lineRule="auto"/>
              <w:ind w:left="8" w:hanging="8"/>
              <w:jc w:val="both"/>
              <w:rPr>
                <w:rFonts w:ascii="Times New Roman" w:eastAsia="Times New Roman" w:hAnsi="Times New Roman" w:cs="Times New Roman"/>
                <w:sz w:val="24"/>
                <w:szCs w:val="24"/>
              </w:rPr>
            </w:pPr>
            <w:r w:rsidRPr="0089604B">
              <w:rPr>
                <w:rFonts w:ascii="Times New Roman" w:eastAsia="Times New Roman" w:hAnsi="Times New Roman" w:cs="Times New Roman"/>
                <w:sz w:val="24"/>
                <w:szCs w:val="24"/>
              </w:rPr>
              <w:t>построение стандартных теоретических и эконометрических моделей исследуемых процессов, явлений и объектов, относящихся к области профессиональной деятельности</w:t>
            </w:r>
            <w:r w:rsidR="00194CEA">
              <w:rPr>
                <w:rFonts w:ascii="Times New Roman" w:eastAsia="Times New Roman" w:hAnsi="Times New Roman" w:cs="Times New Roman"/>
                <w:sz w:val="24"/>
                <w:szCs w:val="24"/>
              </w:rPr>
              <w:t xml:space="preserve"> </w:t>
            </w:r>
            <w:r w:rsidR="00194CEA" w:rsidRPr="00194CEA">
              <w:rPr>
                <w:rFonts w:ascii="Times New Roman" w:eastAsia="Times New Roman" w:hAnsi="Times New Roman" w:cs="Times New Roman"/>
                <w:sz w:val="24"/>
                <w:szCs w:val="24"/>
              </w:rPr>
              <w:t>на микро- и макро- уровнях в РФ и за рубежом</w:t>
            </w:r>
            <w:r w:rsidRPr="0089604B">
              <w:rPr>
                <w:rFonts w:ascii="Times New Roman" w:eastAsia="Times New Roman" w:hAnsi="Times New Roman" w:cs="Times New Roman"/>
                <w:sz w:val="24"/>
                <w:szCs w:val="24"/>
              </w:rPr>
              <w:t>, анализ и интерпретация полученных результатов</w:t>
            </w:r>
            <w:r w:rsidR="000945BE" w:rsidRPr="000945BE">
              <w:rPr>
                <w:rFonts w:ascii="Times New Roman" w:eastAsia="Times New Roman" w:hAnsi="Times New Roman" w:cs="Times New Roman"/>
                <w:sz w:val="24"/>
                <w:szCs w:val="24"/>
              </w:rPr>
              <w:t xml:space="preserve"> / Construct standard theoretical and econometric models, interprete the results</w:t>
            </w:r>
            <w:r w:rsidRPr="0089604B">
              <w:rPr>
                <w:rFonts w:ascii="Times New Roman" w:eastAsia="Times New Roman" w:hAnsi="Times New Roman" w:cs="Times New Roman"/>
                <w:sz w:val="24"/>
                <w:szCs w:val="24"/>
              </w:rPr>
              <w:t>.</w:t>
            </w:r>
          </w:p>
        </w:tc>
      </w:tr>
    </w:tbl>
    <w:p w14:paraId="0EB9378C" w14:textId="77777777" w:rsidR="00364BF9" w:rsidRPr="005B0519" w:rsidRDefault="00364BF9" w:rsidP="00364BF9">
      <w:pPr>
        <w:pStyle w:val="a4"/>
        <w:spacing w:before="0" w:beforeAutospacing="0" w:after="0" w:afterAutospacing="0"/>
        <w:ind w:left="360"/>
        <w:contextualSpacing/>
        <w:jc w:val="both"/>
      </w:pPr>
    </w:p>
    <w:p w14:paraId="7294B7CB" w14:textId="61852A8F" w:rsidR="00364BF9" w:rsidRPr="00EA0B99" w:rsidRDefault="00F50641" w:rsidP="00913740">
      <w:pPr>
        <w:pStyle w:val="a4"/>
        <w:spacing w:before="0" w:beforeAutospacing="0" w:after="0" w:afterAutospacing="0"/>
        <w:contextualSpacing/>
        <w:jc w:val="center"/>
        <w:rPr>
          <w:b/>
          <w:lang w:val="en-US"/>
        </w:rPr>
      </w:pPr>
      <w:r w:rsidRPr="00EA0B99">
        <w:rPr>
          <w:b/>
          <w:lang w:val="en-US"/>
        </w:rPr>
        <w:t>3.</w:t>
      </w:r>
      <w:r w:rsidR="00364BF9" w:rsidRPr="005B0519">
        <w:rPr>
          <w:b/>
        </w:rPr>
        <w:t>Общая</w:t>
      </w:r>
      <w:r w:rsidR="00364BF9" w:rsidRPr="00EA0B99">
        <w:rPr>
          <w:b/>
          <w:lang w:val="en-US"/>
        </w:rPr>
        <w:t xml:space="preserve"> </w:t>
      </w:r>
      <w:r w:rsidR="00364BF9" w:rsidRPr="005B0519">
        <w:rPr>
          <w:b/>
        </w:rPr>
        <w:t>характеристика</w:t>
      </w:r>
      <w:r w:rsidR="00364BF9" w:rsidRPr="00EA0B99">
        <w:rPr>
          <w:b/>
          <w:lang w:val="en-US"/>
        </w:rPr>
        <w:t xml:space="preserve"> </w:t>
      </w:r>
      <w:r w:rsidR="00364BF9" w:rsidRPr="005B0519">
        <w:rPr>
          <w:b/>
        </w:rPr>
        <w:t>основной</w:t>
      </w:r>
      <w:r w:rsidR="00364BF9" w:rsidRPr="00EA0B99">
        <w:rPr>
          <w:b/>
          <w:lang w:val="en-US"/>
        </w:rPr>
        <w:t xml:space="preserve"> </w:t>
      </w:r>
      <w:r w:rsidR="00364BF9" w:rsidRPr="005B0519">
        <w:rPr>
          <w:b/>
        </w:rPr>
        <w:t>образовательной</w:t>
      </w:r>
      <w:r w:rsidR="00364BF9" w:rsidRPr="00EA0B99">
        <w:rPr>
          <w:b/>
          <w:lang w:val="en-US"/>
        </w:rPr>
        <w:t xml:space="preserve"> </w:t>
      </w:r>
      <w:r w:rsidR="00364BF9" w:rsidRPr="005B0519">
        <w:rPr>
          <w:b/>
        </w:rPr>
        <w:t>программы</w:t>
      </w:r>
      <w:r w:rsidR="00364BF9" w:rsidRPr="00EA0B99">
        <w:rPr>
          <w:b/>
          <w:lang w:val="en-US"/>
        </w:rPr>
        <w:t xml:space="preserve"> (</w:t>
      </w:r>
      <w:r w:rsidR="00364BF9" w:rsidRPr="005B0519">
        <w:rPr>
          <w:b/>
        </w:rPr>
        <w:t>ООП</w:t>
      </w:r>
      <w:r w:rsidR="00364BF9" w:rsidRPr="00EA0B99">
        <w:rPr>
          <w:b/>
          <w:lang w:val="en-US"/>
        </w:rPr>
        <w:t>)</w:t>
      </w:r>
      <w:r w:rsidR="00EA0B99" w:rsidRPr="00EA0B99">
        <w:rPr>
          <w:b/>
          <w:lang w:val="en-US"/>
        </w:rPr>
        <w:t xml:space="preserve"> / General description of the core professional education program (CEP)</w:t>
      </w:r>
    </w:p>
    <w:p w14:paraId="4E5BE0F4" w14:textId="77777777" w:rsidR="003D0E7C" w:rsidRPr="00EA0B99" w:rsidRDefault="003D0E7C" w:rsidP="003D0E7C">
      <w:pPr>
        <w:pStyle w:val="a4"/>
        <w:spacing w:before="0" w:beforeAutospacing="0" w:after="0" w:afterAutospacing="0"/>
        <w:ind w:left="525"/>
        <w:contextualSpacing/>
        <w:jc w:val="both"/>
        <w:rPr>
          <w:b/>
          <w:lang w:val="en-US"/>
        </w:rPr>
      </w:pPr>
    </w:p>
    <w:p w14:paraId="4CBE896A" w14:textId="53DC5E8B" w:rsidR="00EA0B99" w:rsidRPr="00EA0B99" w:rsidRDefault="00364BF9" w:rsidP="00F50641">
      <w:pPr>
        <w:pStyle w:val="Default"/>
        <w:ind w:firstLine="567"/>
        <w:contextualSpacing/>
        <w:jc w:val="both"/>
        <w:rPr>
          <w:b/>
        </w:rPr>
      </w:pPr>
      <w:r w:rsidRPr="003D0E7C">
        <w:rPr>
          <w:b/>
        </w:rPr>
        <w:t xml:space="preserve">3.1. </w:t>
      </w:r>
      <w:r w:rsidR="003D0E7C">
        <w:rPr>
          <w:b/>
        </w:rPr>
        <w:t xml:space="preserve"> </w:t>
      </w:r>
      <w:r w:rsidRPr="003D0E7C">
        <w:rPr>
          <w:b/>
        </w:rPr>
        <w:t>Направленность (профиль) образовательной программы</w:t>
      </w:r>
      <w:r w:rsidR="00EA0B99" w:rsidRPr="00EA0B99">
        <w:rPr>
          <w:b/>
        </w:rPr>
        <w:t xml:space="preserve"> / </w:t>
      </w:r>
      <w:r w:rsidR="00EA0B99" w:rsidRPr="00EA0B99">
        <w:rPr>
          <w:b/>
          <w:lang w:val="en-US"/>
        </w:rPr>
        <w:t>Profile</w:t>
      </w:r>
      <w:r w:rsidR="00EA0B99" w:rsidRPr="00EA0B99">
        <w:rPr>
          <w:b/>
        </w:rPr>
        <w:t xml:space="preserve"> </w:t>
      </w:r>
      <w:r w:rsidR="00EA0B99" w:rsidRPr="00EA0B99">
        <w:rPr>
          <w:b/>
          <w:lang w:val="en-US"/>
        </w:rPr>
        <w:t>of</w:t>
      </w:r>
      <w:r w:rsidR="00EA0B99" w:rsidRPr="00EA0B99">
        <w:rPr>
          <w:b/>
        </w:rPr>
        <w:t xml:space="preserve"> </w:t>
      </w:r>
      <w:r w:rsidR="00EA0B99" w:rsidRPr="00EA0B99">
        <w:rPr>
          <w:b/>
          <w:lang w:val="en-US"/>
        </w:rPr>
        <w:t>the</w:t>
      </w:r>
      <w:r w:rsidR="00EA0B99" w:rsidRPr="00EA0B99">
        <w:rPr>
          <w:b/>
        </w:rPr>
        <w:t xml:space="preserve"> </w:t>
      </w:r>
      <w:r w:rsidR="00EA0B99" w:rsidRPr="00EA0B99">
        <w:rPr>
          <w:b/>
          <w:lang w:val="en-US"/>
        </w:rPr>
        <w:t>educational</w:t>
      </w:r>
      <w:r w:rsidR="00EA0B99" w:rsidRPr="00EA0B99">
        <w:rPr>
          <w:b/>
        </w:rPr>
        <w:t xml:space="preserve"> </w:t>
      </w:r>
      <w:r w:rsidR="00EA0B99" w:rsidRPr="00EA0B99">
        <w:rPr>
          <w:b/>
          <w:lang w:val="en-US"/>
        </w:rPr>
        <w:t>program</w:t>
      </w:r>
      <w:r w:rsidRPr="003D0E7C">
        <w:rPr>
          <w:b/>
        </w:rPr>
        <w:t>:</w:t>
      </w:r>
      <w:r w:rsidR="00051586">
        <w:rPr>
          <w:b/>
        </w:rPr>
        <w:t xml:space="preserve"> </w:t>
      </w:r>
    </w:p>
    <w:p w14:paraId="588AC95E" w14:textId="4086D43A" w:rsidR="00EA0B99" w:rsidRPr="00EA0B99" w:rsidRDefault="008732FE" w:rsidP="00F50641">
      <w:pPr>
        <w:pStyle w:val="Default"/>
        <w:ind w:firstLine="567"/>
        <w:contextualSpacing/>
        <w:jc w:val="both"/>
      </w:pPr>
      <w:r w:rsidRPr="008732FE">
        <w:t xml:space="preserve">08.03.01 «Экономика», </w:t>
      </w:r>
      <w:r w:rsidR="00BD0310">
        <w:t xml:space="preserve">направленность (профиль) </w:t>
      </w:r>
      <w:r w:rsidRPr="008732FE">
        <w:t xml:space="preserve"> «Мировая экономика» (на английском языке)</w:t>
      </w:r>
      <w:r w:rsidR="00EA0B99" w:rsidRPr="00EA0B99">
        <w:t xml:space="preserve"> / Program </w:t>
      </w:r>
      <w:r w:rsidR="00EA0B99" w:rsidRPr="00EA0B99">
        <w:rPr>
          <w:lang w:val="en-US"/>
        </w:rPr>
        <w:t>World</w:t>
      </w:r>
      <w:r w:rsidR="00EA0B99" w:rsidRPr="00EA0B99">
        <w:t xml:space="preserve"> </w:t>
      </w:r>
      <w:r w:rsidR="00EA0B99" w:rsidRPr="00EA0B99">
        <w:rPr>
          <w:lang w:val="en-US"/>
        </w:rPr>
        <w:t>Economy</w:t>
      </w:r>
      <w:r w:rsidR="00EA0B99" w:rsidRPr="00EA0B99">
        <w:t xml:space="preserve"> (</w:t>
      </w:r>
      <w:r w:rsidR="00EA0B99" w:rsidRPr="00EA0B99">
        <w:rPr>
          <w:lang w:val="en-US"/>
        </w:rPr>
        <w:t>in</w:t>
      </w:r>
      <w:r w:rsidR="00EA0B99" w:rsidRPr="00EA0B99">
        <w:t xml:space="preserve"> </w:t>
      </w:r>
      <w:r w:rsidR="00EA0B99" w:rsidRPr="00EA0B99">
        <w:rPr>
          <w:lang w:val="en-US"/>
        </w:rPr>
        <w:t>English</w:t>
      </w:r>
      <w:r w:rsidR="00EA0B99" w:rsidRPr="00EA0B99">
        <w:t>)</w:t>
      </w:r>
    </w:p>
    <w:p w14:paraId="4DCD1149" w14:textId="225332AB" w:rsidR="00364BF9" w:rsidRPr="00EA0B99" w:rsidRDefault="00364BF9" w:rsidP="00F50641">
      <w:pPr>
        <w:shd w:val="clear" w:color="auto" w:fill="FFFFFF"/>
        <w:spacing w:line="240" w:lineRule="auto"/>
        <w:ind w:left="567"/>
        <w:contextualSpacing/>
        <w:rPr>
          <w:rFonts w:ascii="Times New Roman" w:hAnsi="Times New Roman" w:cs="Times New Roman"/>
          <w:b/>
          <w:spacing w:val="-7"/>
          <w:sz w:val="24"/>
          <w:szCs w:val="24"/>
          <w:lang w:val="en-US"/>
        </w:rPr>
      </w:pPr>
      <w:r w:rsidRPr="00EA0B99">
        <w:rPr>
          <w:rFonts w:ascii="Times New Roman" w:hAnsi="Times New Roman" w:cs="Times New Roman"/>
          <w:b/>
          <w:spacing w:val="-7"/>
          <w:sz w:val="24"/>
          <w:szCs w:val="24"/>
          <w:lang w:val="en-US"/>
        </w:rPr>
        <w:t xml:space="preserve">3.2. </w:t>
      </w:r>
      <w:r w:rsidRPr="005B0519">
        <w:rPr>
          <w:rFonts w:ascii="Times New Roman" w:hAnsi="Times New Roman" w:cs="Times New Roman"/>
          <w:b/>
          <w:spacing w:val="-7"/>
          <w:sz w:val="24"/>
          <w:szCs w:val="24"/>
        </w:rPr>
        <w:t>Квалификация</w:t>
      </w:r>
      <w:r w:rsidRPr="00EA0B99">
        <w:rPr>
          <w:rFonts w:ascii="Times New Roman" w:hAnsi="Times New Roman" w:cs="Times New Roman"/>
          <w:b/>
          <w:spacing w:val="-7"/>
          <w:sz w:val="24"/>
          <w:szCs w:val="24"/>
          <w:lang w:val="en-US"/>
        </w:rPr>
        <w:t xml:space="preserve">, </w:t>
      </w:r>
      <w:r w:rsidRPr="005B0519">
        <w:rPr>
          <w:rFonts w:ascii="Times New Roman" w:hAnsi="Times New Roman" w:cs="Times New Roman"/>
          <w:b/>
          <w:spacing w:val="-7"/>
          <w:sz w:val="24"/>
          <w:szCs w:val="24"/>
        </w:rPr>
        <w:t>присваиваемая</w:t>
      </w:r>
      <w:r w:rsidRPr="00EA0B99">
        <w:rPr>
          <w:rFonts w:ascii="Times New Roman" w:hAnsi="Times New Roman" w:cs="Times New Roman"/>
          <w:b/>
          <w:spacing w:val="-7"/>
          <w:sz w:val="24"/>
          <w:szCs w:val="24"/>
          <w:lang w:val="en-US"/>
        </w:rPr>
        <w:t xml:space="preserve"> </w:t>
      </w:r>
      <w:r w:rsidRPr="005B0519">
        <w:rPr>
          <w:rFonts w:ascii="Times New Roman" w:hAnsi="Times New Roman" w:cs="Times New Roman"/>
          <w:b/>
          <w:spacing w:val="-7"/>
          <w:sz w:val="24"/>
          <w:szCs w:val="24"/>
        </w:rPr>
        <w:t>выпускникам</w:t>
      </w:r>
      <w:r w:rsidR="002038C6">
        <w:rPr>
          <w:rFonts w:ascii="Times New Roman" w:hAnsi="Times New Roman" w:cs="Times New Roman"/>
          <w:b/>
          <w:spacing w:val="-7"/>
          <w:sz w:val="24"/>
          <w:szCs w:val="24"/>
          <w:lang w:val="en-US"/>
        </w:rPr>
        <w:t xml:space="preserve"> </w:t>
      </w:r>
      <w:r w:rsidR="002038C6" w:rsidRPr="002038C6">
        <w:rPr>
          <w:rFonts w:ascii="Times New Roman" w:hAnsi="Times New Roman" w:cs="Times New Roman"/>
          <w:b/>
          <w:spacing w:val="-7"/>
          <w:sz w:val="24"/>
          <w:szCs w:val="24"/>
          <w:lang w:val="en-US"/>
        </w:rPr>
        <w:t>/ Qualification awarded to graduates</w:t>
      </w:r>
      <w:r w:rsidRPr="00EA0B99">
        <w:rPr>
          <w:rFonts w:ascii="Times New Roman" w:hAnsi="Times New Roman" w:cs="Times New Roman"/>
          <w:b/>
          <w:spacing w:val="-7"/>
          <w:sz w:val="24"/>
          <w:szCs w:val="24"/>
          <w:lang w:val="en-US"/>
        </w:rPr>
        <w:t>:</w:t>
      </w:r>
      <w:r w:rsidR="00051586" w:rsidRPr="00EA0B99">
        <w:rPr>
          <w:rFonts w:ascii="Times New Roman" w:hAnsi="Times New Roman" w:cs="Times New Roman"/>
          <w:b/>
          <w:spacing w:val="-7"/>
          <w:sz w:val="24"/>
          <w:szCs w:val="24"/>
          <w:lang w:val="en-US"/>
        </w:rPr>
        <w:t xml:space="preserve"> </w:t>
      </w:r>
      <w:r w:rsidR="0089604B" w:rsidRPr="008732FE">
        <w:rPr>
          <w:rFonts w:ascii="Times New Roman" w:hAnsi="Times New Roman" w:cs="Times New Roman"/>
          <w:spacing w:val="-7"/>
          <w:sz w:val="24"/>
          <w:szCs w:val="24"/>
        </w:rPr>
        <w:t>бакалавр</w:t>
      </w:r>
      <w:r w:rsidR="00EA0B99" w:rsidRPr="00EA0B99">
        <w:rPr>
          <w:rFonts w:ascii="Times New Roman" w:hAnsi="Times New Roman" w:cs="Times New Roman"/>
          <w:spacing w:val="-7"/>
          <w:sz w:val="24"/>
          <w:szCs w:val="24"/>
          <w:lang w:val="en-US"/>
        </w:rPr>
        <w:t xml:space="preserve"> / Bachelor's</w:t>
      </w:r>
    </w:p>
    <w:p w14:paraId="4F1CF004" w14:textId="77777777" w:rsidR="003D0E7C" w:rsidRPr="00EA0B99" w:rsidRDefault="003D0E7C" w:rsidP="00F50641">
      <w:pPr>
        <w:shd w:val="clear" w:color="auto" w:fill="FFFFFF"/>
        <w:spacing w:line="240" w:lineRule="auto"/>
        <w:ind w:left="567"/>
        <w:contextualSpacing/>
        <w:rPr>
          <w:rFonts w:ascii="Times New Roman" w:hAnsi="Times New Roman" w:cs="Times New Roman"/>
          <w:b/>
          <w:spacing w:val="-7"/>
          <w:sz w:val="24"/>
          <w:szCs w:val="24"/>
          <w:lang w:val="en-US"/>
        </w:rPr>
      </w:pPr>
    </w:p>
    <w:p w14:paraId="2430A2C5" w14:textId="63B022A9" w:rsidR="00364BF9" w:rsidRPr="002038C6" w:rsidRDefault="00364BF9" w:rsidP="00F50641">
      <w:pPr>
        <w:shd w:val="clear" w:color="auto" w:fill="FFFFFF"/>
        <w:spacing w:line="240" w:lineRule="auto"/>
        <w:ind w:left="567"/>
        <w:contextualSpacing/>
        <w:jc w:val="both"/>
        <w:rPr>
          <w:rFonts w:ascii="Times New Roman" w:hAnsi="Times New Roman" w:cs="Times New Roman"/>
          <w:i/>
          <w:color w:val="FF0000"/>
          <w:sz w:val="24"/>
          <w:szCs w:val="24"/>
          <w:lang w:val="en-US"/>
        </w:rPr>
      </w:pPr>
      <w:r w:rsidRPr="002038C6">
        <w:rPr>
          <w:rFonts w:ascii="Times New Roman" w:hAnsi="Times New Roman" w:cs="Times New Roman"/>
          <w:b/>
          <w:spacing w:val="-7"/>
          <w:sz w:val="24"/>
          <w:szCs w:val="24"/>
          <w:lang w:val="en-US"/>
        </w:rPr>
        <w:t xml:space="preserve">3.3. </w:t>
      </w:r>
      <w:r w:rsidRPr="005B0519">
        <w:rPr>
          <w:rFonts w:ascii="Times New Roman" w:hAnsi="Times New Roman" w:cs="Times New Roman"/>
          <w:b/>
          <w:spacing w:val="-7"/>
          <w:sz w:val="24"/>
          <w:szCs w:val="24"/>
        </w:rPr>
        <w:t>Объем</w:t>
      </w:r>
      <w:r w:rsidRPr="002038C6">
        <w:rPr>
          <w:rFonts w:ascii="Times New Roman" w:hAnsi="Times New Roman" w:cs="Times New Roman"/>
          <w:b/>
          <w:spacing w:val="-7"/>
          <w:sz w:val="24"/>
          <w:szCs w:val="24"/>
          <w:lang w:val="en-US"/>
        </w:rPr>
        <w:t xml:space="preserve"> </w:t>
      </w:r>
      <w:r w:rsidRPr="005B0519">
        <w:rPr>
          <w:rFonts w:ascii="Times New Roman" w:hAnsi="Times New Roman" w:cs="Times New Roman"/>
          <w:b/>
          <w:spacing w:val="-7"/>
          <w:sz w:val="24"/>
          <w:szCs w:val="24"/>
        </w:rPr>
        <w:t>программы</w:t>
      </w:r>
      <w:r w:rsidR="002038C6" w:rsidRPr="002038C6">
        <w:rPr>
          <w:rFonts w:ascii="Times New Roman" w:hAnsi="Times New Roman" w:cs="Times New Roman"/>
          <w:b/>
          <w:spacing w:val="-7"/>
          <w:sz w:val="24"/>
          <w:szCs w:val="24"/>
          <w:lang w:val="en-US"/>
        </w:rPr>
        <w:t xml:space="preserve"> / Workload of the CEP</w:t>
      </w:r>
      <w:r w:rsidR="00254312" w:rsidRPr="002038C6">
        <w:rPr>
          <w:rFonts w:ascii="Times New Roman" w:hAnsi="Times New Roman" w:cs="Times New Roman"/>
          <w:b/>
          <w:spacing w:val="-7"/>
          <w:sz w:val="24"/>
          <w:szCs w:val="24"/>
          <w:lang w:val="en-US"/>
        </w:rPr>
        <w:t>:</w:t>
      </w:r>
      <w:r w:rsidRPr="002038C6">
        <w:rPr>
          <w:rFonts w:ascii="Times New Roman" w:hAnsi="Times New Roman" w:cs="Times New Roman"/>
          <w:b/>
          <w:spacing w:val="-7"/>
          <w:sz w:val="24"/>
          <w:szCs w:val="24"/>
          <w:lang w:val="en-US"/>
        </w:rPr>
        <w:t xml:space="preserve"> </w:t>
      </w:r>
      <w:r w:rsidRPr="002038C6">
        <w:rPr>
          <w:rFonts w:ascii="Times New Roman" w:hAnsi="Times New Roman" w:cs="Times New Roman"/>
          <w:spacing w:val="-7"/>
          <w:sz w:val="24"/>
          <w:szCs w:val="24"/>
          <w:lang w:val="en-US"/>
        </w:rPr>
        <w:t xml:space="preserve">240 </w:t>
      </w:r>
      <w:r w:rsidRPr="005B0519">
        <w:rPr>
          <w:rFonts w:ascii="Times New Roman" w:hAnsi="Times New Roman" w:cs="Times New Roman"/>
          <w:spacing w:val="-7"/>
          <w:sz w:val="24"/>
          <w:szCs w:val="24"/>
        </w:rPr>
        <w:t>зачетных</w:t>
      </w:r>
      <w:r w:rsidRPr="002038C6">
        <w:rPr>
          <w:rFonts w:ascii="Times New Roman" w:hAnsi="Times New Roman" w:cs="Times New Roman"/>
          <w:spacing w:val="-7"/>
          <w:sz w:val="24"/>
          <w:szCs w:val="24"/>
          <w:lang w:val="en-US"/>
        </w:rPr>
        <w:t xml:space="preserve"> </w:t>
      </w:r>
      <w:r w:rsidRPr="005B0519">
        <w:rPr>
          <w:rFonts w:ascii="Times New Roman" w:hAnsi="Times New Roman" w:cs="Times New Roman"/>
          <w:spacing w:val="-7"/>
          <w:sz w:val="24"/>
          <w:szCs w:val="24"/>
        </w:rPr>
        <w:t>единиц</w:t>
      </w:r>
      <w:r w:rsidRPr="002038C6">
        <w:rPr>
          <w:rFonts w:ascii="Times New Roman" w:hAnsi="Times New Roman" w:cs="Times New Roman"/>
          <w:spacing w:val="-7"/>
          <w:sz w:val="24"/>
          <w:szCs w:val="24"/>
          <w:lang w:val="en-US"/>
        </w:rPr>
        <w:t xml:space="preserve">  </w:t>
      </w:r>
      <w:r w:rsidR="0089604B" w:rsidRPr="002038C6">
        <w:rPr>
          <w:rFonts w:ascii="Times New Roman" w:hAnsi="Times New Roman" w:cs="Times New Roman"/>
          <w:spacing w:val="-7"/>
          <w:sz w:val="24"/>
          <w:szCs w:val="24"/>
          <w:lang w:val="en-US"/>
        </w:rPr>
        <w:t>(</w:t>
      </w:r>
      <w:r w:rsidR="0089604B">
        <w:rPr>
          <w:rFonts w:ascii="Times New Roman" w:hAnsi="Times New Roman" w:cs="Times New Roman"/>
          <w:spacing w:val="-7"/>
          <w:sz w:val="24"/>
          <w:szCs w:val="24"/>
        </w:rPr>
        <w:t>далее</w:t>
      </w:r>
      <w:r w:rsidR="0089604B" w:rsidRPr="002038C6">
        <w:rPr>
          <w:rFonts w:ascii="Times New Roman" w:hAnsi="Times New Roman" w:cs="Times New Roman"/>
          <w:spacing w:val="-7"/>
          <w:sz w:val="24"/>
          <w:szCs w:val="24"/>
          <w:lang w:val="en-US"/>
        </w:rPr>
        <w:t xml:space="preserve"> – </w:t>
      </w:r>
      <w:r w:rsidR="0089604B">
        <w:rPr>
          <w:rFonts w:ascii="Times New Roman" w:hAnsi="Times New Roman" w:cs="Times New Roman"/>
          <w:spacing w:val="-7"/>
          <w:sz w:val="24"/>
          <w:szCs w:val="24"/>
        </w:rPr>
        <w:t>з</w:t>
      </w:r>
      <w:r w:rsidR="0089604B" w:rsidRPr="002038C6">
        <w:rPr>
          <w:rFonts w:ascii="Times New Roman" w:hAnsi="Times New Roman" w:cs="Times New Roman"/>
          <w:spacing w:val="-7"/>
          <w:sz w:val="24"/>
          <w:szCs w:val="24"/>
          <w:lang w:val="en-US"/>
        </w:rPr>
        <w:t>.</w:t>
      </w:r>
      <w:r w:rsidR="0089604B">
        <w:rPr>
          <w:rFonts w:ascii="Times New Roman" w:hAnsi="Times New Roman" w:cs="Times New Roman"/>
          <w:spacing w:val="-7"/>
          <w:sz w:val="24"/>
          <w:szCs w:val="24"/>
        </w:rPr>
        <w:t>е</w:t>
      </w:r>
      <w:r w:rsidR="0089604B" w:rsidRPr="002038C6">
        <w:rPr>
          <w:rFonts w:ascii="Times New Roman" w:hAnsi="Times New Roman" w:cs="Times New Roman"/>
          <w:spacing w:val="-7"/>
          <w:sz w:val="24"/>
          <w:szCs w:val="24"/>
          <w:lang w:val="en-US"/>
        </w:rPr>
        <w:t xml:space="preserve">) </w:t>
      </w:r>
      <w:r w:rsidR="00EA0B99" w:rsidRPr="002038C6">
        <w:rPr>
          <w:rFonts w:ascii="Times New Roman" w:hAnsi="Times New Roman" w:cs="Times New Roman"/>
          <w:spacing w:val="-7"/>
          <w:sz w:val="24"/>
          <w:szCs w:val="24"/>
          <w:lang w:val="en-US"/>
        </w:rPr>
        <w:t xml:space="preserve">/ 240 </w:t>
      </w:r>
      <w:r w:rsidR="00EA0B99">
        <w:rPr>
          <w:rFonts w:ascii="Times New Roman" w:hAnsi="Times New Roman" w:cs="Times New Roman"/>
          <w:spacing w:val="-7"/>
          <w:sz w:val="24"/>
          <w:szCs w:val="24"/>
          <w:lang w:val="en-US"/>
        </w:rPr>
        <w:t>credits</w:t>
      </w:r>
    </w:p>
    <w:p w14:paraId="78E126D2" w14:textId="77777777" w:rsidR="003D0E7C" w:rsidRPr="002038C6" w:rsidRDefault="003D0E7C" w:rsidP="00F50641">
      <w:pPr>
        <w:shd w:val="clear" w:color="auto" w:fill="FFFFFF"/>
        <w:spacing w:line="240" w:lineRule="auto"/>
        <w:ind w:left="567"/>
        <w:contextualSpacing/>
        <w:jc w:val="both"/>
        <w:rPr>
          <w:rFonts w:ascii="Times New Roman" w:hAnsi="Times New Roman" w:cs="Times New Roman"/>
          <w:spacing w:val="-7"/>
          <w:lang w:val="en-US"/>
        </w:rPr>
      </w:pPr>
    </w:p>
    <w:p w14:paraId="709B3C86" w14:textId="7D75FB5E" w:rsidR="00364BF9" w:rsidRPr="002038C6" w:rsidRDefault="00364BF9" w:rsidP="00F50641">
      <w:pPr>
        <w:shd w:val="clear" w:color="auto" w:fill="FFFFFF"/>
        <w:spacing w:line="240" w:lineRule="auto"/>
        <w:ind w:left="567"/>
        <w:contextualSpacing/>
        <w:jc w:val="both"/>
        <w:rPr>
          <w:rFonts w:ascii="Times New Roman" w:hAnsi="Times New Roman" w:cs="Times New Roman"/>
          <w:i/>
          <w:color w:val="FF0000"/>
          <w:spacing w:val="-7"/>
          <w:sz w:val="24"/>
          <w:szCs w:val="24"/>
          <w:lang w:val="en-US"/>
        </w:rPr>
      </w:pPr>
      <w:r w:rsidRPr="002038C6">
        <w:rPr>
          <w:rFonts w:ascii="Times New Roman" w:hAnsi="Times New Roman" w:cs="Times New Roman"/>
          <w:b/>
          <w:sz w:val="24"/>
          <w:szCs w:val="24"/>
          <w:lang w:val="en-US"/>
        </w:rPr>
        <w:t xml:space="preserve">3.4. </w:t>
      </w:r>
      <w:r w:rsidRPr="005B0519">
        <w:rPr>
          <w:rFonts w:ascii="Times New Roman" w:hAnsi="Times New Roman" w:cs="Times New Roman"/>
          <w:b/>
          <w:sz w:val="24"/>
          <w:szCs w:val="24"/>
        </w:rPr>
        <w:t>Формы</w:t>
      </w:r>
      <w:r w:rsidRPr="002038C6">
        <w:rPr>
          <w:rFonts w:ascii="Times New Roman" w:hAnsi="Times New Roman" w:cs="Times New Roman"/>
          <w:b/>
          <w:sz w:val="24"/>
          <w:szCs w:val="24"/>
          <w:lang w:val="en-US"/>
        </w:rPr>
        <w:t xml:space="preserve"> </w:t>
      </w:r>
      <w:r w:rsidRPr="005B0519">
        <w:rPr>
          <w:rFonts w:ascii="Times New Roman" w:hAnsi="Times New Roman" w:cs="Times New Roman"/>
          <w:b/>
          <w:sz w:val="24"/>
          <w:szCs w:val="24"/>
        </w:rPr>
        <w:t>обучения</w:t>
      </w:r>
      <w:r w:rsidR="002038C6">
        <w:rPr>
          <w:rFonts w:ascii="Times New Roman" w:hAnsi="Times New Roman" w:cs="Times New Roman"/>
          <w:b/>
          <w:sz w:val="24"/>
          <w:szCs w:val="24"/>
          <w:lang w:val="en-US"/>
        </w:rPr>
        <w:t xml:space="preserve"> </w:t>
      </w:r>
      <w:r w:rsidR="002038C6" w:rsidRPr="002038C6">
        <w:rPr>
          <w:rFonts w:ascii="Times New Roman" w:hAnsi="Times New Roman" w:cs="Times New Roman"/>
          <w:b/>
          <w:sz w:val="24"/>
          <w:szCs w:val="24"/>
          <w:lang w:val="en-US"/>
        </w:rPr>
        <w:t>/ Forms of training</w:t>
      </w:r>
      <w:r w:rsidR="00254312" w:rsidRPr="002038C6">
        <w:rPr>
          <w:rFonts w:ascii="Times New Roman" w:hAnsi="Times New Roman" w:cs="Times New Roman"/>
          <w:spacing w:val="-7"/>
          <w:sz w:val="24"/>
          <w:szCs w:val="24"/>
          <w:lang w:val="en-US"/>
        </w:rPr>
        <w:t>:</w:t>
      </w:r>
      <w:r w:rsidR="008732FE" w:rsidRPr="002038C6">
        <w:rPr>
          <w:rFonts w:ascii="Times New Roman" w:hAnsi="Times New Roman" w:cs="Times New Roman"/>
          <w:spacing w:val="-7"/>
          <w:sz w:val="24"/>
          <w:szCs w:val="24"/>
          <w:lang w:val="en-US"/>
        </w:rPr>
        <w:t xml:space="preserve"> </w:t>
      </w:r>
      <w:r w:rsidR="008732FE">
        <w:rPr>
          <w:rFonts w:ascii="Times New Roman" w:hAnsi="Times New Roman" w:cs="Times New Roman"/>
          <w:spacing w:val="-7"/>
          <w:sz w:val="24"/>
          <w:szCs w:val="24"/>
        </w:rPr>
        <w:t>очная</w:t>
      </w:r>
      <w:r w:rsidR="00EA0B99" w:rsidRPr="002038C6">
        <w:rPr>
          <w:rFonts w:ascii="Times New Roman" w:hAnsi="Times New Roman" w:cs="Times New Roman"/>
          <w:spacing w:val="-7"/>
          <w:sz w:val="24"/>
          <w:szCs w:val="24"/>
          <w:lang w:val="en-US"/>
        </w:rPr>
        <w:t xml:space="preserve"> / </w:t>
      </w:r>
      <w:r w:rsidR="00EA0B99" w:rsidRPr="00EA0B99">
        <w:rPr>
          <w:rFonts w:ascii="Times New Roman" w:hAnsi="Times New Roman" w:cs="Times New Roman"/>
          <w:spacing w:val="-7"/>
          <w:sz w:val="24"/>
          <w:szCs w:val="24"/>
          <w:lang w:val="en-US"/>
        </w:rPr>
        <w:t>full</w:t>
      </w:r>
      <w:r w:rsidR="00EA0B99" w:rsidRPr="002038C6">
        <w:rPr>
          <w:rFonts w:ascii="Times New Roman" w:hAnsi="Times New Roman" w:cs="Times New Roman"/>
          <w:spacing w:val="-7"/>
          <w:sz w:val="24"/>
          <w:szCs w:val="24"/>
          <w:lang w:val="en-US"/>
        </w:rPr>
        <w:t>-</w:t>
      </w:r>
      <w:r w:rsidR="00EA0B99" w:rsidRPr="00EA0B99">
        <w:rPr>
          <w:rFonts w:ascii="Times New Roman" w:hAnsi="Times New Roman" w:cs="Times New Roman"/>
          <w:spacing w:val="-7"/>
          <w:sz w:val="24"/>
          <w:szCs w:val="24"/>
          <w:lang w:val="en-US"/>
        </w:rPr>
        <w:t>time</w:t>
      </w:r>
    </w:p>
    <w:p w14:paraId="0E6DD2CD" w14:textId="77777777" w:rsidR="00577D13" w:rsidRPr="002038C6" w:rsidRDefault="00577D13" w:rsidP="00F50641">
      <w:pPr>
        <w:shd w:val="clear" w:color="auto" w:fill="FFFFFF"/>
        <w:spacing w:line="240" w:lineRule="auto"/>
        <w:ind w:left="567"/>
        <w:contextualSpacing/>
        <w:jc w:val="both"/>
        <w:rPr>
          <w:rFonts w:ascii="Times New Roman" w:hAnsi="Times New Roman" w:cs="Times New Roman"/>
          <w:i/>
          <w:spacing w:val="-7"/>
          <w:sz w:val="24"/>
          <w:szCs w:val="24"/>
          <w:lang w:val="en-US"/>
        </w:rPr>
      </w:pPr>
    </w:p>
    <w:p w14:paraId="263CA82A" w14:textId="6744B7D3" w:rsidR="00364BF9" w:rsidRPr="005B0519" w:rsidRDefault="00364BF9" w:rsidP="00364BF9">
      <w:pPr>
        <w:shd w:val="clear" w:color="auto" w:fill="FFFFFF"/>
        <w:spacing w:line="240" w:lineRule="auto"/>
        <w:ind w:firstLine="596"/>
        <w:contextualSpacing/>
        <w:jc w:val="both"/>
        <w:rPr>
          <w:rFonts w:ascii="Times New Roman" w:hAnsi="Times New Roman" w:cs="Times New Roman"/>
          <w:spacing w:val="-7"/>
          <w:sz w:val="24"/>
          <w:szCs w:val="24"/>
        </w:rPr>
      </w:pPr>
      <w:r w:rsidRPr="005B0519">
        <w:rPr>
          <w:rFonts w:ascii="Times New Roman" w:hAnsi="Times New Roman" w:cs="Times New Roman"/>
          <w:b/>
          <w:spacing w:val="-7"/>
          <w:sz w:val="24"/>
          <w:szCs w:val="24"/>
        </w:rPr>
        <w:t>3.5. Срок получения образования</w:t>
      </w:r>
      <w:r w:rsidR="002038C6" w:rsidRPr="002038C6">
        <w:rPr>
          <w:rFonts w:ascii="Times New Roman" w:hAnsi="Times New Roman" w:cs="Times New Roman"/>
          <w:b/>
          <w:spacing w:val="-7"/>
          <w:sz w:val="24"/>
          <w:szCs w:val="24"/>
        </w:rPr>
        <w:t xml:space="preserve"> / </w:t>
      </w:r>
      <w:r w:rsidR="002038C6" w:rsidRPr="002038C6">
        <w:rPr>
          <w:rFonts w:ascii="Times New Roman" w:hAnsi="Times New Roman" w:cs="Times New Roman"/>
          <w:b/>
          <w:spacing w:val="-7"/>
          <w:sz w:val="24"/>
          <w:szCs w:val="24"/>
          <w:lang w:val="en-US"/>
        </w:rPr>
        <w:t>Duration</w:t>
      </w:r>
      <w:r w:rsidR="002038C6" w:rsidRPr="002038C6">
        <w:rPr>
          <w:rFonts w:ascii="Times New Roman" w:hAnsi="Times New Roman" w:cs="Times New Roman"/>
          <w:b/>
          <w:spacing w:val="-7"/>
          <w:sz w:val="24"/>
          <w:szCs w:val="24"/>
        </w:rPr>
        <w:t xml:space="preserve"> </w:t>
      </w:r>
      <w:r w:rsidR="002038C6" w:rsidRPr="002038C6">
        <w:rPr>
          <w:rFonts w:ascii="Times New Roman" w:hAnsi="Times New Roman" w:cs="Times New Roman"/>
          <w:b/>
          <w:spacing w:val="-7"/>
          <w:sz w:val="24"/>
          <w:szCs w:val="24"/>
          <w:lang w:val="en-US"/>
        </w:rPr>
        <w:t>of</w:t>
      </w:r>
      <w:r w:rsidR="002038C6" w:rsidRPr="002038C6">
        <w:rPr>
          <w:rFonts w:ascii="Times New Roman" w:hAnsi="Times New Roman" w:cs="Times New Roman"/>
          <w:b/>
          <w:spacing w:val="-7"/>
          <w:sz w:val="24"/>
          <w:szCs w:val="24"/>
        </w:rPr>
        <w:t xml:space="preserve"> </w:t>
      </w:r>
      <w:r w:rsidR="002038C6" w:rsidRPr="002038C6">
        <w:rPr>
          <w:rFonts w:ascii="Times New Roman" w:hAnsi="Times New Roman" w:cs="Times New Roman"/>
          <w:b/>
          <w:spacing w:val="-7"/>
          <w:sz w:val="24"/>
          <w:szCs w:val="24"/>
          <w:lang w:val="en-US"/>
        </w:rPr>
        <w:t>studies</w:t>
      </w:r>
      <w:r w:rsidRPr="005B0519">
        <w:rPr>
          <w:rFonts w:ascii="Times New Roman" w:hAnsi="Times New Roman" w:cs="Times New Roman"/>
          <w:spacing w:val="-7"/>
          <w:sz w:val="24"/>
          <w:szCs w:val="24"/>
        </w:rPr>
        <w:t>:</w:t>
      </w:r>
    </w:p>
    <w:p w14:paraId="000C14C0" w14:textId="318FC5EC" w:rsidR="00364BF9" w:rsidRPr="00CA5123" w:rsidRDefault="00364BF9" w:rsidP="00364BF9">
      <w:pPr>
        <w:shd w:val="clear" w:color="auto" w:fill="FFFFFF"/>
        <w:spacing w:line="240" w:lineRule="auto"/>
        <w:ind w:firstLine="596"/>
        <w:contextualSpacing/>
        <w:jc w:val="both"/>
        <w:rPr>
          <w:rFonts w:ascii="Times New Roman" w:hAnsi="Times New Roman" w:cs="Times New Roman"/>
          <w:spacing w:val="-7"/>
          <w:sz w:val="24"/>
          <w:szCs w:val="24"/>
          <w:lang w:val="en-US"/>
        </w:rPr>
      </w:pPr>
      <w:r w:rsidRPr="005B0519">
        <w:rPr>
          <w:rFonts w:ascii="Times New Roman" w:hAnsi="Times New Roman" w:cs="Times New Roman"/>
          <w:spacing w:val="-7"/>
          <w:sz w:val="24"/>
          <w:szCs w:val="24"/>
        </w:rPr>
        <w:t>при</w:t>
      </w:r>
      <w:r w:rsidRPr="00CA5123">
        <w:rPr>
          <w:rFonts w:ascii="Times New Roman" w:hAnsi="Times New Roman" w:cs="Times New Roman"/>
          <w:spacing w:val="-7"/>
          <w:sz w:val="24"/>
          <w:szCs w:val="24"/>
          <w:lang w:val="en-US"/>
        </w:rPr>
        <w:t xml:space="preserve"> </w:t>
      </w:r>
      <w:r w:rsidRPr="005B0519">
        <w:rPr>
          <w:rFonts w:ascii="Times New Roman" w:hAnsi="Times New Roman" w:cs="Times New Roman"/>
          <w:spacing w:val="-7"/>
          <w:sz w:val="24"/>
          <w:szCs w:val="24"/>
        </w:rPr>
        <w:t>очной</w:t>
      </w:r>
      <w:r w:rsidRPr="00CA5123">
        <w:rPr>
          <w:rFonts w:ascii="Times New Roman" w:hAnsi="Times New Roman" w:cs="Times New Roman"/>
          <w:spacing w:val="-7"/>
          <w:sz w:val="24"/>
          <w:szCs w:val="24"/>
          <w:lang w:val="en-US"/>
        </w:rPr>
        <w:t xml:space="preserve"> </w:t>
      </w:r>
      <w:r w:rsidRPr="005B0519">
        <w:rPr>
          <w:rFonts w:ascii="Times New Roman" w:hAnsi="Times New Roman" w:cs="Times New Roman"/>
          <w:spacing w:val="-7"/>
          <w:sz w:val="24"/>
          <w:szCs w:val="24"/>
        </w:rPr>
        <w:t>форме</w:t>
      </w:r>
      <w:r w:rsidRPr="00CA5123">
        <w:rPr>
          <w:rFonts w:ascii="Times New Roman" w:hAnsi="Times New Roman" w:cs="Times New Roman"/>
          <w:spacing w:val="-7"/>
          <w:sz w:val="24"/>
          <w:szCs w:val="24"/>
          <w:lang w:val="en-US"/>
        </w:rPr>
        <w:t xml:space="preserve"> </w:t>
      </w:r>
      <w:r w:rsidRPr="005B0519">
        <w:rPr>
          <w:rFonts w:ascii="Times New Roman" w:hAnsi="Times New Roman" w:cs="Times New Roman"/>
          <w:spacing w:val="-7"/>
          <w:sz w:val="24"/>
          <w:szCs w:val="24"/>
        </w:rPr>
        <w:t>обучения</w:t>
      </w:r>
      <w:r w:rsidRPr="00CA5123">
        <w:rPr>
          <w:rFonts w:ascii="Times New Roman" w:hAnsi="Times New Roman" w:cs="Times New Roman"/>
          <w:spacing w:val="-7"/>
          <w:sz w:val="24"/>
          <w:szCs w:val="24"/>
          <w:lang w:val="en-US"/>
        </w:rPr>
        <w:t xml:space="preserve"> </w:t>
      </w:r>
      <w:r w:rsidR="00B90A32" w:rsidRPr="00CA5123">
        <w:rPr>
          <w:rFonts w:ascii="Times New Roman" w:hAnsi="Times New Roman" w:cs="Times New Roman"/>
          <w:spacing w:val="-7"/>
          <w:sz w:val="24"/>
          <w:szCs w:val="24"/>
          <w:lang w:val="en-US"/>
        </w:rPr>
        <w:t>4</w:t>
      </w:r>
      <w:r w:rsidRPr="00CA5123">
        <w:rPr>
          <w:rFonts w:ascii="Times New Roman" w:hAnsi="Times New Roman" w:cs="Times New Roman"/>
          <w:spacing w:val="-7"/>
          <w:sz w:val="24"/>
          <w:szCs w:val="24"/>
          <w:lang w:val="en-US"/>
        </w:rPr>
        <w:t xml:space="preserve"> </w:t>
      </w:r>
      <w:r w:rsidRPr="005B0519">
        <w:rPr>
          <w:rFonts w:ascii="Times New Roman" w:hAnsi="Times New Roman" w:cs="Times New Roman"/>
          <w:spacing w:val="-7"/>
          <w:sz w:val="24"/>
          <w:szCs w:val="24"/>
        </w:rPr>
        <w:t>года</w:t>
      </w:r>
    </w:p>
    <w:p w14:paraId="6A84B3C8" w14:textId="7D14C593" w:rsidR="00364BF9" w:rsidRPr="00EA0B99" w:rsidRDefault="00EA0B99" w:rsidP="00364BF9">
      <w:pPr>
        <w:shd w:val="clear" w:color="auto" w:fill="FFFFFF"/>
        <w:spacing w:line="240" w:lineRule="auto"/>
        <w:ind w:firstLine="596"/>
        <w:contextualSpacing/>
        <w:jc w:val="both"/>
        <w:rPr>
          <w:rFonts w:ascii="Times New Roman" w:hAnsi="Times New Roman" w:cs="Times New Roman"/>
          <w:spacing w:val="-7"/>
          <w:sz w:val="24"/>
          <w:szCs w:val="24"/>
          <w:lang w:val="en-US"/>
        </w:rPr>
      </w:pPr>
      <w:r w:rsidRPr="00EA0B99">
        <w:rPr>
          <w:rFonts w:ascii="Times New Roman" w:hAnsi="Times New Roman" w:cs="Times New Roman"/>
          <w:spacing w:val="-7"/>
          <w:sz w:val="24"/>
          <w:szCs w:val="24"/>
          <w:lang w:val="en-US"/>
        </w:rPr>
        <w:t>The duration of the Bachelor's program is 4 years for full-time studies</w:t>
      </w:r>
    </w:p>
    <w:p w14:paraId="7BB04545" w14:textId="77777777" w:rsidR="0089604B" w:rsidRPr="00EA0B99" w:rsidRDefault="0089604B" w:rsidP="00913740">
      <w:pPr>
        <w:spacing w:line="240" w:lineRule="auto"/>
        <w:contextualSpacing/>
        <w:jc w:val="center"/>
        <w:rPr>
          <w:rFonts w:ascii="Times New Roman" w:hAnsi="Times New Roman" w:cs="Times New Roman"/>
          <w:b/>
          <w:sz w:val="24"/>
          <w:szCs w:val="24"/>
          <w:lang w:val="en-US"/>
        </w:rPr>
      </w:pPr>
    </w:p>
    <w:p w14:paraId="015EE0D5" w14:textId="415F6BB0" w:rsidR="00364BF9" w:rsidRPr="005B0519" w:rsidRDefault="00364BF9" w:rsidP="00913740">
      <w:pPr>
        <w:spacing w:line="240" w:lineRule="auto"/>
        <w:contextualSpacing/>
        <w:jc w:val="center"/>
        <w:rPr>
          <w:rFonts w:ascii="Times New Roman" w:hAnsi="Times New Roman" w:cs="Times New Roman"/>
          <w:b/>
          <w:sz w:val="24"/>
          <w:szCs w:val="24"/>
        </w:rPr>
      </w:pPr>
      <w:r w:rsidRPr="005B0519">
        <w:rPr>
          <w:rFonts w:ascii="Times New Roman" w:hAnsi="Times New Roman" w:cs="Times New Roman"/>
          <w:b/>
          <w:sz w:val="24"/>
          <w:szCs w:val="24"/>
        </w:rPr>
        <w:t>4. Планируемые результаты освоения образовательной программы</w:t>
      </w:r>
      <w:r w:rsidR="009F32D4">
        <w:rPr>
          <w:rFonts w:ascii="Times New Roman" w:hAnsi="Times New Roman" w:cs="Times New Roman"/>
          <w:b/>
          <w:sz w:val="24"/>
          <w:szCs w:val="24"/>
        </w:rPr>
        <w:t xml:space="preserve"> (ООП)</w:t>
      </w:r>
      <w:r w:rsidR="002038C6" w:rsidRPr="002038C6">
        <w:t xml:space="preserve"> </w:t>
      </w:r>
      <w:r w:rsidR="002038C6" w:rsidRPr="002038C6">
        <w:rPr>
          <w:rFonts w:ascii="Times New Roman" w:hAnsi="Times New Roman" w:cs="Times New Roman"/>
          <w:b/>
          <w:sz w:val="24"/>
          <w:szCs w:val="24"/>
        </w:rPr>
        <w:t>Expected learning outcomes of the program</w:t>
      </w:r>
    </w:p>
    <w:p w14:paraId="2FE3ECB9" w14:textId="0E2D80DE" w:rsidR="00364BF9" w:rsidRPr="002038C6" w:rsidRDefault="009F32D4" w:rsidP="00913740">
      <w:pPr>
        <w:pStyle w:val="a4"/>
        <w:spacing w:before="0" w:beforeAutospacing="0" w:after="0" w:afterAutospacing="0"/>
        <w:contextualSpacing/>
        <w:jc w:val="center"/>
        <w:rPr>
          <w:b/>
        </w:rPr>
      </w:pPr>
      <w:r w:rsidRPr="00BA7ECF">
        <w:rPr>
          <w:b/>
        </w:rPr>
        <w:t xml:space="preserve">4.1. </w:t>
      </w:r>
      <w:r w:rsidR="00364BF9" w:rsidRPr="00BA7ECF">
        <w:rPr>
          <w:b/>
        </w:rPr>
        <w:t>Требования к планируемым результатам освоения образовательной программы, обеспечиваемым дисци</w:t>
      </w:r>
      <w:r w:rsidR="00F50641">
        <w:rPr>
          <w:b/>
        </w:rPr>
        <w:t>плинами (модулями) и практиками</w:t>
      </w:r>
      <w:r w:rsidR="002038C6" w:rsidRPr="002038C6">
        <w:rPr>
          <w:b/>
        </w:rPr>
        <w:t xml:space="preserve"> / Requirements for the planned results of the educational program provided by disciplines (modules) and practices</w:t>
      </w:r>
    </w:p>
    <w:p w14:paraId="55FD4887" w14:textId="4DF93527" w:rsidR="00364BF9" w:rsidRPr="00A81030" w:rsidRDefault="009F32D4" w:rsidP="00364BF9">
      <w:pPr>
        <w:spacing w:line="240" w:lineRule="auto"/>
        <w:ind w:left="567"/>
        <w:contextualSpacing/>
        <w:rPr>
          <w:rFonts w:ascii="Times New Roman" w:hAnsi="Times New Roman" w:cs="Times New Roman"/>
          <w:sz w:val="24"/>
          <w:szCs w:val="24"/>
        </w:rPr>
      </w:pPr>
      <w:r>
        <w:rPr>
          <w:rFonts w:ascii="Times New Roman" w:hAnsi="Times New Roman" w:cs="Times New Roman"/>
          <w:sz w:val="24"/>
          <w:szCs w:val="24"/>
        </w:rPr>
        <w:t>4.</w:t>
      </w:r>
      <w:r w:rsidR="00D40FAE">
        <w:rPr>
          <w:rFonts w:ascii="Times New Roman" w:hAnsi="Times New Roman" w:cs="Times New Roman"/>
          <w:sz w:val="24"/>
          <w:szCs w:val="24"/>
        </w:rPr>
        <w:t>1</w:t>
      </w:r>
      <w:r>
        <w:rPr>
          <w:rFonts w:ascii="Times New Roman" w:hAnsi="Times New Roman" w:cs="Times New Roman"/>
          <w:sz w:val="24"/>
          <w:szCs w:val="24"/>
        </w:rPr>
        <w:t>.</w:t>
      </w:r>
      <w:r w:rsidR="00D40FAE">
        <w:rPr>
          <w:rFonts w:ascii="Times New Roman" w:hAnsi="Times New Roman" w:cs="Times New Roman"/>
          <w:sz w:val="24"/>
          <w:szCs w:val="24"/>
        </w:rPr>
        <w:t>1.</w:t>
      </w:r>
      <w:r>
        <w:rPr>
          <w:rFonts w:ascii="Times New Roman" w:hAnsi="Times New Roman" w:cs="Times New Roman"/>
          <w:sz w:val="24"/>
          <w:szCs w:val="24"/>
        </w:rPr>
        <w:t xml:space="preserve"> </w:t>
      </w:r>
      <w:r w:rsidR="00364BF9" w:rsidRPr="005B0519">
        <w:rPr>
          <w:rFonts w:ascii="Times New Roman" w:hAnsi="Times New Roman" w:cs="Times New Roman"/>
          <w:sz w:val="24"/>
          <w:szCs w:val="24"/>
        </w:rPr>
        <w:t xml:space="preserve">Универсальные компетенции выпускников и индикаторы их достижения </w:t>
      </w:r>
      <w:r w:rsidR="00A81030" w:rsidRPr="00A81030">
        <w:rPr>
          <w:rFonts w:ascii="Times New Roman" w:hAnsi="Times New Roman" w:cs="Times New Roman"/>
          <w:sz w:val="24"/>
          <w:szCs w:val="24"/>
        </w:rPr>
        <w:t>/ Universal competencies</w:t>
      </w:r>
    </w:p>
    <w:p w14:paraId="5963251F" w14:textId="77777777" w:rsidR="00A81030" w:rsidRPr="00A81030" w:rsidRDefault="00A81030" w:rsidP="00364BF9">
      <w:pPr>
        <w:spacing w:line="240" w:lineRule="auto"/>
        <w:ind w:left="567"/>
        <w:contextualSpacing/>
        <w:rPr>
          <w:rFonts w:ascii="Times New Roman" w:hAnsi="Times New Roman" w:cs="Times New Roman"/>
          <w:sz w:val="24"/>
          <w:szCs w:val="24"/>
        </w:rPr>
      </w:pPr>
    </w:p>
    <w:p w14:paraId="70D447C8" w14:textId="77777777" w:rsidR="00364BF9" w:rsidRDefault="00364BF9" w:rsidP="00364BF9">
      <w:pPr>
        <w:spacing w:before="120" w:after="120" w:line="240" w:lineRule="auto"/>
        <w:contextualSpacing/>
        <w:jc w:val="right"/>
        <w:rPr>
          <w:rFonts w:ascii="Times New Roman" w:hAnsi="Times New Roman" w:cs="Times New Roman"/>
          <w:b/>
          <w:iCs/>
          <w:sz w:val="24"/>
          <w:szCs w:val="24"/>
        </w:rPr>
      </w:pPr>
      <w:r w:rsidRPr="005B0519">
        <w:rPr>
          <w:rFonts w:ascii="Times New Roman" w:hAnsi="Times New Roman" w:cs="Times New Roman"/>
          <w:b/>
          <w:iCs/>
          <w:sz w:val="24"/>
          <w:szCs w:val="24"/>
        </w:rPr>
        <w:t>Таблица 4.1.1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402"/>
        <w:gridCol w:w="4536"/>
      </w:tblGrid>
      <w:tr w:rsidR="00A363F9" w:rsidRPr="00A363F9" w14:paraId="562F50B7" w14:textId="77777777" w:rsidTr="00A363F9">
        <w:tc>
          <w:tcPr>
            <w:tcW w:w="1980" w:type="dxa"/>
            <w:tcBorders>
              <w:top w:val="single" w:sz="4" w:space="0" w:color="auto"/>
              <w:left w:val="single" w:sz="4" w:space="0" w:color="auto"/>
              <w:bottom w:val="single" w:sz="4" w:space="0" w:color="auto"/>
              <w:right w:val="single" w:sz="4" w:space="0" w:color="auto"/>
            </w:tcBorders>
            <w:shd w:val="clear" w:color="auto" w:fill="auto"/>
          </w:tcPr>
          <w:p w14:paraId="0F80E7B4" w14:textId="77777777" w:rsidR="00A363F9" w:rsidRPr="00A363F9" w:rsidRDefault="00A363F9" w:rsidP="00A363F9">
            <w:pPr>
              <w:pStyle w:val="ConsPlusNormal"/>
              <w:jc w:val="both"/>
              <w:rPr>
                <w:rFonts w:ascii="Times New Roman" w:hAnsi="Times New Roman" w:cs="Times New Roman"/>
                <w:b/>
                <w:sz w:val="24"/>
                <w:szCs w:val="24"/>
              </w:rPr>
            </w:pPr>
            <w:r w:rsidRPr="00A363F9">
              <w:rPr>
                <w:rFonts w:ascii="Times New Roman" w:hAnsi="Times New Roman" w:cs="Times New Roman"/>
                <w:b/>
                <w:sz w:val="24"/>
                <w:szCs w:val="24"/>
              </w:rPr>
              <w:t>Категория (группа) универсальных компетенций</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F45A534" w14:textId="77777777" w:rsidR="00A363F9" w:rsidRPr="00A363F9" w:rsidRDefault="00A363F9" w:rsidP="00A363F9">
            <w:pPr>
              <w:pStyle w:val="ConsPlusNormal"/>
              <w:jc w:val="both"/>
              <w:rPr>
                <w:rFonts w:ascii="Times New Roman" w:hAnsi="Times New Roman" w:cs="Times New Roman"/>
                <w:b/>
                <w:sz w:val="24"/>
                <w:szCs w:val="24"/>
              </w:rPr>
            </w:pPr>
            <w:r w:rsidRPr="00A363F9">
              <w:rPr>
                <w:rFonts w:ascii="Times New Roman" w:hAnsi="Times New Roman" w:cs="Times New Roman"/>
                <w:b/>
                <w:sz w:val="24"/>
                <w:szCs w:val="24"/>
              </w:rPr>
              <w:t>Код и наименование универсальной компетенции (УК)</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DDF9A4E" w14:textId="77777777" w:rsidR="00A363F9" w:rsidRPr="00A363F9" w:rsidRDefault="00A363F9" w:rsidP="00A363F9">
            <w:pPr>
              <w:pStyle w:val="ConsPlusNormal"/>
              <w:jc w:val="both"/>
              <w:rPr>
                <w:rFonts w:ascii="Times New Roman" w:hAnsi="Times New Roman" w:cs="Times New Roman"/>
                <w:b/>
                <w:sz w:val="24"/>
                <w:szCs w:val="24"/>
              </w:rPr>
            </w:pPr>
            <w:r w:rsidRPr="00A363F9">
              <w:rPr>
                <w:rFonts w:ascii="Times New Roman" w:hAnsi="Times New Roman" w:cs="Times New Roman"/>
                <w:b/>
                <w:sz w:val="24"/>
                <w:szCs w:val="24"/>
              </w:rPr>
              <w:t>Код и наименование индикатора достижения универсальной компетенции</w:t>
            </w:r>
          </w:p>
        </w:tc>
      </w:tr>
      <w:tr w:rsidR="00A363F9" w:rsidRPr="00A363F9" w14:paraId="7B6605BD" w14:textId="77777777" w:rsidTr="00871B0D">
        <w:tc>
          <w:tcPr>
            <w:tcW w:w="1980" w:type="dxa"/>
            <w:shd w:val="clear" w:color="auto" w:fill="auto"/>
          </w:tcPr>
          <w:p w14:paraId="4071581C"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Системное и критическое мышление</w:t>
            </w:r>
          </w:p>
        </w:tc>
        <w:tc>
          <w:tcPr>
            <w:tcW w:w="3402" w:type="dxa"/>
            <w:shd w:val="clear" w:color="auto" w:fill="auto"/>
          </w:tcPr>
          <w:p w14:paraId="574E000A" w14:textId="77777777" w:rsidR="00A363F9" w:rsidRPr="00CE23E9" w:rsidRDefault="00A363F9" w:rsidP="00A363F9">
            <w:pPr>
              <w:pStyle w:val="ConsPlusNormal"/>
              <w:jc w:val="both"/>
              <w:rPr>
                <w:rFonts w:ascii="Times New Roman" w:hAnsi="Times New Roman" w:cs="Times New Roman"/>
                <w:sz w:val="24"/>
                <w:szCs w:val="24"/>
              </w:rPr>
            </w:pPr>
            <w:r w:rsidRPr="00CE23E9">
              <w:rPr>
                <w:rFonts w:ascii="Times New Roman" w:hAnsi="Times New Roman" w:cs="Times New Roman"/>
                <w:sz w:val="24"/>
                <w:szCs w:val="24"/>
              </w:rPr>
              <w:t>УК-1. Способен осуществлять поиск, критический анализ и синтез информации, применять системный подход для решения поставленных задач</w:t>
            </w:r>
          </w:p>
        </w:tc>
        <w:tc>
          <w:tcPr>
            <w:tcW w:w="4536" w:type="dxa"/>
            <w:shd w:val="clear" w:color="auto" w:fill="auto"/>
          </w:tcPr>
          <w:p w14:paraId="66645F9D"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УК-1.1. Четко описывает состав и структуру требуемых данных и информации, грамотно реализует процессы их сбора, обработки и интерпретации.</w:t>
            </w:r>
          </w:p>
          <w:p w14:paraId="33B4FE06"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УК-1.2. Грамотно, логично, аргументировано формирует собственные суждения и оценки.</w:t>
            </w:r>
          </w:p>
          <w:p w14:paraId="41820CEA"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УК-1.3. Отличает факты от мнений, интерпретаций, оценок и т.д. в рассуждениях других участников деятельности.</w:t>
            </w:r>
          </w:p>
          <w:p w14:paraId="35363397"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УК-1.4. Аргументированно и логично представляет свою точку зрения посредством и на основе системного описания</w:t>
            </w:r>
          </w:p>
        </w:tc>
      </w:tr>
      <w:tr w:rsidR="00A363F9" w:rsidRPr="00A363F9" w14:paraId="2422B8DB" w14:textId="77777777" w:rsidTr="00871B0D">
        <w:tc>
          <w:tcPr>
            <w:tcW w:w="1980" w:type="dxa"/>
            <w:shd w:val="clear" w:color="auto" w:fill="auto"/>
          </w:tcPr>
          <w:p w14:paraId="13F7145B"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Разработка и реализация проектов</w:t>
            </w:r>
          </w:p>
        </w:tc>
        <w:tc>
          <w:tcPr>
            <w:tcW w:w="3402" w:type="dxa"/>
            <w:shd w:val="clear" w:color="auto" w:fill="auto"/>
          </w:tcPr>
          <w:p w14:paraId="08D4A1BB" w14:textId="77777777" w:rsidR="00A363F9" w:rsidRPr="00CE23E9" w:rsidRDefault="00A363F9" w:rsidP="00A363F9">
            <w:pPr>
              <w:pStyle w:val="ConsPlusNormal"/>
              <w:jc w:val="both"/>
              <w:rPr>
                <w:rFonts w:ascii="Times New Roman" w:hAnsi="Times New Roman" w:cs="Times New Roman"/>
                <w:sz w:val="24"/>
                <w:szCs w:val="24"/>
              </w:rPr>
            </w:pPr>
            <w:r w:rsidRPr="00CE23E9">
              <w:rPr>
                <w:rFonts w:ascii="Times New Roman" w:hAnsi="Times New Roman" w:cs="Times New Roman"/>
                <w:sz w:val="24"/>
                <w:szCs w:val="24"/>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4536" w:type="dxa"/>
            <w:shd w:val="clear" w:color="auto" w:fill="auto"/>
          </w:tcPr>
          <w:p w14:paraId="604D3F06"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УК-2.1. Формулирует в рамках поставленной цели проекта совокупность взаимосвязанных задач, обеспечивающих ее достижение.</w:t>
            </w:r>
          </w:p>
          <w:p w14:paraId="0E77BCF2"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УК-2.2. Проектирует решение конкретной задачи проекта, выбирая оптимальный способ ее решения, исходя из действующих правовых норм и имеющихся ресурсов и ограничений</w:t>
            </w:r>
          </w:p>
          <w:p w14:paraId="22985BBE"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УК-2.3. Определяет ожидаемые результаты решения выделенных задач</w:t>
            </w:r>
          </w:p>
          <w:p w14:paraId="4A045AF8"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УК-2.4. Публично представляет результаты решения конкретной задачи проекта</w:t>
            </w:r>
          </w:p>
        </w:tc>
      </w:tr>
      <w:tr w:rsidR="00A363F9" w:rsidRPr="00A363F9" w14:paraId="2E20189E" w14:textId="77777777" w:rsidTr="00871B0D">
        <w:tc>
          <w:tcPr>
            <w:tcW w:w="1980" w:type="dxa"/>
            <w:shd w:val="clear" w:color="auto" w:fill="auto"/>
          </w:tcPr>
          <w:p w14:paraId="631A7E73"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Командная работа и лидерство</w:t>
            </w:r>
          </w:p>
        </w:tc>
        <w:tc>
          <w:tcPr>
            <w:tcW w:w="3402" w:type="dxa"/>
            <w:shd w:val="clear" w:color="auto" w:fill="auto"/>
          </w:tcPr>
          <w:p w14:paraId="0A71FA44" w14:textId="77777777" w:rsidR="00A363F9" w:rsidRPr="00CE23E9" w:rsidRDefault="00A363F9" w:rsidP="00A363F9">
            <w:pPr>
              <w:pStyle w:val="ConsPlusNormal"/>
              <w:jc w:val="both"/>
              <w:rPr>
                <w:rFonts w:ascii="Times New Roman" w:hAnsi="Times New Roman" w:cs="Times New Roman"/>
                <w:sz w:val="24"/>
                <w:szCs w:val="24"/>
              </w:rPr>
            </w:pPr>
            <w:r w:rsidRPr="00CE23E9">
              <w:rPr>
                <w:rFonts w:ascii="Times New Roman" w:hAnsi="Times New Roman" w:cs="Times New Roman"/>
                <w:sz w:val="24"/>
                <w:szCs w:val="24"/>
              </w:rPr>
              <w:t>УК-3. Способен осуществлять социальное взаимодействие и реализовывать свою роль в команде</w:t>
            </w:r>
          </w:p>
        </w:tc>
        <w:tc>
          <w:tcPr>
            <w:tcW w:w="4536" w:type="dxa"/>
            <w:shd w:val="clear" w:color="auto" w:fill="auto"/>
          </w:tcPr>
          <w:p w14:paraId="519AB92D"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УК-3.1. Понимает эффективность использования стратегии сотрудничества для достижения поставленной цели, эффективно взаимодействует с другими членами команды, участвуя в обмене информацией, знаниями, опытом, и презентации результатов работы.</w:t>
            </w:r>
          </w:p>
          <w:p w14:paraId="37BECF36"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УК-3.2. Соблюдает этические нормы в межличностном профессиональном общении</w:t>
            </w:r>
          </w:p>
        </w:tc>
      </w:tr>
      <w:tr w:rsidR="00A363F9" w:rsidRPr="00A363F9" w14:paraId="00900F45" w14:textId="77777777" w:rsidTr="00871B0D">
        <w:tc>
          <w:tcPr>
            <w:tcW w:w="1980" w:type="dxa"/>
            <w:shd w:val="clear" w:color="auto" w:fill="auto"/>
          </w:tcPr>
          <w:p w14:paraId="205D429D"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Коммуникация</w:t>
            </w:r>
          </w:p>
        </w:tc>
        <w:tc>
          <w:tcPr>
            <w:tcW w:w="3402" w:type="dxa"/>
            <w:shd w:val="clear" w:color="auto" w:fill="auto"/>
          </w:tcPr>
          <w:p w14:paraId="34D13303" w14:textId="77777777" w:rsidR="00A363F9" w:rsidRPr="00CE23E9" w:rsidRDefault="00A363F9" w:rsidP="00A363F9">
            <w:pPr>
              <w:pStyle w:val="ConsPlusNormal"/>
              <w:jc w:val="both"/>
              <w:rPr>
                <w:rFonts w:ascii="Times New Roman" w:hAnsi="Times New Roman" w:cs="Times New Roman"/>
                <w:sz w:val="24"/>
                <w:szCs w:val="24"/>
              </w:rPr>
            </w:pPr>
            <w:r w:rsidRPr="00CE23E9">
              <w:rPr>
                <w:rFonts w:ascii="Times New Roman" w:hAnsi="Times New Roman" w:cs="Times New Roman"/>
                <w:sz w:val="24"/>
                <w:szCs w:val="24"/>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4536" w:type="dxa"/>
            <w:shd w:val="clear" w:color="auto" w:fill="auto"/>
          </w:tcPr>
          <w:p w14:paraId="589ED9D9"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УК-4.1. Использует государственный и иностранный (-ые) язык в межличностном общении и профессиональной деятельности, выбирая соответствующие вербальные и невербальные средства коммуникации.</w:t>
            </w:r>
          </w:p>
          <w:p w14:paraId="611838EA"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УК-4.2. Ведет деловую переписку,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p w14:paraId="794C561A"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УК-4.3. Использует информационно-коммуникационные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(-ых) языках</w:t>
            </w:r>
          </w:p>
        </w:tc>
      </w:tr>
      <w:tr w:rsidR="00A363F9" w:rsidRPr="00A363F9" w14:paraId="17DAC86C" w14:textId="77777777" w:rsidTr="00871B0D">
        <w:tc>
          <w:tcPr>
            <w:tcW w:w="1980" w:type="dxa"/>
            <w:shd w:val="clear" w:color="auto" w:fill="auto"/>
          </w:tcPr>
          <w:p w14:paraId="31A68C3B"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Межкультурное взаимодействие</w:t>
            </w:r>
          </w:p>
        </w:tc>
        <w:tc>
          <w:tcPr>
            <w:tcW w:w="3402" w:type="dxa"/>
            <w:shd w:val="clear" w:color="auto" w:fill="auto"/>
          </w:tcPr>
          <w:p w14:paraId="5D5E75D2" w14:textId="77777777" w:rsidR="00A363F9" w:rsidRPr="00CE23E9" w:rsidRDefault="00A363F9" w:rsidP="00A363F9">
            <w:pPr>
              <w:pStyle w:val="ConsPlusNormal"/>
              <w:jc w:val="both"/>
              <w:rPr>
                <w:rFonts w:ascii="Times New Roman" w:hAnsi="Times New Roman" w:cs="Times New Roman"/>
                <w:sz w:val="24"/>
                <w:szCs w:val="24"/>
              </w:rPr>
            </w:pPr>
            <w:r w:rsidRPr="00CE23E9">
              <w:rPr>
                <w:rFonts w:ascii="Times New Roman" w:hAnsi="Times New Roman" w:cs="Times New Roman"/>
                <w:sz w:val="24"/>
                <w:szCs w:val="24"/>
              </w:rPr>
              <w:t>УК-5. Способен воспринимать межкультурное разнообразие общества в социально-историческом, этическом и философском контекстах</w:t>
            </w:r>
          </w:p>
        </w:tc>
        <w:tc>
          <w:tcPr>
            <w:tcW w:w="4536" w:type="dxa"/>
            <w:shd w:val="clear" w:color="auto" w:fill="auto"/>
          </w:tcPr>
          <w:p w14:paraId="0BDADC16"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УК-5.1. Использует знания о закономерностях развития, межкультурного разнообразия общества для формирования мировоззренческой оценки происходящих процессов</w:t>
            </w:r>
          </w:p>
          <w:p w14:paraId="6639EB3E"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УК-5.2. Использует навыки философского мышления и логики для формулировки аргументированных суждений и умозаключений в профессиональной деятельности</w:t>
            </w:r>
          </w:p>
          <w:p w14:paraId="57028CA7"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УК-5.3. Работает с различными источниками информации для выявления закономерностей функционирования человека и общества в социально-историческом и этическом контекстах</w:t>
            </w:r>
          </w:p>
        </w:tc>
      </w:tr>
      <w:tr w:rsidR="00A363F9" w:rsidRPr="00A363F9" w14:paraId="32C66980" w14:textId="77777777" w:rsidTr="00871B0D">
        <w:tc>
          <w:tcPr>
            <w:tcW w:w="1980" w:type="dxa"/>
            <w:vMerge w:val="restart"/>
            <w:shd w:val="clear" w:color="auto" w:fill="auto"/>
          </w:tcPr>
          <w:p w14:paraId="3F47A456"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Самоорганизация и саморазвитие (в том числе здоровьесбережение)</w:t>
            </w:r>
          </w:p>
        </w:tc>
        <w:tc>
          <w:tcPr>
            <w:tcW w:w="3402" w:type="dxa"/>
            <w:shd w:val="clear" w:color="auto" w:fill="auto"/>
          </w:tcPr>
          <w:p w14:paraId="3A784D8F" w14:textId="77777777" w:rsidR="00A363F9" w:rsidRPr="00CE23E9" w:rsidRDefault="00A363F9" w:rsidP="00A363F9">
            <w:pPr>
              <w:pStyle w:val="ConsPlusNormal"/>
              <w:jc w:val="both"/>
              <w:rPr>
                <w:rFonts w:ascii="Times New Roman" w:hAnsi="Times New Roman" w:cs="Times New Roman"/>
                <w:sz w:val="24"/>
                <w:szCs w:val="24"/>
              </w:rPr>
            </w:pPr>
            <w:r w:rsidRPr="00CE23E9">
              <w:rPr>
                <w:rFonts w:ascii="Times New Roman" w:hAnsi="Times New Roman" w:cs="Times New Roman"/>
                <w:sz w:val="24"/>
                <w:szCs w:val="24"/>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4536" w:type="dxa"/>
            <w:shd w:val="clear" w:color="auto" w:fill="auto"/>
          </w:tcPr>
          <w:p w14:paraId="34444A61"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УК-6.1. Управляет своим временем, проявляет готовность к самоорганизации, планирует и реализует намеченные цели в профессиональной деятельности.</w:t>
            </w:r>
          </w:p>
          <w:p w14:paraId="3AE64680"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УК-6.2. Демонстрирует интерес к учебе и готовность к продолжению образования и самообразованию, использует предоставляемые возможности для приобретения новых знаний и навыков</w:t>
            </w:r>
          </w:p>
          <w:p w14:paraId="2F2B7F7B"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УК-6.3. Применяет знания о своих личностно-психологических ресурсах, о принципах образования в течение всей жизни для саморазвития, успешного выполнения профессиональной деятельности и карьерного роста</w:t>
            </w:r>
          </w:p>
        </w:tc>
      </w:tr>
      <w:tr w:rsidR="00A363F9" w:rsidRPr="00A363F9" w14:paraId="1006A5CD" w14:textId="77777777" w:rsidTr="00871B0D">
        <w:tc>
          <w:tcPr>
            <w:tcW w:w="1980" w:type="dxa"/>
            <w:vMerge/>
            <w:shd w:val="clear" w:color="auto" w:fill="auto"/>
          </w:tcPr>
          <w:p w14:paraId="00CA28D9" w14:textId="77777777" w:rsidR="00A363F9" w:rsidRPr="00A363F9" w:rsidRDefault="00A363F9" w:rsidP="00A363F9">
            <w:pPr>
              <w:pStyle w:val="ConsPlusNormal"/>
              <w:jc w:val="both"/>
              <w:rPr>
                <w:rFonts w:ascii="Times New Roman" w:hAnsi="Times New Roman" w:cs="Times New Roman"/>
                <w:sz w:val="24"/>
                <w:szCs w:val="24"/>
              </w:rPr>
            </w:pPr>
          </w:p>
        </w:tc>
        <w:tc>
          <w:tcPr>
            <w:tcW w:w="3402" w:type="dxa"/>
            <w:shd w:val="clear" w:color="auto" w:fill="auto"/>
          </w:tcPr>
          <w:p w14:paraId="668DBC09" w14:textId="77777777" w:rsidR="00A363F9" w:rsidRPr="00CE23E9" w:rsidRDefault="00A363F9" w:rsidP="00A363F9">
            <w:pPr>
              <w:pStyle w:val="ConsPlusNormal"/>
              <w:jc w:val="both"/>
              <w:rPr>
                <w:rFonts w:ascii="Times New Roman" w:hAnsi="Times New Roman" w:cs="Times New Roman"/>
                <w:sz w:val="24"/>
                <w:szCs w:val="24"/>
              </w:rPr>
            </w:pPr>
            <w:r w:rsidRPr="00CE23E9">
              <w:rPr>
                <w:rFonts w:ascii="Times New Roman" w:hAnsi="Times New Roman" w:cs="Times New Roman"/>
                <w:sz w:val="24"/>
                <w:szCs w:val="24"/>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4536" w:type="dxa"/>
            <w:shd w:val="clear" w:color="auto" w:fill="auto"/>
          </w:tcPr>
          <w:p w14:paraId="66738FBE"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УК-7.1.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w:t>
            </w:r>
          </w:p>
          <w:p w14:paraId="7A5E5598"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УК-7.2. Использует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w:t>
            </w:r>
          </w:p>
        </w:tc>
      </w:tr>
      <w:tr w:rsidR="00A363F9" w:rsidRPr="00A363F9" w14:paraId="16A20B44" w14:textId="77777777" w:rsidTr="00871B0D">
        <w:tc>
          <w:tcPr>
            <w:tcW w:w="1980" w:type="dxa"/>
            <w:shd w:val="clear" w:color="auto" w:fill="auto"/>
          </w:tcPr>
          <w:p w14:paraId="6A136D6E"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Безопасность жизнедеятельности</w:t>
            </w:r>
          </w:p>
        </w:tc>
        <w:tc>
          <w:tcPr>
            <w:tcW w:w="3402" w:type="dxa"/>
            <w:shd w:val="clear" w:color="auto" w:fill="auto"/>
          </w:tcPr>
          <w:p w14:paraId="065A0B80" w14:textId="77777777" w:rsidR="00A363F9" w:rsidRPr="00CE23E9" w:rsidRDefault="00A363F9" w:rsidP="00A363F9">
            <w:pPr>
              <w:pStyle w:val="ConsPlusNormal"/>
              <w:jc w:val="both"/>
              <w:rPr>
                <w:rFonts w:ascii="Times New Roman" w:hAnsi="Times New Roman" w:cs="Times New Roman"/>
                <w:sz w:val="24"/>
                <w:szCs w:val="24"/>
              </w:rPr>
            </w:pPr>
            <w:r w:rsidRPr="00CE23E9">
              <w:rPr>
                <w:rFonts w:ascii="Times New Roman" w:hAnsi="Times New Roman" w:cs="Times New Roman"/>
                <w:sz w:val="24"/>
                <w:szCs w:val="24"/>
              </w:rPr>
              <w:t>УК-8. Способен создавать и поддерживать безопасные условия жизнедеятельности, в том числе при возникновении чрезвычайных ситуаций</w:t>
            </w:r>
          </w:p>
        </w:tc>
        <w:tc>
          <w:tcPr>
            <w:tcW w:w="4536" w:type="dxa"/>
            <w:shd w:val="clear" w:color="auto" w:fill="auto"/>
          </w:tcPr>
          <w:p w14:paraId="4777EE9D"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УК-8.1. Обеспечивает безопасные и/или комфортные условия труда на рабочем месте, в т.ч. с помощью средств защиты. Выявляет и устраняет проблемы, связанные с нарушениями техники безопасности на рабочем месте</w:t>
            </w:r>
          </w:p>
          <w:p w14:paraId="5F09D0F4"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УК-8.2. Осуществляет действия по предотвращению возникновения чрезвычайных ситуаций (природного и техногенного происхождения) на рабочем месте, в т.ч. с помощью средств защиты</w:t>
            </w:r>
          </w:p>
        </w:tc>
      </w:tr>
      <w:tr w:rsidR="00A363F9" w:rsidRPr="00A363F9" w14:paraId="3E036729" w14:textId="77777777" w:rsidTr="00871B0D">
        <w:tc>
          <w:tcPr>
            <w:tcW w:w="1980" w:type="dxa"/>
            <w:shd w:val="clear" w:color="auto" w:fill="auto"/>
          </w:tcPr>
          <w:p w14:paraId="6196F562"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Инклюзивная компетентность</w:t>
            </w:r>
          </w:p>
        </w:tc>
        <w:tc>
          <w:tcPr>
            <w:tcW w:w="3402" w:type="dxa"/>
            <w:shd w:val="clear" w:color="auto" w:fill="auto"/>
          </w:tcPr>
          <w:p w14:paraId="7750ADF4"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УК-9. Способен использовать базовые дефектологические знания в социальной и профессиональной сферах</w:t>
            </w:r>
          </w:p>
        </w:tc>
        <w:tc>
          <w:tcPr>
            <w:tcW w:w="4536" w:type="dxa"/>
            <w:shd w:val="clear" w:color="auto" w:fill="auto"/>
          </w:tcPr>
          <w:p w14:paraId="6D2E656B"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УК-9.1. Владеет особенностями применения базовых дефектологических знаний в социальной и профессиональной сферах</w:t>
            </w:r>
          </w:p>
          <w:p w14:paraId="27F5BCC6"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УК-9.2. Планирует и осуществляет профессиональную деятельность с лицами с ограниченными возможностями здоровья и инвалидами</w:t>
            </w:r>
          </w:p>
          <w:p w14:paraId="1957B7FF" w14:textId="77777777" w:rsidR="00A363F9" w:rsidRPr="00A363F9" w:rsidRDefault="00A363F9" w:rsidP="00A363F9">
            <w:pPr>
              <w:pStyle w:val="ConsPlusNormal"/>
              <w:jc w:val="both"/>
              <w:rPr>
                <w:rFonts w:ascii="Times New Roman" w:hAnsi="Times New Roman" w:cs="Times New Roman"/>
                <w:sz w:val="24"/>
                <w:szCs w:val="24"/>
              </w:rPr>
            </w:pPr>
          </w:p>
          <w:p w14:paraId="553A70BA"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УК-9.3. Владеет навыками взаимодействия в социальной и профессиональной сферах с лицами с ограниченными возможностями здоровья и инвалидами</w:t>
            </w:r>
          </w:p>
        </w:tc>
      </w:tr>
      <w:tr w:rsidR="00A363F9" w:rsidRPr="00A363F9" w14:paraId="02EC1EDF" w14:textId="77777777" w:rsidTr="00871B0D">
        <w:tc>
          <w:tcPr>
            <w:tcW w:w="1980" w:type="dxa"/>
            <w:shd w:val="clear" w:color="auto" w:fill="auto"/>
          </w:tcPr>
          <w:p w14:paraId="239976B3"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Экономическая культура, в том числе финансовая грамотность</w:t>
            </w:r>
          </w:p>
        </w:tc>
        <w:tc>
          <w:tcPr>
            <w:tcW w:w="3402" w:type="dxa"/>
            <w:shd w:val="clear" w:color="auto" w:fill="auto"/>
          </w:tcPr>
          <w:p w14:paraId="516B6C98"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УК-10. Способен принимать обоснованные экономические решения в различных областях жизнедеятельности</w:t>
            </w:r>
          </w:p>
        </w:tc>
        <w:tc>
          <w:tcPr>
            <w:tcW w:w="4536" w:type="dxa"/>
            <w:shd w:val="clear" w:color="auto" w:fill="auto"/>
          </w:tcPr>
          <w:p w14:paraId="2131EC92"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УК-10.1. Применяет знания об основных законах и закономерностях функционирования экономики; основы экономической теории, необходимых для решения профессиональных и социальных задач</w:t>
            </w:r>
          </w:p>
          <w:p w14:paraId="134D5F5B"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УК-10.2. Применяет экономические знания при выполнении практических задач; принимать обоснованные экономические решения в различных областях жизнедеятельности</w:t>
            </w:r>
          </w:p>
          <w:p w14:paraId="1A4FD005"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УК-10.3. Использует основные положения и методы экономических наук при решении социальных и профессиональных задач</w:t>
            </w:r>
          </w:p>
        </w:tc>
      </w:tr>
      <w:tr w:rsidR="00A363F9" w:rsidRPr="00A363F9" w14:paraId="13DBB1AA" w14:textId="77777777" w:rsidTr="00871B0D">
        <w:tc>
          <w:tcPr>
            <w:tcW w:w="1980" w:type="dxa"/>
            <w:shd w:val="clear" w:color="auto" w:fill="auto"/>
          </w:tcPr>
          <w:p w14:paraId="3768F654"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Гражданская позиция</w:t>
            </w:r>
          </w:p>
        </w:tc>
        <w:tc>
          <w:tcPr>
            <w:tcW w:w="3402" w:type="dxa"/>
            <w:shd w:val="clear" w:color="auto" w:fill="auto"/>
          </w:tcPr>
          <w:p w14:paraId="50BEB987"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УК-11. Способен формировать нетерпимое отношение к коррупционному поведению</w:t>
            </w:r>
          </w:p>
        </w:tc>
        <w:tc>
          <w:tcPr>
            <w:tcW w:w="4536" w:type="dxa"/>
            <w:shd w:val="clear" w:color="auto" w:fill="auto"/>
          </w:tcPr>
          <w:p w14:paraId="3FE045B0"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УК-11.1. Понимает сущность коррупционного поведения и его взаимосвязь с социальными, экономическими, политическими и иными условиями</w:t>
            </w:r>
          </w:p>
          <w:p w14:paraId="19DE3C05"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УК-11.2. Анализирует, истолковывает и правильно применяет правовые нормы о противодействии коррупционному поведению.</w:t>
            </w:r>
          </w:p>
          <w:p w14:paraId="7DB13F70" w14:textId="77777777" w:rsidR="00A363F9" w:rsidRPr="00A363F9" w:rsidRDefault="00A363F9" w:rsidP="00A363F9">
            <w:pPr>
              <w:pStyle w:val="ConsPlusNormal"/>
              <w:jc w:val="both"/>
              <w:rPr>
                <w:rFonts w:ascii="Times New Roman" w:hAnsi="Times New Roman" w:cs="Times New Roman"/>
                <w:sz w:val="24"/>
                <w:szCs w:val="24"/>
              </w:rPr>
            </w:pPr>
            <w:r w:rsidRPr="00A363F9">
              <w:rPr>
                <w:rFonts w:ascii="Times New Roman" w:hAnsi="Times New Roman" w:cs="Times New Roman"/>
                <w:sz w:val="24"/>
                <w:szCs w:val="24"/>
              </w:rPr>
              <w:t>УК-11.3. Владеет навыками работы с законодательными и другими нормативными правовыми актами</w:t>
            </w:r>
          </w:p>
        </w:tc>
      </w:tr>
    </w:tbl>
    <w:p w14:paraId="6F39BC77" w14:textId="77777777" w:rsidR="00A363F9" w:rsidRDefault="00A363F9" w:rsidP="0025045E">
      <w:pPr>
        <w:spacing w:before="120" w:after="120" w:line="240" w:lineRule="auto"/>
        <w:contextualSpacing/>
        <w:jc w:val="center"/>
        <w:rPr>
          <w:rFonts w:ascii="Times New Roman" w:hAnsi="Times New Roman" w:cs="Times New Roman"/>
          <w:i/>
          <w:iCs/>
          <w:color w:val="FF0000"/>
          <w:sz w:val="24"/>
          <w:szCs w:val="24"/>
        </w:rPr>
      </w:pPr>
    </w:p>
    <w:p w14:paraId="2117E086" w14:textId="2C0D3725" w:rsidR="0089604B" w:rsidRDefault="0089604B" w:rsidP="0025045E">
      <w:pPr>
        <w:spacing w:before="120" w:after="120" w:line="240" w:lineRule="auto"/>
        <w:contextualSpacing/>
        <w:jc w:val="center"/>
        <w:rPr>
          <w:rFonts w:ascii="Times New Roman" w:hAnsi="Times New Roman" w:cs="Times New Roman"/>
          <w:i/>
          <w:iCs/>
          <w:color w:val="FF0000"/>
          <w:sz w:val="24"/>
          <w:szCs w:val="24"/>
        </w:rPr>
      </w:pPr>
    </w:p>
    <w:tbl>
      <w:tblPr>
        <w:tblW w:w="10128" w:type="dxa"/>
        <w:tblInd w:w="30" w:type="dxa"/>
        <w:tblLayout w:type="fixed"/>
        <w:tblCellMar>
          <w:left w:w="113" w:type="dxa"/>
        </w:tblCellMar>
        <w:tblLook w:val="04A0" w:firstRow="1" w:lastRow="0" w:firstColumn="1" w:lastColumn="0" w:noHBand="0" w:noVBand="1"/>
      </w:tblPr>
      <w:tblGrid>
        <w:gridCol w:w="2468"/>
        <w:gridCol w:w="3396"/>
        <w:gridCol w:w="4264"/>
      </w:tblGrid>
      <w:tr w:rsidR="00873F60" w:rsidRPr="00B73B3F" w14:paraId="604E9CE8" w14:textId="77777777" w:rsidTr="000945BE">
        <w:tc>
          <w:tcPr>
            <w:tcW w:w="2468" w:type="dxa"/>
            <w:tcBorders>
              <w:top w:val="single" w:sz="4" w:space="0" w:color="000000"/>
              <w:left w:val="single" w:sz="4" w:space="0" w:color="000000"/>
              <w:bottom w:val="single" w:sz="4" w:space="0" w:color="000000"/>
              <w:right w:val="nil"/>
            </w:tcBorders>
            <w:shd w:val="clear" w:color="auto" w:fill="FFFFFF"/>
          </w:tcPr>
          <w:p w14:paraId="6EEC2266" w14:textId="77777777" w:rsidR="00873F60" w:rsidRPr="002038C6" w:rsidRDefault="00873F60" w:rsidP="000945BE">
            <w:pPr>
              <w:spacing w:after="0" w:line="100" w:lineRule="atLeast"/>
              <w:jc w:val="both"/>
              <w:rPr>
                <w:rFonts w:ascii="Times New Roman" w:hAnsi="Times New Roman"/>
                <w:sz w:val="24"/>
                <w:szCs w:val="24"/>
                <w:lang w:val="en-US"/>
              </w:rPr>
            </w:pPr>
            <w:r w:rsidRPr="002038C6">
              <w:rPr>
                <w:rFonts w:ascii="Times New Roman" w:hAnsi="Times New Roman"/>
                <w:sz w:val="24"/>
                <w:szCs w:val="24"/>
                <w:lang w:val="en-US"/>
              </w:rPr>
              <w:t>Name of competency</w:t>
            </w:r>
          </w:p>
          <w:p w14:paraId="73F08A9A" w14:textId="77777777" w:rsidR="00873F60" w:rsidRPr="002038C6" w:rsidRDefault="00873F60" w:rsidP="000945BE">
            <w:pPr>
              <w:spacing w:after="0" w:line="100" w:lineRule="atLeast"/>
              <w:jc w:val="both"/>
              <w:rPr>
                <w:rFonts w:ascii="Calibri" w:hAnsi="Calibri"/>
                <w:kern w:val="2"/>
                <w:lang w:val="en-US"/>
              </w:rPr>
            </w:pPr>
            <w:r w:rsidRPr="002038C6">
              <w:rPr>
                <w:rFonts w:ascii="Times New Roman" w:hAnsi="Times New Roman"/>
                <w:sz w:val="24"/>
                <w:szCs w:val="24"/>
                <w:lang w:val="en-US"/>
              </w:rPr>
              <w:t xml:space="preserve"> category (if any) </w:t>
            </w:r>
          </w:p>
        </w:tc>
        <w:tc>
          <w:tcPr>
            <w:tcW w:w="3396" w:type="dxa"/>
            <w:tcBorders>
              <w:top w:val="single" w:sz="4" w:space="0" w:color="000000"/>
              <w:left w:val="single" w:sz="4" w:space="0" w:color="000000"/>
              <w:bottom w:val="single" w:sz="4" w:space="0" w:color="000000"/>
              <w:right w:val="nil"/>
            </w:tcBorders>
            <w:shd w:val="clear" w:color="auto" w:fill="FFFFFF"/>
          </w:tcPr>
          <w:p w14:paraId="6E023758" w14:textId="77777777" w:rsidR="00873F60" w:rsidRPr="002038C6" w:rsidRDefault="00873F60" w:rsidP="000945BE">
            <w:pPr>
              <w:suppressAutoHyphens/>
              <w:spacing w:after="0" w:line="100" w:lineRule="atLeast"/>
              <w:jc w:val="both"/>
              <w:rPr>
                <w:rFonts w:ascii="Calibri" w:hAnsi="Calibri"/>
                <w:kern w:val="2"/>
                <w:lang w:val="en-US"/>
              </w:rPr>
            </w:pPr>
            <w:r w:rsidRPr="002038C6">
              <w:rPr>
                <w:rFonts w:ascii="Times New Roman" w:hAnsi="Times New Roman"/>
                <w:sz w:val="24"/>
                <w:szCs w:val="24"/>
                <w:lang w:val="en-US"/>
              </w:rPr>
              <w:t>Code and name of competency</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66121F7B" w14:textId="77777777" w:rsidR="00873F60" w:rsidRPr="002038C6" w:rsidRDefault="00873F60" w:rsidP="000945BE">
            <w:pPr>
              <w:suppressAutoHyphens/>
              <w:spacing w:after="0" w:line="100" w:lineRule="atLeast"/>
              <w:jc w:val="both"/>
              <w:rPr>
                <w:rFonts w:ascii="Calibri" w:hAnsi="Calibri"/>
                <w:kern w:val="2"/>
                <w:lang w:val="en-US"/>
              </w:rPr>
            </w:pPr>
            <w:r w:rsidRPr="002038C6">
              <w:rPr>
                <w:rFonts w:ascii="Times New Roman" w:hAnsi="Times New Roman"/>
                <w:sz w:val="24"/>
                <w:szCs w:val="24"/>
                <w:lang w:val="en-US"/>
              </w:rPr>
              <w:t>Indicator(s) of  competency  achievement</w:t>
            </w:r>
          </w:p>
        </w:tc>
      </w:tr>
      <w:tr w:rsidR="00873F60" w:rsidRPr="00B73B3F" w14:paraId="201A4EB5" w14:textId="77777777" w:rsidTr="000945BE">
        <w:tc>
          <w:tcPr>
            <w:tcW w:w="2468" w:type="dxa"/>
            <w:tcBorders>
              <w:top w:val="single" w:sz="4" w:space="0" w:color="000000"/>
              <w:left w:val="single" w:sz="4" w:space="0" w:color="000000"/>
              <w:bottom w:val="single" w:sz="4" w:space="0" w:color="000000"/>
              <w:right w:val="nil"/>
            </w:tcBorders>
            <w:shd w:val="clear" w:color="auto" w:fill="FFFFFF"/>
          </w:tcPr>
          <w:p w14:paraId="42E64759" w14:textId="77777777" w:rsidR="00873F60" w:rsidRPr="002038C6" w:rsidRDefault="00873F60" w:rsidP="000945BE">
            <w:pPr>
              <w:pStyle w:val="ConsPlusNormal"/>
              <w:jc w:val="both"/>
              <w:rPr>
                <w:rFonts w:ascii="Times New Roman" w:hAnsi="Times New Roman" w:cs="Times New Roman"/>
                <w:sz w:val="24"/>
                <w:szCs w:val="24"/>
              </w:rPr>
            </w:pPr>
            <w:r w:rsidRPr="002038C6">
              <w:rPr>
                <w:rFonts w:ascii="Times New Roman" w:hAnsi="Times New Roman" w:cs="Times New Roman"/>
                <w:sz w:val="24"/>
                <w:szCs w:val="24"/>
              </w:rPr>
              <w:t>Systems and critical thinking</w:t>
            </w:r>
          </w:p>
        </w:tc>
        <w:tc>
          <w:tcPr>
            <w:tcW w:w="3396" w:type="dxa"/>
            <w:tcBorders>
              <w:top w:val="single" w:sz="4" w:space="0" w:color="000000"/>
              <w:left w:val="single" w:sz="4" w:space="0" w:color="000000"/>
              <w:bottom w:val="single" w:sz="4" w:space="0" w:color="000000"/>
              <w:right w:val="nil"/>
            </w:tcBorders>
            <w:shd w:val="clear" w:color="auto" w:fill="FFFFFF"/>
            <w:hideMark/>
          </w:tcPr>
          <w:p w14:paraId="174BFDB9" w14:textId="77777777" w:rsidR="00873F60" w:rsidRPr="002038C6" w:rsidRDefault="00873F60" w:rsidP="000945BE">
            <w:pPr>
              <w:pStyle w:val="ConsPlusNormal"/>
              <w:jc w:val="both"/>
              <w:rPr>
                <w:lang w:val="en-US"/>
              </w:rPr>
            </w:pPr>
            <w:r w:rsidRPr="002038C6">
              <w:rPr>
                <w:rFonts w:ascii="Times New Roman" w:hAnsi="Times New Roman" w:cs="Times New Roman"/>
                <w:sz w:val="24"/>
                <w:szCs w:val="24"/>
                <w:lang w:val="en-US"/>
              </w:rPr>
              <w:t>UC-1. Is able to search for information, critically analyse and synthesise it, apply  systems approach to solving tasks</w:t>
            </w:r>
            <w:r w:rsidRPr="002038C6">
              <w:rPr>
                <w:rFonts w:ascii="Times New Roman" w:hAnsi="Times New Roman" w:cs="Times New Roman"/>
                <w:sz w:val="24"/>
                <w:szCs w:val="24"/>
                <w:lang w:val="en-US"/>
              </w:rPr>
              <w:br/>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59515442" w14:textId="77777777" w:rsidR="00873F60" w:rsidRPr="002038C6" w:rsidRDefault="00873F60" w:rsidP="000945BE">
            <w:pPr>
              <w:spacing w:after="0" w:line="100" w:lineRule="atLeast"/>
              <w:rPr>
                <w:rFonts w:ascii="Calibri" w:hAnsi="Calibri"/>
                <w:kern w:val="2"/>
                <w:lang w:val="en-US"/>
              </w:rPr>
            </w:pPr>
            <w:r w:rsidRPr="002038C6">
              <w:rPr>
                <w:rFonts w:ascii="Times New Roman" w:hAnsi="Times New Roman"/>
                <w:sz w:val="24"/>
                <w:szCs w:val="24"/>
                <w:lang w:val="en-US"/>
              </w:rPr>
              <w:t>UC-1.1. Clearly describes the content and structure of the required data and information, and competently implements the processes of data collection, processing and interpretation.</w:t>
            </w:r>
            <w:r w:rsidRPr="002038C6">
              <w:rPr>
                <w:rFonts w:ascii="Times New Roman" w:hAnsi="Times New Roman"/>
                <w:sz w:val="24"/>
                <w:szCs w:val="24"/>
                <w:lang w:val="en-US"/>
              </w:rPr>
              <w:br/>
              <w:t>UC-1.2. Forms own judgments and evaluations in a competent, logical and well-argued manner.</w:t>
            </w:r>
            <w:r w:rsidRPr="002038C6">
              <w:rPr>
                <w:rFonts w:ascii="Times New Roman" w:hAnsi="Times New Roman"/>
                <w:sz w:val="24"/>
                <w:szCs w:val="24"/>
                <w:lang w:val="en-US"/>
              </w:rPr>
              <w:br/>
              <w:t>UC-1.3. Distinguishes facts from opinions, interpretations, assessments, etc., in the reasoning of others involved in the activity.</w:t>
            </w:r>
            <w:r w:rsidRPr="002038C6">
              <w:rPr>
                <w:rFonts w:ascii="Times New Roman" w:hAnsi="Times New Roman"/>
                <w:sz w:val="24"/>
                <w:szCs w:val="24"/>
                <w:lang w:val="en-US"/>
              </w:rPr>
              <w:br/>
              <w:t>UC-1.4. Argues and logically presents his/her point of view through and on the basis of systematic description</w:t>
            </w:r>
          </w:p>
        </w:tc>
      </w:tr>
      <w:tr w:rsidR="00873F60" w:rsidRPr="00B73B3F" w14:paraId="14EFD4CC" w14:textId="77777777" w:rsidTr="000945BE">
        <w:tc>
          <w:tcPr>
            <w:tcW w:w="2468" w:type="dxa"/>
            <w:tcBorders>
              <w:top w:val="single" w:sz="4" w:space="0" w:color="000000"/>
              <w:left w:val="single" w:sz="4" w:space="0" w:color="000000"/>
              <w:bottom w:val="single" w:sz="4" w:space="0" w:color="000000"/>
              <w:right w:val="nil"/>
            </w:tcBorders>
            <w:shd w:val="clear" w:color="auto" w:fill="FFFFFF"/>
          </w:tcPr>
          <w:p w14:paraId="2C4A2A5B" w14:textId="77777777" w:rsidR="00873F60" w:rsidRPr="002038C6" w:rsidRDefault="00873F60" w:rsidP="000945BE">
            <w:pPr>
              <w:pStyle w:val="ConsPlusNormal"/>
              <w:jc w:val="both"/>
              <w:rPr>
                <w:rFonts w:ascii="Times New Roman" w:hAnsi="Times New Roman" w:cs="Times New Roman"/>
                <w:sz w:val="24"/>
                <w:szCs w:val="24"/>
              </w:rPr>
            </w:pPr>
            <w:r w:rsidRPr="002038C6">
              <w:rPr>
                <w:rFonts w:ascii="Times New Roman" w:hAnsi="Times New Roman" w:cs="Times New Roman"/>
                <w:sz w:val="24"/>
                <w:szCs w:val="24"/>
              </w:rPr>
              <w:t>Project development and implementation</w:t>
            </w:r>
          </w:p>
        </w:tc>
        <w:tc>
          <w:tcPr>
            <w:tcW w:w="3396" w:type="dxa"/>
            <w:tcBorders>
              <w:top w:val="single" w:sz="4" w:space="0" w:color="000000"/>
              <w:left w:val="single" w:sz="4" w:space="0" w:color="000000"/>
              <w:bottom w:val="single" w:sz="4" w:space="0" w:color="000000"/>
              <w:right w:val="nil"/>
            </w:tcBorders>
            <w:shd w:val="clear" w:color="auto" w:fill="FFFFFF"/>
            <w:hideMark/>
          </w:tcPr>
          <w:p w14:paraId="3447AC2B" w14:textId="77777777" w:rsidR="00873F60" w:rsidRPr="002038C6" w:rsidRDefault="00873F60" w:rsidP="000945BE">
            <w:pPr>
              <w:pStyle w:val="ConsPlusNormal"/>
              <w:rPr>
                <w:lang w:val="en-US"/>
              </w:rPr>
            </w:pPr>
            <w:r w:rsidRPr="002038C6">
              <w:rPr>
                <w:rFonts w:ascii="Times New Roman" w:hAnsi="Times New Roman" w:cs="Times New Roman"/>
                <w:sz w:val="24"/>
                <w:szCs w:val="24"/>
                <w:lang w:val="en-US"/>
              </w:rPr>
              <w:t>UC-2. Is able to identify the range of tasks within the set objective and choose the best ways to solve them, taking into account the existing legal regulations, available resources and constraints</w:t>
            </w:r>
            <w:r w:rsidRPr="002038C6">
              <w:rPr>
                <w:rFonts w:ascii="Times New Roman" w:hAnsi="Times New Roman" w:cs="Times New Roman"/>
                <w:sz w:val="24"/>
                <w:szCs w:val="24"/>
                <w:lang w:val="en-US"/>
              </w:rPr>
              <w:br/>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3CA4AF8F" w14:textId="77777777" w:rsidR="00873F60" w:rsidRPr="002038C6" w:rsidRDefault="00873F60" w:rsidP="000945BE">
            <w:pPr>
              <w:suppressAutoHyphens/>
              <w:spacing w:after="0" w:line="100" w:lineRule="atLeast"/>
              <w:rPr>
                <w:rFonts w:ascii="Calibri" w:hAnsi="Calibri"/>
                <w:kern w:val="2"/>
                <w:lang w:val="en-US"/>
              </w:rPr>
            </w:pPr>
            <w:r w:rsidRPr="002038C6">
              <w:rPr>
                <w:rFonts w:ascii="Times New Roman" w:hAnsi="Times New Roman"/>
                <w:sz w:val="24"/>
                <w:szCs w:val="24"/>
                <w:lang w:val="en-US"/>
              </w:rPr>
              <w:t>UC-2.1. Formulates a set of interrelated tasks within the scope of the project objective for achieving this objective.</w:t>
            </w:r>
            <w:r w:rsidRPr="002038C6">
              <w:rPr>
                <w:rFonts w:ascii="Times New Roman" w:hAnsi="Times New Roman"/>
                <w:sz w:val="24"/>
                <w:szCs w:val="24"/>
                <w:lang w:val="en-US"/>
              </w:rPr>
              <w:br/>
              <w:t>UC-2.2. Designs a solution to a specific project task by selecting the best way to solve it with the account of current legal regulations and available resources and constraints.</w:t>
            </w:r>
            <w:r w:rsidRPr="002038C6">
              <w:rPr>
                <w:rFonts w:ascii="Times New Roman" w:hAnsi="Times New Roman"/>
                <w:sz w:val="24"/>
                <w:szCs w:val="24"/>
                <w:lang w:val="en-US"/>
              </w:rPr>
              <w:br/>
              <w:t>UC-2.3. Identifies the expected results of solving the identified tasks</w:t>
            </w:r>
            <w:r w:rsidRPr="002038C6">
              <w:rPr>
                <w:rFonts w:ascii="Times New Roman" w:hAnsi="Times New Roman"/>
                <w:sz w:val="24"/>
                <w:szCs w:val="24"/>
                <w:lang w:val="en-US"/>
              </w:rPr>
              <w:br/>
              <w:t>UC-2.4. Publicly presents the results of solving a specific project task</w:t>
            </w:r>
          </w:p>
        </w:tc>
      </w:tr>
      <w:tr w:rsidR="00873F60" w:rsidRPr="002038C6" w14:paraId="5529E617" w14:textId="77777777" w:rsidTr="000945BE">
        <w:tc>
          <w:tcPr>
            <w:tcW w:w="2468" w:type="dxa"/>
            <w:tcBorders>
              <w:top w:val="single" w:sz="4" w:space="0" w:color="000000"/>
              <w:left w:val="single" w:sz="4" w:space="0" w:color="000000"/>
              <w:bottom w:val="single" w:sz="4" w:space="0" w:color="000000"/>
              <w:right w:val="nil"/>
            </w:tcBorders>
            <w:shd w:val="clear" w:color="auto" w:fill="FFFFFF"/>
          </w:tcPr>
          <w:p w14:paraId="4FC35366" w14:textId="77777777" w:rsidR="00873F60" w:rsidRPr="002038C6" w:rsidRDefault="00873F60" w:rsidP="000945BE">
            <w:pPr>
              <w:pStyle w:val="ConsPlusNormal"/>
              <w:jc w:val="both"/>
              <w:rPr>
                <w:rFonts w:ascii="Times New Roman" w:hAnsi="Times New Roman" w:cs="Times New Roman"/>
                <w:sz w:val="24"/>
                <w:szCs w:val="24"/>
              </w:rPr>
            </w:pPr>
            <w:r w:rsidRPr="002038C6">
              <w:rPr>
                <w:rFonts w:ascii="Times New Roman" w:hAnsi="Times New Roman" w:cs="Times New Roman"/>
                <w:sz w:val="24"/>
                <w:szCs w:val="24"/>
              </w:rPr>
              <w:t>Teamwork and leadership</w:t>
            </w:r>
          </w:p>
        </w:tc>
        <w:tc>
          <w:tcPr>
            <w:tcW w:w="3396" w:type="dxa"/>
            <w:tcBorders>
              <w:top w:val="single" w:sz="4" w:space="0" w:color="000000"/>
              <w:left w:val="single" w:sz="4" w:space="0" w:color="000000"/>
              <w:bottom w:val="single" w:sz="4" w:space="0" w:color="000000"/>
              <w:right w:val="nil"/>
            </w:tcBorders>
            <w:shd w:val="clear" w:color="auto" w:fill="FFFFFF"/>
            <w:hideMark/>
          </w:tcPr>
          <w:p w14:paraId="1363603A" w14:textId="77777777" w:rsidR="00873F60" w:rsidRPr="002038C6" w:rsidRDefault="00873F60" w:rsidP="000945BE">
            <w:pPr>
              <w:pStyle w:val="ConsPlusNormal"/>
              <w:rPr>
                <w:lang w:val="en-US"/>
              </w:rPr>
            </w:pPr>
            <w:r w:rsidRPr="002038C6">
              <w:rPr>
                <w:rFonts w:ascii="Times New Roman" w:hAnsi="Times New Roman" w:cs="Times New Roman"/>
                <w:sz w:val="24"/>
                <w:szCs w:val="24"/>
                <w:lang w:val="en-US"/>
              </w:rPr>
              <w:t>UC-3. Is able to carry out social interaction and fulfil his/her role in a team</w:t>
            </w:r>
            <w:r w:rsidRPr="002038C6">
              <w:rPr>
                <w:rFonts w:ascii="Times New Roman" w:hAnsi="Times New Roman" w:cs="Times New Roman"/>
                <w:sz w:val="24"/>
                <w:szCs w:val="24"/>
                <w:lang w:val="en-US"/>
              </w:rPr>
              <w:br/>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666F4152" w14:textId="77777777" w:rsidR="00873F60" w:rsidRPr="002038C6" w:rsidRDefault="00873F60" w:rsidP="000945BE">
            <w:pPr>
              <w:spacing w:after="0" w:line="100" w:lineRule="atLeast"/>
              <w:rPr>
                <w:rFonts w:ascii="Calibri" w:hAnsi="Calibri"/>
                <w:kern w:val="2"/>
                <w:lang w:val="en-US"/>
              </w:rPr>
            </w:pPr>
            <w:r w:rsidRPr="002038C6">
              <w:rPr>
                <w:rFonts w:ascii="Times New Roman" w:hAnsi="Times New Roman"/>
                <w:sz w:val="24"/>
                <w:szCs w:val="24"/>
                <w:lang w:val="en-US"/>
              </w:rPr>
              <w:t>UC-3.1 Understands the effectiveness of collaborative strategies to achieve an objective and interacts effectively with other team members in sharing information, knowledge, experience, and in presentation of work results.</w:t>
            </w:r>
            <w:r w:rsidRPr="002038C6">
              <w:rPr>
                <w:rFonts w:ascii="Times New Roman" w:hAnsi="Times New Roman"/>
                <w:sz w:val="24"/>
                <w:szCs w:val="24"/>
                <w:lang w:val="en-US"/>
              </w:rPr>
              <w:br/>
              <w:t>UC-3.2 Observes ethical norms in interpersonal professional communication</w:t>
            </w:r>
          </w:p>
        </w:tc>
      </w:tr>
      <w:tr w:rsidR="00873F60" w:rsidRPr="00B73B3F" w14:paraId="62AFFDA3" w14:textId="77777777" w:rsidTr="000945BE">
        <w:tc>
          <w:tcPr>
            <w:tcW w:w="2468" w:type="dxa"/>
            <w:tcBorders>
              <w:top w:val="single" w:sz="4" w:space="0" w:color="000000"/>
              <w:left w:val="single" w:sz="4" w:space="0" w:color="000000"/>
              <w:bottom w:val="single" w:sz="4" w:space="0" w:color="000000"/>
              <w:right w:val="nil"/>
            </w:tcBorders>
            <w:shd w:val="clear" w:color="auto" w:fill="FFFFFF"/>
          </w:tcPr>
          <w:p w14:paraId="436CF17F" w14:textId="77777777" w:rsidR="00873F60" w:rsidRPr="002038C6" w:rsidRDefault="00873F60" w:rsidP="000945BE">
            <w:pPr>
              <w:pStyle w:val="ConsPlusNormal"/>
              <w:jc w:val="both"/>
              <w:rPr>
                <w:rFonts w:ascii="Times New Roman" w:hAnsi="Times New Roman" w:cs="Times New Roman"/>
                <w:sz w:val="24"/>
                <w:szCs w:val="24"/>
              </w:rPr>
            </w:pPr>
            <w:r w:rsidRPr="002038C6">
              <w:rPr>
                <w:rFonts w:ascii="Times New Roman" w:hAnsi="Times New Roman" w:cs="Times New Roman"/>
                <w:sz w:val="24"/>
                <w:szCs w:val="24"/>
              </w:rPr>
              <w:t>Communication</w:t>
            </w:r>
          </w:p>
        </w:tc>
        <w:tc>
          <w:tcPr>
            <w:tcW w:w="3396" w:type="dxa"/>
            <w:tcBorders>
              <w:top w:val="single" w:sz="4" w:space="0" w:color="000000"/>
              <w:left w:val="single" w:sz="4" w:space="0" w:color="000000"/>
              <w:bottom w:val="single" w:sz="4" w:space="0" w:color="000000"/>
              <w:right w:val="nil"/>
            </w:tcBorders>
            <w:shd w:val="clear" w:color="auto" w:fill="FFFFFF"/>
            <w:hideMark/>
          </w:tcPr>
          <w:p w14:paraId="4579799E" w14:textId="77777777" w:rsidR="00873F60" w:rsidRPr="002038C6" w:rsidRDefault="00873F60" w:rsidP="000945BE">
            <w:pPr>
              <w:pStyle w:val="ConsPlusNormal"/>
              <w:jc w:val="both"/>
              <w:rPr>
                <w:lang w:val="en-US"/>
              </w:rPr>
            </w:pPr>
            <w:r w:rsidRPr="002038C6">
              <w:rPr>
                <w:rFonts w:ascii="Times New Roman" w:hAnsi="Times New Roman" w:cs="Times New Roman"/>
                <w:sz w:val="24"/>
                <w:szCs w:val="24"/>
                <w:lang w:val="en-US"/>
              </w:rPr>
              <w:t>UC-4. Is able to communicate orally and in writing in the official language of the Russian Federation and foreign language(s)</w:t>
            </w:r>
            <w:r w:rsidRPr="002038C6">
              <w:rPr>
                <w:rFonts w:ascii="Times New Roman" w:hAnsi="Times New Roman" w:cs="Times New Roman"/>
                <w:sz w:val="24"/>
                <w:szCs w:val="24"/>
                <w:lang w:val="en-US"/>
              </w:rPr>
              <w:br/>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603B6C20" w14:textId="77777777" w:rsidR="00873F60" w:rsidRPr="002038C6" w:rsidRDefault="00873F60" w:rsidP="000945BE">
            <w:pPr>
              <w:spacing w:after="0" w:line="100" w:lineRule="atLeast"/>
              <w:jc w:val="both"/>
              <w:rPr>
                <w:rFonts w:ascii="Calibri" w:hAnsi="Calibri"/>
                <w:kern w:val="2"/>
                <w:lang w:val="en-US"/>
              </w:rPr>
            </w:pPr>
            <w:r w:rsidRPr="002038C6">
              <w:rPr>
                <w:rFonts w:ascii="Times New Roman" w:hAnsi="Times New Roman"/>
                <w:sz w:val="24"/>
                <w:szCs w:val="24"/>
                <w:lang w:val="en-US"/>
              </w:rPr>
              <w:t>UC-4.1 Uses the official language of the Russian Federation and foreign language(s) in interpersonal communication and professional activities by choosing appropriate verbal and non-verbal means of communication.</w:t>
            </w:r>
            <w:r w:rsidRPr="002038C6">
              <w:rPr>
                <w:rFonts w:ascii="Times New Roman" w:hAnsi="Times New Roman"/>
                <w:sz w:val="24"/>
                <w:szCs w:val="24"/>
                <w:lang w:val="en-US"/>
              </w:rPr>
              <w:br/>
              <w:t>UC-4.2. conducts business correspondence, taking into account the stylistics of formal and informal letters, socio-cultural differences in the format of correspondence in the official language of the Russian Federation and foreign language(s).</w:t>
            </w:r>
            <w:r w:rsidRPr="002038C6">
              <w:rPr>
                <w:rFonts w:ascii="Times New Roman" w:hAnsi="Times New Roman"/>
                <w:sz w:val="24"/>
                <w:szCs w:val="24"/>
                <w:lang w:val="en-US"/>
              </w:rPr>
              <w:br/>
              <w:t>UC-4.3 Uses information and communication technologies to find necessary information in the process of solving standard communication tasks in the official language of the Russian Federation and foreign language(s)</w:t>
            </w:r>
          </w:p>
        </w:tc>
      </w:tr>
      <w:tr w:rsidR="00873F60" w:rsidRPr="00B73B3F" w14:paraId="443E9498" w14:textId="77777777" w:rsidTr="000945BE">
        <w:tc>
          <w:tcPr>
            <w:tcW w:w="2468" w:type="dxa"/>
            <w:tcBorders>
              <w:top w:val="single" w:sz="4" w:space="0" w:color="000000"/>
              <w:left w:val="single" w:sz="4" w:space="0" w:color="000000"/>
              <w:bottom w:val="single" w:sz="4" w:space="0" w:color="000000"/>
              <w:right w:val="nil"/>
            </w:tcBorders>
            <w:shd w:val="clear" w:color="auto" w:fill="FFFFFF"/>
          </w:tcPr>
          <w:p w14:paraId="14A23347" w14:textId="77777777" w:rsidR="00873F60" w:rsidRPr="002038C6" w:rsidRDefault="00873F60" w:rsidP="000945BE">
            <w:pPr>
              <w:pStyle w:val="ConsPlusNormal"/>
              <w:jc w:val="both"/>
              <w:rPr>
                <w:rFonts w:ascii="Times New Roman" w:hAnsi="Times New Roman" w:cs="Times New Roman"/>
                <w:sz w:val="24"/>
                <w:szCs w:val="24"/>
              </w:rPr>
            </w:pPr>
            <w:r w:rsidRPr="002038C6">
              <w:rPr>
                <w:rFonts w:ascii="Times New Roman" w:hAnsi="Times New Roman" w:cs="Times New Roman"/>
                <w:sz w:val="24"/>
                <w:szCs w:val="24"/>
              </w:rPr>
              <w:t>Intercultural interaction</w:t>
            </w:r>
          </w:p>
        </w:tc>
        <w:tc>
          <w:tcPr>
            <w:tcW w:w="3396" w:type="dxa"/>
            <w:tcBorders>
              <w:top w:val="single" w:sz="4" w:space="0" w:color="000000"/>
              <w:left w:val="single" w:sz="4" w:space="0" w:color="000000"/>
              <w:bottom w:val="single" w:sz="4" w:space="0" w:color="000000"/>
              <w:right w:val="nil"/>
            </w:tcBorders>
            <w:shd w:val="clear" w:color="auto" w:fill="FFFFFF"/>
            <w:hideMark/>
          </w:tcPr>
          <w:p w14:paraId="2D95F533" w14:textId="77777777" w:rsidR="00873F60" w:rsidRPr="002038C6" w:rsidRDefault="00873F60" w:rsidP="000945BE">
            <w:pPr>
              <w:pStyle w:val="ConsPlusNormal"/>
              <w:jc w:val="both"/>
              <w:rPr>
                <w:lang w:val="en-US"/>
              </w:rPr>
            </w:pPr>
            <w:r w:rsidRPr="002038C6">
              <w:rPr>
                <w:rFonts w:ascii="Times New Roman" w:hAnsi="Times New Roman" w:cs="Times New Roman"/>
                <w:sz w:val="24"/>
                <w:szCs w:val="24"/>
                <w:lang w:val="en-US"/>
              </w:rPr>
              <w:t>UC-5. Is able to perceive the intercultural diversity of society in socio-historical, ethical and philosophical contexts</w:t>
            </w:r>
            <w:r w:rsidRPr="002038C6">
              <w:rPr>
                <w:rFonts w:ascii="Times New Roman" w:hAnsi="Times New Roman" w:cs="Times New Roman"/>
                <w:sz w:val="24"/>
                <w:szCs w:val="24"/>
                <w:lang w:val="en-US"/>
              </w:rPr>
              <w:br/>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6CEC672A" w14:textId="77777777" w:rsidR="00873F60" w:rsidRPr="002038C6" w:rsidRDefault="00873F60" w:rsidP="000945BE">
            <w:pPr>
              <w:spacing w:after="0" w:line="100" w:lineRule="atLeast"/>
              <w:jc w:val="both"/>
              <w:rPr>
                <w:rFonts w:ascii="Calibri" w:hAnsi="Calibri"/>
                <w:kern w:val="2"/>
                <w:lang w:val="en-US"/>
              </w:rPr>
            </w:pPr>
            <w:r w:rsidRPr="002038C6">
              <w:rPr>
                <w:rFonts w:ascii="Times New Roman" w:hAnsi="Times New Roman"/>
                <w:sz w:val="24"/>
                <w:szCs w:val="24"/>
                <w:lang w:val="en-US"/>
              </w:rPr>
              <w:t>UC-5.1 Uses knowledge about the patterns of development, intercultural diversity of society to form a worldview-based assessment of the processes taking place</w:t>
            </w:r>
            <w:r w:rsidRPr="002038C6">
              <w:rPr>
                <w:rFonts w:ascii="Times New Roman" w:hAnsi="Times New Roman"/>
                <w:sz w:val="24"/>
                <w:szCs w:val="24"/>
                <w:lang w:val="en-US"/>
              </w:rPr>
              <w:br/>
              <w:t>UC-5.2 Uses philosophical thinking and logic skills to formulate reasoned judgments and inferences in professional activities</w:t>
            </w:r>
            <w:r w:rsidRPr="002038C6">
              <w:rPr>
                <w:rFonts w:ascii="Times New Roman" w:hAnsi="Times New Roman"/>
                <w:sz w:val="24"/>
                <w:szCs w:val="24"/>
                <w:lang w:val="en-US"/>
              </w:rPr>
              <w:br/>
              <w:t>UC-5.3 Works with various sources of information to identify the patterns of functioning of  man and socirty in socio-historical and ethical contexts</w:t>
            </w:r>
          </w:p>
        </w:tc>
      </w:tr>
      <w:tr w:rsidR="00873F60" w:rsidRPr="00B73B3F" w14:paraId="45B31DC6" w14:textId="77777777" w:rsidTr="000945BE">
        <w:tc>
          <w:tcPr>
            <w:tcW w:w="2468" w:type="dxa"/>
            <w:vMerge w:val="restart"/>
            <w:tcBorders>
              <w:top w:val="single" w:sz="4" w:space="0" w:color="000000"/>
              <w:left w:val="single" w:sz="4" w:space="0" w:color="000000"/>
              <w:bottom w:val="single" w:sz="4" w:space="0" w:color="000000"/>
              <w:right w:val="nil"/>
            </w:tcBorders>
            <w:shd w:val="clear" w:color="auto" w:fill="FFFFFF"/>
          </w:tcPr>
          <w:p w14:paraId="2FD75912" w14:textId="77777777" w:rsidR="00873F60" w:rsidRPr="002038C6" w:rsidRDefault="00873F60" w:rsidP="000945BE">
            <w:pPr>
              <w:pStyle w:val="ConsPlusNormal"/>
              <w:jc w:val="both"/>
              <w:rPr>
                <w:rFonts w:ascii="Times New Roman" w:hAnsi="Times New Roman" w:cs="Times New Roman"/>
                <w:sz w:val="24"/>
                <w:szCs w:val="24"/>
                <w:lang w:val="en-US"/>
              </w:rPr>
            </w:pPr>
            <w:r w:rsidRPr="002038C6">
              <w:rPr>
                <w:rFonts w:ascii="Times New Roman" w:hAnsi="Times New Roman" w:cs="Times New Roman"/>
                <w:sz w:val="24"/>
                <w:szCs w:val="24"/>
                <w:lang w:val="en-US"/>
              </w:rPr>
              <w:t>Self-organisation and self-development (including health and fitness)</w:t>
            </w:r>
          </w:p>
        </w:tc>
        <w:tc>
          <w:tcPr>
            <w:tcW w:w="3396" w:type="dxa"/>
            <w:tcBorders>
              <w:top w:val="single" w:sz="4" w:space="0" w:color="000000"/>
              <w:left w:val="single" w:sz="4" w:space="0" w:color="000000"/>
              <w:bottom w:val="single" w:sz="4" w:space="0" w:color="000000"/>
              <w:right w:val="nil"/>
            </w:tcBorders>
            <w:shd w:val="clear" w:color="auto" w:fill="FFFFFF"/>
            <w:hideMark/>
          </w:tcPr>
          <w:p w14:paraId="7380D6CF" w14:textId="77777777" w:rsidR="00873F60" w:rsidRPr="002038C6" w:rsidRDefault="00873F60" w:rsidP="000945BE">
            <w:pPr>
              <w:pStyle w:val="ConsPlusNormal"/>
              <w:rPr>
                <w:lang w:val="en-US"/>
              </w:rPr>
            </w:pPr>
            <w:r w:rsidRPr="002038C6">
              <w:rPr>
                <w:rFonts w:ascii="Times New Roman" w:hAnsi="Times New Roman" w:cs="Times New Roman"/>
                <w:sz w:val="24"/>
                <w:szCs w:val="24"/>
                <w:lang w:val="en-US"/>
              </w:rPr>
              <w:t>UC-6. Is able to manage own time, build and implement a self-development trajectory based on the principles of lifelong learning</w:t>
            </w:r>
            <w:r w:rsidRPr="002038C6">
              <w:rPr>
                <w:rFonts w:ascii="Times New Roman" w:hAnsi="Times New Roman" w:cs="Times New Roman"/>
                <w:sz w:val="24"/>
                <w:szCs w:val="24"/>
                <w:lang w:val="en-US"/>
              </w:rPr>
              <w:br/>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30BDCA25" w14:textId="77777777" w:rsidR="00873F60" w:rsidRPr="002038C6" w:rsidRDefault="00873F60" w:rsidP="000945BE">
            <w:pPr>
              <w:spacing w:after="0" w:line="100" w:lineRule="atLeast"/>
              <w:jc w:val="both"/>
              <w:rPr>
                <w:rFonts w:ascii="Times New Roman" w:hAnsi="Times New Roman"/>
                <w:sz w:val="24"/>
                <w:szCs w:val="24"/>
                <w:lang w:val="en-US"/>
              </w:rPr>
            </w:pPr>
            <w:r w:rsidRPr="002038C6">
              <w:rPr>
                <w:rFonts w:ascii="Times New Roman" w:hAnsi="Times New Roman"/>
                <w:sz w:val="24"/>
                <w:szCs w:val="24"/>
                <w:lang w:val="en-US"/>
              </w:rPr>
              <w:t>UC-6.1 is able to manage his/her time, shows readiness for self-organisation, plans and implements professional goals.</w:t>
            </w:r>
          </w:p>
          <w:p w14:paraId="7C00CC86" w14:textId="77777777" w:rsidR="00873F60" w:rsidRPr="002038C6" w:rsidRDefault="00873F60" w:rsidP="000945BE">
            <w:pPr>
              <w:spacing w:after="0" w:line="100" w:lineRule="atLeast"/>
              <w:jc w:val="both"/>
              <w:rPr>
                <w:rFonts w:ascii="Calibri" w:hAnsi="Calibri"/>
                <w:kern w:val="2"/>
                <w:lang w:val="en-US"/>
              </w:rPr>
            </w:pPr>
            <w:r w:rsidRPr="002038C6">
              <w:rPr>
                <w:rFonts w:ascii="Times New Roman" w:hAnsi="Times New Roman"/>
                <w:sz w:val="24"/>
                <w:szCs w:val="24"/>
                <w:lang w:val="en-US"/>
              </w:rPr>
              <w:t>UC-6.2 Demonstrates interest in learning and readiness for continuing education and self-education, uses the opportunities provided to acquire new knowledge and skills</w:t>
            </w:r>
            <w:r w:rsidRPr="002038C6">
              <w:rPr>
                <w:rFonts w:ascii="Times New Roman" w:hAnsi="Times New Roman"/>
                <w:sz w:val="24"/>
                <w:szCs w:val="24"/>
                <w:shd w:val="clear" w:color="auto" w:fill="00FF00"/>
                <w:lang w:val="en-US"/>
              </w:rPr>
              <w:br/>
            </w:r>
            <w:r w:rsidRPr="002038C6">
              <w:rPr>
                <w:rFonts w:ascii="Times New Roman" w:hAnsi="Times New Roman"/>
                <w:sz w:val="24"/>
                <w:szCs w:val="24"/>
                <w:lang w:val="en-US"/>
              </w:rPr>
              <w:t>UC-6.3 Applies knowledge of one's personal and psychological resources, principles of lifelong learning for self-development, professional success and career development</w:t>
            </w:r>
          </w:p>
        </w:tc>
      </w:tr>
      <w:tr w:rsidR="00873F60" w:rsidRPr="00B73B3F" w14:paraId="75C906ED" w14:textId="77777777" w:rsidTr="000945BE">
        <w:tc>
          <w:tcPr>
            <w:tcW w:w="2468" w:type="dxa"/>
            <w:vMerge/>
            <w:tcBorders>
              <w:top w:val="single" w:sz="4" w:space="0" w:color="000000"/>
              <w:left w:val="single" w:sz="4" w:space="0" w:color="000000"/>
              <w:bottom w:val="single" w:sz="4" w:space="0" w:color="000000"/>
              <w:right w:val="nil"/>
            </w:tcBorders>
            <w:vAlign w:val="center"/>
            <w:hideMark/>
          </w:tcPr>
          <w:p w14:paraId="038A20C1" w14:textId="77777777" w:rsidR="00873F60" w:rsidRPr="002038C6" w:rsidRDefault="00873F60" w:rsidP="000945BE">
            <w:pPr>
              <w:spacing w:after="0" w:line="240" w:lineRule="auto"/>
              <w:rPr>
                <w:rFonts w:ascii="Times New Roman" w:hAnsi="Times New Roman"/>
                <w:kern w:val="2"/>
                <w:sz w:val="24"/>
                <w:szCs w:val="24"/>
                <w:lang w:val="en-US" w:eastAsia="ru-RU"/>
              </w:rPr>
            </w:pPr>
          </w:p>
        </w:tc>
        <w:tc>
          <w:tcPr>
            <w:tcW w:w="3396" w:type="dxa"/>
            <w:tcBorders>
              <w:top w:val="single" w:sz="4" w:space="0" w:color="000000"/>
              <w:left w:val="single" w:sz="4" w:space="0" w:color="000000"/>
              <w:bottom w:val="single" w:sz="4" w:space="0" w:color="000000"/>
              <w:right w:val="nil"/>
            </w:tcBorders>
            <w:shd w:val="clear" w:color="auto" w:fill="FFFFFF"/>
          </w:tcPr>
          <w:p w14:paraId="65174E33" w14:textId="77777777" w:rsidR="00873F60" w:rsidRPr="002038C6" w:rsidRDefault="00873F60" w:rsidP="000945BE">
            <w:pPr>
              <w:pStyle w:val="ConsPlusNormal"/>
              <w:jc w:val="both"/>
              <w:rPr>
                <w:lang w:val="en-US"/>
              </w:rPr>
            </w:pPr>
            <w:r w:rsidRPr="002038C6">
              <w:rPr>
                <w:rFonts w:ascii="Times New Roman" w:hAnsi="Times New Roman" w:cs="Times New Roman"/>
                <w:sz w:val="24"/>
                <w:szCs w:val="24"/>
                <w:lang w:val="en-US"/>
              </w:rPr>
              <w:t xml:space="preserve">UC-7. Is able to maintain an adequate level of physical fitness to ensure </w:t>
            </w:r>
            <w:r w:rsidRPr="002038C6">
              <w:rPr>
                <w:rFonts w:ascii="Times New Roman" w:hAnsi="Times New Roman" w:cs="Times New Roman"/>
                <w:bCs/>
                <w:sz w:val="24"/>
                <w:szCs w:val="24"/>
                <w:lang w:val="en-US"/>
              </w:rPr>
              <w:t>full-fledged</w:t>
            </w:r>
            <w:r w:rsidRPr="002038C6">
              <w:rPr>
                <w:rFonts w:ascii="Times New Roman" w:hAnsi="Times New Roman" w:cs="Times New Roman"/>
                <w:sz w:val="24"/>
                <w:szCs w:val="24"/>
                <w:lang w:val="en-US"/>
              </w:rPr>
              <w:t xml:space="preserve"> social and professional activities</w:t>
            </w:r>
          </w:p>
          <w:p w14:paraId="4A1FDC4F" w14:textId="77777777" w:rsidR="00873F60" w:rsidRPr="002038C6" w:rsidRDefault="00873F60" w:rsidP="000945BE">
            <w:pPr>
              <w:pStyle w:val="ConsPlusNormal"/>
              <w:jc w:val="both"/>
              <w:rPr>
                <w:lang w:val="en-US"/>
              </w:rPr>
            </w:pPr>
          </w:p>
          <w:p w14:paraId="43539E1D" w14:textId="77777777" w:rsidR="00873F60" w:rsidRPr="002038C6" w:rsidRDefault="00873F60" w:rsidP="000945BE">
            <w:pPr>
              <w:pStyle w:val="ConsPlusNormal"/>
              <w:jc w:val="both"/>
              <w:rPr>
                <w:lang w:val="en-US"/>
              </w:rPr>
            </w:pP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79E58916" w14:textId="77777777" w:rsidR="00873F60" w:rsidRPr="002038C6" w:rsidRDefault="00873F60" w:rsidP="000945BE">
            <w:pPr>
              <w:spacing w:after="0" w:line="100" w:lineRule="atLeast"/>
              <w:jc w:val="both"/>
              <w:rPr>
                <w:rFonts w:ascii="Calibri" w:hAnsi="Calibri"/>
                <w:kern w:val="2"/>
                <w:lang w:val="en-US"/>
              </w:rPr>
            </w:pPr>
            <w:r w:rsidRPr="002038C6">
              <w:rPr>
                <w:rFonts w:ascii="Times New Roman" w:hAnsi="Times New Roman"/>
                <w:sz w:val="24"/>
                <w:szCs w:val="24"/>
                <w:lang w:val="en-US"/>
              </w:rPr>
              <w:t xml:space="preserve">UC-7.1 Maintains an appropriate level of physical fitness to ensure </w:t>
            </w:r>
            <w:r w:rsidRPr="002038C6">
              <w:rPr>
                <w:rFonts w:ascii="Times New Roman" w:hAnsi="Times New Roman"/>
                <w:bCs/>
                <w:sz w:val="24"/>
                <w:szCs w:val="24"/>
                <w:lang w:val="en-US"/>
              </w:rPr>
              <w:t>full-fledged</w:t>
            </w:r>
            <w:r w:rsidRPr="002038C6">
              <w:rPr>
                <w:rFonts w:ascii="Times New Roman" w:hAnsi="Times New Roman"/>
                <w:sz w:val="24"/>
                <w:szCs w:val="24"/>
                <w:lang w:val="en-US"/>
              </w:rPr>
              <w:t xml:space="preserve"> social and professional activities and maintains a healthy lifestyle.</w:t>
            </w:r>
            <w:r w:rsidRPr="002038C6">
              <w:rPr>
                <w:rFonts w:ascii="Times New Roman" w:hAnsi="Times New Roman"/>
                <w:sz w:val="24"/>
                <w:szCs w:val="24"/>
                <w:lang w:val="en-US"/>
              </w:rPr>
              <w:br/>
              <w:t>UC-7.2 Uses the fundamentals of physical education to consciously choose health saving technologies, taking into account internal and external conditions of the specific professional activities.</w:t>
            </w:r>
          </w:p>
        </w:tc>
      </w:tr>
      <w:tr w:rsidR="00873F60" w:rsidRPr="00B73B3F" w14:paraId="07723F44" w14:textId="77777777" w:rsidTr="000945BE">
        <w:tc>
          <w:tcPr>
            <w:tcW w:w="2468" w:type="dxa"/>
            <w:tcBorders>
              <w:top w:val="single" w:sz="4" w:space="0" w:color="000000"/>
              <w:left w:val="single" w:sz="4" w:space="0" w:color="000000"/>
              <w:bottom w:val="single" w:sz="4" w:space="0" w:color="000000"/>
              <w:right w:val="nil"/>
            </w:tcBorders>
            <w:shd w:val="clear" w:color="auto" w:fill="FFFFFF"/>
          </w:tcPr>
          <w:p w14:paraId="3C1BAEB4" w14:textId="77777777" w:rsidR="00873F60" w:rsidRPr="002038C6" w:rsidRDefault="00873F60" w:rsidP="000945BE">
            <w:pPr>
              <w:pStyle w:val="ConsPlusNormal"/>
              <w:jc w:val="both"/>
              <w:rPr>
                <w:rFonts w:ascii="Times New Roman" w:hAnsi="Times New Roman" w:cs="Times New Roman"/>
                <w:sz w:val="24"/>
                <w:szCs w:val="24"/>
              </w:rPr>
            </w:pPr>
            <w:r w:rsidRPr="002038C6">
              <w:rPr>
                <w:rFonts w:ascii="Times New Roman" w:hAnsi="Times New Roman" w:cs="Times New Roman"/>
                <w:sz w:val="24"/>
                <w:szCs w:val="24"/>
              </w:rPr>
              <w:t xml:space="preserve">Life </w:t>
            </w:r>
            <w:r w:rsidRPr="002038C6">
              <w:rPr>
                <w:rFonts w:ascii="Times New Roman" w:hAnsi="Times New Roman" w:cs="Times New Roman"/>
                <w:sz w:val="24"/>
                <w:szCs w:val="24"/>
                <w:lang w:val="en-US"/>
              </w:rPr>
              <w:t>s</w:t>
            </w:r>
            <w:r w:rsidRPr="002038C6">
              <w:rPr>
                <w:rFonts w:ascii="Times New Roman" w:hAnsi="Times New Roman" w:cs="Times New Roman"/>
                <w:sz w:val="24"/>
                <w:szCs w:val="24"/>
              </w:rPr>
              <w:t>afety</w:t>
            </w:r>
          </w:p>
        </w:tc>
        <w:tc>
          <w:tcPr>
            <w:tcW w:w="3396" w:type="dxa"/>
            <w:tcBorders>
              <w:top w:val="single" w:sz="4" w:space="0" w:color="000000"/>
              <w:left w:val="single" w:sz="4" w:space="0" w:color="000000"/>
              <w:bottom w:val="single" w:sz="4" w:space="0" w:color="000000"/>
              <w:right w:val="nil"/>
            </w:tcBorders>
            <w:shd w:val="clear" w:color="auto" w:fill="FFFFFF"/>
            <w:hideMark/>
          </w:tcPr>
          <w:p w14:paraId="0D0A0BEE" w14:textId="77777777" w:rsidR="00873F60" w:rsidRPr="002038C6" w:rsidRDefault="00873F60" w:rsidP="000945BE">
            <w:pPr>
              <w:pStyle w:val="ConsPlusNormal"/>
              <w:jc w:val="both"/>
              <w:rPr>
                <w:lang w:val="en-US"/>
              </w:rPr>
            </w:pPr>
            <w:r w:rsidRPr="002038C6">
              <w:rPr>
                <w:rFonts w:ascii="Times New Roman" w:hAnsi="Times New Roman" w:cs="Times New Roman"/>
                <w:sz w:val="24"/>
                <w:szCs w:val="24"/>
                <w:lang w:val="en-US"/>
              </w:rPr>
              <w:t>UC-8. Can create and maintain safe living conditions, including in emergency situations</w:t>
            </w:r>
            <w:r w:rsidRPr="002038C6">
              <w:rPr>
                <w:rFonts w:ascii="Times New Roman" w:hAnsi="Times New Roman" w:cs="Times New Roman"/>
                <w:sz w:val="24"/>
                <w:szCs w:val="24"/>
                <w:lang w:val="en-US"/>
              </w:rPr>
              <w:br/>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55786973" w14:textId="77777777" w:rsidR="00873F60" w:rsidRPr="002038C6" w:rsidRDefault="00873F60" w:rsidP="000945BE">
            <w:pPr>
              <w:spacing w:after="0" w:line="100" w:lineRule="atLeast"/>
              <w:rPr>
                <w:rFonts w:ascii="Calibri" w:hAnsi="Calibri"/>
                <w:kern w:val="2"/>
                <w:lang w:val="en-US"/>
              </w:rPr>
            </w:pPr>
            <w:r w:rsidRPr="002038C6">
              <w:rPr>
                <w:rFonts w:ascii="Times New Roman" w:hAnsi="Times New Roman"/>
                <w:sz w:val="24"/>
                <w:szCs w:val="24"/>
                <w:lang w:val="en-US"/>
              </w:rPr>
              <w:t>UC-8.1 Ensures safe and/or comfortable working conditions at the workplace, including the use of protective equipment. Identifies and eliminates problems related to safety violations in the workplace.</w:t>
            </w:r>
            <w:r w:rsidRPr="002038C6">
              <w:rPr>
                <w:rFonts w:ascii="Times New Roman" w:hAnsi="Times New Roman"/>
                <w:sz w:val="24"/>
                <w:szCs w:val="24"/>
                <w:lang w:val="en-US"/>
              </w:rPr>
              <w:br/>
              <w:t>UC-8.2. Takes actions to prevent emergency situations  (natural and manmade) at the workplace, including the use of protective equipment</w:t>
            </w:r>
          </w:p>
        </w:tc>
      </w:tr>
      <w:tr w:rsidR="00873F60" w:rsidRPr="00B73B3F" w14:paraId="37DFE492" w14:textId="77777777" w:rsidTr="000945BE">
        <w:tc>
          <w:tcPr>
            <w:tcW w:w="2468" w:type="dxa"/>
            <w:tcBorders>
              <w:top w:val="single" w:sz="4" w:space="0" w:color="000000"/>
              <w:left w:val="single" w:sz="4" w:space="0" w:color="000000"/>
              <w:bottom w:val="single" w:sz="4" w:space="0" w:color="000000"/>
              <w:right w:val="nil"/>
            </w:tcBorders>
            <w:shd w:val="clear" w:color="auto" w:fill="FFFFFF"/>
          </w:tcPr>
          <w:p w14:paraId="44F1C90D" w14:textId="77777777" w:rsidR="00873F60" w:rsidRPr="002038C6" w:rsidRDefault="00873F60" w:rsidP="000945BE">
            <w:pPr>
              <w:pStyle w:val="ac"/>
            </w:pPr>
            <w:r w:rsidRPr="002038C6">
              <w:t xml:space="preserve">Inclusive </w:t>
            </w:r>
            <w:r w:rsidRPr="002038C6">
              <w:rPr>
                <w:lang w:val="en-US"/>
              </w:rPr>
              <w:t>competency</w:t>
            </w:r>
          </w:p>
        </w:tc>
        <w:tc>
          <w:tcPr>
            <w:tcW w:w="3396" w:type="dxa"/>
            <w:tcBorders>
              <w:top w:val="single" w:sz="4" w:space="0" w:color="000000"/>
              <w:left w:val="single" w:sz="4" w:space="0" w:color="000000"/>
              <w:bottom w:val="single" w:sz="4" w:space="0" w:color="000000"/>
              <w:right w:val="nil"/>
            </w:tcBorders>
            <w:shd w:val="clear" w:color="auto" w:fill="FFFFFF"/>
            <w:hideMark/>
          </w:tcPr>
          <w:p w14:paraId="0ABADE27" w14:textId="77777777" w:rsidR="00873F60" w:rsidRPr="002038C6" w:rsidRDefault="00873F60" w:rsidP="000945BE">
            <w:pPr>
              <w:pStyle w:val="ac"/>
              <w:jc w:val="left"/>
              <w:rPr>
                <w:lang w:val="en-US"/>
              </w:rPr>
            </w:pPr>
            <w:r w:rsidRPr="002038C6">
              <w:rPr>
                <w:lang w:val="en-US"/>
              </w:rPr>
              <w:t xml:space="preserve">UC-9. </w:t>
            </w:r>
            <w:r w:rsidRPr="002038C6">
              <w:rPr>
                <w:rFonts w:ascii="Times New Roman" w:hAnsi="Times New Roman" w:cs="Times New Roman"/>
                <w:lang w:val="en-US"/>
              </w:rPr>
              <w:t>Is able</w:t>
            </w:r>
            <w:r w:rsidRPr="002038C6">
              <w:rPr>
                <w:lang w:val="en-US"/>
              </w:rPr>
              <w:t xml:space="preserve"> to use basic  knowledge of therapeutic pedagogy in social and professional fields</w:t>
            </w:r>
            <w:r w:rsidRPr="002038C6">
              <w:rPr>
                <w:lang w:val="en-US"/>
              </w:rPr>
              <w:br/>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3DE93D42" w14:textId="77777777" w:rsidR="00873F60" w:rsidRPr="002038C6" w:rsidRDefault="00873F60" w:rsidP="000945BE">
            <w:pPr>
              <w:shd w:val="clear" w:color="auto" w:fill="FFFFFF"/>
              <w:spacing w:after="0" w:line="100" w:lineRule="atLeast"/>
              <w:rPr>
                <w:rFonts w:ascii="Calibri" w:hAnsi="Calibri"/>
                <w:kern w:val="2"/>
                <w:lang w:val="en-US"/>
              </w:rPr>
            </w:pPr>
            <w:r w:rsidRPr="002038C6">
              <w:rPr>
                <w:rFonts w:ascii="Times New Roman" w:hAnsi="Times New Roman"/>
                <w:sz w:val="24"/>
                <w:szCs w:val="24"/>
                <w:lang w:val="en-US" w:eastAsia="ru-RU"/>
              </w:rPr>
              <w:t>UC-9.1. Can apply basic  knowledge of therapeutic pedagogy   in social and professional fields</w:t>
            </w:r>
            <w:r w:rsidRPr="002038C6">
              <w:rPr>
                <w:rFonts w:ascii="Times New Roman" w:hAnsi="Times New Roman"/>
                <w:sz w:val="24"/>
                <w:szCs w:val="24"/>
                <w:lang w:val="en-US" w:eastAsia="ru-RU"/>
              </w:rPr>
              <w:br/>
              <w:t>UC-9.2. Is able to plan and implement professional activities with persons who have  disabilities</w:t>
            </w:r>
            <w:r w:rsidRPr="002038C6">
              <w:rPr>
                <w:rFonts w:ascii="Times New Roman" w:hAnsi="Times New Roman"/>
                <w:sz w:val="24"/>
                <w:szCs w:val="24"/>
                <w:lang w:val="en-US" w:eastAsia="ru-RU"/>
              </w:rPr>
              <w:br/>
              <w:t>UC-9.3. Has the skills to interact in social and professional fields with persons  who have  disabilities</w:t>
            </w:r>
          </w:p>
        </w:tc>
      </w:tr>
      <w:tr w:rsidR="00873F60" w:rsidRPr="00B73B3F" w14:paraId="67C49941" w14:textId="77777777" w:rsidTr="000945BE">
        <w:tc>
          <w:tcPr>
            <w:tcW w:w="2468" w:type="dxa"/>
            <w:tcBorders>
              <w:top w:val="single" w:sz="4" w:space="0" w:color="000000"/>
              <w:left w:val="single" w:sz="4" w:space="0" w:color="000000"/>
              <w:bottom w:val="single" w:sz="4" w:space="0" w:color="000000"/>
              <w:right w:val="nil"/>
            </w:tcBorders>
            <w:shd w:val="clear" w:color="auto" w:fill="FFFFFF"/>
          </w:tcPr>
          <w:p w14:paraId="2350757B" w14:textId="77777777" w:rsidR="00873F60" w:rsidRPr="002038C6" w:rsidRDefault="00873F60" w:rsidP="000945BE">
            <w:pPr>
              <w:pStyle w:val="ac"/>
              <w:rPr>
                <w:lang w:val="en-US"/>
              </w:rPr>
            </w:pPr>
            <w:r w:rsidRPr="002038C6">
              <w:rPr>
                <w:lang w:val="en-US"/>
              </w:rPr>
              <w:t>Economic culture, including financial literacy</w:t>
            </w:r>
          </w:p>
        </w:tc>
        <w:tc>
          <w:tcPr>
            <w:tcW w:w="3396" w:type="dxa"/>
            <w:tcBorders>
              <w:top w:val="single" w:sz="4" w:space="0" w:color="000000"/>
              <w:left w:val="single" w:sz="4" w:space="0" w:color="000000"/>
              <w:bottom w:val="single" w:sz="4" w:space="0" w:color="000000"/>
              <w:right w:val="nil"/>
            </w:tcBorders>
            <w:shd w:val="clear" w:color="auto" w:fill="FFFFFF"/>
            <w:hideMark/>
          </w:tcPr>
          <w:p w14:paraId="60B7AB40" w14:textId="77777777" w:rsidR="00873F60" w:rsidRPr="002038C6" w:rsidRDefault="00873F60" w:rsidP="000945BE">
            <w:pPr>
              <w:pStyle w:val="ac"/>
              <w:jc w:val="left"/>
              <w:rPr>
                <w:lang w:val="en-US"/>
              </w:rPr>
            </w:pPr>
            <w:r w:rsidRPr="002038C6">
              <w:rPr>
                <w:lang w:val="en-US"/>
              </w:rPr>
              <w:t xml:space="preserve">UC-10. </w:t>
            </w:r>
            <w:r w:rsidRPr="002038C6">
              <w:rPr>
                <w:rFonts w:ascii="Times New Roman" w:hAnsi="Times New Roman" w:cs="Times New Roman"/>
                <w:lang w:val="en-US"/>
              </w:rPr>
              <w:t>Is able</w:t>
            </w:r>
            <w:r w:rsidRPr="002038C6">
              <w:rPr>
                <w:lang w:val="en-US"/>
              </w:rPr>
              <w:t xml:space="preserve"> to make sound economic decisions in different areas of life</w:t>
            </w:r>
            <w:r w:rsidRPr="002038C6">
              <w:rPr>
                <w:lang w:val="en-US"/>
              </w:rPr>
              <w:br/>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01319F9A" w14:textId="77777777" w:rsidR="00873F60" w:rsidRPr="002038C6" w:rsidRDefault="00873F60" w:rsidP="000945BE">
            <w:pPr>
              <w:spacing w:after="0" w:line="100" w:lineRule="atLeast"/>
              <w:jc w:val="both"/>
              <w:rPr>
                <w:rFonts w:ascii="Calibri" w:hAnsi="Calibri"/>
                <w:kern w:val="2"/>
                <w:lang w:val="en-US"/>
              </w:rPr>
            </w:pPr>
            <w:r w:rsidRPr="002038C6">
              <w:rPr>
                <w:rFonts w:ascii="Times New Roman" w:hAnsi="Times New Roman"/>
                <w:sz w:val="24"/>
                <w:szCs w:val="24"/>
                <w:lang w:val="en-US"/>
              </w:rPr>
              <w:t>UC-10.1. Is able to apply knowledge of the basic laws and regularities of the economy's functioning; basics of economic theory required to solve professional and social tasks</w:t>
            </w:r>
            <w:r w:rsidRPr="002038C6">
              <w:rPr>
                <w:rFonts w:ascii="Times New Roman" w:hAnsi="Times New Roman"/>
                <w:sz w:val="24"/>
                <w:szCs w:val="24"/>
                <w:lang w:val="en-US"/>
              </w:rPr>
              <w:br/>
              <w:t xml:space="preserve">UC-10.2 Is able to apply economic knowledge when solving practical tasks; make reasonable economic decisions in different spheres of life </w:t>
            </w:r>
            <w:r w:rsidRPr="002038C6">
              <w:rPr>
                <w:rFonts w:ascii="Times New Roman" w:hAnsi="Times New Roman"/>
                <w:sz w:val="24"/>
                <w:szCs w:val="24"/>
                <w:lang w:val="en-US"/>
              </w:rPr>
              <w:br/>
              <w:t>UC-10.3 Is able to use the main principles and methods of economic sciences when solving social and professional tasks</w:t>
            </w:r>
          </w:p>
        </w:tc>
      </w:tr>
      <w:tr w:rsidR="00873F60" w:rsidRPr="00B73B3F" w14:paraId="1776A135" w14:textId="77777777" w:rsidTr="000945BE">
        <w:tc>
          <w:tcPr>
            <w:tcW w:w="2468" w:type="dxa"/>
            <w:tcBorders>
              <w:top w:val="single" w:sz="4" w:space="0" w:color="000000"/>
              <w:left w:val="single" w:sz="4" w:space="0" w:color="000000"/>
              <w:bottom w:val="single" w:sz="4" w:space="0" w:color="000000"/>
              <w:right w:val="nil"/>
            </w:tcBorders>
            <w:shd w:val="clear" w:color="auto" w:fill="FFFFFF"/>
          </w:tcPr>
          <w:p w14:paraId="7C38494C" w14:textId="77777777" w:rsidR="00873F60" w:rsidRPr="002038C6" w:rsidRDefault="00873F60" w:rsidP="000945BE">
            <w:pPr>
              <w:pStyle w:val="ac"/>
            </w:pPr>
            <w:r w:rsidRPr="002038C6">
              <w:t>Citizenship</w:t>
            </w:r>
          </w:p>
        </w:tc>
        <w:tc>
          <w:tcPr>
            <w:tcW w:w="3396" w:type="dxa"/>
            <w:tcBorders>
              <w:top w:val="single" w:sz="4" w:space="0" w:color="000000"/>
              <w:left w:val="single" w:sz="4" w:space="0" w:color="000000"/>
              <w:bottom w:val="single" w:sz="4" w:space="0" w:color="000000"/>
              <w:right w:val="nil"/>
            </w:tcBorders>
            <w:shd w:val="clear" w:color="auto" w:fill="FFFFFF"/>
          </w:tcPr>
          <w:p w14:paraId="1660E97D" w14:textId="77777777" w:rsidR="00873F60" w:rsidRPr="002038C6" w:rsidRDefault="00873F60" w:rsidP="000945BE">
            <w:pPr>
              <w:pStyle w:val="ac"/>
              <w:rPr>
                <w:lang w:val="en-US"/>
              </w:rPr>
            </w:pPr>
            <w:r w:rsidRPr="002038C6">
              <w:rPr>
                <w:lang w:val="en-US"/>
              </w:rPr>
              <w:t xml:space="preserve">UC-11. </w:t>
            </w:r>
            <w:r w:rsidRPr="002038C6">
              <w:rPr>
                <w:rFonts w:ascii="Times New Roman" w:hAnsi="Times New Roman" w:cs="Times New Roman"/>
                <w:lang w:val="en-US"/>
              </w:rPr>
              <w:t>Is able</w:t>
            </w:r>
            <w:r w:rsidRPr="002038C6">
              <w:rPr>
                <w:lang w:val="en-US"/>
              </w:rPr>
              <w:t xml:space="preserve"> to develop an intolerant attitude towards corrupt behaviour</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1EEA2413" w14:textId="77777777" w:rsidR="00873F60" w:rsidRPr="002038C6" w:rsidRDefault="00873F60" w:rsidP="000945BE">
            <w:pPr>
              <w:spacing w:after="0" w:line="100" w:lineRule="atLeast"/>
              <w:jc w:val="both"/>
              <w:rPr>
                <w:rFonts w:ascii="Calibri" w:hAnsi="Calibri"/>
                <w:kern w:val="2"/>
                <w:lang w:val="en-US"/>
              </w:rPr>
            </w:pPr>
            <w:r w:rsidRPr="002038C6">
              <w:rPr>
                <w:rFonts w:ascii="Times New Roman" w:hAnsi="Times New Roman"/>
                <w:sz w:val="24"/>
                <w:szCs w:val="24"/>
                <w:lang w:val="en-US"/>
              </w:rPr>
              <w:t>UC-11.1. Is able to understand the essence of corrupt behaviour and its interrelation with social, economic, political and other conditions</w:t>
            </w:r>
            <w:r w:rsidRPr="002038C6">
              <w:rPr>
                <w:rFonts w:ascii="Times New Roman" w:hAnsi="Times New Roman"/>
                <w:sz w:val="24"/>
                <w:szCs w:val="24"/>
                <w:lang w:val="en-US"/>
              </w:rPr>
              <w:br/>
              <w:t>UC-11.2. Can analyse, interpret and correctly apply the legal provisions on counteracting corrupt behaviour</w:t>
            </w:r>
            <w:r w:rsidRPr="002038C6">
              <w:rPr>
                <w:rFonts w:ascii="Times New Roman" w:hAnsi="Times New Roman"/>
                <w:sz w:val="24"/>
                <w:szCs w:val="24"/>
                <w:lang w:val="en-US"/>
              </w:rPr>
              <w:br/>
              <w:t>UC-11.3. Possesses the skills of working with legislative and other regulatory legal acts</w:t>
            </w:r>
          </w:p>
        </w:tc>
      </w:tr>
    </w:tbl>
    <w:p w14:paraId="44D9B471" w14:textId="77777777" w:rsidR="00873F60" w:rsidRPr="00873F60" w:rsidRDefault="00873F60" w:rsidP="0025045E">
      <w:pPr>
        <w:spacing w:before="120" w:after="120" w:line="240" w:lineRule="auto"/>
        <w:contextualSpacing/>
        <w:jc w:val="center"/>
        <w:rPr>
          <w:rFonts w:ascii="Times New Roman" w:hAnsi="Times New Roman" w:cs="Times New Roman"/>
          <w:i/>
          <w:iCs/>
          <w:color w:val="FF0000"/>
          <w:sz w:val="24"/>
          <w:szCs w:val="24"/>
          <w:lang w:val="en-US"/>
        </w:rPr>
      </w:pPr>
    </w:p>
    <w:p w14:paraId="12093E57" w14:textId="77777777" w:rsidR="0089604B" w:rsidRPr="00873F60" w:rsidRDefault="0089604B" w:rsidP="0025045E">
      <w:pPr>
        <w:spacing w:before="120" w:after="120" w:line="240" w:lineRule="auto"/>
        <w:contextualSpacing/>
        <w:jc w:val="center"/>
        <w:rPr>
          <w:rFonts w:ascii="Times New Roman" w:hAnsi="Times New Roman" w:cs="Times New Roman"/>
          <w:iCs/>
          <w:sz w:val="24"/>
          <w:szCs w:val="24"/>
          <w:lang w:val="en-US"/>
        </w:rPr>
      </w:pPr>
    </w:p>
    <w:p w14:paraId="7F86035E" w14:textId="77777777" w:rsidR="00364BF9" w:rsidRPr="00873F60" w:rsidRDefault="00364BF9" w:rsidP="00364BF9">
      <w:pPr>
        <w:spacing w:line="240" w:lineRule="auto"/>
        <w:ind w:left="426"/>
        <w:contextualSpacing/>
        <w:rPr>
          <w:rFonts w:ascii="Times New Roman" w:hAnsi="Times New Roman" w:cs="Times New Roman"/>
          <w:sz w:val="24"/>
          <w:szCs w:val="24"/>
          <w:lang w:val="en-US"/>
        </w:rPr>
      </w:pPr>
    </w:p>
    <w:p w14:paraId="533C26D5" w14:textId="7D1A9B55" w:rsidR="00364BF9" w:rsidRPr="00A81030" w:rsidRDefault="00C224A8" w:rsidP="00364BF9">
      <w:pPr>
        <w:spacing w:line="240" w:lineRule="auto"/>
        <w:ind w:left="426"/>
        <w:contextualSpacing/>
        <w:rPr>
          <w:rFonts w:ascii="Times New Roman" w:hAnsi="Times New Roman" w:cs="Times New Roman"/>
          <w:spacing w:val="-2"/>
          <w:sz w:val="24"/>
          <w:szCs w:val="24"/>
        </w:rPr>
      </w:pPr>
      <w:r>
        <w:rPr>
          <w:rFonts w:ascii="Times New Roman" w:hAnsi="Times New Roman" w:cs="Times New Roman"/>
          <w:spacing w:val="-2"/>
          <w:sz w:val="24"/>
          <w:szCs w:val="24"/>
        </w:rPr>
        <w:t xml:space="preserve">4.1.2. </w:t>
      </w:r>
      <w:r w:rsidR="00364BF9" w:rsidRPr="005B0519">
        <w:rPr>
          <w:rFonts w:ascii="Times New Roman" w:hAnsi="Times New Roman" w:cs="Times New Roman"/>
          <w:spacing w:val="-2"/>
          <w:sz w:val="24"/>
          <w:szCs w:val="24"/>
        </w:rPr>
        <w:t>Общепрофессиональные компетенции выпускников и индикаторы их достижения</w:t>
      </w:r>
      <w:r w:rsidR="00A81030" w:rsidRPr="00A81030">
        <w:rPr>
          <w:rFonts w:ascii="Times New Roman" w:hAnsi="Times New Roman" w:cs="Times New Roman"/>
          <w:spacing w:val="-2"/>
          <w:sz w:val="24"/>
          <w:szCs w:val="24"/>
        </w:rPr>
        <w:t>/ General professional competencies</w:t>
      </w:r>
    </w:p>
    <w:p w14:paraId="45AA929E" w14:textId="108139D2" w:rsidR="00364BF9" w:rsidRDefault="00364BF9" w:rsidP="00364BF9">
      <w:pPr>
        <w:spacing w:before="120" w:after="120" w:line="240" w:lineRule="auto"/>
        <w:contextualSpacing/>
        <w:jc w:val="right"/>
        <w:rPr>
          <w:rFonts w:ascii="Times New Roman" w:hAnsi="Times New Roman" w:cs="Times New Roman"/>
          <w:b/>
          <w:iCs/>
          <w:sz w:val="24"/>
          <w:szCs w:val="24"/>
        </w:rPr>
      </w:pPr>
      <w:r w:rsidRPr="005B0519">
        <w:rPr>
          <w:rFonts w:ascii="Times New Roman" w:hAnsi="Times New Roman" w:cs="Times New Roman"/>
          <w:b/>
          <w:iCs/>
          <w:sz w:val="24"/>
          <w:szCs w:val="24"/>
        </w:rPr>
        <w:t>Таблица 4.1.2</w:t>
      </w:r>
    </w:p>
    <w:p w14:paraId="073D7E8D" w14:textId="77777777" w:rsidR="00A363F9" w:rsidRDefault="00A363F9" w:rsidP="00364BF9">
      <w:pPr>
        <w:spacing w:before="120" w:after="120" w:line="240" w:lineRule="auto"/>
        <w:contextualSpacing/>
        <w:jc w:val="right"/>
        <w:rPr>
          <w:rFonts w:ascii="Times New Roman" w:hAnsi="Times New Roman" w:cs="Times New Roman"/>
          <w:b/>
          <w:i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402"/>
        <w:gridCol w:w="4536"/>
      </w:tblGrid>
      <w:tr w:rsidR="00A363F9" w:rsidRPr="00A363F9" w14:paraId="533A8642" w14:textId="77777777" w:rsidTr="00A363F9">
        <w:tc>
          <w:tcPr>
            <w:tcW w:w="1980" w:type="dxa"/>
            <w:tcBorders>
              <w:top w:val="single" w:sz="4" w:space="0" w:color="auto"/>
              <w:left w:val="single" w:sz="4" w:space="0" w:color="auto"/>
              <w:bottom w:val="single" w:sz="4" w:space="0" w:color="auto"/>
              <w:right w:val="single" w:sz="4" w:space="0" w:color="auto"/>
            </w:tcBorders>
            <w:shd w:val="clear" w:color="auto" w:fill="auto"/>
          </w:tcPr>
          <w:p w14:paraId="114AA564" w14:textId="77777777" w:rsidR="00A363F9" w:rsidRPr="00B73B3F" w:rsidRDefault="00A363F9" w:rsidP="00A363F9">
            <w:pPr>
              <w:spacing w:after="0" w:line="100" w:lineRule="atLeast"/>
              <w:jc w:val="both"/>
              <w:rPr>
                <w:rFonts w:ascii="Times New Roman" w:hAnsi="Times New Roman"/>
                <w:b/>
                <w:sz w:val="24"/>
                <w:szCs w:val="24"/>
              </w:rPr>
            </w:pPr>
            <w:r w:rsidRPr="00B73B3F">
              <w:rPr>
                <w:rFonts w:ascii="Times New Roman" w:hAnsi="Times New Roman"/>
                <w:b/>
                <w:sz w:val="24"/>
                <w:szCs w:val="24"/>
              </w:rPr>
              <w:t>Категория (группа) общепрофессиональных компетенций</w:t>
            </w:r>
          </w:p>
          <w:p w14:paraId="77B7BAF3" w14:textId="77777777" w:rsidR="00A363F9" w:rsidRPr="00B73B3F" w:rsidRDefault="00A363F9" w:rsidP="00A363F9">
            <w:pPr>
              <w:spacing w:after="0" w:line="100" w:lineRule="atLeast"/>
              <w:jc w:val="both"/>
              <w:rPr>
                <w:rFonts w:ascii="Times New Roman" w:hAnsi="Times New Roman"/>
                <w:b/>
                <w:sz w:val="24"/>
                <w:szCs w:val="24"/>
              </w:rPr>
            </w:pPr>
            <w:r w:rsidRPr="00B73B3F">
              <w:rPr>
                <w:rFonts w:ascii="Times New Roman" w:hAnsi="Times New Roman"/>
                <w:b/>
                <w:sz w:val="24"/>
                <w:szCs w:val="24"/>
              </w:rPr>
              <w:t>(при наличии)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E8C035F" w14:textId="77777777" w:rsidR="00A363F9" w:rsidRPr="00B73B3F" w:rsidRDefault="00A363F9" w:rsidP="00A363F9">
            <w:pPr>
              <w:spacing w:after="0" w:line="100" w:lineRule="atLeast"/>
              <w:jc w:val="both"/>
              <w:rPr>
                <w:rFonts w:ascii="Times New Roman" w:hAnsi="Times New Roman"/>
                <w:b/>
                <w:sz w:val="24"/>
                <w:szCs w:val="24"/>
              </w:rPr>
            </w:pPr>
            <w:r w:rsidRPr="00B73B3F">
              <w:rPr>
                <w:rFonts w:ascii="Times New Roman" w:hAnsi="Times New Roman"/>
                <w:b/>
                <w:sz w:val="24"/>
                <w:szCs w:val="24"/>
              </w:rPr>
              <w:t xml:space="preserve">Код и наименование общепрофессиональной компетенции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C6A4088" w14:textId="77777777" w:rsidR="00A363F9" w:rsidRPr="00B73B3F" w:rsidRDefault="00A363F9" w:rsidP="00A363F9">
            <w:pPr>
              <w:spacing w:after="0" w:line="100" w:lineRule="atLeast"/>
              <w:jc w:val="both"/>
              <w:rPr>
                <w:rFonts w:ascii="Times New Roman" w:hAnsi="Times New Roman"/>
                <w:b/>
                <w:sz w:val="24"/>
                <w:szCs w:val="24"/>
              </w:rPr>
            </w:pPr>
            <w:r w:rsidRPr="00B73B3F">
              <w:rPr>
                <w:rFonts w:ascii="Times New Roman" w:hAnsi="Times New Roman"/>
                <w:b/>
                <w:sz w:val="24"/>
                <w:szCs w:val="24"/>
              </w:rPr>
              <w:t xml:space="preserve">Код и наименование индикатора достижения общепрофессиональной компетенции </w:t>
            </w:r>
          </w:p>
        </w:tc>
      </w:tr>
      <w:tr w:rsidR="00A363F9" w:rsidRPr="00A363F9" w14:paraId="0A317797" w14:textId="77777777" w:rsidTr="00871B0D">
        <w:tc>
          <w:tcPr>
            <w:tcW w:w="1980" w:type="dxa"/>
            <w:shd w:val="clear" w:color="auto" w:fill="auto"/>
          </w:tcPr>
          <w:p w14:paraId="3A255CE4" w14:textId="77777777" w:rsidR="00A363F9" w:rsidRPr="00B73B3F" w:rsidRDefault="00A363F9" w:rsidP="00A363F9">
            <w:pPr>
              <w:spacing w:after="0" w:line="100" w:lineRule="atLeast"/>
              <w:jc w:val="both"/>
              <w:rPr>
                <w:rFonts w:ascii="Times New Roman" w:hAnsi="Times New Roman"/>
                <w:sz w:val="24"/>
                <w:szCs w:val="24"/>
              </w:rPr>
            </w:pPr>
          </w:p>
        </w:tc>
        <w:tc>
          <w:tcPr>
            <w:tcW w:w="3402" w:type="dxa"/>
            <w:shd w:val="clear" w:color="auto" w:fill="auto"/>
          </w:tcPr>
          <w:p w14:paraId="46697CBB" w14:textId="77777777" w:rsidR="00A363F9" w:rsidRPr="00B73B3F" w:rsidRDefault="00A363F9" w:rsidP="00A363F9">
            <w:pPr>
              <w:spacing w:after="0" w:line="100" w:lineRule="atLeast"/>
              <w:jc w:val="both"/>
              <w:rPr>
                <w:rFonts w:ascii="Times New Roman" w:hAnsi="Times New Roman"/>
                <w:sz w:val="24"/>
                <w:szCs w:val="24"/>
              </w:rPr>
            </w:pPr>
            <w:r w:rsidRPr="00B73B3F">
              <w:rPr>
                <w:rFonts w:ascii="Times New Roman" w:hAnsi="Times New Roman"/>
                <w:sz w:val="24"/>
                <w:szCs w:val="24"/>
              </w:rPr>
              <w:t>ОПК-1. Способен применять знания (на промежуточном уровне) экономической теории при решении прикладных задач</w:t>
            </w:r>
          </w:p>
        </w:tc>
        <w:tc>
          <w:tcPr>
            <w:tcW w:w="4536" w:type="dxa"/>
            <w:shd w:val="clear" w:color="auto" w:fill="auto"/>
          </w:tcPr>
          <w:p w14:paraId="57E2ECF8" w14:textId="77777777" w:rsidR="00A363F9" w:rsidRPr="00B73B3F" w:rsidRDefault="00A363F9" w:rsidP="00A363F9">
            <w:pPr>
              <w:spacing w:after="0" w:line="100" w:lineRule="atLeast"/>
              <w:jc w:val="both"/>
              <w:rPr>
                <w:rFonts w:ascii="Times New Roman" w:hAnsi="Times New Roman"/>
                <w:sz w:val="24"/>
                <w:szCs w:val="24"/>
              </w:rPr>
            </w:pPr>
            <w:r w:rsidRPr="00B73B3F">
              <w:rPr>
                <w:rFonts w:ascii="Times New Roman" w:hAnsi="Times New Roman"/>
                <w:sz w:val="24"/>
                <w:szCs w:val="24"/>
              </w:rPr>
              <w:t>ОПК 1.1. Использует понятийный аппарат экономической науки для описания макроэкономических, микроэкономических и финансовых процессов</w:t>
            </w:r>
          </w:p>
          <w:p w14:paraId="37A9DA88" w14:textId="77777777" w:rsidR="00A363F9" w:rsidRPr="00B73B3F" w:rsidRDefault="00A363F9" w:rsidP="00A363F9">
            <w:pPr>
              <w:spacing w:after="0" w:line="100" w:lineRule="atLeast"/>
              <w:jc w:val="both"/>
              <w:rPr>
                <w:rFonts w:ascii="Times New Roman" w:hAnsi="Times New Roman"/>
                <w:sz w:val="24"/>
                <w:szCs w:val="24"/>
              </w:rPr>
            </w:pPr>
            <w:r w:rsidRPr="00B73B3F">
              <w:rPr>
                <w:rFonts w:ascii="Times New Roman" w:hAnsi="Times New Roman"/>
                <w:sz w:val="24"/>
                <w:szCs w:val="24"/>
              </w:rPr>
              <w:t>ОПК 1.2. Использует принципы, методы и инструменты экономической теории при решении фундаментальных и прикладных экономических задач</w:t>
            </w:r>
          </w:p>
        </w:tc>
      </w:tr>
      <w:tr w:rsidR="00A363F9" w:rsidRPr="00A363F9" w14:paraId="604A846B" w14:textId="77777777" w:rsidTr="00871B0D">
        <w:tc>
          <w:tcPr>
            <w:tcW w:w="1980" w:type="dxa"/>
            <w:shd w:val="clear" w:color="auto" w:fill="auto"/>
          </w:tcPr>
          <w:p w14:paraId="26C589B7" w14:textId="77777777" w:rsidR="00A363F9" w:rsidRPr="00B73B3F" w:rsidRDefault="00A363F9" w:rsidP="00A363F9">
            <w:pPr>
              <w:spacing w:after="0" w:line="100" w:lineRule="atLeast"/>
              <w:jc w:val="both"/>
              <w:rPr>
                <w:rFonts w:ascii="Times New Roman" w:hAnsi="Times New Roman"/>
                <w:sz w:val="24"/>
                <w:szCs w:val="24"/>
              </w:rPr>
            </w:pPr>
          </w:p>
        </w:tc>
        <w:tc>
          <w:tcPr>
            <w:tcW w:w="3402" w:type="dxa"/>
            <w:shd w:val="clear" w:color="auto" w:fill="auto"/>
          </w:tcPr>
          <w:p w14:paraId="0340EB41" w14:textId="77777777" w:rsidR="00A363F9" w:rsidRPr="00B73B3F" w:rsidRDefault="00A363F9" w:rsidP="00A363F9">
            <w:pPr>
              <w:spacing w:after="0" w:line="100" w:lineRule="atLeast"/>
              <w:jc w:val="both"/>
              <w:rPr>
                <w:rFonts w:ascii="Times New Roman" w:hAnsi="Times New Roman"/>
                <w:sz w:val="24"/>
                <w:szCs w:val="24"/>
              </w:rPr>
            </w:pPr>
            <w:r w:rsidRPr="00B73B3F">
              <w:rPr>
                <w:rFonts w:ascii="Times New Roman" w:hAnsi="Times New Roman"/>
                <w:sz w:val="24"/>
                <w:szCs w:val="24"/>
              </w:rPr>
              <w:t>ОПК-2. Способен осуществлять сбор, обработку и статистический анализ данных, необходимых для решения поставленных экономических задач</w:t>
            </w:r>
          </w:p>
        </w:tc>
        <w:tc>
          <w:tcPr>
            <w:tcW w:w="4536" w:type="dxa"/>
            <w:shd w:val="clear" w:color="auto" w:fill="auto"/>
          </w:tcPr>
          <w:p w14:paraId="6C8DD1CF" w14:textId="77777777" w:rsidR="00A363F9" w:rsidRPr="00B73B3F" w:rsidRDefault="00A363F9" w:rsidP="00A363F9">
            <w:pPr>
              <w:spacing w:after="0" w:line="100" w:lineRule="atLeast"/>
              <w:jc w:val="both"/>
              <w:rPr>
                <w:rFonts w:ascii="Times New Roman" w:hAnsi="Times New Roman"/>
                <w:sz w:val="24"/>
                <w:szCs w:val="24"/>
              </w:rPr>
            </w:pPr>
            <w:r w:rsidRPr="00B73B3F">
              <w:rPr>
                <w:rFonts w:ascii="Times New Roman" w:hAnsi="Times New Roman"/>
                <w:sz w:val="24"/>
                <w:szCs w:val="24"/>
              </w:rPr>
              <w:t xml:space="preserve">ОПК 2.1. Осуществляет статистический анализ данных, необходимых для решения задач в рамках профессиональной сферы </w:t>
            </w:r>
          </w:p>
          <w:p w14:paraId="17B6F10F" w14:textId="77777777" w:rsidR="00A363F9" w:rsidRPr="00B73B3F" w:rsidRDefault="00A363F9" w:rsidP="00A363F9">
            <w:pPr>
              <w:spacing w:after="0" w:line="100" w:lineRule="atLeast"/>
              <w:jc w:val="both"/>
              <w:rPr>
                <w:rFonts w:ascii="Times New Roman" w:hAnsi="Times New Roman"/>
                <w:sz w:val="24"/>
                <w:szCs w:val="24"/>
              </w:rPr>
            </w:pPr>
            <w:r w:rsidRPr="00B73B3F">
              <w:rPr>
                <w:rFonts w:ascii="Times New Roman" w:hAnsi="Times New Roman"/>
                <w:sz w:val="24"/>
                <w:szCs w:val="24"/>
              </w:rPr>
              <w:t>ОПК 2.2. Применяет математические методы для обработки собранных данных</w:t>
            </w:r>
          </w:p>
        </w:tc>
      </w:tr>
      <w:tr w:rsidR="00A363F9" w:rsidRPr="00A363F9" w14:paraId="50541DCD" w14:textId="77777777" w:rsidTr="00871B0D">
        <w:tc>
          <w:tcPr>
            <w:tcW w:w="1980" w:type="dxa"/>
            <w:shd w:val="clear" w:color="auto" w:fill="auto"/>
          </w:tcPr>
          <w:p w14:paraId="25C6F103" w14:textId="77777777" w:rsidR="00A363F9" w:rsidRPr="00B73B3F" w:rsidRDefault="00A363F9" w:rsidP="00A363F9">
            <w:pPr>
              <w:spacing w:after="0" w:line="100" w:lineRule="atLeast"/>
              <w:jc w:val="both"/>
              <w:rPr>
                <w:rFonts w:ascii="Times New Roman" w:hAnsi="Times New Roman"/>
                <w:sz w:val="24"/>
                <w:szCs w:val="24"/>
              </w:rPr>
            </w:pPr>
          </w:p>
        </w:tc>
        <w:tc>
          <w:tcPr>
            <w:tcW w:w="3402" w:type="dxa"/>
            <w:shd w:val="clear" w:color="auto" w:fill="auto"/>
          </w:tcPr>
          <w:p w14:paraId="5C18C865" w14:textId="77777777" w:rsidR="00A363F9" w:rsidRPr="00B73B3F" w:rsidRDefault="00A363F9" w:rsidP="00A363F9">
            <w:pPr>
              <w:spacing w:after="0" w:line="100" w:lineRule="atLeast"/>
              <w:jc w:val="both"/>
              <w:rPr>
                <w:rFonts w:ascii="Times New Roman" w:hAnsi="Times New Roman"/>
                <w:sz w:val="24"/>
                <w:szCs w:val="24"/>
              </w:rPr>
            </w:pPr>
            <w:r w:rsidRPr="00B73B3F">
              <w:rPr>
                <w:rFonts w:ascii="Times New Roman" w:hAnsi="Times New Roman"/>
                <w:sz w:val="24"/>
                <w:szCs w:val="24"/>
              </w:rPr>
              <w:t>ОПК-3. Способен анализировать и содержательно объяснять природу экономических процессов на микро- и макроуровне</w:t>
            </w:r>
          </w:p>
        </w:tc>
        <w:tc>
          <w:tcPr>
            <w:tcW w:w="4536" w:type="dxa"/>
            <w:shd w:val="clear" w:color="auto" w:fill="auto"/>
          </w:tcPr>
          <w:p w14:paraId="3DCCAF65" w14:textId="77777777" w:rsidR="00A363F9" w:rsidRPr="00B73B3F" w:rsidRDefault="00A363F9" w:rsidP="00A363F9">
            <w:pPr>
              <w:spacing w:after="0" w:line="100" w:lineRule="atLeast"/>
              <w:jc w:val="both"/>
              <w:rPr>
                <w:rFonts w:ascii="Times New Roman" w:hAnsi="Times New Roman"/>
                <w:sz w:val="24"/>
                <w:szCs w:val="24"/>
              </w:rPr>
            </w:pPr>
            <w:r w:rsidRPr="00B73B3F">
              <w:rPr>
                <w:rFonts w:ascii="Times New Roman" w:hAnsi="Times New Roman"/>
                <w:sz w:val="24"/>
                <w:szCs w:val="24"/>
              </w:rPr>
              <w:t>ОПК 3.1. Анализирует социально – экономические процессы на микро, макро и глобальном уровнях</w:t>
            </w:r>
          </w:p>
          <w:p w14:paraId="70719453" w14:textId="77777777" w:rsidR="00A363F9" w:rsidRPr="00B73B3F" w:rsidRDefault="00A363F9" w:rsidP="00A363F9">
            <w:pPr>
              <w:spacing w:after="0" w:line="100" w:lineRule="atLeast"/>
              <w:jc w:val="both"/>
              <w:rPr>
                <w:rFonts w:ascii="Times New Roman" w:hAnsi="Times New Roman"/>
                <w:sz w:val="24"/>
                <w:szCs w:val="24"/>
              </w:rPr>
            </w:pPr>
            <w:r w:rsidRPr="00B73B3F">
              <w:rPr>
                <w:rFonts w:ascii="Times New Roman" w:hAnsi="Times New Roman"/>
                <w:sz w:val="24"/>
                <w:szCs w:val="24"/>
              </w:rPr>
              <w:t xml:space="preserve">ОПК 3.2. Владеет навыками оценки тенденций социально-экономических процессов на микро, макро и глобальном уровнях </w:t>
            </w:r>
          </w:p>
        </w:tc>
      </w:tr>
      <w:tr w:rsidR="00A363F9" w:rsidRPr="00A363F9" w14:paraId="2FA24527" w14:textId="77777777" w:rsidTr="00871B0D">
        <w:tc>
          <w:tcPr>
            <w:tcW w:w="1980" w:type="dxa"/>
            <w:shd w:val="clear" w:color="auto" w:fill="auto"/>
          </w:tcPr>
          <w:p w14:paraId="46081FCF" w14:textId="77777777" w:rsidR="00A363F9" w:rsidRPr="00B73B3F" w:rsidRDefault="00A363F9" w:rsidP="00A363F9">
            <w:pPr>
              <w:spacing w:after="0" w:line="100" w:lineRule="atLeast"/>
              <w:jc w:val="both"/>
              <w:rPr>
                <w:rFonts w:ascii="Times New Roman" w:hAnsi="Times New Roman"/>
                <w:sz w:val="24"/>
                <w:szCs w:val="24"/>
              </w:rPr>
            </w:pPr>
          </w:p>
        </w:tc>
        <w:tc>
          <w:tcPr>
            <w:tcW w:w="3402" w:type="dxa"/>
            <w:shd w:val="clear" w:color="auto" w:fill="auto"/>
          </w:tcPr>
          <w:p w14:paraId="40B915FA" w14:textId="77777777" w:rsidR="00A363F9" w:rsidRPr="00B73B3F" w:rsidRDefault="00A363F9" w:rsidP="00A363F9">
            <w:pPr>
              <w:spacing w:after="0" w:line="100" w:lineRule="atLeast"/>
              <w:jc w:val="both"/>
              <w:rPr>
                <w:rFonts w:ascii="Times New Roman" w:hAnsi="Times New Roman"/>
                <w:sz w:val="24"/>
                <w:szCs w:val="24"/>
              </w:rPr>
            </w:pPr>
            <w:r w:rsidRPr="00B73B3F">
              <w:rPr>
                <w:rFonts w:ascii="Times New Roman" w:hAnsi="Times New Roman"/>
                <w:sz w:val="24"/>
                <w:szCs w:val="24"/>
              </w:rPr>
              <w:t>ОПК-4. Способен предлагать экономически и финансово обоснованные организационно-управленческие решения в профессиональной деятельности</w:t>
            </w:r>
          </w:p>
        </w:tc>
        <w:tc>
          <w:tcPr>
            <w:tcW w:w="4536" w:type="dxa"/>
            <w:shd w:val="clear" w:color="auto" w:fill="auto"/>
          </w:tcPr>
          <w:p w14:paraId="178CE021" w14:textId="77777777" w:rsidR="00A363F9" w:rsidRPr="00B73B3F" w:rsidRDefault="00A363F9" w:rsidP="00A363F9">
            <w:pPr>
              <w:spacing w:after="0" w:line="100" w:lineRule="atLeast"/>
              <w:jc w:val="both"/>
              <w:rPr>
                <w:rFonts w:ascii="Times New Roman" w:hAnsi="Times New Roman"/>
                <w:sz w:val="24"/>
                <w:szCs w:val="24"/>
              </w:rPr>
            </w:pPr>
            <w:r w:rsidRPr="00B73B3F">
              <w:rPr>
                <w:rFonts w:ascii="Times New Roman" w:hAnsi="Times New Roman"/>
                <w:sz w:val="24"/>
                <w:szCs w:val="24"/>
              </w:rPr>
              <w:t>ОПК 4.1. Определяет состав, анализирует и оценивает  показатели деятельности хозяйствующих субъектов или органов государственной и муниципальной власти с целью обоснования организационно-управленческих решений в рамках  профессиональной деятельности</w:t>
            </w:r>
          </w:p>
          <w:p w14:paraId="127F1055" w14:textId="77777777" w:rsidR="00A363F9" w:rsidRPr="00B73B3F" w:rsidRDefault="00A363F9" w:rsidP="00A363F9">
            <w:pPr>
              <w:spacing w:after="0" w:line="100" w:lineRule="atLeast"/>
              <w:jc w:val="both"/>
              <w:rPr>
                <w:rFonts w:ascii="Times New Roman" w:hAnsi="Times New Roman"/>
                <w:sz w:val="24"/>
                <w:szCs w:val="24"/>
              </w:rPr>
            </w:pPr>
            <w:r w:rsidRPr="00B73B3F">
              <w:rPr>
                <w:rFonts w:ascii="Times New Roman" w:hAnsi="Times New Roman"/>
                <w:sz w:val="24"/>
                <w:szCs w:val="24"/>
              </w:rPr>
              <w:t xml:space="preserve">ОПК 4.2. Принимает экономически и финансово обоснованные организационно-управленческие решения </w:t>
            </w:r>
          </w:p>
        </w:tc>
      </w:tr>
      <w:tr w:rsidR="00A363F9" w:rsidRPr="00A363F9" w14:paraId="7E858126" w14:textId="77777777" w:rsidTr="00871B0D">
        <w:tc>
          <w:tcPr>
            <w:tcW w:w="1980" w:type="dxa"/>
            <w:shd w:val="clear" w:color="auto" w:fill="auto"/>
          </w:tcPr>
          <w:p w14:paraId="7F43AC73" w14:textId="77777777" w:rsidR="00A363F9" w:rsidRPr="00B73B3F" w:rsidRDefault="00A363F9" w:rsidP="00A363F9">
            <w:pPr>
              <w:spacing w:after="0" w:line="100" w:lineRule="atLeast"/>
              <w:jc w:val="both"/>
              <w:rPr>
                <w:rFonts w:ascii="Times New Roman" w:hAnsi="Times New Roman"/>
                <w:sz w:val="24"/>
                <w:szCs w:val="24"/>
              </w:rPr>
            </w:pPr>
          </w:p>
        </w:tc>
        <w:tc>
          <w:tcPr>
            <w:tcW w:w="3402" w:type="dxa"/>
            <w:shd w:val="clear" w:color="auto" w:fill="auto"/>
          </w:tcPr>
          <w:p w14:paraId="623BBC53" w14:textId="77777777" w:rsidR="00A363F9" w:rsidRPr="00B73B3F" w:rsidRDefault="00A363F9" w:rsidP="00A363F9">
            <w:pPr>
              <w:spacing w:after="0" w:line="100" w:lineRule="atLeast"/>
              <w:jc w:val="both"/>
              <w:rPr>
                <w:rFonts w:ascii="Times New Roman" w:hAnsi="Times New Roman"/>
                <w:sz w:val="24"/>
                <w:szCs w:val="24"/>
              </w:rPr>
            </w:pPr>
            <w:r w:rsidRPr="00B73B3F">
              <w:rPr>
                <w:rFonts w:ascii="Times New Roman" w:hAnsi="Times New Roman"/>
                <w:sz w:val="24"/>
                <w:szCs w:val="24"/>
              </w:rPr>
              <w:t>ОПК-5. Способен использовать современные информационные технологии и программные средства при решении профессиональных задач</w:t>
            </w:r>
          </w:p>
        </w:tc>
        <w:tc>
          <w:tcPr>
            <w:tcW w:w="4536" w:type="dxa"/>
            <w:shd w:val="clear" w:color="auto" w:fill="auto"/>
          </w:tcPr>
          <w:p w14:paraId="28B4A26E" w14:textId="77777777" w:rsidR="00A363F9" w:rsidRPr="00B73B3F" w:rsidRDefault="00A363F9" w:rsidP="00A363F9">
            <w:pPr>
              <w:spacing w:after="0" w:line="100" w:lineRule="atLeast"/>
              <w:jc w:val="both"/>
              <w:rPr>
                <w:rFonts w:ascii="Times New Roman" w:hAnsi="Times New Roman"/>
                <w:sz w:val="24"/>
                <w:szCs w:val="24"/>
              </w:rPr>
            </w:pPr>
            <w:r w:rsidRPr="00B73B3F">
              <w:rPr>
                <w:rFonts w:ascii="Times New Roman" w:hAnsi="Times New Roman"/>
                <w:sz w:val="24"/>
                <w:szCs w:val="24"/>
              </w:rPr>
              <w:t xml:space="preserve">ОПК 5.1. Осуществляет выбор инструментальных и программных  средств для решения профессиональных задач </w:t>
            </w:r>
          </w:p>
          <w:p w14:paraId="34C82D7A" w14:textId="77777777" w:rsidR="00A363F9" w:rsidRPr="00B73B3F" w:rsidRDefault="00A363F9" w:rsidP="00A363F9">
            <w:pPr>
              <w:spacing w:after="0" w:line="100" w:lineRule="atLeast"/>
              <w:jc w:val="both"/>
              <w:rPr>
                <w:rFonts w:ascii="Times New Roman" w:hAnsi="Times New Roman"/>
                <w:sz w:val="24"/>
                <w:szCs w:val="24"/>
              </w:rPr>
            </w:pPr>
            <w:r w:rsidRPr="00B73B3F">
              <w:rPr>
                <w:rFonts w:ascii="Times New Roman" w:hAnsi="Times New Roman"/>
                <w:sz w:val="24"/>
                <w:szCs w:val="24"/>
              </w:rPr>
              <w:t>ОПК 5.2. Использует современные информационные технологии и программные средства для решения профессиональных задач</w:t>
            </w:r>
          </w:p>
        </w:tc>
      </w:tr>
      <w:tr w:rsidR="00A363F9" w:rsidRPr="00A363F9" w14:paraId="4ACC9EE2" w14:textId="77777777" w:rsidTr="00871B0D">
        <w:tc>
          <w:tcPr>
            <w:tcW w:w="1980" w:type="dxa"/>
            <w:shd w:val="clear" w:color="auto" w:fill="auto"/>
          </w:tcPr>
          <w:p w14:paraId="62B89B38" w14:textId="77777777" w:rsidR="00A363F9" w:rsidRPr="00B73B3F" w:rsidRDefault="00A363F9" w:rsidP="00A363F9">
            <w:pPr>
              <w:spacing w:after="0" w:line="100" w:lineRule="atLeast"/>
              <w:jc w:val="both"/>
              <w:rPr>
                <w:rFonts w:ascii="Times New Roman" w:hAnsi="Times New Roman"/>
                <w:sz w:val="24"/>
                <w:szCs w:val="24"/>
              </w:rPr>
            </w:pPr>
          </w:p>
        </w:tc>
        <w:tc>
          <w:tcPr>
            <w:tcW w:w="3402" w:type="dxa"/>
            <w:shd w:val="clear" w:color="auto" w:fill="auto"/>
          </w:tcPr>
          <w:p w14:paraId="5F279C77" w14:textId="77777777" w:rsidR="00A363F9" w:rsidRPr="00B73B3F" w:rsidRDefault="00A363F9" w:rsidP="00A363F9">
            <w:pPr>
              <w:spacing w:after="0" w:line="100" w:lineRule="atLeast"/>
              <w:jc w:val="both"/>
              <w:rPr>
                <w:rFonts w:ascii="Times New Roman" w:hAnsi="Times New Roman"/>
                <w:sz w:val="24"/>
                <w:szCs w:val="24"/>
              </w:rPr>
            </w:pPr>
            <w:r w:rsidRPr="00B73B3F">
              <w:rPr>
                <w:rFonts w:ascii="Times New Roman" w:hAnsi="Times New Roman"/>
                <w:sz w:val="24"/>
                <w:szCs w:val="24"/>
              </w:rPr>
              <w:t>ОПК-6. 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4536" w:type="dxa"/>
            <w:shd w:val="clear" w:color="auto" w:fill="auto"/>
          </w:tcPr>
          <w:p w14:paraId="0DAA7B5E" w14:textId="77777777" w:rsidR="00A363F9" w:rsidRPr="00B73B3F" w:rsidRDefault="00A363F9" w:rsidP="00A363F9">
            <w:pPr>
              <w:spacing w:after="0" w:line="100" w:lineRule="atLeast"/>
              <w:jc w:val="both"/>
              <w:rPr>
                <w:rFonts w:ascii="Times New Roman" w:hAnsi="Times New Roman"/>
                <w:sz w:val="24"/>
                <w:szCs w:val="24"/>
              </w:rPr>
            </w:pPr>
            <w:r w:rsidRPr="00B73B3F">
              <w:rPr>
                <w:rFonts w:ascii="Times New Roman" w:hAnsi="Times New Roman"/>
                <w:sz w:val="24"/>
                <w:szCs w:val="24"/>
              </w:rPr>
              <w:t>ОПК 6.1. Понимает принципы работы современных информационных технологий</w:t>
            </w:r>
          </w:p>
          <w:p w14:paraId="604B7B78" w14:textId="77777777" w:rsidR="00A363F9" w:rsidRPr="00B73B3F" w:rsidRDefault="00A363F9" w:rsidP="00A363F9">
            <w:pPr>
              <w:spacing w:after="0" w:line="100" w:lineRule="atLeast"/>
              <w:jc w:val="both"/>
              <w:rPr>
                <w:rFonts w:ascii="Times New Roman" w:hAnsi="Times New Roman"/>
                <w:sz w:val="24"/>
                <w:szCs w:val="24"/>
              </w:rPr>
            </w:pPr>
            <w:r w:rsidRPr="00B73B3F">
              <w:rPr>
                <w:rFonts w:ascii="Times New Roman" w:hAnsi="Times New Roman"/>
                <w:sz w:val="24"/>
                <w:szCs w:val="24"/>
              </w:rPr>
              <w:t>ОПК 6.2. Использует принципы работы современных информационных технологий для решения задач профессиональной деятельности</w:t>
            </w:r>
          </w:p>
        </w:tc>
      </w:tr>
      <w:tr w:rsidR="00A363F9" w:rsidRPr="00A363F9" w14:paraId="556855BD" w14:textId="77777777" w:rsidTr="00871B0D">
        <w:tc>
          <w:tcPr>
            <w:tcW w:w="1980" w:type="dxa"/>
            <w:shd w:val="clear" w:color="auto" w:fill="auto"/>
          </w:tcPr>
          <w:p w14:paraId="26F81A59" w14:textId="77777777" w:rsidR="00A363F9" w:rsidRPr="00B73B3F" w:rsidRDefault="00A363F9" w:rsidP="00A363F9">
            <w:pPr>
              <w:spacing w:after="0" w:line="100" w:lineRule="atLeast"/>
              <w:jc w:val="both"/>
              <w:rPr>
                <w:rFonts w:ascii="Times New Roman" w:hAnsi="Times New Roman"/>
                <w:sz w:val="24"/>
                <w:szCs w:val="24"/>
              </w:rPr>
            </w:pPr>
          </w:p>
        </w:tc>
        <w:tc>
          <w:tcPr>
            <w:tcW w:w="3402" w:type="dxa"/>
            <w:shd w:val="clear" w:color="auto" w:fill="auto"/>
          </w:tcPr>
          <w:p w14:paraId="17177E6F" w14:textId="77777777" w:rsidR="00A363F9" w:rsidRPr="00B73B3F" w:rsidRDefault="00A363F9" w:rsidP="00A363F9">
            <w:pPr>
              <w:spacing w:after="0" w:line="100" w:lineRule="atLeast"/>
              <w:jc w:val="both"/>
              <w:rPr>
                <w:rFonts w:ascii="Times New Roman" w:hAnsi="Times New Roman"/>
                <w:sz w:val="24"/>
                <w:szCs w:val="24"/>
              </w:rPr>
            </w:pPr>
            <w:r w:rsidRPr="00B73B3F">
              <w:rPr>
                <w:rFonts w:ascii="Times New Roman" w:hAnsi="Times New Roman"/>
                <w:sz w:val="24"/>
                <w:szCs w:val="24"/>
              </w:rPr>
              <w:t>ОПК-ОС-7. Способен к ведению инновационно-предпринимательской деятельности</w:t>
            </w:r>
          </w:p>
        </w:tc>
        <w:tc>
          <w:tcPr>
            <w:tcW w:w="4536" w:type="dxa"/>
            <w:shd w:val="clear" w:color="auto" w:fill="auto"/>
          </w:tcPr>
          <w:p w14:paraId="7B5A2157" w14:textId="6156BC8F" w:rsidR="00A363F9" w:rsidRPr="00B73B3F" w:rsidRDefault="00A363F9" w:rsidP="00A363F9">
            <w:pPr>
              <w:spacing w:after="0" w:line="100" w:lineRule="atLeast"/>
              <w:jc w:val="both"/>
              <w:rPr>
                <w:rFonts w:ascii="Times New Roman" w:hAnsi="Times New Roman"/>
                <w:sz w:val="24"/>
                <w:szCs w:val="24"/>
              </w:rPr>
            </w:pPr>
            <w:r w:rsidRPr="00B73B3F">
              <w:rPr>
                <w:rFonts w:ascii="Times New Roman" w:hAnsi="Times New Roman"/>
                <w:sz w:val="24"/>
                <w:szCs w:val="24"/>
              </w:rPr>
              <w:t xml:space="preserve">ОПК </w:t>
            </w:r>
            <w:r w:rsidR="00B73B3F" w:rsidRPr="00B73B3F">
              <w:rPr>
                <w:rFonts w:ascii="Times New Roman" w:hAnsi="Times New Roman"/>
                <w:sz w:val="24"/>
                <w:szCs w:val="24"/>
              </w:rPr>
              <w:t>-ОС-7</w:t>
            </w:r>
            <w:r w:rsidRPr="00B73B3F">
              <w:rPr>
                <w:rFonts w:ascii="Times New Roman" w:hAnsi="Times New Roman"/>
                <w:sz w:val="24"/>
                <w:szCs w:val="24"/>
              </w:rPr>
              <w:t xml:space="preserve">. Организует процесс поиска, анализа, систематизации и отбора информации, необходимой для разработки бизнес-планов в сфере инновационного предпринимательства </w:t>
            </w:r>
          </w:p>
          <w:p w14:paraId="4BBE0F93" w14:textId="48EBA896" w:rsidR="00A363F9" w:rsidRPr="00B73B3F" w:rsidRDefault="00A363F9" w:rsidP="00A363F9">
            <w:pPr>
              <w:spacing w:after="0" w:line="100" w:lineRule="atLeast"/>
              <w:jc w:val="both"/>
              <w:rPr>
                <w:rFonts w:ascii="Times New Roman" w:hAnsi="Times New Roman"/>
                <w:sz w:val="24"/>
                <w:szCs w:val="24"/>
              </w:rPr>
            </w:pPr>
            <w:r w:rsidRPr="00B73B3F">
              <w:rPr>
                <w:rFonts w:ascii="Times New Roman" w:hAnsi="Times New Roman"/>
                <w:sz w:val="24"/>
                <w:szCs w:val="24"/>
              </w:rPr>
              <w:t xml:space="preserve">ОПК </w:t>
            </w:r>
            <w:r w:rsidR="00B73B3F" w:rsidRPr="00B73B3F">
              <w:rPr>
                <w:rFonts w:ascii="Times New Roman" w:hAnsi="Times New Roman"/>
                <w:sz w:val="24"/>
                <w:szCs w:val="24"/>
              </w:rPr>
              <w:t>-ОС-7</w:t>
            </w:r>
            <w:r w:rsidRPr="00B73B3F">
              <w:rPr>
                <w:rFonts w:ascii="Times New Roman" w:hAnsi="Times New Roman"/>
                <w:sz w:val="24"/>
                <w:szCs w:val="24"/>
              </w:rPr>
              <w:t>. Оценивает эффективность бизнес-идеи и осуществляет разработку бизнес-плана в рамках инновационно-предпринимательской деятельности</w:t>
            </w:r>
          </w:p>
        </w:tc>
      </w:tr>
    </w:tbl>
    <w:p w14:paraId="5A78F196" w14:textId="77777777" w:rsidR="00A363F9" w:rsidRDefault="00A363F9" w:rsidP="00364BF9">
      <w:pPr>
        <w:spacing w:before="120" w:after="120" w:line="240" w:lineRule="auto"/>
        <w:contextualSpacing/>
        <w:jc w:val="right"/>
        <w:rPr>
          <w:rFonts w:ascii="Times New Roman" w:hAnsi="Times New Roman" w:cs="Times New Roman"/>
          <w:b/>
          <w:iCs/>
          <w:sz w:val="24"/>
          <w:szCs w:val="24"/>
        </w:rPr>
      </w:pPr>
    </w:p>
    <w:p w14:paraId="6CD8DC15" w14:textId="77777777" w:rsidR="00A363F9" w:rsidRDefault="00A363F9" w:rsidP="00364BF9">
      <w:pPr>
        <w:spacing w:before="120" w:after="120" w:line="240" w:lineRule="auto"/>
        <w:contextualSpacing/>
        <w:jc w:val="right"/>
        <w:rPr>
          <w:rFonts w:ascii="Times New Roman" w:hAnsi="Times New Roman" w:cs="Times New Roman"/>
          <w:b/>
          <w:iCs/>
          <w:sz w:val="24"/>
          <w:szCs w:val="24"/>
        </w:rPr>
      </w:pPr>
    </w:p>
    <w:p w14:paraId="537F8659" w14:textId="5E51F925" w:rsidR="000F7D1F" w:rsidRPr="002F7A43" w:rsidRDefault="000F7D1F" w:rsidP="00364BF9">
      <w:pPr>
        <w:spacing w:before="120" w:after="120" w:line="240" w:lineRule="auto"/>
        <w:contextualSpacing/>
        <w:jc w:val="right"/>
        <w:rPr>
          <w:rFonts w:ascii="Times New Roman" w:hAnsi="Times New Roman" w:cs="Times New Roman"/>
          <w:b/>
          <w:iCs/>
          <w:sz w:val="24"/>
          <w:szCs w:val="24"/>
        </w:rPr>
      </w:pPr>
    </w:p>
    <w:tbl>
      <w:tblPr>
        <w:tblW w:w="10128" w:type="dxa"/>
        <w:tblInd w:w="30" w:type="dxa"/>
        <w:tblLayout w:type="fixed"/>
        <w:tblCellMar>
          <w:left w:w="113" w:type="dxa"/>
        </w:tblCellMar>
        <w:tblLook w:val="04A0" w:firstRow="1" w:lastRow="0" w:firstColumn="1" w:lastColumn="0" w:noHBand="0" w:noVBand="1"/>
      </w:tblPr>
      <w:tblGrid>
        <w:gridCol w:w="2468"/>
        <w:gridCol w:w="3396"/>
        <w:gridCol w:w="4264"/>
      </w:tblGrid>
      <w:tr w:rsidR="00873F60" w:rsidRPr="00B73B3F" w14:paraId="3D845546" w14:textId="77777777" w:rsidTr="000945BE">
        <w:tc>
          <w:tcPr>
            <w:tcW w:w="2468" w:type="dxa"/>
            <w:tcBorders>
              <w:top w:val="single" w:sz="4" w:space="0" w:color="000000"/>
              <w:left w:val="single" w:sz="4" w:space="0" w:color="000000"/>
              <w:bottom w:val="single" w:sz="4" w:space="0" w:color="000000"/>
              <w:right w:val="nil"/>
            </w:tcBorders>
            <w:shd w:val="clear" w:color="auto" w:fill="FFFFFF"/>
          </w:tcPr>
          <w:p w14:paraId="25DA7157" w14:textId="77777777" w:rsidR="00873F60" w:rsidRPr="002038C6" w:rsidRDefault="00873F60" w:rsidP="000945BE">
            <w:pPr>
              <w:spacing w:after="0" w:line="100" w:lineRule="atLeast"/>
              <w:jc w:val="both"/>
              <w:rPr>
                <w:rFonts w:ascii="Times New Roman" w:hAnsi="Times New Roman"/>
                <w:sz w:val="24"/>
                <w:szCs w:val="24"/>
                <w:lang w:val="en-US"/>
              </w:rPr>
            </w:pPr>
            <w:r w:rsidRPr="002038C6">
              <w:rPr>
                <w:rFonts w:ascii="Times New Roman" w:hAnsi="Times New Roman"/>
                <w:sz w:val="24"/>
                <w:szCs w:val="24"/>
                <w:lang w:val="en-US"/>
              </w:rPr>
              <w:t>Name of competency</w:t>
            </w:r>
          </w:p>
          <w:p w14:paraId="483AE175" w14:textId="77777777" w:rsidR="00873F60" w:rsidRPr="002038C6" w:rsidRDefault="00873F60" w:rsidP="000945BE">
            <w:pPr>
              <w:spacing w:after="0" w:line="100" w:lineRule="atLeast"/>
              <w:jc w:val="both"/>
              <w:rPr>
                <w:rFonts w:ascii="Calibri" w:hAnsi="Calibri"/>
                <w:kern w:val="2"/>
                <w:lang w:val="en-US"/>
              </w:rPr>
            </w:pPr>
            <w:r w:rsidRPr="002038C6">
              <w:rPr>
                <w:rFonts w:ascii="Times New Roman" w:hAnsi="Times New Roman"/>
                <w:sz w:val="24"/>
                <w:szCs w:val="24"/>
                <w:lang w:val="en-US"/>
              </w:rPr>
              <w:t xml:space="preserve"> category (if any) </w:t>
            </w:r>
          </w:p>
        </w:tc>
        <w:tc>
          <w:tcPr>
            <w:tcW w:w="3396" w:type="dxa"/>
            <w:tcBorders>
              <w:top w:val="single" w:sz="4" w:space="0" w:color="000000"/>
              <w:left w:val="single" w:sz="4" w:space="0" w:color="000000"/>
              <w:bottom w:val="single" w:sz="4" w:space="0" w:color="000000"/>
              <w:right w:val="nil"/>
            </w:tcBorders>
            <w:shd w:val="clear" w:color="auto" w:fill="FFFFFF"/>
          </w:tcPr>
          <w:p w14:paraId="15E830F4" w14:textId="77777777" w:rsidR="00873F60" w:rsidRPr="002038C6" w:rsidRDefault="00873F60" w:rsidP="000945BE">
            <w:pPr>
              <w:suppressAutoHyphens/>
              <w:spacing w:after="0" w:line="100" w:lineRule="atLeast"/>
              <w:jc w:val="both"/>
              <w:rPr>
                <w:rFonts w:ascii="Calibri" w:hAnsi="Calibri"/>
                <w:kern w:val="2"/>
                <w:lang w:val="en-US"/>
              </w:rPr>
            </w:pPr>
            <w:r w:rsidRPr="002038C6">
              <w:rPr>
                <w:rFonts w:ascii="Times New Roman" w:hAnsi="Times New Roman"/>
                <w:sz w:val="24"/>
                <w:szCs w:val="24"/>
                <w:lang w:val="en-US"/>
              </w:rPr>
              <w:t>Code and name of competency</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07AAC641" w14:textId="77777777" w:rsidR="00873F60" w:rsidRPr="002038C6" w:rsidRDefault="00873F60" w:rsidP="000945BE">
            <w:pPr>
              <w:suppressAutoHyphens/>
              <w:spacing w:after="0" w:line="100" w:lineRule="atLeast"/>
              <w:jc w:val="both"/>
              <w:rPr>
                <w:rFonts w:ascii="Calibri" w:hAnsi="Calibri"/>
                <w:kern w:val="2"/>
                <w:lang w:val="en-US"/>
              </w:rPr>
            </w:pPr>
            <w:r w:rsidRPr="002038C6">
              <w:rPr>
                <w:rFonts w:ascii="Times New Roman" w:hAnsi="Times New Roman"/>
                <w:sz w:val="24"/>
                <w:szCs w:val="24"/>
                <w:lang w:val="en-US"/>
              </w:rPr>
              <w:t>Indicator(s) of  competency  achievement</w:t>
            </w:r>
          </w:p>
        </w:tc>
      </w:tr>
      <w:tr w:rsidR="00873F60" w:rsidRPr="00B73B3F" w14:paraId="7A57AD41" w14:textId="77777777" w:rsidTr="000945BE">
        <w:tc>
          <w:tcPr>
            <w:tcW w:w="2468" w:type="dxa"/>
            <w:tcBorders>
              <w:top w:val="single" w:sz="4" w:space="0" w:color="000000"/>
              <w:left w:val="single" w:sz="4" w:space="0" w:color="000000"/>
              <w:bottom w:val="single" w:sz="4" w:space="0" w:color="000000"/>
              <w:right w:val="nil"/>
            </w:tcBorders>
            <w:shd w:val="clear" w:color="auto" w:fill="FFFFFF"/>
          </w:tcPr>
          <w:p w14:paraId="18C837F9" w14:textId="77777777" w:rsidR="00873F60" w:rsidRPr="002038C6" w:rsidRDefault="00873F60" w:rsidP="000945BE">
            <w:pPr>
              <w:suppressAutoHyphens/>
              <w:spacing w:after="0" w:line="100" w:lineRule="atLeast"/>
              <w:jc w:val="both"/>
              <w:rPr>
                <w:rFonts w:ascii="Times New Roman" w:hAnsi="Times New Roman"/>
                <w:sz w:val="24"/>
                <w:szCs w:val="24"/>
                <w:lang w:val="en-US"/>
              </w:rPr>
            </w:pPr>
          </w:p>
        </w:tc>
        <w:tc>
          <w:tcPr>
            <w:tcW w:w="3396" w:type="dxa"/>
            <w:tcBorders>
              <w:top w:val="single" w:sz="4" w:space="0" w:color="000000"/>
              <w:left w:val="single" w:sz="4" w:space="0" w:color="000000"/>
              <w:bottom w:val="single" w:sz="4" w:space="0" w:color="000000"/>
              <w:right w:val="nil"/>
            </w:tcBorders>
            <w:shd w:val="clear" w:color="auto" w:fill="FFFFFF"/>
          </w:tcPr>
          <w:p w14:paraId="54180141" w14:textId="77777777" w:rsidR="00873F60" w:rsidRPr="002038C6" w:rsidRDefault="00873F60" w:rsidP="000945BE">
            <w:pPr>
              <w:suppressAutoHyphens/>
              <w:spacing w:after="0" w:line="100" w:lineRule="atLeast"/>
              <w:jc w:val="both"/>
              <w:rPr>
                <w:rFonts w:ascii="Times New Roman" w:hAnsi="Times New Roman"/>
                <w:sz w:val="24"/>
                <w:szCs w:val="24"/>
                <w:lang w:val="en-US"/>
              </w:rPr>
            </w:pPr>
            <w:r w:rsidRPr="002038C6">
              <w:rPr>
                <w:rFonts w:ascii="Times New Roman" w:hAnsi="Times New Roman"/>
                <w:sz w:val="24"/>
                <w:szCs w:val="24"/>
                <w:lang w:val="en-US"/>
              </w:rPr>
              <w:t>GPC-1. Is able to apply knowledge (at an intermediate level) of economic theory in solving applied problems</w:t>
            </w:r>
          </w:p>
          <w:p w14:paraId="37F5047D" w14:textId="77777777" w:rsidR="00873F60" w:rsidRPr="002038C6" w:rsidRDefault="00873F60" w:rsidP="000945BE">
            <w:pPr>
              <w:suppressAutoHyphens/>
              <w:spacing w:after="0" w:line="100" w:lineRule="atLeast"/>
              <w:jc w:val="both"/>
              <w:rPr>
                <w:rFonts w:ascii="Times New Roman" w:hAnsi="Times New Roman"/>
                <w:sz w:val="24"/>
                <w:szCs w:val="24"/>
                <w:lang w:val="en-US"/>
              </w:rPr>
            </w:pP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4DB9FC23" w14:textId="77777777" w:rsidR="00873F60" w:rsidRPr="002038C6" w:rsidRDefault="00873F60" w:rsidP="000945BE">
            <w:pPr>
              <w:suppressAutoHyphens/>
              <w:spacing w:after="0" w:line="100" w:lineRule="atLeast"/>
              <w:jc w:val="both"/>
              <w:rPr>
                <w:rFonts w:ascii="Times New Roman" w:hAnsi="Times New Roman"/>
                <w:sz w:val="24"/>
                <w:szCs w:val="24"/>
                <w:lang w:val="en-US"/>
              </w:rPr>
            </w:pPr>
            <w:r w:rsidRPr="002038C6">
              <w:rPr>
                <w:rFonts w:ascii="Times New Roman" w:hAnsi="Times New Roman"/>
                <w:sz w:val="24"/>
                <w:szCs w:val="24"/>
                <w:lang w:val="en-US"/>
              </w:rPr>
              <w:t>GPC 1.1. Is able to use the conceptual framework of economic science to describe macroeconomic, microeconomic and financial processes</w:t>
            </w:r>
            <w:r w:rsidRPr="002038C6">
              <w:rPr>
                <w:rFonts w:ascii="Times New Roman" w:hAnsi="Times New Roman"/>
                <w:sz w:val="24"/>
                <w:szCs w:val="24"/>
                <w:lang w:val="en-US"/>
              </w:rPr>
              <w:br/>
              <w:t>GPC 1.2. Is able to use the principles, methods and tools of economic theory in solving fundamental and applied economic problems</w:t>
            </w:r>
          </w:p>
          <w:p w14:paraId="730AA48D" w14:textId="77777777" w:rsidR="00873F60" w:rsidRPr="002038C6" w:rsidRDefault="00873F60" w:rsidP="000945BE">
            <w:pPr>
              <w:suppressAutoHyphens/>
              <w:spacing w:after="0" w:line="100" w:lineRule="atLeast"/>
              <w:jc w:val="both"/>
              <w:rPr>
                <w:rFonts w:ascii="Times New Roman" w:hAnsi="Times New Roman"/>
                <w:sz w:val="24"/>
                <w:szCs w:val="24"/>
                <w:lang w:val="en-US"/>
              </w:rPr>
            </w:pPr>
          </w:p>
        </w:tc>
      </w:tr>
      <w:tr w:rsidR="00873F60" w:rsidRPr="00B73B3F" w14:paraId="43E4790E" w14:textId="77777777" w:rsidTr="000945BE">
        <w:tc>
          <w:tcPr>
            <w:tcW w:w="2468" w:type="dxa"/>
            <w:tcBorders>
              <w:top w:val="single" w:sz="4" w:space="0" w:color="000000"/>
              <w:left w:val="single" w:sz="4" w:space="0" w:color="000000"/>
              <w:bottom w:val="single" w:sz="4" w:space="0" w:color="000000"/>
              <w:right w:val="nil"/>
            </w:tcBorders>
            <w:shd w:val="clear" w:color="auto" w:fill="FFFFFF"/>
          </w:tcPr>
          <w:p w14:paraId="109E9685" w14:textId="77777777" w:rsidR="00873F60" w:rsidRPr="002038C6" w:rsidRDefault="00873F60" w:rsidP="000945BE">
            <w:pPr>
              <w:suppressAutoHyphens/>
              <w:spacing w:after="0" w:line="100" w:lineRule="atLeast"/>
              <w:jc w:val="both"/>
              <w:rPr>
                <w:rFonts w:ascii="Times New Roman" w:hAnsi="Times New Roman"/>
                <w:sz w:val="24"/>
                <w:szCs w:val="24"/>
                <w:lang w:val="en-US"/>
              </w:rPr>
            </w:pPr>
          </w:p>
        </w:tc>
        <w:tc>
          <w:tcPr>
            <w:tcW w:w="3396" w:type="dxa"/>
            <w:tcBorders>
              <w:top w:val="single" w:sz="4" w:space="0" w:color="000000"/>
              <w:left w:val="single" w:sz="4" w:space="0" w:color="000000"/>
              <w:bottom w:val="single" w:sz="4" w:space="0" w:color="000000"/>
              <w:right w:val="nil"/>
            </w:tcBorders>
            <w:shd w:val="clear" w:color="auto" w:fill="FFFFFF"/>
          </w:tcPr>
          <w:p w14:paraId="2F012231" w14:textId="77777777" w:rsidR="00873F60" w:rsidRPr="002038C6" w:rsidRDefault="00873F60" w:rsidP="000945BE">
            <w:pPr>
              <w:suppressAutoHyphens/>
              <w:spacing w:after="0" w:line="100" w:lineRule="atLeast"/>
              <w:jc w:val="both"/>
              <w:rPr>
                <w:rFonts w:ascii="Times New Roman" w:hAnsi="Times New Roman"/>
                <w:sz w:val="24"/>
                <w:szCs w:val="24"/>
                <w:lang w:val="en-US"/>
              </w:rPr>
            </w:pPr>
            <w:r w:rsidRPr="002038C6">
              <w:rPr>
                <w:rFonts w:ascii="Times New Roman" w:hAnsi="Times New Roman"/>
                <w:sz w:val="24"/>
                <w:szCs w:val="24"/>
                <w:lang w:val="en-US"/>
              </w:rPr>
              <w:t>GPC-2. Is able to collect, process and statistically analyse data necessary for solving economic problems</w:t>
            </w:r>
          </w:p>
          <w:p w14:paraId="59897C47" w14:textId="77777777" w:rsidR="00873F60" w:rsidRPr="002038C6" w:rsidRDefault="00873F60" w:rsidP="000945BE">
            <w:pPr>
              <w:suppressAutoHyphens/>
              <w:spacing w:after="0" w:line="100" w:lineRule="atLeast"/>
              <w:jc w:val="both"/>
              <w:rPr>
                <w:rFonts w:ascii="Times New Roman" w:hAnsi="Times New Roman"/>
                <w:sz w:val="24"/>
                <w:szCs w:val="24"/>
                <w:lang w:val="en-US"/>
              </w:rPr>
            </w:pP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0A719EC4" w14:textId="77777777" w:rsidR="00873F60" w:rsidRPr="002038C6" w:rsidRDefault="00873F60" w:rsidP="000945BE">
            <w:pPr>
              <w:suppressAutoHyphens/>
              <w:spacing w:after="0" w:line="100" w:lineRule="atLeast"/>
              <w:jc w:val="both"/>
              <w:rPr>
                <w:rFonts w:ascii="Times New Roman" w:hAnsi="Times New Roman"/>
                <w:sz w:val="24"/>
                <w:szCs w:val="24"/>
                <w:lang w:val="en-US"/>
              </w:rPr>
            </w:pPr>
            <w:r w:rsidRPr="002038C6">
              <w:rPr>
                <w:rFonts w:ascii="Times New Roman" w:hAnsi="Times New Roman"/>
                <w:sz w:val="24"/>
                <w:szCs w:val="24"/>
                <w:lang w:val="en-US"/>
              </w:rPr>
              <w:t xml:space="preserve">GPC 2.1. Is able to perform statistical analysis of data required to solve problems within one's professional  field </w:t>
            </w:r>
            <w:r w:rsidRPr="002038C6">
              <w:rPr>
                <w:rFonts w:ascii="Times New Roman" w:hAnsi="Times New Roman"/>
                <w:sz w:val="24"/>
                <w:szCs w:val="24"/>
                <w:lang w:val="en-US"/>
              </w:rPr>
              <w:br/>
              <w:t xml:space="preserve">GPC 2.2. Is able to apply mathematical methods to the processing of collected data </w:t>
            </w:r>
          </w:p>
        </w:tc>
      </w:tr>
      <w:tr w:rsidR="00873F60" w:rsidRPr="00B73B3F" w14:paraId="1EC2C4A0" w14:textId="77777777" w:rsidTr="000945BE">
        <w:tc>
          <w:tcPr>
            <w:tcW w:w="2468" w:type="dxa"/>
            <w:tcBorders>
              <w:top w:val="single" w:sz="4" w:space="0" w:color="000000"/>
              <w:left w:val="single" w:sz="4" w:space="0" w:color="000000"/>
              <w:bottom w:val="single" w:sz="4" w:space="0" w:color="000000"/>
              <w:right w:val="nil"/>
            </w:tcBorders>
            <w:shd w:val="clear" w:color="auto" w:fill="FFFFFF"/>
          </w:tcPr>
          <w:p w14:paraId="2F04DC3D" w14:textId="77777777" w:rsidR="00873F60" w:rsidRPr="002038C6" w:rsidRDefault="00873F60" w:rsidP="000945BE">
            <w:pPr>
              <w:suppressAutoHyphens/>
              <w:spacing w:after="0" w:line="100" w:lineRule="atLeast"/>
              <w:jc w:val="both"/>
              <w:rPr>
                <w:rFonts w:ascii="Times New Roman" w:hAnsi="Times New Roman"/>
                <w:sz w:val="24"/>
                <w:szCs w:val="24"/>
                <w:lang w:val="en-US"/>
              </w:rPr>
            </w:pPr>
          </w:p>
        </w:tc>
        <w:tc>
          <w:tcPr>
            <w:tcW w:w="3396" w:type="dxa"/>
            <w:tcBorders>
              <w:top w:val="single" w:sz="4" w:space="0" w:color="000000"/>
              <w:left w:val="single" w:sz="4" w:space="0" w:color="000000"/>
              <w:bottom w:val="single" w:sz="4" w:space="0" w:color="000000"/>
              <w:right w:val="nil"/>
            </w:tcBorders>
            <w:shd w:val="clear" w:color="auto" w:fill="FFFFFF"/>
          </w:tcPr>
          <w:p w14:paraId="6881D4F1" w14:textId="77777777" w:rsidR="00873F60" w:rsidRPr="002038C6" w:rsidRDefault="00873F60" w:rsidP="000945BE">
            <w:pPr>
              <w:suppressAutoHyphens/>
              <w:spacing w:after="0" w:line="100" w:lineRule="atLeast"/>
              <w:jc w:val="both"/>
              <w:rPr>
                <w:rFonts w:ascii="Times New Roman" w:hAnsi="Times New Roman"/>
                <w:sz w:val="24"/>
                <w:szCs w:val="24"/>
                <w:lang w:val="en-US"/>
              </w:rPr>
            </w:pPr>
            <w:r w:rsidRPr="002038C6">
              <w:rPr>
                <w:rFonts w:ascii="Times New Roman" w:hAnsi="Times New Roman"/>
                <w:sz w:val="24"/>
                <w:szCs w:val="24"/>
                <w:lang w:val="en-US"/>
              </w:rPr>
              <w:t>GPC-3. Is able to analyse and explain in a meaningful way the nature of economic processes at the micro and macro level</w:t>
            </w:r>
          </w:p>
          <w:p w14:paraId="57D31803" w14:textId="77777777" w:rsidR="00873F60" w:rsidRPr="002038C6" w:rsidRDefault="00873F60" w:rsidP="000945BE">
            <w:pPr>
              <w:suppressAutoHyphens/>
              <w:spacing w:after="0" w:line="100" w:lineRule="atLeast"/>
              <w:jc w:val="both"/>
              <w:rPr>
                <w:rFonts w:ascii="Times New Roman" w:hAnsi="Times New Roman"/>
                <w:sz w:val="24"/>
                <w:szCs w:val="24"/>
                <w:lang w:val="en-US"/>
              </w:rPr>
            </w:pP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584D0B99" w14:textId="77777777" w:rsidR="00873F60" w:rsidRPr="002038C6" w:rsidRDefault="00873F60" w:rsidP="000945BE">
            <w:pPr>
              <w:suppressAutoHyphens/>
              <w:spacing w:after="0" w:line="100" w:lineRule="atLeast"/>
              <w:jc w:val="both"/>
              <w:rPr>
                <w:rFonts w:ascii="Times New Roman" w:hAnsi="Times New Roman"/>
                <w:sz w:val="24"/>
                <w:szCs w:val="24"/>
                <w:lang w:val="en-US"/>
              </w:rPr>
            </w:pPr>
            <w:r w:rsidRPr="002038C6">
              <w:rPr>
                <w:rFonts w:ascii="Times New Roman" w:hAnsi="Times New Roman"/>
                <w:sz w:val="24"/>
                <w:szCs w:val="24"/>
                <w:lang w:val="en-US"/>
              </w:rPr>
              <w:t>GPC 3.1. Is able to analyse social and economic processes at micro, macro and global levels</w:t>
            </w:r>
            <w:r w:rsidRPr="002038C6">
              <w:rPr>
                <w:rFonts w:ascii="Times New Roman" w:hAnsi="Times New Roman"/>
                <w:sz w:val="24"/>
                <w:szCs w:val="24"/>
                <w:lang w:val="en-US"/>
              </w:rPr>
              <w:br/>
              <w:t xml:space="preserve">GPC 3.2. Knows how to assess trends in socio-economic processes at the micro, macro and global levels </w:t>
            </w:r>
          </w:p>
        </w:tc>
      </w:tr>
      <w:tr w:rsidR="00873F60" w:rsidRPr="002038C6" w14:paraId="6136B13C" w14:textId="77777777" w:rsidTr="000945BE">
        <w:tc>
          <w:tcPr>
            <w:tcW w:w="2468" w:type="dxa"/>
            <w:tcBorders>
              <w:top w:val="single" w:sz="4" w:space="0" w:color="000000"/>
              <w:left w:val="single" w:sz="4" w:space="0" w:color="000000"/>
              <w:bottom w:val="single" w:sz="4" w:space="0" w:color="000000"/>
              <w:right w:val="nil"/>
            </w:tcBorders>
            <w:shd w:val="clear" w:color="auto" w:fill="FFFFFF"/>
          </w:tcPr>
          <w:p w14:paraId="30FDF203" w14:textId="77777777" w:rsidR="00873F60" w:rsidRPr="002038C6" w:rsidRDefault="00873F60" w:rsidP="000945BE">
            <w:pPr>
              <w:suppressAutoHyphens/>
              <w:spacing w:after="0" w:line="100" w:lineRule="atLeast"/>
              <w:jc w:val="both"/>
              <w:rPr>
                <w:rFonts w:ascii="Times New Roman" w:hAnsi="Times New Roman"/>
                <w:sz w:val="24"/>
                <w:szCs w:val="24"/>
                <w:lang w:val="en-US"/>
              </w:rPr>
            </w:pPr>
          </w:p>
        </w:tc>
        <w:tc>
          <w:tcPr>
            <w:tcW w:w="3396" w:type="dxa"/>
            <w:tcBorders>
              <w:top w:val="single" w:sz="4" w:space="0" w:color="000000"/>
              <w:left w:val="single" w:sz="4" w:space="0" w:color="000000"/>
              <w:bottom w:val="single" w:sz="4" w:space="0" w:color="000000"/>
              <w:right w:val="nil"/>
            </w:tcBorders>
            <w:shd w:val="clear" w:color="auto" w:fill="FFFFFF"/>
          </w:tcPr>
          <w:p w14:paraId="193A264C" w14:textId="77777777" w:rsidR="00873F60" w:rsidRPr="002038C6" w:rsidRDefault="00873F60" w:rsidP="000945BE">
            <w:pPr>
              <w:suppressAutoHyphens/>
              <w:spacing w:after="0" w:line="100" w:lineRule="atLeast"/>
              <w:jc w:val="both"/>
              <w:rPr>
                <w:rFonts w:ascii="Times New Roman" w:hAnsi="Times New Roman"/>
                <w:sz w:val="24"/>
                <w:szCs w:val="24"/>
                <w:lang w:val="en-US"/>
              </w:rPr>
            </w:pPr>
            <w:r w:rsidRPr="002038C6">
              <w:rPr>
                <w:rFonts w:ascii="Times New Roman" w:hAnsi="Times New Roman"/>
                <w:sz w:val="24"/>
                <w:szCs w:val="24"/>
                <w:lang w:val="en-US"/>
              </w:rPr>
              <w:t>GPC-4. Is able to propose economically and financially sound organisational and managerial solutions in professional activities</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66DBF6D7" w14:textId="77777777" w:rsidR="00873F60" w:rsidRPr="002038C6" w:rsidRDefault="00873F60" w:rsidP="000945BE">
            <w:pPr>
              <w:suppressAutoHyphens/>
              <w:spacing w:after="0" w:line="100" w:lineRule="atLeast"/>
              <w:jc w:val="both"/>
              <w:rPr>
                <w:rFonts w:ascii="Times New Roman" w:hAnsi="Times New Roman"/>
                <w:sz w:val="24"/>
                <w:szCs w:val="24"/>
                <w:lang w:val="en-US"/>
              </w:rPr>
            </w:pPr>
            <w:r w:rsidRPr="002038C6">
              <w:rPr>
                <w:rFonts w:ascii="Times New Roman" w:hAnsi="Times New Roman"/>
                <w:sz w:val="24"/>
                <w:szCs w:val="24"/>
                <w:lang w:val="en-US"/>
              </w:rPr>
              <w:t>GPC 4.1. Identifies, analyses and evaluates the performance of business entities or state and municipal authorities in order to justify organisational and managerial decisions within the framework of one's professional activities</w:t>
            </w:r>
            <w:r w:rsidRPr="002038C6">
              <w:rPr>
                <w:rFonts w:ascii="Times New Roman" w:hAnsi="Times New Roman"/>
                <w:sz w:val="24"/>
                <w:szCs w:val="24"/>
                <w:lang w:val="en-US"/>
              </w:rPr>
              <w:br/>
              <w:t xml:space="preserve">GPC 4.2. Makes economically and financially sound organisational and managerial decisions </w:t>
            </w:r>
          </w:p>
          <w:p w14:paraId="1F999004" w14:textId="77777777" w:rsidR="00873F60" w:rsidRPr="002038C6" w:rsidRDefault="00873F60" w:rsidP="000945BE">
            <w:pPr>
              <w:suppressAutoHyphens/>
              <w:spacing w:after="0" w:line="100" w:lineRule="atLeast"/>
              <w:jc w:val="both"/>
              <w:rPr>
                <w:rFonts w:ascii="Times New Roman" w:hAnsi="Times New Roman"/>
                <w:sz w:val="24"/>
                <w:szCs w:val="24"/>
                <w:lang w:val="en-US"/>
              </w:rPr>
            </w:pPr>
          </w:p>
        </w:tc>
      </w:tr>
      <w:tr w:rsidR="00873F60" w:rsidRPr="00B73B3F" w14:paraId="60122C13" w14:textId="77777777" w:rsidTr="000945BE">
        <w:tc>
          <w:tcPr>
            <w:tcW w:w="2468" w:type="dxa"/>
            <w:tcBorders>
              <w:top w:val="single" w:sz="4" w:space="0" w:color="000000"/>
              <w:left w:val="single" w:sz="4" w:space="0" w:color="000000"/>
              <w:bottom w:val="single" w:sz="4" w:space="0" w:color="000000"/>
              <w:right w:val="nil"/>
            </w:tcBorders>
            <w:shd w:val="clear" w:color="auto" w:fill="FFFFFF"/>
          </w:tcPr>
          <w:p w14:paraId="0A3A2517" w14:textId="77777777" w:rsidR="00873F60" w:rsidRPr="002038C6" w:rsidRDefault="00873F60" w:rsidP="000945BE">
            <w:pPr>
              <w:suppressAutoHyphens/>
              <w:spacing w:after="0" w:line="100" w:lineRule="atLeast"/>
              <w:jc w:val="both"/>
              <w:rPr>
                <w:rFonts w:ascii="Times New Roman" w:hAnsi="Times New Roman"/>
                <w:sz w:val="24"/>
                <w:szCs w:val="24"/>
                <w:lang w:val="en-US"/>
              </w:rPr>
            </w:pPr>
          </w:p>
        </w:tc>
        <w:tc>
          <w:tcPr>
            <w:tcW w:w="3396" w:type="dxa"/>
            <w:tcBorders>
              <w:top w:val="single" w:sz="4" w:space="0" w:color="000000"/>
              <w:left w:val="single" w:sz="4" w:space="0" w:color="000000"/>
              <w:bottom w:val="single" w:sz="4" w:space="0" w:color="000000"/>
              <w:right w:val="nil"/>
            </w:tcBorders>
            <w:shd w:val="clear" w:color="auto" w:fill="FFFFFF"/>
          </w:tcPr>
          <w:p w14:paraId="73AD921C" w14:textId="77777777" w:rsidR="00873F60" w:rsidRPr="002038C6" w:rsidRDefault="00873F60" w:rsidP="000945BE">
            <w:pPr>
              <w:suppressAutoHyphens/>
              <w:spacing w:after="0" w:line="100" w:lineRule="atLeast"/>
              <w:jc w:val="both"/>
              <w:rPr>
                <w:rFonts w:ascii="Times New Roman" w:hAnsi="Times New Roman"/>
                <w:sz w:val="24"/>
                <w:szCs w:val="24"/>
                <w:lang w:val="en-US"/>
              </w:rPr>
            </w:pPr>
            <w:r w:rsidRPr="002038C6">
              <w:rPr>
                <w:rFonts w:ascii="Times New Roman" w:hAnsi="Times New Roman"/>
                <w:sz w:val="24"/>
                <w:szCs w:val="24"/>
                <w:lang w:val="en-US"/>
              </w:rPr>
              <w:t>GPC-5. Is able to use modern information technologies and software in solving professional tasks</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64CB2332" w14:textId="77777777" w:rsidR="00873F60" w:rsidRPr="002038C6" w:rsidRDefault="00873F60" w:rsidP="000945BE">
            <w:pPr>
              <w:suppressAutoHyphens/>
              <w:spacing w:after="0" w:line="100" w:lineRule="atLeast"/>
              <w:jc w:val="both"/>
              <w:rPr>
                <w:rFonts w:ascii="Times New Roman" w:hAnsi="Times New Roman"/>
                <w:sz w:val="24"/>
                <w:szCs w:val="24"/>
                <w:lang w:val="en-US"/>
              </w:rPr>
            </w:pPr>
            <w:r w:rsidRPr="002038C6">
              <w:rPr>
                <w:rFonts w:ascii="Times New Roman" w:hAnsi="Times New Roman"/>
                <w:sz w:val="24"/>
                <w:szCs w:val="24"/>
                <w:lang w:val="en-US"/>
              </w:rPr>
              <w:t xml:space="preserve">GPC 5.1. Is able to select tools and software to solve professional tasks </w:t>
            </w:r>
            <w:r w:rsidRPr="002038C6">
              <w:rPr>
                <w:rFonts w:ascii="Times New Roman" w:hAnsi="Times New Roman"/>
                <w:sz w:val="24"/>
                <w:szCs w:val="24"/>
                <w:lang w:val="en-US"/>
              </w:rPr>
              <w:br/>
              <w:t>GPC 5.2. Is able to use modern information technologies and software to solve professional tasks</w:t>
            </w:r>
          </w:p>
        </w:tc>
      </w:tr>
      <w:tr w:rsidR="00A363F9" w:rsidRPr="00B73B3F" w14:paraId="57DAE2C0" w14:textId="77777777" w:rsidTr="000945BE">
        <w:tc>
          <w:tcPr>
            <w:tcW w:w="2468" w:type="dxa"/>
            <w:tcBorders>
              <w:top w:val="single" w:sz="4" w:space="0" w:color="000000"/>
              <w:left w:val="single" w:sz="4" w:space="0" w:color="000000"/>
              <w:bottom w:val="single" w:sz="4" w:space="0" w:color="000000"/>
              <w:right w:val="nil"/>
            </w:tcBorders>
            <w:shd w:val="clear" w:color="auto" w:fill="FFFFFF"/>
          </w:tcPr>
          <w:p w14:paraId="5A1A34C9" w14:textId="77777777" w:rsidR="00A363F9" w:rsidRPr="002038C6" w:rsidRDefault="00A363F9" w:rsidP="000945BE">
            <w:pPr>
              <w:suppressAutoHyphens/>
              <w:spacing w:after="0" w:line="100" w:lineRule="atLeast"/>
              <w:jc w:val="both"/>
              <w:rPr>
                <w:rFonts w:ascii="Times New Roman" w:hAnsi="Times New Roman"/>
                <w:sz w:val="24"/>
                <w:szCs w:val="24"/>
                <w:lang w:val="en-US"/>
              </w:rPr>
            </w:pPr>
          </w:p>
        </w:tc>
        <w:tc>
          <w:tcPr>
            <w:tcW w:w="3396" w:type="dxa"/>
            <w:tcBorders>
              <w:top w:val="single" w:sz="4" w:space="0" w:color="000000"/>
              <w:left w:val="single" w:sz="4" w:space="0" w:color="000000"/>
              <w:bottom w:val="single" w:sz="4" w:space="0" w:color="000000"/>
              <w:right w:val="nil"/>
            </w:tcBorders>
            <w:shd w:val="clear" w:color="auto" w:fill="FFFFFF"/>
          </w:tcPr>
          <w:p w14:paraId="3A67E2EE" w14:textId="45FF9594" w:rsidR="00A363F9" w:rsidRPr="00A363F9" w:rsidRDefault="00A363F9" w:rsidP="00A363F9">
            <w:pPr>
              <w:suppressAutoHyphens/>
              <w:spacing w:after="0" w:line="100" w:lineRule="atLeast"/>
              <w:jc w:val="both"/>
              <w:rPr>
                <w:rFonts w:ascii="Times New Roman" w:hAnsi="Times New Roman"/>
                <w:sz w:val="24"/>
                <w:szCs w:val="24"/>
                <w:lang w:val="en-US"/>
              </w:rPr>
            </w:pPr>
            <w:r w:rsidRPr="002038C6">
              <w:rPr>
                <w:rFonts w:ascii="Times New Roman" w:hAnsi="Times New Roman"/>
                <w:sz w:val="24"/>
                <w:szCs w:val="24"/>
                <w:lang w:val="en-US"/>
              </w:rPr>
              <w:t>GPC-</w:t>
            </w:r>
            <w:r w:rsidRPr="00A363F9">
              <w:rPr>
                <w:rFonts w:ascii="Times New Roman" w:hAnsi="Times New Roman"/>
                <w:sz w:val="24"/>
                <w:szCs w:val="24"/>
                <w:lang w:val="en-US"/>
              </w:rPr>
              <w:t>6</w:t>
            </w:r>
            <w:r w:rsidRPr="002038C6">
              <w:rPr>
                <w:rFonts w:ascii="Times New Roman" w:hAnsi="Times New Roman"/>
                <w:sz w:val="24"/>
                <w:szCs w:val="24"/>
                <w:lang w:val="en-US"/>
              </w:rPr>
              <w:t>.</w:t>
            </w:r>
            <w:r w:rsidRPr="00A363F9">
              <w:rPr>
                <w:rFonts w:ascii="Times New Roman" w:hAnsi="Times New Roman"/>
                <w:sz w:val="24"/>
                <w:szCs w:val="24"/>
                <w:lang w:val="en-US"/>
              </w:rPr>
              <w:t xml:space="preserve"> Is able to understand the principles of modern information technologies and use them to solve the tasks of professional activity</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07899E09" w14:textId="3AF5ABAC" w:rsidR="00A363F9" w:rsidRPr="00A363F9" w:rsidRDefault="00A363F9" w:rsidP="00A363F9">
            <w:pPr>
              <w:suppressAutoHyphens/>
              <w:spacing w:after="0" w:line="100" w:lineRule="atLeast"/>
              <w:jc w:val="both"/>
              <w:rPr>
                <w:rFonts w:ascii="Times New Roman" w:hAnsi="Times New Roman"/>
                <w:sz w:val="24"/>
                <w:szCs w:val="24"/>
                <w:lang w:val="en-US"/>
              </w:rPr>
            </w:pPr>
            <w:r w:rsidRPr="002038C6">
              <w:rPr>
                <w:rFonts w:ascii="Times New Roman" w:hAnsi="Times New Roman"/>
                <w:sz w:val="24"/>
                <w:szCs w:val="24"/>
                <w:lang w:val="en-US"/>
              </w:rPr>
              <w:t xml:space="preserve">GPC </w:t>
            </w:r>
            <w:r w:rsidRPr="00A363F9">
              <w:rPr>
                <w:rFonts w:ascii="Times New Roman" w:hAnsi="Times New Roman"/>
                <w:sz w:val="24"/>
                <w:szCs w:val="24"/>
                <w:lang w:val="en-US"/>
              </w:rPr>
              <w:t>6.1. Understands the principles of modern information technologies</w:t>
            </w:r>
          </w:p>
          <w:p w14:paraId="3E798B1E" w14:textId="72BBC80E" w:rsidR="00A363F9" w:rsidRPr="002038C6" w:rsidRDefault="00A363F9" w:rsidP="00A363F9">
            <w:pPr>
              <w:suppressAutoHyphens/>
              <w:spacing w:after="0" w:line="100" w:lineRule="atLeast"/>
              <w:jc w:val="both"/>
              <w:rPr>
                <w:rFonts w:ascii="Times New Roman" w:hAnsi="Times New Roman"/>
                <w:sz w:val="24"/>
                <w:szCs w:val="24"/>
                <w:lang w:val="en-US"/>
              </w:rPr>
            </w:pPr>
            <w:r w:rsidRPr="002038C6">
              <w:rPr>
                <w:rFonts w:ascii="Times New Roman" w:hAnsi="Times New Roman"/>
                <w:sz w:val="24"/>
                <w:szCs w:val="24"/>
                <w:lang w:val="en-US"/>
              </w:rPr>
              <w:t xml:space="preserve">GPC </w:t>
            </w:r>
            <w:r w:rsidRPr="00A363F9">
              <w:rPr>
                <w:rFonts w:ascii="Times New Roman" w:hAnsi="Times New Roman"/>
                <w:sz w:val="24"/>
                <w:szCs w:val="24"/>
                <w:lang w:val="en-US"/>
              </w:rPr>
              <w:t>6.2. Uses the principles of modern information technologies to solve the tasks of professional activity</w:t>
            </w:r>
          </w:p>
        </w:tc>
      </w:tr>
      <w:tr w:rsidR="00873F60" w:rsidRPr="00B73B3F" w14:paraId="3FC3FCA1" w14:textId="77777777" w:rsidTr="000945BE">
        <w:tc>
          <w:tcPr>
            <w:tcW w:w="2468" w:type="dxa"/>
            <w:tcBorders>
              <w:top w:val="single" w:sz="4" w:space="0" w:color="000000"/>
              <w:left w:val="single" w:sz="4" w:space="0" w:color="000000"/>
              <w:bottom w:val="single" w:sz="4" w:space="0" w:color="000000"/>
              <w:right w:val="nil"/>
            </w:tcBorders>
            <w:shd w:val="clear" w:color="auto" w:fill="FFFFFF"/>
          </w:tcPr>
          <w:p w14:paraId="3431B8DC" w14:textId="77777777" w:rsidR="00873F60" w:rsidRPr="002038C6" w:rsidRDefault="00873F60" w:rsidP="000945BE">
            <w:pPr>
              <w:suppressAutoHyphens/>
              <w:spacing w:after="0" w:line="100" w:lineRule="atLeast"/>
              <w:jc w:val="both"/>
              <w:rPr>
                <w:rFonts w:ascii="Times New Roman" w:hAnsi="Times New Roman"/>
                <w:sz w:val="24"/>
                <w:szCs w:val="24"/>
                <w:lang w:val="en-US"/>
              </w:rPr>
            </w:pPr>
          </w:p>
        </w:tc>
        <w:tc>
          <w:tcPr>
            <w:tcW w:w="3396" w:type="dxa"/>
            <w:tcBorders>
              <w:top w:val="single" w:sz="4" w:space="0" w:color="000000"/>
              <w:left w:val="single" w:sz="4" w:space="0" w:color="000000"/>
              <w:bottom w:val="single" w:sz="4" w:space="0" w:color="000000"/>
              <w:right w:val="nil"/>
            </w:tcBorders>
            <w:shd w:val="clear" w:color="auto" w:fill="FFFFFF"/>
          </w:tcPr>
          <w:p w14:paraId="728D8F3C" w14:textId="1F055E86" w:rsidR="00873F60" w:rsidRPr="00A363F9" w:rsidRDefault="00873F60" w:rsidP="000945BE">
            <w:pPr>
              <w:suppressAutoHyphens/>
              <w:spacing w:after="0" w:line="100" w:lineRule="atLeast"/>
              <w:jc w:val="both"/>
              <w:rPr>
                <w:rFonts w:ascii="Times New Roman" w:hAnsi="Times New Roman"/>
                <w:sz w:val="24"/>
                <w:szCs w:val="24"/>
                <w:lang w:val="en-US"/>
              </w:rPr>
            </w:pPr>
            <w:r w:rsidRPr="002038C6">
              <w:rPr>
                <w:rFonts w:ascii="Times New Roman" w:hAnsi="Times New Roman"/>
                <w:sz w:val="24"/>
                <w:szCs w:val="24"/>
                <w:lang w:val="en-US"/>
              </w:rPr>
              <w:t>GPC-ES-</w:t>
            </w:r>
            <w:r w:rsidR="00A363F9" w:rsidRPr="00B73B3F">
              <w:rPr>
                <w:rFonts w:ascii="Times New Roman" w:hAnsi="Times New Roman"/>
                <w:sz w:val="24"/>
                <w:szCs w:val="24"/>
                <w:lang w:val="en-US"/>
              </w:rPr>
              <w:t>7</w:t>
            </w:r>
            <w:r w:rsidRPr="002038C6">
              <w:rPr>
                <w:rFonts w:ascii="Times New Roman" w:hAnsi="Times New Roman"/>
                <w:sz w:val="24"/>
                <w:szCs w:val="24"/>
                <w:lang w:val="en-US"/>
              </w:rPr>
              <w:t>. Is able to engage in innovative entrepreneurial activities</w:t>
            </w:r>
            <w:r w:rsidR="00A363F9" w:rsidRPr="00A363F9">
              <w:rPr>
                <w:rFonts w:ascii="Times New Roman" w:hAnsi="Times New Roman"/>
                <w:sz w:val="24"/>
                <w:szCs w:val="24"/>
                <w:lang w:val="en-US"/>
              </w:rPr>
              <w:t xml:space="preserve"> </w:t>
            </w:r>
          </w:p>
          <w:p w14:paraId="3BBCDD4B" w14:textId="77777777" w:rsidR="00873F60" w:rsidRPr="002038C6" w:rsidRDefault="00873F60" w:rsidP="000945BE">
            <w:pPr>
              <w:suppressAutoHyphens/>
              <w:spacing w:after="0" w:line="100" w:lineRule="atLeast"/>
              <w:jc w:val="both"/>
              <w:rPr>
                <w:rFonts w:ascii="Times New Roman" w:hAnsi="Times New Roman"/>
                <w:sz w:val="24"/>
                <w:szCs w:val="24"/>
                <w:lang w:val="en-US"/>
              </w:rPr>
            </w:pP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578260AF" w14:textId="15C98A20" w:rsidR="00873F60" w:rsidRPr="002038C6" w:rsidRDefault="00873F60" w:rsidP="00A363F9">
            <w:pPr>
              <w:suppressAutoHyphens/>
              <w:spacing w:after="0" w:line="100" w:lineRule="atLeast"/>
              <w:jc w:val="both"/>
              <w:rPr>
                <w:rFonts w:ascii="Times New Roman" w:hAnsi="Times New Roman"/>
                <w:sz w:val="24"/>
                <w:szCs w:val="24"/>
                <w:lang w:val="en-US"/>
              </w:rPr>
            </w:pPr>
            <w:r w:rsidRPr="002038C6">
              <w:rPr>
                <w:rFonts w:ascii="Times New Roman" w:hAnsi="Times New Roman"/>
                <w:sz w:val="24"/>
                <w:szCs w:val="24"/>
                <w:lang w:val="en-US"/>
              </w:rPr>
              <w:t xml:space="preserve">GPC </w:t>
            </w:r>
            <w:r w:rsidR="00A363F9" w:rsidRPr="00A363F9">
              <w:rPr>
                <w:rFonts w:ascii="Times New Roman" w:hAnsi="Times New Roman"/>
                <w:sz w:val="24"/>
                <w:szCs w:val="24"/>
                <w:lang w:val="en-US"/>
              </w:rPr>
              <w:t>7</w:t>
            </w:r>
            <w:r w:rsidRPr="002038C6">
              <w:rPr>
                <w:rFonts w:ascii="Times New Roman" w:hAnsi="Times New Roman"/>
                <w:sz w:val="24"/>
                <w:szCs w:val="24"/>
                <w:lang w:val="en-US"/>
              </w:rPr>
              <w:t xml:space="preserve">.1. Organises the process of searching, analysing, systematising and selecting information required to develop business plans in the field of innovative entrepreneurship </w:t>
            </w:r>
            <w:r w:rsidRPr="002038C6">
              <w:rPr>
                <w:rFonts w:ascii="Times New Roman" w:hAnsi="Times New Roman"/>
                <w:sz w:val="24"/>
                <w:szCs w:val="24"/>
                <w:lang w:val="en-US"/>
              </w:rPr>
              <w:br/>
              <w:t xml:space="preserve">GPC </w:t>
            </w:r>
            <w:r w:rsidR="00A363F9" w:rsidRPr="00A363F9">
              <w:rPr>
                <w:rFonts w:ascii="Times New Roman" w:hAnsi="Times New Roman"/>
                <w:sz w:val="24"/>
                <w:szCs w:val="24"/>
                <w:lang w:val="en-US"/>
              </w:rPr>
              <w:t>7</w:t>
            </w:r>
            <w:r w:rsidRPr="002038C6">
              <w:rPr>
                <w:rFonts w:ascii="Times New Roman" w:hAnsi="Times New Roman"/>
                <w:sz w:val="24"/>
                <w:szCs w:val="24"/>
                <w:lang w:val="en-US"/>
              </w:rPr>
              <w:t>.2. Evaluates the effectiveness of a business idea and develops a business plan in the framework of innovative entrepreneurial activities</w:t>
            </w:r>
          </w:p>
        </w:tc>
      </w:tr>
    </w:tbl>
    <w:p w14:paraId="36D8D3FC" w14:textId="77777777" w:rsidR="00A81030" w:rsidRPr="00873F60" w:rsidRDefault="00A81030" w:rsidP="00364BF9">
      <w:pPr>
        <w:spacing w:before="120" w:after="120" w:line="240" w:lineRule="auto"/>
        <w:contextualSpacing/>
        <w:jc w:val="right"/>
        <w:rPr>
          <w:rFonts w:ascii="Times New Roman" w:hAnsi="Times New Roman" w:cs="Times New Roman"/>
          <w:b/>
          <w:iCs/>
          <w:sz w:val="24"/>
          <w:szCs w:val="24"/>
          <w:lang w:val="en-US"/>
        </w:rPr>
      </w:pPr>
    </w:p>
    <w:p w14:paraId="09CFE11A" w14:textId="77777777" w:rsidR="000F7D1F" w:rsidRPr="00873F60" w:rsidRDefault="000F7D1F" w:rsidP="00364BF9">
      <w:pPr>
        <w:spacing w:before="120" w:after="120" w:line="240" w:lineRule="auto"/>
        <w:contextualSpacing/>
        <w:jc w:val="right"/>
        <w:rPr>
          <w:rFonts w:ascii="Times New Roman" w:hAnsi="Times New Roman" w:cs="Times New Roman"/>
          <w:b/>
          <w:iCs/>
          <w:sz w:val="24"/>
          <w:szCs w:val="24"/>
          <w:lang w:val="en-US"/>
        </w:rPr>
      </w:pPr>
    </w:p>
    <w:p w14:paraId="7084F95D" w14:textId="77777777" w:rsidR="00364BF9" w:rsidRPr="00873F60" w:rsidRDefault="00364BF9" w:rsidP="00364BF9">
      <w:pPr>
        <w:spacing w:line="240" w:lineRule="auto"/>
        <w:ind w:left="426"/>
        <w:contextualSpacing/>
        <w:rPr>
          <w:rFonts w:ascii="Times New Roman" w:hAnsi="Times New Roman" w:cs="Times New Roman"/>
          <w:spacing w:val="-2"/>
          <w:sz w:val="24"/>
          <w:szCs w:val="24"/>
          <w:lang w:val="en-US"/>
        </w:rPr>
      </w:pPr>
    </w:p>
    <w:p w14:paraId="385F5ACC" w14:textId="36756A4E" w:rsidR="00364BF9" w:rsidRPr="00A81030" w:rsidRDefault="00C224A8" w:rsidP="00364BF9">
      <w:pPr>
        <w:spacing w:line="240" w:lineRule="auto"/>
        <w:ind w:left="426"/>
        <w:contextualSpacing/>
        <w:rPr>
          <w:rFonts w:ascii="Times New Roman" w:hAnsi="Times New Roman" w:cs="Times New Roman"/>
          <w:sz w:val="24"/>
          <w:szCs w:val="24"/>
        </w:rPr>
      </w:pPr>
      <w:r>
        <w:rPr>
          <w:rFonts w:ascii="Times New Roman" w:hAnsi="Times New Roman" w:cs="Times New Roman"/>
          <w:sz w:val="24"/>
          <w:szCs w:val="24"/>
        </w:rPr>
        <w:t xml:space="preserve">4.1.3. </w:t>
      </w:r>
      <w:r w:rsidR="00364BF9" w:rsidRPr="005B0519">
        <w:rPr>
          <w:rFonts w:ascii="Times New Roman" w:hAnsi="Times New Roman" w:cs="Times New Roman"/>
          <w:sz w:val="24"/>
          <w:szCs w:val="24"/>
        </w:rPr>
        <w:t xml:space="preserve">Профессиональные компетенции выпускников и индикаторы их достижения </w:t>
      </w:r>
      <w:r w:rsidR="00A81030" w:rsidRPr="00A81030">
        <w:rPr>
          <w:rFonts w:ascii="Times New Roman" w:hAnsi="Times New Roman" w:cs="Times New Roman"/>
          <w:sz w:val="24"/>
          <w:szCs w:val="24"/>
        </w:rPr>
        <w:t>/ Professional competencies</w:t>
      </w:r>
    </w:p>
    <w:p w14:paraId="3D2B213F" w14:textId="77777777" w:rsidR="00364BF9" w:rsidRPr="005B0519" w:rsidRDefault="00364BF9" w:rsidP="00364BF9">
      <w:pPr>
        <w:spacing w:before="120" w:after="120" w:line="240" w:lineRule="auto"/>
        <w:ind w:firstLine="595"/>
        <w:contextualSpacing/>
        <w:jc w:val="right"/>
        <w:rPr>
          <w:rFonts w:ascii="Times New Roman" w:hAnsi="Times New Roman" w:cs="Times New Roman"/>
          <w:b/>
          <w:iCs/>
          <w:sz w:val="24"/>
          <w:szCs w:val="24"/>
        </w:rPr>
      </w:pPr>
      <w:r w:rsidRPr="005B0519">
        <w:rPr>
          <w:rFonts w:ascii="Times New Roman" w:hAnsi="Times New Roman" w:cs="Times New Roman"/>
          <w:b/>
          <w:iCs/>
          <w:sz w:val="24"/>
          <w:szCs w:val="24"/>
        </w:rPr>
        <w:t xml:space="preserve">Таблица 4.1.3 </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2606"/>
        <w:gridCol w:w="2353"/>
        <w:gridCol w:w="2606"/>
      </w:tblGrid>
      <w:tr w:rsidR="00364BF9" w:rsidRPr="005B0519" w14:paraId="082E6BC7" w14:textId="77777777" w:rsidTr="002038C6">
        <w:trPr>
          <w:cantSplit/>
          <w:trHeight w:val="1134"/>
          <w:jc w:val="center"/>
        </w:trPr>
        <w:tc>
          <w:tcPr>
            <w:tcW w:w="1162" w:type="pct"/>
            <w:shd w:val="clear" w:color="auto" w:fill="auto"/>
          </w:tcPr>
          <w:p w14:paraId="3AA73F42" w14:textId="77777777" w:rsidR="00364BF9" w:rsidRPr="005B0519" w:rsidRDefault="00364BF9" w:rsidP="00192000">
            <w:pPr>
              <w:spacing w:after="200" w:line="240" w:lineRule="auto"/>
              <w:contextualSpacing/>
              <w:jc w:val="center"/>
              <w:rPr>
                <w:rFonts w:ascii="Times New Roman" w:hAnsi="Times New Roman" w:cs="Times New Roman"/>
                <w:b/>
                <w:spacing w:val="-7"/>
                <w:sz w:val="24"/>
                <w:szCs w:val="24"/>
              </w:rPr>
            </w:pPr>
            <w:r w:rsidRPr="005B0519">
              <w:rPr>
                <w:rFonts w:ascii="Times New Roman" w:hAnsi="Times New Roman" w:cs="Times New Roman"/>
                <w:b/>
                <w:spacing w:val="-7"/>
                <w:sz w:val="24"/>
                <w:szCs w:val="24"/>
              </w:rPr>
              <w:t>Задача ПД</w:t>
            </w:r>
          </w:p>
          <w:p w14:paraId="3D32AADB" w14:textId="220903B8" w:rsidR="00364BF9" w:rsidRPr="005B0519" w:rsidRDefault="00364BF9" w:rsidP="00192000">
            <w:pPr>
              <w:spacing w:after="200" w:line="240" w:lineRule="auto"/>
              <w:contextualSpacing/>
              <w:jc w:val="center"/>
              <w:rPr>
                <w:rFonts w:ascii="Times New Roman" w:hAnsi="Times New Roman" w:cs="Times New Roman"/>
                <w:i/>
                <w:spacing w:val="-7"/>
                <w:sz w:val="24"/>
                <w:szCs w:val="24"/>
              </w:rPr>
            </w:pPr>
          </w:p>
        </w:tc>
        <w:tc>
          <w:tcPr>
            <w:tcW w:w="1322" w:type="pct"/>
            <w:shd w:val="clear" w:color="auto" w:fill="auto"/>
          </w:tcPr>
          <w:p w14:paraId="5BD17244" w14:textId="77777777" w:rsidR="00364BF9" w:rsidRPr="005B0519" w:rsidRDefault="00364BF9" w:rsidP="00192000">
            <w:pPr>
              <w:spacing w:after="200" w:line="240" w:lineRule="auto"/>
              <w:contextualSpacing/>
              <w:jc w:val="center"/>
              <w:rPr>
                <w:rFonts w:ascii="Times New Roman" w:hAnsi="Times New Roman" w:cs="Times New Roman"/>
                <w:b/>
                <w:spacing w:val="-7"/>
                <w:sz w:val="24"/>
                <w:szCs w:val="24"/>
              </w:rPr>
            </w:pPr>
            <w:r w:rsidRPr="005B0519">
              <w:rPr>
                <w:rFonts w:ascii="Times New Roman" w:hAnsi="Times New Roman" w:cs="Times New Roman"/>
                <w:b/>
                <w:spacing w:val="-7"/>
                <w:sz w:val="24"/>
                <w:szCs w:val="24"/>
              </w:rPr>
              <w:t>Код и наименование профессиональной компетенции</w:t>
            </w:r>
          </w:p>
        </w:tc>
        <w:tc>
          <w:tcPr>
            <w:tcW w:w="1194" w:type="pct"/>
            <w:shd w:val="clear" w:color="auto" w:fill="auto"/>
          </w:tcPr>
          <w:p w14:paraId="0D198B53" w14:textId="77777777" w:rsidR="00364BF9" w:rsidRPr="005B0519" w:rsidRDefault="00364BF9" w:rsidP="00192000">
            <w:pPr>
              <w:spacing w:after="200" w:line="240" w:lineRule="auto"/>
              <w:contextualSpacing/>
              <w:jc w:val="center"/>
              <w:rPr>
                <w:rFonts w:ascii="Times New Roman" w:hAnsi="Times New Roman" w:cs="Times New Roman"/>
                <w:b/>
                <w:spacing w:val="-7"/>
                <w:sz w:val="24"/>
                <w:szCs w:val="24"/>
              </w:rPr>
            </w:pPr>
            <w:r w:rsidRPr="005B0519">
              <w:rPr>
                <w:rFonts w:ascii="Times New Roman" w:hAnsi="Times New Roman" w:cs="Times New Roman"/>
                <w:b/>
                <w:spacing w:val="-7"/>
                <w:sz w:val="24"/>
                <w:szCs w:val="24"/>
              </w:rPr>
              <w:t xml:space="preserve">Код и наименование индикатора </w:t>
            </w:r>
            <w:r w:rsidRPr="005B0519">
              <w:rPr>
                <w:rFonts w:ascii="Times New Roman" w:hAnsi="Times New Roman" w:cs="Times New Roman"/>
                <w:b/>
                <w:spacing w:val="-7"/>
                <w:sz w:val="24"/>
                <w:szCs w:val="24"/>
              </w:rPr>
              <w:br/>
              <w:t xml:space="preserve">достижения профессиональной </w:t>
            </w:r>
            <w:r w:rsidRPr="005B0519">
              <w:rPr>
                <w:rFonts w:ascii="Times New Roman" w:hAnsi="Times New Roman" w:cs="Times New Roman"/>
                <w:b/>
                <w:spacing w:val="-7"/>
                <w:sz w:val="24"/>
                <w:szCs w:val="24"/>
              </w:rPr>
              <w:br/>
              <w:t>компетенции</w:t>
            </w:r>
          </w:p>
        </w:tc>
        <w:tc>
          <w:tcPr>
            <w:tcW w:w="1322" w:type="pct"/>
            <w:shd w:val="clear" w:color="auto" w:fill="auto"/>
          </w:tcPr>
          <w:p w14:paraId="2802A2DB" w14:textId="77777777" w:rsidR="00364BF9" w:rsidRPr="005B0519" w:rsidRDefault="00364BF9" w:rsidP="00192000">
            <w:pPr>
              <w:spacing w:after="200" w:line="240" w:lineRule="auto"/>
              <w:contextualSpacing/>
              <w:jc w:val="center"/>
              <w:rPr>
                <w:rFonts w:ascii="Times New Roman" w:hAnsi="Times New Roman" w:cs="Times New Roman"/>
                <w:b/>
                <w:spacing w:val="-7"/>
                <w:sz w:val="24"/>
                <w:szCs w:val="24"/>
              </w:rPr>
            </w:pPr>
            <w:r w:rsidRPr="005B0519">
              <w:rPr>
                <w:rFonts w:ascii="Times New Roman" w:hAnsi="Times New Roman" w:cs="Times New Roman"/>
                <w:b/>
                <w:spacing w:val="-7"/>
                <w:sz w:val="24"/>
                <w:szCs w:val="24"/>
              </w:rPr>
              <w:t xml:space="preserve">Основание </w:t>
            </w:r>
            <w:r w:rsidRPr="005B0519">
              <w:rPr>
                <w:rFonts w:ascii="Times New Roman" w:hAnsi="Times New Roman" w:cs="Times New Roman"/>
                <w:b/>
                <w:sz w:val="24"/>
                <w:szCs w:val="24"/>
              </w:rPr>
              <w:t xml:space="preserve">(ПС, </w:t>
            </w:r>
            <w:r w:rsidRPr="005B0519">
              <w:rPr>
                <w:rFonts w:ascii="Times New Roman" w:hAnsi="Times New Roman" w:cs="Times New Roman"/>
                <w:b/>
                <w:spacing w:val="-2"/>
                <w:sz w:val="24"/>
                <w:szCs w:val="24"/>
              </w:rPr>
              <w:t>анализ опыта</w:t>
            </w:r>
            <w:r w:rsidRPr="005B0519">
              <w:rPr>
                <w:rStyle w:val="a7"/>
                <w:rFonts w:ascii="Times New Roman" w:hAnsi="Times New Roman" w:cs="Times New Roman"/>
                <w:b/>
                <w:spacing w:val="-2"/>
                <w:sz w:val="24"/>
                <w:szCs w:val="24"/>
              </w:rPr>
              <w:footnoteReference w:id="1"/>
            </w:r>
            <w:r w:rsidRPr="005B0519">
              <w:rPr>
                <w:rFonts w:ascii="Times New Roman" w:hAnsi="Times New Roman" w:cs="Times New Roman"/>
                <w:b/>
                <w:spacing w:val="-2"/>
                <w:sz w:val="24"/>
                <w:szCs w:val="24"/>
              </w:rPr>
              <w:t>)</w:t>
            </w:r>
          </w:p>
        </w:tc>
      </w:tr>
      <w:tr w:rsidR="00364BF9" w:rsidRPr="005B0519" w14:paraId="4DE0215A" w14:textId="77777777" w:rsidTr="002038C6">
        <w:trPr>
          <w:trHeight w:val="375"/>
          <w:jc w:val="center"/>
        </w:trPr>
        <w:tc>
          <w:tcPr>
            <w:tcW w:w="5000" w:type="pct"/>
            <w:gridSpan w:val="4"/>
            <w:shd w:val="clear" w:color="auto" w:fill="auto"/>
          </w:tcPr>
          <w:p w14:paraId="77E957F4" w14:textId="77777777" w:rsidR="00364BF9" w:rsidRPr="005B0519" w:rsidRDefault="00364BF9" w:rsidP="00192000">
            <w:pPr>
              <w:spacing w:after="200" w:line="240" w:lineRule="auto"/>
              <w:contextualSpacing/>
              <w:jc w:val="center"/>
              <w:rPr>
                <w:rFonts w:ascii="Times New Roman" w:hAnsi="Times New Roman" w:cs="Times New Roman"/>
                <w:b/>
                <w:spacing w:val="-7"/>
                <w:sz w:val="24"/>
                <w:szCs w:val="24"/>
              </w:rPr>
            </w:pPr>
            <w:r w:rsidRPr="005B0519">
              <w:rPr>
                <w:rFonts w:ascii="Times New Roman" w:hAnsi="Times New Roman" w:cs="Times New Roman"/>
                <w:b/>
                <w:spacing w:val="-7"/>
                <w:sz w:val="24"/>
                <w:szCs w:val="24"/>
              </w:rPr>
              <w:t xml:space="preserve">ПК по типам задач </w:t>
            </w:r>
          </w:p>
        </w:tc>
      </w:tr>
      <w:tr w:rsidR="000F7D1F" w:rsidRPr="005B0519" w14:paraId="12BE0AF1" w14:textId="77777777" w:rsidTr="002038C6">
        <w:trPr>
          <w:trHeight w:val="425"/>
          <w:jc w:val="center"/>
        </w:trPr>
        <w:tc>
          <w:tcPr>
            <w:tcW w:w="5000" w:type="pct"/>
            <w:gridSpan w:val="4"/>
            <w:shd w:val="clear" w:color="auto" w:fill="auto"/>
          </w:tcPr>
          <w:p w14:paraId="367A73ED" w14:textId="629237B4" w:rsidR="000F7D1F" w:rsidRPr="005B0519" w:rsidRDefault="00FA6FE1" w:rsidP="00192000">
            <w:pPr>
              <w:spacing w:after="200" w:line="240" w:lineRule="auto"/>
              <w:contextualSpacing/>
              <w:jc w:val="center"/>
              <w:rPr>
                <w:rFonts w:ascii="Times New Roman" w:hAnsi="Times New Roman" w:cs="Times New Roman"/>
                <w:b/>
                <w:spacing w:val="-7"/>
                <w:sz w:val="24"/>
                <w:szCs w:val="24"/>
              </w:rPr>
            </w:pPr>
            <w:r>
              <w:rPr>
                <w:rFonts w:ascii="Times New Roman" w:hAnsi="Times New Roman" w:cs="Times New Roman"/>
                <w:b/>
                <w:spacing w:val="-7"/>
                <w:sz w:val="24"/>
                <w:szCs w:val="24"/>
              </w:rPr>
              <w:t>Организационно-управленческий</w:t>
            </w:r>
            <w:r w:rsidR="000F7D1F" w:rsidRPr="005B0519">
              <w:rPr>
                <w:rFonts w:ascii="Times New Roman" w:hAnsi="Times New Roman" w:cs="Times New Roman"/>
                <w:b/>
                <w:spacing w:val="-7"/>
                <w:sz w:val="24"/>
                <w:szCs w:val="24"/>
              </w:rPr>
              <w:t xml:space="preserve"> тип задач</w:t>
            </w:r>
          </w:p>
        </w:tc>
      </w:tr>
      <w:tr w:rsidR="000F7D1F" w:rsidRPr="005B0519" w14:paraId="19F72E17" w14:textId="77777777" w:rsidTr="002038C6">
        <w:trPr>
          <w:trHeight w:val="425"/>
          <w:jc w:val="center"/>
        </w:trPr>
        <w:tc>
          <w:tcPr>
            <w:tcW w:w="1162" w:type="pct"/>
            <w:vMerge w:val="restart"/>
            <w:shd w:val="clear" w:color="auto" w:fill="auto"/>
          </w:tcPr>
          <w:p w14:paraId="7CBC84EC" w14:textId="77777777" w:rsidR="00752409" w:rsidRPr="00752409" w:rsidRDefault="00752409" w:rsidP="00752409">
            <w:pPr>
              <w:numPr>
                <w:ilvl w:val="0"/>
                <w:numId w:val="11"/>
              </w:numPr>
              <w:tabs>
                <w:tab w:val="left" w:pos="226"/>
              </w:tabs>
              <w:spacing w:before="0" w:beforeAutospacing="0" w:after="0" w:afterAutospacing="0" w:line="236" w:lineRule="auto"/>
              <w:jc w:val="both"/>
              <w:rPr>
                <w:rFonts w:ascii="Times New Roman" w:eastAsia="Times New Roman" w:hAnsi="Times New Roman" w:cs="Times New Roman"/>
                <w:sz w:val="24"/>
                <w:szCs w:val="24"/>
              </w:rPr>
            </w:pPr>
            <w:r w:rsidRPr="00194CEA">
              <w:rPr>
                <w:rFonts w:ascii="Times New Roman" w:eastAsia="Times New Roman" w:hAnsi="Times New Roman" w:cs="Times New Roman"/>
                <w:sz w:val="24"/>
                <w:szCs w:val="24"/>
              </w:rPr>
              <w:t>обоснование</w:t>
            </w:r>
            <w:r w:rsidRPr="00752409">
              <w:rPr>
                <w:rFonts w:ascii="Times New Roman" w:eastAsia="Times New Roman" w:hAnsi="Times New Roman" w:cs="Times New Roman"/>
                <w:sz w:val="24"/>
                <w:szCs w:val="24"/>
              </w:rPr>
              <w:t xml:space="preserve"> </w:t>
            </w:r>
            <w:r w:rsidRPr="00194CEA">
              <w:rPr>
                <w:rFonts w:ascii="Times New Roman" w:eastAsia="Times New Roman" w:hAnsi="Times New Roman" w:cs="Times New Roman"/>
                <w:sz w:val="24"/>
                <w:szCs w:val="24"/>
              </w:rPr>
              <w:t>управленческих</w:t>
            </w:r>
            <w:r w:rsidRPr="00752409">
              <w:rPr>
                <w:rFonts w:ascii="Times New Roman" w:eastAsia="Times New Roman" w:hAnsi="Times New Roman" w:cs="Times New Roman"/>
                <w:sz w:val="24"/>
                <w:szCs w:val="24"/>
              </w:rPr>
              <w:t xml:space="preserve"> </w:t>
            </w:r>
            <w:r w:rsidRPr="00194CEA">
              <w:rPr>
                <w:rFonts w:ascii="Times New Roman" w:eastAsia="Times New Roman" w:hAnsi="Times New Roman" w:cs="Times New Roman"/>
                <w:sz w:val="24"/>
                <w:szCs w:val="24"/>
              </w:rPr>
              <w:t>решений</w:t>
            </w:r>
            <w:r w:rsidRPr="00752409">
              <w:rPr>
                <w:rFonts w:ascii="Times New Roman" w:eastAsia="Times New Roman" w:hAnsi="Times New Roman" w:cs="Times New Roman"/>
                <w:sz w:val="24"/>
                <w:szCs w:val="24"/>
              </w:rPr>
              <w:t xml:space="preserve"> </w:t>
            </w:r>
            <w:r w:rsidRPr="00194CEA">
              <w:rPr>
                <w:rFonts w:ascii="Times New Roman" w:eastAsia="Times New Roman" w:hAnsi="Times New Roman" w:cs="Times New Roman"/>
                <w:sz w:val="24"/>
                <w:szCs w:val="24"/>
              </w:rPr>
              <w:t>по</w:t>
            </w:r>
            <w:r w:rsidRPr="00752409">
              <w:rPr>
                <w:rFonts w:ascii="Times New Roman" w:eastAsia="Times New Roman" w:hAnsi="Times New Roman" w:cs="Times New Roman"/>
                <w:sz w:val="24"/>
                <w:szCs w:val="24"/>
              </w:rPr>
              <w:t xml:space="preserve"> </w:t>
            </w:r>
            <w:r w:rsidRPr="00194CEA">
              <w:rPr>
                <w:rFonts w:ascii="Times New Roman" w:eastAsia="Times New Roman" w:hAnsi="Times New Roman" w:cs="Times New Roman"/>
                <w:sz w:val="24"/>
                <w:szCs w:val="24"/>
              </w:rPr>
              <w:t>выработке</w:t>
            </w:r>
            <w:r w:rsidRPr="00752409">
              <w:rPr>
                <w:rFonts w:ascii="Times New Roman" w:eastAsia="Times New Roman" w:hAnsi="Times New Roman" w:cs="Times New Roman"/>
                <w:sz w:val="24"/>
                <w:szCs w:val="24"/>
              </w:rPr>
              <w:t xml:space="preserve"> </w:t>
            </w:r>
            <w:r w:rsidRPr="00194CEA">
              <w:rPr>
                <w:rFonts w:ascii="Times New Roman" w:eastAsia="Times New Roman" w:hAnsi="Times New Roman" w:cs="Times New Roman"/>
                <w:sz w:val="24"/>
                <w:szCs w:val="24"/>
              </w:rPr>
              <w:t>перспективных</w:t>
            </w:r>
            <w:r w:rsidRPr="00752409">
              <w:rPr>
                <w:rFonts w:ascii="Times New Roman" w:eastAsia="Times New Roman" w:hAnsi="Times New Roman" w:cs="Times New Roman"/>
                <w:sz w:val="24"/>
                <w:szCs w:val="24"/>
              </w:rPr>
              <w:t xml:space="preserve"> </w:t>
            </w:r>
            <w:r w:rsidRPr="00194CEA">
              <w:rPr>
                <w:rFonts w:ascii="Times New Roman" w:eastAsia="Times New Roman" w:hAnsi="Times New Roman" w:cs="Times New Roman"/>
                <w:sz w:val="24"/>
                <w:szCs w:val="24"/>
              </w:rPr>
              <w:t>направлений</w:t>
            </w:r>
            <w:r w:rsidRPr="00752409">
              <w:rPr>
                <w:rFonts w:ascii="Times New Roman" w:eastAsia="Times New Roman" w:hAnsi="Times New Roman" w:cs="Times New Roman"/>
                <w:sz w:val="24"/>
                <w:szCs w:val="24"/>
              </w:rPr>
              <w:t xml:space="preserve"> </w:t>
            </w:r>
            <w:r w:rsidRPr="00194CEA">
              <w:rPr>
                <w:rFonts w:ascii="Times New Roman" w:eastAsia="Times New Roman" w:hAnsi="Times New Roman" w:cs="Times New Roman"/>
                <w:sz w:val="24"/>
                <w:szCs w:val="24"/>
              </w:rPr>
              <w:t>развития</w:t>
            </w:r>
            <w:r w:rsidRPr="00752409">
              <w:rPr>
                <w:rFonts w:ascii="Times New Roman" w:eastAsia="Times New Roman" w:hAnsi="Times New Roman" w:cs="Times New Roman"/>
                <w:sz w:val="24"/>
                <w:szCs w:val="24"/>
              </w:rPr>
              <w:t xml:space="preserve"> </w:t>
            </w:r>
            <w:r w:rsidRPr="00194CEA">
              <w:rPr>
                <w:rFonts w:ascii="Times New Roman" w:eastAsia="Times New Roman" w:hAnsi="Times New Roman" w:cs="Times New Roman"/>
                <w:sz w:val="24"/>
                <w:szCs w:val="24"/>
              </w:rPr>
              <w:t>организации</w:t>
            </w:r>
            <w:r w:rsidRPr="00752409">
              <w:rPr>
                <w:rFonts w:ascii="Times New Roman" w:eastAsia="Times New Roman" w:hAnsi="Times New Roman" w:cs="Times New Roman"/>
                <w:sz w:val="24"/>
                <w:szCs w:val="24"/>
              </w:rPr>
              <w:t xml:space="preserve"> </w:t>
            </w:r>
            <w:r w:rsidRPr="00194CEA">
              <w:rPr>
                <w:rFonts w:ascii="Times New Roman" w:eastAsia="Times New Roman" w:hAnsi="Times New Roman" w:cs="Times New Roman"/>
                <w:sz w:val="24"/>
                <w:szCs w:val="24"/>
              </w:rPr>
              <w:t>на</w:t>
            </w:r>
            <w:r w:rsidRPr="00752409">
              <w:rPr>
                <w:rFonts w:ascii="Times New Roman" w:eastAsia="Times New Roman" w:hAnsi="Times New Roman" w:cs="Times New Roman"/>
                <w:sz w:val="24"/>
                <w:szCs w:val="24"/>
              </w:rPr>
              <w:t xml:space="preserve"> </w:t>
            </w:r>
            <w:r w:rsidRPr="00194CEA">
              <w:rPr>
                <w:rFonts w:ascii="Times New Roman" w:eastAsia="Times New Roman" w:hAnsi="Times New Roman" w:cs="Times New Roman"/>
                <w:sz w:val="24"/>
                <w:szCs w:val="24"/>
              </w:rPr>
              <w:t>внутреннем</w:t>
            </w:r>
            <w:r w:rsidRPr="00752409">
              <w:rPr>
                <w:rFonts w:ascii="Times New Roman" w:eastAsia="Times New Roman" w:hAnsi="Times New Roman" w:cs="Times New Roman"/>
                <w:sz w:val="24"/>
                <w:szCs w:val="24"/>
              </w:rPr>
              <w:t xml:space="preserve"> </w:t>
            </w:r>
            <w:r w:rsidRPr="00194CEA">
              <w:rPr>
                <w:rFonts w:ascii="Times New Roman" w:eastAsia="Times New Roman" w:hAnsi="Times New Roman" w:cs="Times New Roman"/>
                <w:sz w:val="24"/>
                <w:szCs w:val="24"/>
              </w:rPr>
              <w:t>и</w:t>
            </w:r>
            <w:r w:rsidRPr="00752409">
              <w:rPr>
                <w:rFonts w:ascii="Times New Roman" w:eastAsia="Times New Roman" w:hAnsi="Times New Roman" w:cs="Times New Roman"/>
                <w:sz w:val="24"/>
                <w:szCs w:val="24"/>
              </w:rPr>
              <w:t xml:space="preserve"> </w:t>
            </w:r>
            <w:r w:rsidRPr="00194CEA">
              <w:rPr>
                <w:rFonts w:ascii="Times New Roman" w:eastAsia="Times New Roman" w:hAnsi="Times New Roman" w:cs="Times New Roman"/>
                <w:sz w:val="24"/>
                <w:szCs w:val="24"/>
              </w:rPr>
              <w:t>внешних</w:t>
            </w:r>
            <w:r w:rsidRPr="00752409">
              <w:rPr>
                <w:rFonts w:ascii="Times New Roman" w:eastAsia="Times New Roman" w:hAnsi="Times New Roman" w:cs="Times New Roman"/>
                <w:sz w:val="24"/>
                <w:szCs w:val="24"/>
              </w:rPr>
              <w:t xml:space="preserve"> </w:t>
            </w:r>
            <w:r w:rsidRPr="00194CEA">
              <w:rPr>
                <w:rFonts w:ascii="Times New Roman" w:eastAsia="Times New Roman" w:hAnsi="Times New Roman" w:cs="Times New Roman"/>
                <w:sz w:val="24"/>
                <w:szCs w:val="24"/>
              </w:rPr>
              <w:t>рынках</w:t>
            </w:r>
            <w:r w:rsidRPr="00752409">
              <w:rPr>
                <w:rFonts w:ascii="Times New Roman" w:eastAsia="Times New Roman" w:hAnsi="Times New Roman" w:cs="Times New Roman"/>
                <w:sz w:val="24"/>
                <w:szCs w:val="24"/>
              </w:rPr>
              <w:t xml:space="preserve"> </w:t>
            </w:r>
          </w:p>
          <w:p w14:paraId="674458FA" w14:textId="77777777" w:rsidR="00752409" w:rsidRPr="00752409" w:rsidRDefault="00752409" w:rsidP="00752409">
            <w:pPr>
              <w:tabs>
                <w:tab w:val="left" w:pos="226"/>
              </w:tabs>
              <w:spacing w:before="0" w:beforeAutospacing="0" w:after="0" w:afterAutospacing="0" w:line="236" w:lineRule="auto"/>
              <w:jc w:val="both"/>
              <w:rPr>
                <w:rFonts w:ascii="Times New Roman" w:eastAsia="Times New Roman" w:hAnsi="Times New Roman" w:cs="Times New Roman"/>
                <w:sz w:val="24"/>
                <w:szCs w:val="24"/>
              </w:rPr>
            </w:pPr>
          </w:p>
          <w:p w14:paraId="441669C7" w14:textId="77777777" w:rsidR="00752409" w:rsidRPr="00194CEA" w:rsidRDefault="00752409" w:rsidP="00752409">
            <w:pPr>
              <w:numPr>
                <w:ilvl w:val="0"/>
                <w:numId w:val="11"/>
              </w:numPr>
              <w:tabs>
                <w:tab w:val="left" w:pos="226"/>
              </w:tabs>
              <w:spacing w:before="0" w:beforeAutospacing="0" w:after="0" w:afterAutospacing="0" w:line="236" w:lineRule="auto"/>
              <w:jc w:val="both"/>
              <w:rPr>
                <w:rFonts w:ascii="Times New Roman" w:eastAsia="Times New Roman" w:hAnsi="Times New Roman" w:cs="Times New Roman"/>
                <w:sz w:val="24"/>
                <w:szCs w:val="24"/>
              </w:rPr>
            </w:pPr>
            <w:r w:rsidRPr="00194CEA">
              <w:rPr>
                <w:rFonts w:ascii="Times New Roman" w:eastAsia="Times New Roman" w:hAnsi="Times New Roman" w:cs="Times New Roman"/>
                <w:sz w:val="24"/>
                <w:szCs w:val="24"/>
              </w:rPr>
              <w:t xml:space="preserve">выполнение конкретных задач в рамках разработки вариантов управленческих решений, обосновании их выбора на основе критериев социально-экономической эффективности с учетом рисков и возможных социально-экономических последствий принимаемых решений </w:t>
            </w:r>
          </w:p>
          <w:p w14:paraId="1FB669BD" w14:textId="0668C790" w:rsidR="000F7D1F" w:rsidRPr="005B0519" w:rsidRDefault="000F7D1F" w:rsidP="00752409">
            <w:pPr>
              <w:tabs>
                <w:tab w:val="left" w:pos="164"/>
              </w:tabs>
              <w:spacing w:before="0" w:beforeAutospacing="0" w:after="0" w:afterAutospacing="0" w:line="233" w:lineRule="auto"/>
              <w:ind w:left="8"/>
              <w:jc w:val="both"/>
              <w:rPr>
                <w:rFonts w:ascii="Times New Roman" w:hAnsi="Times New Roman" w:cs="Times New Roman"/>
                <w:i/>
                <w:spacing w:val="-7"/>
                <w:sz w:val="24"/>
                <w:szCs w:val="24"/>
              </w:rPr>
            </w:pPr>
          </w:p>
        </w:tc>
        <w:tc>
          <w:tcPr>
            <w:tcW w:w="1322" w:type="pct"/>
            <w:shd w:val="clear" w:color="auto" w:fill="auto"/>
          </w:tcPr>
          <w:p w14:paraId="34033541" w14:textId="21C59DBA" w:rsidR="000F7D1F" w:rsidRPr="005B0519" w:rsidRDefault="000F7D1F" w:rsidP="00192000">
            <w:pPr>
              <w:spacing w:after="200" w:line="240" w:lineRule="auto"/>
              <w:contextualSpacing/>
              <w:jc w:val="both"/>
              <w:rPr>
                <w:rFonts w:ascii="Times New Roman" w:hAnsi="Times New Roman" w:cs="Times New Roman"/>
                <w:b/>
                <w:iCs/>
                <w:sz w:val="24"/>
                <w:szCs w:val="24"/>
              </w:rPr>
            </w:pPr>
            <w:r w:rsidRPr="005B0519">
              <w:rPr>
                <w:rFonts w:ascii="Times New Roman" w:hAnsi="Times New Roman" w:cs="Times New Roman"/>
                <w:b/>
                <w:iCs/>
                <w:sz w:val="24"/>
                <w:szCs w:val="24"/>
              </w:rPr>
              <w:t>ПК</w:t>
            </w:r>
            <w:r w:rsidR="00FA6FE1">
              <w:rPr>
                <w:rFonts w:ascii="Times New Roman" w:hAnsi="Times New Roman" w:cs="Times New Roman"/>
                <w:b/>
                <w:iCs/>
                <w:sz w:val="24"/>
                <w:szCs w:val="24"/>
              </w:rPr>
              <w:t xml:space="preserve">-1 </w:t>
            </w:r>
            <w:r w:rsidR="00FA6FE1" w:rsidRPr="00576B05">
              <w:rPr>
                <w:rFonts w:ascii="Times New Roman" w:hAnsi="Times New Roman"/>
                <w:sz w:val="24"/>
                <w:szCs w:val="24"/>
                <w:lang w:eastAsia="ru-RU"/>
              </w:rPr>
              <w:t>Способен ориентироваться в основных теоретических и прикладных аспектах международных финансово-экономических отношений и внешнеэкономической деятельности, учитывать данный фактор при обосновании управленческих решений по разработке направлений развития компании</w:t>
            </w:r>
          </w:p>
        </w:tc>
        <w:tc>
          <w:tcPr>
            <w:tcW w:w="1194" w:type="pct"/>
            <w:shd w:val="clear" w:color="auto" w:fill="auto"/>
          </w:tcPr>
          <w:p w14:paraId="791FE105" w14:textId="77777777" w:rsidR="00FA6FE1" w:rsidRPr="00576B05" w:rsidRDefault="00FA6FE1" w:rsidP="00FA6FE1">
            <w:pPr>
              <w:spacing w:after="0" w:line="240" w:lineRule="auto"/>
              <w:jc w:val="both"/>
              <w:rPr>
                <w:rFonts w:ascii="Times New Roman" w:hAnsi="Times New Roman"/>
                <w:sz w:val="24"/>
                <w:szCs w:val="24"/>
                <w:lang w:eastAsia="ru-RU"/>
              </w:rPr>
            </w:pPr>
            <w:r w:rsidRPr="00576B05">
              <w:rPr>
                <w:rFonts w:ascii="Times New Roman" w:hAnsi="Times New Roman"/>
                <w:sz w:val="24"/>
                <w:szCs w:val="24"/>
                <w:lang w:eastAsia="ru-RU"/>
              </w:rPr>
              <w:t>ПК 1.1. Обосновывает управленческие решения с учетом международных финансово-экономических параметров развития компаний, финансовых институтов и рынков</w:t>
            </w:r>
          </w:p>
          <w:p w14:paraId="57086D5C" w14:textId="77777777" w:rsidR="00FA6FE1" w:rsidRPr="00576B05" w:rsidRDefault="00FA6FE1" w:rsidP="00FA6FE1">
            <w:pPr>
              <w:spacing w:after="0" w:line="240" w:lineRule="auto"/>
              <w:jc w:val="both"/>
              <w:rPr>
                <w:rFonts w:ascii="Times New Roman" w:hAnsi="Times New Roman"/>
                <w:iCs/>
                <w:sz w:val="24"/>
                <w:szCs w:val="24"/>
              </w:rPr>
            </w:pPr>
            <w:r w:rsidRPr="00576B05">
              <w:rPr>
                <w:rFonts w:ascii="Times New Roman" w:hAnsi="Times New Roman"/>
                <w:sz w:val="24"/>
                <w:szCs w:val="24"/>
                <w:lang w:eastAsia="ru-RU"/>
              </w:rPr>
              <w:t xml:space="preserve">ПК 1.2. </w:t>
            </w:r>
            <w:r w:rsidRPr="00576B05">
              <w:rPr>
                <w:rFonts w:ascii="Times New Roman" w:hAnsi="Times New Roman"/>
                <w:iCs/>
                <w:sz w:val="24"/>
                <w:szCs w:val="24"/>
              </w:rPr>
              <w:t>Принимает обоснованные управленческие решения на основе анализа эффективности различных вариантов</w:t>
            </w:r>
          </w:p>
          <w:p w14:paraId="7A1EBDED" w14:textId="77777777" w:rsidR="000F7D1F" w:rsidRPr="005B0519" w:rsidRDefault="000F7D1F" w:rsidP="00192000">
            <w:pPr>
              <w:spacing w:after="200" w:line="240" w:lineRule="auto"/>
              <w:contextualSpacing/>
              <w:rPr>
                <w:rFonts w:ascii="Times New Roman" w:hAnsi="Times New Roman" w:cs="Times New Roman"/>
                <w:sz w:val="24"/>
                <w:szCs w:val="24"/>
              </w:rPr>
            </w:pPr>
          </w:p>
        </w:tc>
        <w:tc>
          <w:tcPr>
            <w:tcW w:w="1322" w:type="pct"/>
            <w:shd w:val="clear" w:color="auto" w:fill="auto"/>
          </w:tcPr>
          <w:p w14:paraId="0446CEAB" w14:textId="5893782D" w:rsidR="000F7D1F" w:rsidRPr="00FA6FE1" w:rsidRDefault="00FA6FE1" w:rsidP="00FA6FE1">
            <w:pPr>
              <w:spacing w:line="240" w:lineRule="auto"/>
              <w:contextualSpacing/>
              <w:jc w:val="center"/>
              <w:rPr>
                <w:rFonts w:ascii="Times New Roman" w:hAnsi="Times New Roman" w:cs="Times New Roman"/>
                <w:sz w:val="24"/>
                <w:szCs w:val="24"/>
              </w:rPr>
            </w:pPr>
            <w:r w:rsidRPr="00FA6FE1">
              <w:rPr>
                <w:rFonts w:ascii="Times New Roman" w:hAnsi="Times New Roman" w:cs="Times New Roman"/>
                <w:sz w:val="24"/>
                <w:szCs w:val="24"/>
              </w:rPr>
              <w:t xml:space="preserve">Профессиональный стандарт </w:t>
            </w:r>
            <w:r>
              <w:rPr>
                <w:rFonts w:ascii="Times New Roman" w:hAnsi="Times New Roman" w:cs="Times New Roman"/>
                <w:sz w:val="24"/>
                <w:szCs w:val="24"/>
              </w:rPr>
              <w:t>08.</w:t>
            </w:r>
            <w:r w:rsidR="009910DC">
              <w:rPr>
                <w:rFonts w:ascii="Times New Roman" w:hAnsi="Times New Roman" w:cs="Times New Roman"/>
                <w:sz w:val="24"/>
                <w:szCs w:val="24"/>
              </w:rPr>
              <w:t xml:space="preserve">039 </w:t>
            </w:r>
            <w:r w:rsidRPr="00FA6FE1">
              <w:rPr>
                <w:rFonts w:ascii="Times New Roman" w:hAnsi="Times New Roman" w:cs="Times New Roman"/>
                <w:sz w:val="24"/>
                <w:szCs w:val="24"/>
              </w:rPr>
              <w:t>«Специалист по внешнеэкономической деятельности»</w:t>
            </w:r>
          </w:p>
          <w:p w14:paraId="0699E957" w14:textId="77777777" w:rsidR="00FA6FE1" w:rsidRPr="00FA6FE1" w:rsidRDefault="00FA6FE1" w:rsidP="00FA6FE1">
            <w:pPr>
              <w:spacing w:line="240" w:lineRule="auto"/>
              <w:contextualSpacing/>
              <w:jc w:val="center"/>
              <w:rPr>
                <w:rFonts w:ascii="Times New Roman" w:hAnsi="Times New Roman" w:cs="Times New Roman"/>
                <w:sz w:val="24"/>
                <w:szCs w:val="24"/>
              </w:rPr>
            </w:pPr>
          </w:p>
          <w:p w14:paraId="7E57C043" w14:textId="67E2586D" w:rsidR="00FA6FE1" w:rsidRPr="00FA6FE1" w:rsidRDefault="00FA6FE1" w:rsidP="00FA6FE1">
            <w:pPr>
              <w:spacing w:line="240" w:lineRule="auto"/>
              <w:contextualSpacing/>
              <w:jc w:val="center"/>
              <w:rPr>
                <w:rFonts w:ascii="Times New Roman" w:hAnsi="Times New Roman" w:cs="Times New Roman"/>
                <w:sz w:val="24"/>
                <w:szCs w:val="24"/>
                <w:lang w:eastAsia="ru-RU"/>
              </w:rPr>
            </w:pPr>
            <w:r w:rsidRPr="00FA6FE1">
              <w:rPr>
                <w:rFonts w:ascii="Times New Roman" w:hAnsi="Times New Roman" w:cs="Times New Roman"/>
                <w:sz w:val="24"/>
                <w:szCs w:val="24"/>
                <w:lang w:eastAsia="ru-RU"/>
              </w:rPr>
              <w:t xml:space="preserve">Профессиональный стандарт </w:t>
            </w:r>
            <w:r w:rsidR="009910DC">
              <w:rPr>
                <w:rFonts w:ascii="Times New Roman" w:hAnsi="Times New Roman" w:cs="Times New Roman"/>
                <w:sz w:val="24"/>
                <w:szCs w:val="24"/>
                <w:lang w:eastAsia="ru-RU"/>
              </w:rPr>
              <w:t xml:space="preserve">08.037 </w:t>
            </w:r>
            <w:r w:rsidRPr="00FA6FE1">
              <w:rPr>
                <w:rFonts w:ascii="Times New Roman" w:hAnsi="Times New Roman" w:cs="Times New Roman"/>
                <w:sz w:val="24"/>
                <w:szCs w:val="24"/>
                <w:lang w:eastAsia="ru-RU"/>
              </w:rPr>
              <w:t>«Бизнес-аналитик»</w:t>
            </w:r>
          </w:p>
          <w:p w14:paraId="17ADDEC0" w14:textId="77777777" w:rsidR="00FA6FE1" w:rsidRPr="00FA6FE1" w:rsidRDefault="00FA6FE1" w:rsidP="00FA6FE1">
            <w:pPr>
              <w:spacing w:line="240" w:lineRule="auto"/>
              <w:contextualSpacing/>
              <w:jc w:val="center"/>
              <w:rPr>
                <w:rFonts w:ascii="Times New Roman" w:hAnsi="Times New Roman" w:cs="Times New Roman"/>
                <w:sz w:val="24"/>
                <w:szCs w:val="24"/>
                <w:lang w:eastAsia="ru-RU"/>
              </w:rPr>
            </w:pPr>
          </w:p>
          <w:p w14:paraId="4307B6A8" w14:textId="6EC4C069" w:rsidR="00FA6FE1" w:rsidRPr="00FA6FE1" w:rsidRDefault="00FA6FE1" w:rsidP="00FA6FE1">
            <w:pPr>
              <w:pStyle w:val="TableParagraph"/>
              <w:spacing w:before="40" w:after="40"/>
              <w:ind w:left="57" w:right="57"/>
              <w:jc w:val="center"/>
              <w:rPr>
                <w:sz w:val="24"/>
                <w:szCs w:val="24"/>
              </w:rPr>
            </w:pPr>
            <w:r w:rsidRPr="00FA6FE1">
              <w:rPr>
                <w:sz w:val="24"/>
                <w:szCs w:val="24"/>
              </w:rPr>
              <w:t xml:space="preserve">Анализ </w:t>
            </w:r>
            <w:r w:rsidRPr="00FA6FE1">
              <w:rPr>
                <w:spacing w:val="-8"/>
                <w:sz w:val="24"/>
                <w:szCs w:val="24"/>
              </w:rPr>
              <w:t xml:space="preserve">отечественного </w:t>
            </w:r>
            <w:r w:rsidRPr="00FA6FE1">
              <w:rPr>
                <w:sz w:val="24"/>
                <w:szCs w:val="24"/>
              </w:rPr>
              <w:t xml:space="preserve">и </w:t>
            </w:r>
            <w:r w:rsidRPr="00FA6FE1">
              <w:rPr>
                <w:spacing w:val="-7"/>
                <w:sz w:val="24"/>
                <w:szCs w:val="24"/>
              </w:rPr>
              <w:t>зарубежного опыта</w:t>
            </w:r>
          </w:p>
        </w:tc>
      </w:tr>
      <w:tr w:rsidR="00FA6FE1" w:rsidRPr="005B0519" w14:paraId="01BE2506" w14:textId="77777777" w:rsidTr="002038C6">
        <w:trPr>
          <w:trHeight w:val="425"/>
          <w:jc w:val="center"/>
        </w:trPr>
        <w:tc>
          <w:tcPr>
            <w:tcW w:w="1162" w:type="pct"/>
            <w:vMerge/>
            <w:shd w:val="clear" w:color="auto" w:fill="auto"/>
          </w:tcPr>
          <w:p w14:paraId="3AAFE0C7" w14:textId="77777777" w:rsidR="00FA6FE1" w:rsidRPr="005B0519" w:rsidRDefault="00FA6FE1" w:rsidP="00FA6FE1">
            <w:pPr>
              <w:spacing w:after="200" w:line="240" w:lineRule="auto"/>
              <w:contextualSpacing/>
              <w:jc w:val="both"/>
              <w:rPr>
                <w:rFonts w:ascii="Times New Roman" w:hAnsi="Times New Roman" w:cs="Times New Roman"/>
                <w:i/>
                <w:spacing w:val="-7"/>
                <w:sz w:val="24"/>
                <w:szCs w:val="24"/>
              </w:rPr>
            </w:pPr>
          </w:p>
        </w:tc>
        <w:tc>
          <w:tcPr>
            <w:tcW w:w="1322" w:type="pct"/>
            <w:shd w:val="clear" w:color="auto" w:fill="auto"/>
          </w:tcPr>
          <w:p w14:paraId="084F0385" w14:textId="2674E774" w:rsidR="00FA6FE1" w:rsidRPr="005B0519" w:rsidRDefault="00FA6FE1" w:rsidP="00FA6FE1">
            <w:pPr>
              <w:spacing w:after="200" w:line="240" w:lineRule="auto"/>
              <w:contextualSpacing/>
              <w:jc w:val="both"/>
              <w:rPr>
                <w:rFonts w:ascii="Times New Roman" w:hAnsi="Times New Roman" w:cs="Times New Roman"/>
                <w:b/>
                <w:iCs/>
                <w:sz w:val="24"/>
                <w:szCs w:val="24"/>
              </w:rPr>
            </w:pPr>
            <w:r w:rsidRPr="00576B05">
              <w:rPr>
                <w:rFonts w:ascii="Times New Roman" w:hAnsi="Times New Roman"/>
                <w:sz w:val="24"/>
                <w:szCs w:val="24"/>
                <w:lang w:eastAsia="ru-RU"/>
              </w:rPr>
              <w:t>ПК–2. Способен критически оценивать результаты управленческих решений и разрабатывать предложения по их совершенствованию с учетом критериев эффективности, возможных рисков и социально-экономических последствий</w:t>
            </w:r>
          </w:p>
        </w:tc>
        <w:tc>
          <w:tcPr>
            <w:tcW w:w="1194" w:type="pct"/>
            <w:shd w:val="clear" w:color="auto" w:fill="auto"/>
          </w:tcPr>
          <w:p w14:paraId="38BF41B5" w14:textId="77777777" w:rsidR="00FA6FE1" w:rsidRPr="00576B05" w:rsidRDefault="00FA6FE1" w:rsidP="00FA6FE1">
            <w:pPr>
              <w:pStyle w:val="ac"/>
              <w:rPr>
                <w:rFonts w:ascii="Times New Roman" w:hAnsi="Times New Roman"/>
              </w:rPr>
            </w:pPr>
            <w:r w:rsidRPr="00576B05">
              <w:rPr>
                <w:rFonts w:ascii="Times New Roman" w:hAnsi="Times New Roman"/>
              </w:rPr>
              <w:t>ПК 2.1. Критически оценивает результаты управленческих решений</w:t>
            </w:r>
          </w:p>
          <w:p w14:paraId="1C4893AC" w14:textId="77777777" w:rsidR="00FA6FE1" w:rsidRPr="00576B05" w:rsidRDefault="00FA6FE1" w:rsidP="00FA6FE1">
            <w:pPr>
              <w:spacing w:after="0" w:line="240" w:lineRule="auto"/>
              <w:jc w:val="both"/>
              <w:rPr>
                <w:rFonts w:ascii="Times New Roman" w:hAnsi="Times New Roman"/>
                <w:sz w:val="24"/>
                <w:szCs w:val="24"/>
                <w:lang w:eastAsia="ru-RU"/>
              </w:rPr>
            </w:pPr>
            <w:r w:rsidRPr="00576B05">
              <w:rPr>
                <w:rFonts w:ascii="Times New Roman" w:hAnsi="Times New Roman"/>
                <w:sz w:val="24"/>
                <w:szCs w:val="24"/>
                <w:lang w:eastAsia="ru-RU"/>
              </w:rPr>
              <w:t>ПК 2.2. Разрабатывает предложения по совершенствованию управленческих решений с учетом критериев эффективности, возможных рисков и социально-экономических последствий</w:t>
            </w:r>
          </w:p>
          <w:p w14:paraId="5A46B4E5" w14:textId="77777777" w:rsidR="00FA6FE1" w:rsidRPr="005B0519" w:rsidRDefault="00FA6FE1" w:rsidP="00FA6FE1">
            <w:pPr>
              <w:spacing w:after="200" w:line="240" w:lineRule="auto"/>
              <w:contextualSpacing/>
              <w:jc w:val="both"/>
              <w:rPr>
                <w:rFonts w:ascii="Times New Roman" w:hAnsi="Times New Roman" w:cs="Times New Roman"/>
                <w:b/>
                <w:iCs/>
                <w:sz w:val="24"/>
                <w:szCs w:val="24"/>
              </w:rPr>
            </w:pPr>
          </w:p>
        </w:tc>
        <w:tc>
          <w:tcPr>
            <w:tcW w:w="1322" w:type="pct"/>
            <w:shd w:val="clear" w:color="auto" w:fill="auto"/>
          </w:tcPr>
          <w:p w14:paraId="315696E1" w14:textId="77777777" w:rsidR="009910DC" w:rsidRPr="00FA6FE1" w:rsidRDefault="009910DC" w:rsidP="009910DC">
            <w:pPr>
              <w:spacing w:line="240" w:lineRule="auto"/>
              <w:contextualSpacing/>
              <w:jc w:val="center"/>
              <w:rPr>
                <w:rFonts w:ascii="Times New Roman" w:hAnsi="Times New Roman" w:cs="Times New Roman"/>
                <w:sz w:val="24"/>
                <w:szCs w:val="24"/>
              </w:rPr>
            </w:pPr>
            <w:r w:rsidRPr="00FA6FE1">
              <w:rPr>
                <w:rFonts w:ascii="Times New Roman" w:hAnsi="Times New Roman" w:cs="Times New Roman"/>
                <w:sz w:val="24"/>
                <w:szCs w:val="24"/>
              </w:rPr>
              <w:t xml:space="preserve">Профессиональный стандарт </w:t>
            </w:r>
            <w:r>
              <w:rPr>
                <w:rFonts w:ascii="Times New Roman" w:hAnsi="Times New Roman" w:cs="Times New Roman"/>
                <w:sz w:val="24"/>
                <w:szCs w:val="24"/>
              </w:rPr>
              <w:t xml:space="preserve">08.039 </w:t>
            </w:r>
            <w:r w:rsidRPr="00FA6FE1">
              <w:rPr>
                <w:rFonts w:ascii="Times New Roman" w:hAnsi="Times New Roman" w:cs="Times New Roman"/>
                <w:sz w:val="24"/>
                <w:szCs w:val="24"/>
              </w:rPr>
              <w:t>«Специалист по внешнеэкономической деятельности»</w:t>
            </w:r>
          </w:p>
          <w:p w14:paraId="61E70D54" w14:textId="77777777" w:rsidR="009910DC" w:rsidRPr="00FA6FE1" w:rsidRDefault="009910DC" w:rsidP="009910DC">
            <w:pPr>
              <w:spacing w:line="240" w:lineRule="auto"/>
              <w:contextualSpacing/>
              <w:jc w:val="center"/>
              <w:rPr>
                <w:rFonts w:ascii="Times New Roman" w:hAnsi="Times New Roman" w:cs="Times New Roman"/>
                <w:sz w:val="24"/>
                <w:szCs w:val="24"/>
              </w:rPr>
            </w:pPr>
          </w:p>
          <w:p w14:paraId="77F73650" w14:textId="16CD9945" w:rsidR="009910DC" w:rsidRDefault="009910DC" w:rsidP="009910DC">
            <w:pPr>
              <w:spacing w:line="240" w:lineRule="auto"/>
              <w:contextualSpacing/>
              <w:jc w:val="center"/>
              <w:rPr>
                <w:rFonts w:ascii="Times New Roman" w:hAnsi="Times New Roman" w:cs="Times New Roman"/>
                <w:sz w:val="24"/>
                <w:szCs w:val="24"/>
                <w:lang w:eastAsia="ru-RU"/>
              </w:rPr>
            </w:pPr>
            <w:r w:rsidRPr="00FA6FE1">
              <w:rPr>
                <w:rFonts w:ascii="Times New Roman" w:hAnsi="Times New Roman" w:cs="Times New Roman"/>
                <w:sz w:val="24"/>
                <w:szCs w:val="24"/>
                <w:lang w:eastAsia="ru-RU"/>
              </w:rPr>
              <w:t xml:space="preserve">Профессиональный стандарт </w:t>
            </w:r>
            <w:r>
              <w:rPr>
                <w:rFonts w:ascii="Times New Roman" w:hAnsi="Times New Roman" w:cs="Times New Roman"/>
                <w:sz w:val="24"/>
                <w:szCs w:val="24"/>
                <w:lang w:eastAsia="ru-RU"/>
              </w:rPr>
              <w:t xml:space="preserve">08.037 </w:t>
            </w:r>
            <w:r w:rsidRPr="00FA6FE1">
              <w:rPr>
                <w:rFonts w:ascii="Times New Roman" w:hAnsi="Times New Roman" w:cs="Times New Roman"/>
                <w:sz w:val="24"/>
                <w:szCs w:val="24"/>
                <w:lang w:eastAsia="ru-RU"/>
              </w:rPr>
              <w:t>«Бизнес-аналитик»</w:t>
            </w:r>
          </w:p>
          <w:p w14:paraId="248CDEDE" w14:textId="77777777" w:rsidR="009910DC" w:rsidRPr="009910DC" w:rsidRDefault="009910DC" w:rsidP="009910DC">
            <w:pPr>
              <w:spacing w:line="240" w:lineRule="auto"/>
              <w:contextualSpacing/>
              <w:jc w:val="center"/>
              <w:rPr>
                <w:rFonts w:ascii="Times New Roman" w:hAnsi="Times New Roman" w:cs="Times New Roman"/>
                <w:sz w:val="24"/>
                <w:szCs w:val="24"/>
                <w:lang w:eastAsia="ru-RU"/>
              </w:rPr>
            </w:pPr>
          </w:p>
          <w:p w14:paraId="687DB438" w14:textId="23AEB538" w:rsidR="009910DC" w:rsidRPr="009910DC" w:rsidRDefault="009910DC" w:rsidP="009910DC">
            <w:pPr>
              <w:spacing w:line="240" w:lineRule="auto"/>
              <w:contextualSpacing/>
              <w:jc w:val="center"/>
              <w:rPr>
                <w:rFonts w:ascii="Times New Roman" w:hAnsi="Times New Roman" w:cs="Times New Roman"/>
                <w:sz w:val="24"/>
                <w:szCs w:val="24"/>
                <w:lang w:eastAsia="ru-RU"/>
              </w:rPr>
            </w:pPr>
            <w:r w:rsidRPr="009910DC">
              <w:rPr>
                <w:rFonts w:ascii="Times New Roman" w:hAnsi="Times New Roman" w:cs="Times New Roman"/>
                <w:sz w:val="24"/>
                <w:szCs w:val="24"/>
                <w:lang w:eastAsia="ru-RU"/>
              </w:rPr>
              <w:t>Профессиональный стандарт 08.018 «Специалист по управлению рисками»</w:t>
            </w:r>
          </w:p>
          <w:p w14:paraId="6713A2DD" w14:textId="77777777" w:rsidR="009910DC" w:rsidRDefault="009910DC" w:rsidP="009910DC">
            <w:pPr>
              <w:spacing w:line="240" w:lineRule="auto"/>
              <w:contextualSpacing/>
              <w:jc w:val="center"/>
              <w:rPr>
                <w:rFonts w:ascii="Times New Roman" w:hAnsi="Times New Roman" w:cs="Times New Roman"/>
                <w:sz w:val="24"/>
                <w:szCs w:val="24"/>
              </w:rPr>
            </w:pPr>
          </w:p>
          <w:p w14:paraId="61EBA35B" w14:textId="52D627FF" w:rsidR="009910DC" w:rsidRPr="00FA6FE1" w:rsidRDefault="009910DC" w:rsidP="009910DC">
            <w:pPr>
              <w:spacing w:line="240" w:lineRule="auto"/>
              <w:contextualSpacing/>
              <w:jc w:val="center"/>
              <w:rPr>
                <w:rFonts w:ascii="Times New Roman" w:hAnsi="Times New Roman" w:cs="Times New Roman"/>
                <w:sz w:val="24"/>
                <w:szCs w:val="24"/>
                <w:lang w:eastAsia="ru-RU"/>
              </w:rPr>
            </w:pPr>
          </w:p>
          <w:p w14:paraId="704EC760" w14:textId="77777777" w:rsidR="00192000" w:rsidRDefault="00192000" w:rsidP="009910DC">
            <w:pPr>
              <w:spacing w:line="240" w:lineRule="auto"/>
              <w:contextualSpacing/>
              <w:jc w:val="center"/>
              <w:rPr>
                <w:rFonts w:ascii="Times New Roman" w:hAnsi="Times New Roman" w:cs="Times New Roman"/>
                <w:sz w:val="24"/>
                <w:szCs w:val="24"/>
              </w:rPr>
            </w:pPr>
          </w:p>
          <w:p w14:paraId="5DF100F2" w14:textId="6E954A42" w:rsidR="00FA6FE1" w:rsidRPr="005B0519" w:rsidRDefault="009910DC" w:rsidP="009910DC">
            <w:pPr>
              <w:spacing w:line="240" w:lineRule="auto"/>
              <w:contextualSpacing/>
              <w:jc w:val="center"/>
              <w:rPr>
                <w:rFonts w:ascii="Times New Roman" w:hAnsi="Times New Roman" w:cs="Times New Roman"/>
                <w:spacing w:val="-7"/>
                <w:sz w:val="24"/>
                <w:szCs w:val="24"/>
              </w:rPr>
            </w:pPr>
            <w:r w:rsidRPr="00FA6FE1">
              <w:rPr>
                <w:rFonts w:ascii="Times New Roman" w:hAnsi="Times New Roman" w:cs="Times New Roman"/>
                <w:sz w:val="24"/>
                <w:szCs w:val="24"/>
              </w:rPr>
              <w:t>Анализ</w:t>
            </w:r>
            <w:r w:rsidRPr="00FA6FE1">
              <w:rPr>
                <w:sz w:val="24"/>
                <w:szCs w:val="24"/>
              </w:rPr>
              <w:t xml:space="preserve"> </w:t>
            </w:r>
            <w:r w:rsidRPr="00FA6FE1">
              <w:rPr>
                <w:rFonts w:ascii="Times New Roman" w:hAnsi="Times New Roman" w:cs="Times New Roman"/>
                <w:spacing w:val="-8"/>
                <w:sz w:val="24"/>
                <w:szCs w:val="24"/>
              </w:rPr>
              <w:t xml:space="preserve">отечественного </w:t>
            </w:r>
            <w:r w:rsidRPr="00FA6FE1">
              <w:rPr>
                <w:rFonts w:ascii="Times New Roman" w:hAnsi="Times New Roman" w:cs="Times New Roman"/>
                <w:sz w:val="24"/>
                <w:szCs w:val="24"/>
              </w:rPr>
              <w:t xml:space="preserve">и </w:t>
            </w:r>
            <w:r w:rsidRPr="00FA6FE1">
              <w:rPr>
                <w:rFonts w:ascii="Times New Roman" w:hAnsi="Times New Roman" w:cs="Times New Roman"/>
                <w:spacing w:val="-7"/>
                <w:sz w:val="24"/>
                <w:szCs w:val="24"/>
              </w:rPr>
              <w:t>зарубежного опыта</w:t>
            </w:r>
          </w:p>
        </w:tc>
      </w:tr>
      <w:tr w:rsidR="00FA6FE1" w:rsidRPr="005B0519" w14:paraId="418A333A" w14:textId="77777777" w:rsidTr="002038C6">
        <w:trPr>
          <w:trHeight w:val="425"/>
          <w:jc w:val="center"/>
        </w:trPr>
        <w:tc>
          <w:tcPr>
            <w:tcW w:w="5000" w:type="pct"/>
            <w:gridSpan w:val="4"/>
            <w:shd w:val="clear" w:color="auto" w:fill="auto"/>
          </w:tcPr>
          <w:p w14:paraId="3820131E" w14:textId="667A3B77" w:rsidR="00FA6FE1" w:rsidRPr="005B0519" w:rsidRDefault="00192000" w:rsidP="00FA6FE1">
            <w:pPr>
              <w:spacing w:after="200" w:line="240" w:lineRule="auto"/>
              <w:contextualSpacing/>
              <w:jc w:val="center"/>
              <w:rPr>
                <w:rFonts w:ascii="Times New Roman" w:hAnsi="Times New Roman" w:cs="Times New Roman"/>
                <w:b/>
                <w:spacing w:val="-7"/>
                <w:sz w:val="24"/>
                <w:szCs w:val="24"/>
              </w:rPr>
            </w:pPr>
            <w:r>
              <w:rPr>
                <w:rFonts w:ascii="Times New Roman" w:hAnsi="Times New Roman" w:cs="Times New Roman"/>
                <w:b/>
                <w:spacing w:val="-7"/>
                <w:sz w:val="24"/>
                <w:szCs w:val="24"/>
              </w:rPr>
              <w:t>Аналитический</w:t>
            </w:r>
            <w:r w:rsidR="00FA6FE1" w:rsidRPr="005B0519">
              <w:rPr>
                <w:rFonts w:ascii="Times New Roman" w:hAnsi="Times New Roman" w:cs="Times New Roman"/>
                <w:b/>
                <w:spacing w:val="-7"/>
                <w:sz w:val="24"/>
                <w:szCs w:val="24"/>
              </w:rPr>
              <w:t xml:space="preserve"> тип задач</w:t>
            </w:r>
          </w:p>
        </w:tc>
      </w:tr>
      <w:tr w:rsidR="00FA6FE1" w:rsidRPr="005B0519" w14:paraId="5B5D1863" w14:textId="77777777" w:rsidTr="002038C6">
        <w:trPr>
          <w:trHeight w:val="425"/>
          <w:jc w:val="center"/>
        </w:trPr>
        <w:tc>
          <w:tcPr>
            <w:tcW w:w="1162" w:type="pct"/>
            <w:vMerge w:val="restart"/>
            <w:shd w:val="clear" w:color="auto" w:fill="auto"/>
          </w:tcPr>
          <w:p w14:paraId="5AAA3505" w14:textId="77777777" w:rsidR="00752409" w:rsidRPr="00836D25" w:rsidRDefault="00752409" w:rsidP="00752409">
            <w:pPr>
              <w:numPr>
                <w:ilvl w:val="0"/>
                <w:numId w:val="10"/>
              </w:numPr>
              <w:tabs>
                <w:tab w:val="left" w:pos="164"/>
              </w:tabs>
              <w:spacing w:before="0" w:beforeAutospacing="0" w:after="0" w:afterAutospacing="0" w:line="233" w:lineRule="auto"/>
              <w:jc w:val="both"/>
              <w:rPr>
                <w:rFonts w:ascii="Times New Roman" w:eastAsia="Times New Roman" w:hAnsi="Times New Roman" w:cs="Times New Roman"/>
                <w:sz w:val="24"/>
                <w:szCs w:val="24"/>
              </w:rPr>
            </w:pPr>
            <w:r w:rsidRPr="00836D25">
              <w:rPr>
                <w:rFonts w:ascii="Times New Roman" w:eastAsia="Times New Roman" w:hAnsi="Times New Roman" w:cs="Times New Roman"/>
                <w:sz w:val="24"/>
                <w:szCs w:val="24"/>
              </w:rPr>
              <w:t>поиск информации по полученному заданию</w:t>
            </w:r>
            <w:r>
              <w:rPr>
                <w:rFonts w:ascii="Times New Roman" w:eastAsia="Times New Roman" w:hAnsi="Times New Roman" w:cs="Times New Roman"/>
                <w:sz w:val="24"/>
                <w:szCs w:val="24"/>
              </w:rPr>
              <w:t xml:space="preserve"> с использованием  российских и зарубежных источников</w:t>
            </w:r>
            <w:r w:rsidRPr="00836D25">
              <w:rPr>
                <w:rFonts w:ascii="Times New Roman" w:eastAsia="Times New Roman" w:hAnsi="Times New Roman" w:cs="Times New Roman"/>
                <w:sz w:val="24"/>
                <w:szCs w:val="24"/>
              </w:rPr>
              <w:t xml:space="preserve">, сбор, анализ и оценка данных, необходимых для проведения экономических расчетов; </w:t>
            </w:r>
          </w:p>
          <w:p w14:paraId="4EC0DA48" w14:textId="77777777" w:rsidR="00752409" w:rsidRPr="00836D25" w:rsidRDefault="00752409" w:rsidP="00752409">
            <w:pPr>
              <w:tabs>
                <w:tab w:val="left" w:pos="164"/>
              </w:tabs>
              <w:spacing w:before="0" w:beforeAutospacing="0" w:after="0" w:afterAutospacing="0" w:line="233" w:lineRule="auto"/>
              <w:jc w:val="both"/>
              <w:rPr>
                <w:rFonts w:ascii="Times New Roman" w:eastAsia="Times New Roman" w:hAnsi="Times New Roman" w:cs="Times New Roman"/>
                <w:sz w:val="24"/>
                <w:szCs w:val="24"/>
              </w:rPr>
            </w:pPr>
          </w:p>
          <w:p w14:paraId="5782D159" w14:textId="77777777" w:rsidR="00752409" w:rsidRDefault="00752409" w:rsidP="00752409">
            <w:pPr>
              <w:numPr>
                <w:ilvl w:val="0"/>
                <w:numId w:val="10"/>
              </w:numPr>
              <w:tabs>
                <w:tab w:val="left" w:pos="164"/>
              </w:tabs>
              <w:spacing w:before="0" w:beforeAutospacing="0" w:after="0" w:afterAutospacing="0" w:line="233" w:lineRule="auto"/>
              <w:jc w:val="both"/>
              <w:rPr>
                <w:rFonts w:ascii="Times New Roman" w:eastAsia="Times New Roman" w:hAnsi="Times New Roman" w:cs="Times New Roman"/>
                <w:sz w:val="24"/>
                <w:szCs w:val="24"/>
              </w:rPr>
            </w:pPr>
            <w:r w:rsidRPr="00836D25">
              <w:rPr>
                <w:rFonts w:ascii="Times New Roman" w:eastAsia="Times New Roman" w:hAnsi="Times New Roman" w:cs="Times New Roman"/>
                <w:sz w:val="24"/>
                <w:szCs w:val="24"/>
              </w:rPr>
              <w:t xml:space="preserve">Обработка и интерпретация экономической информации, характеризующей социально-экономические процессы и явления на микро- и макро- уровнях в РФ и за рубежом,  </w:t>
            </w:r>
          </w:p>
          <w:p w14:paraId="50A63153" w14:textId="77777777" w:rsidR="00752409" w:rsidRPr="00836D25" w:rsidRDefault="00752409" w:rsidP="00752409">
            <w:pPr>
              <w:tabs>
                <w:tab w:val="left" w:pos="164"/>
              </w:tabs>
              <w:spacing w:before="0" w:beforeAutospacing="0" w:after="0" w:afterAutospacing="0" w:line="233" w:lineRule="auto"/>
              <w:jc w:val="both"/>
              <w:rPr>
                <w:rFonts w:ascii="Times New Roman" w:eastAsia="Times New Roman" w:hAnsi="Times New Roman" w:cs="Times New Roman"/>
                <w:sz w:val="24"/>
                <w:szCs w:val="24"/>
              </w:rPr>
            </w:pPr>
          </w:p>
          <w:p w14:paraId="12BF2FDF" w14:textId="77777777" w:rsidR="00752409" w:rsidRPr="00836D25" w:rsidRDefault="00752409" w:rsidP="00752409">
            <w:pPr>
              <w:numPr>
                <w:ilvl w:val="0"/>
                <w:numId w:val="10"/>
              </w:numPr>
              <w:tabs>
                <w:tab w:val="left" w:pos="164"/>
              </w:tabs>
              <w:spacing w:before="0" w:beforeAutospacing="0" w:after="0" w:afterAutospacing="0" w:line="233" w:lineRule="auto"/>
              <w:jc w:val="both"/>
              <w:rPr>
                <w:rFonts w:ascii="Times New Roman" w:eastAsia="Times New Roman" w:hAnsi="Times New Roman" w:cs="Times New Roman"/>
                <w:sz w:val="24"/>
                <w:szCs w:val="24"/>
              </w:rPr>
            </w:pPr>
            <w:r w:rsidRPr="00836D25">
              <w:rPr>
                <w:rFonts w:ascii="Times New Roman" w:eastAsia="Times New Roman" w:hAnsi="Times New Roman" w:cs="Times New Roman"/>
                <w:sz w:val="24"/>
                <w:szCs w:val="24"/>
              </w:rPr>
              <w:t>выявление тенденции, обоснование выводов и использование результатов анализа для принятия управленческих решений на микро- и макро- уровнях в РФ и за рубежом</w:t>
            </w:r>
          </w:p>
          <w:p w14:paraId="6DDBFCED" w14:textId="31B2BD71" w:rsidR="00FA6FE1" w:rsidRPr="005B0519" w:rsidRDefault="00FA6FE1" w:rsidP="00192000">
            <w:pPr>
              <w:spacing w:after="200" w:line="240" w:lineRule="auto"/>
              <w:contextualSpacing/>
              <w:jc w:val="both"/>
              <w:rPr>
                <w:rFonts w:ascii="Times New Roman" w:hAnsi="Times New Roman" w:cs="Times New Roman"/>
                <w:i/>
                <w:spacing w:val="-7"/>
                <w:sz w:val="24"/>
                <w:szCs w:val="24"/>
              </w:rPr>
            </w:pPr>
          </w:p>
        </w:tc>
        <w:tc>
          <w:tcPr>
            <w:tcW w:w="1322" w:type="pct"/>
            <w:shd w:val="clear" w:color="auto" w:fill="auto"/>
          </w:tcPr>
          <w:p w14:paraId="2B830D87" w14:textId="77929014" w:rsidR="00FA6FE1" w:rsidRPr="005B0519" w:rsidRDefault="00FA6FE1" w:rsidP="00FA6FE1">
            <w:pPr>
              <w:spacing w:after="200" w:line="240" w:lineRule="auto"/>
              <w:contextualSpacing/>
              <w:jc w:val="both"/>
              <w:rPr>
                <w:rFonts w:ascii="Times New Roman" w:hAnsi="Times New Roman" w:cs="Times New Roman"/>
                <w:b/>
                <w:iCs/>
                <w:sz w:val="24"/>
                <w:szCs w:val="24"/>
              </w:rPr>
            </w:pPr>
            <w:r w:rsidRPr="005B0519">
              <w:rPr>
                <w:rFonts w:ascii="Times New Roman" w:hAnsi="Times New Roman" w:cs="Times New Roman"/>
                <w:b/>
                <w:iCs/>
                <w:sz w:val="24"/>
                <w:szCs w:val="24"/>
              </w:rPr>
              <w:t>ПК-</w:t>
            </w:r>
            <w:r w:rsidR="00192000" w:rsidRPr="00576B05">
              <w:rPr>
                <w:rFonts w:ascii="Times New Roman" w:hAnsi="Times New Roman"/>
                <w:sz w:val="24"/>
                <w:szCs w:val="24"/>
                <w:lang w:eastAsia="ru-RU"/>
              </w:rPr>
              <w:t xml:space="preserve">3. </w:t>
            </w:r>
            <w:r w:rsidR="00192000" w:rsidRPr="00576B05">
              <w:rPr>
                <w:rFonts w:ascii="Times New Roman" w:hAnsi="Times New Roman"/>
                <w:sz w:val="24"/>
                <w:szCs w:val="24"/>
              </w:rPr>
              <w:t>Способен анализировать и интерпретировать данные отечественной и зарубежной финансовой, бухгалтерской и иной информации, выявлять тенденции изменения экономических и социально-экономических показателей и использовать полученные сведения для принятия управленческих решений</w:t>
            </w:r>
          </w:p>
        </w:tc>
        <w:tc>
          <w:tcPr>
            <w:tcW w:w="1194" w:type="pct"/>
            <w:shd w:val="clear" w:color="auto" w:fill="auto"/>
          </w:tcPr>
          <w:p w14:paraId="6B599C98" w14:textId="77777777" w:rsidR="00192000" w:rsidRPr="00576B05" w:rsidRDefault="00192000" w:rsidP="00192000">
            <w:pPr>
              <w:spacing w:after="0" w:line="240" w:lineRule="auto"/>
              <w:jc w:val="both"/>
              <w:rPr>
                <w:rFonts w:ascii="Times New Roman" w:hAnsi="Times New Roman"/>
                <w:sz w:val="24"/>
                <w:szCs w:val="24"/>
              </w:rPr>
            </w:pPr>
            <w:r w:rsidRPr="00576B05">
              <w:rPr>
                <w:rFonts w:ascii="Times New Roman" w:hAnsi="Times New Roman"/>
                <w:sz w:val="24"/>
                <w:szCs w:val="24"/>
                <w:lang w:eastAsia="ru-RU"/>
              </w:rPr>
              <w:t>ПК 3.1.</w:t>
            </w:r>
            <w:r>
              <w:rPr>
                <w:rFonts w:ascii="Times New Roman" w:hAnsi="Times New Roman"/>
                <w:sz w:val="24"/>
                <w:szCs w:val="24"/>
                <w:lang w:eastAsia="ru-RU"/>
              </w:rPr>
              <w:t xml:space="preserve"> </w:t>
            </w:r>
            <w:r w:rsidRPr="00576B05">
              <w:rPr>
                <w:rFonts w:ascii="Times New Roman" w:hAnsi="Times New Roman"/>
                <w:sz w:val="24"/>
                <w:szCs w:val="24"/>
              </w:rPr>
              <w:t>Формирует, анализирует и интерпретирует финансово-экономическую информацию</w:t>
            </w:r>
          </w:p>
          <w:p w14:paraId="67D960B0" w14:textId="77777777" w:rsidR="00192000" w:rsidRPr="00576B05" w:rsidRDefault="00192000" w:rsidP="00192000">
            <w:pPr>
              <w:spacing w:after="0" w:line="240" w:lineRule="auto"/>
              <w:jc w:val="both"/>
              <w:rPr>
                <w:rFonts w:ascii="Times New Roman" w:hAnsi="Times New Roman"/>
                <w:sz w:val="24"/>
                <w:szCs w:val="24"/>
              </w:rPr>
            </w:pPr>
            <w:r w:rsidRPr="00576B05">
              <w:rPr>
                <w:rFonts w:ascii="Times New Roman" w:hAnsi="Times New Roman"/>
                <w:sz w:val="24"/>
                <w:szCs w:val="24"/>
              </w:rPr>
              <w:t>ПК 3.2. Выявляет тенденции и использует результаты анализа информации для принятия управленческих решений</w:t>
            </w:r>
          </w:p>
          <w:p w14:paraId="5DAAD094" w14:textId="77777777" w:rsidR="00FA6FE1" w:rsidRPr="005B0519" w:rsidRDefault="00FA6FE1" w:rsidP="00FA6FE1">
            <w:pPr>
              <w:spacing w:after="200" w:line="240" w:lineRule="auto"/>
              <w:contextualSpacing/>
              <w:rPr>
                <w:rFonts w:ascii="Times New Roman" w:hAnsi="Times New Roman" w:cs="Times New Roman"/>
                <w:sz w:val="24"/>
                <w:szCs w:val="24"/>
              </w:rPr>
            </w:pPr>
          </w:p>
        </w:tc>
        <w:tc>
          <w:tcPr>
            <w:tcW w:w="1322" w:type="pct"/>
            <w:shd w:val="clear" w:color="auto" w:fill="auto"/>
          </w:tcPr>
          <w:p w14:paraId="7A0C6262" w14:textId="77777777" w:rsidR="00192000" w:rsidRPr="00FA6FE1" w:rsidRDefault="00192000" w:rsidP="00192000">
            <w:pPr>
              <w:spacing w:line="240" w:lineRule="auto"/>
              <w:contextualSpacing/>
              <w:jc w:val="center"/>
              <w:rPr>
                <w:rFonts w:ascii="Times New Roman" w:hAnsi="Times New Roman" w:cs="Times New Roman"/>
                <w:sz w:val="24"/>
                <w:szCs w:val="24"/>
              </w:rPr>
            </w:pPr>
            <w:r w:rsidRPr="00FA6FE1">
              <w:rPr>
                <w:rFonts w:ascii="Times New Roman" w:hAnsi="Times New Roman" w:cs="Times New Roman"/>
                <w:sz w:val="24"/>
                <w:szCs w:val="24"/>
              </w:rPr>
              <w:t xml:space="preserve">Профессиональный стандарт </w:t>
            </w:r>
            <w:r>
              <w:rPr>
                <w:rFonts w:ascii="Times New Roman" w:hAnsi="Times New Roman" w:cs="Times New Roman"/>
                <w:sz w:val="24"/>
                <w:szCs w:val="24"/>
              </w:rPr>
              <w:t xml:space="preserve">08.039 </w:t>
            </w:r>
            <w:r w:rsidRPr="00FA6FE1">
              <w:rPr>
                <w:rFonts w:ascii="Times New Roman" w:hAnsi="Times New Roman" w:cs="Times New Roman"/>
                <w:sz w:val="24"/>
                <w:szCs w:val="24"/>
              </w:rPr>
              <w:t>«Специалист по внешнеэкономической деятельности»</w:t>
            </w:r>
          </w:p>
          <w:p w14:paraId="482736D9" w14:textId="77777777" w:rsidR="00192000" w:rsidRPr="00FA6FE1" w:rsidRDefault="00192000" w:rsidP="00192000">
            <w:pPr>
              <w:spacing w:line="240" w:lineRule="auto"/>
              <w:contextualSpacing/>
              <w:jc w:val="center"/>
              <w:rPr>
                <w:rFonts w:ascii="Times New Roman" w:hAnsi="Times New Roman" w:cs="Times New Roman"/>
                <w:sz w:val="24"/>
                <w:szCs w:val="24"/>
              </w:rPr>
            </w:pPr>
          </w:p>
          <w:p w14:paraId="236FF661" w14:textId="77777777" w:rsidR="00192000" w:rsidRDefault="00192000" w:rsidP="00192000">
            <w:pPr>
              <w:spacing w:line="240" w:lineRule="auto"/>
              <w:contextualSpacing/>
              <w:jc w:val="center"/>
              <w:rPr>
                <w:rFonts w:ascii="Times New Roman" w:hAnsi="Times New Roman" w:cs="Times New Roman"/>
                <w:sz w:val="24"/>
                <w:szCs w:val="24"/>
                <w:lang w:eastAsia="ru-RU"/>
              </w:rPr>
            </w:pPr>
            <w:r w:rsidRPr="00FA6FE1">
              <w:rPr>
                <w:rFonts w:ascii="Times New Roman" w:hAnsi="Times New Roman" w:cs="Times New Roman"/>
                <w:sz w:val="24"/>
                <w:szCs w:val="24"/>
                <w:lang w:eastAsia="ru-RU"/>
              </w:rPr>
              <w:t xml:space="preserve">Профессиональный стандарт </w:t>
            </w:r>
            <w:r>
              <w:rPr>
                <w:rFonts w:ascii="Times New Roman" w:hAnsi="Times New Roman" w:cs="Times New Roman"/>
                <w:sz w:val="24"/>
                <w:szCs w:val="24"/>
                <w:lang w:eastAsia="ru-RU"/>
              </w:rPr>
              <w:t xml:space="preserve">08.037 </w:t>
            </w:r>
            <w:r w:rsidRPr="00FA6FE1">
              <w:rPr>
                <w:rFonts w:ascii="Times New Roman" w:hAnsi="Times New Roman" w:cs="Times New Roman"/>
                <w:sz w:val="24"/>
                <w:szCs w:val="24"/>
                <w:lang w:eastAsia="ru-RU"/>
              </w:rPr>
              <w:t>«Бизнес-аналитик»</w:t>
            </w:r>
          </w:p>
          <w:p w14:paraId="194BAF06" w14:textId="77777777" w:rsidR="00192000" w:rsidRPr="009910DC" w:rsidRDefault="00192000" w:rsidP="00192000">
            <w:pPr>
              <w:spacing w:line="240" w:lineRule="auto"/>
              <w:contextualSpacing/>
              <w:jc w:val="center"/>
              <w:rPr>
                <w:rFonts w:ascii="Times New Roman" w:hAnsi="Times New Roman" w:cs="Times New Roman"/>
                <w:sz w:val="24"/>
                <w:szCs w:val="24"/>
                <w:lang w:eastAsia="ru-RU"/>
              </w:rPr>
            </w:pPr>
          </w:p>
          <w:p w14:paraId="07862D1C" w14:textId="77777777" w:rsidR="00192000" w:rsidRPr="009910DC" w:rsidRDefault="00192000" w:rsidP="00192000">
            <w:pPr>
              <w:spacing w:line="240" w:lineRule="auto"/>
              <w:contextualSpacing/>
              <w:jc w:val="center"/>
              <w:rPr>
                <w:rFonts w:ascii="Times New Roman" w:hAnsi="Times New Roman" w:cs="Times New Roman"/>
                <w:sz w:val="24"/>
                <w:szCs w:val="24"/>
                <w:lang w:eastAsia="ru-RU"/>
              </w:rPr>
            </w:pPr>
            <w:r w:rsidRPr="009910DC">
              <w:rPr>
                <w:rFonts w:ascii="Times New Roman" w:hAnsi="Times New Roman" w:cs="Times New Roman"/>
                <w:sz w:val="24"/>
                <w:szCs w:val="24"/>
                <w:lang w:eastAsia="ru-RU"/>
              </w:rPr>
              <w:t>Профессиональный стандарт 08.018 «Специалист по управлению рисками»</w:t>
            </w:r>
          </w:p>
          <w:p w14:paraId="417D39ED" w14:textId="77777777" w:rsidR="00192000" w:rsidRDefault="00192000" w:rsidP="00192000">
            <w:pPr>
              <w:spacing w:line="240" w:lineRule="auto"/>
              <w:contextualSpacing/>
              <w:jc w:val="center"/>
              <w:rPr>
                <w:rFonts w:ascii="Times New Roman" w:hAnsi="Times New Roman" w:cs="Times New Roman"/>
                <w:sz w:val="24"/>
                <w:szCs w:val="24"/>
              </w:rPr>
            </w:pPr>
          </w:p>
          <w:p w14:paraId="0274F163" w14:textId="119B6839" w:rsidR="00FA6FE1" w:rsidRPr="005B0519" w:rsidRDefault="00192000" w:rsidP="00192000">
            <w:pPr>
              <w:spacing w:line="240" w:lineRule="auto"/>
              <w:contextualSpacing/>
              <w:jc w:val="center"/>
              <w:rPr>
                <w:rFonts w:ascii="Times New Roman" w:hAnsi="Times New Roman" w:cs="Times New Roman"/>
                <w:spacing w:val="-7"/>
                <w:sz w:val="24"/>
                <w:szCs w:val="24"/>
              </w:rPr>
            </w:pPr>
            <w:r w:rsidRPr="00FA6FE1">
              <w:rPr>
                <w:rFonts w:ascii="Times New Roman" w:hAnsi="Times New Roman" w:cs="Times New Roman"/>
                <w:sz w:val="24"/>
                <w:szCs w:val="24"/>
              </w:rPr>
              <w:t>Анализ</w:t>
            </w:r>
            <w:r w:rsidRPr="00FA6FE1">
              <w:rPr>
                <w:sz w:val="24"/>
                <w:szCs w:val="24"/>
              </w:rPr>
              <w:t xml:space="preserve"> </w:t>
            </w:r>
            <w:r w:rsidRPr="00FA6FE1">
              <w:rPr>
                <w:rFonts w:ascii="Times New Roman" w:hAnsi="Times New Roman" w:cs="Times New Roman"/>
                <w:spacing w:val="-8"/>
                <w:sz w:val="24"/>
                <w:szCs w:val="24"/>
              </w:rPr>
              <w:t xml:space="preserve">отечественного </w:t>
            </w:r>
            <w:r w:rsidRPr="00FA6FE1">
              <w:rPr>
                <w:rFonts w:ascii="Times New Roman" w:hAnsi="Times New Roman" w:cs="Times New Roman"/>
                <w:sz w:val="24"/>
                <w:szCs w:val="24"/>
              </w:rPr>
              <w:t xml:space="preserve">и </w:t>
            </w:r>
            <w:r w:rsidRPr="00FA6FE1">
              <w:rPr>
                <w:rFonts w:ascii="Times New Roman" w:hAnsi="Times New Roman" w:cs="Times New Roman"/>
                <w:spacing w:val="-7"/>
                <w:sz w:val="24"/>
                <w:szCs w:val="24"/>
              </w:rPr>
              <w:t>зарубежного опыта</w:t>
            </w:r>
          </w:p>
        </w:tc>
      </w:tr>
      <w:tr w:rsidR="00FA6FE1" w:rsidRPr="005B0519" w14:paraId="50221D57" w14:textId="77777777" w:rsidTr="002038C6">
        <w:trPr>
          <w:trHeight w:val="425"/>
          <w:jc w:val="center"/>
        </w:trPr>
        <w:tc>
          <w:tcPr>
            <w:tcW w:w="1162" w:type="pct"/>
            <w:vMerge/>
            <w:shd w:val="clear" w:color="auto" w:fill="auto"/>
          </w:tcPr>
          <w:p w14:paraId="1D7D7B5D" w14:textId="77777777" w:rsidR="00FA6FE1" w:rsidRPr="005B0519" w:rsidRDefault="00FA6FE1" w:rsidP="00FA6FE1">
            <w:pPr>
              <w:spacing w:after="200" w:line="240" w:lineRule="auto"/>
              <w:contextualSpacing/>
              <w:jc w:val="both"/>
              <w:rPr>
                <w:rFonts w:ascii="Times New Roman" w:hAnsi="Times New Roman" w:cs="Times New Roman"/>
                <w:i/>
                <w:spacing w:val="-7"/>
                <w:sz w:val="24"/>
                <w:szCs w:val="24"/>
              </w:rPr>
            </w:pPr>
          </w:p>
        </w:tc>
        <w:tc>
          <w:tcPr>
            <w:tcW w:w="1322" w:type="pct"/>
            <w:shd w:val="clear" w:color="auto" w:fill="auto"/>
          </w:tcPr>
          <w:p w14:paraId="71F270C1" w14:textId="143D536A" w:rsidR="00FA6FE1" w:rsidRPr="005B0519" w:rsidRDefault="00FA6FE1" w:rsidP="00FA6FE1">
            <w:pPr>
              <w:spacing w:after="200" w:line="240" w:lineRule="auto"/>
              <w:contextualSpacing/>
              <w:jc w:val="both"/>
              <w:rPr>
                <w:rFonts w:ascii="Times New Roman" w:hAnsi="Times New Roman" w:cs="Times New Roman"/>
                <w:b/>
                <w:iCs/>
                <w:sz w:val="24"/>
                <w:szCs w:val="24"/>
              </w:rPr>
            </w:pPr>
            <w:r w:rsidRPr="005B0519">
              <w:rPr>
                <w:rFonts w:ascii="Times New Roman" w:hAnsi="Times New Roman" w:cs="Times New Roman"/>
                <w:b/>
                <w:iCs/>
                <w:sz w:val="24"/>
                <w:szCs w:val="24"/>
              </w:rPr>
              <w:t>ПК-</w:t>
            </w:r>
            <w:r w:rsidR="00192000" w:rsidRPr="00576B05">
              <w:rPr>
                <w:rFonts w:ascii="Times New Roman" w:hAnsi="Times New Roman"/>
                <w:sz w:val="24"/>
                <w:szCs w:val="24"/>
                <w:lang w:eastAsia="ru-RU"/>
              </w:rPr>
              <w:t>4.</w:t>
            </w:r>
            <w:r w:rsidR="00192000">
              <w:rPr>
                <w:rFonts w:ascii="Times New Roman" w:hAnsi="Times New Roman"/>
                <w:sz w:val="24"/>
                <w:szCs w:val="24"/>
                <w:lang w:eastAsia="ru-RU"/>
              </w:rPr>
              <w:t xml:space="preserve"> </w:t>
            </w:r>
            <w:r w:rsidR="00192000" w:rsidRPr="00576B05">
              <w:rPr>
                <w:rFonts w:ascii="Times New Roman" w:hAnsi="Times New Roman"/>
                <w:sz w:val="24"/>
                <w:szCs w:val="24"/>
              </w:rPr>
              <w:t>Способен анализировать отчетность предприятий различных форм собственности, организаций, ведомств и т.д. и использовать результаты анализа для целей стратегического и тактического планирования деятельности</w:t>
            </w:r>
          </w:p>
        </w:tc>
        <w:tc>
          <w:tcPr>
            <w:tcW w:w="1194" w:type="pct"/>
            <w:shd w:val="clear" w:color="auto" w:fill="auto"/>
          </w:tcPr>
          <w:p w14:paraId="649D809E" w14:textId="77777777" w:rsidR="00192000" w:rsidRPr="00576B05" w:rsidRDefault="00192000" w:rsidP="00192000">
            <w:pPr>
              <w:spacing w:after="0" w:line="240" w:lineRule="auto"/>
              <w:jc w:val="both"/>
              <w:rPr>
                <w:rFonts w:ascii="Times New Roman" w:hAnsi="Times New Roman"/>
                <w:sz w:val="24"/>
                <w:szCs w:val="24"/>
              </w:rPr>
            </w:pPr>
            <w:r w:rsidRPr="00576B05">
              <w:rPr>
                <w:rFonts w:ascii="Times New Roman" w:hAnsi="Times New Roman"/>
                <w:sz w:val="24"/>
                <w:szCs w:val="24"/>
              </w:rPr>
              <w:t>ПК 4.1. Анализирует отчетность предприятий различных форм собственности, организаций, ведомств и т.д.</w:t>
            </w:r>
          </w:p>
          <w:p w14:paraId="7CDC915F" w14:textId="095C13FB" w:rsidR="00FA6FE1" w:rsidRPr="005B0519" w:rsidRDefault="00192000" w:rsidP="00192000">
            <w:pPr>
              <w:spacing w:after="200" w:line="240" w:lineRule="auto"/>
              <w:contextualSpacing/>
              <w:jc w:val="both"/>
              <w:rPr>
                <w:rFonts w:ascii="Times New Roman" w:hAnsi="Times New Roman" w:cs="Times New Roman"/>
                <w:b/>
                <w:iCs/>
                <w:sz w:val="24"/>
                <w:szCs w:val="24"/>
              </w:rPr>
            </w:pPr>
            <w:r w:rsidRPr="00576B05">
              <w:rPr>
                <w:rFonts w:ascii="Times New Roman" w:hAnsi="Times New Roman"/>
                <w:sz w:val="24"/>
                <w:szCs w:val="24"/>
              </w:rPr>
              <w:t xml:space="preserve"> ПК 4.2. Использует результаты анализа для целей стратегического и тактического планирования деятельности</w:t>
            </w:r>
          </w:p>
        </w:tc>
        <w:tc>
          <w:tcPr>
            <w:tcW w:w="1322" w:type="pct"/>
            <w:shd w:val="clear" w:color="auto" w:fill="auto"/>
          </w:tcPr>
          <w:p w14:paraId="5CF1AB9B" w14:textId="77777777" w:rsidR="00192000" w:rsidRDefault="00192000" w:rsidP="00192000">
            <w:pPr>
              <w:spacing w:line="240" w:lineRule="auto"/>
              <w:contextualSpacing/>
              <w:jc w:val="center"/>
              <w:rPr>
                <w:rFonts w:ascii="Times New Roman" w:hAnsi="Times New Roman" w:cs="Times New Roman"/>
                <w:sz w:val="24"/>
                <w:szCs w:val="24"/>
                <w:lang w:eastAsia="ru-RU"/>
              </w:rPr>
            </w:pPr>
            <w:r w:rsidRPr="00FA6FE1">
              <w:rPr>
                <w:rFonts w:ascii="Times New Roman" w:hAnsi="Times New Roman" w:cs="Times New Roman"/>
                <w:sz w:val="24"/>
                <w:szCs w:val="24"/>
                <w:lang w:eastAsia="ru-RU"/>
              </w:rPr>
              <w:t xml:space="preserve">Профессиональный стандарт </w:t>
            </w:r>
            <w:r>
              <w:rPr>
                <w:rFonts w:ascii="Times New Roman" w:hAnsi="Times New Roman" w:cs="Times New Roman"/>
                <w:sz w:val="24"/>
                <w:szCs w:val="24"/>
                <w:lang w:eastAsia="ru-RU"/>
              </w:rPr>
              <w:t xml:space="preserve">08.037 </w:t>
            </w:r>
            <w:r w:rsidRPr="00FA6FE1">
              <w:rPr>
                <w:rFonts w:ascii="Times New Roman" w:hAnsi="Times New Roman" w:cs="Times New Roman"/>
                <w:sz w:val="24"/>
                <w:szCs w:val="24"/>
                <w:lang w:eastAsia="ru-RU"/>
              </w:rPr>
              <w:t>«Бизнес-аналитик»</w:t>
            </w:r>
          </w:p>
          <w:p w14:paraId="3E51335F" w14:textId="77777777" w:rsidR="00192000" w:rsidRPr="009910DC" w:rsidRDefault="00192000" w:rsidP="00192000">
            <w:pPr>
              <w:spacing w:line="240" w:lineRule="auto"/>
              <w:contextualSpacing/>
              <w:jc w:val="center"/>
              <w:rPr>
                <w:rFonts w:ascii="Times New Roman" w:hAnsi="Times New Roman" w:cs="Times New Roman"/>
                <w:sz w:val="24"/>
                <w:szCs w:val="24"/>
                <w:lang w:eastAsia="ru-RU"/>
              </w:rPr>
            </w:pPr>
          </w:p>
          <w:p w14:paraId="4C2CAA17" w14:textId="77777777" w:rsidR="00192000" w:rsidRPr="009910DC" w:rsidRDefault="00192000" w:rsidP="00192000">
            <w:pPr>
              <w:spacing w:line="240" w:lineRule="auto"/>
              <w:contextualSpacing/>
              <w:jc w:val="center"/>
              <w:rPr>
                <w:rFonts w:ascii="Times New Roman" w:hAnsi="Times New Roman" w:cs="Times New Roman"/>
                <w:sz w:val="24"/>
                <w:szCs w:val="24"/>
                <w:lang w:eastAsia="ru-RU"/>
              </w:rPr>
            </w:pPr>
            <w:r w:rsidRPr="009910DC">
              <w:rPr>
                <w:rFonts w:ascii="Times New Roman" w:hAnsi="Times New Roman" w:cs="Times New Roman"/>
                <w:sz w:val="24"/>
                <w:szCs w:val="24"/>
                <w:lang w:eastAsia="ru-RU"/>
              </w:rPr>
              <w:t>Профессиональный стандарт 08.018 «Специалист по управлению рисками»</w:t>
            </w:r>
          </w:p>
          <w:p w14:paraId="68860161" w14:textId="77777777" w:rsidR="00192000" w:rsidRDefault="00192000" w:rsidP="00192000">
            <w:pPr>
              <w:spacing w:line="240" w:lineRule="auto"/>
              <w:contextualSpacing/>
              <w:jc w:val="center"/>
              <w:rPr>
                <w:rFonts w:ascii="Times New Roman" w:hAnsi="Times New Roman" w:cs="Times New Roman"/>
                <w:sz w:val="24"/>
                <w:szCs w:val="24"/>
              </w:rPr>
            </w:pPr>
          </w:p>
          <w:p w14:paraId="47D5E0D4" w14:textId="77777777" w:rsidR="00192000" w:rsidRDefault="00192000" w:rsidP="00192000">
            <w:pPr>
              <w:spacing w:line="240" w:lineRule="auto"/>
              <w:contextualSpacing/>
              <w:jc w:val="center"/>
              <w:rPr>
                <w:rFonts w:ascii="Times New Roman" w:hAnsi="Times New Roman" w:cs="Times New Roman"/>
                <w:sz w:val="24"/>
                <w:szCs w:val="24"/>
              </w:rPr>
            </w:pPr>
          </w:p>
          <w:p w14:paraId="0FBC9162" w14:textId="731F000D" w:rsidR="00FA6FE1" w:rsidRPr="005B0519" w:rsidRDefault="00192000" w:rsidP="00192000">
            <w:pPr>
              <w:spacing w:line="240" w:lineRule="auto"/>
              <w:contextualSpacing/>
              <w:jc w:val="center"/>
              <w:rPr>
                <w:rFonts w:ascii="Times New Roman" w:hAnsi="Times New Roman" w:cs="Times New Roman"/>
                <w:spacing w:val="-7"/>
                <w:sz w:val="24"/>
                <w:szCs w:val="24"/>
              </w:rPr>
            </w:pPr>
            <w:r w:rsidRPr="00FA6FE1">
              <w:rPr>
                <w:rFonts w:ascii="Times New Roman" w:hAnsi="Times New Roman" w:cs="Times New Roman"/>
                <w:sz w:val="24"/>
                <w:szCs w:val="24"/>
              </w:rPr>
              <w:t>Анализ</w:t>
            </w:r>
            <w:r w:rsidRPr="00FA6FE1">
              <w:rPr>
                <w:sz w:val="24"/>
                <w:szCs w:val="24"/>
              </w:rPr>
              <w:t xml:space="preserve"> </w:t>
            </w:r>
            <w:r w:rsidRPr="00FA6FE1">
              <w:rPr>
                <w:rFonts w:ascii="Times New Roman" w:hAnsi="Times New Roman" w:cs="Times New Roman"/>
                <w:spacing w:val="-8"/>
                <w:sz w:val="24"/>
                <w:szCs w:val="24"/>
              </w:rPr>
              <w:t xml:space="preserve">отечественного </w:t>
            </w:r>
            <w:r w:rsidRPr="00FA6FE1">
              <w:rPr>
                <w:rFonts w:ascii="Times New Roman" w:hAnsi="Times New Roman" w:cs="Times New Roman"/>
                <w:sz w:val="24"/>
                <w:szCs w:val="24"/>
              </w:rPr>
              <w:t xml:space="preserve">и </w:t>
            </w:r>
            <w:r w:rsidRPr="00FA6FE1">
              <w:rPr>
                <w:rFonts w:ascii="Times New Roman" w:hAnsi="Times New Roman" w:cs="Times New Roman"/>
                <w:spacing w:val="-7"/>
                <w:sz w:val="24"/>
                <w:szCs w:val="24"/>
              </w:rPr>
              <w:t>зарубежного опыта</w:t>
            </w:r>
          </w:p>
        </w:tc>
      </w:tr>
      <w:tr w:rsidR="00FA6FE1" w:rsidRPr="005B0519" w14:paraId="2AE05465" w14:textId="77777777" w:rsidTr="002038C6">
        <w:trPr>
          <w:trHeight w:val="425"/>
          <w:jc w:val="center"/>
        </w:trPr>
        <w:tc>
          <w:tcPr>
            <w:tcW w:w="5000" w:type="pct"/>
            <w:gridSpan w:val="4"/>
            <w:shd w:val="clear" w:color="auto" w:fill="auto"/>
          </w:tcPr>
          <w:p w14:paraId="56FFB56F" w14:textId="1EF3236B" w:rsidR="00FA6FE1" w:rsidRPr="005B0519" w:rsidRDefault="00137285" w:rsidP="00FA6FE1">
            <w:pPr>
              <w:spacing w:after="200" w:line="240" w:lineRule="auto"/>
              <w:contextualSpacing/>
              <w:jc w:val="center"/>
              <w:rPr>
                <w:rFonts w:ascii="Times New Roman" w:hAnsi="Times New Roman" w:cs="Times New Roman"/>
                <w:b/>
                <w:spacing w:val="-7"/>
                <w:sz w:val="24"/>
                <w:szCs w:val="24"/>
              </w:rPr>
            </w:pPr>
            <w:r>
              <w:rPr>
                <w:rFonts w:ascii="Times New Roman" w:hAnsi="Times New Roman" w:cs="Times New Roman"/>
                <w:b/>
                <w:spacing w:val="-7"/>
                <w:sz w:val="24"/>
                <w:szCs w:val="24"/>
              </w:rPr>
              <w:t>Расчетно-экономический</w:t>
            </w:r>
            <w:r w:rsidR="00FA6FE1" w:rsidRPr="005B0519">
              <w:rPr>
                <w:rFonts w:ascii="Times New Roman" w:hAnsi="Times New Roman" w:cs="Times New Roman"/>
                <w:b/>
                <w:spacing w:val="-7"/>
                <w:sz w:val="24"/>
                <w:szCs w:val="24"/>
              </w:rPr>
              <w:t xml:space="preserve"> тип задач</w:t>
            </w:r>
          </w:p>
        </w:tc>
      </w:tr>
      <w:tr w:rsidR="00FA6FE1" w:rsidRPr="005B0519" w14:paraId="5AAA216E" w14:textId="77777777" w:rsidTr="002038C6">
        <w:trPr>
          <w:trHeight w:val="425"/>
          <w:jc w:val="center"/>
        </w:trPr>
        <w:tc>
          <w:tcPr>
            <w:tcW w:w="1162" w:type="pct"/>
            <w:vMerge w:val="restart"/>
            <w:shd w:val="clear" w:color="auto" w:fill="auto"/>
          </w:tcPr>
          <w:p w14:paraId="6109B4B6" w14:textId="77777777" w:rsidR="00752409" w:rsidRDefault="00752409" w:rsidP="00752409">
            <w:pPr>
              <w:numPr>
                <w:ilvl w:val="0"/>
                <w:numId w:val="12"/>
              </w:numPr>
              <w:tabs>
                <w:tab w:val="left" w:pos="159"/>
              </w:tabs>
              <w:spacing w:before="0" w:beforeAutospacing="0" w:after="0" w:afterAutospacing="0" w:line="234" w:lineRule="auto"/>
              <w:jc w:val="both"/>
              <w:rPr>
                <w:rFonts w:ascii="Times New Roman" w:eastAsia="Times New Roman" w:hAnsi="Times New Roman" w:cs="Times New Roman"/>
                <w:sz w:val="24"/>
                <w:szCs w:val="24"/>
              </w:rPr>
            </w:pPr>
            <w:r w:rsidRPr="00194CEA">
              <w:rPr>
                <w:rFonts w:ascii="Times New Roman" w:eastAsia="Times New Roman" w:hAnsi="Times New Roman" w:cs="Times New Roman"/>
                <w:sz w:val="24"/>
                <w:szCs w:val="24"/>
              </w:rPr>
              <w:t>сбор экономической информации</w:t>
            </w:r>
            <w:r>
              <w:rPr>
                <w:rFonts w:ascii="Times New Roman" w:eastAsia="Times New Roman" w:hAnsi="Times New Roman" w:cs="Times New Roman"/>
                <w:sz w:val="24"/>
                <w:szCs w:val="24"/>
              </w:rPr>
              <w:t>, с использованием  российских и зарубежных источников,</w:t>
            </w:r>
            <w:r w:rsidRPr="00194CEA">
              <w:rPr>
                <w:rFonts w:ascii="Times New Roman" w:eastAsia="Times New Roman" w:hAnsi="Times New Roman" w:cs="Times New Roman"/>
                <w:sz w:val="24"/>
                <w:szCs w:val="24"/>
              </w:rPr>
              <w:t xml:space="preserve"> необходимой для проведения расчетов экономических и социально-экономических показателей, характеризующих деятельность хозяйствующих субъектов; </w:t>
            </w:r>
          </w:p>
          <w:p w14:paraId="4C668F0C" w14:textId="77777777" w:rsidR="00752409" w:rsidRDefault="00752409" w:rsidP="00752409">
            <w:pPr>
              <w:tabs>
                <w:tab w:val="left" w:pos="159"/>
              </w:tabs>
              <w:spacing w:before="0" w:beforeAutospacing="0" w:after="0" w:afterAutospacing="0" w:line="234" w:lineRule="auto"/>
              <w:jc w:val="both"/>
              <w:rPr>
                <w:rFonts w:ascii="Times New Roman" w:eastAsia="Times New Roman" w:hAnsi="Times New Roman" w:cs="Times New Roman"/>
                <w:sz w:val="24"/>
                <w:szCs w:val="24"/>
              </w:rPr>
            </w:pPr>
          </w:p>
          <w:p w14:paraId="158A8C8A" w14:textId="77777777" w:rsidR="00752409" w:rsidRPr="00194CEA" w:rsidRDefault="00752409" w:rsidP="00752409">
            <w:pPr>
              <w:numPr>
                <w:ilvl w:val="0"/>
                <w:numId w:val="12"/>
              </w:numPr>
              <w:tabs>
                <w:tab w:val="left" w:pos="159"/>
              </w:tabs>
              <w:spacing w:before="0" w:beforeAutospacing="0" w:after="0" w:afterAutospacing="0" w:line="234" w:lineRule="auto"/>
              <w:jc w:val="both"/>
              <w:rPr>
                <w:rFonts w:ascii="Times New Roman" w:eastAsia="Times New Roman" w:hAnsi="Times New Roman" w:cs="Times New Roman"/>
                <w:sz w:val="24"/>
                <w:szCs w:val="24"/>
              </w:rPr>
            </w:pPr>
            <w:r w:rsidRPr="00194CEA">
              <w:rPr>
                <w:rFonts w:ascii="Times New Roman" w:eastAsia="Times New Roman" w:hAnsi="Times New Roman" w:cs="Times New Roman"/>
                <w:sz w:val="24"/>
                <w:szCs w:val="24"/>
              </w:rPr>
              <w:t xml:space="preserve">проведение расчетов экономических и социально-экономических показателей на основе типовых методик с учетом действующей нормативно-правовой базы; </w:t>
            </w:r>
          </w:p>
          <w:p w14:paraId="7F3E410D" w14:textId="77777777" w:rsidR="00752409" w:rsidRPr="00194CEA" w:rsidRDefault="00752409" w:rsidP="00752409">
            <w:pPr>
              <w:tabs>
                <w:tab w:val="left" w:pos="159"/>
              </w:tabs>
              <w:spacing w:before="0" w:beforeAutospacing="0" w:after="0" w:afterAutospacing="0" w:line="234" w:lineRule="auto"/>
              <w:jc w:val="both"/>
              <w:rPr>
                <w:rFonts w:ascii="Times New Roman" w:eastAsia="Times New Roman" w:hAnsi="Times New Roman" w:cs="Times New Roman"/>
                <w:sz w:val="24"/>
                <w:szCs w:val="24"/>
              </w:rPr>
            </w:pPr>
          </w:p>
          <w:p w14:paraId="7B125DD6" w14:textId="12529566" w:rsidR="00FA6FE1" w:rsidRPr="005B0519" w:rsidRDefault="00752409" w:rsidP="00752409">
            <w:pPr>
              <w:numPr>
                <w:ilvl w:val="0"/>
                <w:numId w:val="12"/>
              </w:numPr>
              <w:tabs>
                <w:tab w:val="left" w:pos="159"/>
              </w:tabs>
              <w:spacing w:before="0" w:beforeAutospacing="0" w:after="0" w:afterAutospacing="0" w:line="234" w:lineRule="auto"/>
              <w:jc w:val="both"/>
              <w:rPr>
                <w:rFonts w:ascii="Times New Roman" w:hAnsi="Times New Roman" w:cs="Times New Roman"/>
                <w:i/>
                <w:spacing w:val="-7"/>
                <w:sz w:val="24"/>
                <w:szCs w:val="24"/>
              </w:rPr>
            </w:pPr>
            <w:r w:rsidRPr="00194CEA">
              <w:rPr>
                <w:rFonts w:ascii="Times New Roman" w:eastAsia="Times New Roman" w:hAnsi="Times New Roman" w:cs="Times New Roman"/>
                <w:sz w:val="24"/>
                <w:szCs w:val="24"/>
              </w:rPr>
              <w:t>разработка экономической и иной документации предприятий различных форм собственности, организаций, ведомств</w:t>
            </w:r>
            <w:r>
              <w:rPr>
                <w:rFonts w:ascii="Times New Roman" w:eastAsia="Times New Roman" w:hAnsi="Times New Roman" w:cs="Times New Roman"/>
                <w:sz w:val="24"/>
                <w:szCs w:val="24"/>
              </w:rPr>
              <w:t xml:space="preserve"> </w:t>
            </w:r>
            <w:r w:rsidRPr="00836D25">
              <w:rPr>
                <w:rFonts w:ascii="Times New Roman" w:eastAsia="Times New Roman" w:hAnsi="Times New Roman" w:cs="Times New Roman"/>
                <w:sz w:val="24"/>
                <w:szCs w:val="24"/>
              </w:rPr>
              <w:t>в РФ и за рубежом</w:t>
            </w:r>
          </w:p>
        </w:tc>
        <w:tc>
          <w:tcPr>
            <w:tcW w:w="1322" w:type="pct"/>
            <w:shd w:val="clear" w:color="auto" w:fill="auto"/>
          </w:tcPr>
          <w:p w14:paraId="0AA6CEF6" w14:textId="5271D372" w:rsidR="00FA6FE1" w:rsidRPr="005B0519" w:rsidRDefault="00FA6FE1" w:rsidP="00FA6FE1">
            <w:pPr>
              <w:spacing w:after="200" w:line="240" w:lineRule="auto"/>
              <w:contextualSpacing/>
              <w:jc w:val="both"/>
              <w:rPr>
                <w:rFonts w:ascii="Times New Roman" w:hAnsi="Times New Roman" w:cs="Times New Roman"/>
                <w:b/>
                <w:iCs/>
                <w:sz w:val="24"/>
                <w:szCs w:val="24"/>
              </w:rPr>
            </w:pPr>
            <w:r w:rsidRPr="005B0519">
              <w:rPr>
                <w:rFonts w:ascii="Times New Roman" w:hAnsi="Times New Roman" w:cs="Times New Roman"/>
                <w:b/>
                <w:iCs/>
                <w:sz w:val="24"/>
                <w:szCs w:val="24"/>
              </w:rPr>
              <w:t>ПК-</w:t>
            </w:r>
            <w:r w:rsidR="00137285" w:rsidRPr="00576B05">
              <w:rPr>
                <w:rFonts w:ascii="Times New Roman" w:hAnsi="Times New Roman"/>
                <w:sz w:val="24"/>
                <w:szCs w:val="24"/>
              </w:rPr>
              <w:t>5.</w:t>
            </w:r>
            <w:r w:rsidR="00137285">
              <w:rPr>
                <w:rFonts w:ascii="Times New Roman" w:hAnsi="Times New Roman"/>
                <w:sz w:val="24"/>
                <w:szCs w:val="24"/>
              </w:rPr>
              <w:t xml:space="preserve"> </w:t>
            </w:r>
            <w:r w:rsidR="00137285" w:rsidRPr="00576B05">
              <w:rPr>
                <w:rFonts w:ascii="Times New Roman" w:hAnsi="Times New Roman"/>
                <w:sz w:val="24"/>
                <w:szCs w:val="24"/>
              </w:rPr>
              <w:t>Способен обрабатывать экономические данные, применять результаты экономических расчетов в целях разработки финансово-экономических программ (планов) хозяйствующих субъектов или органов государственной и муниципальной власти, а также представлять полученные результаты расчетов и выводы в форме доклада или презентации</w:t>
            </w:r>
          </w:p>
        </w:tc>
        <w:tc>
          <w:tcPr>
            <w:tcW w:w="1194" w:type="pct"/>
            <w:shd w:val="clear" w:color="auto" w:fill="auto"/>
          </w:tcPr>
          <w:p w14:paraId="573EA0C1" w14:textId="77777777" w:rsidR="00137285" w:rsidRPr="00576B05" w:rsidRDefault="00137285" w:rsidP="00137285">
            <w:pPr>
              <w:spacing w:after="0" w:line="240" w:lineRule="auto"/>
              <w:jc w:val="both"/>
              <w:rPr>
                <w:rFonts w:ascii="Times New Roman" w:hAnsi="Times New Roman"/>
                <w:sz w:val="24"/>
                <w:szCs w:val="24"/>
              </w:rPr>
            </w:pPr>
            <w:r w:rsidRPr="00576B05">
              <w:rPr>
                <w:rFonts w:ascii="Times New Roman" w:hAnsi="Times New Roman"/>
                <w:sz w:val="24"/>
                <w:szCs w:val="24"/>
              </w:rPr>
              <w:t>ПК 5.1. Обрабатывает экономические данные и представляет полученные результаты расчетов и выводы в форме доклада или презентации</w:t>
            </w:r>
          </w:p>
          <w:p w14:paraId="18A9FE62" w14:textId="77777777" w:rsidR="00137285" w:rsidRPr="00576B05" w:rsidRDefault="00137285" w:rsidP="00137285">
            <w:pPr>
              <w:spacing w:after="0" w:line="240" w:lineRule="auto"/>
              <w:jc w:val="both"/>
              <w:rPr>
                <w:rFonts w:ascii="Times New Roman" w:hAnsi="Times New Roman"/>
                <w:color w:val="C00000"/>
                <w:sz w:val="24"/>
                <w:szCs w:val="24"/>
                <w:lang w:eastAsia="ru-RU"/>
              </w:rPr>
            </w:pPr>
            <w:r w:rsidRPr="00576B05">
              <w:rPr>
                <w:rFonts w:ascii="Times New Roman" w:hAnsi="Times New Roman"/>
                <w:sz w:val="24"/>
                <w:szCs w:val="24"/>
              </w:rPr>
              <w:t>ПК 5.2. Применяет результаты экономических расчетов в целях планирования деятельности хозяйствующих субъектов или органов государственной и муниципальной власти</w:t>
            </w:r>
          </w:p>
          <w:p w14:paraId="3C5E5C5B" w14:textId="345D9C81" w:rsidR="00137285" w:rsidRPr="00137285" w:rsidRDefault="00137285" w:rsidP="00137285">
            <w:pPr>
              <w:ind w:firstLine="708"/>
              <w:rPr>
                <w:rFonts w:ascii="Times New Roman" w:hAnsi="Times New Roman" w:cs="Times New Roman"/>
                <w:sz w:val="24"/>
                <w:szCs w:val="24"/>
              </w:rPr>
            </w:pPr>
          </w:p>
        </w:tc>
        <w:tc>
          <w:tcPr>
            <w:tcW w:w="1322" w:type="pct"/>
            <w:shd w:val="clear" w:color="auto" w:fill="auto"/>
          </w:tcPr>
          <w:p w14:paraId="542F10DD" w14:textId="77777777" w:rsidR="00192000" w:rsidRDefault="00192000" w:rsidP="00137285">
            <w:pPr>
              <w:spacing w:line="240" w:lineRule="auto"/>
              <w:contextualSpacing/>
              <w:jc w:val="center"/>
              <w:rPr>
                <w:rFonts w:ascii="Times New Roman" w:hAnsi="Times New Roman" w:cs="Times New Roman"/>
                <w:sz w:val="24"/>
                <w:szCs w:val="24"/>
                <w:lang w:eastAsia="ru-RU"/>
              </w:rPr>
            </w:pPr>
            <w:r w:rsidRPr="00FA6FE1">
              <w:rPr>
                <w:rFonts w:ascii="Times New Roman" w:hAnsi="Times New Roman" w:cs="Times New Roman"/>
                <w:sz w:val="24"/>
                <w:szCs w:val="24"/>
                <w:lang w:eastAsia="ru-RU"/>
              </w:rPr>
              <w:t xml:space="preserve">Профессиональный стандарт </w:t>
            </w:r>
            <w:r>
              <w:rPr>
                <w:rFonts w:ascii="Times New Roman" w:hAnsi="Times New Roman" w:cs="Times New Roman"/>
                <w:sz w:val="24"/>
                <w:szCs w:val="24"/>
                <w:lang w:eastAsia="ru-RU"/>
              </w:rPr>
              <w:t xml:space="preserve">08.037 </w:t>
            </w:r>
            <w:r w:rsidRPr="00FA6FE1">
              <w:rPr>
                <w:rFonts w:ascii="Times New Roman" w:hAnsi="Times New Roman" w:cs="Times New Roman"/>
                <w:sz w:val="24"/>
                <w:szCs w:val="24"/>
                <w:lang w:eastAsia="ru-RU"/>
              </w:rPr>
              <w:t>«Бизнес-аналитик»</w:t>
            </w:r>
          </w:p>
          <w:p w14:paraId="2CA6C654" w14:textId="77777777" w:rsidR="00192000" w:rsidRPr="009910DC" w:rsidRDefault="00192000" w:rsidP="00192000">
            <w:pPr>
              <w:spacing w:line="240" w:lineRule="auto"/>
              <w:contextualSpacing/>
              <w:jc w:val="center"/>
              <w:rPr>
                <w:rFonts w:ascii="Times New Roman" w:hAnsi="Times New Roman" w:cs="Times New Roman"/>
                <w:sz w:val="24"/>
                <w:szCs w:val="24"/>
                <w:lang w:eastAsia="ru-RU"/>
              </w:rPr>
            </w:pPr>
          </w:p>
          <w:p w14:paraId="15134867" w14:textId="77777777" w:rsidR="00192000" w:rsidRPr="009910DC" w:rsidRDefault="00192000" w:rsidP="00192000">
            <w:pPr>
              <w:spacing w:line="240" w:lineRule="auto"/>
              <w:contextualSpacing/>
              <w:jc w:val="center"/>
              <w:rPr>
                <w:rFonts w:ascii="Times New Roman" w:hAnsi="Times New Roman" w:cs="Times New Roman"/>
                <w:sz w:val="24"/>
                <w:szCs w:val="24"/>
                <w:lang w:eastAsia="ru-RU"/>
              </w:rPr>
            </w:pPr>
            <w:r w:rsidRPr="009910DC">
              <w:rPr>
                <w:rFonts w:ascii="Times New Roman" w:hAnsi="Times New Roman" w:cs="Times New Roman"/>
                <w:sz w:val="24"/>
                <w:szCs w:val="24"/>
                <w:lang w:eastAsia="ru-RU"/>
              </w:rPr>
              <w:t>Профессиональный стандарт 08.018 «Специалист по управлению рисками»</w:t>
            </w:r>
          </w:p>
          <w:p w14:paraId="1FCD60A0" w14:textId="77777777" w:rsidR="00192000" w:rsidRDefault="00192000" w:rsidP="00192000">
            <w:pPr>
              <w:spacing w:line="240" w:lineRule="auto"/>
              <w:contextualSpacing/>
              <w:jc w:val="center"/>
              <w:rPr>
                <w:rFonts w:ascii="Times New Roman" w:hAnsi="Times New Roman" w:cs="Times New Roman"/>
                <w:sz w:val="24"/>
                <w:szCs w:val="24"/>
              </w:rPr>
            </w:pPr>
          </w:p>
          <w:p w14:paraId="23EE5FF8" w14:textId="77777777" w:rsidR="00192000" w:rsidRDefault="00192000" w:rsidP="00192000">
            <w:pPr>
              <w:spacing w:line="240" w:lineRule="auto"/>
              <w:contextualSpacing/>
              <w:jc w:val="center"/>
              <w:rPr>
                <w:rFonts w:ascii="Times New Roman" w:hAnsi="Times New Roman" w:cs="Times New Roman"/>
                <w:sz w:val="24"/>
                <w:szCs w:val="24"/>
              </w:rPr>
            </w:pPr>
          </w:p>
          <w:p w14:paraId="1286DBC7" w14:textId="2323A88A" w:rsidR="00FA6FE1" w:rsidRPr="005B0519" w:rsidRDefault="00192000" w:rsidP="00192000">
            <w:pPr>
              <w:spacing w:line="240" w:lineRule="auto"/>
              <w:contextualSpacing/>
              <w:jc w:val="center"/>
              <w:rPr>
                <w:rFonts w:ascii="Times New Roman" w:hAnsi="Times New Roman" w:cs="Times New Roman"/>
                <w:spacing w:val="-7"/>
                <w:sz w:val="24"/>
                <w:szCs w:val="24"/>
              </w:rPr>
            </w:pPr>
            <w:r w:rsidRPr="00FA6FE1">
              <w:rPr>
                <w:rFonts w:ascii="Times New Roman" w:hAnsi="Times New Roman" w:cs="Times New Roman"/>
                <w:sz w:val="24"/>
                <w:szCs w:val="24"/>
              </w:rPr>
              <w:t>Анализ</w:t>
            </w:r>
            <w:r w:rsidRPr="00FA6FE1">
              <w:rPr>
                <w:sz w:val="24"/>
                <w:szCs w:val="24"/>
              </w:rPr>
              <w:t xml:space="preserve"> </w:t>
            </w:r>
            <w:r w:rsidRPr="00FA6FE1">
              <w:rPr>
                <w:rFonts w:ascii="Times New Roman" w:hAnsi="Times New Roman" w:cs="Times New Roman"/>
                <w:spacing w:val="-8"/>
                <w:sz w:val="24"/>
                <w:szCs w:val="24"/>
              </w:rPr>
              <w:t xml:space="preserve">отечественного </w:t>
            </w:r>
            <w:r w:rsidRPr="00FA6FE1">
              <w:rPr>
                <w:rFonts w:ascii="Times New Roman" w:hAnsi="Times New Roman" w:cs="Times New Roman"/>
                <w:sz w:val="24"/>
                <w:szCs w:val="24"/>
              </w:rPr>
              <w:t xml:space="preserve">и </w:t>
            </w:r>
            <w:r w:rsidRPr="00FA6FE1">
              <w:rPr>
                <w:rFonts w:ascii="Times New Roman" w:hAnsi="Times New Roman" w:cs="Times New Roman"/>
                <w:spacing w:val="-7"/>
                <w:sz w:val="24"/>
                <w:szCs w:val="24"/>
              </w:rPr>
              <w:t>зарубежного опыта</w:t>
            </w:r>
          </w:p>
        </w:tc>
      </w:tr>
      <w:tr w:rsidR="00FA6FE1" w:rsidRPr="005B0519" w14:paraId="3E5AF996" w14:textId="77777777" w:rsidTr="002038C6">
        <w:trPr>
          <w:trHeight w:val="425"/>
          <w:jc w:val="center"/>
        </w:trPr>
        <w:tc>
          <w:tcPr>
            <w:tcW w:w="1162" w:type="pct"/>
            <w:vMerge/>
            <w:shd w:val="clear" w:color="auto" w:fill="auto"/>
          </w:tcPr>
          <w:p w14:paraId="4BD16562" w14:textId="77777777" w:rsidR="00FA6FE1" w:rsidRPr="005B0519" w:rsidRDefault="00FA6FE1" w:rsidP="00FA6FE1">
            <w:pPr>
              <w:spacing w:after="200" w:line="240" w:lineRule="auto"/>
              <w:contextualSpacing/>
              <w:jc w:val="both"/>
              <w:rPr>
                <w:rFonts w:ascii="Times New Roman" w:hAnsi="Times New Roman" w:cs="Times New Roman"/>
                <w:i/>
                <w:spacing w:val="-7"/>
                <w:sz w:val="24"/>
                <w:szCs w:val="24"/>
              </w:rPr>
            </w:pPr>
          </w:p>
        </w:tc>
        <w:tc>
          <w:tcPr>
            <w:tcW w:w="1322" w:type="pct"/>
            <w:shd w:val="clear" w:color="auto" w:fill="auto"/>
          </w:tcPr>
          <w:p w14:paraId="3B2B3413" w14:textId="0E3CAFE8" w:rsidR="00FA6FE1" w:rsidRPr="005B0519" w:rsidRDefault="00FA6FE1" w:rsidP="00FA6FE1">
            <w:pPr>
              <w:spacing w:after="200" w:line="240" w:lineRule="auto"/>
              <w:contextualSpacing/>
              <w:jc w:val="both"/>
              <w:rPr>
                <w:rFonts w:ascii="Times New Roman" w:hAnsi="Times New Roman" w:cs="Times New Roman"/>
                <w:b/>
                <w:iCs/>
                <w:sz w:val="24"/>
                <w:szCs w:val="24"/>
              </w:rPr>
            </w:pPr>
            <w:r w:rsidRPr="005B0519">
              <w:rPr>
                <w:rFonts w:ascii="Times New Roman" w:hAnsi="Times New Roman" w:cs="Times New Roman"/>
                <w:b/>
                <w:iCs/>
                <w:sz w:val="24"/>
                <w:szCs w:val="24"/>
              </w:rPr>
              <w:t>ПК-</w:t>
            </w:r>
            <w:r w:rsidR="00137285" w:rsidRPr="00576B05">
              <w:rPr>
                <w:rFonts w:ascii="Times New Roman" w:hAnsi="Times New Roman"/>
                <w:sz w:val="24"/>
                <w:szCs w:val="24"/>
              </w:rPr>
              <w:t>6.</w:t>
            </w:r>
            <w:r w:rsidR="00137285">
              <w:rPr>
                <w:rFonts w:ascii="Times New Roman" w:hAnsi="Times New Roman"/>
                <w:sz w:val="24"/>
                <w:szCs w:val="24"/>
              </w:rPr>
              <w:t xml:space="preserve"> </w:t>
            </w:r>
            <w:r w:rsidR="00137285" w:rsidRPr="00576B05">
              <w:rPr>
                <w:rFonts w:ascii="Times New Roman" w:hAnsi="Times New Roman"/>
                <w:sz w:val="24"/>
                <w:szCs w:val="24"/>
              </w:rPr>
              <w:t>Способен на основе типовых методик собрать и проанализировать экономические данные, рассчитать и обосновать социально-экономические показатели, используя для решения задач современные технические средства и информационные технологии</w:t>
            </w:r>
          </w:p>
        </w:tc>
        <w:tc>
          <w:tcPr>
            <w:tcW w:w="1194" w:type="pct"/>
            <w:shd w:val="clear" w:color="auto" w:fill="auto"/>
          </w:tcPr>
          <w:p w14:paraId="69963B65" w14:textId="77777777" w:rsidR="00137285" w:rsidRPr="00576B05" w:rsidRDefault="00137285" w:rsidP="00137285">
            <w:pPr>
              <w:spacing w:after="0" w:line="240" w:lineRule="auto"/>
              <w:jc w:val="both"/>
              <w:rPr>
                <w:rFonts w:ascii="Times New Roman" w:hAnsi="Times New Roman"/>
                <w:sz w:val="24"/>
                <w:szCs w:val="24"/>
              </w:rPr>
            </w:pPr>
            <w:r w:rsidRPr="00576B05">
              <w:rPr>
                <w:rFonts w:ascii="Times New Roman" w:hAnsi="Times New Roman"/>
                <w:sz w:val="24"/>
                <w:szCs w:val="24"/>
              </w:rPr>
              <w:t>ПК</w:t>
            </w:r>
            <w:r>
              <w:rPr>
                <w:rFonts w:ascii="Times New Roman" w:hAnsi="Times New Roman"/>
                <w:sz w:val="24"/>
                <w:szCs w:val="24"/>
              </w:rPr>
              <w:t xml:space="preserve"> </w:t>
            </w:r>
            <w:r w:rsidRPr="00576B05">
              <w:rPr>
                <w:rFonts w:ascii="Times New Roman" w:hAnsi="Times New Roman"/>
                <w:sz w:val="24"/>
                <w:szCs w:val="24"/>
              </w:rPr>
              <w:t xml:space="preserve">6.1. Использует типовые методики, современные технические средства и информационные технологии для сбора и анализа экономических данных </w:t>
            </w:r>
          </w:p>
          <w:p w14:paraId="03797DB8" w14:textId="43716F6D" w:rsidR="00FA6FE1" w:rsidRPr="005B0519" w:rsidRDefault="00137285" w:rsidP="00137285">
            <w:pPr>
              <w:spacing w:after="200" w:line="240" w:lineRule="auto"/>
              <w:contextualSpacing/>
              <w:jc w:val="both"/>
              <w:rPr>
                <w:rFonts w:ascii="Times New Roman" w:hAnsi="Times New Roman" w:cs="Times New Roman"/>
                <w:b/>
                <w:iCs/>
                <w:sz w:val="24"/>
                <w:szCs w:val="24"/>
              </w:rPr>
            </w:pPr>
            <w:r w:rsidRPr="00576B05">
              <w:rPr>
                <w:rFonts w:ascii="Times New Roman" w:hAnsi="Times New Roman"/>
                <w:sz w:val="24"/>
                <w:szCs w:val="24"/>
              </w:rPr>
              <w:t>ПК 6.2. Рассчитывает и обосновывает социально-экономические показатели на основе типовых методик с использованием современных технических средств и информационных технологий</w:t>
            </w:r>
          </w:p>
        </w:tc>
        <w:tc>
          <w:tcPr>
            <w:tcW w:w="1322" w:type="pct"/>
            <w:shd w:val="clear" w:color="auto" w:fill="auto"/>
          </w:tcPr>
          <w:p w14:paraId="0A70023B" w14:textId="77777777" w:rsidR="00137285" w:rsidRPr="00FA6FE1" w:rsidRDefault="00137285" w:rsidP="00137285">
            <w:pPr>
              <w:spacing w:line="240" w:lineRule="auto"/>
              <w:contextualSpacing/>
              <w:jc w:val="center"/>
              <w:rPr>
                <w:rFonts w:ascii="Times New Roman" w:hAnsi="Times New Roman" w:cs="Times New Roman"/>
                <w:sz w:val="24"/>
                <w:szCs w:val="24"/>
              </w:rPr>
            </w:pPr>
            <w:r w:rsidRPr="00FA6FE1">
              <w:rPr>
                <w:rFonts w:ascii="Times New Roman" w:hAnsi="Times New Roman" w:cs="Times New Roman"/>
                <w:sz w:val="24"/>
                <w:szCs w:val="24"/>
              </w:rPr>
              <w:t xml:space="preserve">Профессиональный стандарт </w:t>
            </w:r>
            <w:r>
              <w:rPr>
                <w:rFonts w:ascii="Times New Roman" w:hAnsi="Times New Roman" w:cs="Times New Roman"/>
                <w:sz w:val="24"/>
                <w:szCs w:val="24"/>
              </w:rPr>
              <w:t xml:space="preserve">08.039 </w:t>
            </w:r>
            <w:r w:rsidRPr="00FA6FE1">
              <w:rPr>
                <w:rFonts w:ascii="Times New Roman" w:hAnsi="Times New Roman" w:cs="Times New Roman"/>
                <w:sz w:val="24"/>
                <w:szCs w:val="24"/>
              </w:rPr>
              <w:t>«Специалист по внешнеэкономической деятельности»</w:t>
            </w:r>
          </w:p>
          <w:p w14:paraId="0612449D" w14:textId="77777777" w:rsidR="00137285" w:rsidRPr="00FA6FE1" w:rsidRDefault="00137285" w:rsidP="00137285">
            <w:pPr>
              <w:spacing w:line="240" w:lineRule="auto"/>
              <w:contextualSpacing/>
              <w:jc w:val="center"/>
              <w:rPr>
                <w:rFonts w:ascii="Times New Roman" w:hAnsi="Times New Roman" w:cs="Times New Roman"/>
                <w:sz w:val="24"/>
                <w:szCs w:val="24"/>
              </w:rPr>
            </w:pPr>
          </w:p>
          <w:p w14:paraId="05DEF0D6" w14:textId="77777777" w:rsidR="00137285" w:rsidRDefault="00137285" w:rsidP="00137285">
            <w:pPr>
              <w:spacing w:line="240" w:lineRule="auto"/>
              <w:contextualSpacing/>
              <w:jc w:val="center"/>
              <w:rPr>
                <w:rFonts w:ascii="Times New Roman" w:hAnsi="Times New Roman" w:cs="Times New Roman"/>
                <w:sz w:val="24"/>
                <w:szCs w:val="24"/>
                <w:lang w:eastAsia="ru-RU"/>
              </w:rPr>
            </w:pPr>
            <w:r w:rsidRPr="00FA6FE1">
              <w:rPr>
                <w:rFonts w:ascii="Times New Roman" w:hAnsi="Times New Roman" w:cs="Times New Roman"/>
                <w:sz w:val="24"/>
                <w:szCs w:val="24"/>
                <w:lang w:eastAsia="ru-RU"/>
              </w:rPr>
              <w:t xml:space="preserve">Профессиональный стандарт </w:t>
            </w:r>
            <w:r>
              <w:rPr>
                <w:rFonts w:ascii="Times New Roman" w:hAnsi="Times New Roman" w:cs="Times New Roman"/>
                <w:sz w:val="24"/>
                <w:szCs w:val="24"/>
                <w:lang w:eastAsia="ru-RU"/>
              </w:rPr>
              <w:t xml:space="preserve">08.037 </w:t>
            </w:r>
            <w:r w:rsidRPr="00FA6FE1">
              <w:rPr>
                <w:rFonts w:ascii="Times New Roman" w:hAnsi="Times New Roman" w:cs="Times New Roman"/>
                <w:sz w:val="24"/>
                <w:szCs w:val="24"/>
                <w:lang w:eastAsia="ru-RU"/>
              </w:rPr>
              <w:t>«Бизнес-аналитик»</w:t>
            </w:r>
          </w:p>
          <w:p w14:paraId="54CA0540" w14:textId="77777777" w:rsidR="00137285" w:rsidRPr="009910DC" w:rsidRDefault="00137285" w:rsidP="00137285">
            <w:pPr>
              <w:spacing w:line="240" w:lineRule="auto"/>
              <w:contextualSpacing/>
              <w:jc w:val="center"/>
              <w:rPr>
                <w:rFonts w:ascii="Times New Roman" w:hAnsi="Times New Roman" w:cs="Times New Roman"/>
                <w:sz w:val="24"/>
                <w:szCs w:val="24"/>
                <w:lang w:eastAsia="ru-RU"/>
              </w:rPr>
            </w:pPr>
          </w:p>
          <w:p w14:paraId="65385B57" w14:textId="77777777" w:rsidR="00137285" w:rsidRPr="009910DC" w:rsidRDefault="00137285" w:rsidP="00137285">
            <w:pPr>
              <w:spacing w:line="240" w:lineRule="auto"/>
              <w:contextualSpacing/>
              <w:jc w:val="center"/>
              <w:rPr>
                <w:rFonts w:ascii="Times New Roman" w:hAnsi="Times New Roman" w:cs="Times New Roman"/>
                <w:sz w:val="24"/>
                <w:szCs w:val="24"/>
                <w:lang w:eastAsia="ru-RU"/>
              </w:rPr>
            </w:pPr>
            <w:r w:rsidRPr="009910DC">
              <w:rPr>
                <w:rFonts w:ascii="Times New Roman" w:hAnsi="Times New Roman" w:cs="Times New Roman"/>
                <w:sz w:val="24"/>
                <w:szCs w:val="24"/>
                <w:lang w:eastAsia="ru-RU"/>
              </w:rPr>
              <w:t>Профессиональный стандарт 08.018 «Специалист по управлению рисками»</w:t>
            </w:r>
          </w:p>
          <w:p w14:paraId="3E14F272" w14:textId="77777777" w:rsidR="00137285" w:rsidRDefault="00137285" w:rsidP="00137285">
            <w:pPr>
              <w:spacing w:line="240" w:lineRule="auto"/>
              <w:contextualSpacing/>
              <w:jc w:val="center"/>
              <w:rPr>
                <w:rFonts w:ascii="Times New Roman" w:hAnsi="Times New Roman" w:cs="Times New Roman"/>
                <w:sz w:val="24"/>
                <w:szCs w:val="24"/>
              </w:rPr>
            </w:pPr>
          </w:p>
          <w:p w14:paraId="227A0693" w14:textId="15F507D4" w:rsidR="00FA6FE1" w:rsidRPr="005B0519" w:rsidRDefault="00137285" w:rsidP="00137285">
            <w:pPr>
              <w:spacing w:line="240" w:lineRule="auto"/>
              <w:contextualSpacing/>
              <w:rPr>
                <w:rFonts w:ascii="Times New Roman" w:hAnsi="Times New Roman" w:cs="Times New Roman"/>
                <w:spacing w:val="-7"/>
                <w:sz w:val="24"/>
                <w:szCs w:val="24"/>
              </w:rPr>
            </w:pPr>
            <w:r w:rsidRPr="00FA6FE1">
              <w:rPr>
                <w:rFonts w:ascii="Times New Roman" w:hAnsi="Times New Roman" w:cs="Times New Roman"/>
                <w:sz w:val="24"/>
                <w:szCs w:val="24"/>
              </w:rPr>
              <w:t>Анализ</w:t>
            </w:r>
            <w:r w:rsidRPr="00FA6FE1">
              <w:rPr>
                <w:sz w:val="24"/>
                <w:szCs w:val="24"/>
              </w:rPr>
              <w:t xml:space="preserve"> </w:t>
            </w:r>
            <w:r w:rsidRPr="00FA6FE1">
              <w:rPr>
                <w:rFonts w:ascii="Times New Roman" w:hAnsi="Times New Roman" w:cs="Times New Roman"/>
                <w:spacing w:val="-8"/>
                <w:sz w:val="24"/>
                <w:szCs w:val="24"/>
              </w:rPr>
              <w:t xml:space="preserve">отечественного </w:t>
            </w:r>
            <w:r w:rsidRPr="00FA6FE1">
              <w:rPr>
                <w:rFonts w:ascii="Times New Roman" w:hAnsi="Times New Roman" w:cs="Times New Roman"/>
                <w:sz w:val="24"/>
                <w:szCs w:val="24"/>
              </w:rPr>
              <w:t xml:space="preserve">и </w:t>
            </w:r>
            <w:r w:rsidRPr="00FA6FE1">
              <w:rPr>
                <w:rFonts w:ascii="Times New Roman" w:hAnsi="Times New Roman" w:cs="Times New Roman"/>
                <w:spacing w:val="-7"/>
                <w:sz w:val="24"/>
                <w:szCs w:val="24"/>
              </w:rPr>
              <w:t>зарубежного опыта</w:t>
            </w:r>
          </w:p>
        </w:tc>
      </w:tr>
      <w:tr w:rsidR="00FA6FE1" w:rsidRPr="005B0519" w14:paraId="1ADE68A6" w14:textId="77777777" w:rsidTr="002038C6">
        <w:trPr>
          <w:trHeight w:val="425"/>
          <w:jc w:val="center"/>
        </w:trPr>
        <w:tc>
          <w:tcPr>
            <w:tcW w:w="5000" w:type="pct"/>
            <w:gridSpan w:val="4"/>
            <w:shd w:val="clear" w:color="auto" w:fill="auto"/>
          </w:tcPr>
          <w:p w14:paraId="2A6C6153" w14:textId="77777777" w:rsidR="00FA6FE1" w:rsidRPr="005B0519" w:rsidRDefault="00FA6FE1" w:rsidP="00FA6FE1">
            <w:pPr>
              <w:spacing w:after="200" w:line="240" w:lineRule="auto"/>
              <w:contextualSpacing/>
              <w:jc w:val="center"/>
              <w:rPr>
                <w:rFonts w:ascii="Times New Roman" w:hAnsi="Times New Roman" w:cs="Times New Roman"/>
                <w:b/>
                <w:spacing w:val="-7"/>
                <w:sz w:val="24"/>
                <w:szCs w:val="24"/>
              </w:rPr>
            </w:pPr>
            <w:r w:rsidRPr="005B0519">
              <w:rPr>
                <w:rFonts w:ascii="Times New Roman" w:hAnsi="Times New Roman" w:cs="Times New Roman"/>
                <w:b/>
                <w:spacing w:val="-7"/>
                <w:sz w:val="24"/>
                <w:szCs w:val="24"/>
              </w:rPr>
              <w:t>Научно-исследовательский тип задач</w:t>
            </w:r>
          </w:p>
        </w:tc>
      </w:tr>
      <w:tr w:rsidR="00FA6FE1" w:rsidRPr="005B0519" w14:paraId="59A50262" w14:textId="77777777" w:rsidTr="002038C6">
        <w:trPr>
          <w:trHeight w:val="425"/>
          <w:jc w:val="center"/>
        </w:trPr>
        <w:tc>
          <w:tcPr>
            <w:tcW w:w="1162" w:type="pct"/>
            <w:vMerge w:val="restart"/>
            <w:shd w:val="clear" w:color="auto" w:fill="auto"/>
          </w:tcPr>
          <w:p w14:paraId="1ABC5396" w14:textId="77777777" w:rsidR="00752409" w:rsidRPr="0089604B" w:rsidRDefault="00752409" w:rsidP="00752409">
            <w:pPr>
              <w:numPr>
                <w:ilvl w:val="0"/>
                <w:numId w:val="10"/>
              </w:numPr>
              <w:tabs>
                <w:tab w:val="left" w:pos="148"/>
              </w:tabs>
              <w:spacing w:before="0" w:beforeAutospacing="0" w:after="0" w:afterAutospacing="0" w:line="240" w:lineRule="auto"/>
              <w:ind w:left="148" w:hanging="148"/>
              <w:jc w:val="both"/>
              <w:rPr>
                <w:rFonts w:ascii="Times New Roman" w:eastAsia="Times New Roman" w:hAnsi="Times New Roman" w:cs="Times New Roman"/>
                <w:sz w:val="24"/>
                <w:szCs w:val="24"/>
              </w:rPr>
            </w:pPr>
            <w:r w:rsidRPr="0089604B">
              <w:rPr>
                <w:rFonts w:ascii="Times New Roman" w:eastAsia="Times New Roman" w:hAnsi="Times New Roman" w:cs="Times New Roman"/>
                <w:sz w:val="24"/>
                <w:szCs w:val="24"/>
              </w:rPr>
              <w:t xml:space="preserve">подготовка информационных обзоров, аналитических отчетов; </w:t>
            </w:r>
          </w:p>
          <w:p w14:paraId="61616452" w14:textId="45DF71AA" w:rsidR="00FA6FE1" w:rsidRPr="005B0519" w:rsidRDefault="00752409" w:rsidP="00752409">
            <w:pPr>
              <w:numPr>
                <w:ilvl w:val="0"/>
                <w:numId w:val="10"/>
              </w:numPr>
              <w:tabs>
                <w:tab w:val="left" w:pos="148"/>
              </w:tabs>
              <w:spacing w:before="0" w:beforeAutospacing="0" w:after="0" w:afterAutospacing="0" w:line="240" w:lineRule="auto"/>
              <w:ind w:left="148" w:hanging="148"/>
              <w:jc w:val="both"/>
              <w:rPr>
                <w:rFonts w:ascii="Times New Roman" w:hAnsi="Times New Roman" w:cs="Times New Roman"/>
                <w:i/>
                <w:spacing w:val="-7"/>
                <w:sz w:val="24"/>
                <w:szCs w:val="24"/>
              </w:rPr>
            </w:pPr>
            <w:r w:rsidRPr="0089604B">
              <w:rPr>
                <w:rFonts w:ascii="Times New Roman" w:eastAsia="Times New Roman" w:hAnsi="Times New Roman" w:cs="Times New Roman"/>
                <w:sz w:val="24"/>
                <w:szCs w:val="24"/>
              </w:rPr>
              <w:t>построение стандартных теоретических и эконометрических моделей исследуемых процессов, явлений и объектов, относящихся к области профессиональной деятельности</w:t>
            </w:r>
            <w:r>
              <w:rPr>
                <w:rFonts w:ascii="Times New Roman" w:eastAsia="Times New Roman" w:hAnsi="Times New Roman" w:cs="Times New Roman"/>
                <w:sz w:val="24"/>
                <w:szCs w:val="24"/>
              </w:rPr>
              <w:t xml:space="preserve"> </w:t>
            </w:r>
            <w:r w:rsidRPr="00194CEA">
              <w:rPr>
                <w:rFonts w:ascii="Times New Roman" w:eastAsia="Times New Roman" w:hAnsi="Times New Roman" w:cs="Times New Roman"/>
                <w:sz w:val="24"/>
                <w:szCs w:val="24"/>
              </w:rPr>
              <w:t>на микро- и макро- уровнях в РФ и за рубежом</w:t>
            </w:r>
            <w:r w:rsidRPr="0089604B">
              <w:rPr>
                <w:rFonts w:ascii="Times New Roman" w:eastAsia="Times New Roman" w:hAnsi="Times New Roman" w:cs="Times New Roman"/>
                <w:sz w:val="24"/>
                <w:szCs w:val="24"/>
              </w:rPr>
              <w:t>, анализ и интерпретация полученных результатов.</w:t>
            </w:r>
          </w:p>
        </w:tc>
        <w:tc>
          <w:tcPr>
            <w:tcW w:w="1322" w:type="pct"/>
            <w:shd w:val="clear" w:color="auto" w:fill="auto"/>
          </w:tcPr>
          <w:p w14:paraId="70528A95" w14:textId="368F5FB1" w:rsidR="00FA6FE1" w:rsidRPr="005B0519" w:rsidRDefault="00FA6FE1" w:rsidP="00FA6FE1">
            <w:pPr>
              <w:spacing w:after="200" w:line="240" w:lineRule="auto"/>
              <w:contextualSpacing/>
              <w:jc w:val="both"/>
              <w:rPr>
                <w:rFonts w:ascii="Times New Roman" w:hAnsi="Times New Roman" w:cs="Times New Roman"/>
                <w:b/>
                <w:iCs/>
                <w:sz w:val="24"/>
                <w:szCs w:val="24"/>
              </w:rPr>
            </w:pPr>
            <w:r w:rsidRPr="005B0519">
              <w:rPr>
                <w:rFonts w:ascii="Times New Roman" w:hAnsi="Times New Roman" w:cs="Times New Roman"/>
                <w:b/>
                <w:iCs/>
                <w:sz w:val="24"/>
                <w:szCs w:val="24"/>
              </w:rPr>
              <w:t>ПК-</w:t>
            </w:r>
            <w:r w:rsidR="00137285">
              <w:rPr>
                <w:rFonts w:ascii="Times New Roman" w:hAnsi="Times New Roman" w:cs="Times New Roman"/>
                <w:b/>
                <w:iCs/>
                <w:sz w:val="24"/>
                <w:szCs w:val="24"/>
              </w:rPr>
              <w:t xml:space="preserve">7. </w:t>
            </w:r>
            <w:r w:rsidR="00137285" w:rsidRPr="00576B05">
              <w:rPr>
                <w:rFonts w:ascii="Times New Roman" w:hAnsi="Times New Roman"/>
                <w:sz w:val="24"/>
                <w:szCs w:val="24"/>
              </w:rPr>
              <w:t>Способен собрать необходимые для научного исследования данные, проанализировать их, подготовить информационный обзор и/или аналитический отчет, используя отечественные и зарубежные источники информации</w:t>
            </w:r>
          </w:p>
        </w:tc>
        <w:tc>
          <w:tcPr>
            <w:tcW w:w="1194" w:type="pct"/>
            <w:shd w:val="clear" w:color="auto" w:fill="auto"/>
          </w:tcPr>
          <w:p w14:paraId="25B76928" w14:textId="77777777" w:rsidR="00137285" w:rsidRPr="00576B05" w:rsidRDefault="00137285" w:rsidP="00137285">
            <w:pPr>
              <w:spacing w:after="0" w:line="240" w:lineRule="auto"/>
              <w:jc w:val="both"/>
              <w:rPr>
                <w:rFonts w:ascii="Times New Roman" w:hAnsi="Times New Roman"/>
                <w:sz w:val="24"/>
                <w:szCs w:val="24"/>
              </w:rPr>
            </w:pPr>
            <w:r>
              <w:rPr>
                <w:rFonts w:ascii="Times New Roman" w:hAnsi="Times New Roman"/>
                <w:sz w:val="24"/>
                <w:szCs w:val="24"/>
              </w:rPr>
              <w:t>ПК 7</w:t>
            </w:r>
            <w:r w:rsidRPr="00576B05">
              <w:rPr>
                <w:rFonts w:ascii="Times New Roman" w:hAnsi="Times New Roman"/>
                <w:sz w:val="24"/>
                <w:szCs w:val="24"/>
              </w:rPr>
              <w:t>.1. Собирает данные для проведения научного исследования, про</w:t>
            </w:r>
            <w:r>
              <w:rPr>
                <w:rFonts w:ascii="Times New Roman" w:hAnsi="Times New Roman"/>
                <w:sz w:val="24"/>
                <w:szCs w:val="24"/>
              </w:rPr>
              <w:t xml:space="preserve">водит </w:t>
            </w:r>
            <w:r w:rsidRPr="00576B05">
              <w:rPr>
                <w:rFonts w:ascii="Times New Roman" w:hAnsi="Times New Roman"/>
                <w:sz w:val="24"/>
                <w:szCs w:val="24"/>
              </w:rPr>
              <w:t xml:space="preserve"> их анализ</w:t>
            </w:r>
          </w:p>
          <w:p w14:paraId="299B6C71" w14:textId="0849F129" w:rsidR="00FA6FE1" w:rsidRPr="005B0519" w:rsidRDefault="00137285" w:rsidP="00137285">
            <w:pPr>
              <w:spacing w:after="200" w:line="240" w:lineRule="auto"/>
              <w:contextualSpacing/>
              <w:rPr>
                <w:rFonts w:ascii="Times New Roman" w:hAnsi="Times New Roman" w:cs="Times New Roman"/>
                <w:sz w:val="24"/>
                <w:szCs w:val="24"/>
              </w:rPr>
            </w:pPr>
            <w:r w:rsidRPr="00576B05">
              <w:rPr>
                <w:rFonts w:ascii="Times New Roman" w:hAnsi="Times New Roman"/>
                <w:sz w:val="24"/>
                <w:szCs w:val="24"/>
              </w:rPr>
              <w:t>ПК</w:t>
            </w:r>
            <w:r>
              <w:rPr>
                <w:rFonts w:ascii="Times New Roman" w:hAnsi="Times New Roman"/>
                <w:sz w:val="24"/>
                <w:szCs w:val="24"/>
              </w:rPr>
              <w:t xml:space="preserve"> 7</w:t>
            </w:r>
            <w:r w:rsidRPr="00576B05">
              <w:rPr>
                <w:rFonts w:ascii="Times New Roman" w:hAnsi="Times New Roman"/>
                <w:sz w:val="24"/>
                <w:szCs w:val="24"/>
              </w:rPr>
              <w:t>.2. Готовит информационный обзор и/или аналитический отчет, на основе отечественных и зарубежных источников информации</w:t>
            </w:r>
          </w:p>
        </w:tc>
        <w:tc>
          <w:tcPr>
            <w:tcW w:w="1322" w:type="pct"/>
            <w:shd w:val="clear" w:color="auto" w:fill="auto"/>
          </w:tcPr>
          <w:p w14:paraId="7448208A" w14:textId="77777777" w:rsidR="00137285" w:rsidRPr="00FA6FE1" w:rsidRDefault="00137285" w:rsidP="00137285">
            <w:pPr>
              <w:spacing w:line="240" w:lineRule="auto"/>
              <w:contextualSpacing/>
              <w:jc w:val="center"/>
              <w:rPr>
                <w:rFonts w:ascii="Times New Roman" w:hAnsi="Times New Roman" w:cs="Times New Roman"/>
                <w:sz w:val="24"/>
                <w:szCs w:val="24"/>
              </w:rPr>
            </w:pPr>
            <w:r w:rsidRPr="00FA6FE1">
              <w:rPr>
                <w:rFonts w:ascii="Times New Roman" w:hAnsi="Times New Roman" w:cs="Times New Roman"/>
                <w:sz w:val="24"/>
                <w:szCs w:val="24"/>
              </w:rPr>
              <w:t xml:space="preserve">Профессиональный стандарт </w:t>
            </w:r>
            <w:r>
              <w:rPr>
                <w:rFonts w:ascii="Times New Roman" w:hAnsi="Times New Roman" w:cs="Times New Roman"/>
                <w:sz w:val="24"/>
                <w:szCs w:val="24"/>
              </w:rPr>
              <w:t xml:space="preserve">08.039 </w:t>
            </w:r>
            <w:r w:rsidRPr="00FA6FE1">
              <w:rPr>
                <w:rFonts w:ascii="Times New Roman" w:hAnsi="Times New Roman" w:cs="Times New Roman"/>
                <w:sz w:val="24"/>
                <w:szCs w:val="24"/>
              </w:rPr>
              <w:t>«Специалист по внешнеэкономической деятельности»</w:t>
            </w:r>
          </w:p>
          <w:p w14:paraId="0E155588" w14:textId="77777777" w:rsidR="00137285" w:rsidRPr="00FA6FE1" w:rsidRDefault="00137285" w:rsidP="00137285">
            <w:pPr>
              <w:spacing w:line="240" w:lineRule="auto"/>
              <w:contextualSpacing/>
              <w:jc w:val="center"/>
              <w:rPr>
                <w:rFonts w:ascii="Times New Roman" w:hAnsi="Times New Roman" w:cs="Times New Roman"/>
                <w:sz w:val="24"/>
                <w:szCs w:val="24"/>
              </w:rPr>
            </w:pPr>
          </w:p>
          <w:p w14:paraId="637EFE92" w14:textId="77777777" w:rsidR="00137285" w:rsidRDefault="00137285" w:rsidP="00137285">
            <w:pPr>
              <w:spacing w:line="240" w:lineRule="auto"/>
              <w:contextualSpacing/>
              <w:jc w:val="center"/>
              <w:rPr>
                <w:rFonts w:ascii="Times New Roman" w:hAnsi="Times New Roman" w:cs="Times New Roman"/>
                <w:sz w:val="24"/>
                <w:szCs w:val="24"/>
                <w:lang w:eastAsia="ru-RU"/>
              </w:rPr>
            </w:pPr>
            <w:r w:rsidRPr="00FA6FE1">
              <w:rPr>
                <w:rFonts w:ascii="Times New Roman" w:hAnsi="Times New Roman" w:cs="Times New Roman"/>
                <w:sz w:val="24"/>
                <w:szCs w:val="24"/>
                <w:lang w:eastAsia="ru-RU"/>
              </w:rPr>
              <w:t xml:space="preserve">Профессиональный стандарт </w:t>
            </w:r>
            <w:r>
              <w:rPr>
                <w:rFonts w:ascii="Times New Roman" w:hAnsi="Times New Roman" w:cs="Times New Roman"/>
                <w:sz w:val="24"/>
                <w:szCs w:val="24"/>
                <w:lang w:eastAsia="ru-RU"/>
              </w:rPr>
              <w:t xml:space="preserve">08.037 </w:t>
            </w:r>
            <w:r w:rsidRPr="00FA6FE1">
              <w:rPr>
                <w:rFonts w:ascii="Times New Roman" w:hAnsi="Times New Roman" w:cs="Times New Roman"/>
                <w:sz w:val="24"/>
                <w:szCs w:val="24"/>
                <w:lang w:eastAsia="ru-RU"/>
              </w:rPr>
              <w:t>«Бизнес-аналитик»</w:t>
            </w:r>
          </w:p>
          <w:p w14:paraId="19F921C6" w14:textId="77777777" w:rsidR="00137285" w:rsidRPr="009910DC" w:rsidRDefault="00137285" w:rsidP="00137285">
            <w:pPr>
              <w:spacing w:line="240" w:lineRule="auto"/>
              <w:contextualSpacing/>
              <w:jc w:val="center"/>
              <w:rPr>
                <w:rFonts w:ascii="Times New Roman" w:hAnsi="Times New Roman" w:cs="Times New Roman"/>
                <w:sz w:val="24"/>
                <w:szCs w:val="24"/>
                <w:lang w:eastAsia="ru-RU"/>
              </w:rPr>
            </w:pPr>
          </w:p>
          <w:p w14:paraId="059170A4" w14:textId="77777777" w:rsidR="00137285" w:rsidRPr="009910DC" w:rsidRDefault="00137285" w:rsidP="00137285">
            <w:pPr>
              <w:spacing w:line="240" w:lineRule="auto"/>
              <w:contextualSpacing/>
              <w:jc w:val="center"/>
              <w:rPr>
                <w:rFonts w:ascii="Times New Roman" w:hAnsi="Times New Roman" w:cs="Times New Roman"/>
                <w:sz w:val="24"/>
                <w:szCs w:val="24"/>
                <w:lang w:eastAsia="ru-RU"/>
              </w:rPr>
            </w:pPr>
            <w:r w:rsidRPr="009910DC">
              <w:rPr>
                <w:rFonts w:ascii="Times New Roman" w:hAnsi="Times New Roman" w:cs="Times New Roman"/>
                <w:sz w:val="24"/>
                <w:szCs w:val="24"/>
                <w:lang w:eastAsia="ru-RU"/>
              </w:rPr>
              <w:t>Профессиональный стандарт 08.018 «Специалист по управлению рисками»</w:t>
            </w:r>
          </w:p>
          <w:p w14:paraId="379AF089" w14:textId="77777777" w:rsidR="00137285" w:rsidRDefault="00137285" w:rsidP="00137285">
            <w:pPr>
              <w:spacing w:line="240" w:lineRule="auto"/>
              <w:contextualSpacing/>
              <w:jc w:val="center"/>
              <w:rPr>
                <w:rFonts w:ascii="Times New Roman" w:hAnsi="Times New Roman" w:cs="Times New Roman"/>
                <w:sz w:val="24"/>
                <w:szCs w:val="24"/>
              </w:rPr>
            </w:pPr>
          </w:p>
          <w:p w14:paraId="0669E062" w14:textId="77777777" w:rsidR="00137285" w:rsidRDefault="00137285" w:rsidP="00137285">
            <w:pPr>
              <w:spacing w:line="240" w:lineRule="auto"/>
              <w:contextualSpacing/>
              <w:jc w:val="center"/>
              <w:rPr>
                <w:rFonts w:ascii="Times New Roman" w:hAnsi="Times New Roman" w:cs="Times New Roman"/>
                <w:sz w:val="24"/>
                <w:szCs w:val="24"/>
              </w:rPr>
            </w:pPr>
          </w:p>
          <w:p w14:paraId="5D607CEA" w14:textId="26D1BD3C" w:rsidR="00FA6FE1" w:rsidRPr="005B0519" w:rsidRDefault="00137285" w:rsidP="00137285">
            <w:pPr>
              <w:spacing w:line="240" w:lineRule="auto"/>
              <w:contextualSpacing/>
              <w:jc w:val="center"/>
              <w:rPr>
                <w:rFonts w:ascii="Times New Roman" w:hAnsi="Times New Roman" w:cs="Times New Roman"/>
                <w:spacing w:val="-7"/>
                <w:sz w:val="24"/>
                <w:szCs w:val="24"/>
              </w:rPr>
            </w:pPr>
            <w:r w:rsidRPr="00FA6FE1">
              <w:rPr>
                <w:rFonts w:ascii="Times New Roman" w:hAnsi="Times New Roman" w:cs="Times New Roman"/>
                <w:sz w:val="24"/>
                <w:szCs w:val="24"/>
              </w:rPr>
              <w:t>Анализ</w:t>
            </w:r>
            <w:r w:rsidRPr="00FA6FE1">
              <w:rPr>
                <w:sz w:val="24"/>
                <w:szCs w:val="24"/>
              </w:rPr>
              <w:t xml:space="preserve"> </w:t>
            </w:r>
            <w:r w:rsidRPr="00FA6FE1">
              <w:rPr>
                <w:rFonts w:ascii="Times New Roman" w:hAnsi="Times New Roman" w:cs="Times New Roman"/>
                <w:spacing w:val="-8"/>
                <w:sz w:val="24"/>
                <w:szCs w:val="24"/>
              </w:rPr>
              <w:t xml:space="preserve">отечественного </w:t>
            </w:r>
            <w:r w:rsidRPr="00FA6FE1">
              <w:rPr>
                <w:rFonts w:ascii="Times New Roman" w:hAnsi="Times New Roman" w:cs="Times New Roman"/>
                <w:sz w:val="24"/>
                <w:szCs w:val="24"/>
              </w:rPr>
              <w:t xml:space="preserve">и </w:t>
            </w:r>
            <w:r w:rsidRPr="00FA6FE1">
              <w:rPr>
                <w:rFonts w:ascii="Times New Roman" w:hAnsi="Times New Roman" w:cs="Times New Roman"/>
                <w:spacing w:val="-7"/>
                <w:sz w:val="24"/>
                <w:szCs w:val="24"/>
              </w:rPr>
              <w:t>зарубежного опыта</w:t>
            </w:r>
          </w:p>
        </w:tc>
      </w:tr>
      <w:tr w:rsidR="00FA6FE1" w:rsidRPr="005B0519" w14:paraId="2AB80B3A" w14:textId="77777777" w:rsidTr="002038C6">
        <w:trPr>
          <w:trHeight w:val="425"/>
          <w:jc w:val="center"/>
        </w:trPr>
        <w:tc>
          <w:tcPr>
            <w:tcW w:w="1162" w:type="pct"/>
            <w:vMerge/>
            <w:shd w:val="clear" w:color="auto" w:fill="auto"/>
          </w:tcPr>
          <w:p w14:paraId="2A596097" w14:textId="77777777" w:rsidR="00FA6FE1" w:rsidRPr="005B0519" w:rsidRDefault="00FA6FE1" w:rsidP="00FA6FE1">
            <w:pPr>
              <w:spacing w:after="200" w:line="240" w:lineRule="auto"/>
              <w:contextualSpacing/>
              <w:jc w:val="both"/>
              <w:rPr>
                <w:rFonts w:ascii="Times New Roman" w:hAnsi="Times New Roman" w:cs="Times New Roman"/>
                <w:i/>
                <w:spacing w:val="-7"/>
                <w:sz w:val="24"/>
                <w:szCs w:val="24"/>
              </w:rPr>
            </w:pPr>
          </w:p>
        </w:tc>
        <w:tc>
          <w:tcPr>
            <w:tcW w:w="1322" w:type="pct"/>
            <w:shd w:val="clear" w:color="auto" w:fill="auto"/>
          </w:tcPr>
          <w:p w14:paraId="41DB456A" w14:textId="1C923D40" w:rsidR="00FA6FE1" w:rsidRPr="005B0519" w:rsidRDefault="00FA6FE1" w:rsidP="00FA6FE1">
            <w:pPr>
              <w:spacing w:after="200" w:line="240" w:lineRule="auto"/>
              <w:contextualSpacing/>
              <w:jc w:val="both"/>
              <w:rPr>
                <w:rFonts w:ascii="Times New Roman" w:hAnsi="Times New Roman" w:cs="Times New Roman"/>
                <w:b/>
                <w:iCs/>
                <w:sz w:val="24"/>
                <w:szCs w:val="24"/>
              </w:rPr>
            </w:pPr>
            <w:r w:rsidRPr="005B0519">
              <w:rPr>
                <w:rFonts w:ascii="Times New Roman" w:hAnsi="Times New Roman" w:cs="Times New Roman"/>
                <w:b/>
                <w:iCs/>
                <w:sz w:val="24"/>
                <w:szCs w:val="24"/>
              </w:rPr>
              <w:t>ПК</w:t>
            </w:r>
            <w:r w:rsidR="00137285">
              <w:rPr>
                <w:rFonts w:ascii="Times New Roman" w:hAnsi="Times New Roman" w:cs="Times New Roman"/>
                <w:b/>
                <w:iCs/>
                <w:sz w:val="24"/>
                <w:szCs w:val="24"/>
              </w:rPr>
              <w:t xml:space="preserve">-8. </w:t>
            </w:r>
            <w:r w:rsidR="00137285" w:rsidRPr="00576B05">
              <w:rPr>
                <w:rFonts w:ascii="Times New Roman" w:hAnsi="Times New Roman"/>
                <w:sz w:val="24"/>
                <w:szCs w:val="24"/>
              </w:rPr>
              <w:t>Способен на основе описания экономических процессов и явлений строить стандартные теоретические и эконометрические модели и содержательно интерпретировать полученные результаты</w:t>
            </w:r>
          </w:p>
        </w:tc>
        <w:tc>
          <w:tcPr>
            <w:tcW w:w="1194" w:type="pct"/>
            <w:shd w:val="clear" w:color="auto" w:fill="auto"/>
          </w:tcPr>
          <w:p w14:paraId="110E9D59" w14:textId="77777777" w:rsidR="00137285" w:rsidRPr="00576B05" w:rsidRDefault="00137285" w:rsidP="00137285">
            <w:pPr>
              <w:spacing w:after="0" w:line="240" w:lineRule="auto"/>
              <w:jc w:val="both"/>
              <w:rPr>
                <w:rFonts w:ascii="Times New Roman" w:hAnsi="Times New Roman"/>
                <w:sz w:val="24"/>
                <w:szCs w:val="24"/>
              </w:rPr>
            </w:pPr>
            <w:r>
              <w:rPr>
                <w:rFonts w:ascii="Times New Roman" w:hAnsi="Times New Roman"/>
                <w:sz w:val="24"/>
                <w:szCs w:val="24"/>
              </w:rPr>
              <w:t>ПК 8</w:t>
            </w:r>
            <w:r w:rsidRPr="00576B05">
              <w:rPr>
                <w:rFonts w:ascii="Times New Roman" w:hAnsi="Times New Roman"/>
                <w:sz w:val="24"/>
                <w:szCs w:val="24"/>
              </w:rPr>
              <w:t>.1. Строит стандартные теоретические и эконометрические модели</w:t>
            </w:r>
          </w:p>
          <w:p w14:paraId="78B72CBB" w14:textId="77777777" w:rsidR="00137285" w:rsidRPr="00576B05" w:rsidRDefault="00137285" w:rsidP="00137285">
            <w:pPr>
              <w:spacing w:after="0" w:line="240" w:lineRule="auto"/>
              <w:jc w:val="both"/>
              <w:rPr>
                <w:rFonts w:ascii="Times New Roman" w:hAnsi="Times New Roman"/>
                <w:sz w:val="24"/>
                <w:szCs w:val="24"/>
              </w:rPr>
            </w:pPr>
            <w:r w:rsidRPr="00576B05">
              <w:rPr>
                <w:rFonts w:ascii="Times New Roman" w:hAnsi="Times New Roman"/>
                <w:sz w:val="24"/>
                <w:szCs w:val="24"/>
              </w:rPr>
              <w:t xml:space="preserve">ПК </w:t>
            </w:r>
            <w:r>
              <w:rPr>
                <w:rFonts w:ascii="Times New Roman" w:hAnsi="Times New Roman"/>
                <w:sz w:val="24"/>
                <w:szCs w:val="24"/>
              </w:rPr>
              <w:t>8</w:t>
            </w:r>
            <w:r w:rsidRPr="00576B05">
              <w:rPr>
                <w:rFonts w:ascii="Times New Roman" w:hAnsi="Times New Roman"/>
                <w:sz w:val="24"/>
                <w:szCs w:val="24"/>
              </w:rPr>
              <w:t>.2. Содержательно интерпретирует результаты экономического моделирования</w:t>
            </w:r>
          </w:p>
          <w:p w14:paraId="1402D511" w14:textId="77777777" w:rsidR="00FA6FE1" w:rsidRPr="005B0519" w:rsidRDefault="00FA6FE1" w:rsidP="00FA6FE1">
            <w:pPr>
              <w:spacing w:after="200" w:line="240" w:lineRule="auto"/>
              <w:contextualSpacing/>
              <w:jc w:val="both"/>
              <w:rPr>
                <w:rFonts w:ascii="Times New Roman" w:hAnsi="Times New Roman" w:cs="Times New Roman"/>
                <w:b/>
                <w:iCs/>
                <w:sz w:val="24"/>
                <w:szCs w:val="24"/>
              </w:rPr>
            </w:pPr>
          </w:p>
        </w:tc>
        <w:tc>
          <w:tcPr>
            <w:tcW w:w="1322" w:type="pct"/>
            <w:shd w:val="clear" w:color="auto" w:fill="auto"/>
          </w:tcPr>
          <w:p w14:paraId="7E8FFF3E" w14:textId="77777777" w:rsidR="00137285" w:rsidRDefault="00137285" w:rsidP="00137285">
            <w:pPr>
              <w:spacing w:line="240" w:lineRule="auto"/>
              <w:contextualSpacing/>
              <w:jc w:val="center"/>
              <w:rPr>
                <w:rFonts w:ascii="Times New Roman" w:hAnsi="Times New Roman" w:cs="Times New Roman"/>
                <w:sz w:val="24"/>
                <w:szCs w:val="24"/>
                <w:lang w:eastAsia="ru-RU"/>
              </w:rPr>
            </w:pPr>
            <w:r w:rsidRPr="00FA6FE1">
              <w:rPr>
                <w:rFonts w:ascii="Times New Roman" w:hAnsi="Times New Roman" w:cs="Times New Roman"/>
                <w:sz w:val="24"/>
                <w:szCs w:val="24"/>
                <w:lang w:eastAsia="ru-RU"/>
              </w:rPr>
              <w:t xml:space="preserve">Профессиональный стандарт </w:t>
            </w:r>
            <w:r>
              <w:rPr>
                <w:rFonts w:ascii="Times New Roman" w:hAnsi="Times New Roman" w:cs="Times New Roman"/>
                <w:sz w:val="24"/>
                <w:szCs w:val="24"/>
                <w:lang w:eastAsia="ru-RU"/>
              </w:rPr>
              <w:t xml:space="preserve">08.037 </w:t>
            </w:r>
            <w:r w:rsidRPr="00FA6FE1">
              <w:rPr>
                <w:rFonts w:ascii="Times New Roman" w:hAnsi="Times New Roman" w:cs="Times New Roman"/>
                <w:sz w:val="24"/>
                <w:szCs w:val="24"/>
                <w:lang w:eastAsia="ru-RU"/>
              </w:rPr>
              <w:t>«Бизнес-аналитик»</w:t>
            </w:r>
          </w:p>
          <w:p w14:paraId="753FDBD1" w14:textId="77777777" w:rsidR="00137285" w:rsidRPr="009910DC" w:rsidRDefault="00137285" w:rsidP="00137285">
            <w:pPr>
              <w:spacing w:line="240" w:lineRule="auto"/>
              <w:contextualSpacing/>
              <w:jc w:val="center"/>
              <w:rPr>
                <w:rFonts w:ascii="Times New Roman" w:hAnsi="Times New Roman" w:cs="Times New Roman"/>
                <w:sz w:val="24"/>
                <w:szCs w:val="24"/>
                <w:lang w:eastAsia="ru-RU"/>
              </w:rPr>
            </w:pPr>
          </w:p>
          <w:p w14:paraId="2DE0C927" w14:textId="77777777" w:rsidR="00137285" w:rsidRPr="009910DC" w:rsidRDefault="00137285" w:rsidP="00137285">
            <w:pPr>
              <w:spacing w:line="240" w:lineRule="auto"/>
              <w:contextualSpacing/>
              <w:jc w:val="center"/>
              <w:rPr>
                <w:rFonts w:ascii="Times New Roman" w:hAnsi="Times New Roman" w:cs="Times New Roman"/>
                <w:sz w:val="24"/>
                <w:szCs w:val="24"/>
                <w:lang w:eastAsia="ru-RU"/>
              </w:rPr>
            </w:pPr>
            <w:r w:rsidRPr="009910DC">
              <w:rPr>
                <w:rFonts w:ascii="Times New Roman" w:hAnsi="Times New Roman" w:cs="Times New Roman"/>
                <w:sz w:val="24"/>
                <w:szCs w:val="24"/>
                <w:lang w:eastAsia="ru-RU"/>
              </w:rPr>
              <w:t>Профессиональный стандарт 08.018 «Специалист по управлению рисками»</w:t>
            </w:r>
          </w:p>
          <w:p w14:paraId="2391AA1F" w14:textId="77777777" w:rsidR="00137285" w:rsidRDefault="00137285" w:rsidP="00137285">
            <w:pPr>
              <w:spacing w:line="240" w:lineRule="auto"/>
              <w:contextualSpacing/>
              <w:jc w:val="center"/>
              <w:rPr>
                <w:rFonts w:ascii="Times New Roman" w:hAnsi="Times New Roman" w:cs="Times New Roman"/>
                <w:sz w:val="24"/>
                <w:szCs w:val="24"/>
              </w:rPr>
            </w:pPr>
          </w:p>
          <w:p w14:paraId="54889240" w14:textId="77777777" w:rsidR="00137285" w:rsidRDefault="00137285" w:rsidP="00137285">
            <w:pPr>
              <w:spacing w:line="240" w:lineRule="auto"/>
              <w:contextualSpacing/>
              <w:jc w:val="center"/>
              <w:rPr>
                <w:rFonts w:ascii="Times New Roman" w:hAnsi="Times New Roman" w:cs="Times New Roman"/>
                <w:sz w:val="24"/>
                <w:szCs w:val="24"/>
              </w:rPr>
            </w:pPr>
          </w:p>
          <w:p w14:paraId="6E5E177D" w14:textId="165F7BC4" w:rsidR="00FA6FE1" w:rsidRPr="005B0519" w:rsidRDefault="00137285" w:rsidP="00137285">
            <w:pPr>
              <w:spacing w:line="240" w:lineRule="auto"/>
              <w:contextualSpacing/>
              <w:jc w:val="center"/>
              <w:rPr>
                <w:rFonts w:ascii="Times New Roman" w:hAnsi="Times New Roman" w:cs="Times New Roman"/>
                <w:spacing w:val="-7"/>
                <w:sz w:val="24"/>
                <w:szCs w:val="24"/>
              </w:rPr>
            </w:pPr>
            <w:r w:rsidRPr="00FA6FE1">
              <w:rPr>
                <w:rFonts w:ascii="Times New Roman" w:hAnsi="Times New Roman" w:cs="Times New Roman"/>
                <w:sz w:val="24"/>
                <w:szCs w:val="24"/>
              </w:rPr>
              <w:t>Анализ</w:t>
            </w:r>
            <w:r w:rsidRPr="00FA6FE1">
              <w:rPr>
                <w:sz w:val="24"/>
                <w:szCs w:val="24"/>
              </w:rPr>
              <w:t xml:space="preserve"> </w:t>
            </w:r>
            <w:r w:rsidRPr="00FA6FE1">
              <w:rPr>
                <w:rFonts w:ascii="Times New Roman" w:hAnsi="Times New Roman" w:cs="Times New Roman"/>
                <w:spacing w:val="-8"/>
                <w:sz w:val="24"/>
                <w:szCs w:val="24"/>
              </w:rPr>
              <w:t xml:space="preserve">отечественного </w:t>
            </w:r>
            <w:r w:rsidRPr="00FA6FE1">
              <w:rPr>
                <w:rFonts w:ascii="Times New Roman" w:hAnsi="Times New Roman" w:cs="Times New Roman"/>
                <w:sz w:val="24"/>
                <w:szCs w:val="24"/>
              </w:rPr>
              <w:t xml:space="preserve">и </w:t>
            </w:r>
            <w:r w:rsidRPr="00FA6FE1">
              <w:rPr>
                <w:rFonts w:ascii="Times New Roman" w:hAnsi="Times New Roman" w:cs="Times New Roman"/>
                <w:spacing w:val="-7"/>
                <w:sz w:val="24"/>
                <w:szCs w:val="24"/>
              </w:rPr>
              <w:t>зарубежного опыта</w:t>
            </w:r>
          </w:p>
        </w:tc>
      </w:tr>
    </w:tbl>
    <w:p w14:paraId="75CE1FE2" w14:textId="77777777" w:rsidR="00364BF9" w:rsidRPr="00CA5123" w:rsidRDefault="00364BF9" w:rsidP="00364BF9">
      <w:pPr>
        <w:pStyle w:val="a4"/>
        <w:spacing w:before="0" w:beforeAutospacing="0" w:after="0" w:afterAutospacing="0"/>
        <w:ind w:left="567"/>
        <w:contextualSpacing/>
        <w:jc w:val="both"/>
        <w:rPr>
          <w:b/>
        </w:rPr>
      </w:pPr>
    </w:p>
    <w:p w14:paraId="6611B570" w14:textId="77777777" w:rsidR="002038C6" w:rsidRPr="00CA5123" w:rsidRDefault="002038C6" w:rsidP="00364BF9">
      <w:pPr>
        <w:pStyle w:val="a4"/>
        <w:spacing w:before="0" w:beforeAutospacing="0" w:after="0" w:afterAutospacing="0"/>
        <w:ind w:left="567"/>
        <w:contextualSpacing/>
        <w:jc w:val="both"/>
        <w:rPr>
          <w:b/>
        </w:rPr>
      </w:pPr>
    </w:p>
    <w:tbl>
      <w:tblPr>
        <w:tblW w:w="5152" w:type="pct"/>
        <w:tblCellMar>
          <w:left w:w="113" w:type="dxa"/>
        </w:tblCellMar>
        <w:tblLook w:val="04A0" w:firstRow="1" w:lastRow="0" w:firstColumn="1" w:lastColumn="0" w:noHBand="0" w:noVBand="1"/>
      </w:tblPr>
      <w:tblGrid>
        <w:gridCol w:w="2475"/>
        <w:gridCol w:w="3406"/>
        <w:gridCol w:w="4277"/>
      </w:tblGrid>
      <w:tr w:rsidR="002038C6" w:rsidRPr="00B73B3F" w14:paraId="7FCF8321" w14:textId="77777777" w:rsidTr="00C400FD">
        <w:tc>
          <w:tcPr>
            <w:tcW w:w="1215" w:type="pct"/>
            <w:tcBorders>
              <w:top w:val="single" w:sz="4" w:space="0" w:color="000000"/>
              <w:left w:val="single" w:sz="4" w:space="0" w:color="000000"/>
              <w:bottom w:val="single" w:sz="4" w:space="0" w:color="000000"/>
              <w:right w:val="nil"/>
            </w:tcBorders>
            <w:shd w:val="clear" w:color="auto" w:fill="FFFFFF"/>
          </w:tcPr>
          <w:p w14:paraId="1D36BB2F" w14:textId="77777777" w:rsidR="002038C6" w:rsidRPr="002038C6" w:rsidRDefault="002038C6" w:rsidP="00C400FD">
            <w:pPr>
              <w:spacing w:after="0" w:line="100" w:lineRule="atLeast"/>
              <w:jc w:val="both"/>
              <w:rPr>
                <w:rFonts w:ascii="Times New Roman" w:hAnsi="Times New Roman"/>
                <w:kern w:val="2"/>
                <w:sz w:val="24"/>
                <w:szCs w:val="24"/>
              </w:rPr>
            </w:pPr>
          </w:p>
          <w:p w14:paraId="57B7A9A7" w14:textId="77777777" w:rsidR="002038C6" w:rsidRPr="002038C6" w:rsidRDefault="002038C6" w:rsidP="00C400FD">
            <w:pPr>
              <w:spacing w:after="0" w:line="100" w:lineRule="atLeast"/>
              <w:jc w:val="both"/>
              <w:rPr>
                <w:rFonts w:ascii="Times New Roman" w:hAnsi="Times New Roman"/>
                <w:sz w:val="24"/>
                <w:szCs w:val="24"/>
                <w:lang w:val="en-US"/>
              </w:rPr>
            </w:pPr>
            <w:r w:rsidRPr="002038C6">
              <w:rPr>
                <w:rFonts w:ascii="Times New Roman" w:hAnsi="Times New Roman"/>
                <w:sz w:val="24"/>
                <w:szCs w:val="24"/>
                <w:lang w:val="en-US"/>
              </w:rPr>
              <w:t>Name of competency</w:t>
            </w:r>
          </w:p>
          <w:p w14:paraId="3BF4529F" w14:textId="77777777" w:rsidR="002038C6" w:rsidRPr="002038C6" w:rsidRDefault="002038C6" w:rsidP="00C400FD">
            <w:pPr>
              <w:spacing w:after="0" w:line="100" w:lineRule="atLeast"/>
              <w:jc w:val="both"/>
              <w:rPr>
                <w:rFonts w:ascii="Calibri" w:hAnsi="Calibri"/>
                <w:kern w:val="2"/>
                <w:lang w:val="en-US"/>
              </w:rPr>
            </w:pPr>
            <w:r w:rsidRPr="002038C6">
              <w:rPr>
                <w:rFonts w:ascii="Times New Roman" w:hAnsi="Times New Roman"/>
                <w:sz w:val="24"/>
                <w:szCs w:val="24"/>
                <w:lang w:val="en-US"/>
              </w:rPr>
              <w:t xml:space="preserve"> category (if any) </w:t>
            </w:r>
          </w:p>
        </w:tc>
        <w:tc>
          <w:tcPr>
            <w:tcW w:w="1672" w:type="pct"/>
            <w:tcBorders>
              <w:top w:val="single" w:sz="4" w:space="0" w:color="000000"/>
              <w:left w:val="single" w:sz="4" w:space="0" w:color="000000"/>
              <w:bottom w:val="single" w:sz="4" w:space="0" w:color="000000"/>
              <w:right w:val="nil"/>
            </w:tcBorders>
            <w:shd w:val="clear" w:color="auto" w:fill="FFFFFF"/>
          </w:tcPr>
          <w:p w14:paraId="27126745" w14:textId="77777777" w:rsidR="002038C6" w:rsidRPr="002038C6" w:rsidRDefault="002038C6" w:rsidP="00C400FD">
            <w:pPr>
              <w:spacing w:after="0" w:line="100" w:lineRule="atLeast"/>
              <w:jc w:val="both"/>
              <w:rPr>
                <w:rFonts w:ascii="Calibri" w:hAnsi="Calibri"/>
                <w:kern w:val="2"/>
                <w:lang w:val="en-US"/>
              </w:rPr>
            </w:pPr>
          </w:p>
          <w:p w14:paraId="08107CD0" w14:textId="77777777" w:rsidR="002038C6" w:rsidRPr="002038C6" w:rsidRDefault="002038C6" w:rsidP="00C400FD">
            <w:pPr>
              <w:suppressAutoHyphens/>
              <w:spacing w:after="0" w:line="100" w:lineRule="atLeast"/>
              <w:jc w:val="both"/>
              <w:rPr>
                <w:rFonts w:ascii="Calibri" w:hAnsi="Calibri"/>
                <w:kern w:val="2"/>
                <w:lang w:val="en-US"/>
              </w:rPr>
            </w:pPr>
            <w:r w:rsidRPr="002038C6">
              <w:rPr>
                <w:rFonts w:ascii="Times New Roman" w:hAnsi="Times New Roman"/>
                <w:sz w:val="24"/>
                <w:szCs w:val="24"/>
                <w:lang w:val="en-US"/>
              </w:rPr>
              <w:t>Code and name of competency</w:t>
            </w:r>
          </w:p>
        </w:tc>
        <w:tc>
          <w:tcPr>
            <w:tcW w:w="2100" w:type="pct"/>
            <w:tcBorders>
              <w:top w:val="single" w:sz="4" w:space="0" w:color="000000"/>
              <w:left w:val="single" w:sz="4" w:space="0" w:color="000000"/>
              <w:bottom w:val="single" w:sz="4" w:space="0" w:color="000000"/>
              <w:right w:val="single" w:sz="4" w:space="0" w:color="000000"/>
            </w:tcBorders>
            <w:shd w:val="clear" w:color="auto" w:fill="FFFFFF"/>
          </w:tcPr>
          <w:p w14:paraId="7B90FA9F" w14:textId="77777777" w:rsidR="002038C6" w:rsidRPr="002038C6" w:rsidRDefault="002038C6" w:rsidP="00C400FD">
            <w:pPr>
              <w:spacing w:after="0" w:line="100" w:lineRule="atLeast"/>
              <w:jc w:val="both"/>
              <w:rPr>
                <w:rFonts w:ascii="Calibri" w:hAnsi="Calibri"/>
                <w:kern w:val="2"/>
                <w:lang w:val="en-US"/>
              </w:rPr>
            </w:pPr>
          </w:p>
          <w:p w14:paraId="03EB9569" w14:textId="77777777" w:rsidR="002038C6" w:rsidRPr="002038C6" w:rsidRDefault="002038C6" w:rsidP="00C400FD">
            <w:pPr>
              <w:suppressAutoHyphens/>
              <w:spacing w:after="0" w:line="100" w:lineRule="atLeast"/>
              <w:jc w:val="both"/>
              <w:rPr>
                <w:rFonts w:ascii="Calibri" w:hAnsi="Calibri"/>
                <w:kern w:val="2"/>
                <w:lang w:val="en-US"/>
              </w:rPr>
            </w:pPr>
            <w:r w:rsidRPr="002038C6">
              <w:rPr>
                <w:rFonts w:ascii="Times New Roman" w:hAnsi="Times New Roman"/>
                <w:sz w:val="24"/>
                <w:szCs w:val="24"/>
                <w:lang w:val="en-US"/>
              </w:rPr>
              <w:t>Indicator(s) of  competency  achievement</w:t>
            </w:r>
          </w:p>
        </w:tc>
      </w:tr>
      <w:tr w:rsidR="002038C6" w:rsidRPr="00B73B3F" w14:paraId="25DEEAB6" w14:textId="77777777" w:rsidTr="00C400FD">
        <w:tc>
          <w:tcPr>
            <w:tcW w:w="1215" w:type="pct"/>
            <w:vMerge w:val="restart"/>
            <w:tcBorders>
              <w:top w:val="single" w:sz="4" w:space="0" w:color="000000"/>
              <w:left w:val="single" w:sz="4" w:space="0" w:color="000000"/>
              <w:bottom w:val="single" w:sz="4" w:space="0" w:color="000000"/>
              <w:right w:val="nil"/>
            </w:tcBorders>
            <w:shd w:val="clear" w:color="auto" w:fill="FFFFFF"/>
          </w:tcPr>
          <w:p w14:paraId="56E68CB6" w14:textId="77777777" w:rsidR="002038C6" w:rsidRPr="002038C6" w:rsidRDefault="002038C6" w:rsidP="00C400FD">
            <w:pPr>
              <w:spacing w:after="0" w:line="100" w:lineRule="atLeast"/>
              <w:rPr>
                <w:rFonts w:ascii="Calibri" w:hAnsi="Calibri"/>
                <w:kern w:val="2"/>
                <w:lang w:val="en-US"/>
              </w:rPr>
            </w:pPr>
          </w:p>
          <w:p w14:paraId="65B1088B" w14:textId="77777777" w:rsidR="002038C6" w:rsidRPr="002038C6" w:rsidRDefault="002038C6" w:rsidP="00C400FD">
            <w:pPr>
              <w:spacing w:after="0" w:line="100" w:lineRule="atLeast"/>
              <w:rPr>
                <w:rFonts w:ascii="Times New Roman" w:hAnsi="Times New Roman"/>
                <w:sz w:val="24"/>
                <w:szCs w:val="24"/>
              </w:rPr>
            </w:pPr>
            <w:r w:rsidRPr="002038C6">
              <w:rPr>
                <w:rFonts w:ascii="Times New Roman" w:hAnsi="Times New Roman"/>
                <w:sz w:val="24"/>
                <w:szCs w:val="24"/>
                <w:lang w:eastAsia="ru-RU"/>
              </w:rPr>
              <w:t>Organisational and managerial</w:t>
            </w:r>
            <w:r w:rsidRPr="002038C6">
              <w:rPr>
                <w:rFonts w:ascii="Times New Roman" w:hAnsi="Times New Roman"/>
                <w:sz w:val="24"/>
                <w:szCs w:val="24"/>
                <w:lang w:eastAsia="ru-RU"/>
              </w:rPr>
              <w:br/>
            </w:r>
          </w:p>
          <w:p w14:paraId="53A1A1F3" w14:textId="77777777" w:rsidR="002038C6" w:rsidRPr="002038C6" w:rsidRDefault="002038C6" w:rsidP="00C400FD">
            <w:pPr>
              <w:suppressAutoHyphens/>
              <w:spacing w:after="0" w:line="100" w:lineRule="atLeast"/>
              <w:ind w:firstLine="709"/>
              <w:jc w:val="both"/>
              <w:rPr>
                <w:rFonts w:ascii="Times New Roman" w:hAnsi="Times New Roman"/>
                <w:kern w:val="2"/>
                <w:sz w:val="24"/>
                <w:szCs w:val="24"/>
              </w:rPr>
            </w:pPr>
          </w:p>
        </w:tc>
        <w:tc>
          <w:tcPr>
            <w:tcW w:w="1672" w:type="pct"/>
            <w:tcBorders>
              <w:top w:val="single" w:sz="4" w:space="0" w:color="000000"/>
              <w:left w:val="single" w:sz="4" w:space="0" w:color="000000"/>
              <w:bottom w:val="single" w:sz="4" w:space="0" w:color="000000"/>
              <w:right w:val="nil"/>
            </w:tcBorders>
            <w:shd w:val="clear" w:color="auto" w:fill="FFFFFF"/>
          </w:tcPr>
          <w:p w14:paraId="7ACEBEDE" w14:textId="77777777" w:rsidR="002038C6" w:rsidRPr="002038C6" w:rsidRDefault="002038C6" w:rsidP="00C400FD">
            <w:pPr>
              <w:suppressAutoHyphens/>
              <w:spacing w:after="0" w:line="100" w:lineRule="atLeast"/>
              <w:jc w:val="both"/>
              <w:rPr>
                <w:rFonts w:ascii="Calibri" w:hAnsi="Calibri"/>
                <w:kern w:val="2"/>
                <w:lang w:val="en-US"/>
              </w:rPr>
            </w:pPr>
            <w:r w:rsidRPr="002038C6">
              <w:rPr>
                <w:rFonts w:ascii="Times New Roman" w:hAnsi="Times New Roman"/>
                <w:sz w:val="24"/>
                <w:szCs w:val="24"/>
                <w:lang w:val="en-US" w:eastAsia="ru-RU"/>
              </w:rPr>
              <w:t>PC-1. Is well-versed in the main theoretical and applied aspects of international financial and economic relations and foreign trade, can take into account this factor when justifying managerial decisions regarding  the company's development trends</w:t>
            </w:r>
          </w:p>
        </w:tc>
        <w:tc>
          <w:tcPr>
            <w:tcW w:w="2100" w:type="pct"/>
            <w:tcBorders>
              <w:top w:val="single" w:sz="4" w:space="0" w:color="000000"/>
              <w:left w:val="single" w:sz="4" w:space="0" w:color="000000"/>
              <w:bottom w:val="single" w:sz="4" w:space="0" w:color="000000"/>
              <w:right w:val="single" w:sz="4" w:space="0" w:color="000000"/>
            </w:tcBorders>
            <w:shd w:val="clear" w:color="auto" w:fill="FFFFFF"/>
          </w:tcPr>
          <w:p w14:paraId="687D3173" w14:textId="77777777" w:rsidR="002038C6" w:rsidRPr="002038C6" w:rsidRDefault="002038C6" w:rsidP="00C400FD">
            <w:pPr>
              <w:spacing w:after="0" w:line="100" w:lineRule="atLeast"/>
              <w:jc w:val="both"/>
              <w:rPr>
                <w:rFonts w:ascii="Times New Roman" w:hAnsi="Times New Roman"/>
                <w:kern w:val="2"/>
                <w:sz w:val="24"/>
                <w:szCs w:val="24"/>
                <w:lang w:val="en-US"/>
              </w:rPr>
            </w:pPr>
            <w:r w:rsidRPr="002038C6">
              <w:rPr>
                <w:rFonts w:ascii="Times New Roman" w:hAnsi="Times New Roman"/>
                <w:iCs/>
                <w:sz w:val="24"/>
                <w:szCs w:val="24"/>
                <w:lang w:val="en-US"/>
              </w:rPr>
              <w:t>PC 1.1. Justifies managerial decisions, taking into account international financial and economic parameters for the development of companies, financial institutions and markets</w:t>
            </w:r>
            <w:r w:rsidRPr="002038C6">
              <w:rPr>
                <w:rFonts w:ascii="Times New Roman" w:hAnsi="Times New Roman"/>
                <w:iCs/>
                <w:sz w:val="24"/>
                <w:szCs w:val="24"/>
                <w:lang w:val="en-US"/>
              </w:rPr>
              <w:br/>
              <w:t>PC 1.2. Makes informed management decisions based on the analysis of the effectiveness of various options</w:t>
            </w:r>
          </w:p>
        </w:tc>
      </w:tr>
      <w:tr w:rsidR="002038C6" w:rsidRPr="00B73B3F" w14:paraId="77169F69" w14:textId="77777777" w:rsidTr="00C400FD">
        <w:tc>
          <w:tcPr>
            <w:tcW w:w="1215" w:type="pct"/>
            <w:vMerge/>
            <w:tcBorders>
              <w:top w:val="single" w:sz="4" w:space="0" w:color="000000"/>
              <w:left w:val="single" w:sz="4" w:space="0" w:color="000000"/>
              <w:bottom w:val="single" w:sz="4" w:space="0" w:color="000000"/>
              <w:right w:val="nil"/>
            </w:tcBorders>
            <w:vAlign w:val="center"/>
            <w:hideMark/>
          </w:tcPr>
          <w:p w14:paraId="73DF0B1A" w14:textId="77777777" w:rsidR="002038C6" w:rsidRPr="002038C6" w:rsidRDefault="002038C6" w:rsidP="00C400FD">
            <w:pPr>
              <w:spacing w:after="0" w:line="240" w:lineRule="auto"/>
              <w:rPr>
                <w:rFonts w:ascii="Times New Roman" w:hAnsi="Times New Roman"/>
                <w:kern w:val="2"/>
                <w:sz w:val="24"/>
                <w:szCs w:val="24"/>
                <w:lang w:val="en-US"/>
              </w:rPr>
            </w:pPr>
          </w:p>
        </w:tc>
        <w:tc>
          <w:tcPr>
            <w:tcW w:w="1672" w:type="pct"/>
            <w:tcBorders>
              <w:top w:val="single" w:sz="4" w:space="0" w:color="000000"/>
              <w:left w:val="single" w:sz="4" w:space="0" w:color="000000"/>
              <w:bottom w:val="single" w:sz="4" w:space="0" w:color="000000"/>
              <w:right w:val="nil"/>
            </w:tcBorders>
            <w:shd w:val="clear" w:color="auto" w:fill="FFFFFF"/>
          </w:tcPr>
          <w:p w14:paraId="4EB9CD1F" w14:textId="77777777" w:rsidR="002038C6" w:rsidRPr="002038C6" w:rsidRDefault="002038C6" w:rsidP="00C400FD">
            <w:pPr>
              <w:spacing w:after="0" w:line="100" w:lineRule="atLeast"/>
              <w:jc w:val="both"/>
              <w:rPr>
                <w:rFonts w:ascii="Calibri" w:hAnsi="Calibri"/>
                <w:kern w:val="2"/>
                <w:lang w:val="en-US"/>
              </w:rPr>
            </w:pPr>
            <w:r w:rsidRPr="002038C6">
              <w:rPr>
                <w:rFonts w:ascii="Times New Roman" w:hAnsi="Times New Roman"/>
                <w:sz w:val="24"/>
                <w:szCs w:val="24"/>
                <w:lang w:val="en-US" w:eastAsia="ru-RU"/>
              </w:rPr>
              <w:t>PC-2. Is able to critically evaluate the results of managerial decisions and develop proposals for their improvement, taking into account efficiency criteria, possible risks and socio-economic consequences</w:t>
            </w:r>
          </w:p>
        </w:tc>
        <w:tc>
          <w:tcPr>
            <w:tcW w:w="2100" w:type="pct"/>
            <w:tcBorders>
              <w:top w:val="single" w:sz="4" w:space="0" w:color="000000"/>
              <w:left w:val="single" w:sz="4" w:space="0" w:color="000000"/>
              <w:bottom w:val="single" w:sz="4" w:space="0" w:color="000000"/>
              <w:right w:val="single" w:sz="4" w:space="0" w:color="000000"/>
            </w:tcBorders>
            <w:shd w:val="clear" w:color="auto" w:fill="FFFFFF"/>
          </w:tcPr>
          <w:p w14:paraId="48FEEEA9" w14:textId="77777777" w:rsidR="002038C6" w:rsidRPr="002038C6" w:rsidRDefault="002038C6" w:rsidP="00C400FD">
            <w:pPr>
              <w:suppressAutoHyphens/>
              <w:spacing w:after="0" w:line="100" w:lineRule="atLeast"/>
              <w:rPr>
                <w:rFonts w:ascii="Calibri" w:hAnsi="Calibri"/>
                <w:kern w:val="2"/>
                <w:lang w:val="en-US"/>
              </w:rPr>
            </w:pPr>
            <w:r w:rsidRPr="002038C6">
              <w:rPr>
                <w:rFonts w:ascii="Times New Roman" w:hAnsi="Times New Roman"/>
                <w:sz w:val="24"/>
                <w:szCs w:val="24"/>
                <w:lang w:val="en-US"/>
              </w:rPr>
              <w:t>PC 2.1. Critically evaluates the results of managerial decisions</w:t>
            </w:r>
            <w:r w:rsidRPr="002038C6">
              <w:rPr>
                <w:rFonts w:ascii="Times New Roman" w:hAnsi="Times New Roman"/>
                <w:sz w:val="24"/>
                <w:szCs w:val="24"/>
                <w:lang w:val="en-US"/>
              </w:rPr>
              <w:br/>
              <w:t>PC 2.2. Develops proposals for the improvement of managerial decisions taking into account efficiency criteria, possible risks and socio-economic consequences</w:t>
            </w:r>
          </w:p>
        </w:tc>
      </w:tr>
      <w:tr w:rsidR="002038C6" w:rsidRPr="00B73B3F" w14:paraId="02E61F88" w14:textId="77777777" w:rsidTr="00C400FD">
        <w:tc>
          <w:tcPr>
            <w:tcW w:w="1215" w:type="pct"/>
            <w:vMerge w:val="restart"/>
            <w:tcBorders>
              <w:top w:val="single" w:sz="4" w:space="0" w:color="000000"/>
              <w:left w:val="single" w:sz="4" w:space="0" w:color="000000"/>
              <w:bottom w:val="single" w:sz="4" w:space="0" w:color="000000"/>
              <w:right w:val="nil"/>
            </w:tcBorders>
            <w:shd w:val="clear" w:color="auto" w:fill="FFFFFF"/>
          </w:tcPr>
          <w:p w14:paraId="39EE6D11" w14:textId="77777777" w:rsidR="002038C6" w:rsidRPr="002038C6" w:rsidRDefault="002038C6" w:rsidP="00C400FD">
            <w:pPr>
              <w:spacing w:after="0" w:line="100" w:lineRule="atLeast"/>
              <w:rPr>
                <w:rFonts w:ascii="Calibri" w:hAnsi="Calibri"/>
                <w:kern w:val="2"/>
                <w:lang w:val="en-US"/>
              </w:rPr>
            </w:pPr>
          </w:p>
          <w:p w14:paraId="0ADAEAA3" w14:textId="77777777" w:rsidR="002038C6" w:rsidRPr="002038C6" w:rsidRDefault="002038C6" w:rsidP="00C400FD">
            <w:pPr>
              <w:suppressAutoHyphens/>
              <w:spacing w:after="0" w:line="100" w:lineRule="atLeast"/>
              <w:rPr>
                <w:rFonts w:ascii="Calibri" w:hAnsi="Calibri"/>
                <w:kern w:val="2"/>
              </w:rPr>
            </w:pPr>
            <w:r w:rsidRPr="002038C6">
              <w:rPr>
                <w:rFonts w:ascii="Times New Roman" w:hAnsi="Times New Roman"/>
                <w:sz w:val="24"/>
                <w:szCs w:val="24"/>
                <w:lang w:eastAsia="ru-RU"/>
              </w:rPr>
              <w:t xml:space="preserve">Analytical </w:t>
            </w:r>
          </w:p>
        </w:tc>
        <w:tc>
          <w:tcPr>
            <w:tcW w:w="1672" w:type="pct"/>
            <w:tcBorders>
              <w:top w:val="single" w:sz="4" w:space="0" w:color="000000"/>
              <w:left w:val="single" w:sz="4" w:space="0" w:color="000000"/>
              <w:bottom w:val="single" w:sz="4" w:space="0" w:color="000000"/>
              <w:right w:val="nil"/>
            </w:tcBorders>
            <w:shd w:val="clear" w:color="auto" w:fill="FFFFFF"/>
          </w:tcPr>
          <w:p w14:paraId="0B68314E" w14:textId="77777777" w:rsidR="002038C6" w:rsidRPr="002038C6" w:rsidRDefault="002038C6" w:rsidP="00C400FD">
            <w:pPr>
              <w:spacing w:after="0" w:line="100" w:lineRule="atLeast"/>
              <w:jc w:val="both"/>
              <w:rPr>
                <w:rFonts w:ascii="Calibri" w:hAnsi="Calibri"/>
                <w:kern w:val="2"/>
                <w:lang w:val="en-US"/>
              </w:rPr>
            </w:pPr>
            <w:r w:rsidRPr="002038C6">
              <w:rPr>
                <w:rFonts w:ascii="Times New Roman" w:hAnsi="Times New Roman"/>
                <w:sz w:val="24"/>
                <w:szCs w:val="24"/>
                <w:lang w:val="en-US"/>
              </w:rPr>
              <w:t>PC-3. Is able to analyse and interpret data from domestic and foreign financial, accounting and other information, identify trends in economic and socio-economic indicators and use the information to make managerial decisions</w:t>
            </w:r>
          </w:p>
        </w:tc>
        <w:tc>
          <w:tcPr>
            <w:tcW w:w="2100" w:type="pct"/>
            <w:tcBorders>
              <w:top w:val="single" w:sz="4" w:space="0" w:color="000000"/>
              <w:left w:val="single" w:sz="4" w:space="0" w:color="000000"/>
              <w:bottom w:val="single" w:sz="4" w:space="0" w:color="000000"/>
              <w:right w:val="single" w:sz="4" w:space="0" w:color="000000"/>
            </w:tcBorders>
            <w:shd w:val="clear" w:color="auto" w:fill="FFFFFF"/>
          </w:tcPr>
          <w:p w14:paraId="373838C1" w14:textId="77777777" w:rsidR="002038C6" w:rsidRPr="002038C6" w:rsidRDefault="002038C6" w:rsidP="00C400FD">
            <w:pPr>
              <w:suppressAutoHyphens/>
              <w:spacing w:after="0" w:line="100" w:lineRule="atLeast"/>
              <w:rPr>
                <w:rFonts w:ascii="Calibri" w:hAnsi="Calibri"/>
                <w:kern w:val="2"/>
                <w:lang w:val="en-US"/>
              </w:rPr>
            </w:pPr>
            <w:r w:rsidRPr="002038C6">
              <w:rPr>
                <w:rFonts w:ascii="Times New Roman" w:hAnsi="Times New Roman"/>
                <w:sz w:val="24"/>
                <w:szCs w:val="24"/>
                <w:lang w:val="en-US"/>
              </w:rPr>
              <w:t>PC 3.1. Generates, analyses and interprets financial and economic information</w:t>
            </w:r>
            <w:r w:rsidRPr="002038C6">
              <w:rPr>
                <w:rFonts w:ascii="Times New Roman" w:hAnsi="Times New Roman"/>
                <w:sz w:val="24"/>
                <w:szCs w:val="24"/>
                <w:lang w:val="en-US"/>
              </w:rPr>
              <w:br/>
              <w:t>PC 3.2. Identifies trends and uses the results of information analysis to make managerial decisions</w:t>
            </w:r>
          </w:p>
        </w:tc>
      </w:tr>
      <w:tr w:rsidR="002038C6" w:rsidRPr="00B73B3F" w14:paraId="3B6411F3" w14:textId="77777777" w:rsidTr="00C400FD">
        <w:tc>
          <w:tcPr>
            <w:tcW w:w="1215" w:type="pct"/>
            <w:vMerge/>
            <w:tcBorders>
              <w:top w:val="single" w:sz="4" w:space="0" w:color="000000"/>
              <w:left w:val="single" w:sz="4" w:space="0" w:color="000000"/>
              <w:bottom w:val="single" w:sz="4" w:space="0" w:color="000000"/>
              <w:right w:val="nil"/>
            </w:tcBorders>
            <w:vAlign w:val="center"/>
            <w:hideMark/>
          </w:tcPr>
          <w:p w14:paraId="51544899" w14:textId="77777777" w:rsidR="002038C6" w:rsidRPr="002038C6" w:rsidRDefault="002038C6" w:rsidP="00C400FD">
            <w:pPr>
              <w:spacing w:after="0" w:line="240" w:lineRule="auto"/>
              <w:rPr>
                <w:rFonts w:ascii="Calibri" w:hAnsi="Calibri"/>
                <w:kern w:val="2"/>
                <w:lang w:val="en-US"/>
              </w:rPr>
            </w:pPr>
          </w:p>
        </w:tc>
        <w:tc>
          <w:tcPr>
            <w:tcW w:w="1672" w:type="pct"/>
            <w:tcBorders>
              <w:top w:val="single" w:sz="4" w:space="0" w:color="000000"/>
              <w:left w:val="single" w:sz="4" w:space="0" w:color="000000"/>
              <w:bottom w:val="single" w:sz="4" w:space="0" w:color="000000"/>
              <w:right w:val="nil"/>
            </w:tcBorders>
            <w:shd w:val="clear" w:color="auto" w:fill="FFFFFF"/>
          </w:tcPr>
          <w:p w14:paraId="2971E529" w14:textId="77777777" w:rsidR="002038C6" w:rsidRPr="002038C6" w:rsidRDefault="002038C6" w:rsidP="00C400FD">
            <w:pPr>
              <w:spacing w:after="0" w:line="100" w:lineRule="atLeast"/>
              <w:jc w:val="both"/>
              <w:rPr>
                <w:rFonts w:ascii="Calibri" w:hAnsi="Calibri"/>
                <w:kern w:val="2"/>
                <w:lang w:val="en-US"/>
              </w:rPr>
            </w:pPr>
            <w:r w:rsidRPr="002038C6">
              <w:rPr>
                <w:rFonts w:ascii="Times New Roman" w:hAnsi="Times New Roman"/>
                <w:sz w:val="24"/>
                <w:szCs w:val="24"/>
                <w:lang w:val="en-US"/>
              </w:rPr>
              <w:t>PC-4. Is able to analyse the accounting records of enterprises of different forms of ownership, organisations, departments, etc. and use the results of the analysis for strategic and tactical planning of activities</w:t>
            </w:r>
          </w:p>
        </w:tc>
        <w:tc>
          <w:tcPr>
            <w:tcW w:w="2100" w:type="pct"/>
            <w:tcBorders>
              <w:top w:val="single" w:sz="4" w:space="0" w:color="000000"/>
              <w:left w:val="single" w:sz="4" w:space="0" w:color="000000"/>
              <w:bottom w:val="single" w:sz="4" w:space="0" w:color="000000"/>
              <w:right w:val="single" w:sz="4" w:space="0" w:color="000000"/>
            </w:tcBorders>
            <w:shd w:val="clear" w:color="auto" w:fill="FFFFFF"/>
          </w:tcPr>
          <w:p w14:paraId="11711CA1" w14:textId="77777777" w:rsidR="002038C6" w:rsidRPr="002038C6" w:rsidRDefault="002038C6" w:rsidP="00C400FD">
            <w:pPr>
              <w:suppressAutoHyphens/>
              <w:spacing w:after="0" w:line="100" w:lineRule="atLeast"/>
              <w:jc w:val="both"/>
              <w:rPr>
                <w:rFonts w:ascii="Calibri" w:hAnsi="Calibri"/>
                <w:kern w:val="2"/>
                <w:lang w:val="en-US"/>
              </w:rPr>
            </w:pPr>
            <w:r w:rsidRPr="002038C6">
              <w:rPr>
                <w:rFonts w:ascii="Times New Roman" w:hAnsi="Times New Roman"/>
                <w:sz w:val="24"/>
                <w:szCs w:val="24"/>
                <w:lang w:val="en-US"/>
              </w:rPr>
              <w:t>PC 4.1. Analyses the accounting records of enterprises of various forms of ownership, organisations, departments, etc.</w:t>
            </w:r>
            <w:r w:rsidRPr="002038C6">
              <w:rPr>
                <w:rFonts w:ascii="Times New Roman" w:hAnsi="Times New Roman"/>
                <w:sz w:val="24"/>
                <w:szCs w:val="24"/>
                <w:lang w:val="en-US"/>
              </w:rPr>
              <w:br/>
              <w:t xml:space="preserve"> PC 4.2. Uses results of analysis for strategic and tactical planning of activities</w:t>
            </w:r>
          </w:p>
        </w:tc>
      </w:tr>
      <w:tr w:rsidR="002038C6" w:rsidRPr="00B73B3F" w14:paraId="59AA0A38" w14:textId="77777777" w:rsidTr="00C400FD">
        <w:tc>
          <w:tcPr>
            <w:tcW w:w="1215" w:type="pct"/>
            <w:vMerge w:val="restart"/>
            <w:tcBorders>
              <w:top w:val="single" w:sz="4" w:space="0" w:color="000000"/>
              <w:left w:val="single" w:sz="4" w:space="0" w:color="000000"/>
              <w:bottom w:val="single" w:sz="4" w:space="0" w:color="000000"/>
              <w:right w:val="nil"/>
            </w:tcBorders>
            <w:shd w:val="clear" w:color="auto" w:fill="FFFFFF"/>
          </w:tcPr>
          <w:p w14:paraId="0911595E" w14:textId="77777777" w:rsidR="002038C6" w:rsidRPr="002038C6" w:rsidRDefault="002038C6" w:rsidP="00C400FD">
            <w:pPr>
              <w:spacing w:after="0" w:line="100" w:lineRule="atLeast"/>
              <w:jc w:val="both"/>
              <w:rPr>
                <w:rFonts w:ascii="Times New Roman" w:hAnsi="Times New Roman"/>
                <w:kern w:val="2"/>
                <w:sz w:val="24"/>
                <w:szCs w:val="24"/>
                <w:lang w:val="en-US"/>
              </w:rPr>
            </w:pPr>
          </w:p>
          <w:p w14:paraId="799E2690" w14:textId="77777777" w:rsidR="002038C6" w:rsidRPr="002038C6" w:rsidRDefault="002038C6" w:rsidP="00C400FD">
            <w:pPr>
              <w:suppressAutoHyphens/>
              <w:spacing w:after="0" w:line="100" w:lineRule="atLeast"/>
              <w:jc w:val="both"/>
              <w:rPr>
                <w:rFonts w:ascii="Times New Roman" w:hAnsi="Times New Roman"/>
                <w:kern w:val="2"/>
                <w:sz w:val="24"/>
                <w:szCs w:val="24"/>
              </w:rPr>
            </w:pPr>
            <w:r w:rsidRPr="002038C6">
              <w:rPr>
                <w:rFonts w:ascii="Times New Roman" w:hAnsi="Times New Roman"/>
                <w:sz w:val="24"/>
                <w:szCs w:val="24"/>
                <w:lang w:val="en-US"/>
              </w:rPr>
              <w:t>E</w:t>
            </w:r>
            <w:r w:rsidRPr="002038C6">
              <w:rPr>
                <w:rFonts w:ascii="Times New Roman" w:hAnsi="Times New Roman"/>
                <w:sz w:val="24"/>
                <w:szCs w:val="24"/>
              </w:rPr>
              <w:t>conomic  calculations</w:t>
            </w:r>
          </w:p>
        </w:tc>
        <w:tc>
          <w:tcPr>
            <w:tcW w:w="1672" w:type="pct"/>
            <w:tcBorders>
              <w:top w:val="single" w:sz="4" w:space="0" w:color="000000"/>
              <w:left w:val="single" w:sz="4" w:space="0" w:color="000000"/>
              <w:bottom w:val="single" w:sz="4" w:space="0" w:color="000000"/>
              <w:right w:val="nil"/>
            </w:tcBorders>
            <w:shd w:val="clear" w:color="auto" w:fill="FFFFFF"/>
          </w:tcPr>
          <w:p w14:paraId="433A6417" w14:textId="77777777" w:rsidR="002038C6" w:rsidRPr="002038C6" w:rsidRDefault="002038C6" w:rsidP="00C400FD">
            <w:pPr>
              <w:spacing w:after="0" w:line="100" w:lineRule="atLeast"/>
              <w:jc w:val="both"/>
              <w:rPr>
                <w:rFonts w:ascii="Calibri" w:hAnsi="Calibri"/>
                <w:kern w:val="2"/>
                <w:lang w:val="en-US"/>
              </w:rPr>
            </w:pPr>
            <w:r w:rsidRPr="002038C6">
              <w:rPr>
                <w:rFonts w:ascii="Times New Roman" w:hAnsi="Times New Roman"/>
                <w:sz w:val="24"/>
                <w:szCs w:val="24"/>
                <w:lang w:val="en-US"/>
              </w:rPr>
              <w:t>PC-5. Is able to process economic data, apply the results of economic calculations to develop financial and economic programmes (plans) of economic entities or state and municipal authorities, and present the results of calculations and conclusions in the form of a report or presentation</w:t>
            </w:r>
          </w:p>
        </w:tc>
        <w:tc>
          <w:tcPr>
            <w:tcW w:w="2100" w:type="pct"/>
            <w:tcBorders>
              <w:top w:val="single" w:sz="4" w:space="0" w:color="000000"/>
              <w:left w:val="single" w:sz="4" w:space="0" w:color="000000"/>
              <w:bottom w:val="single" w:sz="4" w:space="0" w:color="000000"/>
              <w:right w:val="single" w:sz="4" w:space="0" w:color="000000"/>
            </w:tcBorders>
            <w:shd w:val="clear" w:color="auto" w:fill="FFFFFF"/>
          </w:tcPr>
          <w:p w14:paraId="321E90E9" w14:textId="77777777" w:rsidR="002038C6" w:rsidRPr="002038C6" w:rsidRDefault="002038C6" w:rsidP="00C400FD">
            <w:pPr>
              <w:suppressAutoHyphens/>
              <w:spacing w:after="0" w:line="100" w:lineRule="atLeast"/>
              <w:jc w:val="both"/>
              <w:rPr>
                <w:rFonts w:ascii="Calibri" w:hAnsi="Calibri"/>
                <w:kern w:val="2"/>
                <w:lang w:val="en-US"/>
              </w:rPr>
            </w:pPr>
            <w:r w:rsidRPr="002038C6">
              <w:rPr>
                <w:rFonts w:ascii="Times New Roman" w:hAnsi="Times New Roman"/>
                <w:sz w:val="24"/>
                <w:szCs w:val="24"/>
                <w:lang w:val="en-US"/>
              </w:rPr>
              <w:t>PC 5.1. Processes economic data and presents the results of calculations and conclusions in the form of a report or presentation.</w:t>
            </w:r>
            <w:r w:rsidRPr="002038C6">
              <w:rPr>
                <w:rFonts w:ascii="Times New Roman" w:hAnsi="Times New Roman"/>
                <w:sz w:val="24"/>
                <w:szCs w:val="24"/>
                <w:lang w:val="en-US"/>
              </w:rPr>
              <w:br/>
              <w:t>PC 5.2. Applies the results of economic calculations for planning the activities of business entities or state and municipal authorities</w:t>
            </w:r>
            <w:r w:rsidRPr="002038C6">
              <w:rPr>
                <w:rFonts w:ascii="Times New Roman" w:hAnsi="Times New Roman"/>
                <w:sz w:val="24"/>
                <w:szCs w:val="24"/>
                <w:lang w:val="en-US"/>
              </w:rPr>
              <w:br/>
            </w:r>
          </w:p>
        </w:tc>
      </w:tr>
      <w:tr w:rsidR="002038C6" w:rsidRPr="00B73B3F" w14:paraId="23D9AA75" w14:textId="77777777" w:rsidTr="00C400FD">
        <w:tc>
          <w:tcPr>
            <w:tcW w:w="1215" w:type="pct"/>
            <w:vMerge/>
            <w:tcBorders>
              <w:top w:val="single" w:sz="4" w:space="0" w:color="000000"/>
              <w:left w:val="single" w:sz="4" w:space="0" w:color="000000"/>
              <w:bottom w:val="single" w:sz="4" w:space="0" w:color="000000"/>
              <w:right w:val="nil"/>
            </w:tcBorders>
            <w:vAlign w:val="center"/>
            <w:hideMark/>
          </w:tcPr>
          <w:p w14:paraId="6B56DC6F" w14:textId="77777777" w:rsidR="002038C6" w:rsidRPr="002038C6" w:rsidRDefault="002038C6" w:rsidP="00C400FD">
            <w:pPr>
              <w:spacing w:after="0" w:line="240" w:lineRule="auto"/>
              <w:rPr>
                <w:rFonts w:ascii="Times New Roman" w:hAnsi="Times New Roman"/>
                <w:kern w:val="2"/>
                <w:sz w:val="24"/>
                <w:szCs w:val="24"/>
                <w:lang w:val="en-US"/>
              </w:rPr>
            </w:pPr>
          </w:p>
        </w:tc>
        <w:tc>
          <w:tcPr>
            <w:tcW w:w="1672" w:type="pct"/>
            <w:tcBorders>
              <w:top w:val="single" w:sz="4" w:space="0" w:color="000000"/>
              <w:left w:val="single" w:sz="4" w:space="0" w:color="000000"/>
              <w:bottom w:val="single" w:sz="4" w:space="0" w:color="000000"/>
              <w:right w:val="nil"/>
            </w:tcBorders>
            <w:shd w:val="clear" w:color="auto" w:fill="FFFFFF"/>
          </w:tcPr>
          <w:p w14:paraId="7E538335" w14:textId="77777777" w:rsidR="002038C6" w:rsidRPr="002038C6" w:rsidRDefault="002038C6" w:rsidP="00C400FD">
            <w:pPr>
              <w:spacing w:after="0" w:line="100" w:lineRule="atLeast"/>
              <w:jc w:val="both"/>
              <w:rPr>
                <w:rFonts w:ascii="Calibri" w:hAnsi="Calibri"/>
                <w:kern w:val="2"/>
                <w:lang w:val="en-US"/>
              </w:rPr>
            </w:pPr>
            <w:r w:rsidRPr="002038C6">
              <w:rPr>
                <w:rFonts w:ascii="Times New Roman" w:hAnsi="Times New Roman"/>
                <w:sz w:val="24"/>
                <w:szCs w:val="24"/>
                <w:lang w:val="en-US"/>
              </w:rPr>
              <w:t>PC-6. Is able to collect and analyse economic data, calculate and justify socio-economic indicators on the basis of standard methodologies, using modern technical tools and information technology to solve problems</w:t>
            </w:r>
          </w:p>
        </w:tc>
        <w:tc>
          <w:tcPr>
            <w:tcW w:w="2100" w:type="pct"/>
            <w:tcBorders>
              <w:top w:val="single" w:sz="4" w:space="0" w:color="000000"/>
              <w:left w:val="single" w:sz="4" w:space="0" w:color="000000"/>
              <w:bottom w:val="single" w:sz="4" w:space="0" w:color="000000"/>
              <w:right w:val="single" w:sz="4" w:space="0" w:color="000000"/>
            </w:tcBorders>
            <w:shd w:val="clear" w:color="auto" w:fill="FFFFFF"/>
          </w:tcPr>
          <w:p w14:paraId="64DD963E" w14:textId="77777777" w:rsidR="002038C6" w:rsidRPr="002038C6" w:rsidRDefault="002038C6" w:rsidP="00C400FD">
            <w:pPr>
              <w:suppressAutoHyphens/>
              <w:spacing w:after="0" w:line="100" w:lineRule="atLeast"/>
              <w:jc w:val="both"/>
              <w:rPr>
                <w:rFonts w:ascii="Calibri" w:hAnsi="Calibri"/>
                <w:kern w:val="2"/>
                <w:lang w:val="en-US"/>
              </w:rPr>
            </w:pPr>
            <w:r w:rsidRPr="002038C6">
              <w:rPr>
                <w:rFonts w:ascii="Times New Roman" w:hAnsi="Times New Roman"/>
                <w:sz w:val="24"/>
                <w:szCs w:val="24"/>
                <w:lang w:val="en-US"/>
              </w:rPr>
              <w:t xml:space="preserve">PC 6.1. Uses standard methodologies, modern technical tools and information technology to collect and analyse economic data </w:t>
            </w:r>
            <w:r w:rsidRPr="002038C6">
              <w:rPr>
                <w:rFonts w:ascii="Times New Roman" w:hAnsi="Times New Roman"/>
                <w:sz w:val="24"/>
                <w:szCs w:val="24"/>
                <w:lang w:val="en-US"/>
              </w:rPr>
              <w:br/>
              <w:t>PC 6.2. Calculates and justifies socio-economic indicators on the basis of standard methodologies using modern technical tools and information technology</w:t>
            </w:r>
          </w:p>
        </w:tc>
      </w:tr>
      <w:tr w:rsidR="002038C6" w:rsidRPr="00B73B3F" w14:paraId="52B434E3" w14:textId="77777777" w:rsidTr="00C400FD">
        <w:trPr>
          <w:trHeight w:val="2556"/>
        </w:trPr>
        <w:tc>
          <w:tcPr>
            <w:tcW w:w="1215" w:type="pct"/>
            <w:vMerge w:val="restart"/>
            <w:tcBorders>
              <w:top w:val="single" w:sz="4" w:space="0" w:color="000000"/>
              <w:left w:val="single" w:sz="4" w:space="0" w:color="000000"/>
              <w:bottom w:val="single" w:sz="4" w:space="0" w:color="000000"/>
              <w:right w:val="nil"/>
            </w:tcBorders>
            <w:shd w:val="clear" w:color="auto" w:fill="FFFFFF"/>
          </w:tcPr>
          <w:p w14:paraId="706D0D7D" w14:textId="77777777" w:rsidR="002038C6" w:rsidRPr="002038C6" w:rsidRDefault="002038C6" w:rsidP="00C400FD">
            <w:pPr>
              <w:spacing w:after="0" w:line="100" w:lineRule="atLeast"/>
              <w:jc w:val="both"/>
              <w:rPr>
                <w:rFonts w:ascii="Calibri" w:hAnsi="Calibri"/>
                <w:kern w:val="2"/>
                <w:lang w:val="en-US"/>
              </w:rPr>
            </w:pPr>
          </w:p>
          <w:p w14:paraId="22AB5D16" w14:textId="77777777" w:rsidR="002038C6" w:rsidRPr="002038C6" w:rsidRDefault="002038C6" w:rsidP="00C400FD">
            <w:pPr>
              <w:suppressAutoHyphens/>
              <w:spacing w:after="0" w:line="100" w:lineRule="atLeast"/>
              <w:jc w:val="both"/>
              <w:rPr>
                <w:rFonts w:ascii="Calibri" w:hAnsi="Calibri"/>
                <w:kern w:val="2"/>
              </w:rPr>
            </w:pPr>
            <w:r w:rsidRPr="002038C6">
              <w:rPr>
                <w:rFonts w:ascii="Times New Roman" w:hAnsi="Times New Roman"/>
                <w:sz w:val="24"/>
                <w:szCs w:val="24"/>
              </w:rPr>
              <w:t>Research</w:t>
            </w:r>
          </w:p>
        </w:tc>
        <w:tc>
          <w:tcPr>
            <w:tcW w:w="1672" w:type="pct"/>
            <w:tcBorders>
              <w:top w:val="single" w:sz="4" w:space="0" w:color="000000"/>
              <w:left w:val="single" w:sz="4" w:space="0" w:color="000000"/>
              <w:bottom w:val="single" w:sz="4" w:space="0" w:color="000000"/>
              <w:right w:val="nil"/>
            </w:tcBorders>
            <w:shd w:val="clear" w:color="auto" w:fill="FFFFFF"/>
          </w:tcPr>
          <w:p w14:paraId="231EE564" w14:textId="77777777" w:rsidR="002038C6" w:rsidRPr="002038C6" w:rsidRDefault="002038C6" w:rsidP="00C400FD">
            <w:pPr>
              <w:spacing w:line="100" w:lineRule="atLeast"/>
              <w:jc w:val="both"/>
              <w:rPr>
                <w:rFonts w:ascii="Calibri" w:hAnsi="Calibri"/>
                <w:kern w:val="2"/>
                <w:lang w:val="en-US"/>
              </w:rPr>
            </w:pPr>
            <w:r w:rsidRPr="002038C6">
              <w:rPr>
                <w:rFonts w:ascii="Times New Roman" w:hAnsi="Times New Roman"/>
                <w:sz w:val="24"/>
                <w:szCs w:val="24"/>
                <w:lang w:val="en-US"/>
              </w:rPr>
              <w:t>PC-7. Is able to collect the data required for research, analyse it, prepare an information review and/or an analytical report, using domestic and foreign sources of information</w:t>
            </w:r>
          </w:p>
        </w:tc>
        <w:tc>
          <w:tcPr>
            <w:tcW w:w="2100" w:type="pct"/>
            <w:tcBorders>
              <w:top w:val="single" w:sz="4" w:space="0" w:color="000000"/>
              <w:left w:val="single" w:sz="4" w:space="0" w:color="000000"/>
              <w:bottom w:val="single" w:sz="4" w:space="0" w:color="000000"/>
              <w:right w:val="single" w:sz="4" w:space="0" w:color="000000"/>
            </w:tcBorders>
            <w:shd w:val="clear" w:color="auto" w:fill="FFFFFF"/>
          </w:tcPr>
          <w:p w14:paraId="73530358" w14:textId="77777777" w:rsidR="002038C6" w:rsidRPr="002038C6" w:rsidRDefault="002038C6" w:rsidP="00C400FD">
            <w:pPr>
              <w:suppressAutoHyphens/>
              <w:spacing w:after="200" w:line="100" w:lineRule="atLeast"/>
              <w:rPr>
                <w:rFonts w:ascii="Calibri" w:hAnsi="Calibri"/>
                <w:kern w:val="2"/>
                <w:lang w:val="en-US"/>
              </w:rPr>
            </w:pPr>
            <w:r w:rsidRPr="002038C6">
              <w:rPr>
                <w:rFonts w:ascii="Times New Roman" w:hAnsi="Times New Roman"/>
                <w:sz w:val="24"/>
                <w:szCs w:val="24"/>
                <w:lang w:val="en-US"/>
              </w:rPr>
              <w:t>PC 7.1. Gathers data for research, analyses them</w:t>
            </w:r>
            <w:r w:rsidRPr="002038C6">
              <w:rPr>
                <w:rFonts w:ascii="Times New Roman" w:hAnsi="Times New Roman"/>
                <w:sz w:val="24"/>
                <w:szCs w:val="24"/>
                <w:lang w:val="en-US"/>
              </w:rPr>
              <w:br/>
              <w:t>PC 7.2. Prepares an information review and/or an analytical report, based on domestic and foreign sources of information</w:t>
            </w:r>
          </w:p>
        </w:tc>
      </w:tr>
      <w:tr w:rsidR="002038C6" w:rsidRPr="00B73B3F" w14:paraId="7BA427C9" w14:textId="77777777" w:rsidTr="00C400FD">
        <w:tc>
          <w:tcPr>
            <w:tcW w:w="1215" w:type="pct"/>
            <w:vMerge/>
            <w:tcBorders>
              <w:top w:val="single" w:sz="4" w:space="0" w:color="000000"/>
              <w:left w:val="single" w:sz="4" w:space="0" w:color="000000"/>
              <w:bottom w:val="single" w:sz="4" w:space="0" w:color="000000"/>
              <w:right w:val="nil"/>
            </w:tcBorders>
            <w:vAlign w:val="center"/>
            <w:hideMark/>
          </w:tcPr>
          <w:p w14:paraId="665DD449" w14:textId="77777777" w:rsidR="002038C6" w:rsidRPr="002038C6" w:rsidRDefault="002038C6" w:rsidP="00C400FD">
            <w:pPr>
              <w:spacing w:after="0" w:line="240" w:lineRule="auto"/>
              <w:rPr>
                <w:rFonts w:ascii="Calibri" w:hAnsi="Calibri"/>
                <w:kern w:val="2"/>
                <w:lang w:val="en-US"/>
              </w:rPr>
            </w:pPr>
          </w:p>
        </w:tc>
        <w:tc>
          <w:tcPr>
            <w:tcW w:w="1672" w:type="pct"/>
            <w:tcBorders>
              <w:top w:val="single" w:sz="4" w:space="0" w:color="000000"/>
              <w:left w:val="single" w:sz="4" w:space="0" w:color="000000"/>
              <w:bottom w:val="single" w:sz="4" w:space="0" w:color="000000"/>
              <w:right w:val="nil"/>
            </w:tcBorders>
            <w:shd w:val="clear" w:color="auto" w:fill="FFFFFF"/>
          </w:tcPr>
          <w:p w14:paraId="38A5DCF8" w14:textId="77777777" w:rsidR="002038C6" w:rsidRPr="002038C6" w:rsidRDefault="002038C6" w:rsidP="00C400FD">
            <w:pPr>
              <w:suppressAutoHyphens/>
              <w:spacing w:after="0" w:line="100" w:lineRule="atLeast"/>
              <w:jc w:val="both"/>
              <w:rPr>
                <w:rFonts w:ascii="Times New Roman" w:hAnsi="Times New Roman"/>
                <w:kern w:val="2"/>
                <w:sz w:val="24"/>
                <w:szCs w:val="24"/>
                <w:lang w:val="en-US"/>
              </w:rPr>
            </w:pPr>
            <w:r w:rsidRPr="002038C6">
              <w:rPr>
                <w:rFonts w:ascii="Times New Roman" w:hAnsi="Times New Roman"/>
                <w:sz w:val="24"/>
                <w:szCs w:val="24"/>
                <w:lang w:val="en-US"/>
              </w:rPr>
              <w:t>PC-8. Is able to build standard theoretical and econometric models on the basis of the description of economic processes and phenomena and to interpret the results  in a meaningful way</w:t>
            </w:r>
          </w:p>
        </w:tc>
        <w:tc>
          <w:tcPr>
            <w:tcW w:w="2100" w:type="pct"/>
            <w:tcBorders>
              <w:top w:val="single" w:sz="4" w:space="0" w:color="000000"/>
              <w:left w:val="single" w:sz="4" w:space="0" w:color="000000"/>
              <w:bottom w:val="single" w:sz="4" w:space="0" w:color="000000"/>
              <w:right w:val="single" w:sz="4" w:space="0" w:color="000000"/>
            </w:tcBorders>
            <w:shd w:val="clear" w:color="auto" w:fill="FFFFFF"/>
          </w:tcPr>
          <w:p w14:paraId="4E1AF7E0" w14:textId="77777777" w:rsidR="002038C6" w:rsidRPr="002038C6" w:rsidRDefault="002038C6" w:rsidP="00C400FD">
            <w:pPr>
              <w:suppressAutoHyphens/>
              <w:spacing w:after="0" w:line="100" w:lineRule="atLeast"/>
              <w:jc w:val="both"/>
              <w:rPr>
                <w:rFonts w:ascii="Calibri" w:hAnsi="Calibri"/>
                <w:kern w:val="2"/>
                <w:lang w:val="en-US"/>
              </w:rPr>
            </w:pPr>
            <w:r w:rsidRPr="002038C6">
              <w:rPr>
                <w:rFonts w:ascii="Times New Roman" w:hAnsi="Times New Roman"/>
                <w:sz w:val="24"/>
                <w:szCs w:val="24"/>
                <w:lang w:val="en-US"/>
              </w:rPr>
              <w:t>PC 8.1. Constructs standard theoretical and econometric models</w:t>
            </w:r>
            <w:r w:rsidRPr="002038C6">
              <w:rPr>
                <w:rFonts w:ascii="Times New Roman" w:hAnsi="Times New Roman"/>
                <w:sz w:val="24"/>
                <w:szCs w:val="24"/>
                <w:lang w:val="en-US"/>
              </w:rPr>
              <w:br/>
              <w:t>PC 8.2. Interprets the results of economic modelling in a meaningful way</w:t>
            </w:r>
            <w:r w:rsidRPr="002038C6">
              <w:rPr>
                <w:rFonts w:ascii="Times New Roman" w:hAnsi="Times New Roman"/>
                <w:sz w:val="24"/>
                <w:szCs w:val="24"/>
                <w:lang w:val="en-US"/>
              </w:rPr>
              <w:br/>
            </w:r>
          </w:p>
        </w:tc>
      </w:tr>
    </w:tbl>
    <w:p w14:paraId="506A6879" w14:textId="77777777" w:rsidR="002038C6" w:rsidRPr="00873F60" w:rsidRDefault="002038C6" w:rsidP="00364BF9">
      <w:pPr>
        <w:pStyle w:val="a4"/>
        <w:spacing w:before="0" w:beforeAutospacing="0" w:after="0" w:afterAutospacing="0"/>
        <w:ind w:left="567"/>
        <w:contextualSpacing/>
        <w:jc w:val="both"/>
        <w:rPr>
          <w:b/>
          <w:lang w:val="en-US"/>
        </w:rPr>
      </w:pPr>
    </w:p>
    <w:p w14:paraId="4BC852A4" w14:textId="77777777" w:rsidR="008732FE" w:rsidRPr="00873F60" w:rsidRDefault="008732FE" w:rsidP="00364BF9">
      <w:pPr>
        <w:pStyle w:val="a4"/>
        <w:spacing w:before="0" w:beforeAutospacing="0" w:after="0" w:afterAutospacing="0"/>
        <w:ind w:left="567"/>
        <w:contextualSpacing/>
        <w:jc w:val="both"/>
        <w:rPr>
          <w:b/>
          <w:lang w:val="en-US"/>
        </w:rPr>
      </w:pPr>
    </w:p>
    <w:p w14:paraId="5F172C07" w14:textId="77777777" w:rsidR="008732FE" w:rsidRPr="00873F60" w:rsidRDefault="008732FE" w:rsidP="00364BF9">
      <w:pPr>
        <w:pStyle w:val="a4"/>
        <w:spacing w:before="0" w:beforeAutospacing="0" w:after="0" w:afterAutospacing="0"/>
        <w:ind w:left="567"/>
        <w:contextualSpacing/>
        <w:jc w:val="both"/>
        <w:rPr>
          <w:b/>
          <w:lang w:val="en-US"/>
        </w:rPr>
      </w:pPr>
    </w:p>
    <w:p w14:paraId="7FAA1FBA" w14:textId="56D766CD" w:rsidR="00364BF9" w:rsidRPr="002038C6" w:rsidRDefault="00364BF9" w:rsidP="00913740">
      <w:pPr>
        <w:pStyle w:val="a4"/>
        <w:numPr>
          <w:ilvl w:val="0"/>
          <w:numId w:val="5"/>
        </w:numPr>
        <w:spacing w:before="0" w:beforeAutospacing="0" w:after="0" w:afterAutospacing="0"/>
        <w:ind w:left="0" w:firstLine="0"/>
        <w:contextualSpacing/>
        <w:jc w:val="center"/>
        <w:rPr>
          <w:b/>
          <w:lang w:val="en-US"/>
        </w:rPr>
      </w:pPr>
      <w:r w:rsidRPr="005B0519">
        <w:rPr>
          <w:b/>
        </w:rPr>
        <w:t>Структура</w:t>
      </w:r>
      <w:r w:rsidRPr="002038C6">
        <w:rPr>
          <w:b/>
          <w:lang w:val="en-US"/>
        </w:rPr>
        <w:t xml:space="preserve"> </w:t>
      </w:r>
      <w:r w:rsidRPr="005B0519">
        <w:rPr>
          <w:b/>
        </w:rPr>
        <w:t>и</w:t>
      </w:r>
      <w:r w:rsidRPr="002038C6">
        <w:rPr>
          <w:b/>
          <w:lang w:val="en-US"/>
        </w:rPr>
        <w:t xml:space="preserve"> </w:t>
      </w:r>
      <w:r w:rsidRPr="005B0519">
        <w:rPr>
          <w:b/>
        </w:rPr>
        <w:t>содержание</w:t>
      </w:r>
      <w:r w:rsidRPr="002038C6">
        <w:rPr>
          <w:b/>
          <w:lang w:val="en-US"/>
        </w:rPr>
        <w:t xml:space="preserve"> </w:t>
      </w:r>
      <w:r w:rsidRPr="005B0519">
        <w:rPr>
          <w:b/>
        </w:rPr>
        <w:t>ООП</w:t>
      </w:r>
      <w:r w:rsidR="002038C6">
        <w:rPr>
          <w:b/>
          <w:lang w:val="en-US"/>
        </w:rPr>
        <w:t xml:space="preserve"> / </w:t>
      </w:r>
      <w:r w:rsidR="002038C6" w:rsidRPr="00090D2D">
        <w:rPr>
          <w:b/>
          <w:lang w:val="en-US"/>
        </w:rPr>
        <w:t>Structure and content of the</w:t>
      </w:r>
      <w:r w:rsidR="002038C6">
        <w:rPr>
          <w:b/>
          <w:lang w:val="en-US"/>
        </w:rPr>
        <w:t xml:space="preserve"> </w:t>
      </w:r>
      <w:r w:rsidR="002038C6" w:rsidRPr="00090D2D">
        <w:rPr>
          <w:b/>
          <w:lang w:val="en-US"/>
        </w:rPr>
        <w:t>program</w:t>
      </w:r>
    </w:p>
    <w:p w14:paraId="3C9021E0" w14:textId="78D92B14" w:rsidR="00364BF9" w:rsidRPr="002038C6" w:rsidRDefault="00364BF9" w:rsidP="00913740">
      <w:pPr>
        <w:spacing w:line="240" w:lineRule="auto"/>
        <w:contextualSpacing/>
        <w:jc w:val="center"/>
        <w:rPr>
          <w:rFonts w:ascii="Times New Roman" w:hAnsi="Times New Roman" w:cs="Times New Roman"/>
          <w:b/>
          <w:sz w:val="24"/>
          <w:szCs w:val="24"/>
          <w:lang w:val="en-US"/>
        </w:rPr>
      </w:pPr>
      <w:r w:rsidRPr="002038C6">
        <w:rPr>
          <w:rFonts w:ascii="Times New Roman" w:hAnsi="Times New Roman" w:cs="Times New Roman"/>
          <w:b/>
          <w:sz w:val="24"/>
          <w:szCs w:val="24"/>
          <w:lang w:val="en-US"/>
        </w:rPr>
        <w:t xml:space="preserve">5.1. </w:t>
      </w:r>
      <w:r w:rsidRPr="00A125D4">
        <w:rPr>
          <w:rFonts w:ascii="Times New Roman" w:hAnsi="Times New Roman" w:cs="Times New Roman"/>
          <w:b/>
          <w:sz w:val="24"/>
          <w:szCs w:val="24"/>
        </w:rPr>
        <w:t>Объем</w:t>
      </w:r>
      <w:r w:rsidRPr="002038C6">
        <w:rPr>
          <w:rFonts w:ascii="Times New Roman" w:hAnsi="Times New Roman" w:cs="Times New Roman"/>
          <w:b/>
          <w:sz w:val="24"/>
          <w:szCs w:val="24"/>
          <w:lang w:val="en-US"/>
        </w:rPr>
        <w:t xml:space="preserve"> </w:t>
      </w:r>
      <w:r w:rsidRPr="00A125D4">
        <w:rPr>
          <w:rFonts w:ascii="Times New Roman" w:hAnsi="Times New Roman" w:cs="Times New Roman"/>
          <w:b/>
          <w:sz w:val="24"/>
          <w:szCs w:val="24"/>
        </w:rPr>
        <w:t>обязательной</w:t>
      </w:r>
      <w:r w:rsidRPr="002038C6">
        <w:rPr>
          <w:rFonts w:ascii="Times New Roman" w:hAnsi="Times New Roman" w:cs="Times New Roman"/>
          <w:b/>
          <w:sz w:val="24"/>
          <w:szCs w:val="24"/>
          <w:lang w:val="en-US"/>
        </w:rPr>
        <w:t xml:space="preserve"> </w:t>
      </w:r>
      <w:r w:rsidRPr="00A125D4">
        <w:rPr>
          <w:rFonts w:ascii="Times New Roman" w:hAnsi="Times New Roman" w:cs="Times New Roman"/>
          <w:b/>
          <w:sz w:val="24"/>
          <w:szCs w:val="24"/>
        </w:rPr>
        <w:t>части</w:t>
      </w:r>
      <w:r w:rsidRPr="002038C6">
        <w:rPr>
          <w:rFonts w:ascii="Times New Roman" w:hAnsi="Times New Roman" w:cs="Times New Roman"/>
          <w:b/>
          <w:sz w:val="24"/>
          <w:szCs w:val="24"/>
          <w:lang w:val="en-US"/>
        </w:rPr>
        <w:t xml:space="preserve"> </w:t>
      </w:r>
      <w:r w:rsidRPr="00A125D4">
        <w:rPr>
          <w:rFonts w:ascii="Times New Roman" w:hAnsi="Times New Roman" w:cs="Times New Roman"/>
          <w:b/>
          <w:sz w:val="24"/>
          <w:szCs w:val="24"/>
        </w:rPr>
        <w:t>образовательной</w:t>
      </w:r>
      <w:r w:rsidRPr="002038C6">
        <w:rPr>
          <w:rFonts w:ascii="Times New Roman" w:hAnsi="Times New Roman" w:cs="Times New Roman"/>
          <w:b/>
          <w:sz w:val="24"/>
          <w:szCs w:val="24"/>
          <w:lang w:val="en-US"/>
        </w:rPr>
        <w:t xml:space="preserve"> </w:t>
      </w:r>
      <w:r w:rsidRPr="00A125D4">
        <w:rPr>
          <w:rFonts w:ascii="Times New Roman" w:hAnsi="Times New Roman" w:cs="Times New Roman"/>
          <w:b/>
          <w:sz w:val="24"/>
          <w:szCs w:val="24"/>
        </w:rPr>
        <w:t>программы</w:t>
      </w:r>
      <w:r w:rsidR="002038C6">
        <w:rPr>
          <w:rFonts w:ascii="Times New Roman" w:hAnsi="Times New Roman" w:cs="Times New Roman"/>
          <w:b/>
          <w:sz w:val="24"/>
          <w:szCs w:val="24"/>
          <w:lang w:val="en-US"/>
        </w:rPr>
        <w:t xml:space="preserve"> </w:t>
      </w:r>
      <w:r w:rsidR="002038C6" w:rsidRPr="002038C6">
        <w:rPr>
          <w:rFonts w:ascii="Times New Roman" w:hAnsi="Times New Roman" w:cs="Times New Roman"/>
          <w:b/>
          <w:sz w:val="24"/>
          <w:szCs w:val="24"/>
          <w:lang w:val="en-US"/>
        </w:rPr>
        <w:t>/ The scope of the core part of the educational program</w:t>
      </w:r>
    </w:p>
    <w:p w14:paraId="0070593C" w14:textId="77777777" w:rsidR="00364BF9" w:rsidRPr="005B0519" w:rsidRDefault="00364BF9" w:rsidP="00364BF9">
      <w:pPr>
        <w:pStyle w:val="Default"/>
        <w:ind w:firstLine="567"/>
        <w:contextualSpacing/>
        <w:jc w:val="both"/>
        <w:rPr>
          <w:bCs/>
        </w:rPr>
      </w:pPr>
      <w:r w:rsidRPr="005B0519">
        <w:t>ООП включает обязательную часть и часть, формируемую участниками образовательных отношений.</w:t>
      </w:r>
    </w:p>
    <w:p w14:paraId="711BF184" w14:textId="36F043B9" w:rsidR="00364BF9" w:rsidRPr="005B0519" w:rsidRDefault="00364BF9" w:rsidP="00364BF9">
      <w:pPr>
        <w:pStyle w:val="Default"/>
        <w:ind w:firstLine="567"/>
        <w:contextualSpacing/>
        <w:jc w:val="both"/>
        <w:rPr>
          <w:bCs/>
        </w:rPr>
      </w:pPr>
      <w:r w:rsidRPr="005B0519">
        <w:rPr>
          <w:bCs/>
        </w:rPr>
        <w:t xml:space="preserve">Объем обязательной части образовательной программы (без учета объема ГИА), составляет не менее </w:t>
      </w:r>
      <w:r w:rsidR="004F39C1">
        <w:rPr>
          <w:bCs/>
        </w:rPr>
        <w:t>30</w:t>
      </w:r>
      <w:r w:rsidRPr="007D5CA3">
        <w:rPr>
          <w:bCs/>
        </w:rPr>
        <w:t xml:space="preserve"> %  </w:t>
      </w:r>
      <w:r w:rsidRPr="005B0519">
        <w:rPr>
          <w:bCs/>
        </w:rPr>
        <w:t xml:space="preserve">общего объема программы </w:t>
      </w:r>
      <w:r w:rsidRPr="00682C06">
        <w:t>бакалавриата</w:t>
      </w:r>
      <w:r w:rsidR="00205B0B" w:rsidRPr="00682C06">
        <w:t xml:space="preserve"> </w:t>
      </w:r>
      <w:r w:rsidRPr="005B0519">
        <w:rPr>
          <w:bCs/>
        </w:rPr>
        <w:t>(что соответствует требованию ФГОС ВО</w:t>
      </w:r>
      <w:r w:rsidR="00A81030" w:rsidRPr="002F7A43">
        <w:rPr>
          <w:bCs/>
        </w:rPr>
        <w:t xml:space="preserve"> </w:t>
      </w:r>
      <w:r w:rsidR="00A81030">
        <w:rPr>
          <w:bCs/>
        </w:rPr>
        <w:t>и ОС ННГУ</w:t>
      </w:r>
      <w:r w:rsidRPr="005B0519">
        <w:rPr>
          <w:bCs/>
        </w:rPr>
        <w:t>).</w:t>
      </w:r>
    </w:p>
    <w:p w14:paraId="580D40ED" w14:textId="041BB263" w:rsidR="00364BF9" w:rsidRDefault="00364BF9" w:rsidP="0025045E">
      <w:pPr>
        <w:pStyle w:val="Default"/>
        <w:ind w:firstLine="567"/>
        <w:contextualSpacing/>
        <w:jc w:val="both"/>
      </w:pPr>
      <w:r w:rsidRPr="005B0519">
        <w:t xml:space="preserve">В соответствии </w:t>
      </w:r>
      <w:r w:rsidRPr="00682C06">
        <w:t>с</w:t>
      </w:r>
      <w:r w:rsidR="007C0C6D" w:rsidRPr="00682C06">
        <w:t xml:space="preserve"> ОС ННГУ</w:t>
      </w:r>
      <w:r w:rsidRPr="005B0519">
        <w:t xml:space="preserve"> структура программы </w:t>
      </w:r>
      <w:r w:rsidRPr="00682C06">
        <w:t>бакалавриата</w:t>
      </w:r>
      <w:r w:rsidRPr="005B0519">
        <w:t xml:space="preserve"> включает следующие блоки: </w:t>
      </w:r>
    </w:p>
    <w:p w14:paraId="0F809FBD" w14:textId="77777777" w:rsidR="007C0C6D" w:rsidRPr="005B0519" w:rsidRDefault="007C0C6D" w:rsidP="00913740">
      <w:pPr>
        <w:pStyle w:val="Default"/>
        <w:contextualSpacing/>
        <w:jc w:val="both"/>
      </w:pPr>
    </w:p>
    <w:p w14:paraId="547CCEC1" w14:textId="77777777" w:rsidR="00364BF9" w:rsidRPr="005B0519" w:rsidRDefault="00364BF9" w:rsidP="00913740">
      <w:pPr>
        <w:pStyle w:val="Default"/>
        <w:ind w:firstLine="709"/>
        <w:contextualSpacing/>
        <w:jc w:val="both"/>
      </w:pPr>
      <w:r w:rsidRPr="005B0519">
        <w:t xml:space="preserve">Блок 1 «Дисциплины (модули)»; </w:t>
      </w:r>
    </w:p>
    <w:p w14:paraId="5314ABB0" w14:textId="77777777" w:rsidR="00364BF9" w:rsidRPr="005B0519" w:rsidRDefault="00364BF9" w:rsidP="00913740">
      <w:pPr>
        <w:pStyle w:val="Default"/>
        <w:ind w:firstLine="709"/>
        <w:contextualSpacing/>
        <w:jc w:val="both"/>
      </w:pPr>
      <w:r w:rsidRPr="005B0519">
        <w:t xml:space="preserve">Блок 2 «Практика»; </w:t>
      </w:r>
    </w:p>
    <w:p w14:paraId="5B0B5627" w14:textId="77777777" w:rsidR="00364BF9" w:rsidRDefault="00364BF9" w:rsidP="00913740">
      <w:pPr>
        <w:pStyle w:val="Default"/>
        <w:ind w:firstLine="709"/>
        <w:contextualSpacing/>
        <w:jc w:val="both"/>
      </w:pPr>
      <w:r w:rsidRPr="005B0519">
        <w:t xml:space="preserve">Блок 3 «Государственная итоговая аттестация». </w:t>
      </w:r>
    </w:p>
    <w:p w14:paraId="5CF5007D" w14:textId="77777777" w:rsidR="00FD0B39" w:rsidRPr="005B0519" w:rsidRDefault="00FD0B39" w:rsidP="00F3643F">
      <w:pPr>
        <w:pStyle w:val="Default"/>
        <w:contextualSpacing/>
        <w:jc w:val="both"/>
      </w:pPr>
    </w:p>
    <w:p w14:paraId="3E20B1F2" w14:textId="5C7079E8" w:rsidR="00364BF9" w:rsidRPr="005B0519" w:rsidRDefault="00364BF9" w:rsidP="0025045E">
      <w:pPr>
        <w:pStyle w:val="Default"/>
        <w:ind w:firstLine="708"/>
        <w:contextualSpacing/>
        <w:jc w:val="both"/>
      </w:pPr>
      <w:r w:rsidRPr="005B0519">
        <w:t xml:space="preserve">Программа </w:t>
      </w:r>
      <w:r w:rsidRPr="00682C06">
        <w:t>бакалавриата</w:t>
      </w:r>
      <w:r w:rsidR="00FD0B39">
        <w:t xml:space="preserve"> </w:t>
      </w:r>
      <w:r w:rsidRPr="005B0519">
        <w:t xml:space="preserve">обеспечивает реализацию дисциплин (модулей) по философии, истории (истории России, всеобщей истории), иностранному языку, безопасности жизнедеятельности в рамках Блока 1 «Дисциплины (модули)». </w:t>
      </w:r>
    </w:p>
    <w:p w14:paraId="07577865" w14:textId="233AFDCB" w:rsidR="00364BF9" w:rsidRPr="005B0519" w:rsidRDefault="004F39C1" w:rsidP="0025045E">
      <w:pPr>
        <w:pStyle w:val="Default"/>
        <w:ind w:firstLine="708"/>
        <w:contextualSpacing/>
      </w:pPr>
      <w:r>
        <w:t>Программа бакалавриата</w:t>
      </w:r>
      <w:r w:rsidR="00364BF9" w:rsidRPr="005B0519">
        <w:t xml:space="preserve"> обеспечивает реализацию дисциплин (модулей) по физической культуре и спорту: </w:t>
      </w:r>
    </w:p>
    <w:p w14:paraId="41B2683F" w14:textId="77777777" w:rsidR="00364BF9" w:rsidRPr="005B0519" w:rsidRDefault="00364BF9" w:rsidP="00364BF9">
      <w:pPr>
        <w:pStyle w:val="Default"/>
        <w:spacing w:after="85"/>
        <w:contextualSpacing/>
      </w:pPr>
      <w:r w:rsidRPr="005B0519">
        <w:t xml:space="preserve">- в рамках Блока 1 «Дисциплины (модули)» в объеме не менее 2 з.е.; </w:t>
      </w:r>
    </w:p>
    <w:p w14:paraId="74562382" w14:textId="74988DF2" w:rsidR="00364BF9" w:rsidRDefault="00364BF9" w:rsidP="00364BF9">
      <w:pPr>
        <w:pStyle w:val="Default"/>
        <w:contextualSpacing/>
      </w:pPr>
      <w:r w:rsidRPr="005B0519">
        <w:t xml:space="preserve">-  в рамках элективных дисциплин (модулей) в очной форме обучения в объеме не менее 328 академических часов, которые являются обязательными для освоения, не переводятся в з.е. и не включаются в объем программы </w:t>
      </w:r>
      <w:r w:rsidRPr="00682C06">
        <w:t>бакалавриата.</w:t>
      </w:r>
    </w:p>
    <w:p w14:paraId="279D1E46" w14:textId="5D540AF9" w:rsidR="008D356D" w:rsidRPr="00B73B3F" w:rsidRDefault="008D356D" w:rsidP="004F39C1">
      <w:pPr>
        <w:pStyle w:val="Default"/>
        <w:ind w:firstLine="708"/>
        <w:contextualSpacing/>
        <w:jc w:val="both"/>
      </w:pPr>
      <w:r w:rsidRPr="004F39C1">
        <w:t>В рамках дисциплин (модулей), формирующих ОПК и ПК,  практические занятия организуются, в том числе в форме  практической подготовки, которая предусматривает участие обучающихся в выполнении отдельных элементов работ, связанных с будущей профессиональной деятельностью.</w:t>
      </w:r>
    </w:p>
    <w:p w14:paraId="3ABC5871" w14:textId="30E35B06" w:rsidR="001E14B1" w:rsidRDefault="001E14B1" w:rsidP="001E14B1">
      <w:pPr>
        <w:spacing w:line="240" w:lineRule="auto"/>
        <w:contextualSpacing/>
        <w:jc w:val="both"/>
        <w:rPr>
          <w:rFonts w:ascii="Times New Roman" w:hAnsi="Times New Roman" w:cs="Times New Roman"/>
          <w:sz w:val="24"/>
          <w:szCs w:val="24"/>
        </w:rPr>
      </w:pPr>
      <w:r w:rsidRPr="00956E77">
        <w:rPr>
          <w:rFonts w:ascii="Times New Roman" w:hAnsi="Times New Roman" w:cs="Times New Roman"/>
          <w:sz w:val="24"/>
          <w:szCs w:val="24"/>
        </w:rPr>
        <w:t xml:space="preserve">Реализация программы бакалавриата </w:t>
      </w:r>
      <w:r>
        <w:rPr>
          <w:rFonts w:ascii="Times New Roman" w:hAnsi="Times New Roman" w:cs="Times New Roman"/>
          <w:sz w:val="24"/>
          <w:szCs w:val="24"/>
        </w:rPr>
        <w:t xml:space="preserve">может </w:t>
      </w:r>
      <w:r w:rsidRPr="00956E77">
        <w:rPr>
          <w:rFonts w:ascii="Times New Roman" w:hAnsi="Times New Roman" w:cs="Times New Roman"/>
          <w:sz w:val="24"/>
          <w:szCs w:val="24"/>
        </w:rPr>
        <w:t>осуществляет</w:t>
      </w:r>
      <w:r>
        <w:rPr>
          <w:rFonts w:ascii="Times New Roman" w:hAnsi="Times New Roman" w:cs="Times New Roman"/>
          <w:sz w:val="24"/>
          <w:szCs w:val="24"/>
        </w:rPr>
        <w:t>ь</w:t>
      </w:r>
      <w:r w:rsidRPr="00956E77">
        <w:rPr>
          <w:rFonts w:ascii="Times New Roman" w:hAnsi="Times New Roman" w:cs="Times New Roman"/>
          <w:sz w:val="24"/>
          <w:szCs w:val="24"/>
        </w:rPr>
        <w:t>ся ННГУ как самостоятельно, так и посредством сетевой формы.</w:t>
      </w:r>
      <w:r>
        <w:rPr>
          <w:rFonts w:ascii="Times New Roman" w:hAnsi="Times New Roman" w:cs="Times New Roman"/>
          <w:sz w:val="24"/>
          <w:szCs w:val="24"/>
        </w:rPr>
        <w:t xml:space="preserve"> </w:t>
      </w:r>
      <w:r w:rsidRPr="00956E77">
        <w:rPr>
          <w:rFonts w:ascii="Times New Roman" w:hAnsi="Times New Roman" w:cs="Times New Roman"/>
          <w:sz w:val="24"/>
          <w:szCs w:val="24"/>
        </w:rPr>
        <w:t>При реализации программы бакалавриата ННГУ вправе применять электронное обучение, дистанционные образовательные технологии.</w:t>
      </w:r>
    </w:p>
    <w:p w14:paraId="750F93A9" w14:textId="77777777" w:rsidR="001E14B1" w:rsidRPr="001E14B1" w:rsidRDefault="001E14B1" w:rsidP="004F39C1">
      <w:pPr>
        <w:pStyle w:val="Default"/>
        <w:ind w:firstLine="708"/>
        <w:contextualSpacing/>
        <w:jc w:val="both"/>
      </w:pPr>
    </w:p>
    <w:p w14:paraId="519F3A92" w14:textId="57883F38" w:rsidR="00364BF9" w:rsidRDefault="002038C6" w:rsidP="00364BF9">
      <w:pPr>
        <w:spacing w:line="240" w:lineRule="auto"/>
        <w:ind w:left="720"/>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Program </w:t>
      </w:r>
      <w:r w:rsidRPr="002038C6">
        <w:rPr>
          <w:rFonts w:ascii="Times New Roman" w:hAnsi="Times New Roman" w:cs="Times New Roman"/>
          <w:sz w:val="24"/>
          <w:szCs w:val="24"/>
          <w:lang w:val="en-US"/>
        </w:rPr>
        <w:t>includes the mandatory part and the part formed by the participants of educational relations</w:t>
      </w:r>
      <w:r>
        <w:rPr>
          <w:rFonts w:ascii="Times New Roman" w:hAnsi="Times New Roman" w:cs="Times New Roman"/>
          <w:sz w:val="24"/>
          <w:szCs w:val="24"/>
          <w:lang w:val="en-US"/>
        </w:rPr>
        <w:t>.</w:t>
      </w:r>
    </w:p>
    <w:p w14:paraId="45DDF8D7" w14:textId="6A117E87" w:rsidR="002038C6" w:rsidRPr="002038C6" w:rsidRDefault="002038C6" w:rsidP="002038C6">
      <w:pPr>
        <w:spacing w:line="240" w:lineRule="auto"/>
        <w:ind w:left="720"/>
        <w:contextualSpacing/>
        <w:rPr>
          <w:rFonts w:ascii="Times New Roman" w:hAnsi="Times New Roman" w:cs="Times New Roman"/>
          <w:sz w:val="24"/>
          <w:szCs w:val="24"/>
          <w:lang w:val="en-US"/>
        </w:rPr>
      </w:pPr>
      <w:r w:rsidRPr="002038C6">
        <w:rPr>
          <w:rFonts w:ascii="Times New Roman" w:hAnsi="Times New Roman" w:cs="Times New Roman"/>
          <w:sz w:val="24"/>
          <w:szCs w:val="24"/>
          <w:lang w:val="en-US"/>
        </w:rPr>
        <w:t>The structure of the bachelor's degree program includes the following blocks:</w:t>
      </w:r>
    </w:p>
    <w:p w14:paraId="6FA02512" w14:textId="77777777" w:rsidR="002038C6" w:rsidRPr="002038C6" w:rsidRDefault="002038C6" w:rsidP="002038C6">
      <w:pPr>
        <w:spacing w:line="240" w:lineRule="auto"/>
        <w:ind w:left="720"/>
        <w:contextualSpacing/>
        <w:rPr>
          <w:rFonts w:ascii="Times New Roman" w:hAnsi="Times New Roman" w:cs="Times New Roman"/>
          <w:sz w:val="24"/>
          <w:szCs w:val="24"/>
          <w:lang w:val="en-US"/>
        </w:rPr>
      </w:pPr>
    </w:p>
    <w:p w14:paraId="6DBB22FD" w14:textId="77777777" w:rsidR="002038C6" w:rsidRPr="002038C6" w:rsidRDefault="002038C6" w:rsidP="002038C6">
      <w:pPr>
        <w:spacing w:line="240" w:lineRule="auto"/>
        <w:ind w:left="720"/>
        <w:contextualSpacing/>
        <w:rPr>
          <w:rFonts w:ascii="Times New Roman" w:hAnsi="Times New Roman" w:cs="Times New Roman"/>
          <w:sz w:val="24"/>
          <w:szCs w:val="24"/>
          <w:lang w:val="en-US"/>
        </w:rPr>
      </w:pPr>
      <w:r w:rsidRPr="002038C6">
        <w:rPr>
          <w:rFonts w:ascii="Times New Roman" w:hAnsi="Times New Roman" w:cs="Times New Roman"/>
          <w:sz w:val="24"/>
          <w:szCs w:val="24"/>
          <w:lang w:val="en-US"/>
        </w:rPr>
        <w:t>Block 1 " Disciplines (modules)»;</w:t>
      </w:r>
    </w:p>
    <w:p w14:paraId="3F3A4310" w14:textId="77777777" w:rsidR="002038C6" w:rsidRPr="002038C6" w:rsidRDefault="002038C6" w:rsidP="002038C6">
      <w:pPr>
        <w:spacing w:line="240" w:lineRule="auto"/>
        <w:ind w:left="720"/>
        <w:contextualSpacing/>
        <w:rPr>
          <w:rFonts w:ascii="Times New Roman" w:hAnsi="Times New Roman" w:cs="Times New Roman"/>
          <w:sz w:val="24"/>
          <w:szCs w:val="24"/>
          <w:lang w:val="en-US"/>
        </w:rPr>
      </w:pPr>
      <w:r w:rsidRPr="002038C6">
        <w:rPr>
          <w:rFonts w:ascii="Times New Roman" w:hAnsi="Times New Roman" w:cs="Times New Roman"/>
          <w:sz w:val="24"/>
          <w:szCs w:val="24"/>
          <w:lang w:val="en-US"/>
        </w:rPr>
        <w:t>Block 2 " Practice»;</w:t>
      </w:r>
    </w:p>
    <w:p w14:paraId="18BE5F9F" w14:textId="1EE9BAB4" w:rsidR="002038C6" w:rsidRDefault="002038C6" w:rsidP="002038C6">
      <w:pPr>
        <w:spacing w:line="240" w:lineRule="auto"/>
        <w:ind w:left="720"/>
        <w:contextualSpacing/>
        <w:rPr>
          <w:rFonts w:ascii="Times New Roman" w:hAnsi="Times New Roman" w:cs="Times New Roman"/>
          <w:sz w:val="24"/>
          <w:szCs w:val="24"/>
          <w:lang w:val="en-US"/>
        </w:rPr>
      </w:pPr>
      <w:r w:rsidRPr="002038C6">
        <w:rPr>
          <w:rFonts w:ascii="Times New Roman" w:hAnsi="Times New Roman" w:cs="Times New Roman"/>
          <w:sz w:val="24"/>
          <w:szCs w:val="24"/>
          <w:lang w:val="en-US"/>
        </w:rPr>
        <w:t>Block 3 "</w:t>
      </w:r>
      <w:r w:rsidRPr="002038C6">
        <w:rPr>
          <w:lang w:val="en-US"/>
        </w:rPr>
        <w:t xml:space="preserve"> </w:t>
      </w:r>
      <w:r w:rsidRPr="002038C6">
        <w:rPr>
          <w:rFonts w:ascii="Times New Roman" w:hAnsi="Times New Roman" w:cs="Times New Roman"/>
          <w:sz w:val="24"/>
          <w:szCs w:val="24"/>
          <w:lang w:val="en-US"/>
        </w:rPr>
        <w:t>Final State Certification ".</w:t>
      </w:r>
    </w:p>
    <w:p w14:paraId="427E641A" w14:textId="77777777" w:rsidR="002038C6" w:rsidRPr="002038C6" w:rsidRDefault="002038C6" w:rsidP="00364BF9">
      <w:pPr>
        <w:spacing w:line="240" w:lineRule="auto"/>
        <w:ind w:left="720"/>
        <w:contextualSpacing/>
        <w:rPr>
          <w:rFonts w:ascii="Times New Roman" w:hAnsi="Times New Roman" w:cs="Times New Roman"/>
          <w:sz w:val="24"/>
          <w:szCs w:val="24"/>
          <w:lang w:val="en-US"/>
        </w:rPr>
      </w:pPr>
    </w:p>
    <w:p w14:paraId="6496D664" w14:textId="5BE0975E" w:rsidR="00364BF9" w:rsidRPr="00CA5123" w:rsidRDefault="00364BF9" w:rsidP="00913740">
      <w:pPr>
        <w:spacing w:line="240" w:lineRule="auto"/>
        <w:contextualSpacing/>
        <w:jc w:val="center"/>
        <w:rPr>
          <w:rFonts w:ascii="Times New Roman" w:hAnsi="Times New Roman" w:cs="Times New Roman"/>
          <w:b/>
          <w:sz w:val="24"/>
          <w:szCs w:val="24"/>
          <w:lang w:val="en-US"/>
        </w:rPr>
      </w:pPr>
      <w:r w:rsidRPr="00CA5123">
        <w:rPr>
          <w:rFonts w:ascii="Times New Roman" w:hAnsi="Times New Roman" w:cs="Times New Roman"/>
          <w:b/>
          <w:sz w:val="24"/>
          <w:szCs w:val="24"/>
          <w:lang w:val="en-US"/>
        </w:rPr>
        <w:t xml:space="preserve">5.2. </w:t>
      </w:r>
      <w:r w:rsidRPr="005B0519">
        <w:rPr>
          <w:rFonts w:ascii="Times New Roman" w:hAnsi="Times New Roman" w:cs="Times New Roman"/>
          <w:b/>
          <w:sz w:val="24"/>
          <w:szCs w:val="24"/>
        </w:rPr>
        <w:t>Типы</w:t>
      </w:r>
      <w:r w:rsidRPr="00CA5123">
        <w:rPr>
          <w:rFonts w:ascii="Times New Roman" w:hAnsi="Times New Roman" w:cs="Times New Roman"/>
          <w:b/>
          <w:sz w:val="24"/>
          <w:szCs w:val="24"/>
          <w:lang w:val="en-US"/>
        </w:rPr>
        <w:t xml:space="preserve"> </w:t>
      </w:r>
      <w:r w:rsidRPr="005B0519">
        <w:rPr>
          <w:rFonts w:ascii="Times New Roman" w:hAnsi="Times New Roman" w:cs="Times New Roman"/>
          <w:b/>
          <w:sz w:val="24"/>
          <w:szCs w:val="24"/>
        </w:rPr>
        <w:t>практики</w:t>
      </w:r>
      <w:r w:rsidR="002038C6" w:rsidRPr="00CA5123">
        <w:rPr>
          <w:rFonts w:ascii="Times New Roman" w:hAnsi="Times New Roman" w:cs="Times New Roman"/>
          <w:b/>
          <w:sz w:val="24"/>
          <w:szCs w:val="24"/>
          <w:lang w:val="en-US"/>
        </w:rPr>
        <w:t xml:space="preserve"> / </w:t>
      </w:r>
      <w:r w:rsidR="002038C6" w:rsidRPr="002038C6">
        <w:rPr>
          <w:rFonts w:ascii="Times New Roman" w:hAnsi="Times New Roman" w:cs="Times New Roman"/>
          <w:b/>
          <w:sz w:val="24"/>
          <w:szCs w:val="24"/>
          <w:lang w:val="en-US"/>
        </w:rPr>
        <w:t>Practice</w:t>
      </w:r>
    </w:p>
    <w:p w14:paraId="09ABB4FD" w14:textId="77777777" w:rsidR="00364BF9" w:rsidRPr="005B0519" w:rsidRDefault="00973C62" w:rsidP="00364BF9">
      <w:pPr>
        <w:pStyle w:val="Default"/>
        <w:contextualSpacing/>
      </w:pPr>
      <w:r w:rsidRPr="00CA5123">
        <w:rPr>
          <w:lang w:val="en-US"/>
        </w:rPr>
        <w:t xml:space="preserve">          </w:t>
      </w:r>
      <w:r w:rsidR="00364BF9" w:rsidRPr="00CA5123">
        <w:rPr>
          <w:lang w:val="en-US"/>
        </w:rPr>
        <w:t xml:space="preserve"> </w:t>
      </w:r>
      <w:r w:rsidR="00364BF9" w:rsidRPr="005B0519">
        <w:t xml:space="preserve">В Блок 2 «Практика» входят учебная и производственная практика. </w:t>
      </w:r>
    </w:p>
    <w:p w14:paraId="297DCDBF" w14:textId="3BCC6590" w:rsidR="007C0C6D" w:rsidRDefault="00973C62" w:rsidP="004F39C1">
      <w:pPr>
        <w:pStyle w:val="Default"/>
        <w:contextualSpacing/>
        <w:jc w:val="both"/>
      </w:pPr>
      <w:r>
        <w:t xml:space="preserve">           </w:t>
      </w:r>
      <w:r w:rsidR="00364BF9" w:rsidRPr="00CC2097">
        <w:t xml:space="preserve">В программе бакалавриата  по направлению подготовки </w:t>
      </w:r>
      <w:r w:rsidR="00682C06" w:rsidRPr="00CC2097">
        <w:t>38.03.01 Экономика</w:t>
      </w:r>
      <w:r w:rsidR="004F39C1" w:rsidRPr="00CC2097">
        <w:t xml:space="preserve">, </w:t>
      </w:r>
      <w:r w:rsidR="00BD0310">
        <w:t xml:space="preserve">направленность (профиль) </w:t>
      </w:r>
      <w:r w:rsidR="004F39C1" w:rsidRPr="00CC2097">
        <w:t xml:space="preserve"> «Мировая экономика»</w:t>
      </w:r>
      <w:r w:rsidR="00364BF9" w:rsidRPr="00CC2097">
        <w:t xml:space="preserve"> </w:t>
      </w:r>
      <w:r w:rsidR="004F39C1" w:rsidRPr="00CC2097">
        <w:t xml:space="preserve">(на английском языке) </w:t>
      </w:r>
      <w:r w:rsidR="00364BF9" w:rsidRPr="00CC2097">
        <w:t>в рамках учебной и производственной</w:t>
      </w:r>
      <w:r w:rsidR="00364BF9" w:rsidRPr="005B0519">
        <w:t xml:space="preserve"> практики устанавливаются следующие типы практик</w:t>
      </w:r>
      <w:r w:rsidR="007C0C6D">
        <w:t>:</w:t>
      </w:r>
    </w:p>
    <w:p w14:paraId="64B5FB47" w14:textId="3CBE0DA0" w:rsidR="00682C06" w:rsidRPr="004C7024" w:rsidRDefault="00682C06" w:rsidP="00682C06">
      <w:pPr>
        <w:spacing w:before="0" w:beforeAutospacing="0" w:after="0" w:afterAutospacing="0" w:line="240" w:lineRule="auto"/>
        <w:ind w:firstLine="709"/>
        <w:rPr>
          <w:rFonts w:ascii="Times New Roman" w:hAnsi="Times New Roman"/>
          <w:sz w:val="24"/>
          <w:szCs w:val="24"/>
        </w:rPr>
      </w:pPr>
      <w:r>
        <w:rPr>
          <w:rFonts w:ascii="Times New Roman" w:hAnsi="Times New Roman"/>
          <w:sz w:val="24"/>
          <w:szCs w:val="24"/>
        </w:rPr>
        <w:t xml:space="preserve">- </w:t>
      </w:r>
      <w:r w:rsidRPr="004C7024">
        <w:rPr>
          <w:rFonts w:ascii="Times New Roman" w:hAnsi="Times New Roman"/>
          <w:sz w:val="24"/>
          <w:szCs w:val="24"/>
        </w:rPr>
        <w:t>ознакомительная практика;</w:t>
      </w:r>
    </w:p>
    <w:p w14:paraId="6284AF9E" w14:textId="23D80458" w:rsidR="00682C06" w:rsidRPr="004C7024" w:rsidRDefault="00682C06" w:rsidP="00682C06">
      <w:pPr>
        <w:spacing w:before="0" w:beforeAutospacing="0" w:after="0" w:afterAutospacing="0" w:line="240" w:lineRule="auto"/>
        <w:ind w:firstLine="709"/>
        <w:rPr>
          <w:rFonts w:ascii="Times New Roman" w:hAnsi="Times New Roman"/>
          <w:sz w:val="24"/>
          <w:szCs w:val="24"/>
        </w:rPr>
      </w:pPr>
      <w:r>
        <w:rPr>
          <w:rFonts w:ascii="Times New Roman" w:hAnsi="Times New Roman"/>
          <w:sz w:val="24"/>
          <w:szCs w:val="24"/>
        </w:rPr>
        <w:t xml:space="preserve">- </w:t>
      </w:r>
      <w:r w:rsidRPr="004C7024">
        <w:rPr>
          <w:rFonts w:ascii="Times New Roman" w:hAnsi="Times New Roman"/>
          <w:sz w:val="24"/>
          <w:szCs w:val="24"/>
        </w:rPr>
        <w:t>технологическая (проектно-технологическая) практика;</w:t>
      </w:r>
    </w:p>
    <w:p w14:paraId="17522FBF" w14:textId="679298E7" w:rsidR="00682C06" w:rsidRDefault="00682C06" w:rsidP="00682C06">
      <w:pPr>
        <w:spacing w:before="0" w:beforeAutospacing="0" w:after="0" w:afterAutospacing="0" w:line="240" w:lineRule="auto"/>
        <w:ind w:firstLine="709"/>
        <w:jc w:val="both"/>
        <w:rPr>
          <w:rFonts w:ascii="Times New Roman" w:hAnsi="Times New Roman"/>
          <w:sz w:val="24"/>
          <w:szCs w:val="24"/>
        </w:rPr>
      </w:pPr>
      <w:r>
        <w:rPr>
          <w:rFonts w:ascii="Times New Roman" w:hAnsi="Times New Roman"/>
          <w:sz w:val="24"/>
          <w:szCs w:val="24"/>
        </w:rPr>
        <w:t xml:space="preserve">- </w:t>
      </w:r>
      <w:r w:rsidRPr="004C7024">
        <w:rPr>
          <w:rFonts w:ascii="Times New Roman" w:hAnsi="Times New Roman"/>
          <w:sz w:val="24"/>
          <w:szCs w:val="24"/>
        </w:rPr>
        <w:t>научно-исследовательская работа</w:t>
      </w:r>
      <w:r>
        <w:rPr>
          <w:rFonts w:ascii="Times New Roman" w:hAnsi="Times New Roman"/>
          <w:sz w:val="24"/>
          <w:szCs w:val="24"/>
        </w:rPr>
        <w:t>;</w:t>
      </w:r>
    </w:p>
    <w:p w14:paraId="46FE62B7" w14:textId="7D773F38" w:rsidR="00682C06" w:rsidRPr="00C46033" w:rsidRDefault="00682C06" w:rsidP="00682C06">
      <w:pPr>
        <w:spacing w:before="0" w:beforeAutospacing="0" w:after="0" w:afterAutospacing="0" w:line="240" w:lineRule="auto"/>
        <w:ind w:firstLine="709"/>
        <w:jc w:val="both"/>
        <w:rPr>
          <w:rFonts w:ascii="Times New Roman" w:hAnsi="Times New Roman"/>
          <w:sz w:val="24"/>
          <w:szCs w:val="24"/>
        </w:rPr>
      </w:pPr>
      <w:r>
        <w:rPr>
          <w:rFonts w:ascii="Times New Roman" w:hAnsi="Times New Roman"/>
          <w:sz w:val="24"/>
          <w:szCs w:val="24"/>
        </w:rPr>
        <w:t xml:space="preserve">- </w:t>
      </w:r>
      <w:r w:rsidRPr="00C46033">
        <w:rPr>
          <w:rFonts w:ascii="Times New Roman" w:hAnsi="Times New Roman"/>
          <w:sz w:val="24"/>
          <w:szCs w:val="24"/>
        </w:rPr>
        <w:t>преддипломная практика.</w:t>
      </w:r>
    </w:p>
    <w:p w14:paraId="08160E6D" w14:textId="77777777" w:rsidR="007C0C6D" w:rsidRPr="005B0519" w:rsidRDefault="007C0C6D" w:rsidP="00364BF9">
      <w:pPr>
        <w:pStyle w:val="Default"/>
        <w:contextualSpacing/>
      </w:pPr>
    </w:p>
    <w:p w14:paraId="51342DD5" w14:textId="77777777" w:rsidR="00364BF9" w:rsidRPr="005B0519" w:rsidRDefault="00364BF9" w:rsidP="00364BF9">
      <w:pPr>
        <w:pStyle w:val="Default"/>
        <w:contextualSpacing/>
      </w:pPr>
      <w:r w:rsidRPr="005B0519">
        <w:tab/>
        <w:t>Практики реализуются  в дискретной форме:</w:t>
      </w:r>
    </w:p>
    <w:p w14:paraId="3AD98960" w14:textId="77777777" w:rsidR="004F39C1" w:rsidRDefault="004F39C1" w:rsidP="000C54AF">
      <w:pPr>
        <w:pStyle w:val="Default"/>
        <w:ind w:firstLine="567"/>
        <w:contextualSpacing/>
        <w:jc w:val="both"/>
        <w:rPr>
          <w:color w:val="FF0000"/>
        </w:rPr>
      </w:pPr>
    </w:p>
    <w:p w14:paraId="32080DFA" w14:textId="77777777" w:rsidR="000C54AF" w:rsidRPr="004F39C1" w:rsidRDefault="00364BF9" w:rsidP="000C54AF">
      <w:pPr>
        <w:pStyle w:val="Default"/>
        <w:ind w:firstLine="567"/>
        <w:contextualSpacing/>
        <w:jc w:val="both"/>
        <w:rPr>
          <w:color w:val="auto"/>
        </w:rPr>
      </w:pPr>
      <w:r w:rsidRPr="004F39C1">
        <w:rPr>
          <w:color w:val="auto"/>
        </w:rPr>
        <w:t>Практики организованы в форме практической подготовки. Практическая подготовка  организуется  путем непосредственного выполнения обучающимися определенных видов работ связанных с будущей профессиональной деятельностью  в объеме, определенном в программах соответствующих практик.</w:t>
      </w:r>
    </w:p>
    <w:p w14:paraId="7A0D0A08" w14:textId="21F4B8C0" w:rsidR="00364BF9" w:rsidRPr="005B0519" w:rsidRDefault="00364BF9" w:rsidP="00913740">
      <w:pPr>
        <w:spacing w:line="240" w:lineRule="auto"/>
        <w:contextualSpacing/>
        <w:jc w:val="center"/>
        <w:rPr>
          <w:rFonts w:ascii="Times New Roman" w:hAnsi="Times New Roman" w:cs="Times New Roman"/>
          <w:b/>
          <w:sz w:val="24"/>
          <w:szCs w:val="24"/>
        </w:rPr>
      </w:pPr>
      <w:r w:rsidRPr="005B0519">
        <w:rPr>
          <w:rFonts w:ascii="Times New Roman" w:hAnsi="Times New Roman" w:cs="Times New Roman"/>
          <w:b/>
          <w:sz w:val="24"/>
          <w:szCs w:val="24"/>
        </w:rPr>
        <w:t>5.3. Государственная итоговая аттестация</w:t>
      </w:r>
      <w:r w:rsidR="002038C6" w:rsidRPr="002038C6">
        <w:rPr>
          <w:rFonts w:ascii="Times New Roman" w:hAnsi="Times New Roman" w:cs="Times New Roman"/>
          <w:b/>
          <w:sz w:val="24"/>
          <w:szCs w:val="24"/>
        </w:rPr>
        <w:t>/ Final State Certification</w:t>
      </w:r>
    </w:p>
    <w:p w14:paraId="6146C96B" w14:textId="77777777" w:rsidR="00364BF9" w:rsidRPr="005B0519" w:rsidRDefault="00292964" w:rsidP="00364BF9">
      <w:pPr>
        <w:pStyle w:val="Default"/>
        <w:contextualSpacing/>
      </w:pPr>
      <w:r>
        <w:t xml:space="preserve">           </w:t>
      </w:r>
      <w:r w:rsidR="00364BF9" w:rsidRPr="005B0519">
        <w:t xml:space="preserve">В Блок 3 «Государственная итоговая аттестация» входят: </w:t>
      </w:r>
    </w:p>
    <w:p w14:paraId="5AC5E4C9" w14:textId="05D8F8E8" w:rsidR="00364BF9" w:rsidRPr="000C54AF" w:rsidRDefault="00364BF9" w:rsidP="005E3BA7">
      <w:pPr>
        <w:pStyle w:val="Default"/>
        <w:contextualSpacing/>
        <w:rPr>
          <w:bCs/>
          <w:i/>
          <w:color w:val="FF0000"/>
        </w:rPr>
      </w:pPr>
      <w:r w:rsidRPr="005B0519">
        <w:t xml:space="preserve">-  выполнение и защита выпускной квалификационной работы. </w:t>
      </w:r>
      <w:r w:rsidRPr="005B0519">
        <w:rPr>
          <w:bCs/>
          <w:i/>
          <w:highlight w:val="yellow"/>
        </w:rPr>
        <w:t xml:space="preserve"> </w:t>
      </w:r>
    </w:p>
    <w:p w14:paraId="74E6CF8E" w14:textId="10591DAC" w:rsidR="00364BF9" w:rsidRPr="005B0519" w:rsidRDefault="00364BF9" w:rsidP="00947A76">
      <w:pPr>
        <w:spacing w:before="0" w:beforeAutospacing="0" w:after="0" w:afterAutospacing="0" w:line="240" w:lineRule="auto"/>
        <w:ind w:firstLine="708"/>
        <w:contextualSpacing/>
        <w:jc w:val="both"/>
        <w:rPr>
          <w:rFonts w:ascii="Times New Roman" w:hAnsi="Times New Roman" w:cs="Times New Roman"/>
          <w:sz w:val="24"/>
          <w:szCs w:val="24"/>
        </w:rPr>
      </w:pPr>
      <w:r w:rsidRPr="005B0519">
        <w:rPr>
          <w:rFonts w:ascii="Times New Roman" w:hAnsi="Times New Roman" w:cs="Times New Roman"/>
          <w:sz w:val="24"/>
          <w:szCs w:val="24"/>
        </w:rPr>
        <w:t>Государственная итоговая аттестация (ГИА) осуществляется после освоения обучающимися основной образовательной программы в полном объеме. ГИА включает в себя: выполнение и защиту выпускной квалификационной работы.</w:t>
      </w:r>
    </w:p>
    <w:p w14:paraId="55B560F0" w14:textId="46935CBF" w:rsidR="00364BF9" w:rsidRPr="00CC2097" w:rsidRDefault="00364BF9" w:rsidP="00364BF9">
      <w:pPr>
        <w:spacing w:line="240" w:lineRule="auto"/>
        <w:ind w:firstLine="708"/>
        <w:contextualSpacing/>
        <w:jc w:val="both"/>
        <w:rPr>
          <w:rFonts w:ascii="Times New Roman" w:hAnsi="Times New Roman" w:cs="Times New Roman"/>
          <w:sz w:val="24"/>
          <w:szCs w:val="24"/>
        </w:rPr>
      </w:pPr>
      <w:r w:rsidRPr="00CC2097">
        <w:rPr>
          <w:rFonts w:ascii="Times New Roman" w:hAnsi="Times New Roman" w:cs="Times New Roman"/>
          <w:sz w:val="24"/>
          <w:szCs w:val="24"/>
        </w:rPr>
        <w:t>Совокупность компетенций, установленных программой бакалавриата</w:t>
      </w:r>
      <w:r w:rsidR="004F39C1" w:rsidRPr="00CC2097">
        <w:rPr>
          <w:rFonts w:ascii="Times New Roman" w:hAnsi="Times New Roman" w:cs="Times New Roman"/>
          <w:sz w:val="24"/>
          <w:szCs w:val="24"/>
        </w:rPr>
        <w:t xml:space="preserve"> по направлению подготовки 38.03.01 Экономика, </w:t>
      </w:r>
      <w:r w:rsidR="00BD0310">
        <w:rPr>
          <w:rFonts w:ascii="Times New Roman" w:hAnsi="Times New Roman" w:cs="Times New Roman"/>
          <w:sz w:val="24"/>
          <w:szCs w:val="24"/>
        </w:rPr>
        <w:t xml:space="preserve">направленность (профиль) </w:t>
      </w:r>
      <w:r w:rsidR="004F39C1" w:rsidRPr="00CC2097">
        <w:rPr>
          <w:rFonts w:ascii="Times New Roman" w:hAnsi="Times New Roman" w:cs="Times New Roman"/>
          <w:sz w:val="24"/>
          <w:szCs w:val="24"/>
        </w:rPr>
        <w:t xml:space="preserve"> «Мировая экономика» (на английском языке)</w:t>
      </w:r>
      <w:r w:rsidRPr="00CC2097">
        <w:rPr>
          <w:rFonts w:ascii="Times New Roman" w:hAnsi="Times New Roman" w:cs="Times New Roman"/>
          <w:sz w:val="24"/>
          <w:szCs w:val="24"/>
        </w:rPr>
        <w:t xml:space="preserve">, обеспечивает выпускнику способность осуществлять профессиональную деятельность не менее чем в одной области или сфере профессиональной деятельности, установленной в соответствии с пунктом </w:t>
      </w:r>
      <w:r w:rsidR="00544897" w:rsidRPr="00CC2097">
        <w:rPr>
          <w:rFonts w:ascii="Times New Roman" w:hAnsi="Times New Roman" w:cs="Times New Roman"/>
          <w:sz w:val="24"/>
          <w:szCs w:val="24"/>
        </w:rPr>
        <w:t>1.11</w:t>
      </w:r>
      <w:r w:rsidR="00E93812" w:rsidRPr="00CC2097">
        <w:rPr>
          <w:i/>
        </w:rPr>
        <w:t xml:space="preserve"> </w:t>
      </w:r>
      <w:r w:rsidR="00E93812" w:rsidRPr="00CC2097">
        <w:rPr>
          <w:rFonts w:ascii="Times New Roman" w:hAnsi="Times New Roman" w:cs="Times New Roman"/>
          <w:sz w:val="24"/>
          <w:szCs w:val="24"/>
        </w:rPr>
        <w:t>ОС ННГУ</w:t>
      </w:r>
      <w:r w:rsidRPr="00CC2097">
        <w:rPr>
          <w:rFonts w:ascii="Times New Roman" w:hAnsi="Times New Roman" w:cs="Times New Roman"/>
          <w:sz w:val="24"/>
          <w:szCs w:val="24"/>
        </w:rPr>
        <w:t xml:space="preserve"> и (или) решать задачи профессиональной деятельности не менее, чем одного типа, установленного в соответствии </w:t>
      </w:r>
      <w:r w:rsidR="00544897" w:rsidRPr="00CC2097">
        <w:rPr>
          <w:rFonts w:ascii="Times New Roman" w:hAnsi="Times New Roman" w:cs="Times New Roman"/>
          <w:sz w:val="24"/>
          <w:szCs w:val="24"/>
        </w:rPr>
        <w:t xml:space="preserve">с </w:t>
      </w:r>
      <w:r w:rsidR="00947A76" w:rsidRPr="00CC2097">
        <w:rPr>
          <w:rFonts w:ascii="Times New Roman" w:hAnsi="Times New Roman" w:cs="Times New Roman"/>
          <w:sz w:val="24"/>
          <w:szCs w:val="24"/>
        </w:rPr>
        <w:t xml:space="preserve">пунктом </w:t>
      </w:r>
      <w:r w:rsidR="00544897" w:rsidRPr="00CC2097">
        <w:rPr>
          <w:rFonts w:ascii="Times New Roman" w:hAnsi="Times New Roman" w:cs="Times New Roman"/>
          <w:sz w:val="24"/>
          <w:szCs w:val="24"/>
        </w:rPr>
        <w:t>1.12</w:t>
      </w:r>
      <w:r w:rsidR="00947A76" w:rsidRPr="00CC2097">
        <w:rPr>
          <w:i/>
        </w:rPr>
        <w:t xml:space="preserve"> </w:t>
      </w:r>
      <w:r w:rsidR="00947A76" w:rsidRPr="00CC2097">
        <w:rPr>
          <w:rFonts w:ascii="Times New Roman" w:hAnsi="Times New Roman" w:cs="Times New Roman"/>
          <w:i/>
          <w:sz w:val="24"/>
          <w:szCs w:val="24"/>
        </w:rPr>
        <w:t>ОС ННГУ</w:t>
      </w:r>
      <w:r w:rsidRPr="00CC2097">
        <w:rPr>
          <w:rFonts w:ascii="Times New Roman" w:hAnsi="Times New Roman" w:cs="Times New Roman"/>
          <w:sz w:val="24"/>
          <w:szCs w:val="24"/>
        </w:rPr>
        <w:t>.</w:t>
      </w:r>
    </w:p>
    <w:p w14:paraId="2A54B5D3" w14:textId="77777777" w:rsidR="00364BF9" w:rsidRPr="00CA5123" w:rsidRDefault="00947A76" w:rsidP="00364BF9">
      <w:pPr>
        <w:spacing w:line="240" w:lineRule="auto"/>
        <w:contextualSpacing/>
        <w:rPr>
          <w:rFonts w:ascii="Times New Roman" w:hAnsi="Times New Roman" w:cs="Times New Roman"/>
          <w:sz w:val="24"/>
          <w:szCs w:val="24"/>
        </w:rPr>
      </w:pPr>
      <w:r w:rsidRPr="00CC2097">
        <w:rPr>
          <w:rFonts w:ascii="Times New Roman" w:hAnsi="Times New Roman" w:cs="Times New Roman"/>
          <w:sz w:val="24"/>
          <w:szCs w:val="24"/>
        </w:rPr>
        <w:t xml:space="preserve">          </w:t>
      </w:r>
      <w:r w:rsidR="00364BF9" w:rsidRPr="00CC2097">
        <w:rPr>
          <w:rFonts w:ascii="Times New Roman" w:hAnsi="Times New Roman" w:cs="Times New Roman"/>
          <w:sz w:val="24"/>
          <w:szCs w:val="24"/>
        </w:rPr>
        <w:t xml:space="preserve">Программа государственной итоговой аттестации представлена в Приложении </w:t>
      </w:r>
      <w:r w:rsidR="002C08FE" w:rsidRPr="00CC2097">
        <w:rPr>
          <w:rFonts w:ascii="Times New Roman" w:hAnsi="Times New Roman" w:cs="Times New Roman"/>
          <w:sz w:val="24"/>
          <w:szCs w:val="24"/>
        </w:rPr>
        <w:t>6</w:t>
      </w:r>
      <w:r w:rsidR="00364BF9" w:rsidRPr="00CC2097">
        <w:rPr>
          <w:rFonts w:ascii="Times New Roman" w:hAnsi="Times New Roman" w:cs="Times New Roman"/>
          <w:sz w:val="24"/>
          <w:szCs w:val="24"/>
        </w:rPr>
        <w:t>.</w:t>
      </w:r>
    </w:p>
    <w:p w14:paraId="521BCFEF" w14:textId="77777777" w:rsidR="002038C6" w:rsidRPr="00CA5123" w:rsidRDefault="002038C6" w:rsidP="00364BF9">
      <w:pPr>
        <w:spacing w:line="240" w:lineRule="auto"/>
        <w:contextualSpacing/>
        <w:rPr>
          <w:rFonts w:ascii="Times New Roman" w:hAnsi="Times New Roman" w:cs="Times New Roman"/>
          <w:sz w:val="24"/>
          <w:szCs w:val="24"/>
        </w:rPr>
      </w:pPr>
    </w:p>
    <w:p w14:paraId="506CB075" w14:textId="29A57AC6" w:rsidR="002038C6" w:rsidRPr="002038C6" w:rsidRDefault="002038C6" w:rsidP="002038C6">
      <w:pPr>
        <w:spacing w:line="240" w:lineRule="auto"/>
        <w:contextualSpacing/>
        <w:jc w:val="both"/>
        <w:rPr>
          <w:rFonts w:ascii="Times New Roman" w:hAnsi="Times New Roman" w:cs="Times New Roman"/>
          <w:sz w:val="24"/>
          <w:szCs w:val="24"/>
          <w:lang w:val="en-US"/>
        </w:rPr>
      </w:pPr>
      <w:r w:rsidRPr="002038C6">
        <w:rPr>
          <w:rFonts w:ascii="Times New Roman" w:hAnsi="Times New Roman" w:cs="Times New Roman"/>
          <w:sz w:val="24"/>
          <w:szCs w:val="24"/>
          <w:lang w:val="en-US"/>
        </w:rPr>
        <w:t>The final state certification includes the defence of the final qualifying paper (graduate thesis), including the preparation for the defence and the defence procedure, as well as the preparation and passing the state examination  (to be specified in accordance with the CEP)</w:t>
      </w:r>
    </w:p>
    <w:p w14:paraId="1004D50D" w14:textId="74BA4993" w:rsidR="002038C6" w:rsidRPr="002038C6" w:rsidRDefault="002038C6" w:rsidP="008A3356">
      <w:pPr>
        <w:spacing w:line="240" w:lineRule="auto"/>
        <w:contextualSpacing/>
        <w:jc w:val="both"/>
        <w:rPr>
          <w:rFonts w:ascii="Times New Roman" w:hAnsi="Times New Roman" w:cs="Times New Roman"/>
          <w:sz w:val="24"/>
          <w:szCs w:val="24"/>
          <w:lang w:val="en-US"/>
        </w:rPr>
      </w:pPr>
      <w:r w:rsidRPr="002038C6">
        <w:rPr>
          <w:rFonts w:ascii="Times New Roman" w:hAnsi="Times New Roman" w:cs="Times New Roman"/>
          <w:sz w:val="24"/>
          <w:szCs w:val="24"/>
          <w:lang w:val="en-US"/>
        </w:rPr>
        <w:t>The final state certification program in the area of study 38.03.01 “Economics”, program “World Economy (in English)”, which defines the requirements for the content, volume and structure of the final qualifying paper as well as the requirements for the state examination are given in Appendix 6.</w:t>
      </w:r>
    </w:p>
    <w:p w14:paraId="0ED022F1" w14:textId="77777777" w:rsidR="00FC560F" w:rsidRPr="002038C6" w:rsidRDefault="00FC560F" w:rsidP="00364BF9">
      <w:pPr>
        <w:spacing w:line="240" w:lineRule="auto"/>
        <w:ind w:left="720"/>
        <w:contextualSpacing/>
        <w:rPr>
          <w:rFonts w:ascii="Times New Roman" w:hAnsi="Times New Roman" w:cs="Times New Roman"/>
          <w:b/>
          <w:sz w:val="24"/>
          <w:szCs w:val="24"/>
          <w:lang w:val="en-US"/>
        </w:rPr>
      </w:pPr>
    </w:p>
    <w:p w14:paraId="61D92F5F" w14:textId="505E9420" w:rsidR="00364BF9" w:rsidRPr="00CC2097" w:rsidRDefault="00364BF9" w:rsidP="00913740">
      <w:pPr>
        <w:spacing w:line="240" w:lineRule="auto"/>
        <w:contextualSpacing/>
        <w:jc w:val="center"/>
        <w:rPr>
          <w:rFonts w:ascii="Times New Roman" w:hAnsi="Times New Roman" w:cs="Times New Roman"/>
          <w:b/>
          <w:sz w:val="24"/>
          <w:szCs w:val="24"/>
        </w:rPr>
      </w:pPr>
      <w:r w:rsidRPr="00CC2097">
        <w:rPr>
          <w:rFonts w:ascii="Times New Roman" w:hAnsi="Times New Roman" w:cs="Times New Roman"/>
          <w:b/>
          <w:sz w:val="24"/>
          <w:szCs w:val="24"/>
        </w:rPr>
        <w:t>5.4. Учебный план и календарный учебный график</w:t>
      </w:r>
      <w:r w:rsidR="002038C6" w:rsidRPr="002038C6">
        <w:rPr>
          <w:rFonts w:ascii="Times New Roman" w:hAnsi="Times New Roman" w:cs="Times New Roman"/>
          <w:b/>
          <w:sz w:val="24"/>
          <w:szCs w:val="24"/>
        </w:rPr>
        <w:t>/ Curriculum and  Schedule of studies</w:t>
      </w:r>
    </w:p>
    <w:p w14:paraId="63FB35B6" w14:textId="48FEA914" w:rsidR="00364BF9" w:rsidRPr="005B0519" w:rsidRDefault="00364BF9" w:rsidP="005E3BA7">
      <w:pPr>
        <w:pStyle w:val="Default"/>
        <w:ind w:firstLine="540"/>
        <w:contextualSpacing/>
        <w:jc w:val="both"/>
      </w:pPr>
      <w:r w:rsidRPr="00CC2097">
        <w:t xml:space="preserve">Учебный план ООП, разрабатываемый в соответствии с </w:t>
      </w:r>
      <w:r w:rsidRPr="00CC2097">
        <w:rPr>
          <w:color w:val="auto"/>
        </w:rPr>
        <w:t>ОС ННГУ</w:t>
      </w:r>
      <w:r w:rsidRPr="00CC2097">
        <w:t>, состоит из обязательной части и части, формируемой участниками образовательных отношений</w:t>
      </w:r>
      <w:r w:rsidRPr="005B0519">
        <w:t>.</w:t>
      </w:r>
    </w:p>
    <w:p w14:paraId="37487E07" w14:textId="77777777" w:rsidR="00364BF9" w:rsidRPr="005B0519" w:rsidRDefault="00364BF9" w:rsidP="005E3BA7">
      <w:pPr>
        <w:pStyle w:val="Default"/>
        <w:ind w:firstLine="567"/>
        <w:contextualSpacing/>
        <w:jc w:val="both"/>
      </w:pPr>
      <w:r w:rsidRPr="005B0519">
        <w:t xml:space="preserve">Обязательная часть образовательной программы обеспечивает формирование у обучающихся общепрофессиональных компетенций и универсальных компетенций, установленных образовательным стандартом, и включает в себя следующие блоки: </w:t>
      </w:r>
    </w:p>
    <w:p w14:paraId="7317B67F" w14:textId="77777777" w:rsidR="00364BF9" w:rsidRPr="00544897" w:rsidRDefault="00364BF9" w:rsidP="005E3BA7">
      <w:pPr>
        <w:pStyle w:val="Default"/>
        <w:ind w:firstLine="567"/>
        <w:contextualSpacing/>
        <w:jc w:val="both"/>
      </w:pPr>
      <w:r w:rsidRPr="00544897">
        <w:t xml:space="preserve">- дисциплины (модули), установленные образовательным стандартом; </w:t>
      </w:r>
    </w:p>
    <w:p w14:paraId="6FC10BD0" w14:textId="147B3084" w:rsidR="00364BF9" w:rsidRPr="00544897" w:rsidRDefault="00364BF9" w:rsidP="00544897">
      <w:pPr>
        <w:spacing w:before="0" w:beforeAutospacing="0" w:after="0" w:afterAutospacing="0" w:line="240" w:lineRule="auto"/>
        <w:ind w:firstLine="709"/>
        <w:rPr>
          <w:rFonts w:ascii="Times New Roman" w:hAnsi="Times New Roman" w:cs="Times New Roman"/>
          <w:sz w:val="24"/>
          <w:szCs w:val="24"/>
        </w:rPr>
      </w:pPr>
      <w:r w:rsidRPr="00544897">
        <w:rPr>
          <w:rFonts w:ascii="Times New Roman" w:hAnsi="Times New Roman" w:cs="Times New Roman"/>
          <w:sz w:val="24"/>
          <w:szCs w:val="24"/>
        </w:rPr>
        <w:t xml:space="preserve">- практики, в том числе НИР; </w:t>
      </w:r>
      <w:r w:rsidR="00544897" w:rsidRPr="00544897">
        <w:rPr>
          <w:rFonts w:ascii="Times New Roman" w:hAnsi="Times New Roman" w:cs="Times New Roman"/>
          <w:sz w:val="24"/>
          <w:szCs w:val="24"/>
        </w:rPr>
        <w:t>ознакомительная практика; технологическая (проектно-технологическая) практика; преддипломная практика</w:t>
      </w:r>
      <w:r w:rsidR="00544897">
        <w:rPr>
          <w:rFonts w:ascii="Times New Roman" w:hAnsi="Times New Roman" w:cs="Times New Roman"/>
          <w:sz w:val="24"/>
          <w:szCs w:val="24"/>
        </w:rPr>
        <w:t>.</w:t>
      </w:r>
    </w:p>
    <w:p w14:paraId="5BEF1722" w14:textId="45101179" w:rsidR="00364BF9" w:rsidRPr="005B0519" w:rsidRDefault="00364BF9" w:rsidP="00364BF9">
      <w:pPr>
        <w:pStyle w:val="a4"/>
        <w:spacing w:before="0" w:beforeAutospacing="0" w:after="0" w:afterAutospacing="0"/>
        <w:ind w:firstLine="540"/>
        <w:contextualSpacing/>
        <w:jc w:val="both"/>
      </w:pPr>
      <w:r w:rsidRPr="005B0519">
        <w:t>Часть ОП, формируемая участниками образовательных отношений, направлена на формирование  и углубление профессиональных компетенций и включает в себя дисциплины (модули) и практики (в том числе НИР</w:t>
      </w:r>
      <w:r w:rsidR="00544897">
        <w:t xml:space="preserve">, </w:t>
      </w:r>
      <w:r w:rsidR="00544897" w:rsidRPr="00544897">
        <w:t>ознакомительная практика; технологическая (проектно-технологическая) практика; преддипломная практика</w:t>
      </w:r>
      <w:r w:rsidRPr="005B0519">
        <w:t>), установленные университетом. Содержание вариативной части формируется в соответствии с направленностью образовательной программы.</w:t>
      </w:r>
    </w:p>
    <w:p w14:paraId="7E5754D4" w14:textId="77777777" w:rsidR="00364BF9" w:rsidRPr="005B0519" w:rsidRDefault="00364BF9" w:rsidP="00364BF9">
      <w:pPr>
        <w:pStyle w:val="Default"/>
        <w:ind w:firstLine="540"/>
        <w:contextualSpacing/>
        <w:jc w:val="both"/>
      </w:pPr>
      <w:r w:rsidRPr="005B0519">
        <w:t>При реализации ООП обучающимся обеспечивается возможность освоения элективных (избираемых в обязательном порядке) дисциплин (модулей) и факультативных (необязательных для изучения при освоении образовательной программы) в порядке, установленном локальным нормативным актом университета. Избранные обучающимся элективные дисциплины (модули) являются обязательными для освоения.</w:t>
      </w:r>
    </w:p>
    <w:p w14:paraId="775E5547" w14:textId="2B7CE127" w:rsidR="00364BF9" w:rsidRPr="005B0519" w:rsidRDefault="00364BF9" w:rsidP="00364BF9">
      <w:pPr>
        <w:pStyle w:val="a4"/>
        <w:spacing w:before="0" w:beforeAutospacing="0" w:after="0" w:afterAutospacing="0"/>
        <w:ind w:firstLine="540"/>
        <w:contextualSpacing/>
        <w:jc w:val="both"/>
      </w:pPr>
      <w:r w:rsidRPr="005B0519">
        <w:t xml:space="preserve">Учебный план включает государственную итоговую аттестацию в объеме </w:t>
      </w:r>
      <w:r w:rsidR="00544897">
        <w:t xml:space="preserve">9 </w:t>
      </w:r>
      <w:r w:rsidRPr="005B0519">
        <w:t>з.е.</w:t>
      </w:r>
    </w:p>
    <w:p w14:paraId="78FA8631" w14:textId="77777777" w:rsidR="00364BF9" w:rsidRPr="00CA5123" w:rsidRDefault="00215047" w:rsidP="00364BF9">
      <w:pPr>
        <w:pStyle w:val="a4"/>
        <w:spacing w:before="0" w:beforeAutospacing="0" w:after="0" w:afterAutospacing="0"/>
        <w:ind w:firstLine="540"/>
        <w:contextualSpacing/>
        <w:jc w:val="both"/>
      </w:pPr>
      <w:r>
        <w:t>Учебный план представлен в П</w:t>
      </w:r>
      <w:r w:rsidR="00364BF9" w:rsidRPr="005B0519">
        <w:t xml:space="preserve">риложении </w:t>
      </w:r>
      <w:r w:rsidR="00884E15">
        <w:t>3</w:t>
      </w:r>
      <w:r w:rsidR="00364BF9" w:rsidRPr="005B0519">
        <w:t>.</w:t>
      </w:r>
    </w:p>
    <w:p w14:paraId="576580D7" w14:textId="77777777" w:rsidR="002038C6" w:rsidRPr="00CA5123" w:rsidRDefault="002038C6" w:rsidP="00364BF9">
      <w:pPr>
        <w:pStyle w:val="a4"/>
        <w:spacing w:before="0" w:beforeAutospacing="0" w:after="0" w:afterAutospacing="0"/>
        <w:ind w:firstLine="540"/>
        <w:contextualSpacing/>
        <w:jc w:val="both"/>
      </w:pPr>
    </w:p>
    <w:p w14:paraId="3DFAFA51" w14:textId="77777777" w:rsidR="00364BF9" w:rsidRPr="005B0519" w:rsidRDefault="00364BF9" w:rsidP="00364BF9">
      <w:pPr>
        <w:pStyle w:val="a4"/>
        <w:spacing w:before="0" w:beforeAutospacing="0" w:after="0" w:afterAutospacing="0"/>
        <w:ind w:firstLine="540"/>
        <w:contextualSpacing/>
        <w:jc w:val="both"/>
        <w:rPr>
          <w:b/>
        </w:rPr>
      </w:pPr>
      <w:r w:rsidRPr="005B0519">
        <w:rPr>
          <w:b/>
        </w:rPr>
        <w:t xml:space="preserve">а) очное обучение; </w:t>
      </w:r>
    </w:p>
    <w:p w14:paraId="0B97AF28" w14:textId="1696A23E" w:rsidR="00364BF9" w:rsidRPr="005B0519" w:rsidRDefault="00364BF9" w:rsidP="005E441F">
      <w:pPr>
        <w:pStyle w:val="Default"/>
        <w:ind w:firstLine="709"/>
        <w:contextualSpacing/>
      </w:pPr>
      <w:r w:rsidRPr="005B0519">
        <w:t xml:space="preserve">Календарный учебный график является составной частью учебного плана. </w:t>
      </w:r>
    </w:p>
    <w:p w14:paraId="552751E5" w14:textId="77777777" w:rsidR="00364BF9" w:rsidRPr="005B0519" w:rsidRDefault="00364BF9" w:rsidP="005E441F">
      <w:pPr>
        <w:pStyle w:val="a4"/>
        <w:spacing w:before="0" w:beforeAutospacing="0" w:after="0" w:afterAutospacing="0"/>
        <w:ind w:firstLine="709"/>
        <w:contextualSpacing/>
        <w:jc w:val="both"/>
        <w:rPr>
          <w:b/>
        </w:rPr>
      </w:pPr>
      <w:r w:rsidRPr="005B0519">
        <w:t>В календарном учебном графике указывается последовательность реализации образовательной программы, включая периоды осуществления видов учебной деятельности и периоды каникул.</w:t>
      </w:r>
    </w:p>
    <w:p w14:paraId="607D9927" w14:textId="2BDAE2DE" w:rsidR="00364BF9" w:rsidRPr="00CA5123" w:rsidRDefault="00364BF9" w:rsidP="005E441F">
      <w:pPr>
        <w:pStyle w:val="a4"/>
        <w:spacing w:before="0" w:beforeAutospacing="0" w:after="0" w:afterAutospacing="0"/>
        <w:ind w:firstLine="709"/>
        <w:contextualSpacing/>
        <w:jc w:val="both"/>
      </w:pPr>
      <w:r w:rsidRPr="005B0519">
        <w:t xml:space="preserve">Календарный учебный график представлен для каждой форм обучения в </w:t>
      </w:r>
      <w:r w:rsidR="00A536A3">
        <w:t>П</w:t>
      </w:r>
      <w:r w:rsidRPr="005B0519">
        <w:t>риложении 3.</w:t>
      </w:r>
    </w:p>
    <w:p w14:paraId="01AF2AFD" w14:textId="77777777" w:rsidR="008A3356" w:rsidRPr="00CA5123" w:rsidRDefault="008A3356" w:rsidP="005E441F">
      <w:pPr>
        <w:pStyle w:val="a4"/>
        <w:spacing w:before="0" w:beforeAutospacing="0" w:after="0" w:afterAutospacing="0"/>
        <w:ind w:firstLine="709"/>
        <w:contextualSpacing/>
        <w:jc w:val="both"/>
      </w:pPr>
    </w:p>
    <w:p w14:paraId="6C0CA38D" w14:textId="4B1EE066" w:rsidR="002038C6" w:rsidRDefault="008A3356" w:rsidP="005E441F">
      <w:pPr>
        <w:pStyle w:val="a4"/>
        <w:spacing w:before="0" w:beforeAutospacing="0" w:after="0" w:afterAutospacing="0"/>
        <w:ind w:firstLine="709"/>
        <w:contextualSpacing/>
        <w:jc w:val="both"/>
        <w:rPr>
          <w:lang w:val="en-US"/>
        </w:rPr>
      </w:pPr>
      <w:r w:rsidRPr="008A3356">
        <w:rPr>
          <w:lang w:val="en-US"/>
        </w:rPr>
        <w:t>The curriculum of the CEP developed in accordance with the UNN Educational Standard consists of the compulsory part and the part formed by educational stakeholders</w:t>
      </w:r>
    </w:p>
    <w:p w14:paraId="2FED666B" w14:textId="77777777" w:rsidR="008A3356" w:rsidRPr="008A3356" w:rsidRDefault="008A3356" w:rsidP="008A3356">
      <w:pPr>
        <w:pStyle w:val="a4"/>
        <w:spacing w:before="0" w:beforeAutospacing="0" w:after="0" w:afterAutospacing="0"/>
        <w:ind w:firstLine="709"/>
        <w:contextualSpacing/>
        <w:jc w:val="both"/>
        <w:rPr>
          <w:lang w:val="en-US"/>
        </w:rPr>
      </w:pPr>
      <w:r w:rsidRPr="008A3356">
        <w:rPr>
          <w:lang w:val="en-US"/>
        </w:rPr>
        <w:t>The basic part of the educational program is compulsory regardless of its focus. It ensures the development of the competencies envisaged by the educational standard and includes the following blocks:</w:t>
      </w:r>
    </w:p>
    <w:p w14:paraId="417EE8B1" w14:textId="77777777" w:rsidR="008A3356" w:rsidRPr="008A3356" w:rsidRDefault="008A3356" w:rsidP="008A3356">
      <w:pPr>
        <w:pStyle w:val="a4"/>
        <w:spacing w:before="0" w:beforeAutospacing="0" w:after="0" w:afterAutospacing="0"/>
        <w:ind w:firstLine="709"/>
        <w:contextualSpacing/>
        <w:jc w:val="both"/>
        <w:rPr>
          <w:lang w:val="en-US"/>
        </w:rPr>
      </w:pPr>
      <w:r w:rsidRPr="008A3356">
        <w:rPr>
          <w:lang w:val="en-US"/>
        </w:rPr>
        <w:t>- disciplines (modules)  prescribed  by the educational standard;</w:t>
      </w:r>
    </w:p>
    <w:p w14:paraId="3CB1B5A1" w14:textId="77777777" w:rsidR="008A3356" w:rsidRPr="008A3356" w:rsidRDefault="008A3356" w:rsidP="008A3356">
      <w:pPr>
        <w:pStyle w:val="a4"/>
        <w:spacing w:before="0" w:beforeAutospacing="0" w:after="0" w:afterAutospacing="0"/>
        <w:ind w:firstLine="709"/>
        <w:contextualSpacing/>
        <w:jc w:val="both"/>
        <w:rPr>
          <w:lang w:val="en-US"/>
        </w:rPr>
      </w:pPr>
      <w:r w:rsidRPr="008A3356">
        <w:rPr>
          <w:lang w:val="en-US"/>
        </w:rPr>
        <w:t>- practical training, including research; (to be specified in accordance with the Federal State Educational Standard/UNN Educational Standard)</w:t>
      </w:r>
    </w:p>
    <w:p w14:paraId="3BEB4432" w14:textId="479C7E82" w:rsidR="002038C6" w:rsidRDefault="002038C6" w:rsidP="008A3356">
      <w:pPr>
        <w:pStyle w:val="a4"/>
        <w:spacing w:before="0" w:beforeAutospacing="0" w:after="0" w:afterAutospacing="0"/>
        <w:ind w:firstLine="709"/>
        <w:contextualSpacing/>
        <w:jc w:val="both"/>
        <w:rPr>
          <w:lang w:val="en-US"/>
        </w:rPr>
      </w:pPr>
    </w:p>
    <w:p w14:paraId="59AE197E" w14:textId="6BCFAFE2" w:rsidR="008A3356" w:rsidRDefault="008A3356" w:rsidP="008A3356">
      <w:pPr>
        <w:pStyle w:val="a4"/>
        <w:spacing w:before="0" w:beforeAutospacing="0" w:after="0" w:afterAutospacing="0"/>
        <w:ind w:firstLine="709"/>
        <w:contextualSpacing/>
        <w:jc w:val="both"/>
        <w:rPr>
          <w:lang w:val="en-US"/>
        </w:rPr>
      </w:pPr>
      <w:r w:rsidRPr="008A3356">
        <w:rPr>
          <w:lang w:val="en-US"/>
        </w:rPr>
        <w:t>The part of the educational program formed by the participants of educational relations is aimed at expanding and/or deepening the competencies prescribed by the educational standard. It includes disciplines (modules) and practical training (including research) (to be specified in accordance with the Federal State Educational Standard/UNN Educational Standard) that are set by the organization. The content of the variable part is formed in accordance with the focus of the educational program.</w:t>
      </w:r>
    </w:p>
    <w:p w14:paraId="0E89938C" w14:textId="799DD128" w:rsidR="008A3356" w:rsidRPr="008A3356" w:rsidRDefault="008A3356" w:rsidP="008A3356">
      <w:pPr>
        <w:pStyle w:val="a4"/>
        <w:spacing w:before="0" w:beforeAutospacing="0" w:after="0" w:afterAutospacing="0"/>
        <w:ind w:firstLine="709"/>
        <w:contextualSpacing/>
        <w:jc w:val="both"/>
        <w:rPr>
          <w:lang w:val="en-US"/>
        </w:rPr>
      </w:pPr>
      <w:r w:rsidRPr="008A3356">
        <w:rPr>
          <w:lang w:val="en-US"/>
        </w:rPr>
        <w:t xml:space="preserve">In the implementation of the CEP, students are given the opportunity to follow elective disciplines (modules) (chosen by students in a mandatory manner) and optional ones (not compulsory in the given educational program) in the manner established by the university's local regulations. The elective disciplines (modules) chosen by the student are compulsory. </w:t>
      </w:r>
    </w:p>
    <w:p w14:paraId="4EEE0F57" w14:textId="67185180" w:rsidR="008A3356" w:rsidRPr="008A3356" w:rsidRDefault="008A3356" w:rsidP="008A3356">
      <w:pPr>
        <w:pStyle w:val="a4"/>
        <w:spacing w:before="0" w:beforeAutospacing="0" w:after="0" w:afterAutospacing="0"/>
        <w:ind w:firstLine="709"/>
        <w:contextualSpacing/>
        <w:jc w:val="both"/>
        <w:rPr>
          <w:lang w:val="en-US"/>
        </w:rPr>
      </w:pPr>
      <w:r w:rsidRPr="008A3356">
        <w:rPr>
          <w:lang w:val="en-US"/>
        </w:rPr>
        <w:t>In the implementation of the CEP, optional and elective disciplines (modules) are included in the part of the program formed by the participants of educational relations.</w:t>
      </w:r>
    </w:p>
    <w:p w14:paraId="1DCF6043" w14:textId="2AFB7CFC" w:rsidR="008A3356" w:rsidRPr="008A3356" w:rsidRDefault="008A3356" w:rsidP="008A3356">
      <w:pPr>
        <w:pStyle w:val="a4"/>
        <w:spacing w:before="0" w:beforeAutospacing="0" w:after="0" w:afterAutospacing="0"/>
        <w:ind w:firstLine="709"/>
        <w:contextualSpacing/>
        <w:jc w:val="both"/>
        <w:rPr>
          <w:lang w:val="en-US"/>
        </w:rPr>
      </w:pPr>
      <w:r w:rsidRPr="008A3356">
        <w:rPr>
          <w:lang w:val="en-US"/>
        </w:rPr>
        <w:t>The curriculum gives the logical sequence for learning the blocks and sections of the CEP (disciplines, practical training, final state certification) that ensures the development of the necessary competencies,  the overall workload of the disciplines, practical training and final state certification expressed in credit units, as well as their overall and classroom workload expressed in academic hours.</w:t>
      </w:r>
    </w:p>
    <w:p w14:paraId="56D29975" w14:textId="7DEFF52E" w:rsidR="008A3356" w:rsidRDefault="008A3356" w:rsidP="008A3356">
      <w:pPr>
        <w:pStyle w:val="a4"/>
        <w:spacing w:before="0" w:beforeAutospacing="0" w:after="0" w:afterAutospacing="0"/>
        <w:ind w:firstLine="709"/>
        <w:contextualSpacing/>
        <w:jc w:val="both"/>
        <w:rPr>
          <w:lang w:val="en-US"/>
        </w:rPr>
      </w:pPr>
      <w:r w:rsidRPr="008A3356">
        <w:rPr>
          <w:lang w:val="en-US"/>
        </w:rPr>
        <w:t xml:space="preserve">The curriculum is given in Appendix </w:t>
      </w:r>
      <w:r>
        <w:rPr>
          <w:lang w:val="en-US"/>
        </w:rPr>
        <w:t>3</w:t>
      </w:r>
      <w:r w:rsidRPr="008A3356">
        <w:rPr>
          <w:lang w:val="en-US"/>
        </w:rPr>
        <w:t>.</w:t>
      </w:r>
    </w:p>
    <w:p w14:paraId="22C32EAD" w14:textId="77777777" w:rsidR="008A3356" w:rsidRPr="008A3356" w:rsidRDefault="008A3356" w:rsidP="008A3356">
      <w:pPr>
        <w:pStyle w:val="a4"/>
        <w:spacing w:before="0" w:beforeAutospacing="0" w:after="0" w:afterAutospacing="0"/>
        <w:ind w:firstLine="709"/>
        <w:contextualSpacing/>
        <w:jc w:val="both"/>
        <w:rPr>
          <w:lang w:val="en-US"/>
        </w:rPr>
      </w:pPr>
      <w:r w:rsidRPr="008A3356">
        <w:rPr>
          <w:lang w:val="en-US"/>
        </w:rPr>
        <w:t>The schedule of studies is an integral part of the curriculum.</w:t>
      </w:r>
    </w:p>
    <w:p w14:paraId="34E27233" w14:textId="77777777" w:rsidR="008A3356" w:rsidRPr="008A3356" w:rsidRDefault="008A3356" w:rsidP="008A3356">
      <w:pPr>
        <w:pStyle w:val="a4"/>
        <w:spacing w:before="0" w:beforeAutospacing="0" w:after="0" w:afterAutospacing="0"/>
        <w:ind w:firstLine="709"/>
        <w:contextualSpacing/>
        <w:jc w:val="both"/>
        <w:rPr>
          <w:lang w:val="en-US"/>
        </w:rPr>
      </w:pPr>
      <w:r w:rsidRPr="008A3356">
        <w:rPr>
          <w:lang w:val="en-US"/>
        </w:rPr>
        <w:t>The schedule of studies gives the sequence of the educational program implementation, including the periods for implementing specific types of educational activities and vacation periods.</w:t>
      </w:r>
    </w:p>
    <w:p w14:paraId="0CF68F17" w14:textId="6E43CFB6" w:rsidR="008A3356" w:rsidRPr="002038C6" w:rsidRDefault="008A3356" w:rsidP="008A3356">
      <w:pPr>
        <w:pStyle w:val="a4"/>
        <w:spacing w:before="0" w:beforeAutospacing="0" w:after="0" w:afterAutospacing="0"/>
        <w:ind w:firstLine="709"/>
        <w:contextualSpacing/>
        <w:jc w:val="both"/>
        <w:rPr>
          <w:lang w:val="en-US"/>
        </w:rPr>
      </w:pPr>
      <w:r w:rsidRPr="008A3356">
        <w:rPr>
          <w:lang w:val="en-US"/>
        </w:rPr>
        <w:t>The schedule is given in Appendix 3.</w:t>
      </w:r>
    </w:p>
    <w:p w14:paraId="08B58003" w14:textId="4CEE5C77" w:rsidR="0025045E" w:rsidRPr="0011165F" w:rsidRDefault="00364BF9" w:rsidP="00913740">
      <w:pPr>
        <w:spacing w:line="240" w:lineRule="auto"/>
        <w:contextualSpacing/>
        <w:jc w:val="center"/>
        <w:rPr>
          <w:rFonts w:ascii="Times New Roman" w:hAnsi="Times New Roman" w:cs="Times New Roman"/>
          <w:b/>
          <w:sz w:val="24"/>
          <w:szCs w:val="24"/>
          <w:lang w:val="en-US"/>
        </w:rPr>
      </w:pPr>
      <w:r w:rsidRPr="0011165F">
        <w:rPr>
          <w:rFonts w:ascii="Times New Roman" w:hAnsi="Times New Roman" w:cs="Times New Roman"/>
          <w:b/>
          <w:sz w:val="24"/>
          <w:szCs w:val="24"/>
          <w:lang w:val="en-US"/>
        </w:rPr>
        <w:t xml:space="preserve">5.5. </w:t>
      </w:r>
      <w:r w:rsidRPr="005B0519">
        <w:rPr>
          <w:rFonts w:ascii="Times New Roman" w:hAnsi="Times New Roman" w:cs="Times New Roman"/>
          <w:b/>
          <w:sz w:val="24"/>
          <w:szCs w:val="24"/>
        </w:rPr>
        <w:t>Рабочие</w:t>
      </w:r>
      <w:r w:rsidRPr="0011165F">
        <w:rPr>
          <w:rFonts w:ascii="Times New Roman" w:hAnsi="Times New Roman" w:cs="Times New Roman"/>
          <w:b/>
          <w:sz w:val="24"/>
          <w:szCs w:val="24"/>
          <w:lang w:val="en-US"/>
        </w:rPr>
        <w:t xml:space="preserve"> </w:t>
      </w:r>
      <w:r w:rsidRPr="005B0519">
        <w:rPr>
          <w:rFonts w:ascii="Times New Roman" w:hAnsi="Times New Roman" w:cs="Times New Roman"/>
          <w:b/>
          <w:sz w:val="24"/>
          <w:szCs w:val="24"/>
        </w:rPr>
        <w:t>программы</w:t>
      </w:r>
      <w:r w:rsidRPr="0011165F">
        <w:rPr>
          <w:rFonts w:ascii="Times New Roman" w:hAnsi="Times New Roman" w:cs="Times New Roman"/>
          <w:b/>
          <w:sz w:val="24"/>
          <w:szCs w:val="24"/>
          <w:lang w:val="en-US"/>
        </w:rPr>
        <w:t xml:space="preserve"> </w:t>
      </w:r>
      <w:r w:rsidRPr="005B0519">
        <w:rPr>
          <w:rFonts w:ascii="Times New Roman" w:hAnsi="Times New Roman" w:cs="Times New Roman"/>
          <w:b/>
          <w:sz w:val="24"/>
          <w:szCs w:val="24"/>
        </w:rPr>
        <w:t>дисциплин</w:t>
      </w:r>
      <w:r w:rsidRPr="0011165F">
        <w:rPr>
          <w:rFonts w:ascii="Times New Roman" w:hAnsi="Times New Roman" w:cs="Times New Roman"/>
          <w:b/>
          <w:sz w:val="24"/>
          <w:szCs w:val="24"/>
          <w:lang w:val="en-US"/>
        </w:rPr>
        <w:t xml:space="preserve"> (</w:t>
      </w:r>
      <w:r w:rsidRPr="005B0519">
        <w:rPr>
          <w:rFonts w:ascii="Times New Roman" w:hAnsi="Times New Roman" w:cs="Times New Roman"/>
          <w:b/>
          <w:sz w:val="24"/>
          <w:szCs w:val="24"/>
        </w:rPr>
        <w:t>модулей</w:t>
      </w:r>
      <w:r w:rsidRPr="0011165F">
        <w:rPr>
          <w:rFonts w:ascii="Times New Roman" w:hAnsi="Times New Roman" w:cs="Times New Roman"/>
          <w:b/>
          <w:sz w:val="24"/>
          <w:szCs w:val="24"/>
          <w:lang w:val="en-US"/>
        </w:rPr>
        <w:t xml:space="preserve">) </w:t>
      </w:r>
      <w:r w:rsidRPr="005B0519">
        <w:rPr>
          <w:rFonts w:ascii="Times New Roman" w:hAnsi="Times New Roman" w:cs="Times New Roman"/>
          <w:b/>
          <w:sz w:val="24"/>
          <w:szCs w:val="24"/>
        </w:rPr>
        <w:t>и</w:t>
      </w:r>
      <w:r w:rsidRPr="0011165F">
        <w:rPr>
          <w:rFonts w:ascii="Times New Roman" w:hAnsi="Times New Roman" w:cs="Times New Roman"/>
          <w:b/>
          <w:sz w:val="24"/>
          <w:szCs w:val="24"/>
          <w:lang w:val="en-US"/>
        </w:rPr>
        <w:t xml:space="preserve"> </w:t>
      </w:r>
      <w:r w:rsidRPr="005B0519">
        <w:rPr>
          <w:rFonts w:ascii="Times New Roman" w:hAnsi="Times New Roman" w:cs="Times New Roman"/>
          <w:b/>
          <w:sz w:val="24"/>
          <w:szCs w:val="24"/>
        </w:rPr>
        <w:t>программы</w:t>
      </w:r>
      <w:r w:rsidRPr="0011165F">
        <w:rPr>
          <w:rFonts w:ascii="Times New Roman" w:hAnsi="Times New Roman" w:cs="Times New Roman"/>
          <w:b/>
          <w:sz w:val="24"/>
          <w:szCs w:val="24"/>
          <w:lang w:val="en-US"/>
        </w:rPr>
        <w:t xml:space="preserve"> </w:t>
      </w:r>
      <w:r w:rsidRPr="005B0519">
        <w:rPr>
          <w:rFonts w:ascii="Times New Roman" w:hAnsi="Times New Roman" w:cs="Times New Roman"/>
          <w:b/>
          <w:sz w:val="24"/>
          <w:szCs w:val="24"/>
        </w:rPr>
        <w:t>практик</w:t>
      </w:r>
      <w:r w:rsidR="0011165F" w:rsidRPr="0011165F">
        <w:rPr>
          <w:rFonts w:ascii="Times New Roman" w:hAnsi="Times New Roman" w:cs="Times New Roman"/>
          <w:b/>
          <w:sz w:val="24"/>
          <w:szCs w:val="24"/>
          <w:lang w:val="en-US"/>
        </w:rPr>
        <w:t>/ Working programs of disciplines and Practical training programs</w:t>
      </w:r>
    </w:p>
    <w:p w14:paraId="35FCA358" w14:textId="77777777" w:rsidR="00364BF9" w:rsidRPr="0011165F" w:rsidRDefault="00364BF9" w:rsidP="00364BF9">
      <w:pPr>
        <w:spacing w:line="240" w:lineRule="auto"/>
        <w:ind w:left="720"/>
        <w:contextualSpacing/>
        <w:rPr>
          <w:rFonts w:ascii="Times New Roman" w:hAnsi="Times New Roman" w:cs="Times New Roman"/>
          <w:b/>
          <w:sz w:val="24"/>
          <w:szCs w:val="24"/>
          <w:lang w:val="en-US"/>
        </w:rPr>
      </w:pPr>
      <w:r w:rsidRPr="0011165F">
        <w:rPr>
          <w:rFonts w:ascii="Times New Roman" w:hAnsi="Times New Roman" w:cs="Times New Roman"/>
          <w:b/>
          <w:sz w:val="24"/>
          <w:szCs w:val="24"/>
          <w:lang w:val="en-US"/>
        </w:rPr>
        <w:t xml:space="preserve"> </w:t>
      </w:r>
    </w:p>
    <w:p w14:paraId="38133FE9" w14:textId="7F84B24E" w:rsidR="00364BF9" w:rsidRPr="005B0519" w:rsidRDefault="00364BF9" w:rsidP="005E441F">
      <w:pPr>
        <w:spacing w:line="240" w:lineRule="auto"/>
        <w:ind w:firstLine="709"/>
        <w:contextualSpacing/>
        <w:jc w:val="both"/>
        <w:rPr>
          <w:rFonts w:ascii="Times New Roman" w:hAnsi="Times New Roman" w:cs="Times New Roman"/>
          <w:iCs/>
          <w:sz w:val="24"/>
          <w:szCs w:val="24"/>
        </w:rPr>
      </w:pPr>
      <w:r w:rsidRPr="005B0519">
        <w:rPr>
          <w:rFonts w:ascii="Times New Roman" w:hAnsi="Times New Roman" w:cs="Times New Roman"/>
          <w:sz w:val="24"/>
          <w:szCs w:val="24"/>
        </w:rPr>
        <w:t>Рабочие программы дисциплин и программы практик (ПП) разрабатываются отдельными документами в соотв</w:t>
      </w:r>
      <w:r w:rsidR="00046465">
        <w:rPr>
          <w:rFonts w:ascii="Times New Roman" w:hAnsi="Times New Roman" w:cs="Times New Roman"/>
          <w:sz w:val="24"/>
          <w:szCs w:val="24"/>
        </w:rPr>
        <w:t>етствии с утвержденным шаблоном</w:t>
      </w:r>
      <w:r w:rsidRPr="005B0519">
        <w:rPr>
          <w:rFonts w:ascii="Times New Roman" w:hAnsi="Times New Roman" w:cs="Times New Roman"/>
          <w:sz w:val="24"/>
          <w:szCs w:val="24"/>
        </w:rPr>
        <w:t xml:space="preserve">  (</w:t>
      </w:r>
      <w:r w:rsidRPr="005B0519">
        <w:rPr>
          <w:rFonts w:ascii="Times New Roman" w:hAnsi="Times New Roman" w:cs="Times New Roman"/>
          <w:iCs/>
          <w:sz w:val="24"/>
          <w:szCs w:val="24"/>
        </w:rPr>
        <w:t xml:space="preserve">Приложение </w:t>
      </w:r>
      <w:r w:rsidR="0086591A">
        <w:rPr>
          <w:rFonts w:ascii="Times New Roman" w:hAnsi="Times New Roman" w:cs="Times New Roman"/>
          <w:iCs/>
          <w:sz w:val="24"/>
          <w:szCs w:val="24"/>
        </w:rPr>
        <w:t>4 и 5</w:t>
      </w:r>
      <w:r w:rsidRPr="005B0519">
        <w:rPr>
          <w:rFonts w:ascii="Times New Roman" w:hAnsi="Times New Roman" w:cs="Times New Roman"/>
          <w:iCs/>
          <w:sz w:val="24"/>
          <w:szCs w:val="24"/>
        </w:rPr>
        <w:t>)</w:t>
      </w:r>
      <w:r w:rsidR="0086591A">
        <w:rPr>
          <w:rFonts w:ascii="Times New Roman" w:hAnsi="Times New Roman" w:cs="Times New Roman"/>
          <w:iCs/>
          <w:sz w:val="24"/>
          <w:szCs w:val="24"/>
        </w:rPr>
        <w:t>.</w:t>
      </w:r>
    </w:p>
    <w:p w14:paraId="5587986C" w14:textId="1C10B302" w:rsidR="00364BF9" w:rsidRPr="000B4070" w:rsidRDefault="00364BF9" w:rsidP="005E441F">
      <w:pPr>
        <w:spacing w:line="240" w:lineRule="auto"/>
        <w:ind w:firstLine="709"/>
        <w:contextualSpacing/>
        <w:rPr>
          <w:rFonts w:ascii="Times New Roman" w:hAnsi="Times New Roman" w:cs="Times New Roman"/>
          <w:i/>
          <w:iCs/>
          <w:color w:val="FF0000"/>
          <w:sz w:val="24"/>
          <w:szCs w:val="24"/>
        </w:rPr>
      </w:pPr>
      <w:r w:rsidRPr="005B0519">
        <w:rPr>
          <w:rFonts w:ascii="Times New Roman" w:hAnsi="Times New Roman" w:cs="Times New Roman"/>
          <w:iCs/>
          <w:sz w:val="24"/>
          <w:szCs w:val="24"/>
        </w:rPr>
        <w:t>ФОС дисциплин являются неотъемлемой частью РПД и  оформлены в виде отдельного документа - приложения</w:t>
      </w:r>
      <w:r w:rsidR="0029028A">
        <w:rPr>
          <w:rFonts w:ascii="Times New Roman" w:hAnsi="Times New Roman" w:cs="Times New Roman"/>
          <w:iCs/>
          <w:sz w:val="24"/>
          <w:szCs w:val="24"/>
        </w:rPr>
        <w:t xml:space="preserve"> к РПД, РПД практик включает ФОС и оформлены одним файлом.</w:t>
      </w:r>
    </w:p>
    <w:p w14:paraId="4DEF4BB6" w14:textId="02B9278A" w:rsidR="00364BF9" w:rsidRPr="00CA5123" w:rsidRDefault="00364BF9" w:rsidP="005E441F">
      <w:pPr>
        <w:pStyle w:val="a4"/>
        <w:spacing w:before="0" w:beforeAutospacing="0" w:after="0" w:afterAutospacing="0"/>
        <w:ind w:firstLine="709"/>
        <w:contextualSpacing/>
        <w:jc w:val="both"/>
      </w:pPr>
      <w:r w:rsidRPr="005B0519">
        <w:t>Полнотекстовые фонды оценочных средств представлены на соответствующих кафедрах.</w:t>
      </w:r>
    </w:p>
    <w:p w14:paraId="66968DF1" w14:textId="4CE08F34" w:rsidR="0011165F" w:rsidRDefault="0011165F" w:rsidP="005E441F">
      <w:pPr>
        <w:pStyle w:val="a4"/>
        <w:spacing w:before="0" w:beforeAutospacing="0" w:after="0" w:afterAutospacing="0"/>
        <w:ind w:firstLine="709"/>
        <w:contextualSpacing/>
        <w:jc w:val="both"/>
        <w:rPr>
          <w:lang w:val="en-US"/>
        </w:rPr>
      </w:pPr>
      <w:r w:rsidRPr="0011165F">
        <w:rPr>
          <w:lang w:val="en-US"/>
        </w:rPr>
        <w:t>A set of working programs for the basic and variable parts of the curriculum (including elective disciplines) determines the planned learning outcomes for each discipline: knowledge, skills, and/or work experience, and formulates the main content of the disciplines, forms of independent work, assessment forms and tools and their methodological support. The working programs of the disciplines are given in Appendix 4</w:t>
      </w:r>
      <w:r>
        <w:rPr>
          <w:lang w:val="en-US"/>
        </w:rPr>
        <w:t>, 5</w:t>
      </w:r>
      <w:r w:rsidRPr="0011165F">
        <w:rPr>
          <w:lang w:val="en-US"/>
        </w:rPr>
        <w:t>.</w:t>
      </w:r>
    </w:p>
    <w:p w14:paraId="38D044B2" w14:textId="77777777" w:rsidR="0011165F" w:rsidRPr="0011165F" w:rsidRDefault="0011165F" w:rsidP="005E441F">
      <w:pPr>
        <w:pStyle w:val="a4"/>
        <w:spacing w:before="0" w:beforeAutospacing="0" w:after="0" w:afterAutospacing="0"/>
        <w:ind w:firstLine="709"/>
        <w:contextualSpacing/>
        <w:jc w:val="both"/>
        <w:rPr>
          <w:lang w:val="en-US"/>
        </w:rPr>
      </w:pPr>
    </w:p>
    <w:p w14:paraId="70387535" w14:textId="77777777" w:rsidR="00FC560F" w:rsidRDefault="00FC560F" w:rsidP="00364BF9">
      <w:pPr>
        <w:pStyle w:val="a4"/>
        <w:spacing w:before="0" w:beforeAutospacing="0" w:after="0" w:afterAutospacing="0"/>
        <w:contextualSpacing/>
        <w:jc w:val="both"/>
        <w:rPr>
          <w:lang w:val="en-US"/>
        </w:rPr>
      </w:pPr>
    </w:p>
    <w:p w14:paraId="40F56844" w14:textId="0FDC6796" w:rsidR="00FC560F" w:rsidRPr="0011165F" w:rsidRDefault="00FC560F" w:rsidP="00913740">
      <w:pPr>
        <w:pStyle w:val="a4"/>
        <w:spacing w:before="0" w:beforeAutospacing="0" w:after="0" w:afterAutospacing="0"/>
        <w:contextualSpacing/>
        <w:jc w:val="center"/>
        <w:rPr>
          <w:b/>
          <w:lang w:val="en-US"/>
        </w:rPr>
      </w:pPr>
      <w:r w:rsidRPr="0011165F">
        <w:rPr>
          <w:b/>
          <w:lang w:val="en-US"/>
        </w:rPr>
        <w:t xml:space="preserve">5.6. </w:t>
      </w:r>
      <w:r w:rsidRPr="009A3DC9">
        <w:rPr>
          <w:b/>
        </w:rPr>
        <w:t>Рабочая</w:t>
      </w:r>
      <w:r w:rsidRPr="0011165F">
        <w:rPr>
          <w:b/>
          <w:lang w:val="en-US"/>
        </w:rPr>
        <w:t xml:space="preserve"> </w:t>
      </w:r>
      <w:r w:rsidRPr="009A3DC9">
        <w:rPr>
          <w:b/>
        </w:rPr>
        <w:t>программа</w:t>
      </w:r>
      <w:r w:rsidRPr="0011165F">
        <w:rPr>
          <w:b/>
          <w:lang w:val="en-US"/>
        </w:rPr>
        <w:t xml:space="preserve"> </w:t>
      </w:r>
      <w:r w:rsidRPr="009A3DC9">
        <w:rPr>
          <w:b/>
        </w:rPr>
        <w:t>воспитания</w:t>
      </w:r>
      <w:r w:rsidRPr="0011165F">
        <w:rPr>
          <w:b/>
          <w:lang w:val="en-US"/>
        </w:rPr>
        <w:t xml:space="preserve"> </w:t>
      </w:r>
      <w:r w:rsidRPr="009A3DC9">
        <w:rPr>
          <w:b/>
        </w:rPr>
        <w:t>и</w:t>
      </w:r>
      <w:r w:rsidRPr="0011165F">
        <w:rPr>
          <w:b/>
          <w:lang w:val="en-US"/>
        </w:rPr>
        <w:t xml:space="preserve"> </w:t>
      </w:r>
      <w:r w:rsidRPr="009A3DC9">
        <w:rPr>
          <w:b/>
        </w:rPr>
        <w:t>календарный</w:t>
      </w:r>
      <w:r w:rsidRPr="0011165F">
        <w:rPr>
          <w:b/>
          <w:lang w:val="en-US"/>
        </w:rPr>
        <w:t xml:space="preserve"> </w:t>
      </w:r>
      <w:r w:rsidRPr="009A3DC9">
        <w:rPr>
          <w:b/>
        </w:rPr>
        <w:t>план</w:t>
      </w:r>
      <w:r w:rsidRPr="0011165F">
        <w:rPr>
          <w:b/>
          <w:lang w:val="en-US"/>
        </w:rPr>
        <w:t xml:space="preserve"> </w:t>
      </w:r>
      <w:r w:rsidRPr="009A3DC9">
        <w:rPr>
          <w:b/>
        </w:rPr>
        <w:t>воспитательной</w:t>
      </w:r>
      <w:r w:rsidRPr="0011165F">
        <w:rPr>
          <w:b/>
          <w:lang w:val="en-US"/>
        </w:rPr>
        <w:t xml:space="preserve"> </w:t>
      </w:r>
      <w:r w:rsidRPr="009A3DC9">
        <w:rPr>
          <w:b/>
        </w:rPr>
        <w:t>работы</w:t>
      </w:r>
      <w:r w:rsidR="0011165F" w:rsidRPr="0011165F">
        <w:rPr>
          <w:b/>
          <w:lang w:val="en-US"/>
        </w:rPr>
        <w:t xml:space="preserve"> / / The working program of upbringing and the calendar plan of upbringing work</w:t>
      </w:r>
    </w:p>
    <w:p w14:paraId="21ADD5D7" w14:textId="77777777" w:rsidR="0025045E" w:rsidRPr="0011165F" w:rsidRDefault="0025045E" w:rsidP="00FC560F">
      <w:pPr>
        <w:pStyle w:val="a4"/>
        <w:spacing w:before="0" w:beforeAutospacing="0" w:after="0" w:afterAutospacing="0"/>
        <w:ind w:firstLine="567"/>
        <w:contextualSpacing/>
        <w:jc w:val="both"/>
        <w:rPr>
          <w:b/>
          <w:lang w:val="en-US"/>
        </w:rPr>
      </w:pPr>
    </w:p>
    <w:p w14:paraId="24F16A7B" w14:textId="77777777" w:rsidR="00FC560F" w:rsidRPr="00E25660" w:rsidRDefault="008F7B70" w:rsidP="0025045E">
      <w:pPr>
        <w:pStyle w:val="a4"/>
        <w:spacing w:before="0" w:beforeAutospacing="0" w:after="0" w:afterAutospacing="0"/>
        <w:ind w:firstLine="567"/>
        <w:contextualSpacing/>
        <w:jc w:val="both"/>
      </w:pPr>
      <w:r w:rsidRPr="00E25660">
        <w:t>Рабочая программа воспитания определяет комплекс основных характеристик осуществляемой в ННГУ воспитательной деятельности.</w:t>
      </w:r>
    </w:p>
    <w:p w14:paraId="5C8EAE33" w14:textId="00B427F9" w:rsidR="008F7B70" w:rsidRPr="00E25660" w:rsidRDefault="008F7B70" w:rsidP="004F39C1">
      <w:pPr>
        <w:pStyle w:val="a4"/>
        <w:spacing w:before="0" w:beforeAutospacing="0" w:after="0" w:afterAutospacing="0"/>
        <w:ind w:firstLine="567"/>
        <w:contextualSpacing/>
        <w:jc w:val="both"/>
      </w:pPr>
      <w:r w:rsidRPr="00E25660">
        <w:t>Календарный план воспитательной работы конкретизирует  перечень событий и мероприятий воспитательной направленности, которые организуются и проводятся ННГУ.</w:t>
      </w:r>
    </w:p>
    <w:p w14:paraId="68BDB93C" w14:textId="77777777" w:rsidR="00364BF9" w:rsidRPr="00CA5123" w:rsidRDefault="000A75E6" w:rsidP="004F39C1">
      <w:pPr>
        <w:spacing w:before="0" w:beforeAutospacing="0" w:after="0" w:afterAutospacing="0" w:line="240" w:lineRule="auto"/>
        <w:contextualSpacing/>
        <w:jc w:val="both"/>
        <w:rPr>
          <w:rFonts w:ascii="Times New Roman" w:hAnsi="Times New Roman" w:cs="Times New Roman"/>
          <w:sz w:val="24"/>
          <w:szCs w:val="24"/>
        </w:rPr>
      </w:pPr>
      <w:r w:rsidRPr="00E25660">
        <w:rPr>
          <w:rFonts w:ascii="Times New Roman" w:hAnsi="Times New Roman" w:cs="Times New Roman"/>
          <w:sz w:val="24"/>
          <w:szCs w:val="24"/>
        </w:rPr>
        <w:t>Рабочая программа воспитания и календарный план воспитательной ра</w:t>
      </w:r>
      <w:r w:rsidR="00840506">
        <w:rPr>
          <w:rFonts w:ascii="Times New Roman" w:hAnsi="Times New Roman" w:cs="Times New Roman"/>
          <w:sz w:val="24"/>
          <w:szCs w:val="24"/>
        </w:rPr>
        <w:t>боты представлены в П</w:t>
      </w:r>
      <w:r w:rsidRPr="00E25660">
        <w:rPr>
          <w:rFonts w:ascii="Times New Roman" w:hAnsi="Times New Roman" w:cs="Times New Roman"/>
          <w:sz w:val="24"/>
          <w:szCs w:val="24"/>
        </w:rPr>
        <w:t>риложении</w:t>
      </w:r>
      <w:r w:rsidR="00C36458" w:rsidRPr="00E25660">
        <w:rPr>
          <w:rFonts w:ascii="Times New Roman" w:hAnsi="Times New Roman" w:cs="Times New Roman"/>
          <w:sz w:val="24"/>
          <w:szCs w:val="24"/>
        </w:rPr>
        <w:t xml:space="preserve"> 7.</w:t>
      </w:r>
    </w:p>
    <w:p w14:paraId="5B5E81EB" w14:textId="4F9EB59B" w:rsidR="0011165F" w:rsidRPr="0011165F" w:rsidRDefault="0011165F" w:rsidP="004F39C1">
      <w:pPr>
        <w:spacing w:before="0" w:beforeAutospacing="0" w:after="0" w:afterAutospacing="0" w:line="240" w:lineRule="auto"/>
        <w:contextualSpacing/>
        <w:jc w:val="both"/>
        <w:rPr>
          <w:rFonts w:ascii="Times New Roman" w:hAnsi="Times New Roman" w:cs="Times New Roman"/>
          <w:sz w:val="24"/>
          <w:szCs w:val="24"/>
          <w:lang w:val="en-US"/>
        </w:rPr>
      </w:pPr>
      <w:r w:rsidRPr="0011165F">
        <w:rPr>
          <w:rFonts w:ascii="Times New Roman" w:hAnsi="Times New Roman" w:cs="Times New Roman"/>
          <w:sz w:val="24"/>
          <w:szCs w:val="24"/>
          <w:lang w:val="en-US"/>
        </w:rPr>
        <w:t>The working program of upbringing and the calendar plan of upbringing work</w:t>
      </w:r>
      <w:r>
        <w:rPr>
          <w:rFonts w:ascii="Times New Roman" w:hAnsi="Times New Roman" w:cs="Times New Roman"/>
          <w:sz w:val="24"/>
          <w:szCs w:val="24"/>
          <w:lang w:val="en-US"/>
        </w:rPr>
        <w:t xml:space="preserve"> is </w:t>
      </w:r>
      <w:r w:rsidRPr="0011165F">
        <w:rPr>
          <w:rFonts w:ascii="Times New Roman" w:hAnsi="Times New Roman" w:cs="Times New Roman"/>
          <w:sz w:val="24"/>
          <w:szCs w:val="24"/>
          <w:lang w:val="en-US"/>
        </w:rPr>
        <w:t>given in Appendix 7</w:t>
      </w:r>
      <w:r>
        <w:rPr>
          <w:lang w:val="en-US"/>
        </w:rPr>
        <w:t>.</w:t>
      </w:r>
    </w:p>
    <w:p w14:paraId="5178236A" w14:textId="77777777" w:rsidR="000A75E6" w:rsidRPr="0011165F" w:rsidRDefault="000A75E6" w:rsidP="000A75E6">
      <w:pPr>
        <w:spacing w:before="0" w:beforeAutospacing="0" w:after="0" w:afterAutospacing="0" w:line="240" w:lineRule="auto"/>
        <w:contextualSpacing/>
        <w:rPr>
          <w:rFonts w:ascii="Times New Roman" w:hAnsi="Times New Roman" w:cs="Times New Roman"/>
          <w:iCs/>
          <w:sz w:val="24"/>
          <w:szCs w:val="24"/>
          <w:lang w:val="en-US"/>
        </w:rPr>
      </w:pPr>
    </w:p>
    <w:p w14:paraId="08F37393" w14:textId="4B0DBD84" w:rsidR="00364BF9" w:rsidRPr="0087683E" w:rsidRDefault="00364BF9" w:rsidP="00913740">
      <w:pPr>
        <w:spacing w:line="240" w:lineRule="auto"/>
        <w:contextualSpacing/>
        <w:jc w:val="center"/>
        <w:rPr>
          <w:rFonts w:ascii="Times New Roman" w:hAnsi="Times New Roman" w:cs="Times New Roman"/>
          <w:b/>
          <w:bCs/>
          <w:sz w:val="24"/>
          <w:szCs w:val="24"/>
          <w:lang w:val="en-US"/>
        </w:rPr>
      </w:pPr>
      <w:r w:rsidRPr="0087683E">
        <w:rPr>
          <w:rFonts w:ascii="Times New Roman" w:hAnsi="Times New Roman" w:cs="Times New Roman"/>
          <w:b/>
          <w:bCs/>
          <w:sz w:val="24"/>
          <w:szCs w:val="24"/>
          <w:lang w:val="en-US"/>
        </w:rPr>
        <w:t xml:space="preserve">6. </w:t>
      </w:r>
      <w:r w:rsidRPr="005B0519">
        <w:rPr>
          <w:rFonts w:ascii="Times New Roman" w:hAnsi="Times New Roman" w:cs="Times New Roman"/>
          <w:b/>
          <w:bCs/>
          <w:sz w:val="24"/>
          <w:szCs w:val="24"/>
        </w:rPr>
        <w:t>Условия</w:t>
      </w:r>
      <w:r w:rsidRPr="0087683E">
        <w:rPr>
          <w:rFonts w:ascii="Times New Roman" w:hAnsi="Times New Roman" w:cs="Times New Roman"/>
          <w:b/>
          <w:bCs/>
          <w:sz w:val="24"/>
          <w:szCs w:val="24"/>
          <w:lang w:val="en-US"/>
        </w:rPr>
        <w:t xml:space="preserve"> </w:t>
      </w:r>
      <w:r w:rsidRPr="005B0519">
        <w:rPr>
          <w:rFonts w:ascii="Times New Roman" w:hAnsi="Times New Roman" w:cs="Times New Roman"/>
          <w:b/>
          <w:bCs/>
          <w:sz w:val="24"/>
          <w:szCs w:val="24"/>
        </w:rPr>
        <w:t>осуществления</w:t>
      </w:r>
      <w:r w:rsidRPr="0087683E">
        <w:rPr>
          <w:rFonts w:ascii="Times New Roman" w:hAnsi="Times New Roman" w:cs="Times New Roman"/>
          <w:b/>
          <w:bCs/>
          <w:sz w:val="24"/>
          <w:szCs w:val="24"/>
          <w:lang w:val="en-US"/>
        </w:rPr>
        <w:t xml:space="preserve"> </w:t>
      </w:r>
      <w:r w:rsidRPr="005B0519">
        <w:rPr>
          <w:rFonts w:ascii="Times New Roman" w:hAnsi="Times New Roman" w:cs="Times New Roman"/>
          <w:b/>
          <w:bCs/>
          <w:sz w:val="24"/>
          <w:szCs w:val="24"/>
        </w:rPr>
        <w:t>образовательной</w:t>
      </w:r>
      <w:r w:rsidRPr="0087683E">
        <w:rPr>
          <w:rFonts w:ascii="Times New Roman" w:hAnsi="Times New Roman" w:cs="Times New Roman"/>
          <w:b/>
          <w:bCs/>
          <w:sz w:val="24"/>
          <w:szCs w:val="24"/>
          <w:lang w:val="en-US"/>
        </w:rPr>
        <w:t xml:space="preserve"> </w:t>
      </w:r>
      <w:r w:rsidRPr="005B0519">
        <w:rPr>
          <w:rFonts w:ascii="Times New Roman" w:hAnsi="Times New Roman" w:cs="Times New Roman"/>
          <w:b/>
          <w:bCs/>
          <w:sz w:val="24"/>
          <w:szCs w:val="24"/>
        </w:rPr>
        <w:t>деятельности</w:t>
      </w:r>
      <w:r w:rsidR="0087683E">
        <w:rPr>
          <w:rFonts w:ascii="Times New Roman" w:hAnsi="Times New Roman" w:cs="Times New Roman"/>
          <w:b/>
          <w:bCs/>
          <w:sz w:val="24"/>
          <w:szCs w:val="24"/>
          <w:lang w:val="en-US"/>
        </w:rPr>
        <w:t xml:space="preserve"> </w:t>
      </w:r>
      <w:r w:rsidR="0087683E" w:rsidRPr="0087683E">
        <w:rPr>
          <w:rFonts w:ascii="Times New Roman" w:hAnsi="Times New Roman" w:cs="Times New Roman"/>
          <w:b/>
          <w:bCs/>
          <w:sz w:val="24"/>
          <w:szCs w:val="24"/>
          <w:lang w:val="en-US"/>
        </w:rPr>
        <w:t>/ Conditions for the implementation of educational activities</w:t>
      </w:r>
    </w:p>
    <w:p w14:paraId="7EA58E9D" w14:textId="77777777" w:rsidR="00727C1E" w:rsidRPr="0087683E" w:rsidRDefault="00727C1E" w:rsidP="00913740">
      <w:pPr>
        <w:spacing w:line="240" w:lineRule="auto"/>
        <w:contextualSpacing/>
        <w:jc w:val="center"/>
        <w:rPr>
          <w:rFonts w:ascii="Times New Roman" w:hAnsi="Times New Roman" w:cs="Times New Roman"/>
          <w:b/>
          <w:bCs/>
          <w:sz w:val="24"/>
          <w:szCs w:val="24"/>
          <w:lang w:val="en-US"/>
        </w:rPr>
      </w:pPr>
    </w:p>
    <w:p w14:paraId="305D106D" w14:textId="32CD9D83" w:rsidR="00364BF9" w:rsidRPr="0087683E" w:rsidRDefault="00364BF9" w:rsidP="00913740">
      <w:pPr>
        <w:spacing w:line="240" w:lineRule="auto"/>
        <w:contextualSpacing/>
        <w:jc w:val="center"/>
        <w:rPr>
          <w:rFonts w:ascii="Times New Roman" w:hAnsi="Times New Roman" w:cs="Times New Roman"/>
          <w:b/>
          <w:bCs/>
          <w:sz w:val="24"/>
          <w:szCs w:val="24"/>
          <w:lang w:val="en-US"/>
        </w:rPr>
      </w:pPr>
      <w:r w:rsidRPr="0087683E">
        <w:rPr>
          <w:rFonts w:ascii="Times New Roman" w:hAnsi="Times New Roman" w:cs="Times New Roman"/>
          <w:b/>
          <w:sz w:val="24"/>
          <w:szCs w:val="24"/>
          <w:lang w:val="en-US"/>
        </w:rPr>
        <w:t xml:space="preserve">6.1. </w:t>
      </w:r>
      <w:r w:rsidRPr="005B0519">
        <w:rPr>
          <w:rFonts w:ascii="Times New Roman" w:hAnsi="Times New Roman" w:cs="Times New Roman"/>
          <w:b/>
          <w:bCs/>
          <w:sz w:val="24"/>
          <w:szCs w:val="24"/>
        </w:rPr>
        <w:t>Финансовые</w:t>
      </w:r>
      <w:r w:rsidRPr="0087683E">
        <w:rPr>
          <w:rFonts w:ascii="Times New Roman" w:hAnsi="Times New Roman" w:cs="Times New Roman"/>
          <w:b/>
          <w:bCs/>
          <w:sz w:val="24"/>
          <w:szCs w:val="24"/>
          <w:lang w:val="en-US"/>
        </w:rPr>
        <w:t xml:space="preserve"> </w:t>
      </w:r>
      <w:r w:rsidRPr="005B0519">
        <w:rPr>
          <w:rFonts w:ascii="Times New Roman" w:hAnsi="Times New Roman" w:cs="Times New Roman"/>
          <w:b/>
          <w:bCs/>
          <w:sz w:val="24"/>
          <w:szCs w:val="24"/>
        </w:rPr>
        <w:t>условия</w:t>
      </w:r>
      <w:r w:rsidRPr="0087683E">
        <w:rPr>
          <w:rFonts w:ascii="Times New Roman" w:hAnsi="Times New Roman" w:cs="Times New Roman"/>
          <w:b/>
          <w:bCs/>
          <w:sz w:val="24"/>
          <w:szCs w:val="24"/>
          <w:lang w:val="en-US"/>
        </w:rPr>
        <w:t xml:space="preserve"> </w:t>
      </w:r>
      <w:r w:rsidRPr="005B0519">
        <w:rPr>
          <w:rFonts w:ascii="Times New Roman" w:hAnsi="Times New Roman" w:cs="Times New Roman"/>
          <w:b/>
          <w:bCs/>
          <w:sz w:val="24"/>
          <w:szCs w:val="24"/>
        </w:rPr>
        <w:t>осуществления</w:t>
      </w:r>
      <w:r w:rsidRPr="0087683E">
        <w:rPr>
          <w:rFonts w:ascii="Times New Roman" w:hAnsi="Times New Roman" w:cs="Times New Roman"/>
          <w:b/>
          <w:bCs/>
          <w:sz w:val="24"/>
          <w:szCs w:val="24"/>
          <w:lang w:val="en-US"/>
        </w:rPr>
        <w:t xml:space="preserve"> </w:t>
      </w:r>
      <w:r w:rsidRPr="005B0519">
        <w:rPr>
          <w:rFonts w:ascii="Times New Roman" w:hAnsi="Times New Roman" w:cs="Times New Roman"/>
          <w:b/>
          <w:bCs/>
          <w:sz w:val="24"/>
          <w:szCs w:val="24"/>
        </w:rPr>
        <w:t>образовательной</w:t>
      </w:r>
      <w:r w:rsidRPr="0087683E">
        <w:rPr>
          <w:rFonts w:ascii="Times New Roman" w:hAnsi="Times New Roman" w:cs="Times New Roman"/>
          <w:b/>
          <w:bCs/>
          <w:sz w:val="24"/>
          <w:szCs w:val="24"/>
          <w:lang w:val="en-US"/>
        </w:rPr>
        <w:t xml:space="preserve"> </w:t>
      </w:r>
      <w:r w:rsidRPr="005B0519">
        <w:rPr>
          <w:rFonts w:ascii="Times New Roman" w:hAnsi="Times New Roman" w:cs="Times New Roman"/>
          <w:b/>
          <w:bCs/>
          <w:sz w:val="24"/>
          <w:szCs w:val="24"/>
        </w:rPr>
        <w:t>деятельности</w:t>
      </w:r>
      <w:r w:rsidR="0087683E" w:rsidRPr="0087683E">
        <w:rPr>
          <w:rFonts w:ascii="Times New Roman" w:hAnsi="Times New Roman" w:cs="Times New Roman"/>
          <w:b/>
          <w:bCs/>
          <w:sz w:val="24"/>
          <w:szCs w:val="24"/>
          <w:lang w:val="en-US"/>
        </w:rPr>
        <w:t>/ Financial conditions for the implementation of educational activities</w:t>
      </w:r>
    </w:p>
    <w:p w14:paraId="7D4BF4F1" w14:textId="7AE3C66B" w:rsidR="00364BF9" w:rsidRPr="005B0519" w:rsidRDefault="00364BF9" w:rsidP="0025045E">
      <w:pPr>
        <w:pStyle w:val="ConsPlusNormal"/>
        <w:ind w:firstLine="708"/>
        <w:contextualSpacing/>
        <w:jc w:val="both"/>
        <w:outlineLvl w:val="2"/>
        <w:rPr>
          <w:rFonts w:ascii="Times New Roman" w:hAnsi="Times New Roman" w:cs="Times New Roman"/>
          <w:bCs/>
          <w:sz w:val="24"/>
          <w:szCs w:val="24"/>
        </w:rPr>
      </w:pPr>
      <w:r w:rsidRPr="005B0519">
        <w:rPr>
          <w:rFonts w:ascii="Times New Roman" w:hAnsi="Times New Roman" w:cs="Times New Roman"/>
          <w:bCs/>
          <w:sz w:val="24"/>
          <w:szCs w:val="24"/>
        </w:rPr>
        <w:t xml:space="preserve">Финансирование реализации программ </w:t>
      </w:r>
      <w:r w:rsidR="005E441F" w:rsidRPr="005E441F">
        <w:rPr>
          <w:rFonts w:ascii="Times New Roman" w:hAnsi="Times New Roman" w:cs="Times New Roman"/>
          <w:sz w:val="24"/>
          <w:szCs w:val="24"/>
        </w:rPr>
        <w:t xml:space="preserve">бакалавриата по направлению подготовки 38.03.01 Экономика, </w:t>
      </w:r>
      <w:r w:rsidR="00BD0310">
        <w:rPr>
          <w:rFonts w:ascii="Times New Roman" w:hAnsi="Times New Roman" w:cs="Times New Roman"/>
          <w:sz w:val="24"/>
          <w:szCs w:val="24"/>
        </w:rPr>
        <w:t xml:space="preserve">направленность (профиль) </w:t>
      </w:r>
      <w:r w:rsidR="005E441F" w:rsidRPr="005E441F">
        <w:rPr>
          <w:rFonts w:ascii="Times New Roman" w:hAnsi="Times New Roman" w:cs="Times New Roman"/>
          <w:sz w:val="24"/>
          <w:szCs w:val="24"/>
        </w:rPr>
        <w:t xml:space="preserve"> «Мировая экономика» (на английском языке) </w:t>
      </w:r>
      <w:r w:rsidRPr="005B0519">
        <w:rPr>
          <w:rFonts w:ascii="Times New Roman" w:hAnsi="Times New Roman" w:cs="Times New Roman"/>
          <w:bCs/>
          <w:sz w:val="24"/>
          <w:szCs w:val="24"/>
        </w:rPr>
        <w:t xml:space="preserve">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 образования и направления подготовки </w:t>
      </w:r>
      <w:r w:rsidRPr="005B0519">
        <w:rPr>
          <w:rFonts w:ascii="Times New Roman" w:hAnsi="Times New Roman" w:cs="Times New Roman"/>
          <w:sz w:val="24"/>
          <w:szCs w:val="24"/>
        </w:rPr>
        <w:t>с учетом корректирующих коэффициентов,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утверждаемой Министерством науки и высшего образования Российской Федерации</w:t>
      </w:r>
    </w:p>
    <w:p w14:paraId="6600CF77" w14:textId="2BF2F27F" w:rsidR="00364BF9" w:rsidRPr="00CA5123" w:rsidRDefault="00364BF9" w:rsidP="00913740">
      <w:pPr>
        <w:spacing w:line="240" w:lineRule="auto"/>
        <w:contextualSpacing/>
        <w:jc w:val="center"/>
        <w:rPr>
          <w:rFonts w:ascii="Times New Roman" w:hAnsi="Times New Roman" w:cs="Times New Roman"/>
          <w:b/>
          <w:sz w:val="24"/>
          <w:szCs w:val="24"/>
        </w:rPr>
      </w:pPr>
      <w:r w:rsidRPr="005B0519">
        <w:rPr>
          <w:rFonts w:ascii="Times New Roman" w:hAnsi="Times New Roman" w:cs="Times New Roman"/>
          <w:b/>
          <w:sz w:val="24"/>
          <w:szCs w:val="24"/>
        </w:rPr>
        <w:t>6.2. Материально-техническое обеспечение образовательного процесса</w:t>
      </w:r>
      <w:r w:rsidR="0087683E" w:rsidRPr="00CA5123">
        <w:rPr>
          <w:rFonts w:ascii="Times New Roman" w:hAnsi="Times New Roman" w:cs="Times New Roman"/>
          <w:b/>
          <w:sz w:val="24"/>
          <w:szCs w:val="24"/>
        </w:rPr>
        <w:t xml:space="preserve"> / </w:t>
      </w:r>
      <w:r w:rsidR="0087683E" w:rsidRPr="0087683E">
        <w:rPr>
          <w:rFonts w:ascii="Times New Roman" w:hAnsi="Times New Roman" w:cs="Times New Roman"/>
          <w:b/>
          <w:sz w:val="24"/>
          <w:szCs w:val="24"/>
          <w:lang w:val="en-US"/>
        </w:rPr>
        <w:t>Material</w:t>
      </w:r>
      <w:r w:rsidR="0087683E" w:rsidRPr="00CA5123">
        <w:rPr>
          <w:rFonts w:ascii="Times New Roman" w:hAnsi="Times New Roman" w:cs="Times New Roman"/>
          <w:b/>
          <w:sz w:val="24"/>
          <w:szCs w:val="24"/>
        </w:rPr>
        <w:t xml:space="preserve"> </w:t>
      </w:r>
      <w:r w:rsidR="0087683E" w:rsidRPr="0087683E">
        <w:rPr>
          <w:rFonts w:ascii="Times New Roman" w:hAnsi="Times New Roman" w:cs="Times New Roman"/>
          <w:b/>
          <w:sz w:val="24"/>
          <w:szCs w:val="24"/>
          <w:lang w:val="en-US"/>
        </w:rPr>
        <w:t>and</w:t>
      </w:r>
      <w:r w:rsidR="0087683E" w:rsidRPr="00CA5123">
        <w:rPr>
          <w:rFonts w:ascii="Times New Roman" w:hAnsi="Times New Roman" w:cs="Times New Roman"/>
          <w:b/>
          <w:sz w:val="24"/>
          <w:szCs w:val="24"/>
        </w:rPr>
        <w:t xml:space="preserve"> </w:t>
      </w:r>
      <w:r w:rsidR="0087683E" w:rsidRPr="0087683E">
        <w:rPr>
          <w:rFonts w:ascii="Times New Roman" w:hAnsi="Times New Roman" w:cs="Times New Roman"/>
          <w:b/>
          <w:sz w:val="24"/>
          <w:szCs w:val="24"/>
          <w:lang w:val="en-US"/>
        </w:rPr>
        <w:t>technical</w:t>
      </w:r>
      <w:r w:rsidR="0087683E" w:rsidRPr="00CA5123">
        <w:rPr>
          <w:rFonts w:ascii="Times New Roman" w:hAnsi="Times New Roman" w:cs="Times New Roman"/>
          <w:b/>
          <w:sz w:val="24"/>
          <w:szCs w:val="24"/>
        </w:rPr>
        <w:t xml:space="preserve"> </w:t>
      </w:r>
      <w:r w:rsidR="0087683E" w:rsidRPr="0087683E">
        <w:rPr>
          <w:rFonts w:ascii="Times New Roman" w:hAnsi="Times New Roman" w:cs="Times New Roman"/>
          <w:b/>
          <w:sz w:val="24"/>
          <w:szCs w:val="24"/>
          <w:lang w:val="en-US"/>
        </w:rPr>
        <w:t>support</w:t>
      </w:r>
      <w:r w:rsidR="0087683E" w:rsidRPr="00CA5123">
        <w:rPr>
          <w:rFonts w:ascii="Times New Roman" w:hAnsi="Times New Roman" w:cs="Times New Roman"/>
          <w:b/>
          <w:sz w:val="24"/>
          <w:szCs w:val="24"/>
        </w:rPr>
        <w:t xml:space="preserve"> </w:t>
      </w:r>
      <w:r w:rsidR="0087683E" w:rsidRPr="0087683E">
        <w:rPr>
          <w:rFonts w:ascii="Times New Roman" w:hAnsi="Times New Roman" w:cs="Times New Roman"/>
          <w:b/>
          <w:sz w:val="24"/>
          <w:szCs w:val="24"/>
          <w:lang w:val="en-US"/>
        </w:rPr>
        <w:t>of</w:t>
      </w:r>
      <w:r w:rsidR="0087683E" w:rsidRPr="00CA5123">
        <w:rPr>
          <w:rFonts w:ascii="Times New Roman" w:hAnsi="Times New Roman" w:cs="Times New Roman"/>
          <w:b/>
          <w:sz w:val="24"/>
          <w:szCs w:val="24"/>
        </w:rPr>
        <w:t xml:space="preserve"> </w:t>
      </w:r>
      <w:r w:rsidR="0087683E" w:rsidRPr="0087683E">
        <w:rPr>
          <w:rFonts w:ascii="Times New Roman" w:hAnsi="Times New Roman" w:cs="Times New Roman"/>
          <w:b/>
          <w:sz w:val="24"/>
          <w:szCs w:val="24"/>
          <w:lang w:val="en-US"/>
        </w:rPr>
        <w:t>the</w:t>
      </w:r>
      <w:r w:rsidR="0087683E" w:rsidRPr="00CA5123">
        <w:rPr>
          <w:rFonts w:ascii="Times New Roman" w:hAnsi="Times New Roman" w:cs="Times New Roman"/>
          <w:b/>
          <w:sz w:val="24"/>
          <w:szCs w:val="24"/>
        </w:rPr>
        <w:t xml:space="preserve"> </w:t>
      </w:r>
      <w:r w:rsidR="0087683E" w:rsidRPr="0087683E">
        <w:rPr>
          <w:rFonts w:ascii="Times New Roman" w:hAnsi="Times New Roman" w:cs="Times New Roman"/>
          <w:b/>
          <w:sz w:val="24"/>
          <w:szCs w:val="24"/>
          <w:lang w:val="en-US"/>
        </w:rPr>
        <w:t>educational</w:t>
      </w:r>
      <w:r w:rsidR="0087683E" w:rsidRPr="00CA5123">
        <w:rPr>
          <w:rFonts w:ascii="Times New Roman" w:hAnsi="Times New Roman" w:cs="Times New Roman"/>
          <w:b/>
          <w:sz w:val="24"/>
          <w:szCs w:val="24"/>
        </w:rPr>
        <w:t xml:space="preserve"> </w:t>
      </w:r>
      <w:r w:rsidR="0087683E" w:rsidRPr="0087683E">
        <w:rPr>
          <w:rFonts w:ascii="Times New Roman" w:hAnsi="Times New Roman" w:cs="Times New Roman"/>
          <w:b/>
          <w:sz w:val="24"/>
          <w:szCs w:val="24"/>
          <w:lang w:val="en-US"/>
        </w:rPr>
        <w:t>process</w:t>
      </w:r>
    </w:p>
    <w:p w14:paraId="4823E345" w14:textId="58335A73" w:rsidR="00364BF9" w:rsidRPr="00CC2097" w:rsidRDefault="00364BF9" w:rsidP="00364BF9">
      <w:pPr>
        <w:pStyle w:val="Default"/>
        <w:ind w:firstLine="567"/>
        <w:contextualSpacing/>
        <w:jc w:val="both"/>
        <w:rPr>
          <w:color w:val="auto"/>
        </w:rPr>
      </w:pPr>
      <w:r w:rsidRPr="005B0519">
        <w:rPr>
          <w:color w:val="auto"/>
        </w:rPr>
        <w:t>При составлении данного раздела учтены общие требования к материально-</w:t>
      </w:r>
      <w:r w:rsidRPr="00CC2097">
        <w:rPr>
          <w:color w:val="auto"/>
        </w:rPr>
        <w:t xml:space="preserve">техническим условиям для реализации образовательного процесса, сформулированные в п. 4.3. </w:t>
      </w:r>
      <w:r w:rsidR="00CF5359" w:rsidRPr="00CC2097">
        <w:rPr>
          <w:color w:val="auto"/>
        </w:rPr>
        <w:t xml:space="preserve">ОС ННГУ </w:t>
      </w:r>
      <w:r w:rsidRPr="00CC2097">
        <w:rPr>
          <w:color w:val="auto"/>
        </w:rPr>
        <w:t>«Требования к материально-техническому и учебно-методическому обеспечению программы бакалавриата.</w:t>
      </w:r>
    </w:p>
    <w:p w14:paraId="23D29C25" w14:textId="51AFE016" w:rsidR="00364BF9" w:rsidRPr="00CC2097" w:rsidRDefault="00364BF9" w:rsidP="005A6964">
      <w:pPr>
        <w:pStyle w:val="Default"/>
        <w:ind w:firstLine="539"/>
        <w:contextualSpacing/>
        <w:jc w:val="both"/>
      </w:pPr>
      <w:r w:rsidRPr="00CC2097">
        <w:t xml:space="preserve">Материально-технические условия для реализации образовательного процесса подготовки бакалавров соответствуют действующим санитарным и противопожарным нормам. </w:t>
      </w:r>
    </w:p>
    <w:p w14:paraId="61BCF541" w14:textId="0D48ABDD" w:rsidR="00364BF9" w:rsidRPr="005B0519" w:rsidRDefault="00364BF9" w:rsidP="005A6964">
      <w:pPr>
        <w:pStyle w:val="ConsPlusNormal"/>
        <w:ind w:firstLine="539"/>
        <w:contextualSpacing/>
        <w:jc w:val="both"/>
        <w:rPr>
          <w:rFonts w:ascii="Times New Roman" w:hAnsi="Times New Roman" w:cs="Times New Roman"/>
          <w:sz w:val="24"/>
          <w:szCs w:val="24"/>
        </w:rPr>
      </w:pPr>
      <w:r w:rsidRPr="00CC2097">
        <w:rPr>
          <w:rFonts w:ascii="Times New Roman" w:hAnsi="Times New Roman" w:cs="Times New Roman"/>
          <w:sz w:val="24"/>
          <w:szCs w:val="24"/>
        </w:rPr>
        <w:t>Помещения представляют собой учебные аудитории для проведения учебных занятий, предусмотренных программой бакалавриата</w:t>
      </w:r>
      <w:r w:rsidR="001771B0" w:rsidRPr="00CC2097">
        <w:t xml:space="preserve"> </w:t>
      </w:r>
      <w:r w:rsidR="001771B0" w:rsidRPr="00CC2097">
        <w:rPr>
          <w:rFonts w:ascii="Times New Roman" w:hAnsi="Times New Roman" w:cs="Times New Roman"/>
          <w:sz w:val="24"/>
          <w:szCs w:val="24"/>
        </w:rPr>
        <w:t>по направлению подготовки 38.03.01</w:t>
      </w:r>
      <w:r w:rsidR="001771B0" w:rsidRPr="001771B0">
        <w:rPr>
          <w:rFonts w:ascii="Times New Roman" w:hAnsi="Times New Roman" w:cs="Times New Roman"/>
          <w:sz w:val="24"/>
          <w:szCs w:val="24"/>
        </w:rPr>
        <w:t xml:space="preserve"> «Экономика» направленность «Мировая экономика (на английском языке)</w:t>
      </w:r>
      <w:r w:rsidR="002112D2" w:rsidRPr="002112D2">
        <w:rPr>
          <w:rFonts w:ascii="Times New Roman" w:hAnsi="Times New Roman" w:cs="Times New Roman"/>
          <w:sz w:val="24"/>
          <w:szCs w:val="24"/>
        </w:rPr>
        <w:t xml:space="preserve"> </w:t>
      </w:r>
      <w:r w:rsidR="002112D2">
        <w:rPr>
          <w:rFonts w:ascii="Times New Roman" w:hAnsi="Times New Roman" w:cs="Times New Roman"/>
          <w:sz w:val="24"/>
          <w:szCs w:val="24"/>
        </w:rPr>
        <w:t>»</w:t>
      </w:r>
      <w:r w:rsidRPr="005B0519">
        <w:rPr>
          <w:rFonts w:ascii="Times New Roman" w:hAnsi="Times New Roman" w:cs="Times New Roman"/>
          <w:sz w:val="24"/>
          <w:szCs w:val="24"/>
        </w:rPr>
        <w:t>, оснащенные оборудованием и техническими средствами обучения, состав которых определен в рабочих программах дисциплин (модулей).</w:t>
      </w:r>
    </w:p>
    <w:p w14:paraId="2919B933" w14:textId="5E390CBA" w:rsidR="00364BF9" w:rsidRPr="00CA5123" w:rsidRDefault="00364BF9" w:rsidP="00F50641">
      <w:pPr>
        <w:pStyle w:val="ConsPlusNormal"/>
        <w:spacing w:before="240"/>
        <w:ind w:firstLine="540"/>
        <w:contextualSpacing/>
        <w:jc w:val="both"/>
        <w:rPr>
          <w:rFonts w:ascii="Times New Roman" w:hAnsi="Times New Roman" w:cs="Times New Roman"/>
          <w:sz w:val="24"/>
          <w:szCs w:val="24"/>
        </w:rPr>
      </w:pPr>
      <w:r w:rsidRPr="005B0519">
        <w:rPr>
          <w:rFonts w:ascii="Times New Roman" w:hAnsi="Times New Roman" w:cs="Times New Roman"/>
          <w:sz w:val="24"/>
          <w:szCs w:val="24"/>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ННГУ.</w:t>
      </w:r>
    </w:p>
    <w:p w14:paraId="07E90D81" w14:textId="77777777" w:rsidR="0087683E" w:rsidRPr="00CA5123" w:rsidRDefault="0087683E" w:rsidP="00F50641">
      <w:pPr>
        <w:pStyle w:val="ConsPlusNormal"/>
        <w:spacing w:before="240"/>
        <w:ind w:firstLine="540"/>
        <w:contextualSpacing/>
        <w:jc w:val="both"/>
        <w:rPr>
          <w:rFonts w:ascii="Times New Roman" w:hAnsi="Times New Roman" w:cs="Times New Roman"/>
          <w:sz w:val="24"/>
          <w:szCs w:val="24"/>
        </w:rPr>
      </w:pPr>
    </w:p>
    <w:p w14:paraId="68F16803" w14:textId="23060A9B" w:rsidR="0087683E" w:rsidRPr="0087683E" w:rsidRDefault="0087683E" w:rsidP="0087683E">
      <w:pPr>
        <w:pStyle w:val="ConsPlusNormal"/>
        <w:spacing w:before="240"/>
        <w:ind w:firstLine="540"/>
        <w:contextualSpacing/>
        <w:jc w:val="both"/>
        <w:rPr>
          <w:rFonts w:ascii="Times New Roman" w:hAnsi="Times New Roman" w:cs="Times New Roman"/>
          <w:sz w:val="24"/>
          <w:szCs w:val="24"/>
          <w:lang w:val="en-US"/>
        </w:rPr>
      </w:pPr>
      <w:r w:rsidRPr="0087683E">
        <w:rPr>
          <w:rFonts w:ascii="Times New Roman" w:hAnsi="Times New Roman" w:cs="Times New Roman"/>
          <w:sz w:val="24"/>
          <w:szCs w:val="24"/>
          <w:lang w:val="en-US"/>
        </w:rPr>
        <w:t xml:space="preserve">The classrooms for training sessions </w:t>
      </w:r>
      <w:r w:rsidR="00B83631">
        <w:rPr>
          <w:rFonts w:ascii="Times New Roman" w:hAnsi="Times New Roman" w:cs="Times New Roman"/>
          <w:sz w:val="24"/>
          <w:szCs w:val="24"/>
          <w:lang w:val="en-US"/>
        </w:rPr>
        <w:t>are</w:t>
      </w:r>
      <w:r w:rsidRPr="0087683E">
        <w:rPr>
          <w:rFonts w:ascii="Times New Roman" w:hAnsi="Times New Roman" w:cs="Times New Roman"/>
          <w:sz w:val="24"/>
          <w:szCs w:val="24"/>
          <w:lang w:val="en-US"/>
        </w:rPr>
        <w:t xml:space="preserve"> equipped with equipment </w:t>
      </w:r>
      <w:r w:rsidR="00B83631">
        <w:rPr>
          <w:rFonts w:ascii="Times New Roman" w:hAnsi="Times New Roman" w:cs="Times New Roman"/>
          <w:sz w:val="24"/>
          <w:szCs w:val="24"/>
          <w:lang w:val="en-US"/>
        </w:rPr>
        <w:t>and technical means of training</w:t>
      </w:r>
      <w:r w:rsidRPr="0087683E">
        <w:rPr>
          <w:rFonts w:ascii="Times New Roman" w:hAnsi="Times New Roman" w:cs="Times New Roman"/>
          <w:sz w:val="24"/>
          <w:szCs w:val="24"/>
          <w:lang w:val="en-US"/>
        </w:rPr>
        <w:t xml:space="preserve"> defined in the working programs of disciplines (modules).</w:t>
      </w:r>
    </w:p>
    <w:p w14:paraId="309D5FF7" w14:textId="753FB027" w:rsidR="0087683E" w:rsidRDefault="0087683E" w:rsidP="0087683E">
      <w:pPr>
        <w:pStyle w:val="ConsPlusNormal"/>
        <w:spacing w:before="240"/>
        <w:ind w:firstLine="540"/>
        <w:contextualSpacing/>
        <w:jc w:val="both"/>
        <w:rPr>
          <w:rFonts w:ascii="Times New Roman" w:hAnsi="Times New Roman" w:cs="Times New Roman"/>
          <w:sz w:val="24"/>
          <w:szCs w:val="24"/>
          <w:lang w:val="en-US"/>
        </w:rPr>
      </w:pPr>
      <w:r w:rsidRPr="0087683E">
        <w:rPr>
          <w:rFonts w:ascii="Times New Roman" w:hAnsi="Times New Roman" w:cs="Times New Roman"/>
          <w:sz w:val="24"/>
          <w:szCs w:val="24"/>
          <w:lang w:val="en-US"/>
        </w:rPr>
        <w:t xml:space="preserve">The </w:t>
      </w:r>
      <w:r w:rsidR="00B83631" w:rsidRPr="0087683E">
        <w:rPr>
          <w:rFonts w:ascii="Times New Roman" w:hAnsi="Times New Roman" w:cs="Times New Roman"/>
          <w:sz w:val="24"/>
          <w:szCs w:val="24"/>
          <w:lang w:val="en-US"/>
        </w:rPr>
        <w:t xml:space="preserve">classrooms </w:t>
      </w:r>
      <w:r w:rsidRPr="0087683E">
        <w:rPr>
          <w:rFonts w:ascii="Times New Roman" w:hAnsi="Times New Roman" w:cs="Times New Roman"/>
          <w:sz w:val="24"/>
          <w:szCs w:val="24"/>
          <w:lang w:val="en-US"/>
        </w:rPr>
        <w:t>for independent work of students are equipped with computer</w:t>
      </w:r>
      <w:r w:rsidR="00B83631">
        <w:rPr>
          <w:rFonts w:ascii="Times New Roman" w:hAnsi="Times New Roman" w:cs="Times New Roman"/>
          <w:sz w:val="24"/>
          <w:szCs w:val="24"/>
          <w:lang w:val="en-US"/>
        </w:rPr>
        <w:t>s</w:t>
      </w:r>
      <w:r w:rsidRPr="0087683E">
        <w:rPr>
          <w:rFonts w:ascii="Times New Roman" w:hAnsi="Times New Roman" w:cs="Times New Roman"/>
          <w:sz w:val="24"/>
          <w:szCs w:val="24"/>
          <w:lang w:val="en-US"/>
        </w:rPr>
        <w:t xml:space="preserve"> connect</w:t>
      </w:r>
      <w:r w:rsidR="00B83631">
        <w:rPr>
          <w:rFonts w:ascii="Times New Roman" w:hAnsi="Times New Roman" w:cs="Times New Roman"/>
          <w:sz w:val="24"/>
          <w:szCs w:val="24"/>
          <w:lang w:val="en-US"/>
        </w:rPr>
        <w:t>ed</w:t>
      </w:r>
      <w:r w:rsidRPr="0087683E">
        <w:rPr>
          <w:rFonts w:ascii="Times New Roman" w:hAnsi="Times New Roman" w:cs="Times New Roman"/>
          <w:sz w:val="24"/>
          <w:szCs w:val="24"/>
          <w:lang w:val="en-US"/>
        </w:rPr>
        <w:t xml:space="preserve"> to the Internet and provide access to the electronic information and educational environment of the UNN.</w:t>
      </w:r>
      <w:r w:rsidR="00B83631">
        <w:rPr>
          <w:rFonts w:ascii="Times New Roman" w:hAnsi="Times New Roman" w:cs="Times New Roman"/>
          <w:sz w:val="24"/>
          <w:szCs w:val="24"/>
          <w:lang w:val="en-US"/>
        </w:rPr>
        <w:t xml:space="preserve"> </w:t>
      </w:r>
    </w:p>
    <w:p w14:paraId="12B7CF6E" w14:textId="77777777" w:rsidR="0087683E" w:rsidRPr="0087683E" w:rsidRDefault="0087683E" w:rsidP="00F50641">
      <w:pPr>
        <w:pStyle w:val="ConsPlusNormal"/>
        <w:spacing w:before="240"/>
        <w:ind w:firstLine="540"/>
        <w:contextualSpacing/>
        <w:jc w:val="both"/>
        <w:rPr>
          <w:rFonts w:ascii="Times New Roman" w:hAnsi="Times New Roman" w:cs="Times New Roman"/>
          <w:i/>
          <w:color w:val="FF0000"/>
          <w:sz w:val="24"/>
          <w:szCs w:val="24"/>
          <w:lang w:val="en-US"/>
        </w:rPr>
      </w:pPr>
    </w:p>
    <w:p w14:paraId="5AE2934C" w14:textId="4675F432" w:rsidR="00364BF9" w:rsidRPr="0087683E" w:rsidRDefault="00364BF9" w:rsidP="005A6964">
      <w:pPr>
        <w:spacing w:line="240" w:lineRule="auto"/>
        <w:contextualSpacing/>
        <w:jc w:val="center"/>
        <w:rPr>
          <w:rFonts w:ascii="Times New Roman" w:hAnsi="Times New Roman" w:cs="Times New Roman"/>
          <w:b/>
          <w:sz w:val="24"/>
          <w:szCs w:val="24"/>
          <w:lang w:val="en-US"/>
        </w:rPr>
      </w:pPr>
      <w:r w:rsidRPr="0087683E">
        <w:rPr>
          <w:rFonts w:ascii="Times New Roman" w:hAnsi="Times New Roman" w:cs="Times New Roman"/>
          <w:b/>
          <w:sz w:val="24"/>
          <w:szCs w:val="24"/>
          <w:lang w:val="en-US"/>
        </w:rPr>
        <w:t xml:space="preserve">6.3. </w:t>
      </w:r>
      <w:r w:rsidRPr="005B0519">
        <w:rPr>
          <w:rFonts w:ascii="Times New Roman" w:hAnsi="Times New Roman" w:cs="Times New Roman"/>
          <w:b/>
          <w:sz w:val="24"/>
          <w:szCs w:val="24"/>
        </w:rPr>
        <w:t>Кадровые</w:t>
      </w:r>
      <w:r w:rsidRPr="0087683E">
        <w:rPr>
          <w:rFonts w:ascii="Times New Roman" w:hAnsi="Times New Roman" w:cs="Times New Roman"/>
          <w:b/>
          <w:sz w:val="24"/>
          <w:szCs w:val="24"/>
          <w:lang w:val="en-US"/>
        </w:rPr>
        <w:t xml:space="preserve"> </w:t>
      </w:r>
      <w:r w:rsidRPr="005B0519">
        <w:rPr>
          <w:rFonts w:ascii="Times New Roman" w:hAnsi="Times New Roman" w:cs="Times New Roman"/>
          <w:b/>
          <w:sz w:val="24"/>
          <w:szCs w:val="24"/>
        </w:rPr>
        <w:t>условия</w:t>
      </w:r>
      <w:r w:rsidRPr="0087683E">
        <w:rPr>
          <w:rFonts w:ascii="Times New Roman" w:hAnsi="Times New Roman" w:cs="Times New Roman"/>
          <w:b/>
          <w:sz w:val="24"/>
          <w:szCs w:val="24"/>
          <w:lang w:val="en-US"/>
        </w:rPr>
        <w:t xml:space="preserve"> </w:t>
      </w:r>
      <w:r w:rsidRPr="005B0519">
        <w:rPr>
          <w:rFonts w:ascii="Times New Roman" w:hAnsi="Times New Roman" w:cs="Times New Roman"/>
          <w:b/>
          <w:sz w:val="24"/>
          <w:szCs w:val="24"/>
        </w:rPr>
        <w:t>обеспечения</w:t>
      </w:r>
      <w:r w:rsidRPr="0087683E">
        <w:rPr>
          <w:rFonts w:ascii="Times New Roman" w:hAnsi="Times New Roman" w:cs="Times New Roman"/>
          <w:b/>
          <w:sz w:val="24"/>
          <w:szCs w:val="24"/>
          <w:lang w:val="en-US"/>
        </w:rPr>
        <w:t xml:space="preserve"> </w:t>
      </w:r>
      <w:r w:rsidRPr="005B0519">
        <w:rPr>
          <w:rFonts w:ascii="Times New Roman" w:hAnsi="Times New Roman" w:cs="Times New Roman"/>
          <w:b/>
          <w:sz w:val="24"/>
          <w:szCs w:val="24"/>
        </w:rPr>
        <w:t>образовательного</w:t>
      </w:r>
      <w:r w:rsidRPr="0087683E">
        <w:rPr>
          <w:rFonts w:ascii="Times New Roman" w:hAnsi="Times New Roman" w:cs="Times New Roman"/>
          <w:b/>
          <w:sz w:val="24"/>
          <w:szCs w:val="24"/>
          <w:lang w:val="en-US"/>
        </w:rPr>
        <w:t xml:space="preserve"> </w:t>
      </w:r>
      <w:r w:rsidRPr="005B0519">
        <w:rPr>
          <w:rFonts w:ascii="Times New Roman" w:hAnsi="Times New Roman" w:cs="Times New Roman"/>
          <w:b/>
          <w:sz w:val="24"/>
          <w:szCs w:val="24"/>
        </w:rPr>
        <w:t>процесса</w:t>
      </w:r>
      <w:r w:rsidR="0087683E">
        <w:rPr>
          <w:rFonts w:ascii="Times New Roman" w:hAnsi="Times New Roman" w:cs="Times New Roman"/>
          <w:b/>
          <w:sz w:val="24"/>
          <w:szCs w:val="24"/>
          <w:lang w:val="en-US"/>
        </w:rPr>
        <w:t xml:space="preserve"> </w:t>
      </w:r>
      <w:r w:rsidR="0087683E" w:rsidRPr="0087683E">
        <w:rPr>
          <w:rFonts w:ascii="Times New Roman" w:hAnsi="Times New Roman" w:cs="Times New Roman"/>
          <w:b/>
          <w:sz w:val="24"/>
          <w:szCs w:val="24"/>
          <w:lang w:val="en-US"/>
        </w:rPr>
        <w:t>/ Personnel conditions for ensuring the educational process</w:t>
      </w:r>
    </w:p>
    <w:p w14:paraId="4139A62C" w14:textId="1C77DDA4" w:rsidR="00364BF9" w:rsidRPr="00C20A7F" w:rsidRDefault="00364BF9" w:rsidP="00CF5359">
      <w:pPr>
        <w:pStyle w:val="Default"/>
        <w:ind w:firstLine="708"/>
        <w:contextualSpacing/>
        <w:jc w:val="both"/>
      </w:pPr>
      <w:r w:rsidRPr="005B0519">
        <w:t xml:space="preserve">Реализация программы </w:t>
      </w:r>
      <w:r w:rsidR="005E441F" w:rsidRPr="005E441F">
        <w:t xml:space="preserve">бакалавриата  по направлению подготовки 38.03.01 Экономика, </w:t>
      </w:r>
      <w:r w:rsidR="00BD0310">
        <w:t xml:space="preserve">направленность (профиль) </w:t>
      </w:r>
      <w:r w:rsidR="005E441F" w:rsidRPr="005E441F">
        <w:t xml:space="preserve"> «Мировая экономика (на английском языке)</w:t>
      </w:r>
      <w:r w:rsidR="002112D2" w:rsidRPr="002112D2">
        <w:t xml:space="preserve"> </w:t>
      </w:r>
      <w:r w:rsidR="002112D2" w:rsidRPr="005E441F">
        <w:t>»</w:t>
      </w:r>
      <w:r w:rsidR="005E441F" w:rsidRPr="005E441F">
        <w:t xml:space="preserve"> </w:t>
      </w:r>
      <w:r w:rsidRPr="005B0519">
        <w:t xml:space="preserve">обеспечивается </w:t>
      </w:r>
      <w:r w:rsidRPr="00C20A7F">
        <w:t xml:space="preserve">педагогическими работниками образовательной организации, а также лицами, привлекаемыми к реализации программы бакалавриата  на иных условиях. </w:t>
      </w:r>
    </w:p>
    <w:p w14:paraId="0330DCAB" w14:textId="25A1734A" w:rsidR="00CF5359" w:rsidRPr="00C20A7F" w:rsidRDefault="00E177E5" w:rsidP="00CF5359">
      <w:pPr>
        <w:spacing w:before="0" w:beforeAutospacing="0" w:after="0" w:afterAutospacing="0" w:line="240" w:lineRule="auto"/>
        <w:ind w:firstLine="709"/>
        <w:jc w:val="both"/>
        <w:rPr>
          <w:rFonts w:ascii="Times New Roman" w:hAnsi="Times New Roman" w:cs="Times New Roman"/>
          <w:sz w:val="24"/>
          <w:szCs w:val="24"/>
        </w:rPr>
      </w:pPr>
      <w:r w:rsidRPr="00C20A7F">
        <w:rPr>
          <w:rFonts w:ascii="Times New Roman" w:hAnsi="Times New Roman" w:cs="Times New Roman"/>
          <w:sz w:val="24"/>
          <w:szCs w:val="24"/>
        </w:rPr>
        <w:t xml:space="preserve"> </w:t>
      </w:r>
      <w:r w:rsidR="00364BF9" w:rsidRPr="00C20A7F">
        <w:rPr>
          <w:rFonts w:ascii="Times New Roman" w:hAnsi="Times New Roman" w:cs="Times New Roman"/>
          <w:sz w:val="24"/>
          <w:szCs w:val="24"/>
        </w:rPr>
        <w:t xml:space="preserve">Кадровые условия реализации образовательной программы соответствуют требованиям п.4.4 ОС ННГУ: </w:t>
      </w:r>
    </w:p>
    <w:p w14:paraId="0FC4F927" w14:textId="4E4D3681" w:rsidR="00CF5359" w:rsidRDefault="00CF5359" w:rsidP="00CF5359">
      <w:pPr>
        <w:spacing w:before="0" w:beforeAutospacing="0" w:after="0" w:afterAutospacing="0" w:line="240" w:lineRule="auto"/>
        <w:ind w:firstLine="709"/>
        <w:jc w:val="both"/>
        <w:rPr>
          <w:rFonts w:ascii="Times New Roman" w:eastAsia="Arial" w:hAnsi="Times New Roman"/>
          <w:sz w:val="24"/>
          <w:szCs w:val="24"/>
        </w:rPr>
      </w:pPr>
      <w:r w:rsidRPr="00C20A7F">
        <w:rPr>
          <w:rFonts w:ascii="Times New Roman" w:eastAsia="Arial" w:hAnsi="Times New Roman"/>
          <w:sz w:val="24"/>
          <w:szCs w:val="24"/>
        </w:rPr>
        <w:t>Не менее 70 процентов численности педагогических работников ННГУ, участвующих в реализации программы бакалавриата, и лиц, привлекаемых к реализации программы</w:t>
      </w:r>
      <w:r w:rsidRPr="00DC34D8">
        <w:rPr>
          <w:rFonts w:ascii="Times New Roman" w:eastAsia="Arial" w:hAnsi="Times New Roman"/>
          <w:sz w:val="24"/>
          <w:szCs w:val="24"/>
        </w:rPr>
        <w:t xml:space="preserve">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bookmarkStart w:id="1" w:name="sub_1444"/>
    </w:p>
    <w:p w14:paraId="315BDBCF" w14:textId="4CA5CD62" w:rsidR="00CF5359" w:rsidRPr="00DC34D8" w:rsidRDefault="00CF5359" w:rsidP="00CF5359">
      <w:pPr>
        <w:spacing w:before="0" w:beforeAutospacing="0" w:after="0" w:afterAutospacing="0" w:line="240" w:lineRule="auto"/>
        <w:ind w:firstLine="709"/>
        <w:jc w:val="both"/>
        <w:rPr>
          <w:rFonts w:ascii="Times New Roman" w:eastAsia="Arial" w:hAnsi="Times New Roman"/>
          <w:sz w:val="24"/>
          <w:szCs w:val="24"/>
        </w:rPr>
      </w:pPr>
      <w:r w:rsidRPr="00DC34D8">
        <w:rPr>
          <w:rFonts w:ascii="Times New Roman" w:eastAsia="Arial" w:hAnsi="Times New Roman"/>
          <w:sz w:val="24"/>
          <w:szCs w:val="24"/>
        </w:rPr>
        <w:t xml:space="preserve">Не менее 5 процентов численности педагогических работников ННГУ, участвующих в реализации программы бакалавриата, и лиц, привлекаемых </w:t>
      </w:r>
      <w:r>
        <w:rPr>
          <w:rFonts w:ascii="Times New Roman" w:eastAsia="Arial" w:hAnsi="Times New Roman"/>
          <w:sz w:val="24"/>
          <w:szCs w:val="24"/>
        </w:rPr>
        <w:t xml:space="preserve">ННГУ </w:t>
      </w:r>
      <w:r w:rsidRPr="00DC34D8">
        <w:rPr>
          <w:rFonts w:ascii="Times New Roman" w:eastAsia="Arial" w:hAnsi="Times New Roman"/>
          <w:sz w:val="24"/>
          <w:szCs w:val="24"/>
        </w:rPr>
        <w:t xml:space="preserve"> к реализации программы бакалавриата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14:paraId="2C0C61FA" w14:textId="66C27D49" w:rsidR="00CF5359" w:rsidRPr="00DC34D8" w:rsidRDefault="00CF5359" w:rsidP="00CF5359">
      <w:pPr>
        <w:spacing w:before="0" w:beforeAutospacing="0" w:after="0" w:afterAutospacing="0" w:line="240" w:lineRule="auto"/>
        <w:ind w:firstLine="709"/>
        <w:jc w:val="both"/>
        <w:rPr>
          <w:rFonts w:ascii="Times New Roman" w:eastAsia="Arial" w:hAnsi="Times New Roman"/>
          <w:sz w:val="24"/>
          <w:szCs w:val="24"/>
        </w:rPr>
      </w:pPr>
      <w:bookmarkStart w:id="2" w:name="sub_1445"/>
      <w:bookmarkEnd w:id="1"/>
      <w:r w:rsidRPr="00DC34D8">
        <w:rPr>
          <w:rFonts w:ascii="Times New Roman" w:eastAsia="Arial" w:hAnsi="Times New Roman"/>
          <w:sz w:val="24"/>
          <w:szCs w:val="24"/>
        </w:rPr>
        <w:t>Не менее 60 процентов численности педагогических работников ННГУ и лиц, привлекаемых к образовательной деятельности ННГУ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bookmarkEnd w:id="2"/>
    <w:p w14:paraId="5BA8BE79" w14:textId="72177C20" w:rsidR="00364BF9" w:rsidRPr="00DD571C" w:rsidRDefault="00364BF9" w:rsidP="00134E7F">
      <w:pPr>
        <w:spacing w:before="0" w:beforeAutospacing="0" w:line="240" w:lineRule="auto"/>
        <w:contextualSpacing/>
        <w:jc w:val="both"/>
        <w:rPr>
          <w:rFonts w:ascii="Times New Roman" w:hAnsi="Times New Roman" w:cs="Times New Roman"/>
          <w:i/>
          <w:sz w:val="24"/>
          <w:szCs w:val="24"/>
        </w:rPr>
      </w:pPr>
    </w:p>
    <w:p w14:paraId="73A015A6" w14:textId="4587DAFE" w:rsidR="00364BF9" w:rsidRPr="0087683E" w:rsidRDefault="00364BF9" w:rsidP="005756CB">
      <w:pPr>
        <w:pStyle w:val="a4"/>
        <w:spacing w:before="0" w:beforeAutospacing="0" w:after="0" w:afterAutospacing="0"/>
        <w:contextualSpacing/>
        <w:jc w:val="center"/>
        <w:rPr>
          <w:b/>
        </w:rPr>
      </w:pPr>
      <w:r>
        <w:rPr>
          <w:b/>
        </w:rPr>
        <w:t>6.4</w:t>
      </w:r>
      <w:r w:rsidRPr="005B0519">
        <w:rPr>
          <w:b/>
        </w:rPr>
        <w:t>. Требования к применяемым механизмам оценки качества образовательной деятельности и подготовки обучающихся по образовательной программе</w:t>
      </w:r>
      <w:r w:rsidR="0087683E" w:rsidRPr="0087683E">
        <w:rPr>
          <w:b/>
        </w:rPr>
        <w:t xml:space="preserve"> / Requirements for the applied mechanisms for assessing the quality of educational activities and training of students in the educational program</w:t>
      </w:r>
    </w:p>
    <w:p w14:paraId="5F6B7E82" w14:textId="77777777" w:rsidR="0025045E" w:rsidRPr="005B0519" w:rsidRDefault="0025045E" w:rsidP="005756CB">
      <w:pPr>
        <w:pStyle w:val="a4"/>
        <w:spacing w:before="0" w:beforeAutospacing="0" w:after="0" w:afterAutospacing="0"/>
        <w:contextualSpacing/>
        <w:jc w:val="center"/>
        <w:rPr>
          <w:b/>
        </w:rPr>
      </w:pPr>
    </w:p>
    <w:p w14:paraId="39E12F26" w14:textId="5CC01AC2" w:rsidR="00364BF9" w:rsidRPr="005B0519" w:rsidRDefault="00364BF9" w:rsidP="00364BF9">
      <w:pPr>
        <w:pStyle w:val="a4"/>
        <w:spacing w:before="0" w:beforeAutospacing="0" w:after="0" w:afterAutospacing="0"/>
        <w:ind w:firstLine="708"/>
        <w:contextualSpacing/>
        <w:jc w:val="both"/>
        <w:rPr>
          <w:i/>
          <w:color w:val="FF0000"/>
        </w:rPr>
      </w:pPr>
      <w:r w:rsidRPr="005B0519">
        <w:t>Качество образовательной деятельности и подготовки обучающихся по программе бакалавриата</w:t>
      </w:r>
      <w:r w:rsidR="00EE32B8">
        <w:t xml:space="preserve"> </w:t>
      </w:r>
      <w:r w:rsidRPr="005B0519">
        <w:t xml:space="preserve">определяется в рамках системы внутренней оценки, а также системы внешней оценки, в которой ННГУ принимает участие на добровольной основе: </w:t>
      </w:r>
      <w:r w:rsidR="002F7A43" w:rsidRPr="002F7A43">
        <w:t xml:space="preserve">международная профессионально-общественная </w:t>
      </w:r>
      <w:r w:rsidR="002F7A43">
        <w:t>аккредитация</w:t>
      </w:r>
      <w:r w:rsidR="002F7A43" w:rsidRPr="002F7A43">
        <w:t xml:space="preserve"> образовательных программ по направлению подготовки</w:t>
      </w:r>
      <w:r w:rsidR="002F7A43">
        <w:t xml:space="preserve"> </w:t>
      </w:r>
      <w:r w:rsidR="002F7A43" w:rsidRPr="005131A9">
        <w:t xml:space="preserve">38.03.01 «Экономика» </w:t>
      </w:r>
      <w:r w:rsidR="002F7A43">
        <w:t>проведена</w:t>
      </w:r>
      <w:r w:rsidR="002F7A43" w:rsidRPr="002F7A43">
        <w:t xml:space="preserve"> Национальным аккредитационным советом Национального центра профессионально-общественной аккредитации (свидетельство о профессионально-общественной аккредитации </w:t>
      </w:r>
      <w:r w:rsidR="001771B0">
        <w:t xml:space="preserve">регистрационный номер № 1341-08-А.049-1 </w:t>
      </w:r>
      <w:r w:rsidR="005131A9">
        <w:t>действ</w:t>
      </w:r>
      <w:r w:rsidR="002F7A43">
        <w:t>ительно</w:t>
      </w:r>
      <w:r w:rsidR="005131A9">
        <w:t xml:space="preserve"> до 26</w:t>
      </w:r>
      <w:r w:rsidR="00C20A7F">
        <w:t xml:space="preserve"> </w:t>
      </w:r>
      <w:r w:rsidR="005131A9">
        <w:t>января 2023)</w:t>
      </w:r>
      <w:r w:rsidR="001771B0" w:rsidRPr="001771B0">
        <w:t xml:space="preserve"> </w:t>
      </w:r>
    </w:p>
    <w:p w14:paraId="0EDA8A31" w14:textId="0A292B4F" w:rsidR="00364BF9" w:rsidRPr="005B0519" w:rsidRDefault="00364BF9" w:rsidP="00364BF9">
      <w:pPr>
        <w:pStyle w:val="ConsPlusNormal"/>
        <w:ind w:firstLine="540"/>
        <w:contextualSpacing/>
        <w:jc w:val="both"/>
        <w:rPr>
          <w:rFonts w:ascii="Times New Roman" w:hAnsi="Times New Roman" w:cs="Times New Roman"/>
          <w:sz w:val="24"/>
          <w:szCs w:val="24"/>
        </w:rPr>
      </w:pPr>
      <w:r w:rsidRPr="005131A9">
        <w:rPr>
          <w:rFonts w:ascii="Times New Roman" w:hAnsi="Times New Roman" w:cs="Times New Roman"/>
          <w:sz w:val="24"/>
          <w:szCs w:val="24"/>
        </w:rPr>
        <w:t>В целях совершенствования программы бакалавриата</w:t>
      </w:r>
      <w:r w:rsidR="001771B0" w:rsidRPr="005131A9">
        <w:t xml:space="preserve"> </w:t>
      </w:r>
      <w:r w:rsidR="001771B0" w:rsidRPr="005131A9">
        <w:rPr>
          <w:rFonts w:ascii="Times New Roman" w:hAnsi="Times New Roman" w:cs="Times New Roman"/>
          <w:sz w:val="24"/>
          <w:szCs w:val="24"/>
        </w:rPr>
        <w:t xml:space="preserve">по направлению подготовки 38.03.01 «Экономика» направленность «Мировая экономика (на английском языке)» </w:t>
      </w:r>
      <w:r w:rsidRPr="005131A9">
        <w:rPr>
          <w:rFonts w:ascii="Times New Roman" w:hAnsi="Times New Roman" w:cs="Times New Roman"/>
          <w:sz w:val="24"/>
          <w:szCs w:val="24"/>
        </w:rPr>
        <w:t xml:space="preserve"> при проведении регулярной внутренней оценки качества образовательной деятельности и подготовки обучающихся по программе бакалавриата</w:t>
      </w:r>
      <w:r w:rsidR="001771B0" w:rsidRPr="005131A9">
        <w:t xml:space="preserve"> </w:t>
      </w:r>
      <w:r w:rsidR="001771B0" w:rsidRPr="005131A9">
        <w:rPr>
          <w:rFonts w:ascii="Times New Roman" w:hAnsi="Times New Roman" w:cs="Times New Roman"/>
          <w:sz w:val="24"/>
          <w:szCs w:val="24"/>
        </w:rPr>
        <w:t xml:space="preserve">по направлению подготовки 38.03.01 «Экономика» направленность «Мировая экономика (на английском языке)» </w:t>
      </w:r>
      <w:r w:rsidRPr="005131A9">
        <w:rPr>
          <w:rFonts w:ascii="Times New Roman" w:hAnsi="Times New Roman" w:cs="Times New Roman"/>
          <w:sz w:val="24"/>
          <w:szCs w:val="24"/>
        </w:rPr>
        <w:t xml:space="preserve"> ННГУ</w:t>
      </w:r>
      <w:r w:rsidRPr="005B0519">
        <w:rPr>
          <w:rFonts w:ascii="Times New Roman" w:hAnsi="Times New Roman" w:cs="Times New Roman"/>
          <w:sz w:val="24"/>
          <w:szCs w:val="24"/>
        </w:rPr>
        <w:t xml:space="preserve"> привлекает работодателей,  иных юридических и (или) физических лиц, включая педагогических работников ННГУ.</w:t>
      </w:r>
    </w:p>
    <w:p w14:paraId="70F434EB" w14:textId="2C4C8F11" w:rsidR="00364BF9" w:rsidRPr="005131A9" w:rsidRDefault="00364BF9" w:rsidP="00364BF9">
      <w:pPr>
        <w:pStyle w:val="ConsPlusNormal"/>
        <w:ind w:firstLine="540"/>
        <w:contextualSpacing/>
        <w:jc w:val="both"/>
        <w:rPr>
          <w:rFonts w:ascii="Times New Roman" w:hAnsi="Times New Roman" w:cs="Times New Roman"/>
          <w:sz w:val="24"/>
          <w:szCs w:val="24"/>
        </w:rPr>
      </w:pPr>
      <w:r w:rsidRPr="005B0519">
        <w:rPr>
          <w:rFonts w:ascii="Times New Roman" w:hAnsi="Times New Roman" w:cs="Times New Roman"/>
          <w:sz w:val="24"/>
          <w:szCs w:val="24"/>
        </w:rPr>
        <w:t xml:space="preserve">В рамках внутренней системы оценки качества образовательной деятельности по </w:t>
      </w:r>
      <w:r w:rsidRPr="005131A9">
        <w:rPr>
          <w:rFonts w:ascii="Times New Roman" w:hAnsi="Times New Roman" w:cs="Times New Roman"/>
          <w:sz w:val="24"/>
          <w:szCs w:val="24"/>
        </w:rPr>
        <w:t>программе бакалавриата</w:t>
      </w:r>
      <w:r w:rsidR="001771B0" w:rsidRPr="005131A9">
        <w:t xml:space="preserve"> </w:t>
      </w:r>
      <w:r w:rsidR="001771B0" w:rsidRPr="005131A9">
        <w:rPr>
          <w:rFonts w:ascii="Times New Roman" w:hAnsi="Times New Roman" w:cs="Times New Roman"/>
          <w:sz w:val="24"/>
          <w:szCs w:val="24"/>
        </w:rPr>
        <w:t xml:space="preserve">по направлению подготовки 38.03.01 «Экономика» направленность «Мировая экономика (на английском языке)» </w:t>
      </w:r>
      <w:r w:rsidRPr="005131A9">
        <w:rPr>
          <w:rFonts w:ascii="Times New Roman" w:hAnsi="Times New Roman" w:cs="Times New Roman"/>
          <w:sz w:val="24"/>
          <w:szCs w:val="24"/>
        </w:rPr>
        <w:t xml:space="preserve">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14:paraId="639F0146" w14:textId="0AB43082" w:rsidR="00364BF9" w:rsidRPr="005B0519" w:rsidRDefault="00364BF9" w:rsidP="00364BF9">
      <w:pPr>
        <w:pStyle w:val="ConsPlusNormal"/>
        <w:ind w:firstLine="540"/>
        <w:contextualSpacing/>
        <w:jc w:val="both"/>
        <w:rPr>
          <w:rFonts w:ascii="Times New Roman" w:hAnsi="Times New Roman" w:cs="Times New Roman"/>
          <w:sz w:val="24"/>
          <w:szCs w:val="24"/>
        </w:rPr>
      </w:pPr>
      <w:r w:rsidRPr="005131A9">
        <w:rPr>
          <w:rFonts w:ascii="Times New Roman" w:hAnsi="Times New Roman" w:cs="Times New Roman"/>
          <w:sz w:val="24"/>
          <w:szCs w:val="24"/>
        </w:rPr>
        <w:t>Внешняя оценка качества образовательной деятельности по программе бакалавриата</w:t>
      </w:r>
      <w:r w:rsidR="001771B0" w:rsidRPr="005131A9">
        <w:t xml:space="preserve"> </w:t>
      </w:r>
      <w:r w:rsidR="001771B0" w:rsidRPr="005131A9">
        <w:rPr>
          <w:rFonts w:ascii="Times New Roman" w:hAnsi="Times New Roman" w:cs="Times New Roman"/>
          <w:sz w:val="24"/>
          <w:szCs w:val="24"/>
        </w:rPr>
        <w:t>по направлению подготовки 38.03.01 «Экономика» направленность «Мировая экономика (на английском языке)</w:t>
      </w:r>
      <w:r w:rsidR="00F972B7" w:rsidRPr="00F972B7">
        <w:rPr>
          <w:rFonts w:ascii="Times New Roman" w:hAnsi="Times New Roman" w:cs="Times New Roman"/>
          <w:sz w:val="24"/>
          <w:szCs w:val="24"/>
        </w:rPr>
        <w:t xml:space="preserve"> </w:t>
      </w:r>
      <w:r w:rsidR="00F972B7">
        <w:rPr>
          <w:rFonts w:ascii="Times New Roman" w:hAnsi="Times New Roman" w:cs="Times New Roman"/>
          <w:sz w:val="24"/>
          <w:szCs w:val="24"/>
        </w:rPr>
        <w:t>»</w:t>
      </w:r>
      <w:r w:rsidR="001771B0" w:rsidRPr="005131A9">
        <w:rPr>
          <w:rFonts w:ascii="Times New Roman" w:hAnsi="Times New Roman" w:cs="Times New Roman"/>
          <w:sz w:val="24"/>
          <w:szCs w:val="24"/>
        </w:rPr>
        <w:t xml:space="preserve"> </w:t>
      </w:r>
      <w:r w:rsidRPr="005131A9">
        <w:rPr>
          <w:rFonts w:ascii="Times New Roman" w:hAnsi="Times New Roman" w:cs="Times New Roman"/>
          <w:sz w:val="24"/>
          <w:szCs w:val="24"/>
        </w:rPr>
        <w:t>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ОС ННГУ.</w:t>
      </w:r>
    </w:p>
    <w:p w14:paraId="6600B577" w14:textId="77777777" w:rsidR="00364BF9" w:rsidRDefault="00364BF9" w:rsidP="00364BF9">
      <w:pPr>
        <w:pStyle w:val="a4"/>
        <w:spacing w:before="0" w:beforeAutospacing="0" w:after="0" w:afterAutospacing="0"/>
        <w:contextualSpacing/>
        <w:jc w:val="both"/>
        <w:rPr>
          <w:b/>
        </w:rPr>
      </w:pPr>
    </w:p>
    <w:p w14:paraId="443E8AAB" w14:textId="77777777" w:rsidR="00AD410E" w:rsidRDefault="00AD410E" w:rsidP="00364BF9">
      <w:pPr>
        <w:pStyle w:val="a4"/>
        <w:spacing w:before="0" w:beforeAutospacing="0" w:after="0" w:afterAutospacing="0"/>
        <w:contextualSpacing/>
        <w:jc w:val="both"/>
        <w:rPr>
          <w:b/>
        </w:rPr>
      </w:pPr>
    </w:p>
    <w:p w14:paraId="2E5AA64D" w14:textId="77777777" w:rsidR="00AD410E" w:rsidRPr="005B0519" w:rsidRDefault="00AD410E" w:rsidP="00364BF9">
      <w:pPr>
        <w:pStyle w:val="a4"/>
        <w:spacing w:before="0" w:beforeAutospacing="0" w:after="0" w:afterAutospacing="0"/>
        <w:contextualSpacing/>
        <w:jc w:val="both"/>
        <w:rPr>
          <w:b/>
        </w:rPr>
      </w:pPr>
    </w:p>
    <w:p w14:paraId="244E83A8" w14:textId="77777777" w:rsidR="001771B0" w:rsidRDefault="001771B0" w:rsidP="001771B0">
      <w:pPr>
        <w:pStyle w:val="a4"/>
        <w:spacing w:before="0" w:beforeAutospacing="0" w:after="0" w:afterAutospacing="0"/>
        <w:contextualSpacing/>
        <w:jc w:val="both"/>
        <w:rPr>
          <w:b/>
        </w:rPr>
      </w:pPr>
      <w:r>
        <w:rPr>
          <w:b/>
        </w:rPr>
        <w:t>Разработчики:</w:t>
      </w:r>
    </w:p>
    <w:tbl>
      <w:tblPr>
        <w:tblW w:w="9885"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52"/>
        <w:gridCol w:w="284"/>
        <w:gridCol w:w="3428"/>
        <w:gridCol w:w="2521"/>
      </w:tblGrid>
      <w:tr w:rsidR="001771B0" w14:paraId="2E2D6033" w14:textId="77777777" w:rsidTr="001771B0">
        <w:trPr>
          <w:trHeight w:val="3378"/>
        </w:trPr>
        <w:tc>
          <w:tcPr>
            <w:tcW w:w="3652" w:type="dxa"/>
            <w:tcBorders>
              <w:top w:val="nil"/>
              <w:left w:val="nil"/>
              <w:bottom w:val="nil"/>
              <w:right w:val="nil"/>
            </w:tcBorders>
          </w:tcPr>
          <w:p w14:paraId="731D836B" w14:textId="77777777" w:rsidR="001771B0" w:rsidRDefault="001771B0">
            <w:pPr>
              <w:pStyle w:val="af0"/>
              <w:spacing w:line="256" w:lineRule="auto"/>
              <w:ind w:firstLine="0"/>
              <w:rPr>
                <w:szCs w:val="24"/>
                <w:lang w:eastAsia="zh-CN"/>
              </w:rPr>
            </w:pPr>
            <w:r>
              <w:rPr>
                <w:szCs w:val="24"/>
                <w:lang w:eastAsia="zh-CN"/>
              </w:rPr>
              <w:t xml:space="preserve">Заведующий кафедрой </w:t>
            </w:r>
            <w:r>
              <w:rPr>
                <w:szCs w:val="24"/>
              </w:rPr>
              <w:t>мировой экономики и таможенного дела</w:t>
            </w:r>
            <w:r>
              <w:rPr>
                <w:szCs w:val="24"/>
                <w:lang w:eastAsia="zh-CN"/>
              </w:rPr>
              <w:t>, д.э.н, доцент</w:t>
            </w:r>
          </w:p>
          <w:p w14:paraId="4E479356" w14:textId="77777777" w:rsidR="001771B0" w:rsidRDefault="001771B0">
            <w:pPr>
              <w:pStyle w:val="af0"/>
              <w:spacing w:line="256" w:lineRule="auto"/>
              <w:ind w:firstLine="0"/>
              <w:rPr>
                <w:szCs w:val="24"/>
                <w:lang w:eastAsia="zh-CN"/>
              </w:rPr>
            </w:pPr>
          </w:p>
          <w:p w14:paraId="2AEC20A3" w14:textId="77777777" w:rsidR="001771B0" w:rsidRDefault="001771B0">
            <w:pPr>
              <w:pStyle w:val="af0"/>
              <w:spacing w:line="256" w:lineRule="auto"/>
              <w:ind w:firstLine="0"/>
              <w:rPr>
                <w:szCs w:val="24"/>
                <w:lang w:eastAsia="zh-CN"/>
              </w:rPr>
            </w:pPr>
            <w:r>
              <w:rPr>
                <w:szCs w:val="24"/>
              </w:rPr>
              <w:t>Доцент кафедры мировой экономики и таможенного дела, к.э.н., доцент</w:t>
            </w:r>
          </w:p>
          <w:p w14:paraId="3FACD140" w14:textId="77777777" w:rsidR="001771B0" w:rsidRDefault="001771B0">
            <w:pPr>
              <w:pStyle w:val="af0"/>
              <w:spacing w:line="256" w:lineRule="auto"/>
              <w:ind w:firstLine="0"/>
              <w:rPr>
                <w:szCs w:val="24"/>
              </w:rPr>
            </w:pPr>
          </w:p>
          <w:p w14:paraId="63E45B64" w14:textId="77777777" w:rsidR="001771B0" w:rsidRDefault="001771B0">
            <w:pPr>
              <w:pStyle w:val="af0"/>
              <w:spacing w:line="256" w:lineRule="auto"/>
              <w:ind w:firstLine="0"/>
              <w:rPr>
                <w:szCs w:val="24"/>
                <w:lang w:eastAsia="zh-CN"/>
              </w:rPr>
            </w:pPr>
            <w:r>
              <w:rPr>
                <w:szCs w:val="24"/>
              </w:rPr>
              <w:t>Доцент кафедры мировой экономики и таможенного дела, к.э.н., доцент</w:t>
            </w:r>
          </w:p>
          <w:p w14:paraId="4A92EEAF" w14:textId="77777777" w:rsidR="001771B0" w:rsidRDefault="001771B0">
            <w:pPr>
              <w:pStyle w:val="af0"/>
              <w:spacing w:line="256" w:lineRule="auto"/>
              <w:ind w:firstLine="0"/>
              <w:rPr>
                <w:szCs w:val="24"/>
                <w:lang w:eastAsia="zh-CN"/>
              </w:rPr>
            </w:pPr>
          </w:p>
        </w:tc>
        <w:tc>
          <w:tcPr>
            <w:tcW w:w="284" w:type="dxa"/>
            <w:tcBorders>
              <w:top w:val="nil"/>
              <w:left w:val="nil"/>
              <w:bottom w:val="nil"/>
              <w:right w:val="nil"/>
            </w:tcBorders>
          </w:tcPr>
          <w:p w14:paraId="01DB83DF" w14:textId="77777777" w:rsidR="001771B0" w:rsidRDefault="001771B0">
            <w:pPr>
              <w:pStyle w:val="af0"/>
              <w:spacing w:line="256" w:lineRule="auto"/>
              <w:ind w:firstLine="0"/>
              <w:rPr>
                <w:szCs w:val="24"/>
                <w:lang w:eastAsia="zh-CN"/>
              </w:rPr>
            </w:pPr>
          </w:p>
        </w:tc>
        <w:tc>
          <w:tcPr>
            <w:tcW w:w="3428" w:type="dxa"/>
            <w:tcBorders>
              <w:top w:val="nil"/>
              <w:left w:val="nil"/>
              <w:bottom w:val="nil"/>
              <w:right w:val="nil"/>
            </w:tcBorders>
          </w:tcPr>
          <w:p w14:paraId="5D5EC2C0" w14:textId="77777777" w:rsidR="001771B0" w:rsidRDefault="001771B0">
            <w:pPr>
              <w:pStyle w:val="af0"/>
              <w:spacing w:line="256" w:lineRule="auto"/>
              <w:ind w:firstLine="0"/>
              <w:rPr>
                <w:szCs w:val="24"/>
                <w:lang w:eastAsia="zh-CN"/>
              </w:rPr>
            </w:pPr>
          </w:p>
          <w:p w14:paraId="17621732" w14:textId="77777777" w:rsidR="001771B0" w:rsidRDefault="001771B0">
            <w:pPr>
              <w:pStyle w:val="af0"/>
              <w:spacing w:line="256" w:lineRule="auto"/>
              <w:ind w:firstLine="0"/>
              <w:rPr>
                <w:szCs w:val="24"/>
                <w:lang w:eastAsia="zh-CN"/>
              </w:rPr>
            </w:pPr>
          </w:p>
          <w:p w14:paraId="2920A2AC" w14:textId="77777777" w:rsidR="001771B0" w:rsidRDefault="001771B0">
            <w:pPr>
              <w:pStyle w:val="af0"/>
              <w:spacing w:line="256" w:lineRule="auto"/>
              <w:ind w:firstLine="0"/>
              <w:rPr>
                <w:szCs w:val="24"/>
                <w:lang w:eastAsia="zh-CN"/>
              </w:rPr>
            </w:pPr>
          </w:p>
        </w:tc>
        <w:tc>
          <w:tcPr>
            <w:tcW w:w="2521" w:type="dxa"/>
            <w:tcBorders>
              <w:top w:val="nil"/>
              <w:left w:val="nil"/>
              <w:bottom w:val="nil"/>
              <w:right w:val="nil"/>
            </w:tcBorders>
          </w:tcPr>
          <w:p w14:paraId="640D5B3A" w14:textId="77777777" w:rsidR="001771B0" w:rsidRDefault="001771B0">
            <w:pPr>
              <w:pStyle w:val="af0"/>
              <w:spacing w:line="256" w:lineRule="auto"/>
              <w:ind w:firstLine="0"/>
              <w:rPr>
                <w:szCs w:val="24"/>
                <w:lang w:eastAsia="zh-CN"/>
              </w:rPr>
            </w:pPr>
            <w:r>
              <w:rPr>
                <w:szCs w:val="24"/>
                <w:lang w:eastAsia="zh-CN"/>
              </w:rPr>
              <w:t>М.Л. Горбунова</w:t>
            </w:r>
          </w:p>
          <w:p w14:paraId="6F71A97E" w14:textId="77777777" w:rsidR="001771B0" w:rsidRPr="001771B0" w:rsidRDefault="001771B0">
            <w:pPr>
              <w:pStyle w:val="af0"/>
              <w:spacing w:line="256" w:lineRule="auto"/>
              <w:ind w:firstLine="0"/>
              <w:rPr>
                <w:szCs w:val="24"/>
                <w:lang w:eastAsia="zh-CN"/>
              </w:rPr>
            </w:pPr>
          </w:p>
          <w:p w14:paraId="7680366A" w14:textId="77777777" w:rsidR="001771B0" w:rsidRPr="001771B0" w:rsidRDefault="001771B0">
            <w:pPr>
              <w:pStyle w:val="af0"/>
              <w:spacing w:line="256" w:lineRule="auto"/>
              <w:ind w:firstLine="0"/>
              <w:rPr>
                <w:szCs w:val="24"/>
                <w:lang w:eastAsia="zh-CN"/>
              </w:rPr>
            </w:pPr>
          </w:p>
          <w:p w14:paraId="2FB47339" w14:textId="77777777" w:rsidR="001771B0" w:rsidRPr="001771B0" w:rsidRDefault="001771B0">
            <w:pPr>
              <w:pStyle w:val="af0"/>
              <w:spacing w:line="256" w:lineRule="auto"/>
              <w:ind w:firstLine="0"/>
              <w:rPr>
                <w:szCs w:val="24"/>
                <w:lang w:eastAsia="zh-CN"/>
              </w:rPr>
            </w:pPr>
          </w:p>
          <w:p w14:paraId="38B52F25" w14:textId="77777777" w:rsidR="001771B0" w:rsidRDefault="001771B0">
            <w:pPr>
              <w:pStyle w:val="af0"/>
              <w:spacing w:line="256" w:lineRule="auto"/>
              <w:ind w:firstLine="0"/>
              <w:rPr>
                <w:szCs w:val="24"/>
                <w:lang w:eastAsia="zh-CN"/>
              </w:rPr>
            </w:pPr>
            <w:r>
              <w:rPr>
                <w:szCs w:val="24"/>
                <w:lang w:eastAsia="zh-CN"/>
              </w:rPr>
              <w:t>Ю.А. Гриневич</w:t>
            </w:r>
          </w:p>
          <w:p w14:paraId="19DE6554" w14:textId="77777777" w:rsidR="001771B0" w:rsidRDefault="001771B0">
            <w:pPr>
              <w:pStyle w:val="af0"/>
              <w:spacing w:line="256" w:lineRule="auto"/>
              <w:ind w:firstLine="0"/>
              <w:rPr>
                <w:szCs w:val="24"/>
                <w:lang w:eastAsia="zh-CN"/>
              </w:rPr>
            </w:pPr>
          </w:p>
          <w:p w14:paraId="03E1F48D" w14:textId="77777777" w:rsidR="001771B0" w:rsidRPr="001771B0" w:rsidRDefault="001771B0">
            <w:pPr>
              <w:pStyle w:val="af0"/>
              <w:spacing w:line="256" w:lineRule="auto"/>
              <w:ind w:firstLine="0"/>
              <w:rPr>
                <w:szCs w:val="24"/>
                <w:lang w:eastAsia="zh-CN"/>
              </w:rPr>
            </w:pPr>
          </w:p>
          <w:p w14:paraId="0E6F7F12" w14:textId="77777777" w:rsidR="001771B0" w:rsidRPr="001771B0" w:rsidRDefault="001771B0">
            <w:pPr>
              <w:pStyle w:val="af0"/>
              <w:spacing w:line="256" w:lineRule="auto"/>
              <w:ind w:firstLine="0"/>
              <w:rPr>
                <w:szCs w:val="24"/>
                <w:lang w:eastAsia="zh-CN"/>
              </w:rPr>
            </w:pPr>
          </w:p>
          <w:p w14:paraId="666A91B4" w14:textId="77777777" w:rsidR="001771B0" w:rsidRDefault="001771B0">
            <w:pPr>
              <w:pStyle w:val="af0"/>
              <w:spacing w:line="256" w:lineRule="auto"/>
              <w:ind w:firstLine="0"/>
              <w:rPr>
                <w:szCs w:val="24"/>
                <w:lang w:eastAsia="zh-CN"/>
              </w:rPr>
            </w:pPr>
            <w:r>
              <w:rPr>
                <w:szCs w:val="24"/>
                <w:lang w:eastAsia="zh-CN"/>
              </w:rPr>
              <w:t>И.Ю. Храмова</w:t>
            </w:r>
          </w:p>
          <w:p w14:paraId="2164A120" w14:textId="77777777" w:rsidR="001771B0" w:rsidRDefault="001771B0">
            <w:pPr>
              <w:pStyle w:val="af0"/>
              <w:spacing w:line="256" w:lineRule="auto"/>
              <w:ind w:firstLine="0"/>
              <w:rPr>
                <w:szCs w:val="24"/>
                <w:lang w:eastAsia="zh-CN"/>
              </w:rPr>
            </w:pPr>
          </w:p>
          <w:p w14:paraId="2C861055" w14:textId="77777777" w:rsidR="001771B0" w:rsidRDefault="001771B0">
            <w:pPr>
              <w:pStyle w:val="af0"/>
              <w:spacing w:line="256" w:lineRule="auto"/>
              <w:ind w:firstLine="0"/>
              <w:rPr>
                <w:szCs w:val="24"/>
                <w:lang w:eastAsia="zh-CN"/>
              </w:rPr>
            </w:pPr>
          </w:p>
        </w:tc>
      </w:tr>
    </w:tbl>
    <w:p w14:paraId="4A471245" w14:textId="77777777" w:rsidR="001771B0" w:rsidRDefault="001771B0" w:rsidP="001771B0">
      <w:pPr>
        <w:spacing w:line="0" w:lineRule="atLeast"/>
        <w:rPr>
          <w:rFonts w:ascii="Times New Roman" w:eastAsia="Times New Roman" w:hAnsi="Times New Roman"/>
          <w:b/>
          <w:sz w:val="24"/>
        </w:rPr>
      </w:pPr>
      <w:r>
        <w:rPr>
          <w:rFonts w:ascii="Times New Roman" w:eastAsia="Times New Roman" w:hAnsi="Times New Roman"/>
          <w:b/>
          <w:sz w:val="24"/>
        </w:rPr>
        <w:t>Эксперт - представитель работодателей:</w:t>
      </w:r>
    </w:p>
    <w:p w14:paraId="2394B30A" w14:textId="77777777" w:rsidR="001771B0" w:rsidRDefault="001771B0" w:rsidP="001771B0">
      <w:pPr>
        <w:pStyle w:val="af0"/>
        <w:ind w:firstLine="0"/>
        <w:rPr>
          <w:rFonts w:eastAsia="Times New Roman"/>
          <w:sz w:val="23"/>
          <w:lang w:eastAsia="ru-RU"/>
        </w:rPr>
      </w:pPr>
      <w:r>
        <w:rPr>
          <w:szCs w:val="24"/>
          <w:lang w:eastAsia="zh-CN"/>
        </w:rPr>
        <w:t xml:space="preserve">Директор по персоналу ООО «Юнилин»                                                         Г.В. Погодина </w:t>
      </w:r>
    </w:p>
    <w:p w14:paraId="2D384A3D" w14:textId="77777777" w:rsidR="00913740" w:rsidRDefault="00913740">
      <w:pPr>
        <w:spacing w:before="0" w:beforeAutospacing="0" w:after="160" w:afterAutospacing="0" w:line="259" w:lineRule="auto"/>
        <w:rPr>
          <w:rFonts w:ascii="Times New Roman" w:eastAsia="Times New Roman" w:hAnsi="Times New Roman" w:cs="Times New Roman"/>
          <w:sz w:val="24"/>
          <w:szCs w:val="24"/>
          <w:lang w:eastAsia="ru-RU"/>
        </w:rPr>
      </w:pPr>
      <w:r>
        <w:br w:type="page"/>
      </w:r>
    </w:p>
    <w:p w14:paraId="6384C579" w14:textId="77777777" w:rsidR="00364BF9" w:rsidRPr="00100D22" w:rsidRDefault="00364BF9" w:rsidP="00364BF9">
      <w:pPr>
        <w:pStyle w:val="a4"/>
        <w:spacing w:before="0" w:beforeAutospacing="0" w:after="0" w:afterAutospacing="0"/>
        <w:contextualSpacing/>
        <w:jc w:val="right"/>
      </w:pPr>
      <w:r w:rsidRPr="00100D22">
        <w:t>Приложение 1</w:t>
      </w:r>
    </w:p>
    <w:p w14:paraId="77989F73" w14:textId="77777777" w:rsidR="00364BF9" w:rsidRPr="005B0519" w:rsidRDefault="00364BF9" w:rsidP="00364BF9">
      <w:pPr>
        <w:pStyle w:val="ConsPlusNormal"/>
        <w:contextualSpacing/>
        <w:jc w:val="center"/>
        <w:rPr>
          <w:rFonts w:ascii="Times New Roman" w:hAnsi="Times New Roman" w:cs="Times New Roman"/>
          <w:b/>
          <w:sz w:val="24"/>
          <w:szCs w:val="24"/>
        </w:rPr>
      </w:pPr>
      <w:r w:rsidRPr="005B0519">
        <w:rPr>
          <w:rFonts w:ascii="Times New Roman" w:hAnsi="Times New Roman" w:cs="Times New Roman"/>
          <w:b/>
          <w:sz w:val="24"/>
          <w:szCs w:val="24"/>
        </w:rPr>
        <w:t xml:space="preserve">Перечень </w:t>
      </w:r>
    </w:p>
    <w:p w14:paraId="3529FF94" w14:textId="77777777" w:rsidR="00364BF9" w:rsidRPr="005B0519" w:rsidRDefault="00364BF9" w:rsidP="00364BF9">
      <w:pPr>
        <w:pStyle w:val="ConsPlusNormal"/>
        <w:contextualSpacing/>
        <w:jc w:val="center"/>
        <w:rPr>
          <w:rFonts w:ascii="Times New Roman" w:hAnsi="Times New Roman" w:cs="Times New Roman"/>
          <w:b/>
          <w:sz w:val="24"/>
          <w:szCs w:val="24"/>
        </w:rPr>
      </w:pPr>
      <w:r w:rsidRPr="005B0519">
        <w:rPr>
          <w:rFonts w:ascii="Times New Roman" w:hAnsi="Times New Roman" w:cs="Times New Roman"/>
          <w:b/>
          <w:sz w:val="24"/>
          <w:szCs w:val="24"/>
        </w:rPr>
        <w:t xml:space="preserve">профессиональных стандартов, </w:t>
      </w:r>
    </w:p>
    <w:p w14:paraId="273EB3E6" w14:textId="5A46F696" w:rsidR="00364BF9" w:rsidRPr="005B0519" w:rsidRDefault="00364BF9" w:rsidP="00364BF9">
      <w:pPr>
        <w:pStyle w:val="ConsPlusNormal"/>
        <w:contextualSpacing/>
        <w:jc w:val="center"/>
        <w:rPr>
          <w:rFonts w:ascii="Times New Roman" w:hAnsi="Times New Roman" w:cs="Times New Roman"/>
          <w:b/>
          <w:sz w:val="24"/>
          <w:szCs w:val="24"/>
        </w:rPr>
      </w:pPr>
      <w:r w:rsidRPr="005B0519">
        <w:rPr>
          <w:rFonts w:ascii="Times New Roman" w:hAnsi="Times New Roman" w:cs="Times New Roman"/>
          <w:b/>
          <w:sz w:val="24"/>
          <w:szCs w:val="24"/>
        </w:rPr>
        <w:t>соответствующих профессиональной деятельности выпускников, освоивших программу</w:t>
      </w:r>
      <w:r w:rsidR="00F27A99">
        <w:rPr>
          <w:rFonts w:ascii="Times New Roman" w:hAnsi="Times New Roman" w:cs="Times New Roman"/>
          <w:b/>
          <w:sz w:val="24"/>
          <w:szCs w:val="24"/>
        </w:rPr>
        <w:t xml:space="preserve"> </w:t>
      </w:r>
      <w:r w:rsidRPr="00CC2097">
        <w:rPr>
          <w:rFonts w:ascii="Times New Roman" w:hAnsi="Times New Roman" w:cs="Times New Roman"/>
          <w:b/>
          <w:sz w:val="24"/>
          <w:szCs w:val="24"/>
        </w:rPr>
        <w:t>бакалавриата</w:t>
      </w:r>
      <w:r w:rsidRPr="005B0519">
        <w:rPr>
          <w:rFonts w:ascii="Times New Roman" w:hAnsi="Times New Roman" w:cs="Times New Roman"/>
          <w:b/>
          <w:sz w:val="24"/>
          <w:szCs w:val="24"/>
        </w:rPr>
        <w:t xml:space="preserve"> </w:t>
      </w:r>
      <w:r w:rsidR="005131A9" w:rsidRPr="005131A9">
        <w:rPr>
          <w:rFonts w:ascii="Times New Roman" w:hAnsi="Times New Roman" w:cs="Times New Roman"/>
          <w:b/>
          <w:sz w:val="24"/>
          <w:szCs w:val="24"/>
        </w:rPr>
        <w:t>по направлению подготовки 38.03.01 «Экономика» направленность «Мировая экономика» (на английском языке)</w:t>
      </w:r>
    </w:p>
    <w:p w14:paraId="2B883DF2" w14:textId="446A753E" w:rsidR="00364BF9" w:rsidRDefault="00364BF9" w:rsidP="00364BF9">
      <w:pPr>
        <w:pStyle w:val="ConsPlusNormal"/>
        <w:contextualSpacing/>
        <w:jc w:val="both"/>
        <w:rPr>
          <w:rFonts w:ascii="Times New Roman" w:hAnsi="Times New Roman" w:cs="Times New Roman"/>
          <w:sz w:val="24"/>
          <w:szCs w:val="24"/>
        </w:rPr>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654"/>
        <w:gridCol w:w="55"/>
        <w:gridCol w:w="2126"/>
        <w:gridCol w:w="6946"/>
      </w:tblGrid>
      <w:tr w:rsidR="00997709" w:rsidRPr="00997709" w14:paraId="79919EA3" w14:textId="77777777" w:rsidTr="00192000">
        <w:tc>
          <w:tcPr>
            <w:tcW w:w="654" w:type="dxa"/>
            <w:tcBorders>
              <w:top w:val="single" w:sz="4" w:space="0" w:color="auto"/>
              <w:left w:val="single" w:sz="4" w:space="0" w:color="auto"/>
              <w:bottom w:val="single" w:sz="4" w:space="0" w:color="auto"/>
              <w:right w:val="single" w:sz="4" w:space="0" w:color="auto"/>
            </w:tcBorders>
          </w:tcPr>
          <w:p w14:paraId="23D7AE90" w14:textId="77777777" w:rsidR="00997709" w:rsidRPr="00997709" w:rsidRDefault="00997709" w:rsidP="00192000">
            <w:pPr>
              <w:pStyle w:val="ConsPlusNormal"/>
              <w:jc w:val="center"/>
              <w:rPr>
                <w:rFonts w:ascii="Times New Roman" w:hAnsi="Times New Roman" w:cs="Times New Roman"/>
                <w:sz w:val="24"/>
                <w:szCs w:val="24"/>
              </w:rPr>
            </w:pPr>
            <w:r w:rsidRPr="00997709">
              <w:rPr>
                <w:rFonts w:ascii="Times New Roman" w:hAnsi="Times New Roman" w:cs="Times New Roman"/>
                <w:sz w:val="24"/>
                <w:szCs w:val="24"/>
              </w:rPr>
              <w:t>N п/п</w:t>
            </w:r>
          </w:p>
        </w:tc>
        <w:tc>
          <w:tcPr>
            <w:tcW w:w="2181" w:type="dxa"/>
            <w:gridSpan w:val="2"/>
            <w:tcBorders>
              <w:top w:val="single" w:sz="4" w:space="0" w:color="auto"/>
              <w:left w:val="single" w:sz="4" w:space="0" w:color="auto"/>
              <w:bottom w:val="single" w:sz="4" w:space="0" w:color="auto"/>
              <w:right w:val="single" w:sz="4" w:space="0" w:color="auto"/>
            </w:tcBorders>
          </w:tcPr>
          <w:p w14:paraId="24508E20" w14:textId="77777777" w:rsidR="00997709" w:rsidRPr="00997709" w:rsidRDefault="00997709" w:rsidP="00192000">
            <w:pPr>
              <w:pStyle w:val="ConsPlusNormal"/>
              <w:jc w:val="center"/>
              <w:rPr>
                <w:rFonts w:ascii="Times New Roman" w:hAnsi="Times New Roman" w:cs="Times New Roman"/>
                <w:sz w:val="24"/>
                <w:szCs w:val="24"/>
              </w:rPr>
            </w:pPr>
            <w:r w:rsidRPr="00997709">
              <w:rPr>
                <w:rFonts w:ascii="Times New Roman" w:hAnsi="Times New Roman" w:cs="Times New Roman"/>
                <w:sz w:val="24"/>
                <w:szCs w:val="24"/>
              </w:rPr>
              <w:t>Код профессионального стандарта</w:t>
            </w:r>
          </w:p>
        </w:tc>
        <w:tc>
          <w:tcPr>
            <w:tcW w:w="6946" w:type="dxa"/>
            <w:tcBorders>
              <w:top w:val="single" w:sz="4" w:space="0" w:color="auto"/>
              <w:left w:val="single" w:sz="4" w:space="0" w:color="auto"/>
              <w:bottom w:val="single" w:sz="4" w:space="0" w:color="auto"/>
              <w:right w:val="single" w:sz="4" w:space="0" w:color="auto"/>
            </w:tcBorders>
          </w:tcPr>
          <w:p w14:paraId="416923DD" w14:textId="77777777" w:rsidR="00997709" w:rsidRPr="00997709" w:rsidRDefault="00997709" w:rsidP="00192000">
            <w:pPr>
              <w:pStyle w:val="ConsPlusNormal"/>
              <w:jc w:val="center"/>
              <w:rPr>
                <w:rFonts w:ascii="Times New Roman" w:hAnsi="Times New Roman" w:cs="Times New Roman"/>
                <w:sz w:val="24"/>
                <w:szCs w:val="24"/>
              </w:rPr>
            </w:pPr>
            <w:r w:rsidRPr="00997709">
              <w:rPr>
                <w:rFonts w:ascii="Times New Roman" w:hAnsi="Times New Roman" w:cs="Times New Roman"/>
                <w:sz w:val="24"/>
                <w:szCs w:val="24"/>
              </w:rPr>
              <w:t>Наименование области профессиональной деятельности. Наименование профессионального стандарта</w:t>
            </w:r>
          </w:p>
        </w:tc>
      </w:tr>
      <w:tr w:rsidR="00997709" w:rsidRPr="00997709" w14:paraId="4DD7788E" w14:textId="77777777" w:rsidTr="00192000">
        <w:trPr>
          <w:trHeight w:val="580"/>
        </w:trPr>
        <w:tc>
          <w:tcPr>
            <w:tcW w:w="9781" w:type="dxa"/>
            <w:gridSpan w:val="4"/>
            <w:tcBorders>
              <w:top w:val="single" w:sz="4" w:space="0" w:color="auto"/>
              <w:left w:val="single" w:sz="4" w:space="0" w:color="auto"/>
              <w:bottom w:val="single" w:sz="4" w:space="0" w:color="auto"/>
              <w:right w:val="single" w:sz="4" w:space="0" w:color="auto"/>
            </w:tcBorders>
            <w:vAlign w:val="center"/>
          </w:tcPr>
          <w:p w14:paraId="16E0EC57" w14:textId="77777777" w:rsidR="00997709" w:rsidRPr="00997709" w:rsidRDefault="00997709" w:rsidP="00192000">
            <w:pPr>
              <w:pStyle w:val="ConsPlusNormal"/>
              <w:jc w:val="center"/>
              <w:rPr>
                <w:rFonts w:ascii="Times New Roman" w:hAnsi="Times New Roman" w:cs="Times New Roman"/>
                <w:sz w:val="24"/>
                <w:szCs w:val="24"/>
              </w:rPr>
            </w:pPr>
            <w:r w:rsidRPr="00997709">
              <w:rPr>
                <w:rFonts w:ascii="Times New Roman" w:hAnsi="Times New Roman" w:cs="Times New Roman"/>
                <w:sz w:val="24"/>
                <w:szCs w:val="24"/>
              </w:rPr>
              <w:t>08 Финансы и экономика</w:t>
            </w:r>
          </w:p>
        </w:tc>
      </w:tr>
      <w:tr w:rsidR="00997709" w:rsidRPr="00997709" w14:paraId="2063F72B" w14:textId="77777777" w:rsidTr="00192000">
        <w:tc>
          <w:tcPr>
            <w:tcW w:w="709" w:type="dxa"/>
            <w:gridSpan w:val="2"/>
            <w:tcBorders>
              <w:top w:val="single" w:sz="4" w:space="0" w:color="auto"/>
              <w:left w:val="single" w:sz="4" w:space="0" w:color="auto"/>
              <w:bottom w:val="single" w:sz="4" w:space="0" w:color="auto"/>
              <w:right w:val="single" w:sz="4" w:space="0" w:color="auto"/>
            </w:tcBorders>
            <w:vAlign w:val="center"/>
          </w:tcPr>
          <w:p w14:paraId="3A8984B6" w14:textId="77777777" w:rsidR="00997709" w:rsidRPr="00997709" w:rsidRDefault="00997709" w:rsidP="00997709">
            <w:pPr>
              <w:pStyle w:val="ConsPlusNormal"/>
              <w:numPr>
                <w:ilvl w:val="0"/>
                <w:numId w:val="8"/>
              </w:numPr>
              <w:ind w:left="0" w:right="-487"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8B50DF6" w14:textId="77777777" w:rsidR="00997709" w:rsidRPr="00997709" w:rsidRDefault="00997709" w:rsidP="00192000">
            <w:pPr>
              <w:pStyle w:val="1"/>
              <w:spacing w:before="0" w:after="0" w:line="240" w:lineRule="auto"/>
              <w:jc w:val="center"/>
              <w:rPr>
                <w:rFonts w:ascii="Times New Roman" w:hAnsi="Times New Roman"/>
                <w:b w:val="0"/>
                <w:bCs w:val="0"/>
                <w:kern w:val="0"/>
                <w:sz w:val="24"/>
                <w:szCs w:val="24"/>
                <w:lang w:val="ru-RU" w:eastAsia="ru-RU"/>
              </w:rPr>
            </w:pPr>
            <w:r w:rsidRPr="00997709">
              <w:rPr>
                <w:rFonts w:ascii="Times New Roman" w:hAnsi="Times New Roman"/>
                <w:b w:val="0"/>
                <w:bCs w:val="0"/>
                <w:kern w:val="0"/>
                <w:sz w:val="24"/>
                <w:szCs w:val="24"/>
                <w:lang w:val="ru-RU" w:eastAsia="ru-RU"/>
              </w:rPr>
              <w:t>08.018</w:t>
            </w:r>
          </w:p>
          <w:p w14:paraId="64E57A05" w14:textId="77777777" w:rsidR="00997709" w:rsidRPr="00997709" w:rsidRDefault="00997709" w:rsidP="00192000">
            <w:pPr>
              <w:pStyle w:val="ac"/>
              <w:jc w:val="cente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14:paraId="528701FC" w14:textId="77777777" w:rsidR="00997709" w:rsidRPr="00997709" w:rsidRDefault="00997709" w:rsidP="00192000">
            <w:pPr>
              <w:spacing w:after="0" w:line="240" w:lineRule="auto"/>
              <w:jc w:val="both"/>
              <w:rPr>
                <w:rFonts w:ascii="Times New Roman" w:hAnsi="Times New Roman" w:cs="Times New Roman"/>
                <w:sz w:val="24"/>
                <w:szCs w:val="24"/>
                <w:lang w:eastAsia="ru-RU"/>
              </w:rPr>
            </w:pPr>
            <w:r w:rsidRPr="00997709">
              <w:rPr>
                <w:rFonts w:ascii="Times New Roman" w:hAnsi="Times New Roman" w:cs="Times New Roman"/>
                <w:sz w:val="24"/>
                <w:szCs w:val="24"/>
                <w:lang w:eastAsia="ru-RU"/>
              </w:rPr>
              <w:t xml:space="preserve">Профессиональный стандарт «Специалист по управлению рисками», утвержденный приказом Министерства труда и социальной защиты Российской Федерации от 30 августа 2018 года № 564н </w:t>
            </w:r>
          </w:p>
        </w:tc>
      </w:tr>
      <w:tr w:rsidR="00997709" w:rsidRPr="00997709" w14:paraId="15B5D41E" w14:textId="77777777" w:rsidTr="00192000">
        <w:tc>
          <w:tcPr>
            <w:tcW w:w="709" w:type="dxa"/>
            <w:gridSpan w:val="2"/>
            <w:tcBorders>
              <w:top w:val="single" w:sz="4" w:space="0" w:color="auto"/>
              <w:left w:val="single" w:sz="4" w:space="0" w:color="auto"/>
              <w:bottom w:val="single" w:sz="4" w:space="0" w:color="auto"/>
              <w:right w:val="single" w:sz="4" w:space="0" w:color="auto"/>
            </w:tcBorders>
            <w:vAlign w:val="center"/>
          </w:tcPr>
          <w:p w14:paraId="5EC2C0AA" w14:textId="77777777" w:rsidR="00997709" w:rsidRPr="00997709" w:rsidRDefault="00997709" w:rsidP="00997709">
            <w:pPr>
              <w:pStyle w:val="ConsPlusNormal"/>
              <w:numPr>
                <w:ilvl w:val="0"/>
                <w:numId w:val="8"/>
              </w:numPr>
              <w:ind w:left="0" w:right="-487"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0662ABF" w14:textId="77777777" w:rsidR="00997709" w:rsidRPr="00997709" w:rsidRDefault="00997709" w:rsidP="00192000">
            <w:pPr>
              <w:pStyle w:val="1"/>
              <w:spacing w:before="0" w:after="0" w:line="240" w:lineRule="auto"/>
              <w:jc w:val="center"/>
              <w:rPr>
                <w:rFonts w:ascii="Times New Roman" w:hAnsi="Times New Roman"/>
                <w:b w:val="0"/>
                <w:bCs w:val="0"/>
                <w:kern w:val="0"/>
                <w:sz w:val="24"/>
                <w:szCs w:val="24"/>
                <w:lang w:val="ru-RU" w:eastAsia="ru-RU"/>
              </w:rPr>
            </w:pPr>
            <w:r w:rsidRPr="00997709">
              <w:rPr>
                <w:rFonts w:ascii="Times New Roman" w:hAnsi="Times New Roman"/>
                <w:b w:val="0"/>
                <w:bCs w:val="0"/>
                <w:kern w:val="0"/>
                <w:sz w:val="24"/>
                <w:szCs w:val="24"/>
                <w:lang w:val="ru-RU" w:eastAsia="ru-RU"/>
              </w:rPr>
              <w:t>08.037</w:t>
            </w:r>
          </w:p>
          <w:p w14:paraId="1A82DE4B" w14:textId="77777777" w:rsidR="00997709" w:rsidRPr="00997709" w:rsidRDefault="00997709" w:rsidP="00192000">
            <w:pPr>
              <w:pStyle w:val="2"/>
              <w:spacing w:before="0" w:beforeAutospacing="0" w:after="0" w:afterAutospacing="0"/>
              <w:jc w:val="center"/>
              <w:rPr>
                <w:b w:val="0"/>
                <w:bCs w:val="0"/>
                <w:sz w:val="24"/>
                <w:szCs w:val="24"/>
                <w:lang w:val="ru-RU" w:eastAsia="ru-RU"/>
              </w:rPr>
            </w:pPr>
          </w:p>
        </w:tc>
        <w:tc>
          <w:tcPr>
            <w:tcW w:w="6946" w:type="dxa"/>
            <w:tcBorders>
              <w:top w:val="single" w:sz="4" w:space="0" w:color="auto"/>
              <w:left w:val="single" w:sz="4" w:space="0" w:color="auto"/>
              <w:bottom w:val="single" w:sz="4" w:space="0" w:color="auto"/>
              <w:right w:val="single" w:sz="4" w:space="0" w:color="auto"/>
            </w:tcBorders>
          </w:tcPr>
          <w:p w14:paraId="2996B54B" w14:textId="77777777" w:rsidR="00997709" w:rsidRPr="00997709" w:rsidRDefault="00997709" w:rsidP="00192000">
            <w:pPr>
              <w:spacing w:after="0" w:line="240" w:lineRule="auto"/>
              <w:jc w:val="both"/>
              <w:rPr>
                <w:rFonts w:ascii="Times New Roman" w:hAnsi="Times New Roman" w:cs="Times New Roman"/>
                <w:sz w:val="24"/>
                <w:szCs w:val="24"/>
              </w:rPr>
            </w:pPr>
            <w:r w:rsidRPr="00997709">
              <w:rPr>
                <w:rFonts w:ascii="Times New Roman" w:hAnsi="Times New Roman" w:cs="Times New Roman"/>
                <w:sz w:val="24"/>
                <w:szCs w:val="24"/>
                <w:lang w:eastAsia="ru-RU"/>
              </w:rPr>
              <w:t xml:space="preserve">Профессиональный стандарт «Бизнес-аналитик», утвержденный приказом Министерства труда и социальной защиты Российской Федерации от 25 сентября 2018 года  № 592н </w:t>
            </w:r>
          </w:p>
        </w:tc>
      </w:tr>
      <w:tr w:rsidR="00997709" w:rsidRPr="00997709" w14:paraId="422DFC2D" w14:textId="77777777" w:rsidTr="00192000">
        <w:tc>
          <w:tcPr>
            <w:tcW w:w="709" w:type="dxa"/>
            <w:gridSpan w:val="2"/>
            <w:tcBorders>
              <w:top w:val="single" w:sz="4" w:space="0" w:color="auto"/>
              <w:left w:val="single" w:sz="4" w:space="0" w:color="auto"/>
              <w:bottom w:val="single" w:sz="4" w:space="0" w:color="auto"/>
              <w:right w:val="single" w:sz="4" w:space="0" w:color="auto"/>
            </w:tcBorders>
            <w:vAlign w:val="center"/>
          </w:tcPr>
          <w:p w14:paraId="7B973C84" w14:textId="77777777" w:rsidR="00997709" w:rsidRPr="00997709" w:rsidRDefault="00997709" w:rsidP="00997709">
            <w:pPr>
              <w:pStyle w:val="ConsPlusNormal"/>
              <w:numPr>
                <w:ilvl w:val="0"/>
                <w:numId w:val="8"/>
              </w:numPr>
              <w:ind w:left="0" w:right="-487"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3F987F0" w14:textId="77777777" w:rsidR="00997709" w:rsidRPr="00997709" w:rsidRDefault="00997709" w:rsidP="00192000">
            <w:pPr>
              <w:pStyle w:val="ConsPlusNormal"/>
              <w:jc w:val="center"/>
              <w:rPr>
                <w:rFonts w:ascii="Times New Roman" w:hAnsi="Times New Roman" w:cs="Times New Roman"/>
                <w:sz w:val="24"/>
                <w:szCs w:val="24"/>
              </w:rPr>
            </w:pPr>
            <w:r w:rsidRPr="00997709">
              <w:rPr>
                <w:rFonts w:ascii="Times New Roman" w:hAnsi="Times New Roman" w:cs="Times New Roman"/>
                <w:sz w:val="24"/>
                <w:szCs w:val="24"/>
              </w:rPr>
              <w:t>08.039</w:t>
            </w:r>
          </w:p>
        </w:tc>
        <w:tc>
          <w:tcPr>
            <w:tcW w:w="6946" w:type="dxa"/>
            <w:tcBorders>
              <w:top w:val="single" w:sz="4" w:space="0" w:color="auto"/>
              <w:left w:val="single" w:sz="4" w:space="0" w:color="auto"/>
              <w:bottom w:val="single" w:sz="4" w:space="0" w:color="auto"/>
              <w:right w:val="single" w:sz="4" w:space="0" w:color="auto"/>
            </w:tcBorders>
            <w:vAlign w:val="bottom"/>
          </w:tcPr>
          <w:p w14:paraId="46E10948" w14:textId="77777777" w:rsidR="00997709" w:rsidRPr="00997709" w:rsidRDefault="00997709" w:rsidP="00192000">
            <w:pPr>
              <w:shd w:val="clear" w:color="auto" w:fill="FFFFFF"/>
              <w:spacing w:after="0" w:line="240" w:lineRule="auto"/>
              <w:jc w:val="both"/>
              <w:rPr>
                <w:rFonts w:ascii="Times New Roman" w:hAnsi="Times New Roman" w:cs="Times New Roman"/>
                <w:sz w:val="24"/>
                <w:szCs w:val="24"/>
              </w:rPr>
            </w:pPr>
            <w:r w:rsidRPr="00997709">
              <w:rPr>
                <w:rFonts w:ascii="Times New Roman" w:hAnsi="Times New Roman" w:cs="Times New Roman"/>
                <w:sz w:val="24"/>
                <w:szCs w:val="24"/>
              </w:rPr>
              <w:t xml:space="preserve">Профессиональный стандарт «Специалист по внешнеэкономической деятельности», утвержденный приказом Министерства труда и социальной защиты Российской Федерации от 17 июня 2019 г. № 409н </w:t>
            </w:r>
          </w:p>
        </w:tc>
      </w:tr>
    </w:tbl>
    <w:p w14:paraId="4320B446" w14:textId="58B0B8B8" w:rsidR="00997709" w:rsidRDefault="00997709" w:rsidP="00364BF9">
      <w:pPr>
        <w:pStyle w:val="ConsPlusNormal"/>
        <w:contextualSpacing/>
        <w:jc w:val="both"/>
        <w:rPr>
          <w:rFonts w:ascii="Times New Roman" w:hAnsi="Times New Roman" w:cs="Times New Roman"/>
          <w:sz w:val="24"/>
          <w:szCs w:val="24"/>
        </w:rPr>
      </w:pPr>
    </w:p>
    <w:p w14:paraId="0EAB5C23" w14:textId="77777777" w:rsidR="00997709" w:rsidRPr="005B0519" w:rsidRDefault="00997709" w:rsidP="00364BF9">
      <w:pPr>
        <w:pStyle w:val="ConsPlusNormal"/>
        <w:contextualSpacing/>
        <w:jc w:val="both"/>
        <w:rPr>
          <w:rFonts w:ascii="Times New Roman" w:hAnsi="Times New Roman" w:cs="Times New Roman"/>
          <w:sz w:val="24"/>
          <w:szCs w:val="24"/>
        </w:rPr>
      </w:pPr>
    </w:p>
    <w:p w14:paraId="68B16228" w14:textId="77777777" w:rsidR="00913740" w:rsidRDefault="00913740" w:rsidP="00913740">
      <w:pPr>
        <w:pStyle w:val="a4"/>
        <w:spacing w:before="0" w:beforeAutospacing="0" w:after="0" w:afterAutospacing="0"/>
        <w:contextualSpacing/>
      </w:pPr>
    </w:p>
    <w:p w14:paraId="780F94E9" w14:textId="77777777" w:rsidR="00913740" w:rsidRDefault="00913740">
      <w:pPr>
        <w:spacing w:before="0" w:beforeAutospacing="0" w:after="160" w:afterAutospacing="0" w:line="259" w:lineRule="auto"/>
        <w:rPr>
          <w:rFonts w:ascii="Times New Roman" w:eastAsia="Times New Roman" w:hAnsi="Times New Roman" w:cs="Times New Roman"/>
          <w:sz w:val="24"/>
          <w:szCs w:val="24"/>
          <w:lang w:eastAsia="ru-RU"/>
        </w:rPr>
      </w:pPr>
      <w:r>
        <w:br w:type="page"/>
      </w:r>
    </w:p>
    <w:p w14:paraId="08D09C91" w14:textId="77777777" w:rsidR="00364BF9" w:rsidRPr="00100D22" w:rsidRDefault="00364BF9" w:rsidP="00364BF9">
      <w:pPr>
        <w:pStyle w:val="a4"/>
        <w:spacing w:before="0" w:beforeAutospacing="0" w:after="0" w:afterAutospacing="0"/>
        <w:contextualSpacing/>
        <w:jc w:val="right"/>
      </w:pPr>
      <w:r w:rsidRPr="00100D22">
        <w:t>Приложение 2</w:t>
      </w:r>
    </w:p>
    <w:p w14:paraId="46132C22" w14:textId="77777777" w:rsidR="00E4284B" w:rsidRDefault="00364BF9" w:rsidP="00364BF9">
      <w:pPr>
        <w:pStyle w:val="Default"/>
        <w:contextualSpacing/>
        <w:jc w:val="center"/>
        <w:rPr>
          <w:b/>
        </w:rPr>
      </w:pPr>
      <w:r w:rsidRPr="005B0519">
        <w:rPr>
          <w:b/>
        </w:rPr>
        <w:t>Перечень</w:t>
      </w:r>
    </w:p>
    <w:p w14:paraId="6890FCCD" w14:textId="77777777" w:rsidR="00E4284B" w:rsidRDefault="00364BF9" w:rsidP="00364BF9">
      <w:pPr>
        <w:pStyle w:val="Default"/>
        <w:contextualSpacing/>
        <w:jc w:val="center"/>
        <w:rPr>
          <w:b/>
        </w:rPr>
      </w:pPr>
      <w:r w:rsidRPr="005B0519">
        <w:rPr>
          <w:b/>
        </w:rPr>
        <w:t xml:space="preserve"> обобщённых трудовых функций и трудовых функций, имеющих</w:t>
      </w:r>
    </w:p>
    <w:p w14:paraId="1D3F2642" w14:textId="77777777" w:rsidR="00E4284B" w:rsidRDefault="00364BF9" w:rsidP="00364BF9">
      <w:pPr>
        <w:pStyle w:val="Default"/>
        <w:contextualSpacing/>
        <w:jc w:val="center"/>
        <w:rPr>
          <w:b/>
        </w:rPr>
      </w:pPr>
      <w:r w:rsidRPr="005B0519">
        <w:rPr>
          <w:b/>
        </w:rPr>
        <w:t xml:space="preserve"> отношение к профессиональной деятельности выпускника</w:t>
      </w:r>
    </w:p>
    <w:p w14:paraId="6CB0FADF" w14:textId="19E79878" w:rsidR="005C7243" w:rsidRDefault="00364BF9" w:rsidP="005C7243">
      <w:pPr>
        <w:pStyle w:val="Default"/>
        <w:contextualSpacing/>
        <w:jc w:val="center"/>
        <w:rPr>
          <w:b/>
        </w:rPr>
      </w:pPr>
      <w:r w:rsidRPr="005B0519">
        <w:rPr>
          <w:b/>
        </w:rPr>
        <w:t xml:space="preserve"> образовательной</w:t>
      </w:r>
      <w:r w:rsidR="00E4284B">
        <w:rPr>
          <w:b/>
        </w:rPr>
        <w:t xml:space="preserve"> </w:t>
      </w:r>
      <w:r w:rsidRPr="005B0519">
        <w:rPr>
          <w:b/>
        </w:rPr>
        <w:t>программы</w:t>
      </w:r>
    </w:p>
    <w:p w14:paraId="62A837B8" w14:textId="77777777" w:rsidR="005C7243" w:rsidRPr="005B0519" w:rsidRDefault="005C7243" w:rsidP="00364BF9">
      <w:pPr>
        <w:pStyle w:val="Default"/>
        <w:contextualSpacing/>
        <w:jc w:val="center"/>
        <w:rPr>
          <w:b/>
        </w:rPr>
      </w:pPr>
    </w:p>
    <w:p w14:paraId="3C9C4219" w14:textId="77777777" w:rsidR="00364BF9" w:rsidRPr="005B0519" w:rsidRDefault="00364BF9" w:rsidP="00364BF9">
      <w:pPr>
        <w:pStyle w:val="Default"/>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498"/>
        <w:gridCol w:w="2052"/>
        <w:gridCol w:w="1378"/>
        <w:gridCol w:w="1760"/>
        <w:gridCol w:w="735"/>
        <w:gridCol w:w="1378"/>
      </w:tblGrid>
      <w:tr w:rsidR="005C7243" w:rsidRPr="005C7243" w14:paraId="45C58E6E" w14:textId="77777777" w:rsidTr="005131A9">
        <w:tc>
          <w:tcPr>
            <w:tcW w:w="2052" w:type="dxa"/>
            <w:vMerge w:val="restart"/>
            <w:shd w:val="clear" w:color="auto" w:fill="auto"/>
          </w:tcPr>
          <w:p w14:paraId="51A088A8" w14:textId="77777777" w:rsidR="00364BF9" w:rsidRPr="005C7243" w:rsidRDefault="00364BF9" w:rsidP="00192000">
            <w:pPr>
              <w:pStyle w:val="Default"/>
              <w:spacing w:after="200"/>
              <w:contextualSpacing/>
              <w:jc w:val="center"/>
            </w:pPr>
            <w:r w:rsidRPr="005C7243">
              <w:rPr>
                <w:b/>
              </w:rPr>
              <w:t>Код и наименование профессионального стандарта</w:t>
            </w:r>
          </w:p>
        </w:tc>
        <w:tc>
          <w:tcPr>
            <w:tcW w:w="3928" w:type="dxa"/>
            <w:gridSpan w:val="3"/>
            <w:shd w:val="clear" w:color="auto" w:fill="auto"/>
          </w:tcPr>
          <w:p w14:paraId="16A76B20" w14:textId="77777777" w:rsidR="00364BF9" w:rsidRPr="005C7243" w:rsidRDefault="00364BF9" w:rsidP="00192000">
            <w:pPr>
              <w:pStyle w:val="Default"/>
              <w:spacing w:after="200"/>
              <w:contextualSpacing/>
              <w:jc w:val="center"/>
            </w:pPr>
            <w:r w:rsidRPr="005C7243">
              <w:rPr>
                <w:b/>
              </w:rPr>
              <w:t>Обобщенные трудовые функции</w:t>
            </w:r>
          </w:p>
        </w:tc>
        <w:tc>
          <w:tcPr>
            <w:tcW w:w="3873" w:type="dxa"/>
            <w:gridSpan w:val="3"/>
            <w:shd w:val="clear" w:color="auto" w:fill="auto"/>
          </w:tcPr>
          <w:p w14:paraId="2FC57927" w14:textId="77777777" w:rsidR="00364BF9" w:rsidRPr="005C7243" w:rsidRDefault="00364BF9" w:rsidP="00192000">
            <w:pPr>
              <w:pStyle w:val="Default"/>
              <w:spacing w:after="200"/>
              <w:contextualSpacing/>
              <w:jc w:val="center"/>
            </w:pPr>
            <w:r w:rsidRPr="005C7243">
              <w:rPr>
                <w:b/>
              </w:rPr>
              <w:t>Трудовые функции</w:t>
            </w:r>
          </w:p>
        </w:tc>
      </w:tr>
      <w:tr w:rsidR="005C7243" w:rsidRPr="005C7243" w14:paraId="2AEE0EFF" w14:textId="77777777" w:rsidTr="005131A9">
        <w:tc>
          <w:tcPr>
            <w:tcW w:w="2052" w:type="dxa"/>
            <w:vMerge/>
            <w:shd w:val="clear" w:color="auto" w:fill="auto"/>
          </w:tcPr>
          <w:p w14:paraId="46F5F3D1" w14:textId="77777777" w:rsidR="00364BF9" w:rsidRPr="005C7243" w:rsidRDefault="00364BF9" w:rsidP="00192000">
            <w:pPr>
              <w:pStyle w:val="Default"/>
              <w:spacing w:after="200"/>
              <w:contextualSpacing/>
              <w:jc w:val="center"/>
            </w:pPr>
          </w:p>
        </w:tc>
        <w:tc>
          <w:tcPr>
            <w:tcW w:w="498" w:type="dxa"/>
            <w:shd w:val="clear" w:color="auto" w:fill="auto"/>
            <w:vAlign w:val="center"/>
          </w:tcPr>
          <w:p w14:paraId="64977B4E" w14:textId="77777777" w:rsidR="00364BF9" w:rsidRPr="005C7243" w:rsidRDefault="00364BF9" w:rsidP="00192000">
            <w:pPr>
              <w:spacing w:after="200" w:line="240" w:lineRule="auto"/>
              <w:contextualSpacing/>
              <w:jc w:val="center"/>
              <w:rPr>
                <w:rFonts w:ascii="Times New Roman" w:hAnsi="Times New Roman" w:cs="Times New Roman"/>
                <w:sz w:val="24"/>
                <w:szCs w:val="24"/>
              </w:rPr>
            </w:pPr>
            <w:r w:rsidRPr="005C7243">
              <w:rPr>
                <w:rFonts w:ascii="Times New Roman" w:hAnsi="Times New Roman" w:cs="Times New Roman"/>
                <w:sz w:val="24"/>
                <w:szCs w:val="24"/>
              </w:rPr>
              <w:t>код</w:t>
            </w:r>
          </w:p>
        </w:tc>
        <w:tc>
          <w:tcPr>
            <w:tcW w:w="2052" w:type="dxa"/>
            <w:shd w:val="clear" w:color="auto" w:fill="auto"/>
          </w:tcPr>
          <w:p w14:paraId="22624C22" w14:textId="77777777" w:rsidR="00364BF9" w:rsidRPr="005C7243" w:rsidRDefault="00364BF9" w:rsidP="00192000">
            <w:pPr>
              <w:pStyle w:val="Default"/>
              <w:spacing w:after="200"/>
              <w:contextualSpacing/>
              <w:jc w:val="center"/>
            </w:pPr>
            <w:r w:rsidRPr="005C7243">
              <w:t>наименование</w:t>
            </w:r>
          </w:p>
        </w:tc>
        <w:tc>
          <w:tcPr>
            <w:tcW w:w="1378" w:type="dxa"/>
            <w:shd w:val="clear" w:color="auto" w:fill="auto"/>
          </w:tcPr>
          <w:p w14:paraId="300F844D" w14:textId="77777777" w:rsidR="00364BF9" w:rsidRPr="005C7243" w:rsidRDefault="00364BF9" w:rsidP="00192000">
            <w:pPr>
              <w:pStyle w:val="Default"/>
              <w:spacing w:after="200"/>
              <w:contextualSpacing/>
              <w:jc w:val="center"/>
            </w:pPr>
            <w:r w:rsidRPr="005C7243">
              <w:t>уровень квалификации</w:t>
            </w:r>
          </w:p>
        </w:tc>
        <w:tc>
          <w:tcPr>
            <w:tcW w:w="1760" w:type="dxa"/>
            <w:shd w:val="clear" w:color="auto" w:fill="auto"/>
          </w:tcPr>
          <w:p w14:paraId="5E53508B" w14:textId="77777777" w:rsidR="00364BF9" w:rsidRPr="005C7243" w:rsidRDefault="00364BF9" w:rsidP="00192000">
            <w:pPr>
              <w:pStyle w:val="Default"/>
              <w:spacing w:after="200"/>
              <w:contextualSpacing/>
              <w:jc w:val="center"/>
            </w:pPr>
            <w:r w:rsidRPr="005C7243">
              <w:t>Наименование</w:t>
            </w:r>
          </w:p>
        </w:tc>
        <w:tc>
          <w:tcPr>
            <w:tcW w:w="735" w:type="dxa"/>
            <w:shd w:val="clear" w:color="auto" w:fill="auto"/>
          </w:tcPr>
          <w:p w14:paraId="3D45C4C8" w14:textId="77777777" w:rsidR="00364BF9" w:rsidRPr="005C7243" w:rsidRDefault="00364BF9" w:rsidP="00192000">
            <w:pPr>
              <w:pStyle w:val="Default"/>
              <w:spacing w:after="200"/>
              <w:contextualSpacing/>
              <w:jc w:val="center"/>
            </w:pPr>
            <w:r w:rsidRPr="005C7243">
              <w:t>код</w:t>
            </w:r>
          </w:p>
        </w:tc>
        <w:tc>
          <w:tcPr>
            <w:tcW w:w="1378" w:type="dxa"/>
            <w:shd w:val="clear" w:color="auto" w:fill="auto"/>
          </w:tcPr>
          <w:p w14:paraId="389AEFCB" w14:textId="77777777" w:rsidR="00364BF9" w:rsidRPr="005C7243" w:rsidRDefault="00364BF9" w:rsidP="00192000">
            <w:pPr>
              <w:pStyle w:val="Default"/>
              <w:spacing w:after="200"/>
              <w:contextualSpacing/>
              <w:jc w:val="center"/>
            </w:pPr>
            <w:r w:rsidRPr="005C7243">
              <w:t>уровень (подуровень) квалификации</w:t>
            </w:r>
          </w:p>
        </w:tc>
      </w:tr>
      <w:tr w:rsidR="005C7243" w:rsidRPr="005C7243" w14:paraId="627D0DA7" w14:textId="77777777" w:rsidTr="005131A9">
        <w:tc>
          <w:tcPr>
            <w:tcW w:w="2052" w:type="dxa"/>
            <w:vMerge w:val="restart"/>
            <w:shd w:val="clear" w:color="auto" w:fill="auto"/>
          </w:tcPr>
          <w:p w14:paraId="278A55D2" w14:textId="65791AD5" w:rsidR="00670A33" w:rsidRPr="005C7243" w:rsidRDefault="005C7243" w:rsidP="005C7243">
            <w:pPr>
              <w:spacing w:line="240" w:lineRule="auto"/>
              <w:contextualSpacing/>
              <w:rPr>
                <w:rFonts w:ascii="Times New Roman" w:hAnsi="Times New Roman" w:cs="Times New Roman"/>
                <w:sz w:val="24"/>
                <w:szCs w:val="24"/>
                <w:lang w:eastAsia="ru-RU"/>
              </w:rPr>
            </w:pPr>
            <w:r w:rsidRPr="005C7243">
              <w:rPr>
                <w:rFonts w:ascii="Times New Roman" w:hAnsi="Times New Roman" w:cs="Times New Roman"/>
                <w:sz w:val="24"/>
                <w:szCs w:val="24"/>
                <w:lang w:eastAsia="ru-RU"/>
              </w:rPr>
              <w:t xml:space="preserve">08.037 </w:t>
            </w:r>
            <w:r w:rsidR="00670A33" w:rsidRPr="005C7243">
              <w:rPr>
                <w:rFonts w:ascii="Times New Roman" w:hAnsi="Times New Roman" w:cs="Times New Roman"/>
                <w:sz w:val="24"/>
                <w:szCs w:val="24"/>
                <w:lang w:eastAsia="ru-RU"/>
              </w:rPr>
              <w:t>Профессиональный стандарт «Бизнес-аналитик»</w:t>
            </w:r>
          </w:p>
          <w:p w14:paraId="010B1888" w14:textId="77777777" w:rsidR="00670A33" w:rsidRPr="005C7243" w:rsidRDefault="00670A33" w:rsidP="005C7243">
            <w:pPr>
              <w:pStyle w:val="Default"/>
              <w:spacing w:after="200"/>
              <w:contextualSpacing/>
            </w:pPr>
          </w:p>
        </w:tc>
        <w:tc>
          <w:tcPr>
            <w:tcW w:w="498" w:type="dxa"/>
            <w:vMerge w:val="restart"/>
            <w:shd w:val="clear" w:color="auto" w:fill="auto"/>
          </w:tcPr>
          <w:p w14:paraId="21B8D893" w14:textId="77777777" w:rsidR="00670A33" w:rsidRPr="005C7243" w:rsidRDefault="00670A33" w:rsidP="005C7243">
            <w:pPr>
              <w:pStyle w:val="Default"/>
              <w:spacing w:after="200"/>
              <w:contextualSpacing/>
              <w:rPr>
                <w:lang w:val="en-US"/>
              </w:rPr>
            </w:pPr>
            <w:r w:rsidRPr="005C7243">
              <w:rPr>
                <w:lang w:val="en-US"/>
              </w:rPr>
              <w:t>D</w:t>
            </w:r>
          </w:p>
        </w:tc>
        <w:tc>
          <w:tcPr>
            <w:tcW w:w="2052" w:type="dxa"/>
            <w:vMerge w:val="restart"/>
            <w:shd w:val="clear" w:color="auto" w:fill="auto"/>
          </w:tcPr>
          <w:p w14:paraId="4B593799" w14:textId="77777777" w:rsidR="00670A33" w:rsidRPr="005C7243" w:rsidRDefault="00670A33" w:rsidP="005C7243">
            <w:pPr>
              <w:pStyle w:val="Default"/>
              <w:spacing w:after="200"/>
              <w:contextualSpacing/>
            </w:pPr>
            <w:r w:rsidRPr="005C7243">
              <w:t>Обоснование решений</w:t>
            </w:r>
          </w:p>
        </w:tc>
        <w:tc>
          <w:tcPr>
            <w:tcW w:w="1378" w:type="dxa"/>
            <w:vMerge w:val="restart"/>
            <w:shd w:val="clear" w:color="auto" w:fill="auto"/>
          </w:tcPr>
          <w:p w14:paraId="38B6D6C4" w14:textId="77777777" w:rsidR="00670A33" w:rsidRPr="005C7243" w:rsidRDefault="00670A33" w:rsidP="005C7243">
            <w:pPr>
              <w:pStyle w:val="Default"/>
              <w:spacing w:after="200"/>
              <w:contextualSpacing/>
              <w:rPr>
                <w:lang w:val="en-US"/>
              </w:rPr>
            </w:pPr>
            <w:r w:rsidRPr="005C7243">
              <w:rPr>
                <w:lang w:val="en-US"/>
              </w:rPr>
              <w:t>6</w:t>
            </w:r>
          </w:p>
        </w:tc>
        <w:tc>
          <w:tcPr>
            <w:tcW w:w="1760" w:type="dxa"/>
            <w:shd w:val="clear" w:color="auto" w:fill="auto"/>
          </w:tcPr>
          <w:p w14:paraId="5959E7D5" w14:textId="77777777" w:rsidR="00670A33" w:rsidRPr="005C7243" w:rsidRDefault="00670A33" w:rsidP="005C7243">
            <w:pPr>
              <w:pStyle w:val="Default"/>
              <w:spacing w:after="200"/>
              <w:contextualSpacing/>
            </w:pPr>
            <w:r w:rsidRPr="005C7243">
              <w:t>Формирование возможных решений на основе разработанных для них целевых показателей</w:t>
            </w:r>
          </w:p>
        </w:tc>
        <w:tc>
          <w:tcPr>
            <w:tcW w:w="735" w:type="dxa"/>
            <w:shd w:val="clear" w:color="auto" w:fill="auto"/>
          </w:tcPr>
          <w:p w14:paraId="691FACEB" w14:textId="77777777" w:rsidR="00670A33" w:rsidRPr="005C7243" w:rsidRDefault="00670A33" w:rsidP="005C7243">
            <w:pPr>
              <w:pStyle w:val="Default"/>
              <w:spacing w:after="200"/>
              <w:contextualSpacing/>
            </w:pPr>
            <w:r w:rsidRPr="005C7243">
              <w:t>D/01.6</w:t>
            </w:r>
          </w:p>
        </w:tc>
        <w:tc>
          <w:tcPr>
            <w:tcW w:w="1378" w:type="dxa"/>
            <w:shd w:val="clear" w:color="auto" w:fill="auto"/>
          </w:tcPr>
          <w:p w14:paraId="7F39ABB4" w14:textId="77777777" w:rsidR="00670A33" w:rsidRPr="005C7243" w:rsidRDefault="00670A33" w:rsidP="005C7243">
            <w:pPr>
              <w:pStyle w:val="Default"/>
              <w:spacing w:after="200"/>
              <w:contextualSpacing/>
              <w:rPr>
                <w:lang w:val="en-US"/>
              </w:rPr>
            </w:pPr>
            <w:r w:rsidRPr="005C7243">
              <w:rPr>
                <w:lang w:val="en-US"/>
              </w:rPr>
              <w:t>6</w:t>
            </w:r>
          </w:p>
        </w:tc>
      </w:tr>
      <w:tr w:rsidR="005C7243" w:rsidRPr="005C7243" w14:paraId="505701C5" w14:textId="77777777" w:rsidTr="005131A9">
        <w:tc>
          <w:tcPr>
            <w:tcW w:w="2052" w:type="dxa"/>
            <w:vMerge/>
            <w:shd w:val="clear" w:color="auto" w:fill="auto"/>
          </w:tcPr>
          <w:p w14:paraId="7281A3D8" w14:textId="77777777" w:rsidR="00670A33" w:rsidRPr="005C7243" w:rsidRDefault="00670A33" w:rsidP="005C7243">
            <w:pPr>
              <w:pStyle w:val="Default"/>
              <w:spacing w:after="200"/>
              <w:contextualSpacing/>
            </w:pPr>
          </w:p>
        </w:tc>
        <w:tc>
          <w:tcPr>
            <w:tcW w:w="498" w:type="dxa"/>
            <w:vMerge/>
            <w:shd w:val="clear" w:color="auto" w:fill="auto"/>
          </w:tcPr>
          <w:p w14:paraId="7277900C" w14:textId="77777777" w:rsidR="00670A33" w:rsidRPr="005C7243" w:rsidRDefault="00670A33" w:rsidP="005C7243">
            <w:pPr>
              <w:pStyle w:val="Default"/>
              <w:spacing w:after="200"/>
              <w:contextualSpacing/>
            </w:pPr>
          </w:p>
        </w:tc>
        <w:tc>
          <w:tcPr>
            <w:tcW w:w="2052" w:type="dxa"/>
            <w:vMerge/>
            <w:shd w:val="clear" w:color="auto" w:fill="auto"/>
          </w:tcPr>
          <w:p w14:paraId="6FDE22DA" w14:textId="77777777" w:rsidR="00670A33" w:rsidRPr="005C7243" w:rsidRDefault="00670A33" w:rsidP="005C7243">
            <w:pPr>
              <w:pStyle w:val="Default"/>
              <w:spacing w:after="200"/>
              <w:contextualSpacing/>
            </w:pPr>
          </w:p>
        </w:tc>
        <w:tc>
          <w:tcPr>
            <w:tcW w:w="1378" w:type="dxa"/>
            <w:vMerge/>
            <w:shd w:val="clear" w:color="auto" w:fill="auto"/>
          </w:tcPr>
          <w:p w14:paraId="37EC0732" w14:textId="77777777" w:rsidR="00670A33" w:rsidRPr="005C7243" w:rsidRDefault="00670A33" w:rsidP="005C7243">
            <w:pPr>
              <w:pStyle w:val="Default"/>
              <w:spacing w:after="200"/>
              <w:contextualSpacing/>
            </w:pPr>
          </w:p>
        </w:tc>
        <w:tc>
          <w:tcPr>
            <w:tcW w:w="1760" w:type="dxa"/>
            <w:shd w:val="clear" w:color="auto" w:fill="auto"/>
          </w:tcPr>
          <w:p w14:paraId="74DCE8B2" w14:textId="77777777" w:rsidR="00670A33" w:rsidRPr="005C7243" w:rsidRDefault="00670A33" w:rsidP="005C7243">
            <w:pPr>
              <w:pStyle w:val="Default"/>
              <w:spacing w:after="200"/>
              <w:contextualSpacing/>
            </w:pPr>
            <w:r w:rsidRPr="005C7243">
              <w:t>Анализ, обоснование и выбор решения</w:t>
            </w:r>
          </w:p>
        </w:tc>
        <w:tc>
          <w:tcPr>
            <w:tcW w:w="735" w:type="dxa"/>
            <w:shd w:val="clear" w:color="auto" w:fill="auto"/>
          </w:tcPr>
          <w:p w14:paraId="59D7E535" w14:textId="77777777" w:rsidR="00670A33" w:rsidRPr="005C7243" w:rsidRDefault="00670A33" w:rsidP="005C7243">
            <w:pPr>
              <w:pStyle w:val="Default"/>
              <w:spacing w:after="200"/>
              <w:contextualSpacing/>
            </w:pPr>
            <w:r w:rsidRPr="005C7243">
              <w:t>D/0</w:t>
            </w:r>
            <w:r w:rsidRPr="005C7243">
              <w:rPr>
                <w:lang w:val="en-US"/>
              </w:rPr>
              <w:t>2</w:t>
            </w:r>
            <w:r w:rsidRPr="005C7243">
              <w:t>.6</w:t>
            </w:r>
          </w:p>
        </w:tc>
        <w:tc>
          <w:tcPr>
            <w:tcW w:w="1378" w:type="dxa"/>
            <w:shd w:val="clear" w:color="auto" w:fill="auto"/>
          </w:tcPr>
          <w:p w14:paraId="4A80F580" w14:textId="77777777" w:rsidR="00670A33" w:rsidRPr="005C7243" w:rsidRDefault="00670A33" w:rsidP="005C7243">
            <w:pPr>
              <w:pStyle w:val="Default"/>
              <w:spacing w:after="200"/>
              <w:contextualSpacing/>
              <w:rPr>
                <w:lang w:val="en-US"/>
              </w:rPr>
            </w:pPr>
            <w:r w:rsidRPr="005C7243">
              <w:rPr>
                <w:lang w:val="en-US"/>
              </w:rPr>
              <w:t>6</w:t>
            </w:r>
          </w:p>
        </w:tc>
      </w:tr>
      <w:tr w:rsidR="005C7243" w:rsidRPr="005C7243" w14:paraId="10416290" w14:textId="77777777" w:rsidTr="005131A9">
        <w:tc>
          <w:tcPr>
            <w:tcW w:w="2052" w:type="dxa"/>
            <w:vMerge w:val="restart"/>
            <w:shd w:val="clear" w:color="auto" w:fill="auto"/>
          </w:tcPr>
          <w:p w14:paraId="34EBCD57" w14:textId="687FC196" w:rsidR="005C7243" w:rsidRPr="005C7243" w:rsidRDefault="005C7243" w:rsidP="005C7243">
            <w:pPr>
              <w:pStyle w:val="Default"/>
              <w:spacing w:after="200"/>
              <w:contextualSpacing/>
            </w:pPr>
            <w:r w:rsidRPr="005C7243">
              <w:t>08.018 Профессиональный стандарт «Специалист по управлению рисками»</w:t>
            </w:r>
          </w:p>
        </w:tc>
        <w:tc>
          <w:tcPr>
            <w:tcW w:w="498" w:type="dxa"/>
            <w:vMerge w:val="restart"/>
            <w:shd w:val="clear" w:color="auto" w:fill="auto"/>
          </w:tcPr>
          <w:p w14:paraId="55315639" w14:textId="2290C211" w:rsidR="005C7243" w:rsidRPr="005C7243" w:rsidRDefault="005C7243" w:rsidP="005C7243">
            <w:pPr>
              <w:pStyle w:val="Default"/>
              <w:spacing w:after="200"/>
              <w:contextualSpacing/>
            </w:pPr>
            <w:r w:rsidRPr="005C7243">
              <w:rPr>
                <w:lang w:val="en-US"/>
              </w:rPr>
              <w:t>B</w:t>
            </w:r>
          </w:p>
        </w:tc>
        <w:tc>
          <w:tcPr>
            <w:tcW w:w="2052" w:type="dxa"/>
            <w:vMerge w:val="restart"/>
            <w:shd w:val="clear" w:color="auto" w:fill="auto"/>
          </w:tcPr>
          <w:p w14:paraId="3F6B1C62" w14:textId="4C50AC33" w:rsidR="005C7243" w:rsidRPr="005C7243" w:rsidRDefault="005C7243" w:rsidP="005C7243">
            <w:pPr>
              <w:pStyle w:val="Default"/>
              <w:spacing w:after="200"/>
              <w:contextualSpacing/>
            </w:pPr>
            <w:r w:rsidRPr="005C7243">
              <w:t>Разработка отдельных функциональных направлений управления рисками</w:t>
            </w:r>
          </w:p>
          <w:p w14:paraId="60C5BDD1" w14:textId="1369082B" w:rsidR="005C7243" w:rsidRPr="005C7243" w:rsidRDefault="005C7243" w:rsidP="005C7243">
            <w:pPr>
              <w:rPr>
                <w:rFonts w:ascii="Times New Roman" w:hAnsi="Times New Roman" w:cs="Times New Roman"/>
                <w:sz w:val="24"/>
                <w:szCs w:val="24"/>
                <w:lang w:eastAsia="ru-RU"/>
              </w:rPr>
            </w:pPr>
          </w:p>
        </w:tc>
        <w:tc>
          <w:tcPr>
            <w:tcW w:w="1378" w:type="dxa"/>
            <w:vMerge w:val="restart"/>
            <w:shd w:val="clear" w:color="auto" w:fill="auto"/>
          </w:tcPr>
          <w:p w14:paraId="1D0FF776" w14:textId="2671BF33" w:rsidR="005C7243" w:rsidRPr="005C7243" w:rsidRDefault="005C7243" w:rsidP="005C7243">
            <w:pPr>
              <w:pStyle w:val="Default"/>
              <w:spacing w:after="200"/>
              <w:contextualSpacing/>
            </w:pPr>
            <w:r w:rsidRPr="005C7243">
              <w:t>6</w:t>
            </w:r>
          </w:p>
        </w:tc>
        <w:tc>
          <w:tcPr>
            <w:tcW w:w="1760" w:type="dxa"/>
            <w:shd w:val="clear" w:color="auto" w:fill="auto"/>
          </w:tcPr>
          <w:p w14:paraId="08951900" w14:textId="222337E8" w:rsidR="005C7243" w:rsidRPr="005C7243" w:rsidRDefault="005C7243" w:rsidP="005C7243">
            <w:pPr>
              <w:pStyle w:val="Default"/>
              <w:spacing w:after="200"/>
              <w:contextualSpacing/>
            </w:pPr>
            <w:r w:rsidRPr="005C7243">
              <w:t>Выработка мероприятий по воздействию на риск в разрезе отдельных видов и их экономическая оценка</w:t>
            </w:r>
          </w:p>
        </w:tc>
        <w:tc>
          <w:tcPr>
            <w:tcW w:w="735" w:type="dxa"/>
            <w:shd w:val="clear" w:color="auto" w:fill="auto"/>
          </w:tcPr>
          <w:p w14:paraId="76EAD4F6" w14:textId="77777777" w:rsidR="005C7243" w:rsidRPr="005C7243" w:rsidRDefault="005C7243" w:rsidP="005C7243">
            <w:pPr>
              <w:autoSpaceDE w:val="0"/>
              <w:autoSpaceDN w:val="0"/>
              <w:adjustRightInd w:val="0"/>
              <w:spacing w:before="0" w:beforeAutospacing="0" w:after="0" w:afterAutospacing="0" w:line="240" w:lineRule="auto"/>
              <w:rPr>
                <w:rFonts w:ascii="Times New Roman" w:hAnsi="Times New Roman" w:cs="Times New Roman"/>
                <w:sz w:val="24"/>
                <w:szCs w:val="24"/>
              </w:rPr>
            </w:pPr>
            <w:r w:rsidRPr="005C7243">
              <w:rPr>
                <w:rFonts w:ascii="Times New Roman" w:hAnsi="Times New Roman" w:cs="Times New Roman"/>
                <w:sz w:val="24"/>
                <w:szCs w:val="24"/>
              </w:rPr>
              <w:t>В/01.6</w:t>
            </w:r>
          </w:p>
          <w:p w14:paraId="5AECD224" w14:textId="77777777" w:rsidR="005C7243" w:rsidRPr="005C7243" w:rsidRDefault="005C7243" w:rsidP="005C7243">
            <w:pPr>
              <w:pStyle w:val="Default"/>
              <w:spacing w:after="200"/>
              <w:contextualSpacing/>
            </w:pPr>
          </w:p>
        </w:tc>
        <w:tc>
          <w:tcPr>
            <w:tcW w:w="1378" w:type="dxa"/>
            <w:shd w:val="clear" w:color="auto" w:fill="auto"/>
          </w:tcPr>
          <w:p w14:paraId="4A46914F" w14:textId="29F8EB76" w:rsidR="005C7243" w:rsidRPr="005C7243" w:rsidRDefault="005C7243" w:rsidP="005C7243">
            <w:pPr>
              <w:pStyle w:val="Default"/>
              <w:spacing w:after="200"/>
              <w:contextualSpacing/>
            </w:pPr>
            <w:r w:rsidRPr="005C7243">
              <w:t>6</w:t>
            </w:r>
          </w:p>
        </w:tc>
      </w:tr>
      <w:tr w:rsidR="005C7243" w:rsidRPr="005C7243" w14:paraId="695D2CAA" w14:textId="77777777" w:rsidTr="005131A9">
        <w:tc>
          <w:tcPr>
            <w:tcW w:w="2052" w:type="dxa"/>
            <w:vMerge/>
            <w:shd w:val="clear" w:color="auto" w:fill="auto"/>
          </w:tcPr>
          <w:p w14:paraId="376EE024" w14:textId="77777777" w:rsidR="005C7243" w:rsidRPr="005C7243" w:rsidRDefault="005C7243" w:rsidP="005C7243">
            <w:pPr>
              <w:pStyle w:val="Default"/>
              <w:spacing w:after="200"/>
              <w:contextualSpacing/>
            </w:pPr>
          </w:p>
        </w:tc>
        <w:tc>
          <w:tcPr>
            <w:tcW w:w="498" w:type="dxa"/>
            <w:vMerge/>
            <w:shd w:val="clear" w:color="auto" w:fill="auto"/>
          </w:tcPr>
          <w:p w14:paraId="339996E7" w14:textId="77777777" w:rsidR="005C7243" w:rsidRPr="005C7243" w:rsidRDefault="005C7243" w:rsidP="005C7243">
            <w:pPr>
              <w:pStyle w:val="Default"/>
              <w:spacing w:after="200"/>
              <w:contextualSpacing/>
            </w:pPr>
          </w:p>
        </w:tc>
        <w:tc>
          <w:tcPr>
            <w:tcW w:w="2052" w:type="dxa"/>
            <w:vMerge/>
            <w:shd w:val="clear" w:color="auto" w:fill="auto"/>
          </w:tcPr>
          <w:p w14:paraId="263EDCE2" w14:textId="77777777" w:rsidR="005C7243" w:rsidRPr="005C7243" w:rsidRDefault="005C7243" w:rsidP="005C7243">
            <w:pPr>
              <w:pStyle w:val="Default"/>
              <w:spacing w:after="200"/>
              <w:contextualSpacing/>
            </w:pPr>
          </w:p>
        </w:tc>
        <w:tc>
          <w:tcPr>
            <w:tcW w:w="1378" w:type="dxa"/>
            <w:vMerge/>
            <w:shd w:val="clear" w:color="auto" w:fill="auto"/>
          </w:tcPr>
          <w:p w14:paraId="54AC9015" w14:textId="77777777" w:rsidR="005C7243" w:rsidRPr="005C7243" w:rsidRDefault="005C7243" w:rsidP="005C7243">
            <w:pPr>
              <w:pStyle w:val="Default"/>
              <w:spacing w:after="200"/>
              <w:contextualSpacing/>
            </w:pPr>
          </w:p>
        </w:tc>
        <w:tc>
          <w:tcPr>
            <w:tcW w:w="1760" w:type="dxa"/>
            <w:shd w:val="clear" w:color="auto" w:fill="auto"/>
          </w:tcPr>
          <w:p w14:paraId="7B20687E" w14:textId="4D6DDEB7" w:rsidR="005C7243" w:rsidRPr="005C7243" w:rsidRDefault="005C7243" w:rsidP="005C7243">
            <w:pPr>
              <w:pStyle w:val="Default"/>
              <w:spacing w:after="200"/>
              <w:contextualSpacing/>
            </w:pPr>
            <w:r w:rsidRPr="005C7243">
              <w:t>Документирование процесса управления рисками и корректировка реестров рисков в рамках отдельных бизнес-процессов и функциональных направлений</w:t>
            </w:r>
          </w:p>
        </w:tc>
        <w:tc>
          <w:tcPr>
            <w:tcW w:w="735" w:type="dxa"/>
            <w:shd w:val="clear" w:color="auto" w:fill="auto"/>
          </w:tcPr>
          <w:p w14:paraId="469BFB7B" w14:textId="78DB1701" w:rsidR="005C7243" w:rsidRPr="005C7243" w:rsidRDefault="005C7243" w:rsidP="005C7243">
            <w:pPr>
              <w:autoSpaceDE w:val="0"/>
              <w:autoSpaceDN w:val="0"/>
              <w:adjustRightInd w:val="0"/>
              <w:spacing w:before="0" w:beforeAutospacing="0" w:after="0" w:afterAutospacing="0" w:line="240" w:lineRule="auto"/>
              <w:rPr>
                <w:rFonts w:ascii="Times New Roman" w:hAnsi="Times New Roman" w:cs="Times New Roman"/>
                <w:sz w:val="24"/>
                <w:szCs w:val="24"/>
              </w:rPr>
            </w:pPr>
            <w:r w:rsidRPr="005C7243">
              <w:rPr>
                <w:rFonts w:ascii="Times New Roman" w:hAnsi="Times New Roman" w:cs="Times New Roman"/>
                <w:sz w:val="24"/>
                <w:szCs w:val="24"/>
              </w:rPr>
              <w:t>В/02.6</w:t>
            </w:r>
          </w:p>
          <w:p w14:paraId="25559513" w14:textId="445B06CC" w:rsidR="005C7243" w:rsidRPr="005C7243" w:rsidRDefault="005C7243" w:rsidP="005C7243">
            <w:pPr>
              <w:rPr>
                <w:rFonts w:ascii="Times New Roman" w:hAnsi="Times New Roman" w:cs="Times New Roman"/>
                <w:sz w:val="24"/>
                <w:szCs w:val="24"/>
                <w:lang w:eastAsia="ru-RU"/>
              </w:rPr>
            </w:pPr>
          </w:p>
        </w:tc>
        <w:tc>
          <w:tcPr>
            <w:tcW w:w="1378" w:type="dxa"/>
            <w:shd w:val="clear" w:color="auto" w:fill="auto"/>
          </w:tcPr>
          <w:p w14:paraId="5F44B193" w14:textId="080E6A57" w:rsidR="005C7243" w:rsidRPr="005C7243" w:rsidRDefault="005C7243" w:rsidP="005C7243">
            <w:pPr>
              <w:pStyle w:val="Default"/>
              <w:spacing w:after="200"/>
              <w:contextualSpacing/>
            </w:pPr>
            <w:r w:rsidRPr="005C7243">
              <w:t>6</w:t>
            </w:r>
          </w:p>
        </w:tc>
      </w:tr>
      <w:tr w:rsidR="005C7243" w:rsidRPr="005C7243" w14:paraId="0976AD35" w14:textId="77777777" w:rsidTr="005131A9">
        <w:trPr>
          <w:trHeight w:val="4811"/>
        </w:trPr>
        <w:tc>
          <w:tcPr>
            <w:tcW w:w="2052" w:type="dxa"/>
            <w:vMerge/>
            <w:shd w:val="clear" w:color="auto" w:fill="auto"/>
          </w:tcPr>
          <w:p w14:paraId="059CF1DA" w14:textId="77777777" w:rsidR="005C7243" w:rsidRPr="005C7243" w:rsidRDefault="005C7243" w:rsidP="005C7243">
            <w:pPr>
              <w:pStyle w:val="Default"/>
              <w:spacing w:after="200"/>
              <w:contextualSpacing/>
            </w:pPr>
          </w:p>
        </w:tc>
        <w:tc>
          <w:tcPr>
            <w:tcW w:w="498" w:type="dxa"/>
            <w:vMerge/>
            <w:shd w:val="clear" w:color="auto" w:fill="auto"/>
          </w:tcPr>
          <w:p w14:paraId="70F6FE8D" w14:textId="4FA864E2" w:rsidR="005C7243" w:rsidRPr="005C7243" w:rsidRDefault="005C7243" w:rsidP="005C7243">
            <w:pPr>
              <w:pStyle w:val="Default"/>
              <w:spacing w:after="200"/>
              <w:contextualSpacing/>
            </w:pPr>
          </w:p>
        </w:tc>
        <w:tc>
          <w:tcPr>
            <w:tcW w:w="2052" w:type="dxa"/>
            <w:vMerge/>
            <w:shd w:val="clear" w:color="auto" w:fill="auto"/>
          </w:tcPr>
          <w:p w14:paraId="4E905691" w14:textId="546206B6" w:rsidR="005C7243" w:rsidRPr="005C7243" w:rsidRDefault="005C7243" w:rsidP="005C7243">
            <w:pPr>
              <w:pStyle w:val="Default"/>
              <w:spacing w:after="200"/>
              <w:contextualSpacing/>
            </w:pPr>
          </w:p>
        </w:tc>
        <w:tc>
          <w:tcPr>
            <w:tcW w:w="1378" w:type="dxa"/>
            <w:vMerge/>
            <w:shd w:val="clear" w:color="auto" w:fill="auto"/>
          </w:tcPr>
          <w:p w14:paraId="1255CF85" w14:textId="243D07D4" w:rsidR="005C7243" w:rsidRPr="005C7243" w:rsidRDefault="005C7243" w:rsidP="005C7243">
            <w:pPr>
              <w:pStyle w:val="Default"/>
              <w:spacing w:after="200"/>
              <w:contextualSpacing/>
            </w:pPr>
          </w:p>
        </w:tc>
        <w:tc>
          <w:tcPr>
            <w:tcW w:w="1760" w:type="dxa"/>
            <w:shd w:val="clear" w:color="auto" w:fill="auto"/>
          </w:tcPr>
          <w:p w14:paraId="0106E8CD" w14:textId="4D7753F7" w:rsidR="005C7243" w:rsidRPr="005C7243" w:rsidRDefault="005C7243" w:rsidP="005C7243">
            <w:pPr>
              <w:pStyle w:val="Default"/>
              <w:spacing w:after="200"/>
              <w:contextualSpacing/>
            </w:pPr>
            <w:r w:rsidRPr="005C7243">
              <w:t>Разработка методической и нормативной базы системы управления рисками и принципов управления рисками в рамках отдельных бизнес-процессов и функциональных направлений</w:t>
            </w:r>
          </w:p>
        </w:tc>
        <w:tc>
          <w:tcPr>
            <w:tcW w:w="735" w:type="dxa"/>
            <w:shd w:val="clear" w:color="auto" w:fill="auto"/>
          </w:tcPr>
          <w:p w14:paraId="3B787265" w14:textId="77777777" w:rsidR="005C7243" w:rsidRPr="005C7243" w:rsidRDefault="005C7243" w:rsidP="005C7243">
            <w:pPr>
              <w:autoSpaceDE w:val="0"/>
              <w:autoSpaceDN w:val="0"/>
              <w:adjustRightInd w:val="0"/>
              <w:spacing w:before="0" w:beforeAutospacing="0" w:after="0" w:afterAutospacing="0" w:line="240" w:lineRule="auto"/>
              <w:rPr>
                <w:rFonts w:ascii="Times New Roman" w:hAnsi="Times New Roman" w:cs="Times New Roman"/>
                <w:sz w:val="24"/>
                <w:szCs w:val="24"/>
              </w:rPr>
            </w:pPr>
            <w:r w:rsidRPr="005C7243">
              <w:rPr>
                <w:rFonts w:ascii="Times New Roman" w:hAnsi="Times New Roman" w:cs="Times New Roman"/>
                <w:sz w:val="24"/>
                <w:szCs w:val="24"/>
              </w:rPr>
              <w:t>В/02.6</w:t>
            </w:r>
          </w:p>
          <w:p w14:paraId="011DBEE4" w14:textId="7C3D995E" w:rsidR="005C7243" w:rsidRPr="005C7243" w:rsidRDefault="005C7243" w:rsidP="005C7243">
            <w:pPr>
              <w:pStyle w:val="Default"/>
              <w:spacing w:after="200"/>
              <w:contextualSpacing/>
            </w:pPr>
          </w:p>
        </w:tc>
        <w:tc>
          <w:tcPr>
            <w:tcW w:w="1378" w:type="dxa"/>
            <w:shd w:val="clear" w:color="auto" w:fill="auto"/>
          </w:tcPr>
          <w:p w14:paraId="6D30F011" w14:textId="16C96E1A" w:rsidR="005C7243" w:rsidRPr="005C7243" w:rsidRDefault="005C7243" w:rsidP="005C7243">
            <w:pPr>
              <w:pStyle w:val="Default"/>
              <w:spacing w:after="200"/>
              <w:contextualSpacing/>
            </w:pPr>
            <w:r w:rsidRPr="005C7243">
              <w:t>6</w:t>
            </w:r>
          </w:p>
        </w:tc>
      </w:tr>
      <w:tr w:rsidR="005C7243" w:rsidRPr="005C7243" w14:paraId="3FEED8EF" w14:textId="77777777" w:rsidTr="005131A9">
        <w:tc>
          <w:tcPr>
            <w:tcW w:w="2052" w:type="dxa"/>
            <w:vMerge w:val="restart"/>
            <w:shd w:val="clear" w:color="auto" w:fill="auto"/>
          </w:tcPr>
          <w:p w14:paraId="4340EFD1" w14:textId="16AAB493" w:rsidR="00670A33" w:rsidRPr="005C7243" w:rsidRDefault="005C7243" w:rsidP="005C7243">
            <w:pPr>
              <w:pStyle w:val="Default"/>
              <w:spacing w:after="200"/>
              <w:contextualSpacing/>
              <w:rPr>
                <w:color w:val="auto"/>
              </w:rPr>
            </w:pPr>
            <w:r w:rsidRPr="005C7243">
              <w:rPr>
                <w:color w:val="auto"/>
              </w:rPr>
              <w:t>08.039 Профессиональный стандарт «Специалист по внешнеэкономической деятельности»</w:t>
            </w:r>
          </w:p>
        </w:tc>
        <w:tc>
          <w:tcPr>
            <w:tcW w:w="498" w:type="dxa"/>
            <w:vMerge w:val="restart"/>
            <w:shd w:val="clear" w:color="auto" w:fill="auto"/>
          </w:tcPr>
          <w:p w14:paraId="2D3CF6C0" w14:textId="2CD4C2A0" w:rsidR="00670A33" w:rsidRPr="005C7243" w:rsidRDefault="005C7243" w:rsidP="005C7243">
            <w:pPr>
              <w:pStyle w:val="Default"/>
              <w:spacing w:after="200"/>
              <w:contextualSpacing/>
              <w:rPr>
                <w:color w:val="auto"/>
              </w:rPr>
            </w:pPr>
            <w:r w:rsidRPr="005C7243">
              <w:rPr>
                <w:color w:val="auto"/>
              </w:rPr>
              <w:t>В</w:t>
            </w:r>
          </w:p>
        </w:tc>
        <w:tc>
          <w:tcPr>
            <w:tcW w:w="2052" w:type="dxa"/>
            <w:vMerge w:val="restart"/>
            <w:shd w:val="clear" w:color="auto" w:fill="auto"/>
          </w:tcPr>
          <w:p w14:paraId="351DB4E6" w14:textId="77777777" w:rsidR="005C7243" w:rsidRPr="005C7243" w:rsidRDefault="005C7243" w:rsidP="005C7243">
            <w:pPr>
              <w:rPr>
                <w:rFonts w:ascii="Times New Roman" w:hAnsi="Times New Roman" w:cs="Times New Roman"/>
                <w:sz w:val="24"/>
                <w:szCs w:val="24"/>
              </w:rPr>
            </w:pPr>
            <w:r w:rsidRPr="005C7243">
              <w:rPr>
                <w:rFonts w:ascii="Times New Roman" w:hAnsi="Times New Roman" w:cs="Times New Roman"/>
                <w:sz w:val="24"/>
                <w:szCs w:val="24"/>
              </w:rPr>
              <w:t>Осуществление внешнеэкономической деятельности</w:t>
            </w:r>
          </w:p>
          <w:p w14:paraId="16D2E4B7" w14:textId="6CE51183" w:rsidR="00670A33" w:rsidRPr="005C7243" w:rsidRDefault="00670A33" w:rsidP="005C7243">
            <w:pPr>
              <w:pStyle w:val="Default"/>
              <w:spacing w:after="200"/>
              <w:contextualSpacing/>
              <w:rPr>
                <w:color w:val="auto"/>
              </w:rPr>
            </w:pPr>
          </w:p>
        </w:tc>
        <w:tc>
          <w:tcPr>
            <w:tcW w:w="1378" w:type="dxa"/>
            <w:vMerge w:val="restart"/>
            <w:shd w:val="clear" w:color="auto" w:fill="auto"/>
          </w:tcPr>
          <w:p w14:paraId="339D0677" w14:textId="2251C21A" w:rsidR="00670A33" w:rsidRPr="005C7243" w:rsidRDefault="005C7243" w:rsidP="005C7243">
            <w:pPr>
              <w:pStyle w:val="Default"/>
              <w:spacing w:after="200"/>
              <w:contextualSpacing/>
              <w:rPr>
                <w:color w:val="auto"/>
              </w:rPr>
            </w:pPr>
            <w:r w:rsidRPr="005C7243">
              <w:rPr>
                <w:color w:val="auto"/>
              </w:rPr>
              <w:t>6</w:t>
            </w:r>
          </w:p>
        </w:tc>
        <w:tc>
          <w:tcPr>
            <w:tcW w:w="1760" w:type="dxa"/>
            <w:shd w:val="clear" w:color="auto" w:fill="auto"/>
          </w:tcPr>
          <w:p w14:paraId="2A0DCFBC" w14:textId="4118F5F8" w:rsidR="00670A33" w:rsidRPr="005C7243" w:rsidRDefault="005C7243" w:rsidP="005C7243">
            <w:pPr>
              <w:rPr>
                <w:rFonts w:ascii="Times New Roman" w:hAnsi="Times New Roman" w:cs="Times New Roman"/>
                <w:sz w:val="24"/>
                <w:szCs w:val="24"/>
              </w:rPr>
            </w:pPr>
            <w:r w:rsidRPr="005C7243">
              <w:rPr>
                <w:rFonts w:ascii="Times New Roman" w:hAnsi="Times New Roman" w:cs="Times New Roman"/>
                <w:sz w:val="24"/>
                <w:szCs w:val="24"/>
              </w:rPr>
              <w:t>Подготовка к заключению внешнеторгового контракта</w:t>
            </w:r>
          </w:p>
        </w:tc>
        <w:tc>
          <w:tcPr>
            <w:tcW w:w="735" w:type="dxa"/>
            <w:shd w:val="clear" w:color="auto" w:fill="auto"/>
          </w:tcPr>
          <w:p w14:paraId="3A67379B" w14:textId="77777777" w:rsidR="005C7243" w:rsidRPr="005C7243" w:rsidRDefault="005C7243" w:rsidP="005C7243">
            <w:pPr>
              <w:autoSpaceDE w:val="0"/>
              <w:autoSpaceDN w:val="0"/>
              <w:adjustRightInd w:val="0"/>
              <w:spacing w:before="0" w:beforeAutospacing="0" w:after="0" w:afterAutospacing="0" w:line="240" w:lineRule="auto"/>
              <w:rPr>
                <w:rFonts w:ascii="Times New Roman" w:hAnsi="Times New Roman" w:cs="Times New Roman"/>
                <w:sz w:val="24"/>
                <w:szCs w:val="24"/>
              </w:rPr>
            </w:pPr>
            <w:r w:rsidRPr="005C7243">
              <w:rPr>
                <w:rFonts w:ascii="Times New Roman" w:hAnsi="Times New Roman" w:cs="Times New Roman"/>
                <w:sz w:val="24"/>
                <w:szCs w:val="24"/>
              </w:rPr>
              <w:t>В/01.6</w:t>
            </w:r>
          </w:p>
          <w:p w14:paraId="6EE7243A" w14:textId="712E0630" w:rsidR="00670A33" w:rsidRPr="005C7243" w:rsidRDefault="00670A33" w:rsidP="005C7243">
            <w:pPr>
              <w:pStyle w:val="Default"/>
              <w:spacing w:after="200"/>
              <w:contextualSpacing/>
              <w:rPr>
                <w:color w:val="auto"/>
              </w:rPr>
            </w:pPr>
          </w:p>
        </w:tc>
        <w:tc>
          <w:tcPr>
            <w:tcW w:w="1378" w:type="dxa"/>
            <w:shd w:val="clear" w:color="auto" w:fill="auto"/>
          </w:tcPr>
          <w:p w14:paraId="3465C978" w14:textId="24CCFBAB" w:rsidR="00670A33" w:rsidRPr="005C7243" w:rsidRDefault="005C7243" w:rsidP="005C7243">
            <w:pPr>
              <w:pStyle w:val="Default"/>
              <w:spacing w:after="200"/>
              <w:contextualSpacing/>
              <w:rPr>
                <w:color w:val="auto"/>
              </w:rPr>
            </w:pPr>
            <w:r w:rsidRPr="005C7243">
              <w:rPr>
                <w:color w:val="auto"/>
              </w:rPr>
              <w:t>6</w:t>
            </w:r>
          </w:p>
        </w:tc>
      </w:tr>
      <w:tr w:rsidR="005C7243" w:rsidRPr="005C7243" w14:paraId="25E7B826" w14:textId="77777777" w:rsidTr="005131A9">
        <w:tc>
          <w:tcPr>
            <w:tcW w:w="2052" w:type="dxa"/>
            <w:vMerge/>
            <w:shd w:val="clear" w:color="auto" w:fill="auto"/>
          </w:tcPr>
          <w:p w14:paraId="49052895" w14:textId="77777777" w:rsidR="00670A33" w:rsidRPr="005C7243" w:rsidRDefault="00670A33" w:rsidP="005C7243">
            <w:pPr>
              <w:pStyle w:val="Default"/>
              <w:spacing w:after="200"/>
              <w:contextualSpacing/>
            </w:pPr>
          </w:p>
        </w:tc>
        <w:tc>
          <w:tcPr>
            <w:tcW w:w="498" w:type="dxa"/>
            <w:vMerge/>
            <w:shd w:val="clear" w:color="auto" w:fill="auto"/>
          </w:tcPr>
          <w:p w14:paraId="65F2BB36" w14:textId="77777777" w:rsidR="00670A33" w:rsidRPr="005C7243" w:rsidRDefault="00670A33" w:rsidP="005C7243">
            <w:pPr>
              <w:pStyle w:val="Default"/>
              <w:spacing w:after="200"/>
              <w:contextualSpacing/>
            </w:pPr>
          </w:p>
        </w:tc>
        <w:tc>
          <w:tcPr>
            <w:tcW w:w="2052" w:type="dxa"/>
            <w:vMerge/>
            <w:shd w:val="clear" w:color="auto" w:fill="auto"/>
          </w:tcPr>
          <w:p w14:paraId="2C04F3B7" w14:textId="77777777" w:rsidR="00670A33" w:rsidRPr="005C7243" w:rsidRDefault="00670A33" w:rsidP="005C7243">
            <w:pPr>
              <w:pStyle w:val="Default"/>
              <w:spacing w:after="200"/>
              <w:contextualSpacing/>
            </w:pPr>
          </w:p>
        </w:tc>
        <w:tc>
          <w:tcPr>
            <w:tcW w:w="1378" w:type="dxa"/>
            <w:vMerge/>
            <w:shd w:val="clear" w:color="auto" w:fill="auto"/>
          </w:tcPr>
          <w:p w14:paraId="550678F0" w14:textId="77777777" w:rsidR="00670A33" w:rsidRPr="005C7243" w:rsidRDefault="00670A33" w:rsidP="005C7243">
            <w:pPr>
              <w:pStyle w:val="Default"/>
              <w:spacing w:after="200"/>
              <w:contextualSpacing/>
            </w:pPr>
          </w:p>
        </w:tc>
        <w:tc>
          <w:tcPr>
            <w:tcW w:w="1760" w:type="dxa"/>
            <w:shd w:val="clear" w:color="auto" w:fill="auto"/>
          </w:tcPr>
          <w:p w14:paraId="745A77A2" w14:textId="0CC6EC4B" w:rsidR="00670A33" w:rsidRPr="005C7243" w:rsidRDefault="00670A33" w:rsidP="005C7243">
            <w:pPr>
              <w:pStyle w:val="Default"/>
              <w:spacing w:after="200"/>
              <w:contextualSpacing/>
            </w:pPr>
          </w:p>
        </w:tc>
        <w:tc>
          <w:tcPr>
            <w:tcW w:w="735" w:type="dxa"/>
            <w:shd w:val="clear" w:color="auto" w:fill="auto"/>
          </w:tcPr>
          <w:p w14:paraId="4DAC89FF" w14:textId="55E9FE20" w:rsidR="00670A33" w:rsidRPr="005C7243" w:rsidRDefault="00670A33" w:rsidP="005C7243">
            <w:pPr>
              <w:pStyle w:val="Default"/>
              <w:spacing w:after="200"/>
              <w:contextualSpacing/>
            </w:pPr>
          </w:p>
        </w:tc>
        <w:tc>
          <w:tcPr>
            <w:tcW w:w="1378" w:type="dxa"/>
            <w:shd w:val="clear" w:color="auto" w:fill="auto"/>
          </w:tcPr>
          <w:p w14:paraId="6F36D71F" w14:textId="48C8AEE2" w:rsidR="00670A33" w:rsidRPr="005C7243" w:rsidRDefault="00670A33" w:rsidP="005C7243">
            <w:pPr>
              <w:pStyle w:val="Default"/>
              <w:spacing w:after="200"/>
              <w:contextualSpacing/>
            </w:pPr>
          </w:p>
        </w:tc>
      </w:tr>
    </w:tbl>
    <w:p w14:paraId="34DB002F" w14:textId="77777777" w:rsidR="0047482D" w:rsidRDefault="0047482D"/>
    <w:sectPr w:rsidR="0047482D" w:rsidSect="00DD571C">
      <w:footerReference w:type="default" r:id="rId8"/>
      <w:pgSz w:w="11906" w:h="16838"/>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9AE19" w14:textId="77777777" w:rsidR="0008553D" w:rsidRDefault="0008553D" w:rsidP="00364BF9">
      <w:pPr>
        <w:spacing w:before="0" w:after="0" w:line="240" w:lineRule="auto"/>
      </w:pPr>
      <w:r>
        <w:separator/>
      </w:r>
    </w:p>
  </w:endnote>
  <w:endnote w:type="continuationSeparator" w:id="0">
    <w:p w14:paraId="26D1D8C0" w14:textId="77777777" w:rsidR="0008553D" w:rsidRDefault="0008553D" w:rsidP="00364B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702265"/>
      <w:docPartObj>
        <w:docPartGallery w:val="Page Numbers (Bottom of Page)"/>
        <w:docPartUnique/>
      </w:docPartObj>
    </w:sdtPr>
    <w:sdtEndPr/>
    <w:sdtContent>
      <w:p w14:paraId="5A3D6188" w14:textId="77777777" w:rsidR="00C400FD" w:rsidRDefault="00C400FD" w:rsidP="00913740">
        <w:pPr>
          <w:pStyle w:val="aa"/>
          <w:spacing w:beforeAutospacing="0" w:afterAutospacing="0"/>
          <w:jc w:val="right"/>
        </w:pPr>
        <w:r>
          <w:fldChar w:fldCharType="begin"/>
        </w:r>
        <w:r>
          <w:instrText>PAGE   \* MERGEFORMAT</w:instrText>
        </w:r>
        <w:r>
          <w:fldChar w:fldCharType="separate"/>
        </w:r>
        <w:r w:rsidR="00566027">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D28E8" w14:textId="77777777" w:rsidR="0008553D" w:rsidRDefault="0008553D" w:rsidP="00364BF9">
      <w:pPr>
        <w:spacing w:before="0" w:after="0" w:line="240" w:lineRule="auto"/>
      </w:pPr>
      <w:r>
        <w:separator/>
      </w:r>
    </w:p>
  </w:footnote>
  <w:footnote w:type="continuationSeparator" w:id="0">
    <w:p w14:paraId="48DB862C" w14:textId="77777777" w:rsidR="0008553D" w:rsidRDefault="0008553D" w:rsidP="00364BF9">
      <w:pPr>
        <w:spacing w:before="0" w:after="0" w:line="240" w:lineRule="auto"/>
      </w:pPr>
      <w:r>
        <w:continuationSeparator/>
      </w:r>
    </w:p>
  </w:footnote>
  <w:footnote w:id="1">
    <w:p w14:paraId="41E4C99A" w14:textId="77777777" w:rsidR="00C400FD" w:rsidRPr="001F3C7F" w:rsidRDefault="00C400FD" w:rsidP="00364BF9">
      <w:pPr>
        <w:pStyle w:val="a5"/>
      </w:pPr>
      <w:r w:rsidRPr="00712C92">
        <w:rPr>
          <w:rStyle w:val="a7"/>
          <w:sz w:val="22"/>
        </w:rPr>
        <w:footnoteRef/>
      </w:r>
      <w:r w:rsidRPr="001F3C7F">
        <w:t>Под анализом опыта понимается анализ отечественного и зарубежного опыта, международных норм и стандартов, форсайт-сессии, фокус-группы и пр.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38"/>
    <w:multiLevelType w:val="hybridMultilevel"/>
    <w:tmpl w:val="1C3EE582"/>
    <w:lvl w:ilvl="0" w:tplc="717E91D6">
      <w:start w:val="1"/>
      <w:numFmt w:val="bullet"/>
      <w:lvlText w:val="●"/>
      <w:lvlJc w:val="left"/>
    </w:lvl>
    <w:lvl w:ilvl="1" w:tplc="3BA823B2">
      <w:numFmt w:val="decimal"/>
      <w:lvlText w:val=""/>
      <w:lvlJc w:val="left"/>
    </w:lvl>
    <w:lvl w:ilvl="2" w:tplc="BEB266A6">
      <w:numFmt w:val="decimal"/>
      <w:lvlText w:val=""/>
      <w:lvlJc w:val="left"/>
    </w:lvl>
    <w:lvl w:ilvl="3" w:tplc="679EA5D2">
      <w:numFmt w:val="decimal"/>
      <w:lvlText w:val=""/>
      <w:lvlJc w:val="left"/>
    </w:lvl>
    <w:lvl w:ilvl="4" w:tplc="153602E0">
      <w:numFmt w:val="decimal"/>
      <w:lvlText w:val=""/>
      <w:lvlJc w:val="left"/>
    </w:lvl>
    <w:lvl w:ilvl="5" w:tplc="BEC41B20">
      <w:numFmt w:val="decimal"/>
      <w:lvlText w:val=""/>
      <w:lvlJc w:val="left"/>
    </w:lvl>
    <w:lvl w:ilvl="6" w:tplc="F1A6FC36">
      <w:numFmt w:val="decimal"/>
      <w:lvlText w:val=""/>
      <w:lvlJc w:val="left"/>
    </w:lvl>
    <w:lvl w:ilvl="7" w:tplc="28083140">
      <w:numFmt w:val="decimal"/>
      <w:lvlText w:val=""/>
      <w:lvlJc w:val="left"/>
    </w:lvl>
    <w:lvl w:ilvl="8" w:tplc="B0AAFFDA">
      <w:numFmt w:val="decimal"/>
      <w:lvlText w:val=""/>
      <w:lvlJc w:val="left"/>
    </w:lvl>
  </w:abstractNum>
  <w:abstractNum w:abstractNumId="1">
    <w:nsid w:val="00006BFC"/>
    <w:multiLevelType w:val="hybridMultilevel"/>
    <w:tmpl w:val="16D41942"/>
    <w:lvl w:ilvl="0" w:tplc="68446E9A">
      <w:start w:val="1"/>
      <w:numFmt w:val="bullet"/>
      <w:lvlText w:val="-"/>
      <w:lvlJc w:val="left"/>
    </w:lvl>
    <w:lvl w:ilvl="1" w:tplc="7AE2A474">
      <w:start w:val="1"/>
      <w:numFmt w:val="decimal"/>
      <w:lvlText w:val="%2."/>
      <w:lvlJc w:val="left"/>
    </w:lvl>
    <w:lvl w:ilvl="2" w:tplc="951604CC">
      <w:numFmt w:val="decimal"/>
      <w:lvlText w:val=""/>
      <w:lvlJc w:val="left"/>
    </w:lvl>
    <w:lvl w:ilvl="3" w:tplc="83C488CC">
      <w:numFmt w:val="decimal"/>
      <w:lvlText w:val=""/>
      <w:lvlJc w:val="left"/>
    </w:lvl>
    <w:lvl w:ilvl="4" w:tplc="9156FCC0">
      <w:numFmt w:val="decimal"/>
      <w:lvlText w:val=""/>
      <w:lvlJc w:val="left"/>
    </w:lvl>
    <w:lvl w:ilvl="5" w:tplc="ECBC9BFA">
      <w:numFmt w:val="decimal"/>
      <w:lvlText w:val=""/>
      <w:lvlJc w:val="left"/>
    </w:lvl>
    <w:lvl w:ilvl="6" w:tplc="5CA2124A">
      <w:numFmt w:val="decimal"/>
      <w:lvlText w:val=""/>
      <w:lvlJc w:val="left"/>
    </w:lvl>
    <w:lvl w:ilvl="7" w:tplc="17300016">
      <w:numFmt w:val="decimal"/>
      <w:lvlText w:val=""/>
      <w:lvlJc w:val="left"/>
    </w:lvl>
    <w:lvl w:ilvl="8" w:tplc="CEB6A860">
      <w:numFmt w:val="decimal"/>
      <w:lvlText w:val=""/>
      <w:lvlJc w:val="left"/>
    </w:lvl>
  </w:abstractNum>
  <w:abstractNum w:abstractNumId="2">
    <w:nsid w:val="00007F96"/>
    <w:multiLevelType w:val="hybridMultilevel"/>
    <w:tmpl w:val="1AD85512"/>
    <w:lvl w:ilvl="0" w:tplc="06B49BE0">
      <w:start w:val="1"/>
      <w:numFmt w:val="bullet"/>
      <w:lvlText w:val="-"/>
      <w:lvlJc w:val="left"/>
    </w:lvl>
    <w:lvl w:ilvl="1" w:tplc="7C82266C">
      <w:start w:val="2"/>
      <w:numFmt w:val="decimal"/>
      <w:lvlText w:val="%2."/>
      <w:lvlJc w:val="left"/>
    </w:lvl>
    <w:lvl w:ilvl="2" w:tplc="800A6964">
      <w:numFmt w:val="decimal"/>
      <w:lvlText w:val=""/>
      <w:lvlJc w:val="left"/>
    </w:lvl>
    <w:lvl w:ilvl="3" w:tplc="87AAFDBA">
      <w:numFmt w:val="decimal"/>
      <w:lvlText w:val=""/>
      <w:lvlJc w:val="left"/>
    </w:lvl>
    <w:lvl w:ilvl="4" w:tplc="769EE786">
      <w:numFmt w:val="decimal"/>
      <w:lvlText w:val=""/>
      <w:lvlJc w:val="left"/>
    </w:lvl>
    <w:lvl w:ilvl="5" w:tplc="8674B004">
      <w:numFmt w:val="decimal"/>
      <w:lvlText w:val=""/>
      <w:lvlJc w:val="left"/>
    </w:lvl>
    <w:lvl w:ilvl="6" w:tplc="1E04EE1C">
      <w:numFmt w:val="decimal"/>
      <w:lvlText w:val=""/>
      <w:lvlJc w:val="left"/>
    </w:lvl>
    <w:lvl w:ilvl="7" w:tplc="4DFC355E">
      <w:numFmt w:val="decimal"/>
      <w:lvlText w:val=""/>
      <w:lvlJc w:val="left"/>
    </w:lvl>
    <w:lvl w:ilvl="8" w:tplc="D86C240C">
      <w:numFmt w:val="decimal"/>
      <w:lvlText w:val=""/>
      <w:lvlJc w:val="left"/>
    </w:lvl>
  </w:abstractNum>
  <w:abstractNum w:abstractNumId="3">
    <w:nsid w:val="00007FF5"/>
    <w:multiLevelType w:val="hybridMultilevel"/>
    <w:tmpl w:val="6C66DD64"/>
    <w:lvl w:ilvl="0" w:tplc="D3340430">
      <w:start w:val="1"/>
      <w:numFmt w:val="bullet"/>
      <w:lvlText w:val="-"/>
      <w:lvlJc w:val="left"/>
    </w:lvl>
    <w:lvl w:ilvl="1" w:tplc="26DAF802">
      <w:start w:val="3"/>
      <w:numFmt w:val="decimal"/>
      <w:lvlText w:val="%2."/>
      <w:lvlJc w:val="left"/>
    </w:lvl>
    <w:lvl w:ilvl="2" w:tplc="0E762254">
      <w:numFmt w:val="decimal"/>
      <w:lvlText w:val=""/>
      <w:lvlJc w:val="left"/>
    </w:lvl>
    <w:lvl w:ilvl="3" w:tplc="61C40960">
      <w:numFmt w:val="decimal"/>
      <w:lvlText w:val=""/>
      <w:lvlJc w:val="left"/>
    </w:lvl>
    <w:lvl w:ilvl="4" w:tplc="0372AD9C">
      <w:numFmt w:val="decimal"/>
      <w:lvlText w:val=""/>
      <w:lvlJc w:val="left"/>
    </w:lvl>
    <w:lvl w:ilvl="5" w:tplc="DD16357C">
      <w:numFmt w:val="decimal"/>
      <w:lvlText w:val=""/>
      <w:lvlJc w:val="left"/>
    </w:lvl>
    <w:lvl w:ilvl="6" w:tplc="23C6B40A">
      <w:numFmt w:val="decimal"/>
      <w:lvlText w:val=""/>
      <w:lvlJc w:val="left"/>
    </w:lvl>
    <w:lvl w:ilvl="7" w:tplc="9420FCDC">
      <w:numFmt w:val="decimal"/>
      <w:lvlText w:val=""/>
      <w:lvlJc w:val="left"/>
    </w:lvl>
    <w:lvl w:ilvl="8" w:tplc="3AE6F866">
      <w:numFmt w:val="decimal"/>
      <w:lvlText w:val=""/>
      <w:lvlJc w:val="left"/>
    </w:lvl>
  </w:abstractNum>
  <w:abstractNum w:abstractNumId="4">
    <w:nsid w:val="205F1D49"/>
    <w:multiLevelType w:val="multilevel"/>
    <w:tmpl w:val="606465AA"/>
    <w:lvl w:ilvl="0">
      <w:start w:val="1"/>
      <w:numFmt w:val="decimal"/>
      <w:lvlText w:val="%1."/>
      <w:lvlJc w:val="left"/>
      <w:pPr>
        <w:ind w:left="525" w:hanging="525"/>
      </w:pPr>
      <w:rPr>
        <w:rFonts w:hint="default"/>
      </w:rPr>
    </w:lvl>
    <w:lvl w:ilvl="1">
      <w:start w:val="1"/>
      <w:numFmt w:val="decimal"/>
      <w:lvlText w:val="%1.%2."/>
      <w:lvlJc w:val="left"/>
      <w:pPr>
        <w:ind w:left="1121" w:hanging="525"/>
      </w:pPr>
      <w:rPr>
        <w:rFonts w:hint="default"/>
      </w:rPr>
    </w:lvl>
    <w:lvl w:ilvl="2">
      <w:start w:val="1"/>
      <w:numFmt w:val="decimal"/>
      <w:lvlText w:val="%1.%2.%3."/>
      <w:lvlJc w:val="left"/>
      <w:pPr>
        <w:ind w:left="1912"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464" w:hanging="1080"/>
      </w:pPr>
      <w:rPr>
        <w:rFonts w:hint="default"/>
      </w:rPr>
    </w:lvl>
    <w:lvl w:ilvl="5">
      <w:start w:val="1"/>
      <w:numFmt w:val="decimal"/>
      <w:lvlText w:val="%1.%2.%3.%4.%5.%6."/>
      <w:lvlJc w:val="left"/>
      <w:pPr>
        <w:ind w:left="4060" w:hanging="108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612" w:hanging="1440"/>
      </w:pPr>
      <w:rPr>
        <w:rFonts w:hint="default"/>
      </w:rPr>
    </w:lvl>
    <w:lvl w:ilvl="8">
      <w:start w:val="1"/>
      <w:numFmt w:val="decimal"/>
      <w:lvlText w:val="%1.%2.%3.%4.%5.%6.%7.%8.%9."/>
      <w:lvlJc w:val="left"/>
      <w:pPr>
        <w:ind w:left="6568" w:hanging="1800"/>
      </w:pPr>
      <w:rPr>
        <w:rFonts w:hint="default"/>
      </w:rPr>
    </w:lvl>
  </w:abstractNum>
  <w:abstractNum w:abstractNumId="5">
    <w:nsid w:val="27A51B72"/>
    <w:multiLevelType w:val="hybridMultilevel"/>
    <w:tmpl w:val="DA1633C6"/>
    <w:lvl w:ilvl="0" w:tplc="89F87AC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C5221C"/>
    <w:multiLevelType w:val="hybridMultilevel"/>
    <w:tmpl w:val="63B444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484FC0"/>
    <w:multiLevelType w:val="hybridMultilevel"/>
    <w:tmpl w:val="974CAD1C"/>
    <w:lvl w:ilvl="0" w:tplc="BA5292B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525BC6"/>
    <w:multiLevelType w:val="hybridMultilevel"/>
    <w:tmpl w:val="D4A0772E"/>
    <w:lvl w:ilvl="0" w:tplc="16C027BC">
      <w:numFmt w:val="bullet"/>
      <w:lvlText w:val=""/>
      <w:lvlJc w:val="left"/>
      <w:pPr>
        <w:ind w:left="777" w:hanging="360"/>
      </w:pPr>
      <w:rPr>
        <w:rFonts w:ascii="Symbol" w:eastAsia="Symbol" w:hAnsi="Symbol" w:cs="Symbol" w:hint="default"/>
        <w:w w:val="100"/>
        <w:sz w:val="24"/>
        <w:szCs w:val="24"/>
        <w:lang w:val="ru-RU" w:eastAsia="ru-RU" w:bidi="ru-RU"/>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9">
    <w:nsid w:val="341C5D96"/>
    <w:multiLevelType w:val="hybridMultilevel"/>
    <w:tmpl w:val="19C61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AA1B85"/>
    <w:multiLevelType w:val="hybridMultilevel"/>
    <w:tmpl w:val="1C0AFDB0"/>
    <w:lvl w:ilvl="0" w:tplc="4E4ABF34">
      <w:start w:val="3"/>
      <w:numFmt w:val="decimal"/>
      <w:lvlText w:val="%1"/>
      <w:lvlJc w:val="center"/>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E42319"/>
    <w:multiLevelType w:val="hybridMultilevel"/>
    <w:tmpl w:val="037867E4"/>
    <w:lvl w:ilvl="0" w:tplc="0ACC8370">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C2D7704"/>
    <w:multiLevelType w:val="hybridMultilevel"/>
    <w:tmpl w:val="037867E4"/>
    <w:lvl w:ilvl="0" w:tplc="0ACC8370">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0556051"/>
    <w:multiLevelType w:val="hybridMultilevel"/>
    <w:tmpl w:val="84BC9458"/>
    <w:lvl w:ilvl="0" w:tplc="657A54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80F1C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8676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10004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843DB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925D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C28F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64152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265E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F6A0669"/>
    <w:multiLevelType w:val="multilevel"/>
    <w:tmpl w:val="F196B9CA"/>
    <w:lvl w:ilvl="0">
      <w:start w:val="1"/>
      <w:numFmt w:val="decimal"/>
      <w:lvlText w:val="%1."/>
      <w:lvlJc w:val="left"/>
      <w:pPr>
        <w:ind w:left="720" w:hanging="360"/>
      </w:pPr>
      <w:rPr>
        <w:rFonts w:hint="default"/>
      </w:rPr>
    </w:lvl>
    <w:lvl w:ilvl="1">
      <w:start w:val="2"/>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11"/>
  </w:num>
  <w:num w:numId="3">
    <w:abstractNumId w:val="7"/>
  </w:num>
  <w:num w:numId="4">
    <w:abstractNumId w:val="4"/>
  </w:num>
  <w:num w:numId="5">
    <w:abstractNumId w:val="12"/>
  </w:num>
  <w:num w:numId="6">
    <w:abstractNumId w:val="0"/>
  </w:num>
  <w:num w:numId="7">
    <w:abstractNumId w:val="8"/>
  </w:num>
  <w:num w:numId="8">
    <w:abstractNumId w:val="10"/>
  </w:num>
  <w:num w:numId="9">
    <w:abstractNumId w:val="5"/>
  </w:num>
  <w:num w:numId="10">
    <w:abstractNumId w:val="1"/>
  </w:num>
  <w:num w:numId="11">
    <w:abstractNumId w:val="3"/>
  </w:num>
  <w:num w:numId="12">
    <w:abstractNumId w:val="2"/>
  </w:num>
  <w:num w:numId="13">
    <w:abstractNumId w:val="13"/>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40C"/>
    <w:rsid w:val="00013701"/>
    <w:rsid w:val="00030D40"/>
    <w:rsid w:val="000370CE"/>
    <w:rsid w:val="00046465"/>
    <w:rsid w:val="00051586"/>
    <w:rsid w:val="0006056E"/>
    <w:rsid w:val="0008553D"/>
    <w:rsid w:val="00090D2D"/>
    <w:rsid w:val="000945BE"/>
    <w:rsid w:val="000963A2"/>
    <w:rsid w:val="000A20C5"/>
    <w:rsid w:val="000A47F1"/>
    <w:rsid w:val="000A75E6"/>
    <w:rsid w:val="000B4070"/>
    <w:rsid w:val="000C3AD9"/>
    <w:rsid w:val="000C54AF"/>
    <w:rsid w:val="000F2E67"/>
    <w:rsid w:val="000F7D1F"/>
    <w:rsid w:val="00100D22"/>
    <w:rsid w:val="0010104F"/>
    <w:rsid w:val="0011165F"/>
    <w:rsid w:val="00134E7F"/>
    <w:rsid w:val="001362E2"/>
    <w:rsid w:val="00137285"/>
    <w:rsid w:val="0016022F"/>
    <w:rsid w:val="001618B8"/>
    <w:rsid w:val="001771B0"/>
    <w:rsid w:val="00192000"/>
    <w:rsid w:val="00194CEA"/>
    <w:rsid w:val="001A0C3B"/>
    <w:rsid w:val="001A3C11"/>
    <w:rsid w:val="001A4EC9"/>
    <w:rsid w:val="001E14B1"/>
    <w:rsid w:val="002038C6"/>
    <w:rsid w:val="00204999"/>
    <w:rsid w:val="00205B0B"/>
    <w:rsid w:val="00205BE2"/>
    <w:rsid w:val="002112D2"/>
    <w:rsid w:val="00215047"/>
    <w:rsid w:val="002165BE"/>
    <w:rsid w:val="0024272A"/>
    <w:rsid w:val="0025045E"/>
    <w:rsid w:val="00254312"/>
    <w:rsid w:val="0029028A"/>
    <w:rsid w:val="00292964"/>
    <w:rsid w:val="002B1E74"/>
    <w:rsid w:val="002C08FE"/>
    <w:rsid w:val="002D1AD7"/>
    <w:rsid w:val="002E3F0C"/>
    <w:rsid w:val="002F5173"/>
    <w:rsid w:val="002F60D1"/>
    <w:rsid w:val="002F7A43"/>
    <w:rsid w:val="0034532F"/>
    <w:rsid w:val="0035547F"/>
    <w:rsid w:val="00362021"/>
    <w:rsid w:val="00364BF9"/>
    <w:rsid w:val="003655F1"/>
    <w:rsid w:val="00370C16"/>
    <w:rsid w:val="0037645A"/>
    <w:rsid w:val="00392FA6"/>
    <w:rsid w:val="003A013F"/>
    <w:rsid w:val="003D0E7C"/>
    <w:rsid w:val="003D55C8"/>
    <w:rsid w:val="003D6747"/>
    <w:rsid w:val="00401939"/>
    <w:rsid w:val="00402672"/>
    <w:rsid w:val="004037BC"/>
    <w:rsid w:val="0040597E"/>
    <w:rsid w:val="0040670F"/>
    <w:rsid w:val="004139AC"/>
    <w:rsid w:val="00440A5B"/>
    <w:rsid w:val="0044616E"/>
    <w:rsid w:val="0045715F"/>
    <w:rsid w:val="0047482D"/>
    <w:rsid w:val="004A225E"/>
    <w:rsid w:val="004C1438"/>
    <w:rsid w:val="004F0DAF"/>
    <w:rsid w:val="004F39C1"/>
    <w:rsid w:val="00501813"/>
    <w:rsid w:val="00504042"/>
    <w:rsid w:val="005131A9"/>
    <w:rsid w:val="00523497"/>
    <w:rsid w:val="00526B01"/>
    <w:rsid w:val="00544897"/>
    <w:rsid w:val="005477D9"/>
    <w:rsid w:val="00566027"/>
    <w:rsid w:val="005756CB"/>
    <w:rsid w:val="00577D13"/>
    <w:rsid w:val="005A6964"/>
    <w:rsid w:val="005C7243"/>
    <w:rsid w:val="005D4BC3"/>
    <w:rsid w:val="005E3BA7"/>
    <w:rsid w:val="005E441F"/>
    <w:rsid w:val="00610794"/>
    <w:rsid w:val="006228EA"/>
    <w:rsid w:val="006239F4"/>
    <w:rsid w:val="0064792B"/>
    <w:rsid w:val="00670A33"/>
    <w:rsid w:val="00680E25"/>
    <w:rsid w:val="00682C06"/>
    <w:rsid w:val="006841E3"/>
    <w:rsid w:val="006A3EF7"/>
    <w:rsid w:val="006B4DC1"/>
    <w:rsid w:val="006C127B"/>
    <w:rsid w:val="006F6AF2"/>
    <w:rsid w:val="00727C1E"/>
    <w:rsid w:val="007331C4"/>
    <w:rsid w:val="0073326A"/>
    <w:rsid w:val="00740BEF"/>
    <w:rsid w:val="00752409"/>
    <w:rsid w:val="00760055"/>
    <w:rsid w:val="00775A6A"/>
    <w:rsid w:val="007C0C6D"/>
    <w:rsid w:val="007C1F63"/>
    <w:rsid w:val="007D5CA3"/>
    <w:rsid w:val="007F6767"/>
    <w:rsid w:val="0083279F"/>
    <w:rsid w:val="00836D25"/>
    <w:rsid w:val="00840506"/>
    <w:rsid w:val="008539C3"/>
    <w:rsid w:val="0086591A"/>
    <w:rsid w:val="00866836"/>
    <w:rsid w:val="008732FE"/>
    <w:rsid w:val="00873F60"/>
    <w:rsid w:val="0087683E"/>
    <w:rsid w:val="00884E15"/>
    <w:rsid w:val="0089604B"/>
    <w:rsid w:val="008A3356"/>
    <w:rsid w:val="008D356D"/>
    <w:rsid w:val="008F7B70"/>
    <w:rsid w:val="00900220"/>
    <w:rsid w:val="00913740"/>
    <w:rsid w:val="00925630"/>
    <w:rsid w:val="00947A76"/>
    <w:rsid w:val="009550E8"/>
    <w:rsid w:val="00973C62"/>
    <w:rsid w:val="009910DC"/>
    <w:rsid w:val="009912AD"/>
    <w:rsid w:val="009920EC"/>
    <w:rsid w:val="00997709"/>
    <w:rsid w:val="009A3DC9"/>
    <w:rsid w:val="009C01CF"/>
    <w:rsid w:val="009C6F78"/>
    <w:rsid w:val="009D1DFB"/>
    <w:rsid w:val="009D568E"/>
    <w:rsid w:val="009F30EF"/>
    <w:rsid w:val="009F32D4"/>
    <w:rsid w:val="00A310FB"/>
    <w:rsid w:val="00A363F9"/>
    <w:rsid w:val="00A401C6"/>
    <w:rsid w:val="00A40E05"/>
    <w:rsid w:val="00A41E53"/>
    <w:rsid w:val="00A46FDC"/>
    <w:rsid w:val="00A518AD"/>
    <w:rsid w:val="00A536A3"/>
    <w:rsid w:val="00A721B4"/>
    <w:rsid w:val="00A81030"/>
    <w:rsid w:val="00AD410E"/>
    <w:rsid w:val="00AF37A3"/>
    <w:rsid w:val="00B0214D"/>
    <w:rsid w:val="00B33CD8"/>
    <w:rsid w:val="00B40E2E"/>
    <w:rsid w:val="00B73B3F"/>
    <w:rsid w:val="00B83631"/>
    <w:rsid w:val="00B90A32"/>
    <w:rsid w:val="00BA7ECF"/>
    <w:rsid w:val="00BC3105"/>
    <w:rsid w:val="00BD0310"/>
    <w:rsid w:val="00BD1CEC"/>
    <w:rsid w:val="00BF1F3A"/>
    <w:rsid w:val="00BF296D"/>
    <w:rsid w:val="00BF3F87"/>
    <w:rsid w:val="00BF6D36"/>
    <w:rsid w:val="00C17F16"/>
    <w:rsid w:val="00C20A7F"/>
    <w:rsid w:val="00C224A8"/>
    <w:rsid w:val="00C36458"/>
    <w:rsid w:val="00C400FD"/>
    <w:rsid w:val="00C51099"/>
    <w:rsid w:val="00C52AED"/>
    <w:rsid w:val="00C66154"/>
    <w:rsid w:val="00CA1DFD"/>
    <w:rsid w:val="00CA5123"/>
    <w:rsid w:val="00CB6FA6"/>
    <w:rsid w:val="00CB7E55"/>
    <w:rsid w:val="00CC2097"/>
    <w:rsid w:val="00CC5D15"/>
    <w:rsid w:val="00CF5359"/>
    <w:rsid w:val="00CF5E49"/>
    <w:rsid w:val="00D0019C"/>
    <w:rsid w:val="00D055EC"/>
    <w:rsid w:val="00D27AA2"/>
    <w:rsid w:val="00D36010"/>
    <w:rsid w:val="00D40FAE"/>
    <w:rsid w:val="00D41B9C"/>
    <w:rsid w:val="00D5581C"/>
    <w:rsid w:val="00D56D66"/>
    <w:rsid w:val="00D921D6"/>
    <w:rsid w:val="00DC4511"/>
    <w:rsid w:val="00DC5CF9"/>
    <w:rsid w:val="00DD571C"/>
    <w:rsid w:val="00DF428B"/>
    <w:rsid w:val="00E177E5"/>
    <w:rsid w:val="00E25660"/>
    <w:rsid w:val="00E2716D"/>
    <w:rsid w:val="00E27A9E"/>
    <w:rsid w:val="00E4284B"/>
    <w:rsid w:val="00E5298E"/>
    <w:rsid w:val="00E66E33"/>
    <w:rsid w:val="00E86A5D"/>
    <w:rsid w:val="00E879AF"/>
    <w:rsid w:val="00E93812"/>
    <w:rsid w:val="00E97CC2"/>
    <w:rsid w:val="00EA0B99"/>
    <w:rsid w:val="00EA312D"/>
    <w:rsid w:val="00EA712F"/>
    <w:rsid w:val="00EE32B8"/>
    <w:rsid w:val="00EF3B75"/>
    <w:rsid w:val="00EF7C2B"/>
    <w:rsid w:val="00F27A99"/>
    <w:rsid w:val="00F3643F"/>
    <w:rsid w:val="00F50641"/>
    <w:rsid w:val="00F53377"/>
    <w:rsid w:val="00F64865"/>
    <w:rsid w:val="00F64E1F"/>
    <w:rsid w:val="00F71C21"/>
    <w:rsid w:val="00F85D5A"/>
    <w:rsid w:val="00F90F37"/>
    <w:rsid w:val="00F972B7"/>
    <w:rsid w:val="00FA6FE1"/>
    <w:rsid w:val="00FB140C"/>
    <w:rsid w:val="00FC560F"/>
    <w:rsid w:val="00FD0B39"/>
    <w:rsid w:val="00FD4653"/>
    <w:rsid w:val="00FE30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34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A33"/>
    <w:pPr>
      <w:spacing w:before="100" w:beforeAutospacing="1" w:after="100" w:afterAutospacing="1" w:line="360" w:lineRule="auto"/>
    </w:pPr>
  </w:style>
  <w:style w:type="paragraph" w:styleId="1">
    <w:name w:val="heading 1"/>
    <w:basedOn w:val="a"/>
    <w:next w:val="a"/>
    <w:link w:val="10"/>
    <w:qFormat/>
    <w:rsid w:val="00997709"/>
    <w:pPr>
      <w:keepNext/>
      <w:spacing w:before="240" w:beforeAutospacing="0" w:after="60" w:afterAutospacing="0" w:line="276" w:lineRule="auto"/>
      <w:outlineLvl w:val="0"/>
    </w:pPr>
    <w:rPr>
      <w:rFonts w:ascii="Cambria" w:eastAsia="Times New Roman" w:hAnsi="Cambria" w:cs="Times New Roman"/>
      <w:b/>
      <w:bCs/>
      <w:kern w:val="32"/>
      <w:sz w:val="32"/>
      <w:szCs w:val="32"/>
      <w:lang w:val="x-none"/>
    </w:rPr>
  </w:style>
  <w:style w:type="paragraph" w:styleId="2">
    <w:name w:val="heading 2"/>
    <w:basedOn w:val="a"/>
    <w:link w:val="20"/>
    <w:uiPriority w:val="9"/>
    <w:qFormat/>
    <w:rsid w:val="00997709"/>
    <w:pPr>
      <w:spacing w:line="240" w:lineRule="auto"/>
      <w:outlineLvl w:val="1"/>
    </w:pPr>
    <w:rPr>
      <w:rFonts w:ascii="Times New Roman" w:eastAsia="Times New Roman" w:hAnsi="Times New Roman"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BF9"/>
    <w:pPr>
      <w:ind w:left="720"/>
      <w:contextualSpacing/>
    </w:pPr>
  </w:style>
  <w:style w:type="paragraph" w:styleId="a4">
    <w:name w:val="Normal (Web)"/>
    <w:aliases w:val="Обычный (Web)"/>
    <w:basedOn w:val="a"/>
    <w:rsid w:val="00364BF9"/>
    <w:pPr>
      <w:spacing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64B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364B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footnote text"/>
    <w:basedOn w:val="a"/>
    <w:link w:val="a6"/>
    <w:uiPriority w:val="99"/>
    <w:rsid w:val="00364BF9"/>
    <w:pPr>
      <w:spacing w:before="0" w:beforeAutospacing="0" w:after="0" w:afterAutospacing="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364BF9"/>
    <w:rPr>
      <w:rFonts w:ascii="Times New Roman" w:eastAsia="Times New Roman" w:hAnsi="Times New Roman" w:cs="Times New Roman"/>
      <w:sz w:val="20"/>
      <w:szCs w:val="20"/>
      <w:lang w:eastAsia="ru-RU"/>
    </w:rPr>
  </w:style>
  <w:style w:type="character" w:styleId="a7">
    <w:name w:val="footnote reference"/>
    <w:uiPriority w:val="99"/>
    <w:rsid w:val="00364BF9"/>
    <w:rPr>
      <w:vertAlign w:val="superscript"/>
    </w:rPr>
  </w:style>
  <w:style w:type="character" w:customStyle="1" w:styleId="apple-converted-space">
    <w:name w:val="apple-converted-space"/>
    <w:rsid w:val="00364BF9"/>
  </w:style>
  <w:style w:type="paragraph" w:styleId="a8">
    <w:name w:val="header"/>
    <w:basedOn w:val="a"/>
    <w:link w:val="a9"/>
    <w:uiPriority w:val="99"/>
    <w:unhideWhenUsed/>
    <w:rsid w:val="00AF37A3"/>
    <w:pPr>
      <w:tabs>
        <w:tab w:val="center" w:pos="4677"/>
        <w:tab w:val="right" w:pos="9355"/>
      </w:tabs>
      <w:spacing w:before="0" w:after="0" w:line="240" w:lineRule="auto"/>
    </w:pPr>
  </w:style>
  <w:style w:type="character" w:customStyle="1" w:styleId="a9">
    <w:name w:val="Верхний колонтитул Знак"/>
    <w:basedOn w:val="a0"/>
    <w:link w:val="a8"/>
    <w:uiPriority w:val="99"/>
    <w:rsid w:val="00AF37A3"/>
  </w:style>
  <w:style w:type="paragraph" w:styleId="aa">
    <w:name w:val="footer"/>
    <w:basedOn w:val="a"/>
    <w:link w:val="ab"/>
    <w:uiPriority w:val="99"/>
    <w:unhideWhenUsed/>
    <w:rsid w:val="00AF37A3"/>
    <w:pPr>
      <w:tabs>
        <w:tab w:val="center" w:pos="4677"/>
        <w:tab w:val="right" w:pos="9355"/>
      </w:tabs>
      <w:spacing w:before="0" w:after="0" w:line="240" w:lineRule="auto"/>
    </w:pPr>
  </w:style>
  <w:style w:type="character" w:customStyle="1" w:styleId="ab">
    <w:name w:val="Нижний колонтитул Знак"/>
    <w:basedOn w:val="a0"/>
    <w:link w:val="aa"/>
    <w:uiPriority w:val="99"/>
    <w:rsid w:val="00AF37A3"/>
  </w:style>
  <w:style w:type="paragraph" w:customStyle="1" w:styleId="11">
    <w:name w:val="Цветной список — акцент 11"/>
    <w:basedOn w:val="a"/>
    <w:uiPriority w:val="1"/>
    <w:qFormat/>
    <w:rsid w:val="00997709"/>
    <w:pPr>
      <w:spacing w:before="0" w:beforeAutospacing="0" w:after="0" w:afterAutospacing="0" w:line="240" w:lineRule="auto"/>
      <w:ind w:left="720"/>
      <w:contextualSpacing/>
    </w:pPr>
    <w:rPr>
      <w:rFonts w:ascii="Cambria" w:eastAsia="MS Mincho" w:hAnsi="Cambria" w:cs="Times New Roman"/>
      <w:sz w:val="24"/>
      <w:szCs w:val="24"/>
      <w:lang w:eastAsia="ru-RU"/>
    </w:rPr>
  </w:style>
  <w:style w:type="character" w:customStyle="1" w:styleId="10">
    <w:name w:val="Заголовок 1 Знак"/>
    <w:basedOn w:val="a0"/>
    <w:link w:val="1"/>
    <w:rsid w:val="00997709"/>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997709"/>
    <w:rPr>
      <w:rFonts w:ascii="Times New Roman" w:eastAsia="Times New Roman" w:hAnsi="Times New Roman" w:cs="Times New Roman"/>
      <w:b/>
      <w:bCs/>
      <w:sz w:val="36"/>
      <w:szCs w:val="36"/>
      <w:lang w:val="x-none" w:eastAsia="x-none"/>
    </w:rPr>
  </w:style>
  <w:style w:type="paragraph" w:customStyle="1" w:styleId="ac">
    <w:name w:val="Нормальный (таблица)"/>
    <w:basedOn w:val="a"/>
    <w:next w:val="a"/>
    <w:uiPriority w:val="99"/>
    <w:rsid w:val="00997709"/>
    <w:pPr>
      <w:widowControl w:val="0"/>
      <w:autoSpaceDE w:val="0"/>
      <w:autoSpaceDN w:val="0"/>
      <w:adjustRightInd w:val="0"/>
      <w:spacing w:before="0" w:beforeAutospacing="0" w:after="0" w:afterAutospacing="0" w:line="240" w:lineRule="auto"/>
      <w:jc w:val="both"/>
    </w:pPr>
    <w:rPr>
      <w:rFonts w:ascii="Times New Roman CYR" w:eastAsia="Times New Roman" w:hAnsi="Times New Roman CYR" w:cs="Times New Roman CYR"/>
      <w:sz w:val="24"/>
      <w:szCs w:val="24"/>
      <w:lang w:eastAsia="ru-RU"/>
    </w:rPr>
  </w:style>
  <w:style w:type="character" w:customStyle="1" w:styleId="ad">
    <w:name w:val="Гипертекстовая ссылка"/>
    <w:uiPriority w:val="99"/>
    <w:rsid w:val="00997709"/>
    <w:rPr>
      <w:rFonts w:cs="Times New Roman"/>
      <w:color w:val="106BBE"/>
    </w:rPr>
  </w:style>
  <w:style w:type="paragraph" w:customStyle="1" w:styleId="ae">
    <w:name w:val="Прижатый влево"/>
    <w:basedOn w:val="a"/>
    <w:next w:val="a"/>
    <w:uiPriority w:val="99"/>
    <w:rsid w:val="0089604B"/>
    <w:pPr>
      <w:widowControl w:val="0"/>
      <w:autoSpaceDE w:val="0"/>
      <w:autoSpaceDN w:val="0"/>
      <w:adjustRightInd w:val="0"/>
      <w:spacing w:before="0" w:beforeAutospacing="0" w:after="0" w:afterAutospacing="0" w:line="240" w:lineRule="auto"/>
    </w:pPr>
    <w:rPr>
      <w:rFonts w:ascii="Times New Roman CYR" w:eastAsia="Times New Roman" w:hAnsi="Times New Roman CYR" w:cs="Times New Roman CYR"/>
      <w:sz w:val="24"/>
      <w:szCs w:val="24"/>
      <w:lang w:eastAsia="ru-RU"/>
    </w:rPr>
  </w:style>
  <w:style w:type="paragraph" w:customStyle="1" w:styleId="TableParagraph">
    <w:name w:val="Table Paragraph"/>
    <w:basedOn w:val="a"/>
    <w:uiPriority w:val="1"/>
    <w:qFormat/>
    <w:rsid w:val="00FA6FE1"/>
    <w:pPr>
      <w:widowControl w:val="0"/>
      <w:autoSpaceDE w:val="0"/>
      <w:autoSpaceDN w:val="0"/>
      <w:spacing w:before="0" w:beforeAutospacing="0" w:after="0" w:afterAutospacing="0" w:line="240" w:lineRule="auto"/>
    </w:pPr>
    <w:rPr>
      <w:rFonts w:ascii="Times New Roman" w:eastAsia="Times New Roman" w:hAnsi="Times New Roman" w:cs="Times New Roman"/>
      <w:lang w:eastAsia="ru-RU" w:bidi="ru-RU"/>
    </w:rPr>
  </w:style>
  <w:style w:type="character" w:customStyle="1" w:styleId="af">
    <w:name w:val="Осн.Абзац Знак"/>
    <w:link w:val="af0"/>
    <w:locked/>
    <w:rsid w:val="001771B0"/>
    <w:rPr>
      <w:rFonts w:ascii="Times New Roman" w:hAnsi="Times New Roman" w:cs="Times New Roman"/>
      <w:sz w:val="24"/>
      <w:szCs w:val="23"/>
    </w:rPr>
  </w:style>
  <w:style w:type="paragraph" w:customStyle="1" w:styleId="af0">
    <w:name w:val="Осн.Абзац"/>
    <w:basedOn w:val="a"/>
    <w:link w:val="af"/>
    <w:qFormat/>
    <w:rsid w:val="001771B0"/>
    <w:pPr>
      <w:spacing w:before="0" w:beforeAutospacing="0" w:after="0" w:afterAutospacing="0" w:line="240" w:lineRule="auto"/>
      <w:ind w:firstLine="425"/>
      <w:jc w:val="both"/>
    </w:pPr>
    <w:rPr>
      <w:rFonts w:ascii="Times New Roman" w:hAnsi="Times New Roman" w:cs="Times New Roman"/>
      <w:sz w:val="24"/>
      <w:szCs w:val="23"/>
    </w:rPr>
  </w:style>
  <w:style w:type="character" w:styleId="af1">
    <w:name w:val="annotation reference"/>
    <w:basedOn w:val="a0"/>
    <w:uiPriority w:val="99"/>
    <w:semiHidden/>
    <w:unhideWhenUsed/>
    <w:rsid w:val="000945B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A33"/>
    <w:pPr>
      <w:spacing w:before="100" w:beforeAutospacing="1" w:after="100" w:afterAutospacing="1" w:line="360" w:lineRule="auto"/>
    </w:pPr>
  </w:style>
  <w:style w:type="paragraph" w:styleId="1">
    <w:name w:val="heading 1"/>
    <w:basedOn w:val="a"/>
    <w:next w:val="a"/>
    <w:link w:val="10"/>
    <w:qFormat/>
    <w:rsid w:val="00997709"/>
    <w:pPr>
      <w:keepNext/>
      <w:spacing w:before="240" w:beforeAutospacing="0" w:after="60" w:afterAutospacing="0" w:line="276" w:lineRule="auto"/>
      <w:outlineLvl w:val="0"/>
    </w:pPr>
    <w:rPr>
      <w:rFonts w:ascii="Cambria" w:eastAsia="Times New Roman" w:hAnsi="Cambria" w:cs="Times New Roman"/>
      <w:b/>
      <w:bCs/>
      <w:kern w:val="32"/>
      <w:sz w:val="32"/>
      <w:szCs w:val="32"/>
      <w:lang w:val="x-none"/>
    </w:rPr>
  </w:style>
  <w:style w:type="paragraph" w:styleId="2">
    <w:name w:val="heading 2"/>
    <w:basedOn w:val="a"/>
    <w:link w:val="20"/>
    <w:uiPriority w:val="9"/>
    <w:qFormat/>
    <w:rsid w:val="00997709"/>
    <w:pPr>
      <w:spacing w:line="240" w:lineRule="auto"/>
      <w:outlineLvl w:val="1"/>
    </w:pPr>
    <w:rPr>
      <w:rFonts w:ascii="Times New Roman" w:eastAsia="Times New Roman" w:hAnsi="Times New Roman"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BF9"/>
    <w:pPr>
      <w:ind w:left="720"/>
      <w:contextualSpacing/>
    </w:pPr>
  </w:style>
  <w:style w:type="paragraph" w:styleId="a4">
    <w:name w:val="Normal (Web)"/>
    <w:aliases w:val="Обычный (Web)"/>
    <w:basedOn w:val="a"/>
    <w:rsid w:val="00364BF9"/>
    <w:pPr>
      <w:spacing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64B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364B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footnote text"/>
    <w:basedOn w:val="a"/>
    <w:link w:val="a6"/>
    <w:uiPriority w:val="99"/>
    <w:rsid w:val="00364BF9"/>
    <w:pPr>
      <w:spacing w:before="0" w:beforeAutospacing="0" w:after="0" w:afterAutospacing="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364BF9"/>
    <w:rPr>
      <w:rFonts w:ascii="Times New Roman" w:eastAsia="Times New Roman" w:hAnsi="Times New Roman" w:cs="Times New Roman"/>
      <w:sz w:val="20"/>
      <w:szCs w:val="20"/>
      <w:lang w:eastAsia="ru-RU"/>
    </w:rPr>
  </w:style>
  <w:style w:type="character" w:styleId="a7">
    <w:name w:val="footnote reference"/>
    <w:uiPriority w:val="99"/>
    <w:rsid w:val="00364BF9"/>
    <w:rPr>
      <w:vertAlign w:val="superscript"/>
    </w:rPr>
  </w:style>
  <w:style w:type="character" w:customStyle="1" w:styleId="apple-converted-space">
    <w:name w:val="apple-converted-space"/>
    <w:rsid w:val="00364BF9"/>
  </w:style>
  <w:style w:type="paragraph" w:styleId="a8">
    <w:name w:val="header"/>
    <w:basedOn w:val="a"/>
    <w:link w:val="a9"/>
    <w:uiPriority w:val="99"/>
    <w:unhideWhenUsed/>
    <w:rsid w:val="00AF37A3"/>
    <w:pPr>
      <w:tabs>
        <w:tab w:val="center" w:pos="4677"/>
        <w:tab w:val="right" w:pos="9355"/>
      </w:tabs>
      <w:spacing w:before="0" w:after="0" w:line="240" w:lineRule="auto"/>
    </w:pPr>
  </w:style>
  <w:style w:type="character" w:customStyle="1" w:styleId="a9">
    <w:name w:val="Верхний колонтитул Знак"/>
    <w:basedOn w:val="a0"/>
    <w:link w:val="a8"/>
    <w:uiPriority w:val="99"/>
    <w:rsid w:val="00AF37A3"/>
  </w:style>
  <w:style w:type="paragraph" w:styleId="aa">
    <w:name w:val="footer"/>
    <w:basedOn w:val="a"/>
    <w:link w:val="ab"/>
    <w:uiPriority w:val="99"/>
    <w:unhideWhenUsed/>
    <w:rsid w:val="00AF37A3"/>
    <w:pPr>
      <w:tabs>
        <w:tab w:val="center" w:pos="4677"/>
        <w:tab w:val="right" w:pos="9355"/>
      </w:tabs>
      <w:spacing w:before="0" w:after="0" w:line="240" w:lineRule="auto"/>
    </w:pPr>
  </w:style>
  <w:style w:type="character" w:customStyle="1" w:styleId="ab">
    <w:name w:val="Нижний колонтитул Знак"/>
    <w:basedOn w:val="a0"/>
    <w:link w:val="aa"/>
    <w:uiPriority w:val="99"/>
    <w:rsid w:val="00AF37A3"/>
  </w:style>
  <w:style w:type="paragraph" w:customStyle="1" w:styleId="11">
    <w:name w:val="Цветной список — акцент 11"/>
    <w:basedOn w:val="a"/>
    <w:uiPriority w:val="1"/>
    <w:qFormat/>
    <w:rsid w:val="00997709"/>
    <w:pPr>
      <w:spacing w:before="0" w:beforeAutospacing="0" w:after="0" w:afterAutospacing="0" w:line="240" w:lineRule="auto"/>
      <w:ind w:left="720"/>
      <w:contextualSpacing/>
    </w:pPr>
    <w:rPr>
      <w:rFonts w:ascii="Cambria" w:eastAsia="MS Mincho" w:hAnsi="Cambria" w:cs="Times New Roman"/>
      <w:sz w:val="24"/>
      <w:szCs w:val="24"/>
      <w:lang w:eastAsia="ru-RU"/>
    </w:rPr>
  </w:style>
  <w:style w:type="character" w:customStyle="1" w:styleId="10">
    <w:name w:val="Заголовок 1 Знак"/>
    <w:basedOn w:val="a0"/>
    <w:link w:val="1"/>
    <w:rsid w:val="00997709"/>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997709"/>
    <w:rPr>
      <w:rFonts w:ascii="Times New Roman" w:eastAsia="Times New Roman" w:hAnsi="Times New Roman" w:cs="Times New Roman"/>
      <w:b/>
      <w:bCs/>
      <w:sz w:val="36"/>
      <w:szCs w:val="36"/>
      <w:lang w:val="x-none" w:eastAsia="x-none"/>
    </w:rPr>
  </w:style>
  <w:style w:type="paragraph" w:customStyle="1" w:styleId="ac">
    <w:name w:val="Нормальный (таблица)"/>
    <w:basedOn w:val="a"/>
    <w:next w:val="a"/>
    <w:uiPriority w:val="99"/>
    <w:rsid w:val="00997709"/>
    <w:pPr>
      <w:widowControl w:val="0"/>
      <w:autoSpaceDE w:val="0"/>
      <w:autoSpaceDN w:val="0"/>
      <w:adjustRightInd w:val="0"/>
      <w:spacing w:before="0" w:beforeAutospacing="0" w:after="0" w:afterAutospacing="0" w:line="240" w:lineRule="auto"/>
      <w:jc w:val="both"/>
    </w:pPr>
    <w:rPr>
      <w:rFonts w:ascii="Times New Roman CYR" w:eastAsia="Times New Roman" w:hAnsi="Times New Roman CYR" w:cs="Times New Roman CYR"/>
      <w:sz w:val="24"/>
      <w:szCs w:val="24"/>
      <w:lang w:eastAsia="ru-RU"/>
    </w:rPr>
  </w:style>
  <w:style w:type="character" w:customStyle="1" w:styleId="ad">
    <w:name w:val="Гипертекстовая ссылка"/>
    <w:uiPriority w:val="99"/>
    <w:rsid w:val="00997709"/>
    <w:rPr>
      <w:rFonts w:cs="Times New Roman"/>
      <w:color w:val="106BBE"/>
    </w:rPr>
  </w:style>
  <w:style w:type="paragraph" w:customStyle="1" w:styleId="ae">
    <w:name w:val="Прижатый влево"/>
    <w:basedOn w:val="a"/>
    <w:next w:val="a"/>
    <w:uiPriority w:val="99"/>
    <w:rsid w:val="0089604B"/>
    <w:pPr>
      <w:widowControl w:val="0"/>
      <w:autoSpaceDE w:val="0"/>
      <w:autoSpaceDN w:val="0"/>
      <w:adjustRightInd w:val="0"/>
      <w:spacing w:before="0" w:beforeAutospacing="0" w:after="0" w:afterAutospacing="0" w:line="240" w:lineRule="auto"/>
    </w:pPr>
    <w:rPr>
      <w:rFonts w:ascii="Times New Roman CYR" w:eastAsia="Times New Roman" w:hAnsi="Times New Roman CYR" w:cs="Times New Roman CYR"/>
      <w:sz w:val="24"/>
      <w:szCs w:val="24"/>
      <w:lang w:eastAsia="ru-RU"/>
    </w:rPr>
  </w:style>
  <w:style w:type="paragraph" w:customStyle="1" w:styleId="TableParagraph">
    <w:name w:val="Table Paragraph"/>
    <w:basedOn w:val="a"/>
    <w:uiPriority w:val="1"/>
    <w:qFormat/>
    <w:rsid w:val="00FA6FE1"/>
    <w:pPr>
      <w:widowControl w:val="0"/>
      <w:autoSpaceDE w:val="0"/>
      <w:autoSpaceDN w:val="0"/>
      <w:spacing w:before="0" w:beforeAutospacing="0" w:after="0" w:afterAutospacing="0" w:line="240" w:lineRule="auto"/>
    </w:pPr>
    <w:rPr>
      <w:rFonts w:ascii="Times New Roman" w:eastAsia="Times New Roman" w:hAnsi="Times New Roman" w:cs="Times New Roman"/>
      <w:lang w:eastAsia="ru-RU" w:bidi="ru-RU"/>
    </w:rPr>
  </w:style>
  <w:style w:type="character" w:customStyle="1" w:styleId="af">
    <w:name w:val="Осн.Абзац Знак"/>
    <w:link w:val="af0"/>
    <w:locked/>
    <w:rsid w:val="001771B0"/>
    <w:rPr>
      <w:rFonts w:ascii="Times New Roman" w:hAnsi="Times New Roman" w:cs="Times New Roman"/>
      <w:sz w:val="24"/>
      <w:szCs w:val="23"/>
    </w:rPr>
  </w:style>
  <w:style w:type="paragraph" w:customStyle="1" w:styleId="af0">
    <w:name w:val="Осн.Абзац"/>
    <w:basedOn w:val="a"/>
    <w:link w:val="af"/>
    <w:qFormat/>
    <w:rsid w:val="001771B0"/>
    <w:pPr>
      <w:spacing w:before="0" w:beforeAutospacing="0" w:after="0" w:afterAutospacing="0" w:line="240" w:lineRule="auto"/>
      <w:ind w:firstLine="425"/>
      <w:jc w:val="both"/>
    </w:pPr>
    <w:rPr>
      <w:rFonts w:ascii="Times New Roman" w:hAnsi="Times New Roman" w:cs="Times New Roman"/>
      <w:sz w:val="24"/>
      <w:szCs w:val="23"/>
    </w:rPr>
  </w:style>
  <w:style w:type="character" w:styleId="af1">
    <w:name w:val="annotation reference"/>
    <w:basedOn w:val="a0"/>
    <w:uiPriority w:val="99"/>
    <w:semiHidden/>
    <w:unhideWhenUsed/>
    <w:rsid w:val="000945B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8031">
      <w:bodyDiv w:val="1"/>
      <w:marLeft w:val="0"/>
      <w:marRight w:val="0"/>
      <w:marTop w:val="0"/>
      <w:marBottom w:val="0"/>
      <w:divBdr>
        <w:top w:val="none" w:sz="0" w:space="0" w:color="auto"/>
        <w:left w:val="none" w:sz="0" w:space="0" w:color="auto"/>
        <w:bottom w:val="none" w:sz="0" w:space="0" w:color="auto"/>
        <w:right w:val="none" w:sz="0" w:space="0" w:color="auto"/>
      </w:divBdr>
    </w:div>
    <w:div w:id="595022452">
      <w:bodyDiv w:val="1"/>
      <w:marLeft w:val="0"/>
      <w:marRight w:val="0"/>
      <w:marTop w:val="0"/>
      <w:marBottom w:val="0"/>
      <w:divBdr>
        <w:top w:val="none" w:sz="0" w:space="0" w:color="auto"/>
        <w:left w:val="none" w:sz="0" w:space="0" w:color="auto"/>
        <w:bottom w:val="none" w:sz="0" w:space="0" w:color="auto"/>
        <w:right w:val="none" w:sz="0" w:space="0" w:color="auto"/>
      </w:divBdr>
    </w:div>
    <w:div w:id="1168055345">
      <w:bodyDiv w:val="1"/>
      <w:marLeft w:val="0"/>
      <w:marRight w:val="0"/>
      <w:marTop w:val="0"/>
      <w:marBottom w:val="0"/>
      <w:divBdr>
        <w:top w:val="none" w:sz="0" w:space="0" w:color="auto"/>
        <w:left w:val="none" w:sz="0" w:space="0" w:color="auto"/>
        <w:bottom w:val="none" w:sz="0" w:space="0" w:color="auto"/>
        <w:right w:val="none" w:sz="0" w:space="0" w:color="auto"/>
      </w:divBdr>
    </w:div>
    <w:div w:id="1559971598">
      <w:bodyDiv w:val="1"/>
      <w:marLeft w:val="0"/>
      <w:marRight w:val="0"/>
      <w:marTop w:val="0"/>
      <w:marBottom w:val="0"/>
      <w:divBdr>
        <w:top w:val="none" w:sz="0" w:space="0" w:color="auto"/>
        <w:left w:val="none" w:sz="0" w:space="0" w:color="auto"/>
        <w:bottom w:val="none" w:sz="0" w:space="0" w:color="auto"/>
        <w:right w:val="none" w:sz="0" w:space="0" w:color="auto"/>
      </w:divBdr>
    </w:div>
    <w:div w:id="185965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10153</Words>
  <Characters>57874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ННГУ им. Лобачевского</Company>
  <LinksUpToDate>false</LinksUpToDate>
  <CharactersWithSpaces>67892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Борисова Ирина Игоревна</dc:creator>
  <cp:lastModifiedBy>Пользователь Windows</cp:lastModifiedBy>
  <cp:revision>7</cp:revision>
  <dcterms:created xsi:type="dcterms:W3CDTF">2022-12-27T14:34:00Z</dcterms:created>
  <dcterms:modified xsi:type="dcterms:W3CDTF">2022-12-27T21:37:00Z</dcterms:modified>
</cp:coreProperties>
</file>