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8A" w:rsidRPr="00242A11" w:rsidRDefault="0016038A" w:rsidP="00A827F3">
      <w:pPr>
        <w:tabs>
          <w:tab w:val="left" w:pos="781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lang w:val="en-US"/>
        </w:rPr>
      </w:pPr>
    </w:p>
    <w:p w:rsidR="0016038A" w:rsidRPr="008E1AEA" w:rsidRDefault="0016038A" w:rsidP="00A827F3">
      <w:pPr>
        <w:spacing w:after="0" w:line="240" w:lineRule="auto"/>
        <w:jc w:val="center"/>
        <w:rPr>
          <w:rFonts w:ascii="Times New Roman" w:hAnsi="Times New Roman"/>
        </w:rPr>
      </w:pPr>
      <w:r w:rsidRPr="008E1AEA">
        <w:rPr>
          <w:rFonts w:ascii="Times New Roman" w:hAnsi="Times New Roman"/>
        </w:rPr>
        <w:t>Министерство образования и науки Российской Федерации</w:t>
      </w:r>
    </w:p>
    <w:p w:rsidR="0016038A" w:rsidRPr="008E1AEA" w:rsidRDefault="0016038A" w:rsidP="00A827F3">
      <w:pPr>
        <w:spacing w:after="0" w:line="240" w:lineRule="auto"/>
        <w:jc w:val="center"/>
        <w:rPr>
          <w:rFonts w:ascii="Times New Roman" w:hAnsi="Times New Roman"/>
        </w:rPr>
      </w:pPr>
      <w:r w:rsidRPr="008E1AEA">
        <w:rPr>
          <w:rFonts w:ascii="Times New Roman" w:hAnsi="Times New Roman"/>
        </w:rPr>
        <w:t>Федеральное государственное автономное образовательное учреждение</w:t>
      </w:r>
    </w:p>
    <w:p w:rsidR="0016038A" w:rsidRPr="008E1AEA" w:rsidRDefault="0016038A" w:rsidP="00A827F3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8E1AEA">
        <w:rPr>
          <w:rFonts w:ascii="Times New Roman" w:hAnsi="Times New Roman"/>
        </w:rPr>
        <w:t xml:space="preserve"> высшего образования</w:t>
      </w:r>
      <w:r w:rsidRPr="008E1AEA">
        <w:rPr>
          <w:rFonts w:ascii="Times New Roman" w:hAnsi="Times New Roman"/>
          <w:u w:val="single"/>
        </w:rPr>
        <w:t xml:space="preserve"> </w:t>
      </w:r>
    </w:p>
    <w:p w:rsidR="0016038A" w:rsidRPr="008E1AEA" w:rsidRDefault="0016038A" w:rsidP="00A827F3">
      <w:pPr>
        <w:spacing w:after="0" w:line="240" w:lineRule="auto"/>
        <w:jc w:val="center"/>
        <w:rPr>
          <w:rFonts w:ascii="Times New Roman" w:hAnsi="Times New Roman"/>
        </w:rPr>
      </w:pPr>
      <w:r w:rsidRPr="008E1AEA">
        <w:rPr>
          <w:rFonts w:ascii="Times New Roman" w:hAnsi="Times New Roman"/>
        </w:rPr>
        <w:t>«Национальный исследовательский</w:t>
      </w:r>
    </w:p>
    <w:p w:rsidR="0016038A" w:rsidRPr="008E1AEA" w:rsidRDefault="0016038A" w:rsidP="00A827F3">
      <w:pPr>
        <w:spacing w:after="0" w:line="240" w:lineRule="auto"/>
        <w:jc w:val="center"/>
        <w:rPr>
          <w:rFonts w:ascii="Times New Roman" w:hAnsi="Times New Roman"/>
        </w:rPr>
      </w:pPr>
      <w:r w:rsidRPr="008E1AEA">
        <w:rPr>
          <w:rFonts w:ascii="Times New Roman" w:hAnsi="Times New Roman"/>
        </w:rPr>
        <w:t xml:space="preserve"> Нижегородский государственный университет им. Н.И. Лобачевского»</w:t>
      </w:r>
    </w:p>
    <w:p w:rsidR="0016038A" w:rsidRPr="008E1AEA" w:rsidRDefault="0016038A" w:rsidP="00A827F3">
      <w:pPr>
        <w:spacing w:after="0" w:line="240" w:lineRule="auto"/>
        <w:jc w:val="center"/>
        <w:rPr>
          <w:rFonts w:ascii="Times New Roman" w:hAnsi="Times New Roman"/>
        </w:rPr>
      </w:pPr>
    </w:p>
    <w:p w:rsidR="0016038A" w:rsidRPr="008E1AEA" w:rsidRDefault="0016038A" w:rsidP="00A827F3">
      <w:pPr>
        <w:spacing w:after="0" w:line="240" w:lineRule="auto"/>
        <w:jc w:val="center"/>
        <w:rPr>
          <w:rFonts w:ascii="Times New Roman" w:hAnsi="Times New Roman"/>
        </w:rPr>
      </w:pPr>
      <w:r w:rsidRPr="008E1AEA">
        <w:rPr>
          <w:rFonts w:ascii="Times New Roman" w:hAnsi="Times New Roman"/>
        </w:rPr>
        <w:t>Институт экономики и предпринимательства</w:t>
      </w: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38A" w:rsidRPr="008E1AEA" w:rsidRDefault="0016038A" w:rsidP="00A827F3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</w:rPr>
      </w:pP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</w:rPr>
      </w:pPr>
      <w:r w:rsidRPr="008E1AEA">
        <w:rPr>
          <w:rFonts w:ascii="Times New Roman" w:hAnsi="Times New Roman"/>
        </w:rPr>
        <w:t xml:space="preserve">Директор института экономики </w:t>
      </w: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</w:rPr>
      </w:pPr>
      <w:r w:rsidRPr="008E1AEA">
        <w:rPr>
          <w:rFonts w:ascii="Times New Roman" w:hAnsi="Times New Roman"/>
        </w:rPr>
        <w:t>и предпринимательства</w:t>
      </w:r>
    </w:p>
    <w:p w:rsidR="0016038A" w:rsidRPr="008E1AEA" w:rsidRDefault="0016038A" w:rsidP="00A827F3">
      <w:pPr>
        <w:spacing w:after="0" w:line="240" w:lineRule="auto"/>
        <w:jc w:val="right"/>
        <w:rPr>
          <w:rFonts w:ascii="Times New Roman" w:hAnsi="Times New Roman"/>
        </w:rPr>
      </w:pPr>
      <w:r w:rsidRPr="008E1AEA">
        <w:rPr>
          <w:rFonts w:ascii="Times New Roman" w:hAnsi="Times New Roman"/>
        </w:rPr>
        <w:t>______________ А.О. Грудзинский</w:t>
      </w: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</w:rPr>
      </w:pPr>
      <w:r w:rsidRPr="008E1AEA">
        <w:rPr>
          <w:rFonts w:ascii="Times New Roman" w:hAnsi="Times New Roman"/>
          <w:vertAlign w:val="superscript"/>
        </w:rPr>
        <w:tab/>
      </w:r>
      <w:r w:rsidRPr="008E1AEA">
        <w:rPr>
          <w:rFonts w:ascii="Times New Roman" w:hAnsi="Times New Roman"/>
          <w:vertAlign w:val="superscript"/>
        </w:rPr>
        <w:tab/>
      </w:r>
      <w:r w:rsidRPr="008E1AEA">
        <w:rPr>
          <w:rFonts w:ascii="Times New Roman" w:hAnsi="Times New Roman"/>
          <w:vertAlign w:val="superscript"/>
        </w:rPr>
        <w:tab/>
      </w:r>
      <w:r w:rsidRPr="008E1AEA">
        <w:rPr>
          <w:rFonts w:ascii="Times New Roman" w:hAnsi="Times New Roman"/>
          <w:vertAlign w:val="superscript"/>
        </w:rPr>
        <w:tab/>
      </w:r>
      <w:r w:rsidRPr="008E1AEA">
        <w:rPr>
          <w:rFonts w:ascii="Times New Roman" w:hAnsi="Times New Roman"/>
          <w:vertAlign w:val="superscript"/>
        </w:rPr>
        <w:tab/>
      </w:r>
      <w:r w:rsidRPr="008E1AEA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         </w:t>
      </w:r>
      <w:r w:rsidRPr="008E1AEA">
        <w:rPr>
          <w:rFonts w:ascii="Times New Roman" w:hAnsi="Times New Roman"/>
          <w:vertAlign w:val="superscript"/>
        </w:rPr>
        <w:t>(подпись)</w:t>
      </w: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</w:rPr>
      </w:pPr>
      <w:r w:rsidRPr="008E1AEA">
        <w:rPr>
          <w:rFonts w:ascii="Times New Roman" w:hAnsi="Times New Roman"/>
        </w:rPr>
        <w:t>"_____"__________________201__  г.</w:t>
      </w:r>
    </w:p>
    <w:p w:rsidR="0016038A" w:rsidRPr="008E1AEA" w:rsidRDefault="0016038A" w:rsidP="00A827F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16038A" w:rsidRPr="008E1AEA" w:rsidRDefault="0016038A" w:rsidP="00A827F3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8"/>
        </w:rPr>
      </w:pPr>
    </w:p>
    <w:p w:rsidR="0016038A" w:rsidRPr="008E1AEA" w:rsidRDefault="0016038A" w:rsidP="00A827F3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8"/>
        </w:rPr>
      </w:pPr>
    </w:p>
    <w:p w:rsidR="0016038A" w:rsidRPr="00A72FE3" w:rsidRDefault="0016038A" w:rsidP="00A827F3">
      <w:pPr>
        <w:spacing w:after="3" w:line="240" w:lineRule="auto"/>
        <w:ind w:left="456" w:right="376" w:hanging="10"/>
        <w:jc w:val="center"/>
        <w:rPr>
          <w:b/>
          <w:sz w:val="24"/>
          <w:szCs w:val="24"/>
        </w:rPr>
      </w:pPr>
      <w:r w:rsidRPr="00A72FE3">
        <w:rPr>
          <w:rFonts w:ascii="Times New Roman" w:eastAsia="Times New Roman" w:hAnsi="Times New Roman"/>
          <w:b/>
          <w:sz w:val="24"/>
          <w:szCs w:val="24"/>
        </w:rPr>
        <w:t xml:space="preserve">ПРОГРАММА </w:t>
      </w:r>
    </w:p>
    <w:p w:rsidR="0016038A" w:rsidRPr="00A72FE3" w:rsidRDefault="0016038A" w:rsidP="00A827F3">
      <w:pPr>
        <w:spacing w:after="3" w:line="240" w:lineRule="auto"/>
        <w:ind w:left="456" w:right="372" w:hanging="10"/>
        <w:jc w:val="center"/>
        <w:rPr>
          <w:b/>
          <w:sz w:val="24"/>
          <w:szCs w:val="24"/>
        </w:rPr>
      </w:pPr>
      <w:r w:rsidRPr="00A72FE3">
        <w:rPr>
          <w:rFonts w:ascii="Times New Roman" w:eastAsia="Times New Roman" w:hAnsi="Times New Roman"/>
          <w:b/>
          <w:sz w:val="24"/>
          <w:szCs w:val="24"/>
        </w:rPr>
        <w:t xml:space="preserve">ГОСУДАРСТВЕННОЙ ИТОГОВОЙ АТТЕСТАЦИИ </w:t>
      </w:r>
    </w:p>
    <w:p w:rsidR="0016038A" w:rsidRPr="00A72FE3" w:rsidRDefault="0016038A" w:rsidP="00A827F3">
      <w:pPr>
        <w:spacing w:after="3" w:line="240" w:lineRule="auto"/>
        <w:ind w:left="456" w:right="376" w:hanging="10"/>
        <w:jc w:val="center"/>
        <w:rPr>
          <w:b/>
          <w:sz w:val="24"/>
          <w:szCs w:val="24"/>
        </w:rPr>
      </w:pPr>
      <w:r w:rsidRPr="00A72FE3">
        <w:rPr>
          <w:rFonts w:ascii="Times New Roman" w:eastAsia="Times New Roman" w:hAnsi="Times New Roman"/>
          <w:b/>
          <w:sz w:val="24"/>
          <w:szCs w:val="24"/>
        </w:rPr>
        <w:t xml:space="preserve">ВЫПУСКНИКОВ </w:t>
      </w:r>
    </w:p>
    <w:p w:rsidR="0016038A" w:rsidRPr="00A72FE3" w:rsidRDefault="0016038A" w:rsidP="00A827F3">
      <w:pPr>
        <w:spacing w:after="0" w:line="240" w:lineRule="auto"/>
        <w:ind w:left="146"/>
        <w:jc w:val="center"/>
        <w:rPr>
          <w:sz w:val="24"/>
          <w:szCs w:val="24"/>
        </w:rPr>
      </w:pPr>
      <w:r w:rsidRPr="00A72F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38A" w:rsidRPr="00A72FE3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960E08" w:rsidRPr="00A72FE3" w:rsidRDefault="00960E08" w:rsidP="00A827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19.02.10 «Технология продукции общественного питания»</w:t>
      </w:r>
    </w:p>
    <w:p w:rsidR="00960E08" w:rsidRPr="00A72FE3" w:rsidRDefault="00960E08" w:rsidP="00A827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(базовый уровень)</w:t>
      </w:r>
    </w:p>
    <w:p w:rsidR="0016038A" w:rsidRPr="00A72FE3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FE3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16038A" w:rsidRPr="00A72FE3" w:rsidRDefault="0016038A" w:rsidP="00A827F3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техник-технолог</w:t>
      </w:r>
    </w:p>
    <w:p w:rsidR="0016038A" w:rsidRPr="00A72FE3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FE3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16038A" w:rsidRPr="00A72FE3" w:rsidRDefault="0016038A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очная</w:t>
      </w:r>
    </w:p>
    <w:p w:rsidR="0016038A" w:rsidRPr="00A72FE3" w:rsidRDefault="0016038A" w:rsidP="00A827F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38A" w:rsidRPr="00A72FE3" w:rsidRDefault="0016038A" w:rsidP="0053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FE3" w:rsidRDefault="0016038A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2017</w:t>
      </w:r>
      <w:r w:rsidR="00A72FE3">
        <w:rPr>
          <w:rFonts w:ascii="Times New Roman" w:hAnsi="Times New Roman"/>
          <w:sz w:val="24"/>
          <w:szCs w:val="24"/>
        </w:rPr>
        <w:br w:type="page"/>
      </w:r>
    </w:p>
    <w:p w:rsidR="0016038A" w:rsidRDefault="0016038A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Pr="00A72FE3" w:rsidRDefault="005A0ECD" w:rsidP="00A827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7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72FE3" w:rsidRPr="00A72FE3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выпускников составлена в соответствии с </w:t>
      </w:r>
      <w:r w:rsidR="00A72FE3">
        <w:rPr>
          <w:rFonts w:ascii="Times New Roman" w:hAnsi="Times New Roman"/>
          <w:sz w:val="24"/>
          <w:szCs w:val="24"/>
        </w:rPr>
        <w:t xml:space="preserve">  </w:t>
      </w:r>
      <w:r w:rsidR="00A72FE3" w:rsidRPr="00A72FE3">
        <w:rPr>
          <w:rFonts w:ascii="Times New Roman" w:hAnsi="Times New Roman"/>
          <w:sz w:val="24"/>
          <w:szCs w:val="24"/>
        </w:rPr>
        <w:t>ФГОС СПО по специальности 19.02.10 «Технология продукции общественного питания»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 xml:space="preserve">Авторы: 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 xml:space="preserve">Преподаватель кафедры торгового дела 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ИЭП ННГУ им. Н.И. Лобачевского</w:t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="002E6A5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Широкова А.В.</w:t>
      </w:r>
      <w:r w:rsidRPr="00A72FE3">
        <w:rPr>
          <w:rFonts w:ascii="Times New Roman" w:hAnsi="Times New Roman"/>
          <w:sz w:val="24"/>
          <w:szCs w:val="24"/>
        </w:rPr>
        <w:t xml:space="preserve"> 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7C69BC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Доцент </w:t>
      </w:r>
      <w:r w:rsidRPr="00A72FE3">
        <w:rPr>
          <w:rFonts w:ascii="Times New Roman" w:hAnsi="Times New Roman"/>
          <w:sz w:val="24"/>
          <w:szCs w:val="24"/>
        </w:rPr>
        <w:t xml:space="preserve"> кафедры</w:t>
      </w:r>
      <w:proofErr w:type="gramEnd"/>
      <w:r w:rsidRPr="00A72FE3">
        <w:rPr>
          <w:rFonts w:ascii="Times New Roman" w:hAnsi="Times New Roman"/>
          <w:sz w:val="24"/>
          <w:szCs w:val="24"/>
        </w:rPr>
        <w:t xml:space="preserve"> торгового дела 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ИЭП ННГУ им. Н.И. Лобачевского</w:t>
      </w:r>
      <w:r w:rsidRPr="00A72FE3">
        <w:rPr>
          <w:rFonts w:ascii="Times New Roman" w:hAnsi="Times New Roman"/>
          <w:sz w:val="24"/>
          <w:szCs w:val="24"/>
        </w:rPr>
        <w:tab/>
      </w:r>
      <w:r w:rsidR="002E6A5E">
        <w:rPr>
          <w:rFonts w:ascii="Times New Roman" w:hAnsi="Times New Roman"/>
          <w:sz w:val="24"/>
          <w:szCs w:val="24"/>
        </w:rPr>
        <w:tab/>
      </w:r>
      <w:r w:rsidR="002E6A5E"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>Широкова Л.О.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торгового дела Института экономики и предпринимательства (протокол № 6 от «19» </w:t>
      </w:r>
      <w:proofErr w:type="gramStart"/>
      <w:r w:rsidRPr="00A72FE3">
        <w:rPr>
          <w:rFonts w:ascii="Times New Roman" w:hAnsi="Times New Roman"/>
          <w:sz w:val="24"/>
          <w:szCs w:val="24"/>
        </w:rPr>
        <w:t>мая  2017</w:t>
      </w:r>
      <w:proofErr w:type="gramEnd"/>
      <w:r w:rsidRPr="00A72FE3">
        <w:rPr>
          <w:rFonts w:ascii="Times New Roman" w:hAnsi="Times New Roman"/>
          <w:sz w:val="24"/>
          <w:szCs w:val="24"/>
        </w:rPr>
        <w:t xml:space="preserve"> г.)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 xml:space="preserve">Зав. кафедрой торгового дела 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ИЭП ННГУ им. Н.И. Лобачевского, д.э.н., профессор _____________ Чкалова О.В.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B46DA" w:rsidRPr="00A72FE3" w:rsidRDefault="00FB46DA" w:rsidP="00FB46D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72FE3">
        <w:rPr>
          <w:rFonts w:ascii="Times New Roman" w:hAnsi="Times New Roman"/>
          <w:b/>
          <w:sz w:val="24"/>
          <w:szCs w:val="24"/>
        </w:rPr>
        <w:t xml:space="preserve">Программа согласована: </w:t>
      </w:r>
    </w:p>
    <w:p w:rsidR="00FB46DA" w:rsidRPr="00EC6ED0" w:rsidRDefault="00FB46DA" w:rsidP="00FB46DA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  <w:t>Директор ООО «Софья</w:t>
      </w:r>
      <w:r w:rsidRPr="00EC6ED0"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  <w:t>»</w:t>
      </w:r>
      <w:r w:rsidRPr="00EC6ED0"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  <w:tab/>
      </w:r>
    </w:p>
    <w:p w:rsidR="00FB46DA" w:rsidRPr="00EC6ED0" w:rsidRDefault="00FB46DA" w:rsidP="00FB46D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  <w:t>Н.А.Зудин</w:t>
      </w:r>
      <w:proofErr w:type="spellEnd"/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>____________________________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 xml:space="preserve">                            (подпись) 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 xml:space="preserve">«______» ___________________  20 ___ г. 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2FE3">
        <w:rPr>
          <w:rFonts w:ascii="Times New Roman" w:hAnsi="Times New Roman"/>
          <w:sz w:val="24"/>
          <w:szCs w:val="24"/>
        </w:rPr>
        <w:tab/>
      </w:r>
      <w:r w:rsidRPr="00A72FE3">
        <w:rPr>
          <w:rFonts w:ascii="Times New Roman" w:hAnsi="Times New Roman"/>
          <w:sz w:val="24"/>
          <w:szCs w:val="24"/>
        </w:rPr>
        <w:tab/>
        <w:t>МП</w:t>
      </w:r>
    </w:p>
    <w:p w:rsidR="00A72FE3" w:rsidRPr="00A72FE3" w:rsidRDefault="00A72FE3" w:rsidP="00A827F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6A5E" w:rsidRDefault="002E6A5E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E3" w:rsidRPr="00A72FE3" w:rsidRDefault="00A72FE3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038A" w:rsidRPr="002D4A17" w:rsidRDefault="0016038A" w:rsidP="00A827F3">
      <w:pPr>
        <w:spacing w:after="141" w:line="240" w:lineRule="auto"/>
        <w:ind w:left="709"/>
        <w:jc w:val="center"/>
        <w:rPr>
          <w:rFonts w:ascii="Times New Roman" w:hAnsi="Times New Roman"/>
          <w:b/>
        </w:rPr>
      </w:pPr>
      <w:r w:rsidRPr="002D4A17">
        <w:rPr>
          <w:rFonts w:ascii="Times New Roman" w:hAnsi="Times New Roman"/>
          <w:b/>
          <w:sz w:val="28"/>
        </w:rPr>
        <w:t>СОДЕРЖАНИЕ</w:t>
      </w:r>
    </w:p>
    <w:p w:rsidR="0016038A" w:rsidRPr="002D4A17" w:rsidRDefault="0016038A" w:rsidP="00A827F3">
      <w:pPr>
        <w:spacing w:after="0" w:line="240" w:lineRule="auto"/>
        <w:ind w:left="709"/>
        <w:jc w:val="both"/>
      </w:pPr>
      <w:r w:rsidRPr="002D4A17">
        <w:rPr>
          <w:rFonts w:ascii="Times New Roman" w:eastAsia="Times New Roman" w:hAnsi="Times New Roman"/>
          <w:b/>
          <w:sz w:val="28"/>
        </w:rPr>
        <w:t xml:space="preserve"> </w:t>
      </w:r>
    </w:p>
    <w:sdt>
      <w:sdtPr>
        <w:rPr>
          <w:rFonts w:ascii="Calibri" w:eastAsia="Calibri" w:hAnsi="Calibri"/>
          <w:b w:val="0"/>
          <w:bCs w:val="0"/>
          <w:color w:val="auto"/>
          <w:sz w:val="24"/>
          <w:szCs w:val="24"/>
        </w:rPr>
        <w:id w:val="9802159"/>
        <w:docPartObj>
          <w:docPartGallery w:val="Table of Contents"/>
          <w:docPartUnique/>
        </w:docPartObj>
      </w:sdtPr>
      <w:sdtEndPr/>
      <w:sdtContent>
        <w:p w:rsidR="0016038A" w:rsidRPr="00A72FE3" w:rsidRDefault="0016038A" w:rsidP="00A827F3">
          <w:pPr>
            <w:pStyle w:val="aff9"/>
            <w:spacing w:before="0" w:line="240" w:lineRule="auto"/>
            <w:rPr>
              <w:sz w:val="24"/>
              <w:szCs w:val="24"/>
            </w:rPr>
          </w:pPr>
        </w:p>
        <w:p w:rsidR="0016038A" w:rsidRPr="00A72FE3" w:rsidRDefault="00B0478E" w:rsidP="00A827F3">
          <w:pPr>
            <w:pStyle w:val="37"/>
            <w:spacing w:after="0" w:line="240" w:lineRule="auto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A72FE3">
            <w:rPr>
              <w:sz w:val="24"/>
              <w:szCs w:val="24"/>
            </w:rPr>
            <w:fldChar w:fldCharType="begin"/>
          </w:r>
          <w:r w:rsidR="0016038A" w:rsidRPr="00A72FE3">
            <w:rPr>
              <w:sz w:val="24"/>
              <w:szCs w:val="24"/>
            </w:rPr>
            <w:instrText xml:space="preserve"> TOC \o "1-3" \h \z \u </w:instrText>
          </w:r>
          <w:r w:rsidRPr="00A72FE3">
            <w:rPr>
              <w:sz w:val="24"/>
              <w:szCs w:val="24"/>
            </w:rPr>
            <w:fldChar w:fldCharType="separate"/>
          </w:r>
          <w:hyperlink w:anchor="_Toc503271819" w:history="1">
            <w:r w:rsidR="0016038A" w:rsidRPr="00A72FE3">
              <w:rPr>
                <w:rStyle w:val="afd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="007E7C55">
              <w:rPr>
                <w:rStyle w:val="afd"/>
                <w:rFonts w:ascii="Times New Roman" w:hAnsi="Times New Roman"/>
                <w:noProof/>
                <w:sz w:val="24"/>
                <w:szCs w:val="24"/>
              </w:rPr>
              <w:t>………………………………………………………………..</w:t>
            </w:r>
            <w:r w:rsidR="0016038A" w:rsidRPr="00A72FE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72FE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6038A" w:rsidRPr="00A72FE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_Toc503271819 \h </w:instrText>
            </w:r>
            <w:r w:rsidRPr="00A72FE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72FE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C2C6D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A72FE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6038A" w:rsidRPr="00A72FE3" w:rsidRDefault="0043250B" w:rsidP="00A827F3">
          <w:pPr>
            <w:pStyle w:val="24"/>
            <w:ind w:left="0"/>
            <w:jc w:val="left"/>
            <w:rPr>
              <w:rFonts w:eastAsiaTheme="minorEastAsia"/>
            </w:rPr>
          </w:pPr>
          <w:hyperlink w:anchor="_Toc503271820" w:history="1">
            <w:r w:rsidR="0016038A" w:rsidRPr="00A72FE3">
              <w:rPr>
                <w:rStyle w:val="afd"/>
                <w:rFonts w:eastAsia="Calibri"/>
              </w:rPr>
              <w:t>1. ПАСПОРТ ПРОГРАММЫ  ГОСУДАРСТВЕННОЙ ИТОГОВОЙ АТТЕСТАЦИИ</w:t>
            </w:r>
            <w:r w:rsidR="0016038A" w:rsidRPr="00A72FE3">
              <w:rPr>
                <w:webHidden/>
              </w:rPr>
              <w:tab/>
            </w:r>
            <w:r w:rsidR="00B0478E" w:rsidRPr="00A72FE3">
              <w:rPr>
                <w:webHidden/>
              </w:rPr>
              <w:fldChar w:fldCharType="begin"/>
            </w:r>
            <w:r w:rsidR="0016038A" w:rsidRPr="00A72FE3">
              <w:rPr>
                <w:webHidden/>
              </w:rPr>
              <w:instrText xml:space="preserve"> PAGEREF _Toc503271820 \h </w:instrText>
            </w:r>
            <w:r w:rsidR="00B0478E" w:rsidRPr="00A72FE3">
              <w:rPr>
                <w:webHidden/>
              </w:rPr>
            </w:r>
            <w:r w:rsidR="00B0478E" w:rsidRPr="00A72FE3">
              <w:rPr>
                <w:webHidden/>
              </w:rPr>
              <w:fldChar w:fldCharType="separate"/>
            </w:r>
            <w:r w:rsidR="007C2C6D">
              <w:rPr>
                <w:b/>
                <w:bCs/>
                <w:webHidden/>
              </w:rPr>
              <w:t>Ошибка! Закладка не определена.</w:t>
            </w:r>
            <w:r w:rsidR="00B0478E" w:rsidRPr="00A72FE3">
              <w:rPr>
                <w:webHidden/>
              </w:rPr>
              <w:fldChar w:fldCharType="end"/>
            </w:r>
          </w:hyperlink>
        </w:p>
        <w:p w:rsidR="0016038A" w:rsidRPr="00A72FE3" w:rsidRDefault="0043250B" w:rsidP="00A827F3">
          <w:pPr>
            <w:pStyle w:val="24"/>
            <w:ind w:left="0"/>
            <w:jc w:val="left"/>
            <w:rPr>
              <w:rFonts w:eastAsiaTheme="minorEastAsia"/>
            </w:rPr>
          </w:pPr>
          <w:hyperlink w:anchor="_Toc503271821" w:history="1">
            <w:r w:rsidR="0016038A" w:rsidRPr="00A72FE3">
              <w:rPr>
                <w:rStyle w:val="afd"/>
                <w:rFonts w:eastAsia="Calibri"/>
              </w:rPr>
              <w:t>2. СТРУКТУРА И СОДЕРЖАНИЕ ГОСУДАРСТВЕННОЙ ИТОГОВОЙ АТТЕСТАЦИИ</w:t>
            </w:r>
            <w:r w:rsidR="0016038A" w:rsidRPr="00A72FE3">
              <w:rPr>
                <w:webHidden/>
              </w:rPr>
              <w:tab/>
            </w:r>
            <w:r w:rsidR="00B0478E" w:rsidRPr="00A72FE3">
              <w:rPr>
                <w:webHidden/>
              </w:rPr>
              <w:fldChar w:fldCharType="begin"/>
            </w:r>
            <w:r w:rsidR="0016038A" w:rsidRPr="00A72FE3">
              <w:rPr>
                <w:webHidden/>
              </w:rPr>
              <w:instrText xml:space="preserve"> PAGEREF _Toc503271821 \h </w:instrText>
            </w:r>
            <w:r w:rsidR="00B0478E" w:rsidRPr="00A72FE3">
              <w:rPr>
                <w:webHidden/>
              </w:rPr>
            </w:r>
            <w:r w:rsidR="00B0478E" w:rsidRPr="00A72FE3">
              <w:rPr>
                <w:webHidden/>
              </w:rPr>
              <w:fldChar w:fldCharType="separate"/>
            </w:r>
            <w:r w:rsidR="007C2C6D">
              <w:rPr>
                <w:b/>
                <w:bCs/>
                <w:webHidden/>
              </w:rPr>
              <w:t>Ошибка! Закладка не определена.</w:t>
            </w:r>
            <w:r w:rsidR="00B0478E" w:rsidRPr="00A72FE3">
              <w:rPr>
                <w:webHidden/>
              </w:rPr>
              <w:fldChar w:fldCharType="end"/>
            </w:r>
          </w:hyperlink>
        </w:p>
        <w:p w:rsidR="0016038A" w:rsidRPr="00A72FE3" w:rsidRDefault="0043250B" w:rsidP="00A827F3">
          <w:pPr>
            <w:pStyle w:val="24"/>
            <w:ind w:left="0"/>
            <w:jc w:val="left"/>
            <w:rPr>
              <w:rFonts w:eastAsiaTheme="minorEastAsia"/>
            </w:rPr>
          </w:pPr>
          <w:hyperlink w:anchor="_Toc503271822" w:history="1">
            <w:r w:rsidR="0016038A" w:rsidRPr="00A72FE3">
              <w:rPr>
                <w:rStyle w:val="afd"/>
                <w:rFonts w:eastAsia="Calibri"/>
              </w:rPr>
              <w:t>3. УСЛОВИЯ РЕАЛИЗАЦИИ ПРОГРАММЫ ГОСУДАРСТВЕННОЙ ИТОГОВОЙ АТТЕСТАЦИИ</w:t>
            </w:r>
            <w:r w:rsidR="0016038A" w:rsidRPr="00A72FE3">
              <w:rPr>
                <w:webHidden/>
              </w:rPr>
              <w:tab/>
            </w:r>
            <w:r w:rsidR="007E7C55">
              <w:rPr>
                <w:webHidden/>
              </w:rPr>
              <w:t>10</w:t>
            </w:r>
          </w:hyperlink>
        </w:p>
        <w:p w:rsidR="0016038A" w:rsidRPr="00A72FE3" w:rsidRDefault="0043250B" w:rsidP="00A827F3">
          <w:pPr>
            <w:pStyle w:val="24"/>
            <w:ind w:left="0"/>
            <w:jc w:val="left"/>
            <w:rPr>
              <w:rFonts w:eastAsiaTheme="minorEastAsia"/>
            </w:rPr>
          </w:pPr>
          <w:hyperlink w:anchor="_Toc503271823" w:history="1">
            <w:r w:rsidR="0016038A" w:rsidRPr="00A72FE3">
              <w:rPr>
                <w:rStyle w:val="afd"/>
                <w:rFonts w:eastAsia="Calibri"/>
              </w:rPr>
              <w:t>4. ОЦЕНКА РЕЗУЛЬТАТОВ ГОСУДАРСТВЕННОЙ ИТОГОВОЙ АТТЕСТАЦИИ</w:t>
            </w:r>
            <w:r w:rsidR="0016038A" w:rsidRPr="00A72FE3">
              <w:rPr>
                <w:webHidden/>
              </w:rPr>
              <w:tab/>
            </w:r>
            <w:r w:rsidR="00B0478E" w:rsidRPr="00A72FE3">
              <w:rPr>
                <w:webHidden/>
              </w:rPr>
              <w:fldChar w:fldCharType="begin"/>
            </w:r>
            <w:r w:rsidR="0016038A" w:rsidRPr="00A72FE3">
              <w:rPr>
                <w:webHidden/>
              </w:rPr>
              <w:instrText xml:space="preserve"> PAGEREF _Toc503271823 \h </w:instrText>
            </w:r>
            <w:r w:rsidR="00B0478E" w:rsidRPr="00A72FE3">
              <w:rPr>
                <w:webHidden/>
              </w:rPr>
            </w:r>
            <w:r w:rsidR="00B0478E" w:rsidRPr="00A72FE3">
              <w:rPr>
                <w:webHidden/>
              </w:rPr>
              <w:fldChar w:fldCharType="separate"/>
            </w:r>
            <w:r w:rsidR="007C2C6D">
              <w:rPr>
                <w:b/>
                <w:bCs/>
                <w:webHidden/>
              </w:rPr>
              <w:t>Ошибка! Закладка не определена.</w:t>
            </w:r>
            <w:r w:rsidR="00B0478E" w:rsidRPr="00A72FE3">
              <w:rPr>
                <w:webHidden/>
              </w:rPr>
              <w:fldChar w:fldCharType="end"/>
            </w:r>
          </w:hyperlink>
        </w:p>
        <w:p w:rsidR="00960E08" w:rsidRPr="002D4A17" w:rsidRDefault="00B0478E" w:rsidP="00A827F3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</w:rPr>
          </w:pPr>
          <w:r w:rsidRPr="00A72FE3">
            <w:rPr>
              <w:sz w:val="24"/>
              <w:szCs w:val="24"/>
            </w:rPr>
            <w:fldChar w:fldCharType="end"/>
          </w:r>
        </w:p>
      </w:sdtContent>
    </w:sdt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Default="00960E08" w:rsidP="00A827F3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</w:p>
    <w:p w:rsidR="00960E08" w:rsidRPr="002D4A17" w:rsidRDefault="00960E08" w:rsidP="00A827F3">
      <w:pPr>
        <w:spacing w:after="0" w:line="240" w:lineRule="auto"/>
        <w:ind w:left="816"/>
      </w:pP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</w:pPr>
      <w:r w:rsidRPr="002D4A17">
        <w:rPr>
          <w:rFonts w:ascii="Times New Roman" w:eastAsia="Times New Roman" w:hAnsi="Times New Roman"/>
          <w:sz w:val="28"/>
        </w:rPr>
        <w:t xml:space="preserve"> </w:t>
      </w:r>
    </w:p>
    <w:p w:rsidR="00960E08" w:rsidRPr="002D4A17" w:rsidRDefault="00960E08" w:rsidP="00A827F3">
      <w:pPr>
        <w:spacing w:after="0" w:line="240" w:lineRule="auto"/>
        <w:ind w:left="816"/>
        <w:rPr>
          <w:rFonts w:ascii="Times New Roman" w:eastAsia="Times New Roman" w:hAnsi="Times New Roman"/>
          <w:sz w:val="28"/>
        </w:rPr>
      </w:pPr>
    </w:p>
    <w:p w:rsidR="00960E08" w:rsidRPr="007E7C55" w:rsidRDefault="00790DFC" w:rsidP="00A827F3">
      <w:pPr>
        <w:spacing w:after="0" w:line="240" w:lineRule="auto"/>
        <w:ind w:left="81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page"/>
      </w:r>
    </w:p>
    <w:p w:rsidR="00960E08" w:rsidRDefault="00960E08" w:rsidP="00A827F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7567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E6A5E" w:rsidRPr="007E7C55" w:rsidRDefault="002E6A5E" w:rsidP="00A827F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Программа государственной итоговой аттестации разработана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РФ № 968 от 16 августа 2013 года и нормативно-правовому регулированию в сфере образования, определенного в соответствии со статьей 59 Федерального закона РФ «Об образовании в Российской Федерации»</w:t>
      </w:r>
      <w:r w:rsidR="00A827F3">
        <w:rPr>
          <w:rFonts w:ascii="Times New Roman" w:eastAsia="Times New Roman" w:hAnsi="Times New Roman"/>
          <w:sz w:val="24"/>
          <w:szCs w:val="24"/>
        </w:rPr>
        <w:t xml:space="preserve"> от 29 декабря 2012г. N 273-ФЗ.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Целью государственной итоговой аттестации является установление степени готовности обучающегося к самостоятельной деятельности, </w:t>
      </w:r>
      <w:proofErr w:type="spellStart"/>
      <w:r w:rsidRPr="002D4A17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2D4A17">
        <w:rPr>
          <w:rFonts w:ascii="Times New Roman" w:eastAsia="Times New Roman" w:hAnsi="Times New Roman"/>
          <w:sz w:val="24"/>
          <w:szCs w:val="24"/>
        </w:rP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</w:t>
      </w:r>
      <w:r w:rsidRPr="00B32B5A">
        <w:rPr>
          <w:rFonts w:ascii="Times New Roman" w:hAnsi="Times New Roman"/>
          <w:sz w:val="24"/>
          <w:szCs w:val="24"/>
        </w:rPr>
        <w:t>19.02.10 «Технология продукции общественного питания»</w:t>
      </w:r>
      <w:r w:rsidR="00A827F3">
        <w:rPr>
          <w:rFonts w:ascii="Times New Roman" w:eastAsia="Times New Roman" w:hAnsi="Times New Roman"/>
          <w:sz w:val="24"/>
          <w:szCs w:val="24"/>
        </w:rPr>
        <w:t>.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 является частью программы подготовки специалистов среднего звена в соответствии с ФГОС по специальности СПО </w:t>
      </w:r>
      <w:r w:rsidRPr="00B32B5A">
        <w:rPr>
          <w:rFonts w:ascii="Times New Roman" w:hAnsi="Times New Roman"/>
          <w:sz w:val="24"/>
          <w:szCs w:val="24"/>
        </w:rPr>
        <w:t xml:space="preserve">19.02.10 «Технология продукции общественного </w:t>
      </w:r>
      <w:proofErr w:type="gramStart"/>
      <w:r w:rsidRPr="00B32B5A">
        <w:rPr>
          <w:rFonts w:ascii="Times New Roman" w:hAnsi="Times New Roman"/>
          <w:sz w:val="24"/>
          <w:szCs w:val="24"/>
        </w:rPr>
        <w:t>питания»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End"/>
      <w:r w:rsidRPr="002D4A17">
        <w:rPr>
          <w:rFonts w:ascii="Times New Roman" w:eastAsia="Times New Roman" w:hAnsi="Times New Roman"/>
          <w:sz w:val="24"/>
          <w:szCs w:val="24"/>
        </w:rPr>
        <w:t>базовой подготовки). Итоговая аттестация, завершающая освоение основной профессиональной образовательной пр</w:t>
      </w:r>
      <w:r w:rsidR="00A827F3">
        <w:rPr>
          <w:rFonts w:ascii="Times New Roman" w:eastAsia="Times New Roman" w:hAnsi="Times New Roman"/>
          <w:sz w:val="24"/>
          <w:szCs w:val="24"/>
        </w:rPr>
        <w:t>ограммы, является обязательной.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Государственная итоговая аттестация проводится государственной экзаменационной комиссией в целях определения соответствия результатов освоения обучающимися программы подготовки специалистов среднего звена соответствующим требованиям федерального государственн</w:t>
      </w:r>
      <w:r w:rsidR="00A827F3">
        <w:rPr>
          <w:rFonts w:ascii="Times New Roman" w:eastAsia="Times New Roman" w:hAnsi="Times New Roman"/>
          <w:sz w:val="24"/>
          <w:szCs w:val="24"/>
        </w:rPr>
        <w:t>ого образовательного стандарта.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Видом государственной итоговой аттестации выпускников специальности </w:t>
      </w:r>
      <w:r w:rsidRPr="00B32B5A">
        <w:rPr>
          <w:rFonts w:ascii="Times New Roman" w:hAnsi="Times New Roman"/>
          <w:sz w:val="24"/>
          <w:szCs w:val="24"/>
        </w:rPr>
        <w:t xml:space="preserve">19.02.10 «Технология продукции общественного </w:t>
      </w:r>
      <w:proofErr w:type="gramStart"/>
      <w:r w:rsidRPr="00B32B5A">
        <w:rPr>
          <w:rFonts w:ascii="Times New Roman" w:hAnsi="Times New Roman"/>
          <w:sz w:val="24"/>
          <w:szCs w:val="24"/>
        </w:rPr>
        <w:t>питания»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 является</w:t>
      </w:r>
      <w:proofErr w:type="gramEnd"/>
      <w:r w:rsidRPr="002D4A17">
        <w:rPr>
          <w:rFonts w:ascii="Times New Roman" w:eastAsia="Times New Roman" w:hAnsi="Times New Roman"/>
          <w:sz w:val="24"/>
          <w:szCs w:val="24"/>
        </w:rPr>
        <w:t xml:space="preserve"> выпускная квалификационная работа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D4A17">
        <w:rPr>
          <w:rFonts w:ascii="Times New Roman" w:eastAsia="Times New Roman" w:hAnsi="Times New Roman"/>
          <w:sz w:val="24"/>
          <w:szCs w:val="24"/>
        </w:rPr>
        <w:t>(ВКР)</w:t>
      </w:r>
      <w:r w:rsidR="00A827F3">
        <w:rPr>
          <w:rFonts w:ascii="Times New Roman" w:eastAsia="Times New Roman" w:hAnsi="Times New Roman"/>
          <w:sz w:val="24"/>
          <w:szCs w:val="24"/>
        </w:rPr>
        <w:t>.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2E6A5E" w:rsidRDefault="00960E08" w:rsidP="002E6A5E">
      <w:pPr>
        <w:pStyle w:val="a4"/>
        <w:widowControl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t xml:space="preserve">ориентирует каждого преподавателя и студента на конечный результат; </w:t>
      </w:r>
    </w:p>
    <w:p w:rsidR="002E6A5E" w:rsidRDefault="00960E08" w:rsidP="002E6A5E">
      <w:pPr>
        <w:pStyle w:val="a4"/>
        <w:widowControl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t xml:space="preserve">позволяет в комплексе повысить качество учебного процесса, </w:t>
      </w:r>
    </w:p>
    <w:p w:rsidR="002E6A5E" w:rsidRDefault="00960E08" w:rsidP="002E6A5E">
      <w:pPr>
        <w:pStyle w:val="a4"/>
        <w:widowControl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t xml:space="preserve">качество подготовки специалиста и объективность оценки подготовленности выпускников; </w:t>
      </w:r>
    </w:p>
    <w:p w:rsidR="002E6A5E" w:rsidRDefault="00960E08" w:rsidP="002E6A5E">
      <w:pPr>
        <w:pStyle w:val="a4"/>
        <w:widowControl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t>систематизирует знания, умен</w:t>
      </w:r>
      <w:r w:rsidR="007A11B5">
        <w:rPr>
          <w:rFonts w:ascii="Times New Roman" w:eastAsia="Times New Roman" w:hAnsi="Times New Roman"/>
          <w:sz w:val="24"/>
          <w:szCs w:val="24"/>
        </w:rPr>
        <w:t>ия и опыт, полученные студента</w:t>
      </w:r>
      <w:r w:rsidR="002E6A5E">
        <w:rPr>
          <w:rFonts w:ascii="Times New Roman" w:eastAsia="Times New Roman" w:hAnsi="Times New Roman"/>
          <w:sz w:val="24"/>
          <w:szCs w:val="24"/>
        </w:rPr>
        <w:t>ми</w:t>
      </w:r>
      <w:r w:rsidRPr="002E6A5E">
        <w:rPr>
          <w:rFonts w:ascii="Times New Roman" w:eastAsia="Times New Roman" w:hAnsi="Times New Roman"/>
          <w:sz w:val="24"/>
          <w:szCs w:val="24"/>
        </w:rPr>
        <w:t xml:space="preserve"> во время обучения и во время прохождения производственной практики; </w:t>
      </w:r>
    </w:p>
    <w:p w:rsidR="002E6A5E" w:rsidRDefault="00960E08" w:rsidP="002E6A5E">
      <w:pPr>
        <w:pStyle w:val="a4"/>
        <w:widowControl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t xml:space="preserve">расширяет полученные знания за счет изучения новейших практических разработок и проведения исследований в профессиональной сфере; </w:t>
      </w:r>
    </w:p>
    <w:p w:rsidR="00960E08" w:rsidRPr="002E6A5E" w:rsidRDefault="00960E08" w:rsidP="002E6A5E">
      <w:pPr>
        <w:pStyle w:val="a4"/>
        <w:widowControl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t xml:space="preserve">значительно упрощает практическую работу Государственной экзаменационной комиссии при оценивании выпускника (наличие перечня профессиональных компетенций, которые находят отражение в выпускной работе). 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Требования к выпускной квалификационной работе по специальности доведены до студентов в процессе изучения общепрофессиональных дисциплин и профессиональных модулей. Студенты ознакомлены с содержанием, методикой выполнения выпускной квалификационной работы и критери</w:t>
      </w:r>
      <w:r w:rsidR="00A827F3">
        <w:rPr>
          <w:rFonts w:ascii="Times New Roman" w:eastAsia="Times New Roman" w:hAnsi="Times New Roman"/>
          <w:sz w:val="24"/>
          <w:szCs w:val="24"/>
        </w:rPr>
        <w:t xml:space="preserve">ями оценки результатов защиты. 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государственной итоговой аттестации допускается студент, не имеющий академической задолженности и в полном объеме выполнивший учебный план. 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Программе государственной итоговой аттестации определены: </w:t>
      </w:r>
    </w:p>
    <w:p w:rsidR="002E6A5E" w:rsidRDefault="00960E08" w:rsidP="002E6A5E">
      <w:pPr>
        <w:pStyle w:val="a4"/>
        <w:widowControl w:val="0"/>
        <w:numPr>
          <w:ilvl w:val="0"/>
          <w:numId w:val="3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t xml:space="preserve">материалы по содержанию итоговой аттестации; сроки проведения итоговой аттестации; </w:t>
      </w:r>
    </w:p>
    <w:p w:rsidR="00960E08" w:rsidRDefault="00960E08" w:rsidP="002E6A5E">
      <w:pPr>
        <w:pStyle w:val="a4"/>
        <w:widowControl w:val="0"/>
        <w:numPr>
          <w:ilvl w:val="0"/>
          <w:numId w:val="3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A5E">
        <w:rPr>
          <w:rFonts w:ascii="Times New Roman" w:eastAsia="Times New Roman" w:hAnsi="Times New Roman"/>
          <w:sz w:val="24"/>
          <w:szCs w:val="24"/>
        </w:rPr>
        <w:lastRenderedPageBreak/>
        <w:t xml:space="preserve">условия подготовки и процедуры проведения итоговой аттестации; критерии оценки уровня качества подготовки выпускника. </w:t>
      </w:r>
    </w:p>
    <w:p w:rsidR="002E6A5E" w:rsidRPr="002E6A5E" w:rsidRDefault="002E6A5E" w:rsidP="00E46A5E">
      <w:pPr>
        <w:pStyle w:val="a4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:rsidR="00960E08" w:rsidRPr="002D4A17" w:rsidRDefault="00960E08" w:rsidP="00A827F3">
      <w:pPr>
        <w:pStyle w:val="a4"/>
        <w:tabs>
          <w:tab w:val="left" w:pos="426"/>
        </w:tabs>
        <w:spacing w:after="12" w:line="240" w:lineRule="auto"/>
        <w:ind w:left="0"/>
        <w:jc w:val="center"/>
        <w:rPr>
          <w:rFonts w:ascii="Times New Roman" w:eastAsia="Times New Roman" w:hAnsi="Times New Roman"/>
          <w:b/>
          <w:sz w:val="28"/>
        </w:rPr>
      </w:pPr>
      <w:r w:rsidRPr="002D4A17">
        <w:rPr>
          <w:rFonts w:ascii="Times New Roman" w:eastAsia="Times New Roman" w:hAnsi="Times New Roman"/>
          <w:b/>
          <w:sz w:val="28"/>
        </w:rPr>
        <w:t>ПАСПОРТ ПРОГРАММЫ</w:t>
      </w:r>
    </w:p>
    <w:p w:rsidR="00960E08" w:rsidRPr="002D4A17" w:rsidRDefault="00960E08" w:rsidP="00A827F3">
      <w:pPr>
        <w:pStyle w:val="a4"/>
        <w:tabs>
          <w:tab w:val="left" w:pos="426"/>
        </w:tabs>
        <w:spacing w:after="12" w:line="240" w:lineRule="auto"/>
        <w:ind w:left="0"/>
        <w:jc w:val="center"/>
        <w:rPr>
          <w:rFonts w:ascii="Times New Roman" w:eastAsia="Times New Roman" w:hAnsi="Times New Roman"/>
          <w:b/>
          <w:sz w:val="28"/>
        </w:rPr>
      </w:pPr>
      <w:r w:rsidRPr="002D4A17">
        <w:rPr>
          <w:rFonts w:ascii="Times New Roman" w:eastAsia="Times New Roman" w:hAnsi="Times New Roman"/>
          <w:b/>
          <w:sz w:val="28"/>
        </w:rPr>
        <w:t>ГОСУДАРСТВЕННОЙ ИТОГОВОЙ АТТЕСТАЦИИ</w:t>
      </w:r>
    </w:p>
    <w:p w:rsidR="00960E08" w:rsidRPr="002D4A17" w:rsidRDefault="00960E08" w:rsidP="00A827F3">
      <w:pPr>
        <w:spacing w:after="0" w:line="240" w:lineRule="auto"/>
        <w:ind w:left="885"/>
        <w:jc w:val="center"/>
      </w:pPr>
      <w:r w:rsidRPr="002D4A17">
        <w:rPr>
          <w:rFonts w:ascii="Times New Roman" w:eastAsia="Times New Roman" w:hAnsi="Times New Roman"/>
          <w:b/>
          <w:sz w:val="28"/>
        </w:rPr>
        <w:t xml:space="preserve"> </w:t>
      </w:r>
    </w:p>
    <w:p w:rsidR="00960E08" w:rsidRPr="007E7C55" w:rsidRDefault="00960E08" w:rsidP="00A827F3">
      <w:pPr>
        <w:spacing w:after="12" w:line="240" w:lineRule="auto"/>
        <w:ind w:firstLine="566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1.1 Область применения Программы государственной итоговой аттестации</w:t>
      </w:r>
    </w:p>
    <w:p w:rsidR="00960E08" w:rsidRPr="001F1909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 (далее программа ГИА) – является частью программы подготовки специалистов среднего звена в соответствии с ФГОС по специальности </w:t>
      </w:r>
      <w:r w:rsidRPr="001F1909">
        <w:rPr>
          <w:rFonts w:ascii="Times New Roman" w:hAnsi="Times New Roman"/>
          <w:sz w:val="24"/>
          <w:szCs w:val="24"/>
        </w:rPr>
        <w:t xml:space="preserve">19.02.10 «Технология продукции общественного питания» 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в части освоения основных </w:t>
      </w:r>
      <w:r w:rsidRPr="001F1909">
        <w:rPr>
          <w:rFonts w:ascii="Times New Roman" w:eastAsia="Times New Roman" w:hAnsi="Times New Roman"/>
          <w:b/>
          <w:sz w:val="24"/>
          <w:szCs w:val="24"/>
        </w:rPr>
        <w:t xml:space="preserve">видов </w:t>
      </w:r>
      <w:proofErr w:type="gramStart"/>
      <w:r w:rsidRPr="001F1909">
        <w:rPr>
          <w:rFonts w:ascii="Times New Roman" w:eastAsia="Times New Roman" w:hAnsi="Times New Roman"/>
          <w:b/>
          <w:sz w:val="24"/>
          <w:szCs w:val="24"/>
        </w:rPr>
        <w:t xml:space="preserve">деятельности 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 специальности</w:t>
      </w:r>
      <w:proofErr w:type="gramEnd"/>
      <w:r w:rsidRPr="001F1909">
        <w:rPr>
          <w:rFonts w:ascii="Times New Roman" w:eastAsia="Times New Roman" w:hAnsi="Times New Roman"/>
          <w:sz w:val="24"/>
          <w:szCs w:val="24"/>
        </w:rPr>
        <w:t>: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sz w:val="24"/>
          <w:szCs w:val="24"/>
        </w:rPr>
        <w:t>Организация процесса приготовления и приготовление полуфабрикатов для сложной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sz w:val="24"/>
          <w:szCs w:val="24"/>
        </w:rPr>
        <w:t>Организация процесса приготовления и приготовление сложной холодной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sz w:val="24"/>
          <w:szCs w:val="24"/>
        </w:rPr>
        <w:t>Организация процесса приготовления и приготовление сложной горячей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sz w:val="24"/>
          <w:szCs w:val="24"/>
        </w:rPr>
        <w:t>Организация процесса приготовления и приготовление сложных хлебобулочных, мучных кондитерских изделий.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sz w:val="24"/>
          <w:szCs w:val="24"/>
        </w:rPr>
        <w:t>Организация процесса приготовления и приготовление сложных холодных и горячих десертов.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sz w:val="24"/>
          <w:szCs w:val="24"/>
        </w:rPr>
        <w:t>Организация работы структурного подразделения.</w:t>
      </w:r>
    </w:p>
    <w:p w:rsidR="008613FE" w:rsidRDefault="00790DFC" w:rsidP="008613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38A">
        <w:rPr>
          <w:rFonts w:ascii="Times New Roman" w:hAnsi="Times New Roman"/>
          <w:sz w:val="24"/>
          <w:szCs w:val="24"/>
        </w:rPr>
        <w:t>Выполнение работ по профессии повар</w:t>
      </w:r>
      <w:r w:rsidR="008613FE">
        <w:rPr>
          <w:rFonts w:ascii="Times New Roman" w:hAnsi="Times New Roman"/>
          <w:sz w:val="24"/>
          <w:szCs w:val="24"/>
        </w:rPr>
        <w:t>.</w:t>
      </w:r>
      <w:r w:rsidR="00A660DD">
        <w:rPr>
          <w:rFonts w:ascii="Times New Roman" w:hAnsi="Times New Roman"/>
          <w:sz w:val="24"/>
          <w:szCs w:val="24"/>
        </w:rPr>
        <w:t xml:space="preserve"> </w:t>
      </w:r>
    </w:p>
    <w:p w:rsidR="00960E08" w:rsidRPr="008613FE" w:rsidRDefault="008613FE" w:rsidP="008613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960E08" w:rsidRPr="001F1909">
        <w:rPr>
          <w:rFonts w:ascii="Times New Roman" w:eastAsia="Times New Roman" w:hAnsi="Times New Roman"/>
          <w:sz w:val="24"/>
          <w:szCs w:val="24"/>
        </w:rPr>
        <w:t xml:space="preserve">оответствующих </w:t>
      </w:r>
      <w:r w:rsidR="00960E08" w:rsidRPr="001F1909">
        <w:rPr>
          <w:rFonts w:ascii="Times New Roman" w:eastAsia="Times New Roman" w:hAnsi="Times New Roman"/>
          <w:b/>
          <w:sz w:val="24"/>
          <w:szCs w:val="24"/>
        </w:rPr>
        <w:t>профессиональных компетенций</w:t>
      </w:r>
      <w:r w:rsidR="00A827F3">
        <w:rPr>
          <w:rFonts w:ascii="Times New Roman" w:eastAsia="Times New Roman" w:hAnsi="Times New Roman"/>
          <w:sz w:val="24"/>
          <w:szCs w:val="24"/>
        </w:rPr>
        <w:t xml:space="preserve"> (ПК): 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F1909">
        <w:rPr>
          <w:rFonts w:ascii="Times New Roman" w:hAnsi="Times New Roman"/>
          <w:sz w:val="24"/>
          <w:szCs w:val="24"/>
        </w:rPr>
        <w:t>Организация процесса приготовления и приготовление полуфабрикатов для сложной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1.1. Организовывать подготовку мяса и приготовление полуфабрикатов для сложной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1.2. Организовывать подготовку рыбы и приготовление полуфабрикатов для сложной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1.3. Организовывать подготовку домашней птицы для приготовления сложной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F1909">
        <w:rPr>
          <w:rFonts w:ascii="Times New Roman" w:hAnsi="Times New Roman"/>
          <w:sz w:val="24"/>
          <w:szCs w:val="24"/>
        </w:rPr>
        <w:t>Организация процесса приготовления и приготовление сложной холодной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2.1. Организовывать и проводить приготовление канапе, легких и сложных холодных закусок.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2.3. Организовывать и проводить приготовление сложных холодных соусов.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F1909">
        <w:rPr>
          <w:rFonts w:ascii="Times New Roman" w:hAnsi="Times New Roman"/>
          <w:sz w:val="24"/>
          <w:szCs w:val="24"/>
        </w:rPr>
        <w:t>Организация процесса приготовления и приготовление сложной горячей кулинарной продукции.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3.1. Организовывать и проводить приготовление сложных супов.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3.2. Организовывать и проводить приготовление сложных горячих соусов.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3.3. Организовывать и проводить приготовление сложных блюд из овощей, грибов и сыра.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F1909">
        <w:rPr>
          <w:rFonts w:ascii="Times New Roman" w:hAnsi="Times New Roman"/>
          <w:sz w:val="24"/>
          <w:szCs w:val="24"/>
        </w:rPr>
        <w:t>Организация процесса приготовления и приготовление сложных хлебобулочных, мучных кондитерских изделий.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4.1. Организовывать и проводить приготовление сдобных хлебобулочных изделий и праздничного хлеба.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lastRenderedPageBreak/>
        <w:t>ПК 4.2. Организовывать и проводить приготовление сложных мучных кондитерских изделий и праздничных тортов.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4.3. Организовывать и проводить приготовление мелкоштучных кондитерских изделий.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F1909">
        <w:rPr>
          <w:rFonts w:ascii="Times New Roman" w:hAnsi="Times New Roman"/>
          <w:sz w:val="24"/>
          <w:szCs w:val="24"/>
        </w:rPr>
        <w:t>Организация процесса приготовления и приготовление сложных холодных и горячих десертов.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5.1. Организовывать и проводить приготовление сложных холодных десертов.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5.2. Организовывать и проводить приготовление сложных горячих десертов.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1F190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1F1909">
        <w:rPr>
          <w:rFonts w:ascii="Times New Roman" w:hAnsi="Times New Roman"/>
          <w:sz w:val="24"/>
          <w:szCs w:val="24"/>
        </w:rPr>
        <w:t>Организация работы структурного подразделения.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6.1. Участвовать в планировании основных показателей производства.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6.2. Планировать выполнение работ исполнителями.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6.3. Организовывать работу трудового коллектива.</w:t>
      </w:r>
    </w:p>
    <w:p w:rsidR="00960E08" w:rsidRPr="001F1909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909">
        <w:rPr>
          <w:rFonts w:ascii="Times New Roman" w:hAnsi="Times New Roman"/>
          <w:sz w:val="24"/>
          <w:szCs w:val="24"/>
        </w:rPr>
        <w:t>ПК 6.4. Контролировать ход и оценивать результаты выполнения работ исполнителями.</w:t>
      </w:r>
    </w:p>
    <w:p w:rsidR="00960E08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38A">
        <w:rPr>
          <w:rFonts w:ascii="Times New Roman" w:hAnsi="Times New Roman"/>
          <w:sz w:val="24"/>
          <w:szCs w:val="24"/>
        </w:rPr>
        <w:t>ПК 6.5. Вести утвержденную учетно-отчетную документацию.</w:t>
      </w:r>
    </w:p>
    <w:p w:rsidR="0016038A" w:rsidRPr="0016038A" w:rsidRDefault="0016038A" w:rsidP="00A8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38A">
        <w:rPr>
          <w:rFonts w:ascii="Times New Roman" w:hAnsi="Times New Roman"/>
          <w:b/>
          <w:sz w:val="24"/>
          <w:szCs w:val="24"/>
        </w:rPr>
        <w:t>Вид деятельности:</w:t>
      </w:r>
      <w:r w:rsidRPr="0016038A">
        <w:rPr>
          <w:rFonts w:ascii="Times New Roman" w:hAnsi="Times New Roman"/>
          <w:sz w:val="24"/>
          <w:szCs w:val="24"/>
        </w:rPr>
        <w:t xml:space="preserve"> Выполнение работ по профессии повар</w:t>
      </w:r>
    </w:p>
    <w:p w:rsidR="0016038A" w:rsidRPr="0016038A" w:rsidRDefault="002B7935" w:rsidP="00A8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6038A" w:rsidRPr="0016038A">
        <w:rPr>
          <w:rFonts w:ascii="Times New Roman" w:hAnsi="Times New Roman"/>
          <w:sz w:val="24"/>
          <w:szCs w:val="24"/>
        </w:rPr>
        <w:t>ПК 7.1 Выполнять инструкции и задания повара по организации рабочего места</w:t>
      </w:r>
    </w:p>
    <w:p w:rsidR="00BF1E64" w:rsidRDefault="002B7935" w:rsidP="00A8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6038A" w:rsidRPr="0016038A">
        <w:rPr>
          <w:rFonts w:ascii="Times New Roman" w:hAnsi="Times New Roman"/>
          <w:sz w:val="24"/>
          <w:szCs w:val="24"/>
        </w:rPr>
        <w:t xml:space="preserve">ПК 7.2 Выполнять задания повара по приготовлению, презентации и продаже блюд, </w:t>
      </w:r>
      <w:r w:rsidR="00A827F3">
        <w:rPr>
          <w:rFonts w:ascii="Times New Roman" w:hAnsi="Times New Roman"/>
          <w:sz w:val="24"/>
          <w:szCs w:val="24"/>
        </w:rPr>
        <w:t xml:space="preserve">напитков и кулинарных изделий  </w:t>
      </w:r>
    </w:p>
    <w:p w:rsidR="00A827F3" w:rsidRPr="00A827F3" w:rsidRDefault="00A827F3" w:rsidP="00A8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E08" w:rsidRPr="00A827F3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1.2 Цели и задачи госу</w:t>
      </w:r>
      <w:r w:rsidR="00A827F3">
        <w:rPr>
          <w:rFonts w:ascii="Times New Roman" w:eastAsia="Times New Roman" w:hAnsi="Times New Roman"/>
          <w:b/>
          <w:sz w:val="24"/>
          <w:szCs w:val="24"/>
        </w:rPr>
        <w:t>дарственной итоговой аттестации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 по специальности </w:t>
      </w:r>
      <w:r w:rsidRPr="001F1909">
        <w:rPr>
          <w:rFonts w:ascii="Times New Roman" w:hAnsi="Times New Roman"/>
          <w:sz w:val="24"/>
          <w:szCs w:val="24"/>
        </w:rPr>
        <w:t>19.02.10 «Технология продукции общественного питания»</w:t>
      </w:r>
      <w:r w:rsidRPr="002D4A17">
        <w:rPr>
          <w:rFonts w:ascii="Times New Roman" w:eastAsia="Times New Roman" w:hAnsi="Times New Roman"/>
          <w:sz w:val="24"/>
          <w:szCs w:val="24"/>
        </w:rPr>
        <w:t>. ГИА призвана способствовать систематизации и закреплению знаний и умений по специальности при решении конкретных профессиональных задач, определять уровень подготовки выпускника к самостоятельной работе.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960E08" w:rsidRPr="00A75A96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0DFC">
        <w:rPr>
          <w:rFonts w:ascii="Times New Roman" w:eastAsia="Times New Roman" w:hAnsi="Times New Roman"/>
          <w:b/>
          <w:sz w:val="24"/>
          <w:szCs w:val="24"/>
        </w:rPr>
        <w:t>1.3. Количество часов, отводимое на государственную итоговую аттестацию:</w:t>
      </w:r>
    </w:p>
    <w:p w:rsidR="00960E08" w:rsidRPr="00790DFC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790DFC">
        <w:rPr>
          <w:rFonts w:ascii="Times New Roman" w:eastAsia="Times New Roman" w:hAnsi="Times New Roman"/>
          <w:sz w:val="24"/>
          <w:szCs w:val="24"/>
        </w:rPr>
        <w:t>Общий объем – 6 недель, в том числе:</w:t>
      </w:r>
    </w:p>
    <w:p w:rsidR="00960E08" w:rsidRPr="00790DFC" w:rsidRDefault="00960E08" w:rsidP="00A827F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90DFC">
        <w:rPr>
          <w:rFonts w:ascii="Times New Roman" w:eastAsia="Times New Roman" w:hAnsi="Times New Roman"/>
          <w:sz w:val="24"/>
          <w:szCs w:val="24"/>
        </w:rPr>
        <w:t xml:space="preserve">выполнение выпускной квалификационной работы – 4 недели, </w:t>
      </w:r>
    </w:p>
    <w:p w:rsidR="00960E08" w:rsidRPr="00790DFC" w:rsidRDefault="00960E08" w:rsidP="00A827F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90DFC">
        <w:rPr>
          <w:rFonts w:ascii="Times New Roman" w:eastAsia="Times New Roman" w:hAnsi="Times New Roman"/>
          <w:sz w:val="24"/>
          <w:szCs w:val="24"/>
        </w:rPr>
        <w:t xml:space="preserve">защита выпускной квалификационной работы – 2 недели. 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960E08" w:rsidRPr="002D4A17" w:rsidRDefault="00960E08" w:rsidP="00A827F3">
      <w:pPr>
        <w:pStyle w:val="a4"/>
        <w:tabs>
          <w:tab w:val="left" w:pos="426"/>
        </w:tabs>
        <w:spacing w:after="12" w:line="240" w:lineRule="auto"/>
        <w:ind w:left="0"/>
        <w:jc w:val="center"/>
        <w:rPr>
          <w:rFonts w:ascii="Times New Roman" w:eastAsia="Times New Roman" w:hAnsi="Times New Roman"/>
          <w:b/>
          <w:sz w:val="28"/>
        </w:rPr>
      </w:pPr>
      <w:bookmarkStart w:id="0" w:name="page109"/>
      <w:bookmarkEnd w:id="0"/>
      <w:r w:rsidRPr="002D4A17">
        <w:rPr>
          <w:rFonts w:ascii="Times New Roman" w:eastAsia="Times New Roman" w:hAnsi="Times New Roman"/>
          <w:b/>
          <w:sz w:val="28"/>
        </w:rPr>
        <w:t>СТРУКТУРА И СОДЕРЖАНИЕ ГОСУДАРСТВЕННОЙ ИТОГОВОЙ АТТЕСТАЦИИ</w:t>
      </w:r>
    </w:p>
    <w:p w:rsidR="00960E08" w:rsidRPr="002D4A17" w:rsidRDefault="00960E08" w:rsidP="00A827F3">
      <w:pPr>
        <w:pStyle w:val="a4"/>
        <w:tabs>
          <w:tab w:val="left" w:pos="426"/>
        </w:tabs>
        <w:spacing w:after="12" w:line="240" w:lineRule="auto"/>
        <w:ind w:left="0"/>
        <w:rPr>
          <w:rFonts w:ascii="Times New Roman" w:eastAsia="Times New Roman" w:hAnsi="Times New Roman"/>
          <w:b/>
          <w:sz w:val="28"/>
        </w:rPr>
      </w:pPr>
    </w:p>
    <w:p w:rsidR="00960E08" w:rsidRPr="00A75A96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2.1. Вид и сроки проведения государственной итоговой аттестации</w:t>
      </w:r>
    </w:p>
    <w:p w:rsidR="00960E08" w:rsidRPr="00790DFC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790DFC">
        <w:rPr>
          <w:rFonts w:ascii="Times New Roman" w:eastAsia="Times New Roman" w:hAnsi="Times New Roman"/>
          <w:sz w:val="24"/>
          <w:szCs w:val="24"/>
        </w:rPr>
        <w:t>Вид – выпускна</w:t>
      </w:r>
      <w:r w:rsidR="008613FE">
        <w:rPr>
          <w:rFonts w:ascii="Times New Roman" w:eastAsia="Times New Roman" w:hAnsi="Times New Roman"/>
          <w:sz w:val="24"/>
          <w:szCs w:val="24"/>
        </w:rPr>
        <w:t>я квалификационная работа</w:t>
      </w:r>
      <w:r w:rsidR="00A827F3">
        <w:rPr>
          <w:rFonts w:ascii="Times New Roman" w:eastAsia="Times New Roman" w:hAnsi="Times New Roman"/>
          <w:sz w:val="24"/>
          <w:szCs w:val="24"/>
        </w:rPr>
        <w:t>.</w:t>
      </w:r>
    </w:p>
    <w:p w:rsidR="00960E08" w:rsidRPr="00790DFC" w:rsidRDefault="00960E08" w:rsidP="008613FE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790DFC">
        <w:rPr>
          <w:rFonts w:ascii="Times New Roman" w:eastAsia="Times New Roman" w:hAnsi="Times New Roman"/>
          <w:sz w:val="24"/>
          <w:szCs w:val="24"/>
        </w:rPr>
        <w:t>Объем времени и сроки, отводимые на выполнение вып</w:t>
      </w:r>
      <w:r w:rsidR="008613FE">
        <w:rPr>
          <w:rFonts w:ascii="Times New Roman" w:eastAsia="Times New Roman" w:hAnsi="Times New Roman"/>
          <w:sz w:val="24"/>
          <w:szCs w:val="24"/>
        </w:rPr>
        <w:t>ускной квалификационной работы:</w:t>
      </w:r>
    </w:p>
    <w:p w:rsidR="00960E08" w:rsidRPr="00790DFC" w:rsidRDefault="00960E08" w:rsidP="008613FE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/>
          <w:sz w:val="24"/>
          <w:szCs w:val="24"/>
        </w:rPr>
      </w:pPr>
      <w:r w:rsidRPr="00790DFC">
        <w:rPr>
          <w:rFonts w:ascii="Times New Roman" w:eastAsia="Times New Roman" w:hAnsi="Times New Roman"/>
          <w:sz w:val="24"/>
          <w:szCs w:val="24"/>
        </w:rPr>
        <w:t>4 недели</w:t>
      </w:r>
      <w:r w:rsidR="00744925">
        <w:rPr>
          <w:rFonts w:ascii="Times New Roman" w:eastAsia="Times New Roman" w:hAnsi="Times New Roman"/>
          <w:sz w:val="24"/>
          <w:szCs w:val="24"/>
        </w:rPr>
        <w:t xml:space="preserve"> – с «18» мая по «14» июня 202</w:t>
      </w:r>
      <w:r w:rsidR="00744925" w:rsidRPr="00744925">
        <w:rPr>
          <w:rFonts w:ascii="Times New Roman" w:eastAsia="Times New Roman" w:hAnsi="Times New Roman"/>
          <w:sz w:val="24"/>
          <w:szCs w:val="24"/>
        </w:rPr>
        <w:t>1</w:t>
      </w:r>
      <w:r w:rsidR="008613FE">
        <w:rPr>
          <w:rFonts w:ascii="Times New Roman" w:eastAsia="Times New Roman" w:hAnsi="Times New Roman"/>
          <w:sz w:val="24"/>
          <w:szCs w:val="24"/>
        </w:rPr>
        <w:t>г.</w:t>
      </w:r>
    </w:p>
    <w:p w:rsidR="002B7935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left="120" w:firstLine="447"/>
        <w:jc w:val="both"/>
        <w:rPr>
          <w:rFonts w:ascii="Times New Roman" w:eastAsia="Times New Roman" w:hAnsi="Times New Roman"/>
          <w:sz w:val="24"/>
          <w:szCs w:val="24"/>
        </w:rPr>
      </w:pPr>
      <w:r w:rsidRPr="00790DFC">
        <w:rPr>
          <w:rFonts w:ascii="Times New Roman" w:eastAsia="Times New Roman" w:hAnsi="Times New Roman"/>
          <w:sz w:val="24"/>
          <w:szCs w:val="24"/>
        </w:rPr>
        <w:t xml:space="preserve">Сроки защиты выпускной квалификационной работы: 2 недели </w:t>
      </w:r>
      <w:r w:rsidR="00744925">
        <w:rPr>
          <w:rFonts w:ascii="Times New Roman" w:eastAsia="Times New Roman" w:hAnsi="Times New Roman"/>
          <w:sz w:val="24"/>
          <w:szCs w:val="24"/>
        </w:rPr>
        <w:t>- с «15» июня по «28» июня 2021</w:t>
      </w:r>
      <w:r w:rsidRPr="00790DFC">
        <w:rPr>
          <w:rFonts w:ascii="Times New Roman" w:eastAsia="Times New Roman" w:hAnsi="Times New Roman"/>
          <w:sz w:val="24"/>
          <w:szCs w:val="24"/>
        </w:rPr>
        <w:t>г.</w:t>
      </w:r>
      <w:r w:rsidR="002B7935">
        <w:rPr>
          <w:rFonts w:ascii="Times New Roman" w:eastAsia="Times New Roman" w:hAnsi="Times New Roman"/>
          <w:sz w:val="24"/>
          <w:szCs w:val="24"/>
        </w:rPr>
        <w:br w:type="page"/>
      </w:r>
    </w:p>
    <w:p w:rsidR="00960E08" w:rsidRPr="002D4A17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left="120" w:firstLine="447"/>
        <w:jc w:val="both"/>
        <w:rPr>
          <w:rFonts w:ascii="Times New Roman" w:eastAsia="Times New Roman" w:hAnsi="Times New Roman"/>
          <w:sz w:val="24"/>
          <w:szCs w:val="24"/>
        </w:rPr>
      </w:pPr>
    </w:p>
    <w:p w:rsidR="00960E08" w:rsidRPr="002D4A17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2.2. Содержание государственной итоговой аттестации. Тематика выпускных квалификационных работ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Разработка тематики ВКР является частью программы государственной итоговой аттестации выпускников СПО.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Темы ВКР определяются самостоятельно учебным заведением. Студенту предоставляется право выбора темы ВКР, в том числе предложения своей тематики с необходимым обоснованием целесообразности её разработки для практического применения.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Тематика ВКР должна соответствовать содержанию одного или нескольких профессиональных модулей, а также учебным дисциплинам профессионального цикла, входящих в программу подготовки специалистов среднего звена по соответствующей специальности.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ВКР выполняется обучающимися по тематике, установленной образовательным учреждением или по предложениям (заказам).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Темы ВКР разрабатываются преподавателями МДК в рамках профессиональных модулей, рассматриваются и утверждаются на заседаниях кафедры. </w:t>
      </w:r>
    </w:p>
    <w:p w:rsidR="00960E08" w:rsidRPr="002D4A17" w:rsidRDefault="00960E08" w:rsidP="00A827F3">
      <w:pPr>
        <w:pStyle w:val="a4"/>
        <w:tabs>
          <w:tab w:val="left" w:pos="1134"/>
        </w:tabs>
        <w:spacing w:after="3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К разработке тематики можно привлекать специалистов работодателей и других заинтересованных организаций.</w:t>
      </w:r>
    </w:p>
    <w:p w:rsidR="00960E08" w:rsidRPr="002D4A17" w:rsidRDefault="00960E08" w:rsidP="00A827F3">
      <w:pPr>
        <w:pStyle w:val="a4"/>
        <w:tabs>
          <w:tab w:val="left" w:pos="1134"/>
        </w:tabs>
        <w:spacing w:after="3" w:line="240" w:lineRule="auto"/>
        <w:ind w:left="0" w:firstLine="709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Утверждается после предварительного положительного заключения работодателей (п.8.6 ФГОС СПО). 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Тема ВКР может быть предложена обучающимся при условии обоснования им целесообразности ее разработки, на основании личного заявления.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Разработанная и утвержденная тематика доводится до сведения обучающихся не менее, чем </w:t>
      </w:r>
      <w:r w:rsidR="003A1D29" w:rsidRPr="003A1D29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3A1D29">
        <w:rPr>
          <w:rFonts w:ascii="Times New Roman" w:eastAsia="Times New Roman" w:hAnsi="Times New Roman"/>
          <w:sz w:val="24"/>
          <w:szCs w:val="24"/>
        </w:rPr>
        <w:t xml:space="preserve">три недели </w:t>
      </w:r>
      <w:r w:rsidRPr="002D4A17">
        <w:rPr>
          <w:rFonts w:ascii="Times New Roman" w:eastAsia="Times New Roman" w:hAnsi="Times New Roman"/>
          <w:sz w:val="24"/>
          <w:szCs w:val="24"/>
        </w:rPr>
        <w:t>до получения задания перед выходом на производственную (преддипломную) практику</w:t>
      </w:r>
      <w:r w:rsidR="003A1D29" w:rsidRPr="003A1D29">
        <w:rPr>
          <w:rFonts w:ascii="Times New Roman" w:eastAsia="Times New Roman" w:hAnsi="Times New Roman"/>
          <w:sz w:val="24"/>
          <w:szCs w:val="24"/>
        </w:rPr>
        <w:t>.</w:t>
      </w:r>
    </w:p>
    <w:p w:rsidR="00960E08" w:rsidRPr="002D4A17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Тема ВКР может являться продолжением исследований, проводимых обучающимся в процессе выполнения курсовых работ.</w:t>
      </w:r>
    </w:p>
    <w:p w:rsidR="00960E08" w:rsidRPr="00A827F3" w:rsidRDefault="00960E08" w:rsidP="00A8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Закрепление за студентами тем ВКР, назначение руководителей и консультантов осуществляется распоряжение</w:t>
      </w:r>
      <w:r w:rsidR="00A827F3">
        <w:rPr>
          <w:rFonts w:ascii="Times New Roman" w:eastAsia="Times New Roman" w:hAnsi="Times New Roman"/>
          <w:sz w:val="24"/>
          <w:szCs w:val="24"/>
        </w:rPr>
        <w:t>м директора учебного заведения.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Тематика выпускных квалификационных работ</w:t>
      </w:r>
    </w:p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6115"/>
        <w:gridCol w:w="2659"/>
      </w:tblGrid>
      <w:tr w:rsidR="00960E08" w:rsidRPr="00790DFC" w:rsidTr="00A827F3">
        <w:tc>
          <w:tcPr>
            <w:tcW w:w="689" w:type="dxa"/>
            <w:vAlign w:val="center"/>
          </w:tcPr>
          <w:p w:rsidR="00960E08" w:rsidRPr="00790DFC" w:rsidRDefault="00960E08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15" w:type="dxa"/>
            <w:vAlign w:val="center"/>
          </w:tcPr>
          <w:p w:rsidR="00960E08" w:rsidRPr="00790DFC" w:rsidRDefault="00960E08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2659" w:type="dxa"/>
            <w:vAlign w:val="center"/>
          </w:tcPr>
          <w:p w:rsidR="00960E08" w:rsidRPr="00790DFC" w:rsidRDefault="00960E08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960E08" w:rsidRPr="00790DFC" w:rsidRDefault="00960E08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профессиональных модулей,</w:t>
            </w:r>
          </w:p>
          <w:p w:rsidR="00960E08" w:rsidRPr="00790DFC" w:rsidRDefault="00960E08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отражаемых в работе</w:t>
            </w:r>
          </w:p>
        </w:tc>
      </w:tr>
      <w:tr w:rsidR="000A1D74" w:rsidRPr="00790DFC" w:rsidTr="00A827F3">
        <w:trPr>
          <w:trHeight w:val="854"/>
        </w:trPr>
        <w:tc>
          <w:tcPr>
            <w:tcW w:w="689" w:type="dxa"/>
            <w:vMerge w:val="restart"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>Разработка производственной программы и анализ экономической э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 цеха кафе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вегетарианской кухни</w:t>
            </w:r>
            <w:r w:rsidR="00790DFC">
              <w:rPr>
                <w:rFonts w:ascii="Times New Roman" w:hAnsi="Times New Roman"/>
                <w:sz w:val="24"/>
                <w:szCs w:val="24"/>
              </w:rPr>
              <w:t>.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 w:val="restart"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ПМ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.01 Организация процесса приготовления и приготовление сложной холодной кулинарной продукции </w:t>
            </w:r>
          </w:p>
          <w:p w:rsidR="000A1D74" w:rsidRPr="00790DFC" w:rsidRDefault="000A1D74" w:rsidP="00A8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ПМ.02 Организация процесса приготовления и приготовление сложной холодной кулинарной продукции</w:t>
            </w: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ПМ.03 Организация процесса приготовления и приготовление сложной горячей кулинарной продукции</w:t>
            </w: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ПМ.04 Организация процесса приготовления и приготовление сложных хлебобулочных, мучных кондитерских изделий</w:t>
            </w: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ПМ.05 Организация процесса приготовления и приготовление сложных холодных и горячих десертов</w:t>
            </w: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27F3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>ПМ.06 Организация работы структурного подразделения</w:t>
            </w:r>
          </w:p>
          <w:p w:rsidR="00A827F3" w:rsidRPr="00A827F3" w:rsidRDefault="00A827F3" w:rsidP="00A82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27F3" w:rsidRPr="00A827F3" w:rsidRDefault="00A827F3" w:rsidP="00A82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27F3" w:rsidRDefault="00A827F3" w:rsidP="00A827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ПМ.07</w:t>
            </w:r>
            <w:r w:rsidRPr="00790D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38A">
              <w:rPr>
                <w:rFonts w:ascii="Times New Roman" w:hAnsi="Times New Roman"/>
                <w:sz w:val="24"/>
                <w:szCs w:val="24"/>
              </w:rPr>
              <w:t>Выполнение работ по профессии повар</w:t>
            </w:r>
          </w:p>
          <w:p w:rsidR="000A1D74" w:rsidRPr="00A827F3" w:rsidRDefault="000A1D74" w:rsidP="00A82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 цеха ресторана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украинской </w:t>
            </w:r>
            <w:proofErr w:type="gramStart"/>
            <w:r w:rsidRPr="00790DFC">
              <w:rPr>
                <w:rFonts w:ascii="Times New Roman" w:hAnsi="Times New Roman"/>
                <w:sz w:val="24"/>
                <w:szCs w:val="24"/>
              </w:rPr>
              <w:t>кухни</w:t>
            </w:r>
            <w:r w:rsidR="00790DFC">
              <w:rPr>
                <w:rFonts w:ascii="Times New Roman" w:hAnsi="Times New Roman"/>
                <w:sz w:val="24"/>
                <w:szCs w:val="24"/>
              </w:rPr>
              <w:t>.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 цеха ресторана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итальянской </w:t>
            </w:r>
            <w:proofErr w:type="gramStart"/>
            <w:r w:rsidRPr="00790DFC">
              <w:rPr>
                <w:rFonts w:ascii="Times New Roman" w:hAnsi="Times New Roman"/>
                <w:sz w:val="24"/>
                <w:szCs w:val="24"/>
              </w:rPr>
              <w:t>кухни</w:t>
            </w:r>
            <w:r w:rsidR="00790DFC">
              <w:rPr>
                <w:rFonts w:ascii="Times New Roman" w:hAnsi="Times New Roman"/>
                <w:sz w:val="24"/>
                <w:szCs w:val="24"/>
              </w:rPr>
              <w:t>.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 цеха ресторана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английской </w:t>
            </w:r>
            <w:proofErr w:type="gramStart"/>
            <w:r w:rsidRPr="00790DFC">
              <w:rPr>
                <w:rFonts w:ascii="Times New Roman" w:hAnsi="Times New Roman"/>
                <w:sz w:val="24"/>
                <w:szCs w:val="24"/>
              </w:rPr>
              <w:t>кухни</w:t>
            </w:r>
            <w:r w:rsidR="00790DFC">
              <w:rPr>
                <w:rFonts w:ascii="Times New Roman" w:hAnsi="Times New Roman"/>
                <w:sz w:val="24"/>
                <w:szCs w:val="24"/>
              </w:rPr>
              <w:t>.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>Разработка производственной программы и анализ</w:t>
            </w:r>
            <w:r w:rsidR="001E162F">
              <w:rPr>
                <w:rFonts w:ascii="Times New Roman" w:hAnsi="Times New Roman"/>
                <w:sz w:val="24"/>
                <w:szCs w:val="24"/>
              </w:rPr>
              <w:t xml:space="preserve"> экономической эффективности горячего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 цеха молодежного кафе. 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4E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E162A">
              <w:rPr>
                <w:rFonts w:ascii="Times New Roman" w:hAnsi="Times New Roman"/>
                <w:sz w:val="24"/>
                <w:szCs w:val="24"/>
              </w:rPr>
              <w:t xml:space="preserve">цеха 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 ресторана</w:t>
            </w:r>
            <w:proofErr w:type="gramEnd"/>
            <w:r w:rsidR="00790DFC">
              <w:rPr>
                <w:rFonts w:ascii="Times New Roman" w:hAnsi="Times New Roman"/>
                <w:sz w:val="24"/>
                <w:szCs w:val="24"/>
              </w:rPr>
              <w:t xml:space="preserve"> восточной кухни.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790DFC">
              <w:rPr>
                <w:rFonts w:ascii="Times New Roman" w:hAnsi="Times New Roman"/>
                <w:sz w:val="24"/>
                <w:szCs w:val="24"/>
              </w:rPr>
              <w:t>ресторана рыбной кухни.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холодного цеха детского кафе 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790DFC">
              <w:rPr>
                <w:rFonts w:ascii="Times New Roman" w:hAnsi="Times New Roman"/>
                <w:sz w:val="24"/>
                <w:szCs w:val="24"/>
              </w:rPr>
              <w:t xml:space="preserve"> цеха кафе - пирожковая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790DFC">
              <w:rPr>
                <w:rFonts w:ascii="Times New Roman" w:hAnsi="Times New Roman"/>
                <w:sz w:val="24"/>
                <w:szCs w:val="24"/>
              </w:rPr>
              <w:t>ресторана при гостинице.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>Разработка производственной программы и анализ экономической э</w:t>
            </w:r>
            <w:r w:rsidR="004E162A">
              <w:rPr>
                <w:rFonts w:ascii="Times New Roman" w:hAnsi="Times New Roman"/>
                <w:sz w:val="24"/>
                <w:szCs w:val="24"/>
              </w:rPr>
              <w:t xml:space="preserve">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4E162A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proofErr w:type="gramStart"/>
            <w:r w:rsidR="004E162A">
              <w:rPr>
                <w:rFonts w:ascii="Times New Roman" w:hAnsi="Times New Roman"/>
                <w:sz w:val="24"/>
                <w:szCs w:val="24"/>
              </w:rPr>
              <w:t>студенческой  столовой</w:t>
            </w:r>
            <w:proofErr w:type="gramEnd"/>
            <w:r w:rsidR="004E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>Разработка производственной программы и анализ экономической эф</w:t>
            </w:r>
            <w:r w:rsidR="004E162A">
              <w:rPr>
                <w:rFonts w:ascii="Times New Roman" w:hAnsi="Times New Roman"/>
                <w:sz w:val="24"/>
                <w:szCs w:val="24"/>
              </w:rPr>
              <w:t xml:space="preserve">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4E162A">
              <w:rPr>
                <w:rFonts w:ascii="Times New Roman" w:hAnsi="Times New Roman"/>
                <w:sz w:val="24"/>
                <w:szCs w:val="24"/>
              </w:rPr>
              <w:t xml:space="preserve"> цеха ресторана русской кухни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4E162A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2A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4E162A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4E162A" w:rsidRPr="004E162A">
              <w:rPr>
                <w:rFonts w:ascii="Times New Roman" w:hAnsi="Times New Roman"/>
                <w:sz w:val="24"/>
                <w:szCs w:val="24"/>
              </w:rPr>
              <w:t xml:space="preserve">школьной столовой. 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4E162A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62A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4E162A">
              <w:rPr>
                <w:rFonts w:ascii="Times New Roman" w:hAnsi="Times New Roman"/>
                <w:sz w:val="24"/>
                <w:szCs w:val="24"/>
              </w:rPr>
              <w:t xml:space="preserve"> цеха</w:t>
            </w:r>
            <w:r w:rsidR="004E162A" w:rsidRPr="004E162A">
              <w:rPr>
                <w:rFonts w:ascii="Times New Roman" w:hAnsi="Times New Roman"/>
                <w:sz w:val="24"/>
                <w:szCs w:val="24"/>
              </w:rPr>
              <w:t xml:space="preserve"> ресторана</w:t>
            </w:r>
            <w:r w:rsidRPr="004E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62A" w:rsidRPr="004E162A">
              <w:rPr>
                <w:rFonts w:ascii="Times New Roman" w:hAnsi="Times New Roman"/>
                <w:sz w:val="24"/>
                <w:szCs w:val="24"/>
              </w:rPr>
              <w:t>французской кухни.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45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7B3545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4E162A">
              <w:rPr>
                <w:rFonts w:ascii="Times New Roman" w:hAnsi="Times New Roman"/>
                <w:sz w:val="24"/>
                <w:szCs w:val="24"/>
              </w:rPr>
              <w:t>ресторана зарубежной кухни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B3545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545">
              <w:rPr>
                <w:rFonts w:ascii="Times New Roman" w:hAnsi="Times New Roman"/>
                <w:sz w:val="24"/>
                <w:szCs w:val="24"/>
              </w:rPr>
              <w:t>Разработка производственной программы и анализ экономической э</w:t>
            </w:r>
            <w:r w:rsidR="007B3545" w:rsidRPr="007B3545">
              <w:rPr>
                <w:rFonts w:ascii="Times New Roman" w:hAnsi="Times New Roman"/>
                <w:sz w:val="24"/>
                <w:szCs w:val="24"/>
              </w:rPr>
              <w:t xml:space="preserve">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7B3545" w:rsidRPr="007B3545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7B35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B3545" w:rsidRPr="007B3545">
              <w:rPr>
                <w:rFonts w:ascii="Times New Roman" w:eastAsia="Times New Roman" w:hAnsi="Times New Roman"/>
                <w:sz w:val="24"/>
                <w:szCs w:val="24"/>
              </w:rPr>
              <w:t>столовой при промпредприятии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7B3545" w:rsidRPr="00D64042">
              <w:rPr>
                <w:rFonts w:ascii="Times New Roman" w:eastAsia="Times New Roman" w:hAnsi="Times New Roman"/>
                <w:sz w:val="24"/>
                <w:szCs w:val="24"/>
              </w:rPr>
              <w:t>в общедоступном кафе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837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B3545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7B35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B3545" w:rsidRPr="007B3545">
              <w:rPr>
                <w:rFonts w:ascii="Times New Roman" w:eastAsia="Times New Roman" w:hAnsi="Times New Roman"/>
                <w:sz w:val="24"/>
                <w:szCs w:val="24"/>
              </w:rPr>
              <w:t>ресторане европейской кухни.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731240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042">
              <w:rPr>
                <w:rFonts w:ascii="Times New Roman" w:eastAsia="Times New Roman" w:hAnsi="Times New Roman"/>
                <w:sz w:val="24"/>
                <w:szCs w:val="24"/>
              </w:rPr>
              <w:t>Инновационные направления в приготовлении основных блюд на предприятиях общественного питания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731240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042"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питания в средней школе, организуемого для различных возрастных групп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F1728B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042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организации технологического процесса при обслуживании иностранных туристов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731240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042">
              <w:rPr>
                <w:rFonts w:ascii="Times New Roman" w:eastAsia="Times New Roman" w:hAnsi="Times New Roman"/>
                <w:sz w:val="24"/>
                <w:szCs w:val="24"/>
              </w:rPr>
              <w:t>Актуальные направления в организации технологического процесса при приготовлении сложной кулинарной продукции</w:t>
            </w:r>
            <w:r w:rsidR="00F1728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731240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042">
              <w:rPr>
                <w:rFonts w:ascii="Times New Roman" w:eastAsia="Times New Roman" w:hAnsi="Times New Roman"/>
                <w:sz w:val="24"/>
                <w:szCs w:val="24"/>
              </w:rPr>
              <w:t>Инновационные направления в приготовлении холодных блюд на предприятиях общественного питания.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0A1D74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 xml:space="preserve">Разработка производственной программы и анализ экономической эффективности </w:t>
            </w:r>
            <w:r w:rsidR="001E162F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Pr="00790DFC">
              <w:rPr>
                <w:rFonts w:ascii="Times New Roman" w:hAnsi="Times New Roman"/>
                <w:sz w:val="24"/>
                <w:szCs w:val="24"/>
              </w:rPr>
              <w:t xml:space="preserve"> цеха </w:t>
            </w:r>
            <w:r w:rsidR="00731240" w:rsidRPr="00D64042">
              <w:rPr>
                <w:rFonts w:ascii="Times New Roman" w:eastAsia="Times New Roman" w:hAnsi="Times New Roman"/>
                <w:sz w:val="24"/>
                <w:szCs w:val="24"/>
              </w:rPr>
              <w:t>в ресторане первого класса</w:t>
            </w:r>
            <w:r w:rsidR="007312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D74" w:rsidRPr="00790DFC" w:rsidTr="00A827F3">
        <w:trPr>
          <w:trHeight w:val="531"/>
        </w:trPr>
        <w:tc>
          <w:tcPr>
            <w:tcW w:w="68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A1D74" w:rsidRPr="00790DFC" w:rsidRDefault="00731240" w:rsidP="00A827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FC">
              <w:rPr>
                <w:rFonts w:ascii="Times New Roman" w:hAnsi="Times New Roman"/>
                <w:sz w:val="24"/>
                <w:szCs w:val="24"/>
              </w:rPr>
              <w:t>Разработка производственной программы и анализ экономической эффективности</w:t>
            </w:r>
            <w:r w:rsidRPr="00D64042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обслуживания потребителей в условиях </w:t>
            </w:r>
            <w:proofErr w:type="spellStart"/>
            <w:r w:rsidRPr="00D64042">
              <w:rPr>
                <w:rFonts w:ascii="Times New Roman" w:eastAsia="Times New Roman" w:hAnsi="Times New Roman"/>
                <w:sz w:val="24"/>
                <w:szCs w:val="24"/>
              </w:rPr>
              <w:t>кейтеринга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  <w:vAlign w:val="center"/>
          </w:tcPr>
          <w:p w:rsidR="000A1D74" w:rsidRPr="00790DFC" w:rsidRDefault="000A1D74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0E08" w:rsidRPr="002D4A17" w:rsidRDefault="00960E08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</w:p>
    <w:p w:rsidR="00960E08" w:rsidRPr="002D4A17" w:rsidRDefault="00960E08" w:rsidP="00A827F3">
      <w:pPr>
        <w:spacing w:after="12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2.3 Структура выпускной квалификационной работы</w:t>
      </w:r>
    </w:p>
    <w:p w:rsidR="0016038A" w:rsidRPr="001545C4" w:rsidRDefault="001E162F" w:rsidP="00A827F3">
      <w:pPr>
        <w:pStyle w:val="33"/>
        <w:tabs>
          <w:tab w:val="right" w:pos="993"/>
        </w:tabs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790DFC">
        <w:rPr>
          <w:sz w:val="24"/>
          <w:szCs w:val="24"/>
        </w:rPr>
        <w:t>ыпускна</w:t>
      </w:r>
      <w:r>
        <w:rPr>
          <w:sz w:val="24"/>
          <w:szCs w:val="24"/>
        </w:rPr>
        <w:t>я квалификационная работа</w:t>
      </w:r>
      <w:r w:rsidRPr="001545C4">
        <w:rPr>
          <w:sz w:val="24"/>
          <w:szCs w:val="24"/>
        </w:rPr>
        <w:t xml:space="preserve"> </w:t>
      </w:r>
      <w:r w:rsidR="0016038A" w:rsidRPr="001545C4">
        <w:rPr>
          <w:sz w:val="24"/>
          <w:szCs w:val="24"/>
        </w:rPr>
        <w:t>должна содержать следующие элементы: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>титульный лист установленного образца (приложение В);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 xml:space="preserve">задание на </w:t>
      </w:r>
      <w:r w:rsidR="001E162F">
        <w:rPr>
          <w:sz w:val="24"/>
          <w:szCs w:val="24"/>
        </w:rPr>
        <w:t>выпускную квалификационную работу</w:t>
      </w:r>
      <w:r w:rsidR="001E162F" w:rsidRPr="001545C4">
        <w:rPr>
          <w:sz w:val="24"/>
          <w:szCs w:val="24"/>
        </w:rPr>
        <w:t xml:space="preserve"> </w:t>
      </w:r>
      <w:r w:rsidRPr="001545C4">
        <w:rPr>
          <w:sz w:val="24"/>
          <w:szCs w:val="24"/>
        </w:rPr>
        <w:t>(приложение Б);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 xml:space="preserve">отзыв научного руководителя </w:t>
      </w:r>
      <w:r w:rsidR="001E162F">
        <w:rPr>
          <w:sz w:val="24"/>
          <w:szCs w:val="24"/>
        </w:rPr>
        <w:t xml:space="preserve">выпускной квалификационной работы </w:t>
      </w:r>
      <w:r w:rsidR="00F1363A">
        <w:rPr>
          <w:sz w:val="24"/>
          <w:szCs w:val="24"/>
        </w:rPr>
        <w:t xml:space="preserve">установленного образца  </w:t>
      </w:r>
      <w:proofErr w:type="gramStart"/>
      <w:r w:rsidR="00F1363A">
        <w:rPr>
          <w:sz w:val="24"/>
          <w:szCs w:val="24"/>
        </w:rPr>
        <w:t xml:space="preserve">   </w:t>
      </w:r>
      <w:r w:rsidRPr="001545C4">
        <w:rPr>
          <w:sz w:val="24"/>
          <w:szCs w:val="24"/>
        </w:rPr>
        <w:t>(</w:t>
      </w:r>
      <w:proofErr w:type="gramEnd"/>
      <w:r w:rsidRPr="001545C4">
        <w:rPr>
          <w:sz w:val="24"/>
          <w:szCs w:val="24"/>
        </w:rPr>
        <w:t>приложение</w:t>
      </w:r>
      <w:r w:rsidR="00F1363A">
        <w:rPr>
          <w:sz w:val="24"/>
          <w:szCs w:val="24"/>
        </w:rPr>
        <w:t xml:space="preserve">   </w:t>
      </w:r>
      <w:r w:rsidRPr="001545C4">
        <w:rPr>
          <w:sz w:val="24"/>
          <w:szCs w:val="24"/>
        </w:rPr>
        <w:t>Д);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>внешняя рецензия установленного образца (приложение Г);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 xml:space="preserve">справка на </w:t>
      </w:r>
      <w:proofErr w:type="spellStart"/>
      <w:r w:rsidRPr="001545C4">
        <w:rPr>
          <w:sz w:val="24"/>
          <w:szCs w:val="24"/>
        </w:rPr>
        <w:t>антиплагиат</w:t>
      </w:r>
      <w:proofErr w:type="spellEnd"/>
      <w:r w:rsidRPr="001545C4">
        <w:rPr>
          <w:sz w:val="24"/>
          <w:szCs w:val="24"/>
        </w:rPr>
        <w:t xml:space="preserve"> с подписями студента и научного руководителя; 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>содержание;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>введение;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 xml:space="preserve">основную </w:t>
      </w:r>
      <w:proofErr w:type="gramStart"/>
      <w:r w:rsidRPr="001545C4">
        <w:rPr>
          <w:sz w:val="24"/>
          <w:szCs w:val="24"/>
        </w:rPr>
        <w:t>часть  с</w:t>
      </w:r>
      <w:proofErr w:type="gramEnd"/>
      <w:r w:rsidRPr="001545C4">
        <w:rPr>
          <w:sz w:val="24"/>
          <w:szCs w:val="24"/>
        </w:rPr>
        <w:t xml:space="preserve"> разбивкой на главы и параграфы, содержащие по тексту сноски (ссылки) на использованную литературу и источники;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>заключение;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>список использованной литературы и источников;</w:t>
      </w:r>
    </w:p>
    <w:p w:rsidR="0016038A" w:rsidRPr="001545C4" w:rsidRDefault="0016038A" w:rsidP="00A827F3">
      <w:pPr>
        <w:pStyle w:val="33"/>
        <w:numPr>
          <w:ilvl w:val="0"/>
          <w:numId w:val="31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1545C4">
        <w:rPr>
          <w:sz w:val="24"/>
          <w:szCs w:val="24"/>
        </w:rPr>
        <w:t xml:space="preserve">приложения. </w:t>
      </w:r>
    </w:p>
    <w:p w:rsidR="0016038A" w:rsidRPr="001545C4" w:rsidRDefault="001E162F" w:rsidP="00A827F3">
      <w:pPr>
        <w:tabs>
          <w:tab w:val="right" w:pos="993"/>
        </w:tabs>
        <w:spacing w:after="0" w:line="240" w:lineRule="auto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790DFC">
        <w:rPr>
          <w:rFonts w:ascii="Times New Roman" w:eastAsia="Times New Roman" w:hAnsi="Times New Roman"/>
          <w:sz w:val="24"/>
          <w:szCs w:val="24"/>
        </w:rPr>
        <w:t>ыпускна</w:t>
      </w:r>
      <w:r>
        <w:rPr>
          <w:rFonts w:ascii="Times New Roman" w:eastAsia="Times New Roman" w:hAnsi="Times New Roman"/>
          <w:sz w:val="24"/>
          <w:szCs w:val="24"/>
        </w:rPr>
        <w:t>я квалификационная работа</w:t>
      </w:r>
      <w:r w:rsidRPr="001545C4">
        <w:rPr>
          <w:rFonts w:ascii="Times New Roman" w:hAnsi="Times New Roman"/>
          <w:sz w:val="24"/>
          <w:szCs w:val="24"/>
        </w:rPr>
        <w:t xml:space="preserve"> </w:t>
      </w:r>
      <w:r w:rsidR="0016038A" w:rsidRPr="001545C4">
        <w:rPr>
          <w:rFonts w:ascii="Times New Roman" w:hAnsi="Times New Roman"/>
          <w:sz w:val="24"/>
          <w:szCs w:val="24"/>
        </w:rPr>
        <w:t xml:space="preserve">в целом должна: </w:t>
      </w:r>
    </w:p>
    <w:p w:rsidR="0016038A" w:rsidRPr="001545C4" w:rsidRDefault="0016038A" w:rsidP="00A827F3">
      <w:pPr>
        <w:numPr>
          <w:ilvl w:val="0"/>
          <w:numId w:val="31"/>
        </w:numPr>
        <w:tabs>
          <w:tab w:val="righ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1545C4">
        <w:rPr>
          <w:rFonts w:ascii="Times New Roman" w:hAnsi="Times New Roman"/>
          <w:sz w:val="24"/>
          <w:szCs w:val="24"/>
        </w:rPr>
        <w:t xml:space="preserve">соответствовать разработанному заданию; </w:t>
      </w:r>
    </w:p>
    <w:p w:rsidR="0016038A" w:rsidRPr="001545C4" w:rsidRDefault="0016038A" w:rsidP="00A827F3">
      <w:pPr>
        <w:numPr>
          <w:ilvl w:val="0"/>
          <w:numId w:val="31"/>
        </w:numPr>
        <w:tabs>
          <w:tab w:val="righ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1545C4">
        <w:rPr>
          <w:rFonts w:ascii="Times New Roman" w:hAnsi="Times New Roman"/>
          <w:sz w:val="24"/>
          <w:szCs w:val="24"/>
        </w:rPr>
        <w:t>включать анализ источников по теме с сообщениями и выводами, сопоставлениями и оценкой различных точек зрения;</w:t>
      </w:r>
    </w:p>
    <w:p w:rsidR="00960E08" w:rsidRPr="00F1728B" w:rsidRDefault="0016038A" w:rsidP="00A827F3">
      <w:pPr>
        <w:numPr>
          <w:ilvl w:val="0"/>
          <w:numId w:val="31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728B">
        <w:rPr>
          <w:rFonts w:ascii="Times New Roman" w:hAnsi="Times New Roman"/>
          <w:sz w:val="24"/>
          <w:szCs w:val="24"/>
        </w:rPr>
        <w:t xml:space="preserve"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</w:t>
      </w:r>
      <w:r w:rsidR="00F1728B" w:rsidRPr="00F1728B">
        <w:rPr>
          <w:rFonts w:ascii="Times New Roman" w:hAnsi="Times New Roman"/>
          <w:sz w:val="24"/>
          <w:szCs w:val="24"/>
        </w:rPr>
        <w:t xml:space="preserve">соответствии с ФГОС СПО </w:t>
      </w:r>
      <w:r w:rsidR="00F1728B" w:rsidRPr="001F1909">
        <w:rPr>
          <w:rFonts w:ascii="Times New Roman" w:hAnsi="Times New Roman"/>
          <w:sz w:val="24"/>
          <w:szCs w:val="24"/>
        </w:rPr>
        <w:t>19.02.10 «Технология продукции общественного питания»</w:t>
      </w:r>
      <w:r w:rsidR="00F1728B">
        <w:rPr>
          <w:rFonts w:ascii="Times New Roman" w:hAnsi="Times New Roman"/>
          <w:sz w:val="24"/>
          <w:szCs w:val="24"/>
        </w:rPr>
        <w:t>.</w:t>
      </w:r>
    </w:p>
    <w:p w:rsidR="0016321C" w:rsidRDefault="0016321C" w:rsidP="00A827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0E08" w:rsidRPr="002D4A17" w:rsidRDefault="00960E08" w:rsidP="00A827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2.4 Защита выпускных квалификационных работ</w:t>
      </w:r>
    </w:p>
    <w:p w:rsidR="00960E08" w:rsidRPr="002D4A17" w:rsidRDefault="00960E08" w:rsidP="00A827F3">
      <w:pPr>
        <w:spacing w:after="12" w:line="240" w:lineRule="auto"/>
        <w:ind w:firstLine="708"/>
        <w:rPr>
          <w:sz w:val="16"/>
          <w:szCs w:val="16"/>
        </w:rPr>
      </w:pPr>
    </w:p>
    <w:p w:rsidR="0016038A" w:rsidRPr="00807B53" w:rsidRDefault="0016038A" w:rsidP="00A827F3">
      <w:pPr>
        <w:spacing w:after="3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7B53">
        <w:rPr>
          <w:rFonts w:ascii="Times New Roman" w:eastAsia="Times New Roman" w:hAnsi="Times New Roman"/>
          <w:sz w:val="24"/>
          <w:szCs w:val="24"/>
        </w:rPr>
        <w:t xml:space="preserve">К защите </w:t>
      </w:r>
      <w:r w:rsidR="00F646E2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F646E2" w:rsidRPr="00807B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7B53">
        <w:rPr>
          <w:rFonts w:ascii="Times New Roman" w:eastAsia="Times New Roman" w:hAnsi="Times New Roman"/>
          <w:sz w:val="24"/>
          <w:szCs w:val="24"/>
        </w:rPr>
        <w:t xml:space="preserve">допускаются лица, завершившие полный курс обучения и успешно прошедшие все предшествующие аттестационные испытания, предусмотренные учебным планом, в соответствии с ФГОС СПО.  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 xml:space="preserve">Защита </w:t>
      </w:r>
      <w:r w:rsidR="00F646E2">
        <w:rPr>
          <w:szCs w:val="24"/>
        </w:rPr>
        <w:t>выпускных квалификационных работ</w:t>
      </w:r>
      <w:r w:rsidR="00F646E2" w:rsidRPr="00807B53">
        <w:rPr>
          <w:szCs w:val="24"/>
        </w:rPr>
        <w:t xml:space="preserve"> </w:t>
      </w:r>
      <w:r w:rsidRPr="00807B53">
        <w:rPr>
          <w:szCs w:val="24"/>
        </w:rPr>
        <w:t>проводится в сроки, установленные графиком учебного процесса высшего учебного заведения.</w:t>
      </w:r>
    </w:p>
    <w:p w:rsidR="00024612" w:rsidRPr="00024612" w:rsidRDefault="00024612" w:rsidP="00024612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24612">
        <w:rPr>
          <w:rFonts w:ascii="Times New Roman" w:eastAsia="Times New Roman" w:hAnsi="Times New Roman"/>
          <w:sz w:val="24"/>
          <w:szCs w:val="24"/>
        </w:rPr>
        <w:t xml:space="preserve">Защита </w:t>
      </w:r>
      <w:r w:rsidR="00DA3FB5" w:rsidRPr="00DA3FB5">
        <w:rPr>
          <w:rFonts w:ascii="Times New Roman" w:eastAsia="Times New Roman" w:hAnsi="Times New Roman"/>
          <w:sz w:val="24"/>
          <w:szCs w:val="24"/>
        </w:rPr>
        <w:t xml:space="preserve">выпускных квалификационных работ </w:t>
      </w:r>
      <w:r w:rsidRPr="00024612">
        <w:rPr>
          <w:rFonts w:ascii="Times New Roman" w:eastAsia="Times New Roman" w:hAnsi="Times New Roman"/>
          <w:sz w:val="24"/>
          <w:szCs w:val="24"/>
        </w:rPr>
        <w:t xml:space="preserve">проводится публично на открытых заседаниях Государственных экзаменационных </w:t>
      </w:r>
      <w:proofErr w:type="gramStart"/>
      <w:r w:rsidRPr="00024612">
        <w:rPr>
          <w:rFonts w:ascii="Times New Roman" w:eastAsia="Times New Roman" w:hAnsi="Times New Roman"/>
          <w:sz w:val="24"/>
          <w:szCs w:val="24"/>
        </w:rPr>
        <w:t>комиссий  (</w:t>
      </w:r>
      <w:proofErr w:type="gramEnd"/>
      <w:r w:rsidRPr="00024612">
        <w:rPr>
          <w:rFonts w:ascii="Times New Roman" w:eastAsia="Times New Roman" w:hAnsi="Times New Roman"/>
          <w:sz w:val="24"/>
          <w:szCs w:val="24"/>
        </w:rPr>
        <w:t xml:space="preserve">далее - ГЭК) с участием не менее двух третей ее состава. </w:t>
      </w:r>
    </w:p>
    <w:p w:rsidR="00024612" w:rsidRPr="00024612" w:rsidRDefault="00024612" w:rsidP="00024612">
      <w:pPr>
        <w:spacing w:after="0" w:line="240" w:lineRule="auto"/>
        <w:ind w:right="-57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24612">
        <w:rPr>
          <w:rFonts w:ascii="Times New Roman" w:eastAsia="Times New Roman" w:hAnsi="Times New Roman"/>
          <w:sz w:val="24"/>
          <w:szCs w:val="24"/>
        </w:rPr>
        <w:t xml:space="preserve"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 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 xml:space="preserve">В начале процедуры защиты </w:t>
      </w:r>
      <w:r w:rsidR="00F646E2">
        <w:rPr>
          <w:szCs w:val="24"/>
        </w:rPr>
        <w:t>выпускной квалификационной работы</w:t>
      </w:r>
      <w:r w:rsidR="00F646E2" w:rsidRPr="00807B53">
        <w:rPr>
          <w:szCs w:val="24"/>
        </w:rPr>
        <w:t xml:space="preserve"> </w:t>
      </w:r>
      <w:r w:rsidRPr="00807B53">
        <w:rPr>
          <w:szCs w:val="24"/>
        </w:rPr>
        <w:t xml:space="preserve">секретарь ГЭК представляет студента и объявляет тему работы, передает председателю ГЭК </w:t>
      </w:r>
      <w:r w:rsidR="00F646E2">
        <w:rPr>
          <w:szCs w:val="24"/>
        </w:rPr>
        <w:t xml:space="preserve">выпускную квалификационную </w:t>
      </w:r>
      <w:r w:rsidRPr="00807B53">
        <w:rPr>
          <w:szCs w:val="24"/>
        </w:rPr>
        <w:t>работу и все необходимые документы, после чего студент получает слово для доклада. После доклада (не более 10 минут) один из членов ГЭК зачитывает текст отзыва</w:t>
      </w:r>
      <w:r w:rsidR="00513F55">
        <w:rPr>
          <w:szCs w:val="24"/>
        </w:rPr>
        <w:t xml:space="preserve"> научного руководителя</w:t>
      </w:r>
      <w:r w:rsidRPr="00807B53">
        <w:rPr>
          <w:szCs w:val="24"/>
        </w:rPr>
        <w:t>. На содержащиеся в них замечания студент должен дать четкие аргументированные ответы. Далее студент отвечает на вопросы членов ГЭК и других лиц, присутствующих на защите.</w:t>
      </w:r>
    </w:p>
    <w:p w:rsidR="0016038A" w:rsidRPr="003A1D29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lastRenderedPageBreak/>
        <w:t xml:space="preserve">После защиты на закрытом заседании ГЭК обсуждаются ее результаты и принимается простым большинством голосов решение об оценке. В работе комиссии должно участвовать не </w:t>
      </w:r>
      <w:r w:rsidRPr="003A1D29">
        <w:rPr>
          <w:szCs w:val="24"/>
        </w:rPr>
        <w:t>менее 2/3 ее состава.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>При определении оценки в</w:t>
      </w:r>
      <w:r w:rsidR="00CF03B6">
        <w:rPr>
          <w:szCs w:val="24"/>
        </w:rPr>
        <w:t xml:space="preserve"> качестве положений, заслуживающих</w:t>
      </w:r>
      <w:r w:rsidRPr="00807B53">
        <w:rPr>
          <w:szCs w:val="24"/>
        </w:rPr>
        <w:t xml:space="preserve"> повышенной оценки, следует учитывать: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 xml:space="preserve">- полное раскрытие темы </w:t>
      </w:r>
      <w:r w:rsidR="002B7935">
        <w:rPr>
          <w:szCs w:val="24"/>
        </w:rPr>
        <w:t>выпускной квалификационной работы</w:t>
      </w:r>
      <w:r w:rsidRPr="00807B53">
        <w:rPr>
          <w:szCs w:val="24"/>
        </w:rPr>
        <w:t>;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>- оформление</w:t>
      </w:r>
      <w:r w:rsidRPr="005F2C39">
        <w:rPr>
          <w:szCs w:val="24"/>
        </w:rPr>
        <w:t xml:space="preserve"> </w:t>
      </w:r>
      <w:r w:rsidR="002B7935">
        <w:rPr>
          <w:szCs w:val="24"/>
        </w:rPr>
        <w:t>выпускной квалификационной работы</w:t>
      </w:r>
      <w:r w:rsidRPr="00807B53">
        <w:rPr>
          <w:szCs w:val="24"/>
        </w:rPr>
        <w:t>;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>- наличие творческого начала в исследовании;</w:t>
      </w:r>
    </w:p>
    <w:p w:rsidR="0016321C" w:rsidRDefault="0016038A" w:rsidP="0016321C">
      <w:pPr>
        <w:pStyle w:val="afa"/>
        <w:ind w:firstLine="720"/>
        <w:rPr>
          <w:szCs w:val="24"/>
        </w:rPr>
      </w:pPr>
      <w:r w:rsidRPr="00807B53">
        <w:rPr>
          <w:szCs w:val="24"/>
        </w:rPr>
        <w:t>- наличие асп</w:t>
      </w:r>
      <w:r w:rsidR="0016321C">
        <w:rPr>
          <w:szCs w:val="24"/>
        </w:rPr>
        <w:t>ектов сравнительного характера;</w:t>
      </w:r>
    </w:p>
    <w:p w:rsidR="0016038A" w:rsidRPr="00807B53" w:rsidRDefault="0016321C" w:rsidP="0016321C">
      <w:pPr>
        <w:pStyle w:val="afa"/>
        <w:ind w:firstLine="720"/>
        <w:rPr>
          <w:szCs w:val="24"/>
        </w:rPr>
      </w:pPr>
      <w:r>
        <w:rPr>
          <w:szCs w:val="24"/>
        </w:rPr>
        <w:t>-</w:t>
      </w:r>
      <w:r w:rsidR="0016038A" w:rsidRPr="00807B53">
        <w:rPr>
          <w:szCs w:val="24"/>
        </w:rPr>
        <w:t xml:space="preserve">глубину, логичность и точность ответов на вопросы по теме </w:t>
      </w:r>
      <w:r w:rsidR="00F646E2">
        <w:rPr>
          <w:szCs w:val="24"/>
        </w:rPr>
        <w:t>выпускной квалификационной работы</w:t>
      </w:r>
      <w:r w:rsidR="0016038A" w:rsidRPr="00807B53">
        <w:rPr>
          <w:szCs w:val="24"/>
        </w:rPr>
        <w:t xml:space="preserve">, а также свободное владение материалом </w:t>
      </w:r>
      <w:r w:rsidR="00F646E2">
        <w:rPr>
          <w:szCs w:val="24"/>
        </w:rPr>
        <w:t>выпускной квалификационной работы</w:t>
      </w:r>
      <w:r w:rsidR="0016038A" w:rsidRPr="00807B53">
        <w:rPr>
          <w:szCs w:val="24"/>
        </w:rPr>
        <w:t>;</w:t>
      </w:r>
    </w:p>
    <w:p w:rsidR="0016038A" w:rsidRPr="00807B53" w:rsidRDefault="0016321C" w:rsidP="00A827F3">
      <w:pPr>
        <w:pStyle w:val="afa"/>
        <w:ind w:firstLine="720"/>
        <w:rPr>
          <w:szCs w:val="24"/>
        </w:rPr>
      </w:pPr>
      <w:r>
        <w:rPr>
          <w:szCs w:val="24"/>
        </w:rPr>
        <w:t>-</w:t>
      </w:r>
      <w:r w:rsidR="0016038A" w:rsidRPr="00807B53">
        <w:rPr>
          <w:szCs w:val="24"/>
        </w:rPr>
        <w:t>иные</w:t>
      </w:r>
      <w:r w:rsidR="00CF03B6">
        <w:rPr>
          <w:szCs w:val="24"/>
        </w:rPr>
        <w:t>,</w:t>
      </w:r>
      <w:r w:rsidR="0016038A" w:rsidRPr="00807B53">
        <w:rPr>
          <w:szCs w:val="24"/>
        </w:rPr>
        <w:t xml:space="preserve"> заслуживающие внимания аспекты написания </w:t>
      </w:r>
      <w:r w:rsidR="00F646E2">
        <w:rPr>
          <w:szCs w:val="24"/>
        </w:rPr>
        <w:t>выпускной квалификационной работы</w:t>
      </w:r>
      <w:r w:rsidR="00F646E2" w:rsidRPr="00807B53">
        <w:rPr>
          <w:szCs w:val="24"/>
        </w:rPr>
        <w:t xml:space="preserve"> </w:t>
      </w:r>
      <w:r w:rsidR="0016038A" w:rsidRPr="00807B53">
        <w:rPr>
          <w:szCs w:val="24"/>
        </w:rPr>
        <w:t>(отзыв руководителя и рецензия);</w:t>
      </w:r>
    </w:p>
    <w:p w:rsidR="0016038A" w:rsidRPr="00807B53" w:rsidRDefault="0016321C" w:rsidP="00A827F3">
      <w:pPr>
        <w:pStyle w:val="afa"/>
        <w:ind w:firstLine="720"/>
        <w:rPr>
          <w:szCs w:val="24"/>
        </w:rPr>
      </w:pPr>
      <w:r>
        <w:rPr>
          <w:szCs w:val="24"/>
        </w:rPr>
        <w:t>-</w:t>
      </w:r>
      <w:r w:rsidR="0016038A" w:rsidRPr="00807B53">
        <w:rPr>
          <w:szCs w:val="24"/>
        </w:rPr>
        <w:t xml:space="preserve">качество защиты (устного доклада) </w:t>
      </w:r>
      <w:r w:rsidR="00F646E2">
        <w:rPr>
          <w:szCs w:val="24"/>
        </w:rPr>
        <w:t>выпускной квалификационной работы</w:t>
      </w:r>
      <w:r w:rsidR="00F646E2" w:rsidRPr="00807B53">
        <w:rPr>
          <w:szCs w:val="24"/>
        </w:rPr>
        <w:t xml:space="preserve"> </w:t>
      </w:r>
      <w:r w:rsidR="0016038A" w:rsidRPr="00807B53">
        <w:rPr>
          <w:szCs w:val="24"/>
        </w:rPr>
        <w:t>выпускником.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>Оценка может быть снижена по следующим основаниям: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>- использование устаревшего материала;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 xml:space="preserve">- отсутствие </w:t>
      </w:r>
      <w:proofErr w:type="gramStart"/>
      <w:r w:rsidRPr="00807B53">
        <w:rPr>
          <w:szCs w:val="24"/>
        </w:rPr>
        <w:t>ответов  или</w:t>
      </w:r>
      <w:proofErr w:type="gramEnd"/>
      <w:r w:rsidRPr="00807B53">
        <w:rPr>
          <w:szCs w:val="24"/>
        </w:rPr>
        <w:t xml:space="preserve"> некачественные ответы на вопросы;</w:t>
      </w:r>
    </w:p>
    <w:p w:rsidR="0016038A" w:rsidRPr="00807B53" w:rsidRDefault="0016321C" w:rsidP="00A827F3">
      <w:pPr>
        <w:pStyle w:val="afa"/>
        <w:ind w:firstLine="720"/>
        <w:rPr>
          <w:szCs w:val="24"/>
        </w:rPr>
      </w:pPr>
      <w:r>
        <w:rPr>
          <w:szCs w:val="24"/>
        </w:rPr>
        <w:t>-</w:t>
      </w:r>
      <w:r w:rsidR="0016038A" w:rsidRPr="00807B53">
        <w:rPr>
          <w:szCs w:val="24"/>
        </w:rPr>
        <w:t xml:space="preserve">несоответствие темы </w:t>
      </w:r>
      <w:r w:rsidR="00F646E2">
        <w:rPr>
          <w:szCs w:val="24"/>
        </w:rPr>
        <w:t>выпускной квалификационной работы</w:t>
      </w:r>
      <w:r w:rsidR="00F646E2" w:rsidRPr="00807B53">
        <w:rPr>
          <w:szCs w:val="24"/>
        </w:rPr>
        <w:t xml:space="preserve"> </w:t>
      </w:r>
      <w:r w:rsidR="0016038A" w:rsidRPr="00807B53">
        <w:rPr>
          <w:szCs w:val="24"/>
        </w:rPr>
        <w:t>ее содержанию, отсутствие ссылок на труды изученных авторов;</w:t>
      </w:r>
    </w:p>
    <w:p w:rsidR="0016038A" w:rsidRPr="00807B53" w:rsidRDefault="0016321C" w:rsidP="00A827F3">
      <w:pPr>
        <w:pStyle w:val="afa"/>
        <w:ind w:firstLine="720"/>
        <w:rPr>
          <w:szCs w:val="24"/>
        </w:rPr>
      </w:pPr>
      <w:r>
        <w:rPr>
          <w:szCs w:val="24"/>
        </w:rPr>
        <w:t>-</w:t>
      </w:r>
      <w:r w:rsidR="0016038A" w:rsidRPr="00807B53">
        <w:rPr>
          <w:szCs w:val="24"/>
        </w:rPr>
        <w:t>в иных случаях, когда государственная экзаменационная комиссия полагает, что содержание работы и (или) ее защита заслуживают пониженной оценки.</w:t>
      </w:r>
    </w:p>
    <w:p w:rsidR="0016038A" w:rsidRPr="00807B53" w:rsidRDefault="0016038A" w:rsidP="00A827F3">
      <w:pPr>
        <w:pStyle w:val="afa"/>
        <w:ind w:firstLine="720"/>
        <w:rPr>
          <w:szCs w:val="24"/>
        </w:rPr>
      </w:pPr>
      <w:r w:rsidRPr="00807B53">
        <w:rPr>
          <w:szCs w:val="24"/>
        </w:rPr>
        <w:t>Все решения ГЭК оформляются протоколами. Ответственность за информацию в протоколах государственной экзаменационной комиссии, правильное, аккуратное заполнение и оформление протоколов возлагается на секретарей государственных комиссий.</w:t>
      </w:r>
    </w:p>
    <w:p w:rsidR="0016038A" w:rsidRPr="00F646E2" w:rsidRDefault="002B7935" w:rsidP="00A827F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6038A" w:rsidRPr="00807B53">
        <w:rPr>
          <w:rFonts w:ascii="Times New Roman" w:hAnsi="Times New Roman"/>
          <w:sz w:val="24"/>
          <w:szCs w:val="24"/>
        </w:rPr>
        <w:t xml:space="preserve">Государственная экзаменационная комиссия оценивает </w:t>
      </w:r>
      <w:r w:rsidR="00F646E2">
        <w:rPr>
          <w:rFonts w:ascii="Times New Roman" w:eastAsia="Times New Roman" w:hAnsi="Times New Roman"/>
          <w:sz w:val="24"/>
          <w:szCs w:val="24"/>
        </w:rPr>
        <w:t>выпускную</w:t>
      </w:r>
      <w:r w:rsidR="00F646E2" w:rsidRPr="00F646E2">
        <w:rPr>
          <w:rFonts w:ascii="Times New Roman" w:eastAsia="Times New Roman" w:hAnsi="Times New Roman"/>
          <w:sz w:val="24"/>
          <w:szCs w:val="24"/>
        </w:rPr>
        <w:t xml:space="preserve"> квалификац</w:t>
      </w:r>
      <w:r w:rsidR="00F646E2">
        <w:rPr>
          <w:rFonts w:ascii="Times New Roman" w:eastAsia="Times New Roman" w:hAnsi="Times New Roman"/>
          <w:sz w:val="24"/>
          <w:szCs w:val="24"/>
        </w:rPr>
        <w:t>ионную работу</w:t>
      </w:r>
      <w:r w:rsidR="00F646E2" w:rsidRPr="00F646E2">
        <w:rPr>
          <w:rFonts w:ascii="Times New Roman" w:eastAsia="Times New Roman" w:hAnsi="Times New Roman"/>
          <w:sz w:val="24"/>
          <w:szCs w:val="24"/>
        </w:rPr>
        <w:t xml:space="preserve"> </w:t>
      </w:r>
      <w:r w:rsidR="0016038A" w:rsidRPr="00F646E2">
        <w:rPr>
          <w:rFonts w:ascii="Times New Roman" w:eastAsia="Times New Roman" w:hAnsi="Times New Roman"/>
          <w:sz w:val="24"/>
          <w:szCs w:val="24"/>
        </w:rPr>
        <w:t>и принимает общее решение о присвоении студенту соответствующей квалификации и выдаче ему диплома.</w:t>
      </w:r>
    </w:p>
    <w:p w:rsidR="00960E08" w:rsidRPr="002D4A17" w:rsidRDefault="00960E08" w:rsidP="00A827F3">
      <w:pPr>
        <w:spacing w:after="0" w:line="240" w:lineRule="auto"/>
        <w:rPr>
          <w:sz w:val="24"/>
          <w:szCs w:val="24"/>
        </w:rPr>
      </w:pPr>
    </w:p>
    <w:p w:rsidR="00960E08" w:rsidRPr="002D4A17" w:rsidRDefault="00960E08" w:rsidP="00A827F3">
      <w:pPr>
        <w:spacing w:after="12" w:line="240" w:lineRule="auto"/>
        <w:ind w:firstLine="708"/>
        <w:rPr>
          <w:sz w:val="24"/>
          <w:szCs w:val="24"/>
        </w:rPr>
      </w:pPr>
      <w:proofErr w:type="gramStart"/>
      <w:r w:rsidRPr="002D4A17">
        <w:rPr>
          <w:rFonts w:ascii="Times New Roman" w:eastAsia="Times New Roman" w:hAnsi="Times New Roman"/>
          <w:b/>
          <w:sz w:val="24"/>
          <w:szCs w:val="24"/>
        </w:rPr>
        <w:t>2.5  Документы</w:t>
      </w:r>
      <w:proofErr w:type="gramEnd"/>
      <w:r w:rsidRPr="002D4A17">
        <w:rPr>
          <w:rFonts w:ascii="Times New Roman" w:eastAsia="Times New Roman" w:hAnsi="Times New Roman"/>
          <w:b/>
          <w:sz w:val="24"/>
          <w:szCs w:val="24"/>
        </w:rPr>
        <w:t xml:space="preserve"> государственной итоговой аттестации </w:t>
      </w:r>
    </w:p>
    <w:p w:rsidR="00960E08" w:rsidRPr="002D4A17" w:rsidRDefault="00960E08" w:rsidP="00A827F3">
      <w:pPr>
        <w:spacing w:after="0" w:line="240" w:lineRule="auto"/>
        <w:rPr>
          <w:sz w:val="16"/>
          <w:szCs w:val="16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60E08" w:rsidRPr="002D4A17" w:rsidRDefault="00960E08" w:rsidP="00A827F3">
      <w:pPr>
        <w:spacing w:after="0" w:line="240" w:lineRule="auto"/>
        <w:ind w:firstLine="709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Решение ГЭК о присвоении квалификации «</w:t>
      </w:r>
      <w:r>
        <w:rPr>
          <w:rFonts w:ascii="Times New Roman" w:eastAsia="Times New Roman" w:hAnsi="Times New Roman"/>
          <w:sz w:val="24"/>
          <w:szCs w:val="24"/>
        </w:rPr>
        <w:t>техник-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технолог</w:t>
      </w:r>
      <w:r w:rsidRPr="002D4A17">
        <w:rPr>
          <w:rFonts w:ascii="Times New Roman" w:eastAsia="Times New Roman" w:hAnsi="Times New Roman"/>
          <w:sz w:val="24"/>
          <w:szCs w:val="24"/>
        </w:rPr>
        <w:t>»  по</w:t>
      </w:r>
      <w:proofErr w:type="gramEnd"/>
      <w:r w:rsidRPr="002D4A17">
        <w:rPr>
          <w:rFonts w:ascii="Times New Roman" w:eastAsia="Times New Roman" w:hAnsi="Times New Roman"/>
          <w:sz w:val="24"/>
          <w:szCs w:val="24"/>
        </w:rPr>
        <w:t xml:space="preserve"> специальности </w:t>
      </w:r>
      <w:r w:rsidRPr="001F1909">
        <w:rPr>
          <w:rFonts w:ascii="Times New Roman" w:hAnsi="Times New Roman"/>
          <w:sz w:val="24"/>
          <w:szCs w:val="24"/>
        </w:rPr>
        <w:t>19.02.10 «Технология продукции общественного питания»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, о выдаче диплома выпускникам, прошедшим ГИА оформляется протоколом ГЭК и приказом ректора ННГУ.  </w:t>
      </w:r>
    </w:p>
    <w:p w:rsidR="00960E08" w:rsidRPr="002D4A17" w:rsidRDefault="00960E08" w:rsidP="00A827F3">
      <w:pPr>
        <w:spacing w:after="3" w:line="240" w:lineRule="auto"/>
        <w:ind w:firstLine="708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По окончании государственной итоговой аттестации ГЭК составляет ежегодный отчет о работе, который заслушивается на Совете института. </w:t>
      </w:r>
    </w:p>
    <w:p w:rsidR="00960E08" w:rsidRDefault="00960E08" w:rsidP="00A827F3">
      <w:pPr>
        <w:spacing w:after="12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827F3" w:rsidRPr="002D4A17" w:rsidRDefault="00A827F3" w:rsidP="00A827F3">
      <w:pPr>
        <w:spacing w:after="12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60E08" w:rsidRPr="00F1728B" w:rsidRDefault="00960E08" w:rsidP="00A827F3">
      <w:pPr>
        <w:spacing w:after="12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728B">
        <w:rPr>
          <w:rFonts w:ascii="Times New Roman" w:eastAsia="Times New Roman" w:hAnsi="Times New Roman"/>
          <w:b/>
          <w:sz w:val="28"/>
          <w:szCs w:val="28"/>
        </w:rPr>
        <w:t>3. УСЛОВИЯ РЕАЛИЗАЦИИ ПРОГРАММЫ ГОСУДАРСТВЕННОЙ</w:t>
      </w:r>
    </w:p>
    <w:p w:rsidR="00960E08" w:rsidRPr="00F1728B" w:rsidRDefault="00960E08" w:rsidP="00A827F3">
      <w:pPr>
        <w:spacing w:after="12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728B">
        <w:rPr>
          <w:rFonts w:ascii="Times New Roman" w:eastAsia="Times New Roman" w:hAnsi="Times New Roman"/>
          <w:b/>
          <w:sz w:val="28"/>
          <w:szCs w:val="28"/>
        </w:rPr>
        <w:t>ИТОГОВОЙ АТТЕСТАЦИИ</w:t>
      </w:r>
    </w:p>
    <w:p w:rsidR="00960E08" w:rsidRPr="00F1728B" w:rsidRDefault="00960E08" w:rsidP="00A827F3">
      <w:pPr>
        <w:spacing w:after="0" w:line="240" w:lineRule="auto"/>
        <w:rPr>
          <w:sz w:val="24"/>
          <w:szCs w:val="24"/>
        </w:rPr>
      </w:pPr>
      <w:r w:rsidRPr="00F172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0E08" w:rsidRPr="00F646E2" w:rsidRDefault="00960E08" w:rsidP="00F646E2">
      <w:pPr>
        <w:spacing w:after="12" w:line="240" w:lineRule="auto"/>
        <w:ind w:firstLine="708"/>
        <w:rPr>
          <w:sz w:val="24"/>
          <w:szCs w:val="24"/>
        </w:rPr>
      </w:pPr>
      <w:r w:rsidRPr="00F1728B">
        <w:rPr>
          <w:rFonts w:ascii="Times New Roman" w:eastAsia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  <w:r w:rsidRPr="002D4A1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6038A" w:rsidRPr="002D4A17" w:rsidRDefault="0016038A" w:rsidP="00A827F3">
      <w:pPr>
        <w:spacing w:after="0" w:line="240" w:lineRule="auto"/>
        <w:ind w:firstLine="708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b/>
          <w:i/>
          <w:sz w:val="24"/>
          <w:szCs w:val="24"/>
        </w:rPr>
        <w:t>При защите выпускной квалификационной работы:</w:t>
      </w:r>
      <w:r w:rsidRPr="002D4A1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для защиты выпускной работы отводится специально подготовленный кабинет. </w:t>
      </w:r>
    </w:p>
    <w:p w:rsidR="0016038A" w:rsidRPr="002D4A17" w:rsidRDefault="0016038A" w:rsidP="00A827F3">
      <w:pPr>
        <w:spacing w:after="3" w:line="240" w:lineRule="auto"/>
        <w:ind w:firstLine="708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Оснащение кабинета: </w:t>
      </w:r>
    </w:p>
    <w:p w:rsidR="0016038A" w:rsidRPr="002D4A17" w:rsidRDefault="0016038A" w:rsidP="00A827F3">
      <w:pPr>
        <w:pStyle w:val="a4"/>
        <w:numPr>
          <w:ilvl w:val="0"/>
          <w:numId w:val="8"/>
        </w:numPr>
        <w:tabs>
          <w:tab w:val="left" w:pos="993"/>
        </w:tabs>
        <w:spacing w:after="3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рабочие места для членов Государственной экзаменационной комиссии; </w:t>
      </w:r>
    </w:p>
    <w:p w:rsidR="0016038A" w:rsidRPr="002D4A17" w:rsidRDefault="0016038A" w:rsidP="00A827F3">
      <w:pPr>
        <w:pStyle w:val="a4"/>
        <w:numPr>
          <w:ilvl w:val="0"/>
          <w:numId w:val="8"/>
        </w:numPr>
        <w:tabs>
          <w:tab w:val="left" w:pos="993"/>
        </w:tabs>
        <w:spacing w:after="3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компьютер, мультимедийный проектор, экран; </w:t>
      </w:r>
    </w:p>
    <w:p w:rsidR="0016038A" w:rsidRPr="002D4A17" w:rsidRDefault="0016038A" w:rsidP="00A827F3">
      <w:pPr>
        <w:pStyle w:val="a4"/>
        <w:numPr>
          <w:ilvl w:val="0"/>
          <w:numId w:val="8"/>
        </w:numPr>
        <w:tabs>
          <w:tab w:val="left" w:pos="993"/>
        </w:tabs>
        <w:spacing w:after="3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лицензионное программное обеспечение общего и специального назначения. </w:t>
      </w:r>
    </w:p>
    <w:p w:rsidR="0016038A" w:rsidRPr="002D4A17" w:rsidRDefault="0016038A" w:rsidP="00A827F3">
      <w:pPr>
        <w:pStyle w:val="a4"/>
        <w:tabs>
          <w:tab w:val="left" w:pos="993"/>
        </w:tabs>
        <w:spacing w:after="3" w:line="240" w:lineRule="auto"/>
        <w:ind w:left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16038A" w:rsidRPr="00F1728B" w:rsidRDefault="0016038A" w:rsidP="00A827F3">
      <w:pPr>
        <w:tabs>
          <w:tab w:val="left" w:pos="993"/>
        </w:tabs>
        <w:spacing w:after="3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A0ECD" w:rsidRPr="00F646E2" w:rsidRDefault="0016038A" w:rsidP="00F646E2">
      <w:pPr>
        <w:pStyle w:val="a4"/>
        <w:numPr>
          <w:ilvl w:val="1"/>
          <w:numId w:val="15"/>
        </w:numPr>
        <w:tabs>
          <w:tab w:val="left" w:pos="1134"/>
        </w:tabs>
        <w:spacing w:after="12" w:line="240" w:lineRule="auto"/>
        <w:ind w:hanging="502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Информационное обеспечение государственной итоговой аттестации </w:t>
      </w:r>
    </w:p>
    <w:p w:rsidR="005A0ECD" w:rsidRPr="005A0ECD" w:rsidRDefault="005A0ECD" w:rsidP="00A827F3">
      <w:pPr>
        <w:pStyle w:val="a4"/>
        <w:numPr>
          <w:ilvl w:val="0"/>
          <w:numId w:val="33"/>
        </w:numPr>
        <w:tabs>
          <w:tab w:val="left" w:pos="1134"/>
        </w:tabs>
        <w:spacing w:after="3" w:line="240" w:lineRule="auto"/>
        <w:jc w:val="both"/>
        <w:rPr>
          <w:rFonts w:ascii="Times New Roman" w:hAnsi="Times New Roman"/>
          <w:sz w:val="24"/>
          <w:szCs w:val="24"/>
        </w:rPr>
      </w:pPr>
      <w:r w:rsidRPr="005A0ECD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 </w:t>
      </w:r>
    </w:p>
    <w:p w:rsidR="005A0ECD" w:rsidRPr="00F646E2" w:rsidRDefault="005A0ECD" w:rsidP="00A827F3">
      <w:pPr>
        <w:pStyle w:val="a4"/>
        <w:numPr>
          <w:ilvl w:val="0"/>
          <w:numId w:val="33"/>
        </w:numPr>
        <w:tabs>
          <w:tab w:val="left" w:pos="1134"/>
        </w:tabs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0ECD">
        <w:rPr>
          <w:rFonts w:ascii="Times New Roman" w:eastAsia="Times New Roman" w:hAnsi="Times New Roman"/>
          <w:sz w:val="24"/>
          <w:szCs w:val="24"/>
        </w:rPr>
        <w:t xml:space="preserve">Методические рекомендации по выполнению и оформлению </w:t>
      </w:r>
      <w:r w:rsidR="00F646E2" w:rsidRPr="00F646E2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</w:p>
    <w:p w:rsidR="005A0ECD" w:rsidRPr="005A0ECD" w:rsidRDefault="005A0ECD" w:rsidP="00A827F3">
      <w:pPr>
        <w:pStyle w:val="a4"/>
        <w:numPr>
          <w:ilvl w:val="0"/>
          <w:numId w:val="33"/>
        </w:numPr>
        <w:tabs>
          <w:tab w:val="left" w:pos="1134"/>
        </w:tabs>
        <w:spacing w:after="3" w:line="240" w:lineRule="auto"/>
        <w:jc w:val="both"/>
        <w:rPr>
          <w:rFonts w:ascii="Times New Roman" w:hAnsi="Times New Roman"/>
          <w:sz w:val="24"/>
          <w:szCs w:val="24"/>
        </w:rPr>
      </w:pPr>
      <w:r w:rsidRPr="005A0ECD">
        <w:rPr>
          <w:rFonts w:ascii="Times New Roman" w:eastAsia="Times New Roman" w:hAnsi="Times New Roman"/>
          <w:sz w:val="24"/>
          <w:szCs w:val="24"/>
        </w:rPr>
        <w:t xml:space="preserve">Федеральные законы и нормативные документы </w:t>
      </w:r>
    </w:p>
    <w:p w:rsidR="005A0ECD" w:rsidRPr="005A0ECD" w:rsidRDefault="005A0ECD" w:rsidP="00A827F3">
      <w:pPr>
        <w:pStyle w:val="a4"/>
        <w:numPr>
          <w:ilvl w:val="0"/>
          <w:numId w:val="33"/>
        </w:numPr>
        <w:tabs>
          <w:tab w:val="left" w:pos="1134"/>
        </w:tabs>
        <w:spacing w:after="3" w:line="240" w:lineRule="auto"/>
        <w:jc w:val="both"/>
        <w:rPr>
          <w:rFonts w:ascii="Times New Roman" w:hAnsi="Times New Roman"/>
          <w:sz w:val="24"/>
          <w:szCs w:val="24"/>
        </w:rPr>
      </w:pPr>
      <w:r w:rsidRPr="005A0ECD">
        <w:rPr>
          <w:rFonts w:ascii="Times New Roman" w:eastAsia="Times New Roman" w:hAnsi="Times New Roman"/>
          <w:sz w:val="24"/>
          <w:szCs w:val="24"/>
        </w:rPr>
        <w:t xml:space="preserve">Литература по специальности </w:t>
      </w:r>
    </w:p>
    <w:p w:rsidR="005A0ECD" w:rsidRPr="005A0ECD" w:rsidRDefault="005A0ECD" w:rsidP="00A827F3">
      <w:pPr>
        <w:pStyle w:val="a4"/>
        <w:numPr>
          <w:ilvl w:val="0"/>
          <w:numId w:val="33"/>
        </w:numPr>
        <w:tabs>
          <w:tab w:val="left" w:pos="1134"/>
        </w:tabs>
        <w:spacing w:after="3" w:line="240" w:lineRule="auto"/>
        <w:jc w:val="both"/>
        <w:rPr>
          <w:rFonts w:ascii="Times New Roman" w:hAnsi="Times New Roman"/>
          <w:sz w:val="24"/>
          <w:szCs w:val="24"/>
        </w:rPr>
      </w:pPr>
      <w:r w:rsidRPr="005A0ECD">
        <w:rPr>
          <w:rFonts w:ascii="Times New Roman" w:eastAsia="Times New Roman" w:hAnsi="Times New Roman"/>
          <w:sz w:val="24"/>
          <w:szCs w:val="24"/>
        </w:rPr>
        <w:t xml:space="preserve">Периодические издания по специальности </w:t>
      </w:r>
    </w:p>
    <w:p w:rsidR="0016038A" w:rsidRDefault="0016038A" w:rsidP="00A827F3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16038A" w:rsidRPr="002D4A17" w:rsidRDefault="0016038A" w:rsidP="00A827F3">
      <w:pPr>
        <w:spacing w:after="0" w:line="240" w:lineRule="auto"/>
        <w:rPr>
          <w:sz w:val="16"/>
          <w:szCs w:val="16"/>
        </w:rPr>
      </w:pPr>
    </w:p>
    <w:p w:rsidR="0016038A" w:rsidRPr="002D4A17" w:rsidRDefault="0016038A" w:rsidP="00A827F3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 xml:space="preserve">Общие требования к организации и проведению государственной итоговой аттестации </w:t>
      </w:r>
    </w:p>
    <w:p w:rsidR="0016038A" w:rsidRPr="002D4A17" w:rsidRDefault="0016038A" w:rsidP="00A827F3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Для проведения ГИА создается Государственная экзаменационная комиссия в соответствии с Порядком проведения государственной итоговой аттестации по образовательным программам среднего профессионального образования (утверждённом Приказом </w:t>
      </w:r>
      <w:proofErr w:type="spellStart"/>
      <w:r w:rsidRPr="002D4A1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2D4A17">
        <w:rPr>
          <w:rFonts w:ascii="Times New Roman" w:eastAsia="Times New Roman" w:hAnsi="Times New Roman"/>
          <w:sz w:val="24"/>
          <w:szCs w:val="24"/>
        </w:rPr>
        <w:t xml:space="preserve"> РФ № 968 от 16 августа 2013 г. И № 74 от 31 января 2014 г.) </w:t>
      </w:r>
    </w:p>
    <w:p w:rsidR="005F2C39" w:rsidRDefault="0016038A" w:rsidP="00A827F3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117"/>
      <w:bookmarkEnd w:id="1"/>
      <w:r w:rsidRPr="002D4A17">
        <w:rPr>
          <w:rFonts w:ascii="Times New Roman" w:eastAsia="Times New Roman" w:hAnsi="Times New Roman"/>
          <w:sz w:val="24"/>
          <w:szCs w:val="24"/>
        </w:rPr>
        <w:t xml:space="preserve">Защита </w:t>
      </w:r>
      <w:r w:rsidR="00F646E2" w:rsidRPr="00F646E2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F646E2" w:rsidRPr="00807B53">
        <w:rPr>
          <w:szCs w:val="24"/>
        </w:rPr>
        <w:t xml:space="preserve">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(продолжительность защиты до 30 минут) включает доклад обучающегося (не более 7-10 минут) с демонстрацией презентации, разбор отзыва руководителя и рецензии, вопросы членов комиссии, ответы обучающегося. Может быть предусмотрено выступление </w:t>
      </w:r>
      <w:proofErr w:type="gramStart"/>
      <w:r w:rsidRPr="002D4A17">
        <w:rPr>
          <w:rFonts w:ascii="Times New Roman" w:eastAsia="Times New Roman" w:hAnsi="Times New Roman"/>
          <w:sz w:val="24"/>
          <w:szCs w:val="24"/>
        </w:rPr>
        <w:t>руководителя  работы</w:t>
      </w:r>
      <w:proofErr w:type="gramEnd"/>
      <w:r w:rsidRPr="002D4A17">
        <w:rPr>
          <w:rFonts w:ascii="Times New Roman" w:eastAsia="Times New Roman" w:hAnsi="Times New Roman"/>
          <w:sz w:val="24"/>
          <w:szCs w:val="24"/>
        </w:rPr>
        <w:t xml:space="preserve">, а также рецензента. </w:t>
      </w:r>
    </w:p>
    <w:p w:rsidR="005F2C39" w:rsidRDefault="0016038A" w:rsidP="00A827F3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2C39">
        <w:rPr>
          <w:rFonts w:ascii="Times New Roman" w:eastAsia="Times New Roman" w:hAnsi="Times New Roman"/>
          <w:sz w:val="24"/>
          <w:szCs w:val="24"/>
        </w:rPr>
        <w:t xml:space="preserve">При подготовке к ГИА обучающимся оказываются консультации руководителями от образовательного учреждения, назначенными приказом директора. </w:t>
      </w:r>
    </w:p>
    <w:p w:rsidR="00CF03B6" w:rsidRPr="005F2C39" w:rsidRDefault="005F2C39" w:rsidP="00A827F3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2C39">
        <w:rPr>
          <w:rFonts w:ascii="Times New Roman" w:eastAsia="Times New Roman" w:hAnsi="Times New Roman"/>
          <w:sz w:val="24"/>
          <w:szCs w:val="24"/>
        </w:rPr>
        <w:t xml:space="preserve">В основе оценки </w:t>
      </w:r>
      <w:r w:rsidR="00F646E2" w:rsidRPr="00F646E2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F646E2" w:rsidRPr="00807B53">
        <w:rPr>
          <w:szCs w:val="24"/>
        </w:rPr>
        <w:t xml:space="preserve"> </w:t>
      </w:r>
      <w:r w:rsidRPr="005F2C39">
        <w:rPr>
          <w:rFonts w:ascii="Times New Roman" w:eastAsia="Times New Roman" w:hAnsi="Times New Roman"/>
          <w:sz w:val="24"/>
          <w:szCs w:val="24"/>
        </w:rPr>
        <w:t>лежит пятибалльная система</w:t>
      </w:r>
    </w:p>
    <w:p w:rsidR="0016038A" w:rsidRPr="002D4A17" w:rsidRDefault="0016038A" w:rsidP="00A827F3">
      <w:pPr>
        <w:pStyle w:val="a4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Требования к учебно-методической документации: наличие методических рекомендаций к выполнению </w:t>
      </w:r>
      <w:proofErr w:type="gramStart"/>
      <w:r w:rsidR="00F646E2" w:rsidRPr="00F646E2">
        <w:rPr>
          <w:rFonts w:ascii="Times New Roman" w:eastAsia="Times New Roman" w:hAnsi="Times New Roman"/>
          <w:sz w:val="24"/>
          <w:szCs w:val="24"/>
        </w:rPr>
        <w:t>выпускных  квалификационных</w:t>
      </w:r>
      <w:proofErr w:type="gramEnd"/>
      <w:r w:rsidR="00F646E2" w:rsidRPr="00F646E2">
        <w:rPr>
          <w:rFonts w:ascii="Times New Roman" w:eastAsia="Times New Roman" w:hAnsi="Times New Roman"/>
          <w:sz w:val="24"/>
          <w:szCs w:val="24"/>
        </w:rPr>
        <w:t xml:space="preserve">  работ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60E08" w:rsidRPr="002D4A17" w:rsidRDefault="00960E08" w:rsidP="00A827F3">
      <w:pPr>
        <w:tabs>
          <w:tab w:val="left" w:pos="1134"/>
        </w:tabs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0E08" w:rsidRPr="002D4A17" w:rsidRDefault="00960E08" w:rsidP="00A827F3">
      <w:pPr>
        <w:pStyle w:val="a4"/>
        <w:numPr>
          <w:ilvl w:val="1"/>
          <w:numId w:val="10"/>
        </w:numPr>
        <w:spacing w:after="12" w:line="240" w:lineRule="auto"/>
        <w:ind w:hanging="573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 xml:space="preserve">Кадровое обеспечение государственной итоговой аттестации </w:t>
      </w:r>
    </w:p>
    <w:p w:rsidR="00960E08" w:rsidRPr="002D4A17" w:rsidRDefault="00960E08" w:rsidP="00A827F3">
      <w:pPr>
        <w:pStyle w:val="a4"/>
        <w:spacing w:after="12" w:line="240" w:lineRule="auto"/>
        <w:ind w:left="922"/>
        <w:rPr>
          <w:sz w:val="16"/>
          <w:szCs w:val="16"/>
        </w:rPr>
      </w:pPr>
    </w:p>
    <w:p w:rsidR="00960E08" w:rsidRPr="002D4A17" w:rsidRDefault="00960E08" w:rsidP="00A827F3">
      <w:pPr>
        <w:spacing w:after="3" w:line="240" w:lineRule="auto"/>
        <w:ind w:firstLine="708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специальности.  </w:t>
      </w:r>
    </w:p>
    <w:p w:rsidR="00960E08" w:rsidRPr="002D4A17" w:rsidRDefault="00960E08" w:rsidP="00A827F3">
      <w:pPr>
        <w:spacing w:after="3" w:line="240" w:lineRule="auto"/>
        <w:ind w:firstLine="708"/>
        <w:jc w:val="both"/>
        <w:rPr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специальности.  </w:t>
      </w:r>
    </w:p>
    <w:p w:rsidR="00960E08" w:rsidRPr="002D4A17" w:rsidRDefault="00960E08" w:rsidP="00A827F3">
      <w:pPr>
        <w:spacing w:after="12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960E08" w:rsidRPr="002D4A17" w:rsidRDefault="00960E08" w:rsidP="00A827F3">
      <w:pPr>
        <w:pStyle w:val="a4"/>
        <w:tabs>
          <w:tab w:val="left" w:pos="1134"/>
        </w:tabs>
        <w:spacing w:after="3" w:line="240" w:lineRule="auto"/>
        <w:ind w:left="6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8"/>
        </w:rPr>
        <w:t xml:space="preserve">4. ОЦЕНКА РЕЗУЛЬТАТОВ ГОСУДАРСТВЕННОЙ ИТОГОВОЙ АТТЕСТАЦИИ </w:t>
      </w:r>
    </w:p>
    <w:p w:rsidR="00960E08" w:rsidRPr="002D4A17" w:rsidRDefault="00960E08" w:rsidP="00A827F3">
      <w:pPr>
        <w:spacing w:after="12" w:line="240" w:lineRule="auto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4.1. Компетенции, проверяемые в ходе написания выпускной квалификационной работы: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 xml:space="preserve">ОК 6. Работать в коллективе и команде, эффективно общаться с коллегами, </w:t>
      </w:r>
      <w:r w:rsidRPr="0057364D">
        <w:rPr>
          <w:rFonts w:ascii="Times New Roman" w:hAnsi="Times New Roman"/>
          <w:sz w:val="24"/>
          <w:szCs w:val="24"/>
        </w:rPr>
        <w:lastRenderedPageBreak/>
        <w:t>руководством, потребителями.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1.1. Организовывать подготовку мяса и приготовление полуфабрикатов для сложной кулинарной продукции.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1.2. Организовывать подготовку рыбы и приготовление полуфабрикатов для сложной кулинарной продукции.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1.3. Организовывать подготовку домашней птицы для приготовления сложной кулинарной продукции.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2.1. Организовывать и проводить приготовление канапе, легких и сложных холодных закусок.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2.3. Организовывать и проводить приготовление сложных холодных соусов.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3.1. Организовывать и проводить приготовление сложных супов.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3.2. Организовывать и проводить приготовление сложных горячих соусов.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3.3. Организовывать и проводить приготовление сложных блюд из овощей, грибов и сыра.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4.1. Организовывать и проводить приготовление сдобных хлебобулочных изделий и праздничного хлеба.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4.3. Организовывать и проводить приготовление мелкоштучных кондитерских изделий.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5.1. Организовывать и проводить приготовление сложных холодных десертов.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5.2. Организовывать и проводить приготовление сложных горячих десертов.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6.1. Участвовать в планировании основных показателей производства.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6.2. Планировать выполнение работ исполнителями.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6.3. Организовывать работу трудового коллектива.</w:t>
      </w:r>
    </w:p>
    <w:p w:rsidR="00960E08" w:rsidRPr="0057364D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6.4. Контролировать ход и оценивать результаты выполнения работ исполнителями.</w:t>
      </w:r>
    </w:p>
    <w:p w:rsidR="00960E08" w:rsidRDefault="00960E08" w:rsidP="00A82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4D">
        <w:rPr>
          <w:rFonts w:ascii="Times New Roman" w:hAnsi="Times New Roman"/>
          <w:sz w:val="24"/>
          <w:szCs w:val="24"/>
        </w:rPr>
        <w:t>ПК 6.5. Вести утвержденную учетно-отчетную документацию.</w:t>
      </w:r>
    </w:p>
    <w:p w:rsidR="0016038A" w:rsidRPr="0016038A" w:rsidRDefault="0016038A" w:rsidP="00A8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38A">
        <w:rPr>
          <w:rFonts w:ascii="Times New Roman" w:hAnsi="Times New Roman"/>
          <w:sz w:val="24"/>
          <w:szCs w:val="24"/>
        </w:rPr>
        <w:t xml:space="preserve">         </w:t>
      </w:r>
      <w:r w:rsidR="00F646E2">
        <w:rPr>
          <w:rFonts w:ascii="Times New Roman" w:hAnsi="Times New Roman"/>
          <w:sz w:val="24"/>
          <w:szCs w:val="24"/>
        </w:rPr>
        <w:t>Д</w:t>
      </w:r>
      <w:r w:rsidRPr="0016038A">
        <w:rPr>
          <w:rFonts w:ascii="Times New Roman" w:hAnsi="Times New Roman"/>
          <w:sz w:val="24"/>
          <w:szCs w:val="24"/>
        </w:rPr>
        <w:t>ПК 7.1 Выполнять инструкции и задания повара по организации рабочего места</w:t>
      </w:r>
    </w:p>
    <w:p w:rsidR="00960E08" w:rsidRDefault="0016038A" w:rsidP="00A8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38A">
        <w:rPr>
          <w:rFonts w:ascii="Times New Roman" w:hAnsi="Times New Roman"/>
          <w:sz w:val="24"/>
          <w:szCs w:val="24"/>
        </w:rPr>
        <w:t xml:space="preserve">         </w:t>
      </w:r>
      <w:r w:rsidR="00F646E2">
        <w:rPr>
          <w:rFonts w:ascii="Times New Roman" w:hAnsi="Times New Roman"/>
          <w:sz w:val="24"/>
          <w:szCs w:val="24"/>
        </w:rPr>
        <w:t>Д</w:t>
      </w:r>
      <w:r w:rsidRPr="0016038A">
        <w:rPr>
          <w:rFonts w:ascii="Times New Roman" w:hAnsi="Times New Roman"/>
          <w:sz w:val="24"/>
          <w:szCs w:val="24"/>
        </w:rPr>
        <w:t xml:space="preserve">ПК 7.2 Выполнять задания повара по приготовлению, презентации и продаже блюд, </w:t>
      </w:r>
      <w:r w:rsidR="00A827F3">
        <w:rPr>
          <w:rFonts w:ascii="Times New Roman" w:hAnsi="Times New Roman"/>
          <w:sz w:val="24"/>
          <w:szCs w:val="24"/>
        </w:rPr>
        <w:t xml:space="preserve">напитков и кулинарных изделий  </w:t>
      </w:r>
    </w:p>
    <w:p w:rsidR="00A827F3" w:rsidRPr="0057364D" w:rsidRDefault="00A827F3" w:rsidP="00A8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38A" w:rsidRDefault="0016038A" w:rsidP="00A827F3">
      <w:pPr>
        <w:pStyle w:val="a4"/>
        <w:tabs>
          <w:tab w:val="left" w:pos="1134"/>
        </w:tabs>
        <w:spacing w:after="12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4.2.</w:t>
      </w:r>
      <w:r w:rsidRPr="00DA3FB5">
        <w:rPr>
          <w:rFonts w:ascii="Times New Roman" w:eastAsia="Times New Roman" w:hAnsi="Times New Roman"/>
          <w:b/>
          <w:sz w:val="24"/>
          <w:szCs w:val="24"/>
        </w:rPr>
        <w:t xml:space="preserve">Оценка </w:t>
      </w:r>
      <w:r w:rsidR="00DA3FB5" w:rsidRPr="00DA3FB5">
        <w:rPr>
          <w:rFonts w:ascii="Times New Roman" w:eastAsia="Times New Roman" w:hAnsi="Times New Roman"/>
          <w:b/>
          <w:sz w:val="24"/>
          <w:szCs w:val="24"/>
        </w:rPr>
        <w:t xml:space="preserve">выпускной квалификационной </w:t>
      </w:r>
      <w:r w:rsidRPr="00DA3FB5">
        <w:rPr>
          <w:rFonts w:ascii="Times New Roman" w:eastAsia="Times New Roman" w:hAnsi="Times New Roman"/>
          <w:b/>
          <w:sz w:val="24"/>
          <w:szCs w:val="24"/>
        </w:rPr>
        <w:t>работы</w:t>
      </w:r>
      <w:r w:rsidRPr="002D4A1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6038A" w:rsidRDefault="0016038A" w:rsidP="00A827F3">
      <w:pPr>
        <w:pStyle w:val="a4"/>
        <w:tabs>
          <w:tab w:val="left" w:pos="1134"/>
        </w:tabs>
        <w:spacing w:after="12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87281D" w:rsidRDefault="0087281D" w:rsidP="0087281D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Итоговая оценка на </w:t>
      </w:r>
      <w:r w:rsidRPr="002D4A17">
        <w:rPr>
          <w:rFonts w:ascii="Times New Roman" w:eastAsia="Times New Roman" w:hAnsi="Times New Roman"/>
          <w:sz w:val="24"/>
          <w:szCs w:val="24"/>
        </w:rPr>
        <w:t>выпускную квалификационную работу</w:t>
      </w:r>
      <w:r>
        <w:rPr>
          <w:rFonts w:ascii="Times New Roman" w:eastAsia="Times New Roman" w:hAnsi="Times New Roman"/>
          <w:sz w:val="24"/>
          <w:szCs w:val="24"/>
        </w:rPr>
        <w:t xml:space="preserve"> формируется с учетом защиты выпускной квалификационной работы и выполненных в работе заданий, характеризующих степень формирования общих и профессиональных компетенций (таблица 2).</w:t>
      </w:r>
    </w:p>
    <w:p w:rsidR="0087281D" w:rsidRPr="001553D6" w:rsidRDefault="0087281D" w:rsidP="0087281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1553D6">
        <w:rPr>
          <w:rFonts w:ascii="Times New Roman" w:eastAsia="Times New Roman" w:hAnsi="Times New Roman"/>
          <w:sz w:val="24"/>
          <w:szCs w:val="24"/>
        </w:rPr>
        <w:t>Критерии выставления оценок:</w:t>
      </w:r>
    </w:p>
    <w:p w:rsidR="0087281D" w:rsidRPr="00C809B1" w:rsidRDefault="0087281D" w:rsidP="00C809B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</w:t>
      </w:r>
      <w:r w:rsidRPr="001553D6">
        <w:rPr>
          <w:rFonts w:ascii="Times New Roman" w:eastAsia="Times New Roman" w:hAnsi="Times New Roman"/>
          <w:sz w:val="24"/>
          <w:szCs w:val="24"/>
        </w:rPr>
        <w:t xml:space="preserve">Результаты защиты выпускных квалификационных работ </w:t>
      </w:r>
      <w:r w:rsidRPr="00D64042">
        <w:rPr>
          <w:rFonts w:ascii="Times New Roman" w:hAnsi="Times New Roman"/>
          <w:sz w:val="24"/>
          <w:szCs w:val="24"/>
        </w:rPr>
        <w:t>определяются оценками</w:t>
      </w:r>
      <w:r w:rsidRPr="001553D6">
        <w:rPr>
          <w:rFonts w:ascii="Times New Roman" w:eastAsia="Times New Roman" w:hAnsi="Times New Roman"/>
          <w:sz w:val="24"/>
          <w:szCs w:val="24"/>
        </w:rPr>
        <w:t xml:space="preserve"> «отлично»</w:t>
      </w:r>
      <w:r>
        <w:rPr>
          <w:rFonts w:ascii="Times New Roman" w:eastAsia="Times New Roman" w:hAnsi="Times New Roman"/>
          <w:sz w:val="24"/>
          <w:szCs w:val="24"/>
        </w:rPr>
        <w:t xml:space="preserve">, «хорошо», «удовлетворительно», «неудовлетворительно» </w:t>
      </w:r>
      <w:r w:rsidRPr="001553D6">
        <w:rPr>
          <w:rFonts w:ascii="Times New Roman" w:eastAsia="Times New Roman" w:hAnsi="Times New Roman"/>
          <w:sz w:val="24"/>
          <w:szCs w:val="24"/>
        </w:rPr>
        <w:t>и объявляются в тот же день после оформления протоколов заседаний государственных экзаменационных комиссий.</w:t>
      </w:r>
    </w:p>
    <w:p w:rsidR="0087281D" w:rsidRPr="002D4A17" w:rsidRDefault="0087281D" w:rsidP="0087281D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«Отлично»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 выставляется за следующую выпускную квалификационную работу:</w:t>
      </w:r>
    </w:p>
    <w:p w:rsidR="0087281D" w:rsidRPr="002D4A17" w:rsidRDefault="0087281D" w:rsidP="0087281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D147B">
        <w:rPr>
          <w:rFonts w:ascii="Times New Roman" w:eastAsia="Times New Roman" w:hAnsi="Times New Roman"/>
          <w:sz w:val="24"/>
          <w:szCs w:val="24"/>
        </w:rPr>
        <w:t xml:space="preserve">обучающийся хорошо умеет осуществлять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сложной холодной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D147B">
        <w:rPr>
          <w:rFonts w:ascii="Times New Roman" w:eastAsia="Times New Roman" w:hAnsi="Times New Roman"/>
          <w:sz w:val="24"/>
          <w:szCs w:val="24"/>
        </w:rPr>
        <w:t xml:space="preserve">обучающийся хорошо умеет осуществлять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разработку, адаптацию </w:t>
      </w:r>
      <w:proofErr w:type="gramStart"/>
      <w:r w:rsidRPr="002D4A17">
        <w:rPr>
          <w:rFonts w:ascii="Times New Roman" w:eastAsia="Times New Roman" w:hAnsi="Times New Roman"/>
          <w:sz w:val="24"/>
          <w:szCs w:val="24"/>
        </w:rPr>
        <w:t xml:space="preserve">рецептур </w:t>
      </w:r>
      <w:r w:rsidRPr="00435524">
        <w:rPr>
          <w:rFonts w:ascii="Times New Roman" w:eastAsia="Times New Roman" w:hAnsi="Times New Roman"/>
          <w:sz w:val="24"/>
          <w:szCs w:val="24"/>
        </w:rPr>
        <w:t xml:space="preserve"> сложной</w:t>
      </w:r>
      <w:proofErr w:type="gramEnd"/>
      <w:r w:rsidRPr="00435524">
        <w:rPr>
          <w:rFonts w:ascii="Times New Roman" w:eastAsia="Times New Roman" w:hAnsi="Times New Roman"/>
          <w:sz w:val="24"/>
          <w:szCs w:val="24"/>
        </w:rPr>
        <w:t xml:space="preserve"> горячей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D147B">
        <w:rPr>
          <w:rFonts w:ascii="Times New Roman" w:eastAsia="Times New Roman" w:hAnsi="Times New Roman"/>
          <w:sz w:val="24"/>
          <w:szCs w:val="24"/>
        </w:rPr>
        <w:t xml:space="preserve">обучающийся хорошо умеет осуществлять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хлебобулочных, мучных кондитерских изделий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D147B">
        <w:rPr>
          <w:rFonts w:ascii="Times New Roman" w:eastAsia="Times New Roman" w:hAnsi="Times New Roman"/>
          <w:sz w:val="24"/>
          <w:szCs w:val="24"/>
        </w:rPr>
        <w:t xml:space="preserve">обучающийся хорошо умеет осуществлять 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сложных холодных и горячих десертов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7D147B" w:rsidRDefault="0087281D" w:rsidP="0087281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D147B">
        <w:rPr>
          <w:rFonts w:ascii="Times New Roman" w:eastAsia="Times New Roman" w:hAnsi="Times New Roman"/>
          <w:sz w:val="24"/>
          <w:szCs w:val="24"/>
        </w:rPr>
        <w:t xml:space="preserve"> если обучающийся исчерпывающе, последовательно, грамотно и логически стройно излагает суть и решение проекта;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свободно владеет профессиональными терминами;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глубоко и прочно усвоил предметную область;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правильно обосновывает принятые решения;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умеет самостоятельно обобщать и излагать материал;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схемы работы ясны и понятны, отвечают предметной области и оформлены в соответствии требованиям;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хорошо владеет используемой инструментальной средой;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не затрудняется с ответом на вопросы;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работа выполнена технологически грамотно, в работе нет существенных ошибок;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имеет положительные отзывы руководителя и рецензента;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при защите </w:t>
      </w:r>
      <w:r w:rsidRPr="005F2C39">
        <w:rPr>
          <w:rFonts w:ascii="Times New Roman" w:eastAsia="Times New Roman" w:hAnsi="Times New Roman"/>
          <w:sz w:val="24"/>
          <w:szCs w:val="24"/>
        </w:rPr>
        <w:t>работы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 обучающийся показывает глубокие знания вопросов темы, свободно оперирует материалами предметной области и материалами реализации, вносит предложения по дальнейшему применению и развитии, а во время доклада использует наглядные средства (презентационные материалы) или раздаточный материал, легко отвечает на поставленные вопросы. </w:t>
      </w:r>
    </w:p>
    <w:p w:rsidR="0087281D" w:rsidRPr="002D4A17" w:rsidRDefault="0087281D" w:rsidP="008728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 xml:space="preserve">«Хорошо» </w:t>
      </w:r>
      <w:r w:rsidRPr="002D4A17">
        <w:rPr>
          <w:rFonts w:ascii="Times New Roman" w:eastAsia="Times New Roman" w:hAnsi="Times New Roman"/>
          <w:sz w:val="24"/>
          <w:szCs w:val="24"/>
        </w:rPr>
        <w:t>выставляется за следующую выпускную квалификационную работу: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умеет в достаточной мере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сложной холодной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умеет в достаточной мере осуществлять разработку, адаптацию </w:t>
      </w:r>
      <w:proofErr w:type="gramStart"/>
      <w:r w:rsidRPr="002D4A17">
        <w:rPr>
          <w:rFonts w:ascii="Times New Roman" w:eastAsia="Times New Roman" w:hAnsi="Times New Roman"/>
          <w:sz w:val="24"/>
          <w:szCs w:val="24"/>
        </w:rPr>
        <w:t xml:space="preserve">рецептур </w:t>
      </w:r>
      <w:r w:rsidRPr="00435524">
        <w:rPr>
          <w:rFonts w:ascii="Times New Roman" w:eastAsia="Times New Roman" w:hAnsi="Times New Roman"/>
          <w:sz w:val="24"/>
          <w:szCs w:val="24"/>
        </w:rPr>
        <w:t xml:space="preserve"> сложной</w:t>
      </w:r>
      <w:proofErr w:type="gramEnd"/>
      <w:r w:rsidRPr="00435524">
        <w:rPr>
          <w:rFonts w:ascii="Times New Roman" w:eastAsia="Times New Roman" w:hAnsi="Times New Roman"/>
          <w:sz w:val="24"/>
          <w:szCs w:val="24"/>
        </w:rPr>
        <w:t xml:space="preserve"> горячей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умеет в достаточной мере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хлебобулочных, мучных кондитерских изделий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умеет в достаточной мере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сложных холодных и горячих десертов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если обучающийся твердо, грамотно и по существу излагает суть и решение работы;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не допускает существенных неточностей в ответе на вопрос;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может правильно применять теоретические положения и владеет необходимыми умениями и навыками при выполнении работы;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работа выполнена технологически грамотно, но имеются отдельные отклонения от технологического процесса;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 проекте нет существенных ошибок;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 ответе на вопрос не допускает существенных неточностей;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 представленной документации имеются незначительные несоответствия предъявляемым требованиям к дипломному проекту;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имеет положительный отзыв руководителя и рецензента;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lastRenderedPageBreak/>
        <w:t xml:space="preserve">при защите обучающийся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во время доклада использует наглядные пособия (презентационные материалы); </w:t>
      </w:r>
    </w:p>
    <w:p w:rsidR="0087281D" w:rsidRPr="00A827F3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без особых затруднений отвечает на поставленные вопросы. </w:t>
      </w:r>
    </w:p>
    <w:p w:rsidR="0087281D" w:rsidRPr="002D4A17" w:rsidRDefault="0087281D" w:rsidP="0087281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«Удовлетворительно»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 выставляется за следующую выпускную квалификационную работу: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достаточно умеет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сложной холодной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достаточно умеет осуществлять разработку, адаптацию </w:t>
      </w:r>
      <w:proofErr w:type="gramStart"/>
      <w:r w:rsidRPr="002D4A17">
        <w:rPr>
          <w:rFonts w:ascii="Times New Roman" w:eastAsia="Times New Roman" w:hAnsi="Times New Roman"/>
          <w:sz w:val="24"/>
          <w:szCs w:val="24"/>
        </w:rPr>
        <w:t xml:space="preserve">рецептур </w:t>
      </w:r>
      <w:r w:rsidRPr="00435524">
        <w:rPr>
          <w:rFonts w:ascii="Times New Roman" w:eastAsia="Times New Roman" w:hAnsi="Times New Roman"/>
          <w:sz w:val="24"/>
          <w:szCs w:val="24"/>
        </w:rPr>
        <w:t xml:space="preserve"> сложной</w:t>
      </w:r>
      <w:proofErr w:type="gramEnd"/>
      <w:r w:rsidRPr="00435524">
        <w:rPr>
          <w:rFonts w:ascii="Times New Roman" w:eastAsia="Times New Roman" w:hAnsi="Times New Roman"/>
          <w:sz w:val="24"/>
          <w:szCs w:val="24"/>
        </w:rPr>
        <w:t xml:space="preserve"> горячей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достаточно умеет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хлебобулочных, мучных кондитерских изделий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достаточно умеет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сложных холодных и горячих десертов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если обучающийся усвоил только основной материал, но не знает отдельных деталей;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допускает неточностей, недостаточно правильные формулировки, нарушает последовательность в изложении сути и решение работы;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испытывает затруднения в выполнении работы;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работа выполнена с нарушениями основных этапов технологического процесса разработки;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 отзывах руководителя и рецензента имеются замечания по содержанию и оформлению работы;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 представленной документации имеются нарушения предъявляемых требований к дипломному проекту;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испытывает затруднения в ответах на вопросы;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при защите обучающийся проявляет неуверенность, показывает слабое знание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>вопросов темы, не дает полного, аргументированного ответа на заданные</w:t>
      </w:r>
      <w:r w:rsidRPr="002D4A17">
        <w:rPr>
          <w:rFonts w:ascii="Times New Roman" w:hAnsi="Times New Roman"/>
          <w:sz w:val="24"/>
          <w:szCs w:val="24"/>
        </w:rPr>
        <w:t xml:space="preserve"> </w:t>
      </w:r>
      <w:r w:rsidRPr="002D4A17">
        <w:rPr>
          <w:rFonts w:ascii="Times New Roman" w:eastAsia="Times New Roman" w:hAnsi="Times New Roman"/>
          <w:sz w:val="24"/>
          <w:szCs w:val="24"/>
        </w:rPr>
        <w:t>вопросы.</w:t>
      </w:r>
      <w:r w:rsidRPr="002D4A17">
        <w:rPr>
          <w:rFonts w:ascii="Times New Roman" w:hAnsi="Times New Roman"/>
          <w:sz w:val="24"/>
          <w:szCs w:val="24"/>
        </w:rPr>
        <w:t xml:space="preserve"> </w:t>
      </w:r>
    </w:p>
    <w:p w:rsidR="0087281D" w:rsidRPr="002D4A17" w:rsidRDefault="0087281D" w:rsidP="0087281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b/>
          <w:sz w:val="24"/>
          <w:szCs w:val="24"/>
        </w:rPr>
        <w:t>«Неудовлетворительно»</w:t>
      </w:r>
      <w:r w:rsidRPr="002D4A17">
        <w:rPr>
          <w:rFonts w:ascii="Times New Roman" w:eastAsia="Times New Roman" w:hAnsi="Times New Roman"/>
          <w:sz w:val="24"/>
          <w:szCs w:val="24"/>
        </w:rPr>
        <w:t xml:space="preserve"> выставляется за следующую выпускную квалификационную работу: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умеет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сложной холодной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умеет осуществлять разработку, адаптацию </w:t>
      </w:r>
      <w:proofErr w:type="gramStart"/>
      <w:r w:rsidRPr="002D4A17">
        <w:rPr>
          <w:rFonts w:ascii="Times New Roman" w:eastAsia="Times New Roman" w:hAnsi="Times New Roman"/>
          <w:sz w:val="24"/>
          <w:szCs w:val="24"/>
        </w:rPr>
        <w:t xml:space="preserve">рецептур </w:t>
      </w:r>
      <w:r w:rsidRPr="00435524">
        <w:rPr>
          <w:rFonts w:ascii="Times New Roman" w:eastAsia="Times New Roman" w:hAnsi="Times New Roman"/>
          <w:sz w:val="24"/>
          <w:szCs w:val="24"/>
        </w:rPr>
        <w:t xml:space="preserve"> сложной</w:t>
      </w:r>
      <w:proofErr w:type="gramEnd"/>
      <w:r w:rsidRPr="00435524">
        <w:rPr>
          <w:rFonts w:ascii="Times New Roman" w:eastAsia="Times New Roman" w:hAnsi="Times New Roman"/>
          <w:sz w:val="24"/>
          <w:szCs w:val="24"/>
        </w:rPr>
        <w:t xml:space="preserve"> горячей кулинарной продукции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умеет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хлебобулочных, мучных кондитерских изделий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numPr>
          <w:ilvl w:val="0"/>
          <w:numId w:val="8"/>
        </w:numPr>
        <w:spacing w:after="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обучающийся не умеет осуществлять разработку, адаптацию рецептур </w:t>
      </w:r>
      <w:r w:rsidRPr="00435524">
        <w:rPr>
          <w:rFonts w:ascii="Times New Roman" w:eastAsia="Times New Roman" w:hAnsi="Times New Roman"/>
          <w:sz w:val="24"/>
          <w:szCs w:val="24"/>
        </w:rPr>
        <w:t>сложных холодных и горячих десертов</w:t>
      </w:r>
      <w:r w:rsidRPr="002D4A17">
        <w:rPr>
          <w:rFonts w:ascii="Times New Roman" w:eastAsia="Times New Roman" w:hAnsi="Times New Roman"/>
          <w:sz w:val="24"/>
          <w:szCs w:val="24"/>
        </w:rPr>
        <w:t>;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не знает значительной части материала;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допускает существенные ошибки;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в отзывах руководителя и рецензента имеются существенные критические замечания;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не отвечает требованиям, изложенным в методических указаниях;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при защите обучающийся затрудняется отвечать на поставленные вопросы по теме, не знает теории вопроса, при ответе допускает существенные ошибки; </w:t>
      </w:r>
    </w:p>
    <w:p w:rsidR="0087281D" w:rsidRPr="002D4A17" w:rsidRDefault="0087281D" w:rsidP="0087281D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к защите не подготовлены материалы по представлению приложения; </w:t>
      </w:r>
    </w:p>
    <w:p w:rsidR="0016038A" w:rsidRPr="0016321C" w:rsidRDefault="0087281D" w:rsidP="00A827F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4A17">
        <w:rPr>
          <w:rFonts w:ascii="Times New Roman" w:eastAsia="Times New Roman" w:hAnsi="Times New Roman"/>
          <w:sz w:val="24"/>
          <w:szCs w:val="24"/>
        </w:rPr>
        <w:t xml:space="preserve">не имеет выводов либо они носят декларативный характер. </w:t>
      </w:r>
    </w:p>
    <w:p w:rsidR="0016038A" w:rsidRDefault="0016038A" w:rsidP="00A827F3">
      <w:pPr>
        <w:spacing w:line="240" w:lineRule="auto"/>
        <w:sectPr w:rsidR="0016038A" w:rsidSect="005A0ECD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038A" w:rsidRPr="00DB083B" w:rsidRDefault="0016038A" w:rsidP="00A827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C782C">
        <w:rPr>
          <w:rFonts w:ascii="Times New Roman" w:eastAsia="Times New Roman" w:hAnsi="Times New Roman"/>
          <w:sz w:val="24"/>
          <w:szCs w:val="24"/>
        </w:rPr>
        <w:lastRenderedPageBreak/>
        <w:t xml:space="preserve">Таблица 2 – </w:t>
      </w:r>
      <w:r w:rsidRPr="005C782C">
        <w:rPr>
          <w:rFonts w:ascii="Times New Roman" w:hAnsi="Times New Roman"/>
          <w:sz w:val="24"/>
          <w:szCs w:val="24"/>
        </w:rPr>
        <w:t xml:space="preserve">Задания для оценки освоения программы подготовки </w:t>
      </w:r>
      <w:r>
        <w:rPr>
          <w:rFonts w:ascii="Times New Roman" w:hAnsi="Times New Roman"/>
          <w:sz w:val="24"/>
          <w:szCs w:val="24"/>
        </w:rPr>
        <w:t>`</w:t>
      </w:r>
      <w:r w:rsidR="00F158E5">
        <w:rPr>
          <w:rFonts w:ascii="Times New Roman" w:hAnsi="Times New Roman"/>
          <w:sz w:val="24"/>
          <w:szCs w:val="24"/>
        </w:rPr>
        <w:t>сп</w:t>
      </w:r>
      <w:r w:rsidRPr="005C782C">
        <w:rPr>
          <w:rFonts w:ascii="Times New Roman" w:hAnsi="Times New Roman"/>
          <w:sz w:val="24"/>
          <w:szCs w:val="24"/>
        </w:rPr>
        <w:t xml:space="preserve">ециалистов среднего звена по специальности </w:t>
      </w:r>
      <w:r w:rsidRPr="00DB083B">
        <w:rPr>
          <w:rFonts w:ascii="Times New Roman" w:hAnsi="Times New Roman"/>
          <w:sz w:val="24"/>
          <w:szCs w:val="24"/>
        </w:rPr>
        <w:t>19.02.10 «Технология продукции общественного питания»</w:t>
      </w:r>
      <w:r w:rsidRPr="00DB083B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543"/>
        <w:gridCol w:w="6027"/>
        <w:gridCol w:w="1322"/>
        <w:gridCol w:w="1124"/>
        <w:gridCol w:w="990"/>
        <w:gridCol w:w="984"/>
      </w:tblGrid>
      <w:tr w:rsidR="0016038A" w:rsidRPr="00FE4D02" w:rsidTr="00F1728B">
        <w:trPr>
          <w:trHeight w:val="429"/>
        </w:trPr>
        <w:tc>
          <w:tcPr>
            <w:tcW w:w="618" w:type="pct"/>
            <w:vMerge w:val="restar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4D02">
              <w:rPr>
                <w:rFonts w:ascii="Times New Roman" w:hAnsi="Times New Roman"/>
                <w:b/>
                <w:sz w:val="20"/>
                <w:szCs w:val="20"/>
              </w:rPr>
              <w:t>Виды проф. деятельности</w:t>
            </w:r>
          </w:p>
        </w:tc>
        <w:tc>
          <w:tcPr>
            <w:tcW w:w="858" w:type="pct"/>
            <w:vMerge w:val="restart"/>
          </w:tcPr>
          <w:p w:rsidR="0016038A" w:rsidRPr="00FE4D02" w:rsidRDefault="0016038A" w:rsidP="00A82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02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Профессиональные (или </w:t>
            </w:r>
            <w:proofErr w:type="gramStart"/>
            <w:r w:rsidRPr="00FE4D02">
              <w:rPr>
                <w:rFonts w:ascii="Times New Roman" w:hAnsi="Times New Roman"/>
                <w:b/>
                <w:sz w:val="20"/>
                <w:szCs w:val="20"/>
              </w:rPr>
              <w:t>общие)  компетенции</w:t>
            </w:r>
            <w:proofErr w:type="gramEnd"/>
          </w:p>
        </w:tc>
        <w:tc>
          <w:tcPr>
            <w:tcW w:w="2032" w:type="pct"/>
            <w:vMerge w:val="restart"/>
          </w:tcPr>
          <w:p w:rsidR="0016038A" w:rsidRPr="00FE4D02" w:rsidRDefault="0016038A" w:rsidP="00A82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02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492" w:type="pct"/>
            <w:gridSpan w:val="4"/>
          </w:tcPr>
          <w:p w:rsidR="0016038A" w:rsidRPr="00FE4D02" w:rsidRDefault="0016038A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FE4D02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FE4D02">
              <w:rPr>
                <w:rFonts w:ascii="Times New Roman" w:hAnsi="Times New Roman"/>
                <w:sz w:val="20"/>
                <w:szCs w:val="20"/>
              </w:rPr>
              <w:t xml:space="preserve"> компетенций</w:t>
            </w:r>
          </w:p>
        </w:tc>
      </w:tr>
      <w:tr w:rsidR="0016038A" w:rsidRPr="00FE4D02" w:rsidTr="00F1728B">
        <w:trPr>
          <w:trHeight w:val="429"/>
        </w:trPr>
        <w:tc>
          <w:tcPr>
            <w:tcW w:w="618" w:type="pct"/>
            <w:vMerge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  <w:vMerge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FE4D02">
              <w:rPr>
                <w:rFonts w:ascii="Times New Roman" w:hAnsi="Times New Roman"/>
                <w:sz w:val="20"/>
                <w:szCs w:val="20"/>
              </w:rPr>
              <w:t>сформир</w:t>
            </w:r>
            <w:proofErr w:type="spellEnd"/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4D02">
              <w:rPr>
                <w:rFonts w:ascii="Times New Roman" w:hAnsi="Times New Roman"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</w:tr>
      <w:tr w:rsidR="00C4312F" w:rsidRPr="00FE4D02" w:rsidTr="00F1728B">
        <w:tc>
          <w:tcPr>
            <w:tcW w:w="618" w:type="pct"/>
            <w:vMerge w:val="restar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1.1. Организовывать подготовку мяса и приготовление полуфабрикатов для сложной кулинарной продукции.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подготовленного мяса.</w:t>
            </w:r>
          </w:p>
          <w:p w:rsidR="00C4312F" w:rsidRPr="00C4312F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1.2. Организовывать подготовку рыбы и приготовление полуфабрикатов для сложной кулинарной продукции.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подготовленной рыбы.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rPr>
          <w:trHeight w:val="1617"/>
        </w:trPr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1.3. 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подготовленной домашней птицы для приготовления сложных блюд.</w:t>
            </w:r>
          </w:p>
          <w:p w:rsidR="00C4312F" w:rsidRPr="00C4312F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Проанализировать ассортимент полуфабрикатов из мяса, рыбы и птицы для сложных блюд.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rPr>
          <w:trHeight w:val="300"/>
        </w:trPr>
        <w:tc>
          <w:tcPr>
            <w:tcW w:w="618" w:type="pct"/>
            <w:vMerge w:val="restar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2.1. Организовывать и проводить приготовление канапе, легких и сложных холодных закусок.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приготовленного канапе, легких и сложных холодных закусок. 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2.2. Организовывать и проводить приготовление сложных холодных блюд из рыбы, мяса и сельскохозяйственной (домашней) птицы.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холодных блюд из рыбы, мяса и сельскохозяйственной (домашней) птицы.</w:t>
            </w:r>
          </w:p>
          <w:p w:rsidR="00C4312F" w:rsidRPr="00C4312F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Рассмотреть ассортимент сложных холодных блюд из рыбы, мяса и сельскохозяйственной (домашней) птицы.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lastRenderedPageBreak/>
              <w:t>Рассмотреть и проанализировать ассортимент сложных холодных блюд из рыбы, мяса и сельскохозяйственной (домашней) птицы.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2.3. Организовывать и проводить приготовление сложных холодных соусов.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холодных соусов.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Оформить технологическую документацию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для  сложных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холодных блюд из рыбы, мяса и сельскохозяйственной (домашней) птицы.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 w:val="restar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858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3.1. Организовывать и проводить приготовление сложных супов</w:t>
            </w: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супов.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Рассмотреть и проанализировать ассортимент сложных супов.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3.2. Организовывать и проводить приготовление сложных горячих соусов.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горячих соусов.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Оформить технологическую документацию на сложную горячую кулинарную продукцию.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3.3. Организовывать и проводить приготовление сложных блюд из овощей, грибов и сыра.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блюд из овощей, грибов и сыра.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Рассмотреть и проанализировать ассортимент сложных блюд из овощей, грибов и сыра.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3.4. Организовывать и проводить приготовление сложных блюд из рыбы, мяса и сельскохозяйственной (домашней) птицы.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блюд из рыбы, мяса и сельскохозяйственной (домашней) птицы.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Рассмотреть и проанализировать ассортимент сложных блюд из рыбы, мяса и сельскохозяйственной (домашней) птицы.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Разработать и предложить к применению нормативно техническую документацию на сложную горячую кулинарную продукцию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 w:val="restar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858" w:type="pct"/>
          </w:tcPr>
          <w:p w:rsidR="00C4312F" w:rsidRPr="00FE4D02" w:rsidRDefault="00C4312F" w:rsidP="00C8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4.1. 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сдобных хлебобулочных изделий и праздничного хлеба.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Рассмотреть и проанализировать ассортимент сдобных хлебобулочных изделий и праздничного хлеба.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4.2. Организовывать и проводить приготовление сложных мучных кондитерских изделий и праздничных тортов.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lastRenderedPageBreak/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мучных кондитерских изделий и праздничных тортов.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lastRenderedPageBreak/>
              <w:t>Проанализировать ассортимент сложных мучных кондитерских изделий и праздничных тортов.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4.3. Организовывать и проводить приготовление мелкоштучных кондитерских изделий.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мелкоштучных кондитерских изделий.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Оформить технологическую документацию на сложные хлебобулочные, мучные кондитерские изделия.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BA5105">
        <w:trPr>
          <w:trHeight w:val="1913"/>
        </w:trPr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4.4. Организовывать и проводить приготовление сложных отделочных полуфабрикатов, использовать их в оформлении.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 профессиональной деятельности.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отделочных полуфабрикатов.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Разработать и предложить к применению нормативно - техническую документацию на сложные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хлебобулочные,  мучные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кондитерские изделия.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312F" w:rsidRPr="00FE4D02" w:rsidTr="00F1728B">
        <w:trPr>
          <w:trHeight w:val="195"/>
        </w:trPr>
        <w:tc>
          <w:tcPr>
            <w:tcW w:w="618" w:type="pct"/>
            <w:vMerge w:val="restar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5.1. Организовывать и проводить приготовление сложных холодных десертов.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холодных десертов.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Проанализировать ассортимент сложных холодных десертов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Оформить технологическую документацию на сложные холодные и горячие десерты.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5.2. Организовывать и проводить приготовление сложных горячих десертов.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Проанализировать процессы оценки и контроля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качества  и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безопасности приготовленных сложных горячих десертов.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Проанализировать ассортимент сложных горячих десертов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Разработать и предложить к применению нормативно - техническую документацию на сложные холодные и горячие десерты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 w:val="restar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Организация работы структурного подра</w:t>
            </w:r>
            <w:r w:rsidR="00591B86">
              <w:rPr>
                <w:rFonts w:ascii="Times New Roman" w:hAnsi="Times New Roman"/>
                <w:sz w:val="20"/>
                <w:szCs w:val="20"/>
              </w:rPr>
              <w:t>з</w:t>
            </w:r>
            <w:r w:rsidRPr="00FE4D02">
              <w:rPr>
                <w:rFonts w:ascii="Times New Roman" w:hAnsi="Times New Roman"/>
                <w:sz w:val="20"/>
                <w:szCs w:val="20"/>
              </w:rPr>
              <w:t>деления</w:t>
            </w: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6.1. Участвовать в планировании основных показателей производства.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Исследовать организационную структуру предприятия.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Проанализировать организацию управления персоналом на предприятии, включая правильность оформ</w:t>
            </w:r>
            <w:r w:rsidR="00BA5105">
              <w:rPr>
                <w:rFonts w:ascii="Times New Roman" w:hAnsi="Times New Roman"/>
                <w:sz w:val="20"/>
                <w:szCs w:val="20"/>
              </w:rPr>
              <w:t>ления необходимой документации.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6.2. Планировать выполнение работ исполнителями.</w:t>
            </w:r>
          </w:p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pct"/>
          </w:tcPr>
          <w:p w:rsidR="00C4312F" w:rsidRPr="00C4312F" w:rsidRDefault="00C4312F" w:rsidP="00A82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Составить план-меню на 1 день на (на примере одной группы сложной кулинарной продукции/ изделий) с учетом: требования ассортиментного перечня блюд, рекомендуемого для данного типа предприятия, разнообразия блюд по дням недели, спрос потребителей, сезонных особенностей поступления сырья, физиологических и энергетических норм, оснащенности производства оборудованием и инструментами, квалификационного состава работников, трудоемкости и </w:t>
            </w:r>
            <w:r w:rsidRPr="00C4312F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эстетических показателей изготовляемых блюд, совместимости продуктов, блюд и напитков, доступности стоимости кулинарной продукции);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6.3. Организовывать работу трудового коллектива.</w:t>
            </w: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Предложить и обосновать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мероприятия  по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 xml:space="preserve"> повышению эффективности работы предприятия, в </w:t>
            </w:r>
            <w:proofErr w:type="spellStart"/>
            <w:r w:rsidRPr="00C4312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4312F">
              <w:rPr>
                <w:rFonts w:ascii="Times New Roman" w:hAnsi="Times New Roman"/>
                <w:sz w:val="20"/>
                <w:szCs w:val="20"/>
              </w:rPr>
              <w:t>. с использованием информационных технологий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rPr>
          <w:trHeight w:val="879"/>
        </w:trPr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6.4. Контролировать ход и оценивать результаты выполнения работ исполнителями.</w:t>
            </w: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Исследовать процессы материально-технич</w:t>
            </w:r>
            <w:r w:rsidR="00BA5105">
              <w:rPr>
                <w:rFonts w:ascii="Times New Roman" w:hAnsi="Times New Roman"/>
                <w:sz w:val="20"/>
                <w:szCs w:val="20"/>
              </w:rPr>
              <w:t>еского обеспечения предприятия (</w:t>
            </w:r>
            <w:r w:rsidRPr="00C4312F">
              <w:rPr>
                <w:rFonts w:ascii="Times New Roman" w:hAnsi="Times New Roman"/>
                <w:sz w:val="20"/>
                <w:szCs w:val="20"/>
              </w:rPr>
              <w:t>закупки товаров</w:t>
            </w:r>
            <w:r w:rsidR="00BA5105">
              <w:rPr>
                <w:rFonts w:ascii="Times New Roman" w:hAnsi="Times New Roman"/>
                <w:sz w:val="20"/>
                <w:szCs w:val="20"/>
              </w:rPr>
              <w:t>)</w:t>
            </w:r>
            <w:r w:rsidRPr="00C4312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rPr>
          <w:trHeight w:val="210"/>
        </w:trPr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ПК 6.5. Вести утвержденную учетно-отчетную документацию.</w:t>
            </w:r>
          </w:p>
        </w:tc>
        <w:tc>
          <w:tcPr>
            <w:tcW w:w="2032" w:type="pct"/>
          </w:tcPr>
          <w:p w:rsidR="00C4312F" w:rsidRP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 xml:space="preserve">Рассмотреть и приложить утвержденную учетно-отчетную документацию (график выхода на работу, товарно-транспортные накладные, накладные на продукты </w:t>
            </w:r>
            <w:proofErr w:type="gramStart"/>
            <w:r w:rsidRPr="00C4312F">
              <w:rPr>
                <w:rFonts w:ascii="Times New Roman" w:hAnsi="Times New Roman"/>
                <w:sz w:val="20"/>
                <w:szCs w:val="20"/>
              </w:rPr>
              <w:t>и  пр.</w:t>
            </w:r>
            <w:proofErr w:type="gramEnd"/>
            <w:r w:rsidRPr="00C431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 w:val="restart"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Выполнение работ по профессии повар</w:t>
            </w:r>
          </w:p>
        </w:tc>
        <w:tc>
          <w:tcPr>
            <w:tcW w:w="858" w:type="pct"/>
          </w:tcPr>
          <w:p w:rsidR="00C4312F" w:rsidRPr="00DB083B" w:rsidRDefault="0073495A" w:rsidP="00A82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C4312F" w:rsidRPr="00DB083B">
              <w:rPr>
                <w:rFonts w:ascii="Times New Roman" w:hAnsi="Times New Roman"/>
                <w:sz w:val="20"/>
              </w:rPr>
              <w:t>ПК 7.1 Выполнять инструкции и задания повара по организации рабочего места</w:t>
            </w:r>
          </w:p>
        </w:tc>
        <w:tc>
          <w:tcPr>
            <w:tcW w:w="2032" w:type="pct"/>
          </w:tcPr>
          <w:p w:rsidR="00BA5105" w:rsidRPr="00BA5105" w:rsidRDefault="00BA5105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Обобщить действующие нормативные и технические документы, необходимые для осуществления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профессиональной деятельности.</w:t>
            </w:r>
          </w:p>
          <w:p w:rsidR="00BA5105" w:rsidRDefault="00BA5105" w:rsidP="00A827F3">
            <w:pPr>
              <w:tabs>
                <w:tab w:val="left" w:pos="390"/>
                <w:tab w:val="left" w:pos="582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5105" w:rsidRPr="00C4312F" w:rsidRDefault="00BA5105" w:rsidP="00A827F3">
            <w:pPr>
              <w:tabs>
                <w:tab w:val="left" w:pos="390"/>
                <w:tab w:val="left" w:pos="582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12F" w:rsidRPr="00FE4D02" w:rsidTr="00F1728B">
        <w:tc>
          <w:tcPr>
            <w:tcW w:w="618" w:type="pct"/>
            <w:vMerge/>
          </w:tcPr>
          <w:p w:rsidR="00C4312F" w:rsidRPr="00FE4D02" w:rsidRDefault="00C4312F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C4312F" w:rsidRPr="00DB083B" w:rsidRDefault="0073495A" w:rsidP="00A82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C4312F" w:rsidRPr="00DB083B">
              <w:rPr>
                <w:rFonts w:ascii="Times New Roman" w:hAnsi="Times New Roman"/>
                <w:sz w:val="20"/>
              </w:rPr>
              <w:t xml:space="preserve">ПК 7.2 Выполнять задания повара по приготовлению, презентации и продаже блюд, напитков и кулинарных изделий  </w:t>
            </w:r>
          </w:p>
        </w:tc>
        <w:tc>
          <w:tcPr>
            <w:tcW w:w="2032" w:type="pct"/>
          </w:tcPr>
          <w:p w:rsidR="00C4312F" w:rsidRPr="00C4312F" w:rsidRDefault="00BA5105" w:rsidP="00A827F3">
            <w:pPr>
              <w:tabs>
                <w:tab w:val="left" w:pos="390"/>
                <w:tab w:val="left" w:pos="582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12F">
              <w:rPr>
                <w:rFonts w:ascii="Times New Roman" w:hAnsi="Times New Roman"/>
                <w:sz w:val="20"/>
                <w:szCs w:val="20"/>
              </w:rPr>
              <w:t>Рассмотреть и приложить</w:t>
            </w:r>
            <w:r w:rsidRPr="00BA5105">
              <w:rPr>
                <w:rFonts w:ascii="Times New Roman" w:hAnsi="Times New Roman"/>
                <w:sz w:val="20"/>
                <w:szCs w:val="20"/>
              </w:rPr>
              <w:t xml:space="preserve"> нормативные правовые акты Российской Федерации, регулирующие деятельность организаций питания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BA5105">
              <w:rPr>
                <w:rFonts w:ascii="Times New Roman" w:hAnsi="Times New Roman"/>
                <w:sz w:val="20"/>
                <w:szCs w:val="20"/>
              </w:rPr>
              <w:t>Требования охраны труда, производственной санитарии и пожарной безопасности в организациях питания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43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C4312F" w:rsidRPr="00FE4D02" w:rsidRDefault="00C4312F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 w:rsidRPr="00FE4D02">
              <w:rPr>
                <w:rFonts w:ascii="Times New Roman" w:hAnsi="Times New Roman"/>
                <w:sz w:val="20"/>
                <w:szCs w:val="20"/>
              </w:rPr>
              <w:t>Общие  компетенции</w:t>
            </w:r>
            <w:proofErr w:type="gramEnd"/>
          </w:p>
        </w:tc>
        <w:tc>
          <w:tcPr>
            <w:tcW w:w="20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0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Актуальность проблемы исследования обоснована анализом состояния действительности. 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Сформулированы цель, задачи, предмет, объект исследования, методы, используемые в </w:t>
            </w:r>
            <w:proofErr w:type="gramStart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работе.  </w:t>
            </w:r>
            <w:proofErr w:type="gramEnd"/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033" w:type="pct"/>
            <w:vAlign w:val="center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сдана с соблюдением всех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сроков</w:t>
            </w:r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0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Хорошо проработаны предложения по совершенствованию деятельности в соответствии с требованиями по технике безопасности, охране труда и защите окружающей среды, актуальными для исследуемого предприятия.</w:t>
            </w:r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FE4D02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20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источников более 20. Все они использованы в работе.  Студент легко ориентируется в </w:t>
            </w:r>
            <w:proofErr w:type="gramStart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тематике,  может</w:t>
            </w:r>
            <w:proofErr w:type="gramEnd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перечислить и кратко изложить содержание используемых книг </w:t>
            </w:r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0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каждой главы, параграфа автор работы делае</w:t>
            </w:r>
            <w:r w:rsidR="00163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самостоятельные выводы. 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 четко, обоснованно и конкретно выражает свое мнение по поводу основн</w:t>
            </w:r>
            <w:r w:rsidR="00163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ых аспектов содержания работы. 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разговора с автором научный руководитель делает вывод о том, что студент достаточно свободно ориентируется в терминологии, используемой в ВКР </w:t>
            </w:r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033" w:type="pct"/>
            <w:vAlign w:val="center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содержит все необходимые таблицы, приложения, исследование по теме проведено глубоко.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Соблюдены все правила оформления работы 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(пояснительной записки и текста программы, проекта и т.д.</w:t>
            </w:r>
            <w:proofErr w:type="gramStart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 </w:t>
            </w:r>
            <w:proofErr w:type="gramEnd"/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rPr>
          <w:trHeight w:val="789"/>
        </w:trPr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0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Хорошо проанализированы основные принципы управленческой деятельности на предприятии.</w:t>
            </w:r>
          </w:p>
        </w:tc>
        <w:tc>
          <w:tcPr>
            <w:tcW w:w="446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033" w:type="pct"/>
          </w:tcPr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Содержание,  как</w:t>
            </w:r>
            <w:proofErr w:type="gramEnd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целой работы, так и ее </w:t>
            </w:r>
            <w:r w:rsidR="00163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частей связано с темой работы. 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сформулирована конкретно, о</w:t>
            </w:r>
            <w:r w:rsidR="00163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тражает направленность работы. </w:t>
            </w:r>
          </w:p>
          <w:p w:rsidR="0016038A" w:rsidRPr="00FE4D02" w:rsidRDefault="0016038A" w:rsidP="00A827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каждой части (</w:t>
            </w:r>
            <w:proofErr w:type="gramStart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главе,  параграфе</w:t>
            </w:r>
            <w:proofErr w:type="gramEnd"/>
            <w:r w:rsidRPr="00FE4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присутствует обоснование, почему эта часть рассматривается в рамках данной темы </w:t>
            </w:r>
          </w:p>
        </w:tc>
        <w:tc>
          <w:tcPr>
            <w:tcW w:w="446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38A" w:rsidRPr="00FE4D02" w:rsidTr="000E0AAC">
        <w:tc>
          <w:tcPr>
            <w:tcW w:w="1475" w:type="pct"/>
            <w:gridSpan w:val="2"/>
          </w:tcPr>
          <w:p w:rsidR="0016038A" w:rsidRPr="00FE4D02" w:rsidRDefault="0016038A" w:rsidP="00A8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033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E4D02">
              <w:rPr>
                <w:rFonts w:ascii="Times New Roman" w:hAnsi="Times New Roman"/>
                <w:sz w:val="20"/>
                <w:szCs w:val="20"/>
              </w:rPr>
              <w:t>Предложенная оценка последствий принимаемых профессиональных решений с точки зрения их социальной значимости в рамках темы ВКР раскрыта хорошо.</w:t>
            </w:r>
          </w:p>
        </w:tc>
        <w:tc>
          <w:tcPr>
            <w:tcW w:w="446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16038A" w:rsidRPr="00FE4D02" w:rsidRDefault="0016038A" w:rsidP="00A827F3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038A" w:rsidRPr="002D4A17" w:rsidRDefault="0016038A" w:rsidP="00A827F3">
      <w:pPr>
        <w:spacing w:line="240" w:lineRule="auto"/>
      </w:pPr>
    </w:p>
    <w:p w:rsidR="00960E08" w:rsidRDefault="00960E08" w:rsidP="00A827F3">
      <w:pPr>
        <w:spacing w:line="240" w:lineRule="auto"/>
      </w:pPr>
    </w:p>
    <w:p w:rsidR="00DB083B" w:rsidRPr="001553D6" w:rsidRDefault="00DB083B" w:rsidP="00A827F3">
      <w:pPr>
        <w:spacing w:after="200" w:line="240" w:lineRule="auto"/>
        <w:sectPr w:rsidR="00DB083B" w:rsidRPr="001553D6" w:rsidSect="005A0EC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9709D" w:rsidRPr="0099709D" w:rsidRDefault="0099709D" w:rsidP="00A827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А</w:t>
      </w: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кафедрой торгового дела, </w:t>
      </w: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д.э.н., профессору О.В. Чкаловой </w:t>
      </w: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от студента (</w:t>
      </w:r>
      <w:proofErr w:type="spellStart"/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) ______ курса</w:t>
      </w: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99709D" w:rsidRPr="0099709D" w:rsidRDefault="0099709D" w:rsidP="00A827F3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709D">
        <w:rPr>
          <w:rFonts w:ascii="Times New Roman" w:eastAsia="Times New Roman" w:hAnsi="Times New Roman"/>
          <w:sz w:val="16"/>
          <w:szCs w:val="16"/>
          <w:lang w:eastAsia="ru-RU"/>
        </w:rPr>
        <w:t>(форма обучения: очная, очно-заочная, заочная)</w:t>
      </w: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Института экономики и предпринимательства</w:t>
      </w:r>
    </w:p>
    <w:p w:rsidR="0099709D" w:rsidRPr="0099709D" w:rsidRDefault="0099709D" w:rsidP="00A827F3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______</w:t>
      </w: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_________________________ группы</w:t>
      </w:r>
    </w:p>
    <w:p w:rsidR="0099709D" w:rsidRPr="0099709D" w:rsidRDefault="0099709D" w:rsidP="00A827F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_________________________________</w:t>
      </w:r>
    </w:p>
    <w:p w:rsidR="0099709D" w:rsidRPr="0099709D" w:rsidRDefault="0099709D" w:rsidP="00A827F3">
      <w:pPr>
        <w:spacing w:after="0" w:line="240" w:lineRule="auto"/>
        <w:ind w:left="3119" w:firstLine="28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709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(фамилия, имя, отчество студента)</w:t>
      </w:r>
    </w:p>
    <w:p w:rsidR="0099709D" w:rsidRPr="0099709D" w:rsidRDefault="0099709D" w:rsidP="00A827F3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709D" w:rsidRPr="0099709D" w:rsidRDefault="0099709D" w:rsidP="00A82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9709D" w:rsidRPr="0099709D" w:rsidRDefault="0099709D" w:rsidP="00A827F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утвердить тему </w:t>
      </w:r>
      <w:r w:rsidR="00A827F3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___________________________________________________________________________</w:t>
      </w:r>
    </w:p>
    <w:p w:rsidR="0099709D" w:rsidRPr="0099709D" w:rsidRDefault="0099709D" w:rsidP="00A827F3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709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99709D" w:rsidRPr="0099709D" w:rsidRDefault="0099709D" w:rsidP="00A827F3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9709D">
        <w:rPr>
          <w:rFonts w:ascii="Times New Roman" w:eastAsia="Times New Roman" w:hAnsi="Times New Roman"/>
          <w:i/>
          <w:sz w:val="20"/>
          <w:szCs w:val="20"/>
          <w:lang w:eastAsia="ru-RU"/>
        </w:rPr>
        <w:t>(название темы)</w:t>
      </w:r>
    </w:p>
    <w:p w:rsidR="0099709D" w:rsidRPr="0099709D" w:rsidRDefault="0099709D" w:rsidP="00A827F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Предполагаемый объект исследования </w:t>
      </w:r>
      <w:r w:rsidR="00A827F3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A827F3"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99709D" w:rsidRPr="0099709D" w:rsidRDefault="0099709D" w:rsidP="00A827F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709D" w:rsidRPr="0099709D" w:rsidRDefault="0099709D" w:rsidP="00A827F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709D">
        <w:rPr>
          <w:rFonts w:ascii="Times New Roman" w:eastAsia="Times New Roman" w:hAnsi="Times New Roman"/>
          <w:sz w:val="16"/>
          <w:szCs w:val="16"/>
          <w:lang w:eastAsia="ru-RU"/>
        </w:rPr>
        <w:t>(название предприятия, учреждения, организации)</w:t>
      </w:r>
    </w:p>
    <w:p w:rsidR="0099709D" w:rsidRPr="0099709D" w:rsidRDefault="0099709D" w:rsidP="00A82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назначить руководителем </w:t>
      </w:r>
      <w:r w:rsidR="00A827F3">
        <w:rPr>
          <w:rFonts w:ascii="Times New Roman" w:eastAsia="Times New Roman" w:hAnsi="Times New Roman"/>
          <w:sz w:val="24"/>
          <w:szCs w:val="24"/>
        </w:rPr>
        <w:t xml:space="preserve">выпускной квалификационной </w:t>
      </w:r>
      <w:proofErr w:type="gramStart"/>
      <w:r w:rsidR="00A827F3">
        <w:rPr>
          <w:rFonts w:ascii="Times New Roman" w:eastAsia="Times New Roman" w:hAnsi="Times New Roman"/>
          <w:sz w:val="24"/>
          <w:szCs w:val="24"/>
        </w:rPr>
        <w:t>работы</w:t>
      </w: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99709D" w:rsidRPr="0099709D" w:rsidRDefault="0099709D" w:rsidP="00A82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99709D" w:rsidRPr="0099709D" w:rsidRDefault="0099709D" w:rsidP="00A827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709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99709D" w:rsidRPr="0099709D" w:rsidRDefault="0099709D" w:rsidP="00A827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9709D">
        <w:rPr>
          <w:rFonts w:ascii="Times New Roman" w:eastAsia="Times New Roman" w:hAnsi="Times New Roman"/>
          <w:i/>
          <w:sz w:val="20"/>
          <w:szCs w:val="20"/>
          <w:lang w:eastAsia="ru-RU"/>
        </w:rPr>
        <w:t>(учёная степень, учёное звание, должность)</w:t>
      </w:r>
    </w:p>
    <w:p w:rsidR="0099709D" w:rsidRPr="0099709D" w:rsidRDefault="0099709D" w:rsidP="00A82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Контакты студента: тел. моб.</w:t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:rsidR="0099709D" w:rsidRPr="0099709D" w:rsidRDefault="0099709D" w:rsidP="00A8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proofErr w:type="gramStart"/>
      <w:r w:rsidRPr="0099709D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9709D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proofErr w:type="gramEnd"/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</w:t>
      </w:r>
    </w:p>
    <w:p w:rsidR="0099709D" w:rsidRPr="0099709D" w:rsidRDefault="0099709D" w:rsidP="00A82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proofErr w:type="gramStart"/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студента</w:t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 xml:space="preserve">  _</w:t>
      </w:r>
      <w:proofErr w:type="gramEnd"/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____________________________/_________________/</w:t>
      </w:r>
    </w:p>
    <w:p w:rsidR="0099709D" w:rsidRPr="0099709D" w:rsidRDefault="0099709D" w:rsidP="00A8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99709D" w:rsidRPr="0099709D" w:rsidRDefault="0099709D" w:rsidP="00A827F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«____» ___________________  20____г.</w:t>
      </w:r>
    </w:p>
    <w:p w:rsidR="0099709D" w:rsidRPr="0099709D" w:rsidRDefault="0099709D" w:rsidP="00A827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руководителем </w:t>
      </w:r>
      <w:r w:rsidR="00A827F3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A827F3"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A827F3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99709D" w:rsidRPr="0099709D" w:rsidRDefault="0099709D" w:rsidP="00A8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827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99709D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99709D" w:rsidRPr="0099709D" w:rsidRDefault="0099709D" w:rsidP="00A8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709D" w:rsidRPr="0099709D" w:rsidRDefault="0099709D" w:rsidP="00A827F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Подпись зав. кафедрой ___________________________________________________</w:t>
      </w:r>
    </w:p>
    <w:p w:rsidR="0099709D" w:rsidRPr="0099709D" w:rsidRDefault="0099709D" w:rsidP="00A82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709D" w:rsidRPr="0099709D" w:rsidRDefault="0099709D" w:rsidP="00A82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руководство </w:t>
      </w:r>
      <w:r w:rsidR="0006748E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06748E" w:rsidRPr="009970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709D">
        <w:rPr>
          <w:rFonts w:ascii="Times New Roman" w:eastAsia="Times New Roman" w:hAnsi="Times New Roman"/>
          <w:sz w:val="24"/>
          <w:szCs w:val="24"/>
          <w:lang w:eastAsia="ru-RU"/>
        </w:rPr>
        <w:t>студента __________________________________ по указанной теме согласен</w:t>
      </w:r>
      <w:r w:rsidRPr="00997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709D" w:rsidRPr="0099709D" w:rsidRDefault="0099709D" w:rsidP="00A827F3">
      <w:pPr>
        <w:spacing w:after="0" w:line="240" w:lineRule="auto"/>
        <w:ind w:firstLine="226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9709D">
        <w:rPr>
          <w:rFonts w:ascii="Times New Roman" w:eastAsia="Times New Roman" w:hAnsi="Times New Roman"/>
          <w:i/>
          <w:sz w:val="20"/>
          <w:szCs w:val="20"/>
          <w:lang w:eastAsia="ru-RU"/>
        </w:rPr>
        <w:t>(Ф.И.О. студента)</w:t>
      </w:r>
    </w:p>
    <w:p w:rsidR="0099709D" w:rsidRPr="0099709D" w:rsidRDefault="0099709D" w:rsidP="00A827F3">
      <w:pPr>
        <w:tabs>
          <w:tab w:val="left" w:pos="3402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709D" w:rsidRPr="0099709D" w:rsidRDefault="0099709D" w:rsidP="00A827F3">
      <w:pPr>
        <w:tabs>
          <w:tab w:val="left" w:pos="3402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709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r w:rsidRPr="0099709D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</w:p>
    <w:p w:rsidR="0099709D" w:rsidRPr="0099709D" w:rsidRDefault="0099709D" w:rsidP="00A827F3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9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(личная подпись </w:t>
      </w:r>
      <w:proofErr w:type="gramStart"/>
      <w:r w:rsidRPr="0099709D">
        <w:rPr>
          <w:rFonts w:ascii="Times New Roman" w:eastAsia="Times New Roman" w:hAnsi="Times New Roman"/>
          <w:i/>
          <w:sz w:val="20"/>
          <w:szCs w:val="20"/>
          <w:lang w:eastAsia="ru-RU"/>
        </w:rPr>
        <w:t>руководителя)</w:t>
      </w:r>
      <w:r w:rsidRPr="0099709D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proofErr w:type="gramEnd"/>
      <w:r w:rsidRPr="0099709D">
        <w:rPr>
          <w:rFonts w:ascii="Times New Roman" w:eastAsia="Times New Roman" w:hAnsi="Times New Roman"/>
          <w:i/>
          <w:sz w:val="20"/>
          <w:szCs w:val="20"/>
          <w:lang w:eastAsia="ru-RU"/>
        </w:rPr>
        <w:t>(И.О. Фамилия)</w:t>
      </w:r>
    </w:p>
    <w:p w:rsidR="0099709D" w:rsidRPr="0099709D" w:rsidRDefault="0099709D" w:rsidP="00A827F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E6186" w:rsidRDefault="00DE6186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lastRenderedPageBreak/>
        <w:t>ПРИЛОЖЕНИЕ Б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Федеральное государственное автономное 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 «</w:t>
      </w:r>
      <w:r w:rsidRPr="005E7F17">
        <w:rPr>
          <w:rFonts w:ascii="Times New Roman" w:hAnsi="Times New Roman"/>
          <w:bCs/>
          <w:sz w:val="24"/>
          <w:szCs w:val="24"/>
        </w:rPr>
        <w:t xml:space="preserve">Национальный исследовательский </w:t>
      </w:r>
      <w:r w:rsidRPr="005E7F17">
        <w:rPr>
          <w:rFonts w:ascii="Times New Roman" w:hAnsi="Times New Roman"/>
          <w:sz w:val="24"/>
          <w:szCs w:val="24"/>
        </w:rPr>
        <w:t xml:space="preserve">Нижегородский государственный 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университет им. </w:t>
      </w:r>
      <w:proofErr w:type="spellStart"/>
      <w:r w:rsidRPr="005E7F17">
        <w:rPr>
          <w:rFonts w:ascii="Times New Roman" w:hAnsi="Times New Roman"/>
          <w:sz w:val="24"/>
          <w:szCs w:val="24"/>
        </w:rPr>
        <w:t>Н.И.Лобачевского</w:t>
      </w:r>
      <w:proofErr w:type="spellEnd"/>
      <w:r w:rsidRPr="005E7F17">
        <w:rPr>
          <w:rFonts w:ascii="Times New Roman" w:hAnsi="Times New Roman"/>
          <w:sz w:val="24"/>
          <w:szCs w:val="24"/>
        </w:rPr>
        <w:t>»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E7F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ИНСТИТУТ ЭКОНОМИКИ И ПРЕДПРИНИМАТЕЛЬСТВА</w:t>
      </w:r>
    </w:p>
    <w:p w:rsidR="00357009" w:rsidRDefault="00357009" w:rsidP="00A827F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E7F17">
        <w:rPr>
          <w:rFonts w:ascii="Times New Roman" w:eastAsia="Times New Roman" w:hAnsi="Times New Roman"/>
          <w:bCs/>
          <w:sz w:val="24"/>
          <w:szCs w:val="24"/>
        </w:rPr>
        <w:t>Кафедра торгового дела</w:t>
      </w:r>
    </w:p>
    <w:p w:rsidR="005E7F17" w:rsidRP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E7F17" w:rsidRP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«СОГЛАСОВАНО» </w:t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="00DE6186">
        <w:rPr>
          <w:rFonts w:ascii="Times New Roman" w:hAnsi="Times New Roman"/>
          <w:sz w:val="24"/>
          <w:szCs w:val="24"/>
        </w:rPr>
        <w:tab/>
      </w:r>
      <w:proofErr w:type="gramStart"/>
      <w:r w:rsidR="00DE6186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>«</w:t>
      </w:r>
      <w:proofErr w:type="gramEnd"/>
      <w:r w:rsidRPr="005E7F17">
        <w:rPr>
          <w:rFonts w:ascii="Times New Roman" w:hAnsi="Times New Roman"/>
          <w:sz w:val="24"/>
          <w:szCs w:val="24"/>
        </w:rPr>
        <w:t>УТВЕРЖДАЮ»</w:t>
      </w:r>
    </w:p>
    <w:p w:rsidR="005E7F17" w:rsidRPr="005E7F17" w:rsidRDefault="00DE6186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7F17" w:rsidRPr="005E7F17">
        <w:rPr>
          <w:rFonts w:ascii="Times New Roman" w:hAnsi="Times New Roman"/>
          <w:sz w:val="24"/>
          <w:szCs w:val="24"/>
        </w:rPr>
        <w:t xml:space="preserve">Зав. кафедрой торгового </w:t>
      </w:r>
      <w:r w:rsidRPr="005E7F17">
        <w:rPr>
          <w:rFonts w:ascii="Times New Roman" w:hAnsi="Times New Roman"/>
          <w:sz w:val="24"/>
          <w:szCs w:val="24"/>
        </w:rPr>
        <w:t>дела</w:t>
      </w:r>
    </w:p>
    <w:p w:rsidR="005E7F17" w:rsidRP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7F17">
        <w:rPr>
          <w:rFonts w:ascii="Times New Roman" w:hAnsi="Times New Roman"/>
          <w:sz w:val="24"/>
          <w:szCs w:val="24"/>
        </w:rPr>
        <w:t xml:space="preserve">Работодателя </w:t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  <w:t xml:space="preserve"> </w:t>
      </w:r>
      <w:r w:rsidR="00DE6186" w:rsidRPr="005E7F17">
        <w:rPr>
          <w:rFonts w:ascii="Times New Roman" w:hAnsi="Times New Roman"/>
          <w:sz w:val="24"/>
          <w:szCs w:val="24"/>
        </w:rPr>
        <w:t>ИЭП ННГУ</w:t>
      </w:r>
    </w:p>
    <w:p w:rsidR="005E7F17" w:rsidRP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_____________________</w:t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  <w:t xml:space="preserve">   </w:t>
      </w:r>
      <w:r w:rsidRPr="005E7F17">
        <w:rPr>
          <w:rFonts w:ascii="Times New Roman" w:hAnsi="Times New Roman"/>
          <w:sz w:val="24"/>
          <w:szCs w:val="24"/>
        </w:rPr>
        <w:tab/>
      </w:r>
      <w:r w:rsidR="00DE6186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>__________________________</w:t>
      </w:r>
    </w:p>
    <w:p w:rsidR="005E7F17" w:rsidRP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«____»</w:t>
      </w:r>
      <w:r w:rsidRPr="005E7F17">
        <w:rPr>
          <w:rFonts w:ascii="Times New Roman" w:hAnsi="Times New Roman"/>
          <w:sz w:val="24"/>
          <w:szCs w:val="24"/>
          <w:u w:val="single"/>
        </w:rPr>
        <w:tab/>
      </w:r>
      <w:r w:rsidRPr="005E7F17">
        <w:rPr>
          <w:rFonts w:ascii="Times New Roman" w:hAnsi="Times New Roman"/>
          <w:sz w:val="24"/>
          <w:szCs w:val="24"/>
          <w:u w:val="single"/>
        </w:rPr>
        <w:tab/>
      </w:r>
      <w:r w:rsidRPr="005E7F17">
        <w:rPr>
          <w:rFonts w:ascii="Times New Roman" w:hAnsi="Times New Roman"/>
          <w:sz w:val="24"/>
          <w:szCs w:val="24"/>
        </w:rPr>
        <w:t xml:space="preserve">20__г.   </w:t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</w:r>
      <w:r w:rsidRPr="005E7F17">
        <w:rPr>
          <w:rFonts w:ascii="Times New Roman" w:hAnsi="Times New Roman"/>
          <w:sz w:val="24"/>
          <w:szCs w:val="24"/>
        </w:rPr>
        <w:tab/>
        <w:t>«____»</w:t>
      </w:r>
      <w:r w:rsidRPr="005E7F17">
        <w:rPr>
          <w:rFonts w:ascii="Times New Roman" w:hAnsi="Times New Roman"/>
          <w:sz w:val="24"/>
          <w:szCs w:val="24"/>
          <w:u w:val="single"/>
        </w:rPr>
        <w:tab/>
      </w:r>
      <w:r w:rsidRPr="005E7F17">
        <w:rPr>
          <w:rFonts w:ascii="Times New Roman" w:hAnsi="Times New Roman"/>
          <w:sz w:val="24"/>
          <w:szCs w:val="24"/>
          <w:u w:val="single"/>
        </w:rPr>
        <w:tab/>
      </w:r>
      <w:r w:rsidRPr="005E7F17">
        <w:rPr>
          <w:rFonts w:ascii="Times New Roman" w:hAnsi="Times New Roman"/>
          <w:sz w:val="24"/>
          <w:szCs w:val="24"/>
        </w:rPr>
        <w:t>20__г.</w:t>
      </w:r>
    </w:p>
    <w:p w:rsidR="005E7F17" w:rsidRP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F17"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06748E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F17">
        <w:rPr>
          <w:rFonts w:ascii="Times New Roman" w:hAnsi="Times New Roman"/>
          <w:b/>
          <w:sz w:val="24"/>
          <w:szCs w:val="24"/>
        </w:rPr>
        <w:t xml:space="preserve">НА </w:t>
      </w:r>
      <w:r w:rsidR="0006748E">
        <w:rPr>
          <w:rFonts w:ascii="Times New Roman" w:hAnsi="Times New Roman"/>
          <w:b/>
          <w:sz w:val="24"/>
          <w:szCs w:val="24"/>
        </w:rPr>
        <w:t>ВЫПУСКНУЮ КВАЛИФИКАЦИОННУЮ РАБОТУ</w:t>
      </w:r>
    </w:p>
    <w:p w:rsidR="0006748E" w:rsidRDefault="0006748E" w:rsidP="00A827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Студенту 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783D84">
        <w:rPr>
          <w:rFonts w:ascii="Times New Roman" w:hAnsi="Times New Roman"/>
          <w:sz w:val="24"/>
          <w:szCs w:val="24"/>
        </w:rPr>
        <w:t xml:space="preserve">Группа 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1. Тема </w:t>
      </w:r>
      <w:r w:rsidR="0073495A" w:rsidRPr="0073495A">
        <w:rPr>
          <w:rFonts w:ascii="Times New Roman" w:hAnsi="Times New Roman"/>
          <w:sz w:val="24"/>
          <w:szCs w:val="24"/>
        </w:rPr>
        <w:t>выпускной квалификационной работы</w:t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="0073495A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2. Срок сдачи студентом </w:t>
      </w:r>
      <w:r w:rsidR="00583DDF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583DDF" w:rsidRPr="00783D84">
        <w:rPr>
          <w:rFonts w:ascii="Times New Roman" w:hAnsi="Times New Roman"/>
          <w:sz w:val="24"/>
          <w:szCs w:val="24"/>
        </w:rPr>
        <w:t xml:space="preserve"> </w:t>
      </w:r>
      <w:r w:rsidR="00583DDF">
        <w:rPr>
          <w:rFonts w:ascii="Times New Roman" w:hAnsi="Times New Roman"/>
          <w:sz w:val="24"/>
          <w:szCs w:val="24"/>
        </w:rPr>
        <w:t>«__» ____________</w:t>
      </w:r>
      <w:r w:rsidRPr="00783D84">
        <w:rPr>
          <w:rFonts w:ascii="Times New Roman" w:hAnsi="Times New Roman"/>
          <w:sz w:val="24"/>
          <w:szCs w:val="24"/>
        </w:rPr>
        <w:t xml:space="preserve"> 20__ г.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3. Документы, которые необходимо проанализировать и представить копии (в приложении) при подготовке </w:t>
      </w:r>
      <w:r w:rsidR="00583DDF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Pr="00783D84">
        <w:rPr>
          <w:rFonts w:ascii="Times New Roman" w:hAnsi="Times New Roman"/>
          <w:sz w:val="24"/>
          <w:szCs w:val="24"/>
        </w:rPr>
        <w:t>: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свидетельство о государственной регистрации юридического </w:t>
      </w:r>
      <w:proofErr w:type="gramStart"/>
      <w:r w:rsidRPr="00783D84">
        <w:rPr>
          <w:rFonts w:ascii="Times New Roman" w:hAnsi="Times New Roman"/>
          <w:sz w:val="24"/>
          <w:szCs w:val="24"/>
        </w:rPr>
        <w:t>лица,  устав</w:t>
      </w:r>
      <w:proofErr w:type="gramEnd"/>
      <w:r w:rsidRPr="00783D84">
        <w:rPr>
          <w:rFonts w:ascii="Times New Roman" w:hAnsi="Times New Roman"/>
          <w:sz w:val="24"/>
          <w:szCs w:val="24"/>
        </w:rPr>
        <w:t xml:space="preserve"> предприятия и лицензии</w:t>
      </w:r>
      <w:r>
        <w:rPr>
          <w:rFonts w:ascii="Times New Roman" w:hAnsi="Times New Roman"/>
          <w:sz w:val="24"/>
          <w:szCs w:val="24"/>
        </w:rPr>
        <w:t xml:space="preserve"> предприятия (при их наличии);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штатное расписание </w:t>
      </w:r>
      <w:proofErr w:type="gramStart"/>
      <w:r w:rsidRPr="00783D84">
        <w:rPr>
          <w:rFonts w:ascii="Times New Roman" w:hAnsi="Times New Roman"/>
          <w:sz w:val="24"/>
          <w:szCs w:val="24"/>
        </w:rPr>
        <w:t>предприятия,  должностные</w:t>
      </w:r>
      <w:proofErr w:type="gramEnd"/>
      <w:r w:rsidRPr="00783D84">
        <w:rPr>
          <w:rFonts w:ascii="Times New Roman" w:hAnsi="Times New Roman"/>
          <w:sz w:val="24"/>
          <w:szCs w:val="24"/>
        </w:rPr>
        <w:t xml:space="preserve"> инструкции сотрудников предприятия;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схемы помещений предприятия;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-товарно-транспортные накладные, счета-фактуры предприятия и акты приемки товаров по количеству и качеству (на усмотрение руководителя)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-меню;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-технологические карты (минимум 5 технологических карт, из них минимум 2 - по блюдам, согласно теме исследования, остальные из групп: сложная холодная кулинарная продукция, сложная горячая кулинарная продукция, сложные хлебобулочные (мучные, кондитерские) изделия, сложные десерты). Таким образом, представить полный обед потребителя;</w:t>
      </w:r>
    </w:p>
    <w:p w:rsidR="005E7F17" w:rsidRPr="00783D84" w:rsidRDefault="0073495A" w:rsidP="00A827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Документы </w:t>
      </w:r>
      <w:r w:rsidR="005E7F17" w:rsidRPr="00783D84">
        <w:rPr>
          <w:rFonts w:ascii="Times New Roman" w:hAnsi="Times New Roman"/>
          <w:sz w:val="24"/>
          <w:szCs w:val="24"/>
          <w:u w:val="single"/>
        </w:rPr>
        <w:t xml:space="preserve">подготовлены при прохождении </w:t>
      </w:r>
      <w:proofErr w:type="gramStart"/>
      <w:r w:rsidR="005E7F17" w:rsidRPr="00783D84">
        <w:rPr>
          <w:rFonts w:ascii="Times New Roman" w:hAnsi="Times New Roman"/>
          <w:sz w:val="24"/>
          <w:szCs w:val="24"/>
          <w:u w:val="single"/>
        </w:rPr>
        <w:t>преддипломной  практики</w:t>
      </w:r>
      <w:proofErr w:type="gramEnd"/>
      <w:r w:rsidR="005E7F17" w:rsidRPr="00783D84">
        <w:rPr>
          <w:rFonts w:ascii="Times New Roman" w:hAnsi="Times New Roman"/>
          <w:sz w:val="24"/>
          <w:szCs w:val="24"/>
          <w:u w:val="single"/>
        </w:rPr>
        <w:t xml:space="preserve"> на (в)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4. Примерный перечень подлежащих разработке вопросов в </w:t>
      </w:r>
      <w:r w:rsidR="00583DDF">
        <w:rPr>
          <w:rFonts w:ascii="Times New Roman" w:eastAsia="Times New Roman" w:hAnsi="Times New Roman"/>
          <w:sz w:val="24"/>
          <w:szCs w:val="24"/>
        </w:rPr>
        <w:t xml:space="preserve">выпускной </w:t>
      </w:r>
      <w:proofErr w:type="gramStart"/>
      <w:r w:rsidR="00583DDF">
        <w:rPr>
          <w:rFonts w:ascii="Times New Roman" w:eastAsia="Times New Roman" w:hAnsi="Times New Roman"/>
          <w:sz w:val="24"/>
          <w:szCs w:val="24"/>
        </w:rPr>
        <w:t>квалификационной  работе</w:t>
      </w:r>
      <w:proofErr w:type="gramEnd"/>
      <w:r w:rsidRPr="00783D84">
        <w:rPr>
          <w:rFonts w:ascii="Times New Roman" w:hAnsi="Times New Roman"/>
          <w:sz w:val="24"/>
          <w:szCs w:val="24"/>
        </w:rPr>
        <w:t>: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а) Теоретические основы темы </w:t>
      </w:r>
      <w:r w:rsidR="0006748E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Pr="00783D84">
        <w:rPr>
          <w:rFonts w:ascii="Times New Roman" w:hAnsi="Times New Roman"/>
          <w:sz w:val="24"/>
          <w:szCs w:val="24"/>
        </w:rPr>
        <w:t>: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>Глава 1</w:t>
      </w:r>
      <w:r w:rsidRPr="00783D8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>1.1.</w:t>
      </w:r>
      <w:r w:rsidRPr="00783D84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>1.2.</w:t>
      </w:r>
      <w:r w:rsidRPr="00783D84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>1.3.</w:t>
      </w:r>
      <w:r w:rsidRPr="00783D84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б) Практический анализ темы </w:t>
      </w:r>
      <w:r w:rsidR="0006748E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Pr="00783D84">
        <w:rPr>
          <w:rFonts w:ascii="Times New Roman" w:hAnsi="Times New Roman"/>
          <w:sz w:val="24"/>
          <w:szCs w:val="24"/>
        </w:rPr>
        <w:t xml:space="preserve">: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 xml:space="preserve">Глава </w:t>
      </w:r>
      <w:proofErr w:type="gramStart"/>
      <w:r w:rsidRPr="00783D84">
        <w:rPr>
          <w:rFonts w:ascii="Times New Roman" w:hAnsi="Times New Roman"/>
          <w:sz w:val="24"/>
          <w:szCs w:val="24"/>
          <w:u w:val="single"/>
        </w:rPr>
        <w:t>2.</w:t>
      </w:r>
      <w:r w:rsidRPr="00783D84">
        <w:rPr>
          <w:rFonts w:ascii="Times New Roman" w:hAnsi="Times New Roman"/>
          <w:sz w:val="24"/>
          <w:szCs w:val="24"/>
        </w:rPr>
        <w:t>_</w:t>
      </w:r>
      <w:proofErr w:type="gramEnd"/>
      <w:r w:rsidRPr="00783D84">
        <w:rPr>
          <w:rFonts w:ascii="Times New Roman" w:hAnsi="Times New Roman"/>
          <w:sz w:val="24"/>
          <w:szCs w:val="24"/>
        </w:rPr>
        <w:t>_________</w:t>
      </w:r>
      <w:r w:rsidRPr="00783D84">
        <w:rPr>
          <w:rFonts w:ascii="Times New Roman" w:hAnsi="Times New Roman"/>
          <w:sz w:val="24"/>
          <w:szCs w:val="24"/>
        </w:rPr>
        <w:tab/>
        <w:t>______________________________________________________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lastRenderedPageBreak/>
        <w:t>2.1.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>2.2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>2.3.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</w:rPr>
        <w:t xml:space="preserve">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5. Перечень минимально необходимого графического и иллюстративного материала (нумерация рисунков и таблиц примерная):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 - Рисунок 1 – Планировка предприятия (общая схема расположения производственных помещений и помещений для потребителей);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Рисунок 2 – Схема технологической планировки производственных цехов; </w:t>
      </w:r>
    </w:p>
    <w:p w:rsid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- Рисунок 3 – Организационная структура предприятия;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Рисунок 4</w:t>
      </w:r>
      <w:r w:rsidRPr="00783D84">
        <w:rPr>
          <w:rFonts w:ascii="Times New Roman" w:hAnsi="Times New Roman"/>
          <w:sz w:val="24"/>
          <w:szCs w:val="24"/>
        </w:rPr>
        <w:t xml:space="preserve"> – График выхода на работу работников основного производства;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- Таблиц</w:t>
      </w:r>
      <w:r>
        <w:rPr>
          <w:rFonts w:ascii="Times New Roman" w:hAnsi="Times New Roman"/>
          <w:sz w:val="24"/>
          <w:szCs w:val="24"/>
        </w:rPr>
        <w:t>а 1 – Расчет количества потребителей</w:t>
      </w:r>
      <w:r w:rsidRPr="00783D84">
        <w:rPr>
          <w:rFonts w:ascii="Times New Roman" w:hAnsi="Times New Roman"/>
          <w:sz w:val="24"/>
          <w:szCs w:val="24"/>
        </w:rPr>
        <w:t xml:space="preserve">;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- Табл</w:t>
      </w:r>
      <w:r>
        <w:rPr>
          <w:rFonts w:ascii="Times New Roman" w:hAnsi="Times New Roman"/>
          <w:sz w:val="24"/>
          <w:szCs w:val="24"/>
        </w:rPr>
        <w:t>ица 2 – Определение количества блюд</w:t>
      </w:r>
      <w:r w:rsidRPr="00783D84">
        <w:rPr>
          <w:rFonts w:ascii="Times New Roman" w:hAnsi="Times New Roman"/>
          <w:sz w:val="24"/>
          <w:szCs w:val="24"/>
        </w:rPr>
        <w:t xml:space="preserve">;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Таблица 3 – </w:t>
      </w:r>
      <w:r w:rsidRPr="000E0AAC">
        <w:rPr>
          <w:rFonts w:ascii="Times New Roman" w:eastAsia="Times New Roman" w:hAnsi="Times New Roman"/>
          <w:sz w:val="24"/>
          <w:szCs w:val="24"/>
          <w:lang w:eastAsia="ru-RU"/>
        </w:rPr>
        <w:t>Разбивка блюд по ассортименту</w:t>
      </w:r>
      <w:r w:rsidRPr="00783D84">
        <w:rPr>
          <w:rFonts w:ascii="Times New Roman" w:hAnsi="Times New Roman"/>
          <w:sz w:val="24"/>
          <w:szCs w:val="24"/>
        </w:rPr>
        <w:t xml:space="preserve">;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Таблица 4 – </w:t>
      </w:r>
      <w:r w:rsidRPr="000E0AAC">
        <w:rPr>
          <w:rFonts w:ascii="Times New Roman" w:eastAsia="Times New Roman" w:hAnsi="Times New Roman"/>
          <w:sz w:val="24"/>
          <w:szCs w:val="24"/>
          <w:lang w:eastAsia="ru-RU"/>
        </w:rPr>
        <w:t>Составление расчетного меню</w:t>
      </w:r>
      <w:r w:rsidRPr="00783D84">
        <w:rPr>
          <w:rFonts w:ascii="Times New Roman" w:hAnsi="Times New Roman"/>
          <w:sz w:val="24"/>
          <w:szCs w:val="24"/>
        </w:rPr>
        <w:t xml:space="preserve">; </w:t>
      </w:r>
    </w:p>
    <w:p w:rsid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Таблица 5 – </w:t>
      </w:r>
      <w:r w:rsidRPr="000E0AAC">
        <w:rPr>
          <w:rFonts w:ascii="Times New Roman" w:eastAsia="Times New Roman" w:hAnsi="Times New Roman"/>
          <w:sz w:val="24"/>
          <w:szCs w:val="24"/>
          <w:lang w:eastAsia="ru-RU"/>
        </w:rPr>
        <w:t>Расчет помещений для приема и хранения продуктов</w:t>
      </w:r>
      <w:r w:rsidRPr="00783D84">
        <w:rPr>
          <w:rFonts w:ascii="Times New Roman" w:hAnsi="Times New Roman"/>
          <w:sz w:val="24"/>
          <w:szCs w:val="24"/>
        </w:rPr>
        <w:t>;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Таблица 6</w:t>
      </w:r>
      <w:r w:rsidRPr="00783D84">
        <w:rPr>
          <w:rFonts w:ascii="Times New Roman" w:hAnsi="Times New Roman"/>
          <w:sz w:val="24"/>
          <w:szCs w:val="24"/>
        </w:rPr>
        <w:t xml:space="preserve"> – </w:t>
      </w:r>
      <w:r w:rsidRPr="000E0AAC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  <w:r w:rsidRPr="000E0AAC">
        <w:rPr>
          <w:rFonts w:ascii="Times New Roman" w:eastAsia="MS Mincho" w:hAnsi="Times New Roman"/>
          <w:sz w:val="24"/>
          <w:szCs w:val="24"/>
          <w:lang w:eastAsia="ru-RU"/>
        </w:rPr>
        <w:t xml:space="preserve"> заготовочных цехов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7</w:t>
      </w:r>
      <w:r w:rsidRPr="00783D84">
        <w:rPr>
          <w:rFonts w:ascii="Times New Roman" w:hAnsi="Times New Roman"/>
          <w:sz w:val="24"/>
          <w:szCs w:val="24"/>
        </w:rPr>
        <w:t xml:space="preserve"> – </w:t>
      </w:r>
      <w:r w:rsidRPr="000E0AA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spellStart"/>
      <w:r w:rsidRPr="000E0AAC">
        <w:rPr>
          <w:rFonts w:ascii="Times New Roman" w:eastAsia="Times New Roman" w:hAnsi="Times New Roman"/>
          <w:sz w:val="24"/>
          <w:szCs w:val="24"/>
          <w:lang w:eastAsia="ru-RU"/>
        </w:rPr>
        <w:t>доготовочных</w:t>
      </w:r>
      <w:proofErr w:type="spellEnd"/>
      <w:r w:rsidRPr="000E0AAC">
        <w:rPr>
          <w:rFonts w:ascii="Times New Roman" w:eastAsia="Times New Roman" w:hAnsi="Times New Roman"/>
          <w:sz w:val="24"/>
          <w:szCs w:val="24"/>
          <w:lang w:eastAsia="ru-RU"/>
        </w:rPr>
        <w:t xml:space="preserve"> цехов</w:t>
      </w:r>
      <w:r w:rsidRPr="00783D84">
        <w:rPr>
          <w:rFonts w:ascii="Times New Roman" w:hAnsi="Times New Roman"/>
          <w:sz w:val="24"/>
          <w:szCs w:val="24"/>
        </w:rPr>
        <w:t>;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Таблица 8</w:t>
      </w:r>
      <w:r w:rsidRPr="00783D84">
        <w:rPr>
          <w:rFonts w:ascii="Times New Roman" w:hAnsi="Times New Roman"/>
          <w:sz w:val="24"/>
          <w:szCs w:val="24"/>
        </w:rPr>
        <w:t xml:space="preserve"> – Перечень инвентаря в исследуемых производственных помещениях;</w:t>
      </w:r>
    </w:p>
    <w:p w:rsidR="00683E5F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- Разработка </w:t>
      </w:r>
      <w:proofErr w:type="spellStart"/>
      <w:r w:rsidRPr="00783D84">
        <w:rPr>
          <w:rFonts w:ascii="Times New Roman" w:hAnsi="Times New Roman"/>
          <w:sz w:val="24"/>
          <w:szCs w:val="24"/>
        </w:rPr>
        <w:t>технико</w:t>
      </w:r>
      <w:proofErr w:type="spellEnd"/>
      <w:r w:rsidRPr="00783D84">
        <w:rPr>
          <w:rFonts w:ascii="Times New Roman" w:hAnsi="Times New Roman"/>
          <w:sz w:val="24"/>
          <w:szCs w:val="24"/>
        </w:rPr>
        <w:t xml:space="preserve"> – технологических карт на новую продукцию для полного обеда потребителя (по сложной горячей кулинарной продукции, сложной холодной кулинарной продукции; сложным хлебобулочным (мучным, кондитерским изделиям), сложным десертам) с представлением рисунков проработки блюд: всего минимум 5 ТТК</w:t>
      </w:r>
      <w:r w:rsidR="00683E5F">
        <w:rPr>
          <w:rFonts w:ascii="Times New Roman" w:hAnsi="Times New Roman"/>
          <w:sz w:val="24"/>
          <w:szCs w:val="24"/>
        </w:rPr>
        <w:t>.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 xml:space="preserve">6. Консультанты по работе (ФИО, должность): 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3D84">
        <w:rPr>
          <w:rFonts w:ascii="Times New Roman" w:hAnsi="Times New Roman"/>
          <w:sz w:val="24"/>
          <w:szCs w:val="24"/>
        </w:rPr>
        <w:t>а)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</w:rPr>
        <w:t>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83D84">
        <w:rPr>
          <w:rFonts w:ascii="Times New Roman" w:hAnsi="Times New Roman"/>
          <w:sz w:val="24"/>
          <w:szCs w:val="24"/>
        </w:rPr>
        <w:t>б)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</w:rPr>
        <w:t>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7. Руководитель работы (ФИО, должность, организация, телефон):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</w:rPr>
        <w:t>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</w:rPr>
        <w:t>_________</w:t>
      </w:r>
    </w:p>
    <w:p w:rsidR="005E7F17" w:rsidRPr="00783D84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D84">
        <w:rPr>
          <w:rFonts w:ascii="Times New Roman" w:hAnsi="Times New Roman"/>
          <w:sz w:val="24"/>
          <w:szCs w:val="24"/>
        </w:rPr>
        <w:t>Подпись</w:t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</w:r>
      <w:r w:rsidRPr="00783D84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783D84">
        <w:rPr>
          <w:rFonts w:ascii="Times New Roman" w:hAnsi="Times New Roman"/>
          <w:sz w:val="24"/>
          <w:szCs w:val="24"/>
        </w:rPr>
        <w:t>Дата выдачи задания «__</w:t>
      </w:r>
      <w:proofErr w:type="gramStart"/>
      <w:r w:rsidRPr="00783D84">
        <w:rPr>
          <w:rFonts w:ascii="Times New Roman" w:hAnsi="Times New Roman"/>
          <w:sz w:val="24"/>
          <w:szCs w:val="24"/>
        </w:rPr>
        <w:t>_»_</w:t>
      </w:r>
      <w:proofErr w:type="gramEnd"/>
      <w:r w:rsidRPr="00783D84">
        <w:rPr>
          <w:rFonts w:ascii="Times New Roman" w:hAnsi="Times New Roman"/>
          <w:sz w:val="24"/>
          <w:szCs w:val="24"/>
        </w:rPr>
        <w:t>______2</w:t>
      </w:r>
      <w:r>
        <w:rPr>
          <w:rFonts w:ascii="Times New Roman" w:hAnsi="Times New Roman"/>
          <w:sz w:val="24"/>
          <w:szCs w:val="24"/>
        </w:rPr>
        <w:t>0__ г.</w:t>
      </w:r>
    </w:p>
    <w:p w:rsidR="005571FE" w:rsidRPr="005E7F17" w:rsidRDefault="005571FE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17" w:rsidRPr="005E7F17" w:rsidRDefault="005571FE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r w:rsidRPr="005571FE">
        <w:rPr>
          <w:rFonts w:ascii="Times New Roman" w:hAnsi="Times New Roman"/>
          <w:sz w:val="24"/>
          <w:szCs w:val="24"/>
        </w:rPr>
        <w:t>8</w:t>
      </w:r>
      <w:r w:rsidR="005E7F17" w:rsidRPr="005E7F17">
        <w:rPr>
          <w:rFonts w:ascii="Times New Roman" w:hAnsi="Times New Roman"/>
          <w:sz w:val="24"/>
          <w:szCs w:val="24"/>
        </w:rPr>
        <w:t>. Задание принял к исполнению «__</w:t>
      </w:r>
      <w:proofErr w:type="gramStart"/>
      <w:r w:rsidR="005E7F17" w:rsidRPr="005E7F17">
        <w:rPr>
          <w:rFonts w:ascii="Times New Roman" w:hAnsi="Times New Roman"/>
          <w:sz w:val="24"/>
          <w:szCs w:val="24"/>
        </w:rPr>
        <w:t>_»_</w:t>
      </w:r>
      <w:proofErr w:type="gramEnd"/>
      <w:r w:rsidR="005E7F17" w:rsidRPr="005E7F17">
        <w:rPr>
          <w:rFonts w:ascii="Times New Roman" w:hAnsi="Times New Roman"/>
          <w:sz w:val="24"/>
          <w:szCs w:val="24"/>
        </w:rPr>
        <w:t>__________ 20__ г.</w:t>
      </w:r>
    </w:p>
    <w:p w:rsid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Подпись студента __</w:t>
      </w:r>
      <w:r w:rsidR="00DC2763">
        <w:rPr>
          <w:rFonts w:ascii="Times New Roman" w:hAnsi="Times New Roman"/>
          <w:sz w:val="24"/>
          <w:szCs w:val="24"/>
        </w:rPr>
        <w:t>______________________________</w:t>
      </w:r>
    </w:p>
    <w:bookmarkEnd w:id="2"/>
    <w:p w:rsidR="005E7F17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186" w:rsidRDefault="00DE6186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ПРИЛОЖЕНИЕ В</w:t>
      </w:r>
    </w:p>
    <w:p w:rsidR="005E7F17" w:rsidRPr="005E7F17" w:rsidRDefault="005E7F17" w:rsidP="00A827F3">
      <w:pPr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ФЕДЕРАЛЬНОЕ ГОСУДАРСТВЕННОЕ АВТОНОМНОЕ </w:t>
      </w: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«НАЦИОНАЛЬНЫЙ ИССЛЕДОВАТЕЛЬСКИЙ НИЖЕГОРОДСКИЙ </w:t>
      </w: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ГОСУДАРСТВЕННЫЙ УНИВЕРСИТЕТ ИМ. Н.И. ЛОБАЧЕВСКОГО»</w:t>
      </w: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E7F1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ИНСТИТУТ ЭКОНОМИКИ И ПРЕДПРИНИМАТЕЛЬСТВА</w:t>
      </w: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 xml:space="preserve">КАФЕДРА ТОРГОВОГО ДЕЛА 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E6186" w:rsidRPr="003F5B12" w:rsidRDefault="00DE6186" w:rsidP="00A82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B12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7F17">
        <w:rPr>
          <w:rFonts w:ascii="Times New Roman" w:hAnsi="Times New Roman"/>
          <w:b/>
          <w:sz w:val="24"/>
          <w:szCs w:val="24"/>
        </w:rPr>
        <w:t xml:space="preserve"> </w:t>
      </w:r>
      <w:r w:rsidRPr="005E7F17">
        <w:rPr>
          <w:rFonts w:ascii="Times New Roman" w:hAnsi="Times New Roman"/>
          <w:b/>
          <w:sz w:val="24"/>
          <w:szCs w:val="24"/>
          <w:u w:val="single"/>
        </w:rPr>
        <w:t>«_____________(ТЕМА)_____________»</w:t>
      </w: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961"/>
      </w:tblGrid>
      <w:tr w:rsidR="005E7F17" w:rsidRPr="005E7F17" w:rsidTr="00A75A96">
        <w:tc>
          <w:tcPr>
            <w:tcW w:w="4962" w:type="dxa"/>
          </w:tcPr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Допущено к защите:</w:t>
            </w: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Зав. кафедрой торгового дела 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д.э.н., профессор</w:t>
            </w:r>
            <w:r w:rsidRPr="005E7F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gramStart"/>
            <w:r w:rsidRPr="005E7F17">
              <w:rPr>
                <w:rFonts w:ascii="Times New Roman" w:hAnsi="Times New Roman"/>
                <w:sz w:val="24"/>
                <w:szCs w:val="24"/>
              </w:rPr>
              <w:t>_  О.В.</w:t>
            </w:r>
            <w:proofErr w:type="gramEnd"/>
            <w:r w:rsidRPr="005E7F17">
              <w:rPr>
                <w:rFonts w:ascii="Times New Roman" w:hAnsi="Times New Roman"/>
                <w:sz w:val="24"/>
                <w:szCs w:val="24"/>
              </w:rPr>
              <w:t xml:space="preserve"> Чкалова   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   подпись</w:t>
            </w:r>
          </w:p>
        </w:tc>
        <w:tc>
          <w:tcPr>
            <w:tcW w:w="284" w:type="dxa"/>
          </w:tcPr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Выполнил: студент группы ___________ 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специальность СПО</w:t>
            </w:r>
          </w:p>
          <w:p w:rsidR="005E7F17" w:rsidRPr="00A72FE3" w:rsidRDefault="005E7F17" w:rsidP="00A827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E3">
              <w:rPr>
                <w:rFonts w:ascii="Times New Roman" w:hAnsi="Times New Roman"/>
                <w:sz w:val="24"/>
                <w:szCs w:val="24"/>
              </w:rPr>
              <w:t>19.02.10 «Технология продукции общественного питания»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_________________________________                   </w:t>
            </w:r>
            <w:proofErr w:type="spellStart"/>
            <w:r w:rsidRPr="005E7F17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E7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5E7F1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E7F17" w:rsidRPr="005E7F17" w:rsidTr="00A75A96">
        <w:tc>
          <w:tcPr>
            <w:tcW w:w="4962" w:type="dxa"/>
          </w:tcPr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______________ 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E7F17" w:rsidRPr="005E7F17" w:rsidRDefault="005E7F17" w:rsidP="00A827F3">
            <w:pPr>
              <w:pBdr>
                <w:bottom w:val="single" w:sz="12" w:space="1" w:color="auto"/>
              </w:pBd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       ученая степень, ученое звание, </w:t>
            </w:r>
            <w:proofErr w:type="spellStart"/>
            <w:r w:rsidRPr="005E7F17">
              <w:rPr>
                <w:rFonts w:ascii="Times New Roman" w:hAnsi="Times New Roman"/>
                <w:sz w:val="24"/>
                <w:szCs w:val="24"/>
              </w:rPr>
              <w:t>ф.и.о</w:t>
            </w:r>
            <w:proofErr w:type="spellEnd"/>
          </w:p>
          <w:p w:rsidR="005E7F17" w:rsidRPr="005E7F17" w:rsidRDefault="005E7F17" w:rsidP="00A827F3">
            <w:pPr>
              <w:pBdr>
                <w:bottom w:val="single" w:sz="12" w:space="1" w:color="auto"/>
              </w:pBd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 подпись   </w:t>
            </w: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Рецензент: _______________________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                             должность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                 организация</w:t>
            </w:r>
          </w:p>
          <w:p w:rsidR="005E7F17" w:rsidRPr="005E7F17" w:rsidRDefault="005E7F17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Pr="005E7F17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E7F17">
              <w:rPr>
                <w:rFonts w:ascii="Times New Roman" w:hAnsi="Times New Roman"/>
                <w:sz w:val="24"/>
                <w:szCs w:val="24"/>
              </w:rPr>
              <w:t>, подпись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1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5E7F17" w:rsidRPr="005E7F17" w:rsidRDefault="005E7F17" w:rsidP="00A827F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F17" w:rsidRPr="005E7F17" w:rsidRDefault="005E7F17" w:rsidP="00A82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F17" w:rsidRPr="005E7F17" w:rsidRDefault="005E7F17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F17">
        <w:rPr>
          <w:rFonts w:ascii="Times New Roman" w:hAnsi="Times New Roman"/>
          <w:sz w:val="24"/>
          <w:szCs w:val="24"/>
        </w:rPr>
        <w:t>Н. Новгород, 20___</w:t>
      </w:r>
    </w:p>
    <w:p w:rsidR="00591B86" w:rsidRDefault="00591B86" w:rsidP="00A827F3">
      <w:pPr>
        <w:spacing w:after="200" w:line="240" w:lineRule="auto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br w:type="page"/>
      </w:r>
    </w:p>
    <w:p w:rsidR="005E7F17" w:rsidRPr="00353E1D" w:rsidRDefault="005E7F17" w:rsidP="00A8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FC048B" w:rsidRPr="00FC048B" w:rsidRDefault="00FC048B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48B">
        <w:rPr>
          <w:rFonts w:ascii="Times New Roman" w:hAnsi="Times New Roman"/>
          <w:sz w:val="24"/>
          <w:szCs w:val="24"/>
        </w:rPr>
        <w:t>ПРИЛОЖЕНИЕ Г</w:t>
      </w:r>
    </w:p>
    <w:p w:rsidR="00FC048B" w:rsidRPr="003F5B12" w:rsidRDefault="00FC048B" w:rsidP="00A8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B12">
        <w:rPr>
          <w:rFonts w:ascii="Times New Roman" w:hAnsi="Times New Roman"/>
          <w:b/>
          <w:sz w:val="24"/>
          <w:szCs w:val="24"/>
        </w:rPr>
        <w:t>ОТЗЫВ НАУЧНОГО РУКОВОДИТЕЛЯ</w:t>
      </w:r>
    </w:p>
    <w:p w:rsidR="00FC048B" w:rsidRPr="003F5B12" w:rsidRDefault="00FC048B" w:rsidP="00A8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B12">
        <w:rPr>
          <w:rFonts w:ascii="Times New Roman" w:hAnsi="Times New Roman"/>
          <w:b/>
          <w:sz w:val="24"/>
          <w:szCs w:val="24"/>
        </w:rPr>
        <w:t>на</w:t>
      </w:r>
      <w:r w:rsidR="00DE6186" w:rsidRPr="003F5B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выпускную</w:t>
      </w:r>
      <w:r w:rsidR="00A5432C" w:rsidRPr="003F5B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квалификационну</w:t>
      </w:r>
      <w:r w:rsidR="00DE6186" w:rsidRPr="003F5B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ю </w:t>
      </w:r>
      <w:r w:rsidRPr="003F5B12">
        <w:rPr>
          <w:rFonts w:ascii="Times New Roman" w:hAnsi="Times New Roman"/>
          <w:b/>
          <w:sz w:val="24"/>
          <w:szCs w:val="24"/>
        </w:rPr>
        <w:t>работу</w:t>
      </w:r>
    </w:p>
    <w:p w:rsidR="00FC048B" w:rsidRPr="003F5B12" w:rsidRDefault="00FC048B" w:rsidP="00A8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12F" w:rsidRPr="00FC048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48B">
        <w:rPr>
          <w:rFonts w:ascii="Times New Roman" w:hAnsi="Times New Roman"/>
          <w:sz w:val="24"/>
          <w:szCs w:val="24"/>
        </w:rPr>
        <w:t>обучающегося ____________________________________________________________________</w:t>
      </w:r>
    </w:p>
    <w:p w:rsidR="00C4312F" w:rsidRPr="00FC048B" w:rsidRDefault="00C4312F" w:rsidP="00A8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C048B">
        <w:rPr>
          <w:rFonts w:ascii="Times New Roman" w:hAnsi="Times New Roman"/>
          <w:sz w:val="24"/>
          <w:szCs w:val="24"/>
          <w:vertAlign w:val="superscript"/>
        </w:rPr>
        <w:t>(ФИО полностью)</w:t>
      </w:r>
    </w:p>
    <w:p w:rsidR="00C4312F" w:rsidRPr="00FC048B" w:rsidRDefault="00C4312F" w:rsidP="00A827F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C048B">
        <w:rPr>
          <w:rFonts w:ascii="Times New Roman" w:hAnsi="Times New Roman" w:cs="Times New Roman"/>
          <w:b w:val="0"/>
          <w:sz w:val="24"/>
          <w:szCs w:val="24"/>
        </w:rPr>
        <w:t>группы_____</w:t>
      </w:r>
      <w:r w:rsidR="00FC048B" w:rsidRPr="00FC04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048B">
        <w:rPr>
          <w:rFonts w:ascii="Times New Roman" w:hAnsi="Times New Roman" w:cs="Times New Roman"/>
          <w:b w:val="0"/>
          <w:sz w:val="24"/>
          <w:szCs w:val="24"/>
        </w:rPr>
        <w:t>по специальности СПО 19.02.10 “Технология продукции общественного питания”</w:t>
      </w:r>
      <w:r w:rsidRPr="00FC048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                       </w:t>
      </w:r>
    </w:p>
    <w:p w:rsidR="00C4312F" w:rsidRPr="004B310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48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C048B">
        <w:rPr>
          <w:rFonts w:ascii="Times New Roman" w:hAnsi="Times New Roman"/>
          <w:sz w:val="24"/>
          <w:szCs w:val="24"/>
        </w:rPr>
        <w:t>тему:_</w:t>
      </w:r>
      <w:proofErr w:type="gramEnd"/>
      <w:r w:rsidRPr="00FC048B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4312F" w:rsidRPr="004B310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4B310B">
        <w:rPr>
          <w:rFonts w:ascii="Times New Roman" w:hAnsi="Times New Roman"/>
          <w:sz w:val="24"/>
          <w:szCs w:val="24"/>
        </w:rPr>
        <w:t>________</w:t>
      </w:r>
    </w:p>
    <w:p w:rsidR="00C4312F" w:rsidRPr="0059331D" w:rsidRDefault="0059331D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31D">
        <w:rPr>
          <w:rFonts w:ascii="Times New Roman" w:hAnsi="Times New Roman"/>
          <w:sz w:val="24"/>
          <w:szCs w:val="24"/>
        </w:rPr>
        <w:t xml:space="preserve">Соответствие </w:t>
      </w:r>
      <w:r w:rsidRPr="0059331D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Pr="0059331D">
        <w:rPr>
          <w:rFonts w:ascii="Times New Roman" w:hAnsi="Times New Roman"/>
          <w:sz w:val="24"/>
          <w:szCs w:val="24"/>
        </w:rPr>
        <w:t xml:space="preserve"> требованиям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2"/>
        <w:gridCol w:w="3189"/>
      </w:tblGrid>
      <w:tr w:rsidR="00C4312F" w:rsidRPr="004B310B" w:rsidTr="00A72FE3">
        <w:trPr>
          <w:trHeight w:val="148"/>
          <w:jc w:val="center"/>
        </w:trPr>
        <w:tc>
          <w:tcPr>
            <w:tcW w:w="6592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3189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 xml:space="preserve">Заключение о соответствии требованиям </w:t>
            </w:r>
            <w:r w:rsidRPr="00C72C71">
              <w:rPr>
                <w:rFonts w:ascii="Times New Roman" w:hAnsi="Times New Roman"/>
                <w:i/>
                <w:sz w:val="20"/>
                <w:szCs w:val="20"/>
              </w:rPr>
              <w:t>(например, «соответствует», «соответствует не в полной мере» или «не соответствует»)</w:t>
            </w:r>
          </w:p>
        </w:tc>
      </w:tr>
      <w:tr w:rsidR="00C4312F" w:rsidRPr="004B310B" w:rsidTr="00A72FE3">
        <w:trPr>
          <w:trHeight w:val="147"/>
          <w:jc w:val="center"/>
        </w:trPr>
        <w:tc>
          <w:tcPr>
            <w:tcW w:w="6592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 xml:space="preserve">1.  Актуальность темы </w:t>
            </w:r>
          </w:p>
        </w:tc>
        <w:tc>
          <w:tcPr>
            <w:tcW w:w="3189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2F" w:rsidRPr="004B310B" w:rsidTr="00A72FE3">
        <w:trPr>
          <w:trHeight w:val="147"/>
          <w:jc w:val="center"/>
        </w:trPr>
        <w:tc>
          <w:tcPr>
            <w:tcW w:w="6592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>2. Соответствие содержания теме</w:t>
            </w:r>
          </w:p>
        </w:tc>
        <w:tc>
          <w:tcPr>
            <w:tcW w:w="3189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C4312F" w:rsidRPr="004B310B" w:rsidTr="00A72FE3">
        <w:trPr>
          <w:trHeight w:val="147"/>
          <w:jc w:val="center"/>
        </w:trPr>
        <w:tc>
          <w:tcPr>
            <w:tcW w:w="6592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B310B">
              <w:rPr>
                <w:rFonts w:ascii="Times New Roman" w:hAnsi="Times New Roman"/>
                <w:sz w:val="24"/>
                <w:szCs w:val="24"/>
              </w:rPr>
              <w:t>Полнота, глубина, обоснованность решения поставленных вопросов</w:t>
            </w:r>
          </w:p>
        </w:tc>
        <w:tc>
          <w:tcPr>
            <w:tcW w:w="3189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2F" w:rsidRPr="004B310B" w:rsidTr="00A72FE3">
        <w:trPr>
          <w:trHeight w:val="482"/>
          <w:jc w:val="center"/>
        </w:trPr>
        <w:tc>
          <w:tcPr>
            <w:tcW w:w="6592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 xml:space="preserve">4. Отношение обучающегося к выполнению </w:t>
            </w:r>
            <w:r w:rsidR="00583DDF" w:rsidRPr="002B7935">
              <w:rPr>
                <w:rFonts w:ascii="Times New Roman" w:hAnsi="Times New Roman"/>
                <w:sz w:val="24"/>
                <w:szCs w:val="24"/>
              </w:rPr>
              <w:t>выпускной квалификационной работы</w:t>
            </w:r>
            <w:r w:rsidRPr="004B310B">
              <w:rPr>
                <w:rFonts w:ascii="Times New Roman" w:hAnsi="Times New Roman"/>
                <w:sz w:val="24"/>
                <w:szCs w:val="24"/>
              </w:rPr>
              <w:t>, проявленные им способности</w:t>
            </w:r>
          </w:p>
        </w:tc>
        <w:tc>
          <w:tcPr>
            <w:tcW w:w="3189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2F" w:rsidRPr="004B310B" w:rsidTr="00A72FE3">
        <w:trPr>
          <w:trHeight w:val="482"/>
          <w:jc w:val="center"/>
        </w:trPr>
        <w:tc>
          <w:tcPr>
            <w:tcW w:w="6592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 xml:space="preserve">5. Степень самостоятельности, личный вклад в раскрытие проблем и разработку предложений по их решению </w:t>
            </w:r>
          </w:p>
        </w:tc>
        <w:tc>
          <w:tcPr>
            <w:tcW w:w="3189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2F" w:rsidRPr="004B310B" w:rsidTr="00A72FE3">
        <w:trPr>
          <w:trHeight w:val="147"/>
          <w:jc w:val="center"/>
        </w:trPr>
        <w:tc>
          <w:tcPr>
            <w:tcW w:w="6592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A4541">
              <w:rPr>
                <w:rFonts w:ascii="Times New Roman" w:hAnsi="Times New Roman"/>
                <w:sz w:val="24"/>
                <w:szCs w:val="24"/>
              </w:rPr>
              <w:t>Качество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DDF" w:rsidRPr="002B7935">
              <w:rPr>
                <w:rFonts w:ascii="Times New Roman" w:hAnsi="Times New Roman"/>
                <w:sz w:val="24"/>
                <w:szCs w:val="24"/>
              </w:rPr>
              <w:t>выпускной квалификационной работы</w:t>
            </w:r>
            <w:r w:rsidRPr="00AA4541">
              <w:rPr>
                <w:rFonts w:ascii="Times New Roman" w:hAnsi="Times New Roman"/>
                <w:sz w:val="24"/>
                <w:szCs w:val="24"/>
              </w:rPr>
              <w:t>, соответствие действующим стандартам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4232F9">
              <w:rPr>
                <w:rFonts w:ascii="Times New Roman" w:hAnsi="Times New Roman"/>
                <w:sz w:val="24"/>
                <w:szCs w:val="24"/>
              </w:rPr>
              <w:t>равильность расчетных материалов</w:t>
            </w:r>
          </w:p>
        </w:tc>
        <w:tc>
          <w:tcPr>
            <w:tcW w:w="3189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12F" w:rsidRPr="004B310B" w:rsidRDefault="00C4312F" w:rsidP="00A827F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12F" w:rsidRPr="004B310B" w:rsidRDefault="00C4312F" w:rsidP="00A827F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 xml:space="preserve">Характерные особенности </w:t>
      </w:r>
      <w:r w:rsidR="00583DDF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583DDF" w:rsidRPr="004B310B">
        <w:rPr>
          <w:rFonts w:ascii="Times New Roman" w:hAnsi="Times New Roman"/>
          <w:sz w:val="24"/>
          <w:szCs w:val="24"/>
        </w:rPr>
        <w:t xml:space="preserve"> </w:t>
      </w:r>
      <w:r w:rsidRPr="004B310B">
        <w:rPr>
          <w:rFonts w:ascii="Times New Roman" w:hAnsi="Times New Roman"/>
          <w:sz w:val="24"/>
          <w:szCs w:val="24"/>
        </w:rPr>
        <w:t>_______________</w:t>
      </w:r>
      <w:r w:rsidR="00583DDF">
        <w:rPr>
          <w:rFonts w:ascii="Times New Roman" w:hAnsi="Times New Roman"/>
          <w:sz w:val="24"/>
          <w:szCs w:val="24"/>
        </w:rPr>
        <w:t>_____</w:t>
      </w:r>
    </w:p>
    <w:p w:rsidR="00C4312F" w:rsidRDefault="00C4312F" w:rsidP="00A827F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C4312F" w:rsidRPr="004B310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 xml:space="preserve">Достоинства и недостатки </w:t>
      </w:r>
      <w:proofErr w:type="gramStart"/>
      <w:r w:rsidRPr="004B310B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310B">
        <w:rPr>
          <w:rFonts w:ascii="Times New Roman" w:hAnsi="Times New Roman"/>
          <w:sz w:val="24"/>
          <w:szCs w:val="24"/>
        </w:rPr>
        <w:t>_</w:t>
      </w:r>
      <w:proofErr w:type="gramEnd"/>
      <w:r w:rsidRPr="004B310B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4B310B">
        <w:rPr>
          <w:rFonts w:ascii="Times New Roman" w:hAnsi="Times New Roman"/>
          <w:sz w:val="24"/>
          <w:szCs w:val="24"/>
        </w:rPr>
        <w:t>__________</w:t>
      </w:r>
    </w:p>
    <w:p w:rsidR="00C4312F" w:rsidRPr="004B310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4B310B">
        <w:rPr>
          <w:rFonts w:ascii="Times New Roman" w:hAnsi="Times New Roman"/>
          <w:sz w:val="24"/>
          <w:szCs w:val="24"/>
        </w:rPr>
        <w:t>__</w:t>
      </w:r>
    </w:p>
    <w:p w:rsidR="00C4312F" w:rsidRPr="004B310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4B310B">
        <w:rPr>
          <w:rFonts w:ascii="Times New Roman" w:hAnsi="Times New Roman"/>
          <w:sz w:val="24"/>
          <w:szCs w:val="24"/>
        </w:rPr>
        <w:t>____</w:t>
      </w:r>
    </w:p>
    <w:p w:rsidR="00C4312F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4B310B">
        <w:rPr>
          <w:rFonts w:ascii="Times New Roman" w:hAnsi="Times New Roman"/>
          <w:sz w:val="24"/>
          <w:szCs w:val="24"/>
        </w:rPr>
        <w:t>___</w:t>
      </w:r>
    </w:p>
    <w:p w:rsidR="00C4312F" w:rsidRPr="004B310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 xml:space="preserve">Уровень освоения компетенций, знания и умения обучающегося, проявленные им при выполнении </w:t>
      </w:r>
      <w:r w:rsidR="00583DDF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583DDF" w:rsidRPr="004B310B">
        <w:rPr>
          <w:rFonts w:ascii="Times New Roman" w:hAnsi="Times New Roman"/>
          <w:sz w:val="24"/>
          <w:szCs w:val="24"/>
        </w:rPr>
        <w:t xml:space="preserve"> </w:t>
      </w:r>
    </w:p>
    <w:p w:rsidR="00C4312F" w:rsidRPr="004B310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310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C4312F" w:rsidRPr="004B310B" w:rsidRDefault="00583DDF" w:rsidP="00A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Выпускная квалификационная работа</w:t>
      </w:r>
      <w:r w:rsidRPr="004B310B">
        <w:rPr>
          <w:rFonts w:ascii="Times New Roman" w:hAnsi="Times New Roman"/>
          <w:sz w:val="24"/>
          <w:szCs w:val="24"/>
        </w:rPr>
        <w:t xml:space="preserve"> </w:t>
      </w:r>
      <w:r w:rsidR="00C4312F" w:rsidRPr="004B310B">
        <w:rPr>
          <w:rFonts w:ascii="Times New Roman" w:hAnsi="Times New Roman"/>
          <w:sz w:val="24"/>
          <w:szCs w:val="24"/>
        </w:rPr>
        <w:t xml:space="preserve">выполнена в соответствии с требованиями ФГОС СПО по </w:t>
      </w:r>
      <w:r w:rsidR="00C4312F" w:rsidRPr="00201ED5">
        <w:rPr>
          <w:rFonts w:ascii="Times New Roman" w:hAnsi="Times New Roman"/>
          <w:sz w:val="24"/>
          <w:szCs w:val="24"/>
        </w:rPr>
        <w:t>специальности “Технология продукции общественного питания” и может быть допущена к</w:t>
      </w:r>
      <w:r w:rsidR="00C4312F" w:rsidRPr="004B310B">
        <w:rPr>
          <w:rFonts w:ascii="Times New Roman" w:hAnsi="Times New Roman"/>
          <w:sz w:val="24"/>
          <w:szCs w:val="24"/>
        </w:rPr>
        <w:t xml:space="preserve"> защите. </w:t>
      </w: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655"/>
        <w:gridCol w:w="2106"/>
        <w:gridCol w:w="2746"/>
        <w:gridCol w:w="257"/>
      </w:tblGrid>
      <w:tr w:rsidR="00C4312F" w:rsidRPr="004B310B" w:rsidTr="00A72FE3">
        <w:trPr>
          <w:trHeight w:val="724"/>
        </w:trPr>
        <w:tc>
          <w:tcPr>
            <w:tcW w:w="5655" w:type="dxa"/>
            <w:vAlign w:val="bottom"/>
          </w:tcPr>
          <w:p w:rsidR="00C4312F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2106" w:type="dxa"/>
            <w:vAlign w:val="bottom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310B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746" w:type="dxa"/>
            <w:vAlign w:val="bottom"/>
          </w:tcPr>
          <w:p w:rsidR="00C4312F" w:rsidRPr="004B310B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10B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57" w:type="dxa"/>
            <w:tcBorders>
              <w:left w:val="nil"/>
            </w:tcBorders>
            <w:vAlign w:val="bottom"/>
          </w:tcPr>
          <w:p w:rsidR="00C4312F" w:rsidRPr="004B310B" w:rsidRDefault="00C4312F" w:rsidP="00A827F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4312F" w:rsidRPr="00190BBB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4B310B">
        <w:rPr>
          <w:rFonts w:ascii="Times New Roman" w:hAnsi="Times New Roman"/>
          <w:sz w:val="24"/>
          <w:szCs w:val="24"/>
        </w:rPr>
        <w:t xml:space="preserve"> « __ » ________ 20__ г.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B310B">
        <w:rPr>
          <w:rFonts w:ascii="Times New Roman" w:hAnsi="Times New Roman"/>
          <w:sz w:val="24"/>
          <w:szCs w:val="24"/>
        </w:rPr>
        <w:t xml:space="preserve"> </w:t>
      </w:r>
    </w:p>
    <w:p w:rsidR="00FC048B" w:rsidRPr="00FC048B" w:rsidRDefault="00C4312F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C048B" w:rsidRPr="00FC048B">
        <w:rPr>
          <w:rFonts w:ascii="Times New Roman" w:hAnsi="Times New Roman"/>
          <w:sz w:val="24"/>
          <w:szCs w:val="24"/>
        </w:rPr>
        <w:lastRenderedPageBreak/>
        <w:t>ПРИЛОЖЕНИЕ Д</w:t>
      </w:r>
    </w:p>
    <w:p w:rsidR="00C4312F" w:rsidRPr="00CF0AA9" w:rsidRDefault="00C4312F" w:rsidP="00A827F3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C4312F" w:rsidRPr="0016321C" w:rsidRDefault="00C4312F" w:rsidP="00A8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21C">
        <w:rPr>
          <w:rFonts w:ascii="Times New Roman" w:hAnsi="Times New Roman"/>
          <w:b/>
          <w:sz w:val="24"/>
          <w:szCs w:val="24"/>
        </w:rPr>
        <w:t>РЕЦЕНЗИЯ</w:t>
      </w:r>
    </w:p>
    <w:p w:rsidR="00C4312F" w:rsidRPr="0016321C" w:rsidRDefault="00C4312F" w:rsidP="00163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21C">
        <w:rPr>
          <w:rFonts w:ascii="Times New Roman" w:hAnsi="Times New Roman"/>
          <w:b/>
          <w:sz w:val="24"/>
          <w:szCs w:val="24"/>
        </w:rPr>
        <w:t xml:space="preserve">на </w:t>
      </w:r>
      <w:r w:rsidR="00A5432C" w:rsidRPr="0016321C">
        <w:rPr>
          <w:rFonts w:ascii="Times New Roman" w:hAnsi="Times New Roman"/>
          <w:b/>
          <w:sz w:val="24"/>
          <w:szCs w:val="24"/>
        </w:rPr>
        <w:t>выпускную квалификационную работу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обучающегося 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181C">
        <w:rPr>
          <w:rFonts w:ascii="Times New Roman" w:hAnsi="Times New Roman"/>
          <w:sz w:val="24"/>
          <w:szCs w:val="24"/>
        </w:rPr>
        <w:t>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5181C">
        <w:rPr>
          <w:rFonts w:ascii="Times New Roman" w:hAnsi="Times New Roman"/>
          <w:sz w:val="24"/>
          <w:szCs w:val="24"/>
          <w:vertAlign w:val="superscript"/>
        </w:rPr>
        <w:t>(ФИО полностью)</w:t>
      </w:r>
    </w:p>
    <w:p w:rsidR="00C4312F" w:rsidRPr="00FC048B" w:rsidRDefault="00C4312F" w:rsidP="00A827F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48B">
        <w:rPr>
          <w:rFonts w:ascii="Times New Roman" w:hAnsi="Times New Roman" w:cs="Times New Roman"/>
          <w:b w:val="0"/>
          <w:sz w:val="24"/>
          <w:szCs w:val="24"/>
        </w:rPr>
        <w:t>группы______по</w:t>
      </w:r>
      <w:proofErr w:type="spellEnd"/>
      <w:r w:rsidRPr="00FC048B">
        <w:rPr>
          <w:rFonts w:ascii="Times New Roman" w:hAnsi="Times New Roman" w:cs="Times New Roman"/>
          <w:b w:val="0"/>
          <w:sz w:val="24"/>
          <w:szCs w:val="24"/>
        </w:rPr>
        <w:t xml:space="preserve"> специальности СПО 19.02.10 “Технология продукции общественного питания”</w:t>
      </w:r>
      <w:r w:rsidRPr="00FC048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                            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48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C048B">
        <w:rPr>
          <w:rFonts w:ascii="Times New Roman" w:hAnsi="Times New Roman"/>
          <w:sz w:val="24"/>
          <w:szCs w:val="24"/>
        </w:rPr>
        <w:t>тему:_</w:t>
      </w:r>
      <w:proofErr w:type="gramEnd"/>
      <w:r w:rsidRPr="00FC048B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C4312F" w:rsidRPr="0059331D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312F" w:rsidRPr="0059331D" w:rsidRDefault="00C4312F" w:rsidP="00A82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31D">
        <w:rPr>
          <w:rFonts w:ascii="Times New Roman" w:hAnsi="Times New Roman"/>
          <w:sz w:val="24"/>
          <w:szCs w:val="24"/>
        </w:rPr>
        <w:t xml:space="preserve">Соответствие </w:t>
      </w:r>
      <w:r w:rsidR="0059331D" w:rsidRPr="0059331D">
        <w:rPr>
          <w:rFonts w:ascii="Times New Roman" w:eastAsia="Times New Roman" w:hAnsi="Times New Roman"/>
          <w:sz w:val="24"/>
          <w:szCs w:val="24"/>
        </w:rPr>
        <w:t>выпускной квалификационной работы</w:t>
      </w:r>
      <w:r w:rsidR="0059331D" w:rsidRPr="0059331D">
        <w:rPr>
          <w:rFonts w:ascii="Times New Roman" w:hAnsi="Times New Roman"/>
          <w:sz w:val="24"/>
          <w:szCs w:val="24"/>
        </w:rPr>
        <w:t xml:space="preserve"> </w:t>
      </w:r>
      <w:r w:rsidRPr="0059331D">
        <w:rPr>
          <w:rFonts w:ascii="Times New Roman" w:hAnsi="Times New Roman"/>
          <w:sz w:val="24"/>
          <w:szCs w:val="24"/>
        </w:rPr>
        <w:t>требованиям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5"/>
        <w:gridCol w:w="2906"/>
      </w:tblGrid>
      <w:tr w:rsidR="00C4312F" w:rsidRPr="00F5181C" w:rsidTr="00A72FE3">
        <w:trPr>
          <w:trHeight w:val="148"/>
          <w:jc w:val="center"/>
        </w:trPr>
        <w:tc>
          <w:tcPr>
            <w:tcW w:w="6875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906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>Заключение о соответствии требованиям</w:t>
            </w:r>
          </w:p>
        </w:tc>
      </w:tr>
      <w:tr w:rsidR="00C4312F" w:rsidRPr="00F5181C" w:rsidTr="00A72FE3">
        <w:trPr>
          <w:trHeight w:val="147"/>
          <w:jc w:val="center"/>
        </w:trPr>
        <w:tc>
          <w:tcPr>
            <w:tcW w:w="6875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 xml:space="preserve">1.  Актуальность темы </w:t>
            </w:r>
          </w:p>
        </w:tc>
        <w:tc>
          <w:tcPr>
            <w:tcW w:w="2906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2F" w:rsidRPr="00F5181C" w:rsidTr="00A72FE3">
        <w:trPr>
          <w:trHeight w:val="147"/>
          <w:jc w:val="center"/>
        </w:trPr>
        <w:tc>
          <w:tcPr>
            <w:tcW w:w="6875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 xml:space="preserve">2. Соответствие содержания </w:t>
            </w:r>
            <w:r w:rsidR="00583DDF">
              <w:rPr>
                <w:rFonts w:ascii="Times New Roman" w:eastAsia="Times New Roman" w:hAnsi="Times New Roman"/>
                <w:sz w:val="24"/>
                <w:szCs w:val="24"/>
              </w:rPr>
              <w:t>выпускной квалификационной работы</w:t>
            </w:r>
            <w:r w:rsidR="00583DDF" w:rsidRPr="00F5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81C">
              <w:rPr>
                <w:rFonts w:ascii="Times New Roman" w:hAnsi="Times New Roman"/>
                <w:sz w:val="24"/>
                <w:szCs w:val="24"/>
              </w:rPr>
              <w:t>заявленной теме и заданию на неё</w:t>
            </w:r>
          </w:p>
        </w:tc>
        <w:tc>
          <w:tcPr>
            <w:tcW w:w="2906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C4312F" w:rsidRPr="00F5181C" w:rsidTr="00A72FE3">
        <w:trPr>
          <w:trHeight w:val="147"/>
          <w:jc w:val="center"/>
        </w:trPr>
        <w:tc>
          <w:tcPr>
            <w:tcW w:w="6875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 xml:space="preserve">3. Имеются самостоятельные оригинальные </w:t>
            </w:r>
            <w:r>
              <w:rPr>
                <w:rFonts w:ascii="Times New Roman" w:hAnsi="Times New Roman"/>
                <w:sz w:val="24"/>
                <w:szCs w:val="24"/>
              </w:rPr>
              <w:t>и (</w:t>
            </w:r>
            <w:r w:rsidRPr="00F5181C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5181C">
              <w:rPr>
                <w:rFonts w:ascii="Times New Roman" w:hAnsi="Times New Roman"/>
                <w:sz w:val="24"/>
                <w:szCs w:val="24"/>
              </w:rPr>
              <w:t xml:space="preserve"> интересные разработки</w:t>
            </w:r>
          </w:p>
        </w:tc>
        <w:tc>
          <w:tcPr>
            <w:tcW w:w="2906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C4312F" w:rsidRPr="00F5181C" w:rsidTr="00A72FE3">
        <w:trPr>
          <w:trHeight w:val="147"/>
          <w:jc w:val="center"/>
        </w:trPr>
        <w:tc>
          <w:tcPr>
            <w:tcW w:w="6875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 xml:space="preserve">4.  Уровень сформированных компетенций обучающегося позволяет решать профессиональные практические задачи </w:t>
            </w:r>
          </w:p>
        </w:tc>
        <w:tc>
          <w:tcPr>
            <w:tcW w:w="2906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2F" w:rsidRPr="00F5181C" w:rsidTr="00A72FE3">
        <w:trPr>
          <w:trHeight w:val="147"/>
          <w:jc w:val="center"/>
        </w:trPr>
        <w:tc>
          <w:tcPr>
            <w:tcW w:w="6875" w:type="dxa"/>
            <w:vAlign w:val="center"/>
          </w:tcPr>
          <w:p w:rsidR="00C4312F" w:rsidRPr="004B310B" w:rsidRDefault="00C4312F" w:rsidP="00A827F3">
            <w:pPr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Pr="00AA4541">
              <w:rPr>
                <w:rFonts w:ascii="Times New Roman" w:hAnsi="Times New Roman"/>
                <w:sz w:val="24"/>
                <w:szCs w:val="24"/>
              </w:rPr>
              <w:t xml:space="preserve">Качество оформления </w:t>
            </w:r>
            <w:r w:rsidR="0073495A" w:rsidRPr="0073495A">
              <w:rPr>
                <w:rFonts w:ascii="Times New Roman" w:hAnsi="Times New Roman"/>
                <w:sz w:val="24"/>
                <w:szCs w:val="24"/>
              </w:rPr>
              <w:t>выпускной квалификационной работы</w:t>
            </w:r>
            <w:r w:rsidRPr="00AA4541">
              <w:rPr>
                <w:rFonts w:ascii="Times New Roman" w:hAnsi="Times New Roman"/>
                <w:sz w:val="24"/>
                <w:szCs w:val="24"/>
              </w:rPr>
              <w:t>, соответствие действующим стандартам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843AF1">
              <w:rPr>
                <w:rFonts w:ascii="Times New Roman" w:hAnsi="Times New Roman"/>
                <w:sz w:val="24"/>
                <w:szCs w:val="24"/>
              </w:rPr>
              <w:t>равильность расчетных материалов</w:t>
            </w:r>
          </w:p>
        </w:tc>
        <w:tc>
          <w:tcPr>
            <w:tcW w:w="2906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2F" w:rsidRPr="00F5181C" w:rsidTr="00A72FE3">
        <w:trPr>
          <w:trHeight w:val="147"/>
          <w:jc w:val="center"/>
        </w:trPr>
        <w:tc>
          <w:tcPr>
            <w:tcW w:w="6875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>6.  Возможность использования материалов работы на практике</w:t>
            </w:r>
          </w:p>
        </w:tc>
        <w:tc>
          <w:tcPr>
            <w:tcW w:w="2906" w:type="dxa"/>
            <w:vAlign w:val="center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12F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Характеристика работы, качество выполнения каждого из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F5181C">
        <w:rPr>
          <w:rFonts w:ascii="Times New Roman" w:hAnsi="Times New Roman"/>
          <w:sz w:val="24"/>
          <w:szCs w:val="24"/>
        </w:rPr>
        <w:t xml:space="preserve"> разделов</w:t>
      </w:r>
      <w:r w:rsidR="00442B56">
        <w:rPr>
          <w:rFonts w:ascii="Times New Roman" w:hAnsi="Times New Roman"/>
          <w:sz w:val="24"/>
          <w:szCs w:val="24"/>
        </w:rPr>
        <w:t xml:space="preserve">   _______________ 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181C">
        <w:rPr>
          <w:rFonts w:ascii="Times New Roman" w:hAnsi="Times New Roman"/>
          <w:sz w:val="24"/>
          <w:szCs w:val="24"/>
        </w:rPr>
        <w:t>______________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181C">
        <w:rPr>
          <w:rFonts w:ascii="Times New Roman" w:hAnsi="Times New Roman"/>
          <w:sz w:val="24"/>
          <w:szCs w:val="24"/>
        </w:rPr>
        <w:t>_</w:t>
      </w:r>
    </w:p>
    <w:p w:rsidR="00C4312F" w:rsidRPr="00423E93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23E93">
        <w:rPr>
          <w:rFonts w:ascii="Times New Roman" w:hAnsi="Times New Roman"/>
          <w:sz w:val="24"/>
          <w:szCs w:val="24"/>
        </w:rPr>
        <w:t>остоинства и недостатки</w:t>
      </w:r>
      <w:r>
        <w:rPr>
          <w:rFonts w:ascii="Times New Roman" w:hAnsi="Times New Roman"/>
          <w:sz w:val="24"/>
          <w:szCs w:val="24"/>
        </w:rPr>
        <w:t xml:space="preserve"> работы   </w:t>
      </w:r>
      <w:r w:rsidRPr="00423E93">
        <w:rPr>
          <w:rFonts w:ascii="Times New Roman" w:hAnsi="Times New Roman"/>
          <w:sz w:val="24"/>
          <w:szCs w:val="24"/>
        </w:rPr>
        <w:t>_______________</w:t>
      </w:r>
      <w:r w:rsidR="00442B56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C4312F" w:rsidRPr="00423E93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E9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12F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E9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12F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12F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 xml:space="preserve">Наиболее подробно разработаны </w:t>
      </w:r>
      <w:proofErr w:type="gramStart"/>
      <w:r w:rsidRPr="00F5181C">
        <w:rPr>
          <w:rFonts w:ascii="Times New Roman" w:hAnsi="Times New Roman"/>
          <w:sz w:val="24"/>
          <w:szCs w:val="24"/>
        </w:rPr>
        <w:t>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81C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F5181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</w:t>
      </w:r>
      <w:r w:rsidRPr="00F5181C">
        <w:rPr>
          <w:rFonts w:ascii="Times New Roman" w:hAnsi="Times New Roman"/>
          <w:sz w:val="24"/>
          <w:szCs w:val="24"/>
        </w:rPr>
        <w:t>____________________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181C">
        <w:rPr>
          <w:rFonts w:ascii="Times New Roman" w:hAnsi="Times New Roman"/>
          <w:sz w:val="24"/>
          <w:szCs w:val="24"/>
        </w:rPr>
        <w:t>________________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181C">
        <w:rPr>
          <w:rFonts w:ascii="Times New Roman" w:hAnsi="Times New Roman"/>
          <w:sz w:val="24"/>
          <w:szCs w:val="24"/>
        </w:rPr>
        <w:t>_______________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81C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181C">
        <w:rPr>
          <w:rFonts w:ascii="Times New Roman" w:hAnsi="Times New Roman"/>
          <w:sz w:val="24"/>
          <w:szCs w:val="24"/>
        </w:rPr>
        <w:t>_______________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12F" w:rsidRPr="00F5181C" w:rsidRDefault="00583DDF" w:rsidP="00A8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Выпускная квалификационная работа</w:t>
      </w:r>
      <w:r w:rsidRPr="00F5181C">
        <w:rPr>
          <w:rFonts w:ascii="Times New Roman" w:hAnsi="Times New Roman"/>
          <w:sz w:val="24"/>
          <w:szCs w:val="24"/>
        </w:rPr>
        <w:t xml:space="preserve"> </w:t>
      </w:r>
      <w:r w:rsidR="00C4312F" w:rsidRPr="00F5181C">
        <w:rPr>
          <w:rFonts w:ascii="Times New Roman" w:hAnsi="Times New Roman"/>
          <w:sz w:val="24"/>
          <w:szCs w:val="24"/>
        </w:rPr>
        <w:t xml:space="preserve">выполнена в соответствии с требованиями ФГОС СПО по </w:t>
      </w:r>
      <w:r w:rsidR="00C4312F" w:rsidRPr="00446013">
        <w:rPr>
          <w:rFonts w:ascii="Times New Roman" w:hAnsi="Times New Roman"/>
          <w:sz w:val="24"/>
          <w:szCs w:val="24"/>
        </w:rPr>
        <w:t xml:space="preserve">специальности 19.02.10 “Технология продукции общественного </w:t>
      </w:r>
      <w:proofErr w:type="gramStart"/>
      <w:r w:rsidR="00C4312F" w:rsidRPr="00446013">
        <w:rPr>
          <w:rFonts w:ascii="Times New Roman" w:hAnsi="Times New Roman"/>
          <w:sz w:val="24"/>
          <w:szCs w:val="24"/>
        </w:rPr>
        <w:t>питания”</w:t>
      </w:r>
      <w:r w:rsidR="00C4312F" w:rsidRPr="00446013">
        <w:rPr>
          <w:rFonts w:ascii="Times New Roman" w:hAnsi="Times New Roman"/>
          <w:szCs w:val="24"/>
          <w:u w:val="single"/>
        </w:rPr>
        <w:t xml:space="preserve">   </w:t>
      </w:r>
      <w:proofErr w:type="gramEnd"/>
      <w:r w:rsidR="00C4312F" w:rsidRPr="00446013">
        <w:rPr>
          <w:rFonts w:ascii="Times New Roman" w:hAnsi="Times New Roman"/>
          <w:szCs w:val="24"/>
          <w:u w:val="single"/>
        </w:rPr>
        <w:t xml:space="preserve">                                    </w:t>
      </w:r>
      <w:r w:rsidR="00C4312F" w:rsidRPr="00F5181C">
        <w:rPr>
          <w:rFonts w:ascii="Times New Roman" w:hAnsi="Times New Roman"/>
          <w:sz w:val="24"/>
          <w:szCs w:val="24"/>
        </w:rPr>
        <w:t xml:space="preserve"> и рекомендуется к защите</w:t>
      </w:r>
      <w:r w:rsidR="00C4312F">
        <w:rPr>
          <w:rFonts w:ascii="Times New Roman" w:hAnsi="Times New Roman"/>
          <w:sz w:val="24"/>
          <w:szCs w:val="24"/>
        </w:rPr>
        <w:t xml:space="preserve"> с оценкой___________________.</w:t>
      </w:r>
    </w:p>
    <w:p w:rsidR="00C4312F" w:rsidRPr="00F5181C" w:rsidRDefault="00C4312F" w:rsidP="00A8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655"/>
        <w:gridCol w:w="2106"/>
        <w:gridCol w:w="2746"/>
        <w:gridCol w:w="257"/>
      </w:tblGrid>
      <w:tr w:rsidR="00C4312F" w:rsidRPr="00F5181C" w:rsidTr="00A72FE3">
        <w:trPr>
          <w:trHeight w:val="724"/>
        </w:trPr>
        <w:tc>
          <w:tcPr>
            <w:tcW w:w="5655" w:type="dxa"/>
            <w:vAlign w:val="bottom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>Рецензент:</w:t>
            </w:r>
          </w:p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 </w:t>
            </w:r>
          </w:p>
        </w:tc>
        <w:tc>
          <w:tcPr>
            <w:tcW w:w="2106" w:type="dxa"/>
            <w:vAlign w:val="bottom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181C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746" w:type="dxa"/>
            <w:vAlign w:val="bottom"/>
          </w:tcPr>
          <w:p w:rsidR="00C4312F" w:rsidRPr="00F5181C" w:rsidRDefault="00C4312F" w:rsidP="00A8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1C">
              <w:rPr>
                <w:rFonts w:ascii="Times New Roman" w:hAnsi="Times New Roman"/>
                <w:sz w:val="24"/>
                <w:szCs w:val="24"/>
              </w:rPr>
              <w:t>ФИО рецензента</w:t>
            </w:r>
          </w:p>
        </w:tc>
        <w:tc>
          <w:tcPr>
            <w:tcW w:w="257" w:type="dxa"/>
            <w:tcBorders>
              <w:left w:val="nil"/>
            </w:tcBorders>
            <w:vAlign w:val="bottom"/>
          </w:tcPr>
          <w:p w:rsidR="00C4312F" w:rsidRPr="00F5181C" w:rsidRDefault="00C4312F" w:rsidP="00A827F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50B59" w:rsidRPr="00FC048B" w:rsidRDefault="00C4312F" w:rsidP="00583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5181C">
        <w:rPr>
          <w:rFonts w:ascii="Times New Roman" w:hAnsi="Times New Roman"/>
          <w:sz w:val="24"/>
          <w:szCs w:val="24"/>
        </w:rPr>
        <w:t xml:space="preserve"> « __ » ________ 20__ 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5181C">
        <w:rPr>
          <w:rFonts w:ascii="Times New Roman" w:hAnsi="Times New Roman"/>
          <w:sz w:val="24"/>
          <w:szCs w:val="24"/>
          <w:vertAlign w:val="superscript"/>
        </w:rPr>
        <w:t>подпись, печать</w:t>
      </w:r>
      <w:r w:rsidR="00BE2E2A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sectPr w:rsidR="00F50B59" w:rsidRPr="00FC048B" w:rsidSect="005A0EC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C4" w:rsidRDefault="00846AC4" w:rsidP="00C4312F">
      <w:pPr>
        <w:spacing w:after="0" w:line="240" w:lineRule="auto"/>
      </w:pPr>
      <w:r>
        <w:separator/>
      </w:r>
    </w:p>
  </w:endnote>
  <w:endnote w:type="continuationSeparator" w:id="0">
    <w:p w:rsidR="00846AC4" w:rsidRDefault="00846AC4" w:rsidP="00C4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DFMincho-UB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045215"/>
      <w:docPartObj>
        <w:docPartGallery w:val="Page Numbers (Bottom of Page)"/>
        <w:docPartUnique/>
      </w:docPartObj>
    </w:sdtPr>
    <w:sdtEndPr/>
    <w:sdtContent>
      <w:p w:rsidR="00242A11" w:rsidRDefault="00242A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0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42A11" w:rsidRDefault="00242A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C4" w:rsidRDefault="00846AC4" w:rsidP="00C4312F">
      <w:pPr>
        <w:spacing w:after="0" w:line="240" w:lineRule="auto"/>
      </w:pPr>
      <w:r>
        <w:separator/>
      </w:r>
    </w:p>
  </w:footnote>
  <w:footnote w:type="continuationSeparator" w:id="0">
    <w:p w:rsidR="00846AC4" w:rsidRDefault="00846AC4" w:rsidP="00C4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384"/>
    <w:multiLevelType w:val="hybridMultilevel"/>
    <w:tmpl w:val="00007F4F"/>
    <w:lvl w:ilvl="0" w:tplc="000049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0677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0000440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C6448"/>
    <w:multiLevelType w:val="hybridMultilevel"/>
    <w:tmpl w:val="EE3CF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A49E7"/>
    <w:multiLevelType w:val="hybridMultilevel"/>
    <w:tmpl w:val="E694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1040E6"/>
    <w:multiLevelType w:val="hybridMultilevel"/>
    <w:tmpl w:val="0F2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4E0"/>
    <w:multiLevelType w:val="hybridMultilevel"/>
    <w:tmpl w:val="F52E8A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A84912"/>
    <w:multiLevelType w:val="hybridMultilevel"/>
    <w:tmpl w:val="68586B56"/>
    <w:lvl w:ilvl="0" w:tplc="2F7ADE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4C7DDF"/>
    <w:multiLevelType w:val="multilevel"/>
    <w:tmpl w:val="51B2742C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8">
    <w:nsid w:val="203C5E08"/>
    <w:multiLevelType w:val="hybridMultilevel"/>
    <w:tmpl w:val="168E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639C5"/>
    <w:multiLevelType w:val="multilevel"/>
    <w:tmpl w:val="FAD0BAD6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10">
    <w:nsid w:val="2B621C09"/>
    <w:multiLevelType w:val="hybridMultilevel"/>
    <w:tmpl w:val="4466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769A4"/>
    <w:multiLevelType w:val="hybridMultilevel"/>
    <w:tmpl w:val="FDF670D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3068D"/>
    <w:multiLevelType w:val="multilevel"/>
    <w:tmpl w:val="1D5C9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4">
    <w:nsid w:val="3A3E1E71"/>
    <w:multiLevelType w:val="hybridMultilevel"/>
    <w:tmpl w:val="30A4884E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5">
    <w:nsid w:val="3AF75622"/>
    <w:multiLevelType w:val="multilevel"/>
    <w:tmpl w:val="5972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420D4"/>
    <w:multiLevelType w:val="multilevel"/>
    <w:tmpl w:val="258CD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3F29474B"/>
    <w:multiLevelType w:val="hybridMultilevel"/>
    <w:tmpl w:val="8A3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301F6"/>
    <w:multiLevelType w:val="hybridMultilevel"/>
    <w:tmpl w:val="9064F2D4"/>
    <w:lvl w:ilvl="0" w:tplc="2F7ADEE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336F0"/>
    <w:multiLevelType w:val="hybridMultilevel"/>
    <w:tmpl w:val="AE0EE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CE62CD"/>
    <w:multiLevelType w:val="hybridMultilevel"/>
    <w:tmpl w:val="4FF61962"/>
    <w:lvl w:ilvl="0" w:tplc="2F7ADE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35C4559"/>
    <w:multiLevelType w:val="multilevel"/>
    <w:tmpl w:val="CF1ACC7E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22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23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43A1E"/>
    <w:multiLevelType w:val="hybridMultilevel"/>
    <w:tmpl w:val="730C182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>
    <w:nsid w:val="66690ED6"/>
    <w:multiLevelType w:val="hybridMultilevel"/>
    <w:tmpl w:val="A2644E00"/>
    <w:lvl w:ilvl="0" w:tplc="96EAFBB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8125CC"/>
    <w:multiLevelType w:val="hybridMultilevel"/>
    <w:tmpl w:val="9664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E0B27"/>
    <w:multiLevelType w:val="hybridMultilevel"/>
    <w:tmpl w:val="0082F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1C1FB4"/>
    <w:multiLevelType w:val="hybridMultilevel"/>
    <w:tmpl w:val="E200D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B4547B"/>
    <w:multiLevelType w:val="hybridMultilevel"/>
    <w:tmpl w:val="24A64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4C0221"/>
    <w:multiLevelType w:val="multilevel"/>
    <w:tmpl w:val="DC50AA4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8A4FC8"/>
    <w:multiLevelType w:val="hybridMultilevel"/>
    <w:tmpl w:val="E7C629E0"/>
    <w:lvl w:ilvl="0" w:tplc="2F7ADE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364127B"/>
    <w:multiLevelType w:val="hybridMultilevel"/>
    <w:tmpl w:val="FCD646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66B3F0D"/>
    <w:multiLevelType w:val="hybridMultilevel"/>
    <w:tmpl w:val="31CCDEA2"/>
    <w:lvl w:ilvl="0" w:tplc="85B4C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017AA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6F5E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85A88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AC936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A41CE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2BD4A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296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2AD84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963128"/>
    <w:multiLevelType w:val="hybridMultilevel"/>
    <w:tmpl w:val="FE2227F0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3"/>
  </w:num>
  <w:num w:numId="5">
    <w:abstractNumId w:val="33"/>
  </w:num>
  <w:num w:numId="6">
    <w:abstractNumId w:val="7"/>
  </w:num>
  <w:num w:numId="7">
    <w:abstractNumId w:val="34"/>
  </w:num>
  <w:num w:numId="8">
    <w:abstractNumId w:val="18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11"/>
  </w:num>
  <w:num w:numId="14">
    <w:abstractNumId w:val="24"/>
  </w:num>
  <w:num w:numId="15">
    <w:abstractNumId w:val="16"/>
  </w:num>
  <w:num w:numId="16">
    <w:abstractNumId w:val="21"/>
  </w:num>
  <w:num w:numId="17">
    <w:abstractNumId w:val="22"/>
  </w:num>
  <w:num w:numId="18">
    <w:abstractNumId w:val="10"/>
  </w:num>
  <w:num w:numId="19">
    <w:abstractNumId w:val="12"/>
  </w:num>
  <w:num w:numId="20">
    <w:abstractNumId w:val="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9"/>
  </w:num>
  <w:num w:numId="24">
    <w:abstractNumId w:val="2"/>
  </w:num>
  <w:num w:numId="25">
    <w:abstractNumId w:val="27"/>
  </w:num>
  <w:num w:numId="26">
    <w:abstractNumId w:val="28"/>
  </w:num>
  <w:num w:numId="27">
    <w:abstractNumId w:val="6"/>
  </w:num>
  <w:num w:numId="28">
    <w:abstractNumId w:val="29"/>
  </w:num>
  <w:num w:numId="29">
    <w:abstractNumId w:val="15"/>
  </w:num>
  <w:num w:numId="30">
    <w:abstractNumId w:val="32"/>
  </w:num>
  <w:num w:numId="31">
    <w:abstractNumId w:val="30"/>
  </w:num>
  <w:num w:numId="32">
    <w:abstractNumId w:val="23"/>
  </w:num>
  <w:num w:numId="33">
    <w:abstractNumId w:val="5"/>
  </w:num>
  <w:num w:numId="34">
    <w:abstractNumId w:val="3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CF3"/>
    <w:rsid w:val="00021CC5"/>
    <w:rsid w:val="00024612"/>
    <w:rsid w:val="00051D63"/>
    <w:rsid w:val="000554EA"/>
    <w:rsid w:val="00066804"/>
    <w:rsid w:val="0006748E"/>
    <w:rsid w:val="000768BC"/>
    <w:rsid w:val="000A1D74"/>
    <w:rsid w:val="000E0AAC"/>
    <w:rsid w:val="000F4F49"/>
    <w:rsid w:val="001451FB"/>
    <w:rsid w:val="001552E4"/>
    <w:rsid w:val="001553D6"/>
    <w:rsid w:val="0016038A"/>
    <w:rsid w:val="0016321C"/>
    <w:rsid w:val="0016659F"/>
    <w:rsid w:val="001E162F"/>
    <w:rsid w:val="001F6FE6"/>
    <w:rsid w:val="00223F50"/>
    <w:rsid w:val="00242A11"/>
    <w:rsid w:val="00250D2A"/>
    <w:rsid w:val="00275CF3"/>
    <w:rsid w:val="002B600D"/>
    <w:rsid w:val="002B7935"/>
    <w:rsid w:val="002E6A5E"/>
    <w:rsid w:val="003471BE"/>
    <w:rsid w:val="00357009"/>
    <w:rsid w:val="003A1D29"/>
    <w:rsid w:val="003B312D"/>
    <w:rsid w:val="003D23E9"/>
    <w:rsid w:val="003F5B12"/>
    <w:rsid w:val="003F7B61"/>
    <w:rsid w:val="0043250B"/>
    <w:rsid w:val="00442B56"/>
    <w:rsid w:val="00467D49"/>
    <w:rsid w:val="004E162A"/>
    <w:rsid w:val="00504DAB"/>
    <w:rsid w:val="00513F55"/>
    <w:rsid w:val="00531487"/>
    <w:rsid w:val="005571FE"/>
    <w:rsid w:val="00583DDF"/>
    <w:rsid w:val="00591B86"/>
    <w:rsid w:val="0059331D"/>
    <w:rsid w:val="005A0ECD"/>
    <w:rsid w:val="005A5CC2"/>
    <w:rsid w:val="005B41BE"/>
    <w:rsid w:val="005D70A2"/>
    <w:rsid w:val="005E7F17"/>
    <w:rsid w:val="005F2C39"/>
    <w:rsid w:val="00612696"/>
    <w:rsid w:val="006328B0"/>
    <w:rsid w:val="00683E5F"/>
    <w:rsid w:val="006876AB"/>
    <w:rsid w:val="0069371E"/>
    <w:rsid w:val="006B51E9"/>
    <w:rsid w:val="006D3916"/>
    <w:rsid w:val="00731240"/>
    <w:rsid w:val="0073495A"/>
    <w:rsid w:val="007445C5"/>
    <w:rsid w:val="00744925"/>
    <w:rsid w:val="00774D21"/>
    <w:rsid w:val="00790DFC"/>
    <w:rsid w:val="007A11B5"/>
    <w:rsid w:val="007A201B"/>
    <w:rsid w:val="007B3545"/>
    <w:rsid w:val="007C2C6D"/>
    <w:rsid w:val="007C69BC"/>
    <w:rsid w:val="007E7C55"/>
    <w:rsid w:val="00817467"/>
    <w:rsid w:val="00846AC4"/>
    <w:rsid w:val="008613FE"/>
    <w:rsid w:val="0087281D"/>
    <w:rsid w:val="00882B6A"/>
    <w:rsid w:val="00892DA1"/>
    <w:rsid w:val="008A0353"/>
    <w:rsid w:val="008D2DDD"/>
    <w:rsid w:val="008F21DC"/>
    <w:rsid w:val="00913D10"/>
    <w:rsid w:val="00923742"/>
    <w:rsid w:val="009472FE"/>
    <w:rsid w:val="00960E08"/>
    <w:rsid w:val="00966905"/>
    <w:rsid w:val="0099709D"/>
    <w:rsid w:val="009B769D"/>
    <w:rsid w:val="009C4927"/>
    <w:rsid w:val="009E136F"/>
    <w:rsid w:val="00A0511B"/>
    <w:rsid w:val="00A14594"/>
    <w:rsid w:val="00A5432C"/>
    <w:rsid w:val="00A660DD"/>
    <w:rsid w:val="00A72FE3"/>
    <w:rsid w:val="00A75A96"/>
    <w:rsid w:val="00A827F3"/>
    <w:rsid w:val="00A83E04"/>
    <w:rsid w:val="00AA1F99"/>
    <w:rsid w:val="00AA74D5"/>
    <w:rsid w:val="00AD068C"/>
    <w:rsid w:val="00B0478E"/>
    <w:rsid w:val="00B375FE"/>
    <w:rsid w:val="00B73590"/>
    <w:rsid w:val="00BA5105"/>
    <w:rsid w:val="00BE2E2A"/>
    <w:rsid w:val="00BF1E64"/>
    <w:rsid w:val="00C2458F"/>
    <w:rsid w:val="00C4312F"/>
    <w:rsid w:val="00C809B1"/>
    <w:rsid w:val="00CB44D9"/>
    <w:rsid w:val="00CB49FC"/>
    <w:rsid w:val="00CF03B6"/>
    <w:rsid w:val="00CF272C"/>
    <w:rsid w:val="00D64EE3"/>
    <w:rsid w:val="00DA3FB5"/>
    <w:rsid w:val="00DB083B"/>
    <w:rsid w:val="00DC2763"/>
    <w:rsid w:val="00DD5565"/>
    <w:rsid w:val="00DE6186"/>
    <w:rsid w:val="00E46A5E"/>
    <w:rsid w:val="00E479AB"/>
    <w:rsid w:val="00E870B9"/>
    <w:rsid w:val="00EB4260"/>
    <w:rsid w:val="00EB5837"/>
    <w:rsid w:val="00EC4419"/>
    <w:rsid w:val="00EC6ED0"/>
    <w:rsid w:val="00EE2974"/>
    <w:rsid w:val="00F1363A"/>
    <w:rsid w:val="00F158E5"/>
    <w:rsid w:val="00F164B3"/>
    <w:rsid w:val="00F1728B"/>
    <w:rsid w:val="00F22B12"/>
    <w:rsid w:val="00F37EB1"/>
    <w:rsid w:val="00F50B59"/>
    <w:rsid w:val="00F646E2"/>
    <w:rsid w:val="00F92F54"/>
    <w:rsid w:val="00F95B0F"/>
    <w:rsid w:val="00FB46DA"/>
    <w:rsid w:val="00FC048B"/>
    <w:rsid w:val="00FC356E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B0E76-2D95-41BA-BAE9-55BCFD20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0E0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0"/>
    <w:link w:val="10"/>
    <w:uiPriority w:val="9"/>
    <w:unhideWhenUsed/>
    <w:qFormat/>
    <w:rsid w:val="00960E08"/>
    <w:pPr>
      <w:keepNext/>
      <w:keepLines/>
      <w:spacing w:after="12" w:line="24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960E08"/>
    <w:pPr>
      <w:keepNext/>
      <w:keepLines/>
      <w:spacing w:after="12" w:line="248" w:lineRule="auto"/>
      <w:ind w:left="10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0"/>
    <w:link w:val="30"/>
    <w:uiPriority w:val="9"/>
    <w:unhideWhenUsed/>
    <w:qFormat/>
    <w:rsid w:val="00960E08"/>
    <w:pPr>
      <w:keepNext/>
      <w:keepLines/>
      <w:spacing w:after="12" w:line="248" w:lineRule="auto"/>
      <w:ind w:left="10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next w:val="a0"/>
    <w:link w:val="40"/>
    <w:qFormat/>
    <w:rsid w:val="00960E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60E0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60E0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0E0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960E0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60E0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960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60E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60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960E08"/>
    <w:pPr>
      <w:ind w:left="720"/>
      <w:contextualSpacing/>
    </w:pPr>
  </w:style>
  <w:style w:type="table" w:styleId="a5">
    <w:name w:val="Table Grid"/>
    <w:basedOn w:val="a2"/>
    <w:uiPriority w:val="59"/>
    <w:rsid w:val="00960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960E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0E08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96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60E08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96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60E08"/>
    <w:rPr>
      <w:rFonts w:ascii="Calibri" w:eastAsia="Calibri" w:hAnsi="Calibri" w:cs="Times New Roman"/>
    </w:rPr>
  </w:style>
  <w:style w:type="table" w:customStyle="1" w:styleId="TableGrid">
    <w:name w:val="TableGrid"/>
    <w:rsid w:val="00960E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0"/>
    <w:link w:val="ad"/>
    <w:rsid w:val="00960E0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960E0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0"/>
    <w:link w:val="af"/>
    <w:qFormat/>
    <w:rsid w:val="00960E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">
    <w:name w:val="Название Знак"/>
    <w:basedOn w:val="a1"/>
    <w:link w:val="ae"/>
    <w:rsid w:val="00960E0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96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next w:val="af0"/>
    <w:uiPriority w:val="1"/>
    <w:qFormat/>
    <w:rsid w:val="00960E0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960E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5">
    <w:name w:val="Style35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960E0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0"/>
    <w:link w:val="af2"/>
    <w:unhideWhenUsed/>
    <w:rsid w:val="00960E0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960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Subtitle"/>
    <w:basedOn w:val="a0"/>
    <w:next w:val="a0"/>
    <w:link w:val="af4"/>
    <w:qFormat/>
    <w:rsid w:val="00960E0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1"/>
    <w:link w:val="af3"/>
    <w:rsid w:val="00960E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5">
    <w:name w:val="Normal (Web)"/>
    <w:basedOn w:val="a0"/>
    <w:uiPriority w:val="99"/>
    <w:rsid w:val="00960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960E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60E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7">
    <w:name w:val="footnote text"/>
    <w:basedOn w:val="a0"/>
    <w:link w:val="af8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960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60E08"/>
    <w:rPr>
      <w:vertAlign w:val="superscript"/>
    </w:rPr>
  </w:style>
  <w:style w:type="paragraph" w:styleId="afa">
    <w:name w:val="Body Text Indent"/>
    <w:aliases w:val="текст,Основной текст 1,Нумерованный список !!,Надин стиль"/>
    <w:basedOn w:val="a0"/>
    <w:link w:val="afb"/>
    <w:rsid w:val="00960E08"/>
    <w:pPr>
      <w:spacing w:after="0" w:line="240" w:lineRule="auto"/>
      <w:ind w:right="-57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a"/>
    <w:rsid w:val="00960E08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список с точками"/>
    <w:basedOn w:val="a0"/>
    <w:rsid w:val="00960E08"/>
    <w:pPr>
      <w:numPr>
        <w:numId w:val="19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960E08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960E08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960E0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0"/>
    <w:rsid w:val="00960E08"/>
    <w:pPr>
      <w:widowControl w:val="0"/>
      <w:numPr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Для таблиц"/>
    <w:basedOn w:val="a0"/>
    <w:rsid w:val="00960E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uiPriority w:val="99"/>
    <w:rsid w:val="00960E08"/>
    <w:rPr>
      <w:color w:val="0000FF"/>
      <w:u w:val="single"/>
    </w:rPr>
  </w:style>
  <w:style w:type="paragraph" w:styleId="afe">
    <w:name w:val="annotation text"/>
    <w:basedOn w:val="a0"/>
    <w:link w:val="aff"/>
    <w:semiHidden/>
    <w:rsid w:val="00960E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semiHidden/>
    <w:rsid w:val="00960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960E08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960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page number"/>
    <w:basedOn w:val="a1"/>
    <w:uiPriority w:val="99"/>
    <w:rsid w:val="00960E08"/>
  </w:style>
  <w:style w:type="paragraph" w:styleId="31">
    <w:name w:val="Body Text 3"/>
    <w:basedOn w:val="a0"/>
    <w:link w:val="32"/>
    <w:rsid w:val="00960E08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60E08"/>
    <w:rPr>
      <w:rFonts w:ascii="Times New Roman" w:eastAsia="Times New Roman" w:hAnsi="Times New Roman" w:cs="Times New Roman"/>
      <w:sz w:val="16"/>
      <w:szCs w:val="16"/>
    </w:rPr>
  </w:style>
  <w:style w:type="paragraph" w:styleId="12">
    <w:name w:val="toc 1"/>
    <w:basedOn w:val="a0"/>
    <w:next w:val="a0"/>
    <w:autoRedefine/>
    <w:uiPriority w:val="39"/>
    <w:rsid w:val="00960E08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960E08"/>
    <w:pPr>
      <w:tabs>
        <w:tab w:val="left" w:pos="880"/>
        <w:tab w:val="right" w:leader="dot" w:pos="9344"/>
      </w:tabs>
      <w:spacing w:after="0" w:line="240" w:lineRule="auto"/>
      <w:ind w:left="240"/>
      <w:jc w:val="center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f3">
    <w:name w:val="FollowedHyperlink"/>
    <w:uiPriority w:val="99"/>
    <w:rsid w:val="00960E08"/>
    <w:rPr>
      <w:color w:val="800080"/>
      <w:u w:val="single"/>
    </w:rPr>
  </w:style>
  <w:style w:type="paragraph" w:styleId="25">
    <w:name w:val="Body Text Indent 2"/>
    <w:basedOn w:val="a0"/>
    <w:link w:val="26"/>
    <w:uiPriority w:val="99"/>
    <w:rsid w:val="00960E0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60E0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960E08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uiPriority w:val="99"/>
    <w:rsid w:val="00960E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960E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60E08"/>
    <w:pPr>
      <w:widowControl w:val="0"/>
      <w:autoSpaceDE w:val="0"/>
      <w:autoSpaceDN w:val="0"/>
      <w:adjustRightInd w:val="0"/>
      <w:spacing w:after="0" w:line="315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60E08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60E08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uiPriority w:val="99"/>
    <w:rsid w:val="00960E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960E08"/>
    <w:rPr>
      <w:rFonts w:ascii="Arial" w:hAnsi="Arial" w:cs="Arial"/>
      <w:sz w:val="28"/>
      <w:szCs w:val="28"/>
    </w:rPr>
  </w:style>
  <w:style w:type="character" w:customStyle="1" w:styleId="FontStyle31">
    <w:name w:val="Font Style31"/>
    <w:uiPriority w:val="99"/>
    <w:rsid w:val="00960E0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60E08"/>
    <w:rPr>
      <w:rFonts w:ascii="Arial" w:hAnsi="Arial" w:cs="Arial"/>
      <w:i/>
      <w:iCs/>
      <w:sz w:val="22"/>
      <w:szCs w:val="22"/>
    </w:rPr>
  </w:style>
  <w:style w:type="paragraph" w:customStyle="1" w:styleId="Style1">
    <w:name w:val="Style1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0E08"/>
    <w:rPr>
      <w:rFonts w:ascii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Style42">
    <w:name w:val="Style42"/>
    <w:basedOn w:val="a0"/>
    <w:uiPriority w:val="99"/>
    <w:rsid w:val="00960E08"/>
    <w:pPr>
      <w:widowControl w:val="0"/>
      <w:autoSpaceDE w:val="0"/>
      <w:autoSpaceDN w:val="0"/>
      <w:adjustRightInd w:val="0"/>
      <w:spacing w:after="0" w:line="278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rsid w:val="00960E08"/>
    <w:rPr>
      <w:rFonts w:ascii="Times New Roman" w:hAnsi="Times New Roman" w:cs="Times New Roman"/>
      <w:b/>
      <w:bCs/>
      <w:sz w:val="14"/>
      <w:szCs w:val="14"/>
    </w:rPr>
  </w:style>
  <w:style w:type="paragraph" w:styleId="33">
    <w:name w:val="Body Text Indent 3"/>
    <w:basedOn w:val="a0"/>
    <w:link w:val="34"/>
    <w:rsid w:val="00960E0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960E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Основной текст (6)_"/>
    <w:link w:val="62"/>
    <w:uiPriority w:val="99"/>
    <w:locked/>
    <w:rsid w:val="00960E08"/>
    <w:rPr>
      <w:b/>
      <w:sz w:val="27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960E08"/>
    <w:pPr>
      <w:shd w:val="clear" w:color="auto" w:fill="FFFFFF"/>
      <w:spacing w:after="0" w:line="240" w:lineRule="atLeast"/>
      <w:ind w:hanging="1780"/>
    </w:pPr>
    <w:rPr>
      <w:rFonts w:asciiTheme="minorHAnsi" w:eastAsiaTheme="minorHAnsi" w:hAnsiTheme="minorHAnsi" w:cstheme="minorBidi"/>
      <w:b/>
      <w:sz w:val="27"/>
    </w:rPr>
  </w:style>
  <w:style w:type="character" w:styleId="aff4">
    <w:name w:val="Strong"/>
    <w:uiPriority w:val="22"/>
    <w:qFormat/>
    <w:rsid w:val="00960E08"/>
    <w:rPr>
      <w:b/>
      <w:bCs/>
    </w:rPr>
  </w:style>
  <w:style w:type="character" w:customStyle="1" w:styleId="aff5">
    <w:name w:val="Основной текст_"/>
    <w:link w:val="13"/>
    <w:rsid w:val="00960E08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0"/>
    <w:link w:val="aff5"/>
    <w:rsid w:val="00960E08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5">
    <w:name w:val="Основной текст (3)_"/>
    <w:link w:val="36"/>
    <w:uiPriority w:val="99"/>
    <w:rsid w:val="00960E08"/>
    <w:rPr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960E08"/>
    <w:pPr>
      <w:shd w:val="clear" w:color="auto" w:fill="FFFFFF"/>
      <w:spacing w:before="240" w:after="0" w:line="394" w:lineRule="exact"/>
      <w:jc w:val="center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Style28">
    <w:name w:val="Style28"/>
    <w:basedOn w:val="a0"/>
    <w:uiPriority w:val="99"/>
    <w:rsid w:val="00960E0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960E08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960E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960E08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rsid w:val="00960E0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960E08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960E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pple-converted-space">
    <w:name w:val="apple-converted-space"/>
    <w:basedOn w:val="a1"/>
    <w:rsid w:val="00960E08"/>
  </w:style>
  <w:style w:type="paragraph" w:customStyle="1" w:styleId="xl68">
    <w:name w:val="xl68"/>
    <w:basedOn w:val="a0"/>
    <w:rsid w:val="00960E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960E08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960E08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0"/>
    <w:rsid w:val="00960E08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960E08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960E08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0"/>
    <w:rsid w:val="00960E08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4"/>
      <w:szCs w:val="24"/>
      <w:lang w:eastAsia="ru-RU"/>
    </w:rPr>
  </w:style>
  <w:style w:type="paragraph" w:customStyle="1" w:styleId="xl79">
    <w:name w:val="xl79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960E08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0"/>
    <w:rsid w:val="00960E0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0"/>
    <w:rsid w:val="0096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0"/>
    <w:rsid w:val="0096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1">
    <w:name w:val="xl91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0"/>
      <w:szCs w:val="20"/>
      <w:lang w:eastAsia="ru-RU"/>
    </w:rPr>
  </w:style>
  <w:style w:type="paragraph" w:customStyle="1" w:styleId="xl92">
    <w:name w:val="xl92"/>
    <w:basedOn w:val="a0"/>
    <w:rsid w:val="00960E0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960E0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6">
    <w:name w:val="xl96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7">
    <w:name w:val="xl97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960E0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9">
    <w:name w:val="xl99"/>
    <w:basedOn w:val="a0"/>
    <w:rsid w:val="00960E08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0"/>
    <w:rsid w:val="00960E08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0"/>
    <w:rsid w:val="00960E08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2">
    <w:name w:val="xl102"/>
    <w:basedOn w:val="a0"/>
    <w:rsid w:val="00960E08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3">
    <w:name w:val="xl103"/>
    <w:basedOn w:val="a0"/>
    <w:rsid w:val="00960E08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7">
    <w:name w:val="xl67"/>
    <w:basedOn w:val="a0"/>
    <w:rsid w:val="00960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96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0"/>
    <w:rsid w:val="0096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0"/>
    <w:rsid w:val="0096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0"/>
    <w:rsid w:val="00960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960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0"/>
    <w:rsid w:val="0096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10">
    <w:name w:val="xl110"/>
    <w:basedOn w:val="a0"/>
    <w:rsid w:val="0096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96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960E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96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0"/>
    <w:rsid w:val="00960E0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0"/>
    <w:rsid w:val="00960E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6">
    <w:name w:val="xl116"/>
    <w:basedOn w:val="a0"/>
    <w:rsid w:val="0096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7">
    <w:name w:val="xl117"/>
    <w:basedOn w:val="a0"/>
    <w:rsid w:val="00960E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8">
    <w:name w:val="xl118"/>
    <w:basedOn w:val="a0"/>
    <w:rsid w:val="00960E0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9">
    <w:name w:val="xl119"/>
    <w:basedOn w:val="a0"/>
    <w:rsid w:val="00960E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0">
    <w:name w:val="xl120"/>
    <w:basedOn w:val="a0"/>
    <w:rsid w:val="00960E0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1">
    <w:name w:val="xl121"/>
    <w:basedOn w:val="a0"/>
    <w:rsid w:val="0096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2">
    <w:name w:val="xl122"/>
    <w:basedOn w:val="a0"/>
    <w:rsid w:val="0096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3">
    <w:name w:val="xl123"/>
    <w:basedOn w:val="a0"/>
    <w:rsid w:val="00960E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4">
    <w:name w:val="xl124"/>
    <w:basedOn w:val="a0"/>
    <w:rsid w:val="0096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5">
    <w:name w:val="xl125"/>
    <w:basedOn w:val="a0"/>
    <w:rsid w:val="00960E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0"/>
    <w:rsid w:val="0096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0"/>
    <w:rsid w:val="00960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960E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0">
    <w:name w:val="xl130"/>
    <w:basedOn w:val="a0"/>
    <w:rsid w:val="00960E0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960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0"/>
    <w:rsid w:val="00960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0"/>
    <w:rsid w:val="00960E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0"/>
    <w:rsid w:val="0096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0"/>
    <w:rsid w:val="00960E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0"/>
    <w:rsid w:val="00960E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8">
    <w:name w:val="xl138"/>
    <w:basedOn w:val="a0"/>
    <w:rsid w:val="009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9">
    <w:name w:val="xl139"/>
    <w:basedOn w:val="a0"/>
    <w:rsid w:val="00960E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0"/>
    <w:rsid w:val="0096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960E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96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960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0"/>
    <w:rsid w:val="00960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0"/>
    <w:rsid w:val="00960E0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960E0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960E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9">
    <w:name w:val="xl149"/>
    <w:basedOn w:val="a0"/>
    <w:rsid w:val="00960E0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0">
    <w:name w:val="xl150"/>
    <w:basedOn w:val="a0"/>
    <w:rsid w:val="00960E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0"/>
    <w:rsid w:val="00960E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0"/>
    <w:rsid w:val="00960E0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0"/>
    <w:rsid w:val="00960E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0"/>
    <w:rsid w:val="00960E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0"/>
    <w:rsid w:val="00960E0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0"/>
    <w:rsid w:val="00960E0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0"/>
    <w:rsid w:val="00960E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0"/>
    <w:rsid w:val="0096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0"/>
    <w:rsid w:val="0096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0"/>
    <w:rsid w:val="00960E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3">
    <w:name w:val="xl163"/>
    <w:basedOn w:val="a0"/>
    <w:rsid w:val="00960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4">
    <w:name w:val="xl164"/>
    <w:basedOn w:val="a0"/>
    <w:rsid w:val="009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5">
    <w:name w:val="xl165"/>
    <w:basedOn w:val="a0"/>
    <w:rsid w:val="009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6">
    <w:name w:val="xl166"/>
    <w:basedOn w:val="a0"/>
    <w:rsid w:val="00960E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7">
    <w:name w:val="xl167"/>
    <w:basedOn w:val="a0"/>
    <w:rsid w:val="00960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8">
    <w:name w:val="xl168"/>
    <w:basedOn w:val="a0"/>
    <w:rsid w:val="00960E0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96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0">
    <w:name w:val="xl170"/>
    <w:basedOn w:val="a0"/>
    <w:rsid w:val="0096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1">
    <w:name w:val="xl171"/>
    <w:basedOn w:val="a0"/>
    <w:rsid w:val="00960E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2">
    <w:name w:val="xl172"/>
    <w:basedOn w:val="a0"/>
    <w:rsid w:val="00960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aff6">
    <w:name w:val="Базовый"/>
    <w:rsid w:val="00960E0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rsid w:val="00960E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960E08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60E0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960E08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960E08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960E08"/>
  </w:style>
  <w:style w:type="paragraph" w:customStyle="1" w:styleId="uni">
    <w:name w:val="uni"/>
    <w:basedOn w:val="a0"/>
    <w:rsid w:val="00960E0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1">
    <w:name w:val="blk1"/>
    <w:rsid w:val="00960E08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c4">
    <w:name w:val="c4"/>
    <w:basedOn w:val="a1"/>
    <w:rsid w:val="00960E08"/>
  </w:style>
  <w:style w:type="character" w:customStyle="1" w:styleId="c2">
    <w:name w:val="c2"/>
    <w:basedOn w:val="a1"/>
    <w:rsid w:val="00960E08"/>
  </w:style>
  <w:style w:type="paragraph" w:customStyle="1" w:styleId="c26">
    <w:name w:val="c26"/>
    <w:basedOn w:val="a0"/>
    <w:rsid w:val="00960E0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rsid w:val="00960E0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1"/>
    <w:rsid w:val="00960E08"/>
  </w:style>
  <w:style w:type="paragraph" w:customStyle="1" w:styleId="aff7">
    <w:name w:val="Основной"/>
    <w:basedOn w:val="a0"/>
    <w:rsid w:val="00960E08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8">
    <w:name w:val="List"/>
    <w:basedOn w:val="a0"/>
    <w:rsid w:val="00960E0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60E08"/>
    <w:rPr>
      <w:rFonts w:ascii="Times New Roman" w:hAnsi="Times New Roman"/>
      <w:sz w:val="26"/>
    </w:rPr>
  </w:style>
  <w:style w:type="paragraph" w:customStyle="1" w:styleId="27">
    <w:name w:val="Знак2"/>
    <w:basedOn w:val="a0"/>
    <w:rsid w:val="00960E0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960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yperlink0">
    <w:name w:val="Hyperlink.0"/>
    <w:uiPriority w:val="99"/>
    <w:rsid w:val="00960E08"/>
    <w:rPr>
      <w:rFonts w:ascii="Times New Roman" w:hAnsi="Times New Roman"/>
      <w:sz w:val="28"/>
      <w:lang w:val="ru-RU"/>
    </w:rPr>
  </w:style>
  <w:style w:type="character" w:customStyle="1" w:styleId="current">
    <w:name w:val="current"/>
    <w:basedOn w:val="a1"/>
    <w:rsid w:val="00960E08"/>
  </w:style>
  <w:style w:type="paragraph" w:styleId="aff9">
    <w:name w:val="TOC Heading"/>
    <w:basedOn w:val="1"/>
    <w:next w:val="a0"/>
    <w:uiPriority w:val="39"/>
    <w:semiHidden/>
    <w:unhideWhenUsed/>
    <w:qFormat/>
    <w:rsid w:val="00960E08"/>
    <w:pPr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FontStyle23">
    <w:name w:val="Font Style23"/>
    <w:rsid w:val="00960E08"/>
    <w:rPr>
      <w:rFonts w:ascii="Times New Roman" w:hAnsi="Times New Roman" w:cs="Times New Roman"/>
      <w:sz w:val="22"/>
      <w:szCs w:val="22"/>
    </w:rPr>
  </w:style>
  <w:style w:type="paragraph" w:styleId="37">
    <w:name w:val="toc 3"/>
    <w:basedOn w:val="a0"/>
    <w:next w:val="a0"/>
    <w:autoRedefine/>
    <w:uiPriority w:val="39"/>
    <w:unhideWhenUsed/>
    <w:rsid w:val="0016038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25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Дина Рестямовна</dc:creator>
  <cp:keywords/>
  <dc:description/>
  <cp:lastModifiedBy>RePack by Diakov</cp:lastModifiedBy>
  <cp:revision>147</cp:revision>
  <cp:lastPrinted>2018-02-06T07:20:00Z</cp:lastPrinted>
  <dcterms:created xsi:type="dcterms:W3CDTF">2018-01-21T10:32:00Z</dcterms:created>
  <dcterms:modified xsi:type="dcterms:W3CDTF">2018-02-17T12:00:00Z</dcterms:modified>
</cp:coreProperties>
</file>