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C2" w:rsidRPr="00444365" w:rsidRDefault="002E01C2" w:rsidP="00005F94">
      <w:pPr>
        <w:jc w:val="center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Министерство образования и науки Российской Федерации</w:t>
      </w:r>
    </w:p>
    <w:p w:rsidR="002E01C2" w:rsidRPr="00444365" w:rsidRDefault="002E01C2" w:rsidP="00005F94">
      <w:pPr>
        <w:jc w:val="center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Федеральное государственное автономное образовательное учреждение</w:t>
      </w:r>
    </w:p>
    <w:p w:rsidR="002E01C2" w:rsidRPr="00444365" w:rsidRDefault="002E01C2" w:rsidP="00005F94">
      <w:pPr>
        <w:jc w:val="center"/>
        <w:rPr>
          <w:rFonts w:cs="Times New Roman"/>
          <w:szCs w:val="24"/>
          <w:u w:val="single"/>
        </w:rPr>
      </w:pPr>
      <w:r w:rsidRPr="00444365">
        <w:rPr>
          <w:rFonts w:cs="Times New Roman"/>
          <w:szCs w:val="24"/>
        </w:rPr>
        <w:t xml:space="preserve"> высшего образования</w:t>
      </w:r>
      <w:r w:rsidRPr="00444365">
        <w:rPr>
          <w:rFonts w:cs="Times New Roman"/>
          <w:szCs w:val="24"/>
          <w:u w:val="single"/>
        </w:rPr>
        <w:t xml:space="preserve"> </w:t>
      </w:r>
    </w:p>
    <w:p w:rsidR="002E01C2" w:rsidRPr="00444365" w:rsidRDefault="002E01C2" w:rsidP="00005F94">
      <w:pPr>
        <w:jc w:val="center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«Национальный исследовательский</w:t>
      </w:r>
    </w:p>
    <w:p w:rsidR="002E01C2" w:rsidRPr="00444365" w:rsidRDefault="002E01C2" w:rsidP="00005F94">
      <w:pPr>
        <w:jc w:val="center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 Нижегородский государственный университет им. Н.И. Лобачевского»</w:t>
      </w:r>
    </w:p>
    <w:p w:rsidR="002E01C2" w:rsidRPr="00444365" w:rsidRDefault="002E01C2" w:rsidP="00005F94">
      <w:pPr>
        <w:jc w:val="center"/>
        <w:rPr>
          <w:rFonts w:cs="Times New Roman"/>
          <w:szCs w:val="24"/>
        </w:rPr>
      </w:pPr>
    </w:p>
    <w:p w:rsidR="002E01C2" w:rsidRPr="00444365" w:rsidRDefault="002E01C2" w:rsidP="00005F94">
      <w:pPr>
        <w:jc w:val="center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Институт экономики и предпринимательства</w:t>
      </w:r>
    </w:p>
    <w:p w:rsidR="002E01C2" w:rsidRPr="00444365" w:rsidRDefault="002E01C2" w:rsidP="00005F94">
      <w:pPr>
        <w:tabs>
          <w:tab w:val="left" w:pos="142"/>
        </w:tabs>
        <w:jc w:val="center"/>
        <w:rPr>
          <w:rFonts w:cs="Times New Roman"/>
          <w:szCs w:val="24"/>
        </w:rPr>
      </w:pPr>
    </w:p>
    <w:p w:rsidR="002E01C2" w:rsidRDefault="002E01C2" w:rsidP="00005F94">
      <w:pPr>
        <w:tabs>
          <w:tab w:val="left" w:pos="142"/>
        </w:tabs>
        <w:jc w:val="center"/>
        <w:rPr>
          <w:rFonts w:cs="Times New Roman"/>
          <w:szCs w:val="24"/>
        </w:rPr>
      </w:pPr>
    </w:p>
    <w:p w:rsidR="00444365" w:rsidRPr="00444365" w:rsidRDefault="00444365" w:rsidP="00005F94">
      <w:pPr>
        <w:tabs>
          <w:tab w:val="left" w:pos="142"/>
        </w:tabs>
        <w:jc w:val="center"/>
        <w:rPr>
          <w:rFonts w:cs="Times New Roman"/>
          <w:szCs w:val="24"/>
        </w:rPr>
      </w:pPr>
    </w:p>
    <w:p w:rsidR="001E044B" w:rsidRPr="001E044B" w:rsidRDefault="001E044B" w:rsidP="001E044B">
      <w:pPr>
        <w:jc w:val="right"/>
        <w:rPr>
          <w:rFonts w:eastAsia="Times New Roman" w:cs="Times New Roman"/>
          <w:szCs w:val="24"/>
        </w:rPr>
      </w:pPr>
      <w:r w:rsidRPr="001E044B">
        <w:rPr>
          <w:rFonts w:eastAsia="Times New Roman" w:cs="Times New Roman"/>
          <w:szCs w:val="24"/>
        </w:rPr>
        <w:t>УТВЕРЖДАЮ</w:t>
      </w:r>
    </w:p>
    <w:p w:rsidR="001E044B" w:rsidRPr="001E044B" w:rsidRDefault="001E044B" w:rsidP="001E044B">
      <w:pPr>
        <w:jc w:val="right"/>
        <w:rPr>
          <w:rFonts w:eastAsia="Times New Roman" w:cs="Times New Roman"/>
          <w:szCs w:val="24"/>
        </w:rPr>
      </w:pPr>
    </w:p>
    <w:p w:rsidR="001E044B" w:rsidRPr="001E044B" w:rsidRDefault="001E044B" w:rsidP="001E044B">
      <w:pPr>
        <w:jc w:val="right"/>
        <w:rPr>
          <w:rFonts w:eastAsia="Times New Roman" w:cs="Times New Roman"/>
          <w:szCs w:val="24"/>
        </w:rPr>
      </w:pPr>
      <w:r w:rsidRPr="001E044B">
        <w:rPr>
          <w:rFonts w:eastAsia="Times New Roman" w:cs="Times New Roman"/>
          <w:szCs w:val="24"/>
        </w:rPr>
        <w:t xml:space="preserve">                                                                                         Директор ________ А.О. Грудзинский </w:t>
      </w:r>
    </w:p>
    <w:p w:rsidR="001E044B" w:rsidRPr="001E044B" w:rsidRDefault="001E044B" w:rsidP="001E044B">
      <w:pPr>
        <w:jc w:val="right"/>
        <w:rPr>
          <w:rFonts w:eastAsia="Times New Roman" w:cs="Times New Roman"/>
          <w:b/>
          <w:szCs w:val="24"/>
        </w:rPr>
      </w:pPr>
      <w:r w:rsidRPr="001E044B">
        <w:rPr>
          <w:rFonts w:eastAsia="Times New Roman" w:cs="Times New Roman"/>
          <w:szCs w:val="24"/>
        </w:rPr>
        <w:t xml:space="preserve">                                                                                  "25</w:t>
      </w:r>
      <w:r w:rsidRPr="001E044B">
        <w:rPr>
          <w:rFonts w:eastAsia="Times New Roman" w:cs="Times New Roman"/>
          <w:szCs w:val="24"/>
          <w:u w:val="single"/>
        </w:rPr>
        <w:t xml:space="preserve">"          июня                       </w:t>
      </w:r>
      <w:r w:rsidRPr="001E044B">
        <w:rPr>
          <w:rFonts w:eastAsia="Times New Roman" w:cs="Times New Roman"/>
          <w:szCs w:val="24"/>
        </w:rPr>
        <w:t>2018 г.</w:t>
      </w:r>
    </w:p>
    <w:p w:rsidR="00444365" w:rsidRDefault="00444365" w:rsidP="00005F94">
      <w:pPr>
        <w:tabs>
          <w:tab w:val="left" w:pos="142"/>
          <w:tab w:val="left" w:pos="5670"/>
        </w:tabs>
        <w:rPr>
          <w:rFonts w:cs="Times New Roman"/>
          <w:sz w:val="28"/>
        </w:rPr>
      </w:pPr>
    </w:p>
    <w:p w:rsidR="00444365" w:rsidRPr="002E01C2" w:rsidRDefault="00444365" w:rsidP="00005F94">
      <w:pPr>
        <w:tabs>
          <w:tab w:val="left" w:pos="142"/>
          <w:tab w:val="left" w:pos="5670"/>
        </w:tabs>
        <w:rPr>
          <w:rFonts w:cs="Times New Roman"/>
          <w:sz w:val="28"/>
        </w:rPr>
      </w:pPr>
    </w:p>
    <w:p w:rsidR="002E01C2" w:rsidRPr="002E01C2" w:rsidRDefault="002E01C2" w:rsidP="00005F94">
      <w:pPr>
        <w:tabs>
          <w:tab w:val="left" w:pos="142"/>
          <w:tab w:val="left" w:pos="5670"/>
        </w:tabs>
        <w:rPr>
          <w:rFonts w:cs="Times New Roman"/>
          <w:sz w:val="28"/>
        </w:rPr>
      </w:pPr>
    </w:p>
    <w:p w:rsidR="002E01C2" w:rsidRDefault="002E01C2" w:rsidP="00005F94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  <w:r w:rsidRPr="00097A9C">
        <w:rPr>
          <w:rFonts w:cs="Times New Roman"/>
          <w:b/>
          <w:sz w:val="28"/>
          <w:szCs w:val="28"/>
        </w:rPr>
        <w:t>Рабочая программа дисциплины</w:t>
      </w:r>
    </w:p>
    <w:p w:rsidR="001E044B" w:rsidRDefault="001E044B" w:rsidP="00005F94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</w:p>
    <w:p w:rsidR="001E044B" w:rsidRPr="00097A9C" w:rsidRDefault="001E044B" w:rsidP="00005F94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</w:p>
    <w:p w:rsidR="00444365" w:rsidRPr="00097A9C" w:rsidRDefault="00444365" w:rsidP="00005F94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  <w:r w:rsidRPr="00097A9C">
        <w:rPr>
          <w:rFonts w:cs="Times New Roman"/>
          <w:b/>
          <w:sz w:val="28"/>
          <w:szCs w:val="28"/>
        </w:rPr>
        <w:t>«Физическая культура»</w:t>
      </w:r>
    </w:p>
    <w:p w:rsidR="00C847CC" w:rsidRPr="00097A9C" w:rsidRDefault="00C847CC" w:rsidP="00005F94">
      <w:pPr>
        <w:tabs>
          <w:tab w:val="left" w:pos="1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2E01C2" w:rsidRPr="00097A9C" w:rsidRDefault="002E01C2" w:rsidP="00005F94">
      <w:pPr>
        <w:widowControl w:val="0"/>
        <w:jc w:val="center"/>
        <w:rPr>
          <w:rFonts w:eastAsia="Courier New" w:cs="Times New Roman"/>
          <w:bCs/>
          <w:color w:val="000000"/>
          <w:sz w:val="28"/>
          <w:szCs w:val="28"/>
        </w:rPr>
      </w:pPr>
      <w:r w:rsidRPr="00097A9C">
        <w:rPr>
          <w:rFonts w:eastAsia="Courier New" w:cs="Times New Roman"/>
          <w:bCs/>
          <w:color w:val="000000"/>
          <w:sz w:val="28"/>
          <w:szCs w:val="28"/>
        </w:rPr>
        <w:t>19.02.10 «Технология продукции общественного питания»</w:t>
      </w:r>
    </w:p>
    <w:p w:rsidR="002E01C2" w:rsidRPr="00097A9C" w:rsidRDefault="002E01C2" w:rsidP="00005F94"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</w:p>
    <w:p w:rsidR="002E01C2" w:rsidRPr="00097A9C" w:rsidRDefault="002E01C2" w:rsidP="00005F94"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</w:p>
    <w:p w:rsidR="002E01C2" w:rsidRPr="00097A9C" w:rsidRDefault="002E01C2" w:rsidP="00005F94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  <w:r w:rsidRPr="00097A9C">
        <w:rPr>
          <w:rFonts w:cs="Times New Roman"/>
          <w:b/>
          <w:sz w:val="28"/>
          <w:szCs w:val="28"/>
        </w:rPr>
        <w:t>Квалификация выпускника</w:t>
      </w:r>
    </w:p>
    <w:p w:rsidR="002E01C2" w:rsidRPr="00097A9C" w:rsidRDefault="002E01C2" w:rsidP="00005F94"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</w:p>
    <w:p w:rsidR="002E01C2" w:rsidRPr="00097A9C" w:rsidRDefault="002E01C2" w:rsidP="00005F94">
      <w:pPr>
        <w:widowControl w:val="0"/>
        <w:jc w:val="center"/>
        <w:rPr>
          <w:rFonts w:eastAsia="Courier New" w:cs="Times New Roman"/>
          <w:bCs/>
          <w:color w:val="000000"/>
          <w:sz w:val="28"/>
          <w:szCs w:val="28"/>
        </w:rPr>
      </w:pPr>
      <w:r w:rsidRPr="00097A9C">
        <w:rPr>
          <w:rFonts w:eastAsia="Courier New" w:cs="Times New Roman"/>
          <w:bCs/>
          <w:color w:val="000000"/>
          <w:sz w:val="28"/>
          <w:szCs w:val="28"/>
        </w:rPr>
        <w:t>техник-технолог</w:t>
      </w:r>
    </w:p>
    <w:p w:rsidR="002E01C2" w:rsidRPr="00097A9C" w:rsidRDefault="002E01C2" w:rsidP="00005F94">
      <w:pPr>
        <w:jc w:val="center"/>
        <w:rPr>
          <w:rFonts w:cs="Times New Roman"/>
          <w:b/>
          <w:bCs/>
          <w:sz w:val="28"/>
          <w:szCs w:val="28"/>
        </w:rPr>
      </w:pPr>
    </w:p>
    <w:p w:rsidR="002E01C2" w:rsidRPr="00097A9C" w:rsidRDefault="002E01C2" w:rsidP="00005F94">
      <w:pPr>
        <w:jc w:val="center"/>
        <w:rPr>
          <w:rFonts w:cs="Times New Roman"/>
          <w:b/>
          <w:bCs/>
          <w:sz w:val="28"/>
          <w:szCs w:val="28"/>
        </w:rPr>
      </w:pPr>
    </w:p>
    <w:p w:rsidR="002E01C2" w:rsidRPr="00097A9C" w:rsidRDefault="002E01C2" w:rsidP="00005F94">
      <w:pPr>
        <w:jc w:val="center"/>
        <w:rPr>
          <w:rFonts w:cs="Times New Roman"/>
          <w:b/>
          <w:bCs/>
          <w:sz w:val="28"/>
          <w:szCs w:val="28"/>
        </w:rPr>
      </w:pPr>
      <w:r w:rsidRPr="00097A9C">
        <w:rPr>
          <w:rFonts w:cs="Times New Roman"/>
          <w:b/>
          <w:bCs/>
          <w:sz w:val="28"/>
          <w:szCs w:val="28"/>
        </w:rPr>
        <w:t>Форма обучения</w:t>
      </w:r>
    </w:p>
    <w:p w:rsidR="002E01C2" w:rsidRPr="00097A9C" w:rsidRDefault="002E01C2" w:rsidP="00005F94">
      <w:pPr>
        <w:jc w:val="center"/>
        <w:rPr>
          <w:rFonts w:cs="Times New Roman"/>
          <w:b/>
          <w:bCs/>
          <w:sz w:val="28"/>
          <w:szCs w:val="28"/>
        </w:rPr>
      </w:pPr>
    </w:p>
    <w:p w:rsidR="002E01C2" w:rsidRPr="00097A9C" w:rsidRDefault="002E01C2" w:rsidP="00005F94">
      <w:pPr>
        <w:widowControl w:val="0"/>
        <w:jc w:val="center"/>
        <w:rPr>
          <w:rFonts w:eastAsia="Courier New" w:cs="Times New Roman"/>
          <w:bCs/>
          <w:color w:val="000000"/>
          <w:sz w:val="28"/>
          <w:szCs w:val="28"/>
        </w:rPr>
      </w:pPr>
      <w:r w:rsidRPr="00097A9C">
        <w:rPr>
          <w:rFonts w:eastAsia="Courier New" w:cs="Times New Roman"/>
          <w:bCs/>
          <w:color w:val="000000"/>
          <w:sz w:val="28"/>
          <w:szCs w:val="28"/>
        </w:rPr>
        <w:t>очная</w:t>
      </w:r>
    </w:p>
    <w:p w:rsidR="00444365" w:rsidRPr="00097A9C" w:rsidRDefault="00444365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444365" w:rsidRPr="001E044B" w:rsidRDefault="00444365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67735A" w:rsidRPr="001E044B" w:rsidRDefault="0067735A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67735A" w:rsidRPr="001E044B" w:rsidRDefault="0067735A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67735A" w:rsidRPr="001E044B" w:rsidRDefault="0067735A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67735A" w:rsidRPr="001E044B" w:rsidRDefault="0067735A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67735A" w:rsidRPr="001E044B" w:rsidRDefault="0067735A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67735A" w:rsidRPr="001E044B" w:rsidRDefault="0067735A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2E01C2" w:rsidRPr="00097A9C" w:rsidRDefault="002E01C2" w:rsidP="00005F94">
      <w:pPr>
        <w:widowControl w:val="0"/>
        <w:suppressAutoHyphens/>
        <w:rPr>
          <w:rFonts w:cs="Times New Roman"/>
          <w:sz w:val="28"/>
          <w:szCs w:val="28"/>
        </w:rPr>
      </w:pPr>
    </w:p>
    <w:p w:rsidR="002E01C2" w:rsidRPr="00097A9C" w:rsidRDefault="002E01C2" w:rsidP="00005F94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cs="Times New Roman"/>
          <w:bCs/>
          <w:sz w:val="28"/>
          <w:szCs w:val="28"/>
        </w:rPr>
      </w:pPr>
      <w:r w:rsidRPr="00097A9C">
        <w:rPr>
          <w:rFonts w:cs="Times New Roman"/>
          <w:bCs/>
          <w:sz w:val="28"/>
          <w:szCs w:val="28"/>
        </w:rPr>
        <w:t>Нижний Новгород</w:t>
      </w:r>
    </w:p>
    <w:p w:rsidR="00B41ACB" w:rsidRDefault="001E044B" w:rsidP="00005F94">
      <w:pPr>
        <w:jc w:val="center"/>
        <w:rPr>
          <w:rFonts w:eastAsia="Times New Roman" w:cs="Times New Roman"/>
          <w:sz w:val="28"/>
          <w:szCs w:val="24"/>
        </w:rPr>
      </w:pPr>
      <w:r>
        <w:rPr>
          <w:rFonts w:cs="Times New Roman"/>
          <w:bCs/>
          <w:sz w:val="28"/>
          <w:szCs w:val="28"/>
        </w:rPr>
        <w:t>2018</w:t>
      </w:r>
      <w:r w:rsidR="00B41ACB">
        <w:rPr>
          <w:rFonts w:eastAsia="Times New Roman" w:cs="Times New Roman"/>
          <w:sz w:val="28"/>
          <w:szCs w:val="24"/>
        </w:rPr>
        <w:br w:type="page"/>
      </w:r>
    </w:p>
    <w:p w:rsidR="0067735A" w:rsidRDefault="0067735A" w:rsidP="0067735A">
      <w:pPr>
        <w:ind w:firstLine="709"/>
        <w:rPr>
          <w:sz w:val="28"/>
          <w:szCs w:val="28"/>
        </w:rPr>
      </w:pPr>
      <w:r>
        <w:lastRenderedPageBreak/>
        <w:t>Программа дисциплины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</w:t>
      </w:r>
      <w:r w:rsidRPr="006B422C">
        <w:rPr>
          <w:rFonts w:cs="Times New Roman"/>
          <w:szCs w:val="24"/>
        </w:rPr>
        <w:t xml:space="preserve"> 19.02.10 «Технология продукции общественного питания»</w:t>
      </w:r>
    </w:p>
    <w:p w:rsidR="0067735A" w:rsidRDefault="0067735A" w:rsidP="0067735A">
      <w:pPr>
        <w:spacing w:line="360" w:lineRule="auto"/>
        <w:rPr>
          <w:sz w:val="28"/>
          <w:szCs w:val="28"/>
        </w:rPr>
      </w:pPr>
    </w:p>
    <w:p w:rsidR="0067735A" w:rsidRPr="00651F9B" w:rsidRDefault="0067735A" w:rsidP="0067735A">
      <w:pPr>
        <w:spacing w:line="360" w:lineRule="auto"/>
        <w:ind w:firstLine="708"/>
      </w:pPr>
      <w:r w:rsidRPr="00651F9B">
        <w:t>Автор</w:t>
      </w:r>
    </w:p>
    <w:p w:rsidR="0067735A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szCs w:val="28"/>
        </w:rPr>
      </w:pPr>
    </w:p>
    <w:p w:rsidR="0067735A" w:rsidRPr="00094E6C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szCs w:val="28"/>
        </w:rPr>
        <w:t xml:space="preserve">ст. преподаватель кафедры </w:t>
      </w:r>
      <w:r w:rsidRPr="00094E6C">
        <w:rPr>
          <w:rFonts w:eastAsia="Times New Roman" w:cs="Times New Roman"/>
          <w:bCs/>
          <w:szCs w:val="28"/>
        </w:rPr>
        <w:t>физической</w:t>
      </w:r>
    </w:p>
    <w:p w:rsidR="0067735A" w:rsidRPr="00094E6C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bCs/>
          <w:szCs w:val="28"/>
        </w:rPr>
        <w:t>культуры и организации спортивной деятельности</w:t>
      </w:r>
    </w:p>
    <w:p w:rsidR="0067735A" w:rsidRPr="00094E6C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bCs/>
          <w:szCs w:val="28"/>
        </w:rPr>
        <w:t>факультета физической культуры и спорта ________________________</w:t>
      </w:r>
      <w:r>
        <w:rPr>
          <w:rFonts w:eastAsia="Times New Roman" w:cs="Times New Roman"/>
          <w:bCs/>
          <w:szCs w:val="28"/>
        </w:rPr>
        <w:t xml:space="preserve"> </w:t>
      </w:r>
      <w:r w:rsidRPr="00094E6C">
        <w:rPr>
          <w:rFonts w:eastAsia="Times New Roman" w:cs="Times New Roman"/>
          <w:szCs w:val="28"/>
        </w:rPr>
        <w:t xml:space="preserve">Мальцев А.В., </w:t>
      </w:r>
    </w:p>
    <w:p w:rsidR="0067735A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</w:p>
    <w:p w:rsidR="0067735A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</w:p>
    <w:p w:rsidR="0067735A" w:rsidRPr="00373B68" w:rsidRDefault="0067735A" w:rsidP="0067735A">
      <w:pPr>
        <w:ind w:firstLine="708"/>
      </w:pPr>
      <w:r>
        <w:t xml:space="preserve">Программа рассмотрена и одобрена на заседании кафедры </w:t>
      </w:r>
      <w:r>
        <w:rPr>
          <w:rFonts w:eastAsia="Times New Roman" w:cs="Times New Roman"/>
          <w:bCs/>
          <w:szCs w:val="28"/>
        </w:rPr>
        <w:t>физической культуры и организации спортивной деятельности факультета физической культуры и спорта</w:t>
      </w:r>
      <w:r>
        <w:rPr>
          <w:rFonts w:eastAsia="Times New Roman" w:cs="Times New Roman"/>
          <w:kern w:val="28"/>
          <w:szCs w:val="28"/>
          <w:lang w:eastAsia="ar-SA"/>
        </w:rPr>
        <w:t xml:space="preserve"> ННГУ им Н.И. Лобачевского</w:t>
      </w:r>
      <w:r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 w:rsidRPr="001E044B">
        <w:rPr>
          <w:rFonts w:eastAsia="Times New Roman" w:cs="Times New Roman"/>
          <w:bCs/>
          <w:szCs w:val="28"/>
          <w:highlight w:val="yellow"/>
        </w:rPr>
        <w:t>25.04.2017 года, протокол № 7.</w:t>
      </w:r>
    </w:p>
    <w:p w:rsidR="0067735A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</w:p>
    <w:p w:rsidR="0067735A" w:rsidRPr="00094E6C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Cs w:val="28"/>
        </w:rPr>
      </w:pPr>
    </w:p>
    <w:p w:rsidR="0067735A" w:rsidRPr="00094E6C" w:rsidRDefault="0067735A" w:rsidP="0067735A">
      <w:pPr>
        <w:autoSpaceDE w:val="0"/>
        <w:autoSpaceDN w:val="0"/>
        <w:adjustRightInd w:val="0"/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bCs/>
          <w:szCs w:val="28"/>
        </w:rPr>
        <w:t xml:space="preserve">Заведующий кафедрой физической </w:t>
      </w:r>
    </w:p>
    <w:p w:rsidR="0067735A" w:rsidRPr="00094E6C" w:rsidRDefault="0067735A" w:rsidP="0067735A">
      <w:pPr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bCs/>
          <w:szCs w:val="28"/>
        </w:rPr>
        <w:t xml:space="preserve">культуры и организации спортивной деятельности </w:t>
      </w:r>
    </w:p>
    <w:p w:rsidR="0067735A" w:rsidRPr="00094E6C" w:rsidRDefault="0067735A" w:rsidP="0067735A">
      <w:pPr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bCs/>
          <w:szCs w:val="28"/>
        </w:rPr>
        <w:t>ННГУ им.Н.И.Лобачевского</w:t>
      </w:r>
    </w:p>
    <w:p w:rsidR="0067735A" w:rsidRPr="00094E6C" w:rsidRDefault="0067735A" w:rsidP="0067735A">
      <w:pPr>
        <w:rPr>
          <w:rFonts w:eastAsia="Times New Roman" w:cs="Times New Roman"/>
          <w:bCs/>
          <w:szCs w:val="28"/>
        </w:rPr>
      </w:pPr>
      <w:r w:rsidRPr="00094E6C">
        <w:rPr>
          <w:rFonts w:eastAsia="Times New Roman" w:cs="Times New Roman"/>
          <w:bCs/>
          <w:szCs w:val="28"/>
        </w:rPr>
        <w:t>к.пед.н, доцент</w:t>
      </w:r>
      <w:r w:rsidRPr="00094E6C">
        <w:rPr>
          <w:rFonts w:eastAsia="Times New Roman" w:cs="Times New Roman"/>
          <w:bCs/>
          <w:szCs w:val="28"/>
        </w:rPr>
        <w:tab/>
      </w:r>
      <w:r w:rsidRPr="00094E6C">
        <w:rPr>
          <w:rFonts w:eastAsia="Times New Roman" w:cs="Times New Roman"/>
          <w:bCs/>
          <w:szCs w:val="28"/>
        </w:rPr>
        <w:tab/>
      </w:r>
      <w:r w:rsidRPr="00094E6C"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 xml:space="preserve">              </w:t>
      </w:r>
      <w:r w:rsidRPr="00094E6C">
        <w:rPr>
          <w:rFonts w:eastAsia="Times New Roman" w:cs="Times New Roman"/>
          <w:bCs/>
          <w:szCs w:val="28"/>
        </w:rPr>
        <w:t>________________________</w:t>
      </w:r>
      <w:r>
        <w:rPr>
          <w:rFonts w:eastAsia="Times New Roman" w:cs="Times New Roman"/>
          <w:bCs/>
          <w:szCs w:val="28"/>
        </w:rPr>
        <w:t xml:space="preserve"> </w:t>
      </w:r>
      <w:r w:rsidRPr="00094E6C">
        <w:rPr>
          <w:rFonts w:eastAsia="Times New Roman" w:cs="Times New Roman"/>
          <w:bCs/>
          <w:szCs w:val="28"/>
        </w:rPr>
        <w:t xml:space="preserve">А.Н. Кутасин </w:t>
      </w:r>
    </w:p>
    <w:p w:rsidR="0067735A" w:rsidRPr="00094E6C" w:rsidRDefault="0067735A" w:rsidP="0067735A">
      <w:pPr>
        <w:rPr>
          <w:rFonts w:eastAsia="Times New Roman" w:cs="Times New Roman"/>
          <w:bCs/>
          <w:szCs w:val="28"/>
        </w:rPr>
      </w:pPr>
    </w:p>
    <w:p w:rsidR="0067735A" w:rsidRPr="00CB3467" w:rsidRDefault="0067735A" w:rsidP="006773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 w:cs="Times New Roman"/>
          <w:bCs/>
          <w:sz w:val="28"/>
          <w:szCs w:val="28"/>
        </w:rPr>
      </w:pPr>
    </w:p>
    <w:p w:rsidR="00B41ACB" w:rsidRDefault="00B41ACB" w:rsidP="00005F9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8"/>
          <w:szCs w:val="28"/>
        </w:rPr>
      </w:pPr>
    </w:p>
    <w:p w:rsidR="00B41ACB" w:rsidRDefault="00B41ACB" w:rsidP="00005F94">
      <w:pPr>
        <w:widowControl w:val="0"/>
        <w:autoSpaceDE w:val="0"/>
        <w:autoSpaceDN w:val="0"/>
        <w:adjustRightInd w:val="0"/>
        <w:rPr>
          <w:rFonts w:cs="Times New Roman"/>
          <w:szCs w:val="24"/>
        </w:rPr>
        <w:sectPr w:rsidR="00B41ACB" w:rsidSect="00005F94">
          <w:footerReference w:type="default" r:id="rId8"/>
          <w:footerReference w:type="first" r:id="rId9"/>
          <w:type w:val="nextColumn"/>
          <w:pgSz w:w="11909" w:h="16834"/>
          <w:pgMar w:top="1134" w:right="852" w:bottom="1134" w:left="1701" w:header="720" w:footer="720" w:gutter="0"/>
          <w:cols w:space="720" w:equalWidth="0">
            <w:col w:w="9356"/>
          </w:cols>
          <w:noEndnote/>
          <w:titlePg/>
          <w:docGrid w:linePitch="299"/>
        </w:sectPr>
      </w:pPr>
    </w:p>
    <w:p w:rsidR="00136F7C" w:rsidRPr="002E01C2" w:rsidRDefault="001B6E3F" w:rsidP="00005F94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szCs w:val="24"/>
        </w:rPr>
      </w:pPr>
      <w:bookmarkStart w:id="1" w:name="page5"/>
      <w:bookmarkEnd w:id="1"/>
      <w:r w:rsidRPr="002E01C2">
        <w:rPr>
          <w:rFonts w:cs="Times New Roman"/>
          <w:b/>
          <w:bCs/>
          <w:szCs w:val="28"/>
        </w:rPr>
        <w:lastRenderedPageBreak/>
        <w:t>СОДЕРЖАНИЕ</w:t>
      </w:r>
    </w:p>
    <w:p w:rsidR="00136F7C" w:rsidRPr="002E01C2" w:rsidRDefault="001B6E3F" w:rsidP="00005F94">
      <w:pPr>
        <w:widowControl w:val="0"/>
        <w:overflowPunct w:val="0"/>
        <w:autoSpaceDE w:val="0"/>
        <w:autoSpaceDN w:val="0"/>
        <w:adjustRightInd w:val="0"/>
        <w:spacing w:line="237" w:lineRule="auto"/>
        <w:ind w:firstLine="720"/>
        <w:jc w:val="right"/>
        <w:rPr>
          <w:rFonts w:cs="Times New Roman"/>
          <w:szCs w:val="24"/>
        </w:rPr>
      </w:pPr>
      <w:r w:rsidRPr="002E01C2">
        <w:rPr>
          <w:rFonts w:cs="Times New Roman"/>
          <w:szCs w:val="28"/>
        </w:rPr>
        <w:t>стр.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327" w:lineRule="exact"/>
        <w:ind w:firstLine="720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  <w:r w:rsidRPr="002E01C2">
        <w:rPr>
          <w:rFonts w:cs="Times New Roman"/>
          <w:b/>
          <w:bCs/>
          <w:szCs w:val="28"/>
        </w:rPr>
        <w:t>ПАСПОРТ</w:t>
      </w:r>
      <w:r w:rsidR="00005F94">
        <w:rPr>
          <w:rFonts w:cs="Times New Roman"/>
          <w:b/>
          <w:bCs/>
          <w:szCs w:val="28"/>
        </w:rPr>
        <w:t xml:space="preserve"> ПРОГРАММЫ УЧЕБНОЙ ДИСЦИПЛИНЫ…</w:t>
      </w:r>
      <w:r w:rsidRPr="002E01C2">
        <w:rPr>
          <w:rFonts w:cs="Times New Roman"/>
          <w:b/>
          <w:bCs/>
          <w:szCs w:val="28"/>
        </w:rPr>
        <w:t>………</w:t>
      </w:r>
      <w:r w:rsidR="002E01C2">
        <w:rPr>
          <w:rFonts w:cs="Times New Roman"/>
          <w:b/>
          <w:bCs/>
          <w:szCs w:val="28"/>
        </w:rPr>
        <w:t>……………..</w:t>
      </w:r>
      <w:r w:rsidRPr="002E01C2">
        <w:rPr>
          <w:rFonts w:cs="Times New Roman"/>
          <w:b/>
          <w:bCs/>
          <w:szCs w:val="28"/>
        </w:rPr>
        <w:t xml:space="preserve">4 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160" w:lineRule="exact"/>
        <w:rPr>
          <w:rFonts w:cs="Times New Roman"/>
          <w:b/>
          <w:bCs/>
          <w:szCs w:val="28"/>
        </w:rPr>
      </w:pPr>
    </w:p>
    <w:p w:rsidR="00136F7C" w:rsidRPr="002E01C2" w:rsidRDefault="001B6E3F" w:rsidP="00005F9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  <w:r w:rsidRPr="002E01C2">
        <w:rPr>
          <w:rFonts w:cs="Times New Roman"/>
          <w:b/>
          <w:bCs/>
          <w:szCs w:val="28"/>
        </w:rPr>
        <w:t>СТРУКТУРА И С</w:t>
      </w:r>
      <w:r w:rsidR="00005F94">
        <w:rPr>
          <w:rFonts w:cs="Times New Roman"/>
          <w:b/>
          <w:bCs/>
          <w:szCs w:val="28"/>
        </w:rPr>
        <w:t>ОДЕРЖАНИЕ УЧЕБНОЙ ДИСЦИПЛИНЫ…….</w:t>
      </w:r>
      <w:r w:rsidR="002E01C2">
        <w:rPr>
          <w:rFonts w:cs="Times New Roman"/>
          <w:b/>
          <w:bCs/>
          <w:szCs w:val="28"/>
        </w:rPr>
        <w:t>…………...</w:t>
      </w:r>
      <w:r w:rsidR="00F07ECE" w:rsidRPr="002E01C2">
        <w:rPr>
          <w:rFonts w:cs="Times New Roman"/>
          <w:b/>
          <w:bCs/>
          <w:szCs w:val="28"/>
        </w:rPr>
        <w:t>5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232" w:lineRule="exact"/>
        <w:rPr>
          <w:rFonts w:cs="Times New Roman"/>
          <w:b/>
          <w:bCs/>
          <w:szCs w:val="28"/>
        </w:rPr>
      </w:pPr>
    </w:p>
    <w:p w:rsidR="00136F7C" w:rsidRPr="002E01C2" w:rsidRDefault="001B6E3F" w:rsidP="00005F94">
      <w:pPr>
        <w:widowControl w:val="0"/>
        <w:numPr>
          <w:ilvl w:val="0"/>
          <w:numId w:val="1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line="308" w:lineRule="auto"/>
        <w:ind w:left="0" w:firstLine="0"/>
        <w:rPr>
          <w:rFonts w:cs="Times New Roman"/>
          <w:b/>
          <w:bCs/>
          <w:szCs w:val="28"/>
        </w:rPr>
      </w:pPr>
      <w:r w:rsidRPr="002E01C2">
        <w:rPr>
          <w:rFonts w:cs="Times New Roman"/>
          <w:b/>
          <w:bCs/>
          <w:szCs w:val="28"/>
        </w:rPr>
        <w:t>УСЛОВИЯ РЕАЛИЗАЦИИ ПРОГРАМ</w:t>
      </w:r>
      <w:r w:rsidR="00005F94">
        <w:rPr>
          <w:rFonts w:cs="Times New Roman"/>
          <w:b/>
          <w:bCs/>
          <w:szCs w:val="28"/>
        </w:rPr>
        <w:t>МЫ УЧЕБНОЙ ДИСЦИПЛИНЫ………………………</w:t>
      </w:r>
      <w:r w:rsidRPr="002E01C2">
        <w:rPr>
          <w:rFonts w:cs="Times New Roman"/>
          <w:b/>
          <w:bCs/>
          <w:szCs w:val="28"/>
        </w:rPr>
        <w:t>…………………………………...</w:t>
      </w:r>
      <w:r w:rsidR="002E01C2">
        <w:rPr>
          <w:rFonts w:cs="Times New Roman"/>
          <w:b/>
          <w:bCs/>
          <w:szCs w:val="28"/>
        </w:rPr>
        <w:t>.........................</w:t>
      </w:r>
      <w:r w:rsidR="002C0FD2" w:rsidRPr="002E01C2">
        <w:rPr>
          <w:rFonts w:cs="Times New Roman"/>
          <w:b/>
          <w:bCs/>
          <w:szCs w:val="28"/>
        </w:rPr>
        <w:t>6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141" w:lineRule="exact"/>
        <w:rPr>
          <w:rFonts w:cs="Times New Roman"/>
          <w:b/>
          <w:bCs/>
          <w:szCs w:val="28"/>
        </w:rPr>
      </w:pPr>
    </w:p>
    <w:p w:rsidR="00136F7C" w:rsidRPr="002E01C2" w:rsidRDefault="001B6E3F" w:rsidP="00005F94">
      <w:pPr>
        <w:widowControl w:val="0"/>
        <w:numPr>
          <w:ilvl w:val="0"/>
          <w:numId w:val="1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line="306" w:lineRule="auto"/>
        <w:ind w:left="0" w:firstLine="0"/>
        <w:rPr>
          <w:rFonts w:cs="Times New Roman"/>
          <w:b/>
          <w:bCs/>
          <w:szCs w:val="28"/>
        </w:rPr>
      </w:pPr>
      <w:r w:rsidRPr="002E01C2">
        <w:rPr>
          <w:rFonts w:cs="Times New Roman"/>
          <w:b/>
          <w:bCs/>
          <w:szCs w:val="28"/>
        </w:rPr>
        <w:t>КОНТРОЛЬ И ОЦЕНКА РЕЗУЛЬТАТОВ ОСВОЕ</w:t>
      </w:r>
      <w:r w:rsidR="00005F94">
        <w:rPr>
          <w:rFonts w:cs="Times New Roman"/>
          <w:b/>
          <w:bCs/>
          <w:szCs w:val="28"/>
        </w:rPr>
        <w:t>НИЯ УЧЕБНОЙ ДИСЦИПЛИНЫ…………………………………………………………...</w:t>
      </w:r>
      <w:r w:rsidR="002E01C2">
        <w:rPr>
          <w:rFonts w:cs="Times New Roman"/>
          <w:b/>
          <w:bCs/>
          <w:szCs w:val="28"/>
        </w:rPr>
        <w:t>………………</w:t>
      </w:r>
      <w:r w:rsidR="002C0FD2" w:rsidRPr="002E01C2">
        <w:rPr>
          <w:rFonts w:cs="Times New Roman"/>
          <w:b/>
          <w:bCs/>
          <w:szCs w:val="28"/>
        </w:rPr>
        <w:t>8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200" w:lineRule="exact"/>
        <w:ind w:firstLine="720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32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rPr>
          <w:rFonts w:cs="Times New Roman"/>
          <w:szCs w:val="24"/>
        </w:rPr>
        <w:sectPr w:rsidR="00136F7C" w:rsidSect="00005F94">
          <w:type w:val="nextColumn"/>
          <w:pgSz w:w="11909" w:h="16834"/>
          <w:pgMar w:top="1134" w:right="852" w:bottom="1134" w:left="1701" w:header="720" w:footer="720" w:gutter="0"/>
          <w:cols w:space="720" w:equalWidth="0">
            <w:col w:w="9356"/>
          </w:cols>
          <w:noEndnote/>
          <w:titlePg/>
        </w:sectPr>
      </w:pPr>
    </w:p>
    <w:p w:rsidR="00460D6E" w:rsidRPr="002E01C2" w:rsidRDefault="001B6E3F" w:rsidP="00005F94">
      <w:pPr>
        <w:widowControl w:val="0"/>
        <w:overflowPunct w:val="0"/>
        <w:autoSpaceDE w:val="0"/>
        <w:autoSpaceDN w:val="0"/>
        <w:adjustRightInd w:val="0"/>
        <w:spacing w:line="211" w:lineRule="auto"/>
        <w:ind w:hanging="2251"/>
        <w:jc w:val="center"/>
        <w:rPr>
          <w:rFonts w:cs="Times New Roman"/>
          <w:b/>
          <w:bCs/>
          <w:szCs w:val="24"/>
        </w:rPr>
      </w:pPr>
      <w:bookmarkStart w:id="2" w:name="page7"/>
      <w:bookmarkEnd w:id="2"/>
      <w:r w:rsidRPr="002E01C2">
        <w:rPr>
          <w:rFonts w:cs="Times New Roman"/>
          <w:b/>
          <w:bCs/>
          <w:szCs w:val="24"/>
        </w:rPr>
        <w:lastRenderedPageBreak/>
        <w:t>1. ПАСПОРТ ПРОГРАММЫ УЧЕБНО</w:t>
      </w:r>
      <w:r w:rsidR="00005F94">
        <w:rPr>
          <w:rFonts w:cs="Times New Roman"/>
          <w:b/>
          <w:bCs/>
          <w:szCs w:val="24"/>
        </w:rPr>
        <w:t>Й</w:t>
      </w:r>
      <w:r w:rsidRPr="002E01C2">
        <w:rPr>
          <w:rFonts w:cs="Times New Roman"/>
          <w:b/>
          <w:bCs/>
          <w:szCs w:val="24"/>
        </w:rPr>
        <w:t xml:space="preserve"> ДИСЦИПЛИНЫ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5" w:lineRule="exact"/>
        <w:rPr>
          <w:rFonts w:cs="Times New Roman"/>
          <w:szCs w:val="24"/>
        </w:rPr>
      </w:pPr>
    </w:p>
    <w:p w:rsidR="00460D6E" w:rsidRDefault="00444365" w:rsidP="00005F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Физическая культура</w:t>
      </w:r>
    </w:p>
    <w:p w:rsidR="00444365" w:rsidRDefault="00444365" w:rsidP="00005F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44365" w:rsidRPr="002E01C2" w:rsidRDefault="00444365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b/>
          <w:bCs/>
          <w:szCs w:val="24"/>
        </w:rPr>
      </w:pPr>
    </w:p>
    <w:p w:rsidR="00136F7C" w:rsidRPr="002E01C2" w:rsidRDefault="001B6E3F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1.1. Область применения программы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3A09C0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3A09C0">
        <w:rPr>
          <w:rFonts w:cs="Times New Roman"/>
          <w:szCs w:val="24"/>
        </w:rPr>
        <w:t>Рабочая программа учебной дисциплины</w:t>
      </w:r>
      <w:r w:rsidR="00005F94">
        <w:rPr>
          <w:rFonts w:cs="Times New Roman"/>
          <w:szCs w:val="24"/>
        </w:rPr>
        <w:t xml:space="preserve"> </w:t>
      </w:r>
      <w:r w:rsidR="00297925" w:rsidRPr="003A09C0">
        <w:rPr>
          <w:rFonts w:cs="Times New Roman"/>
          <w:szCs w:val="24"/>
        </w:rPr>
        <w:t>«Физическая культура»</w:t>
      </w:r>
      <w:r w:rsidR="00444365" w:rsidRPr="003A09C0">
        <w:rPr>
          <w:rFonts w:cs="Times New Roman"/>
          <w:szCs w:val="24"/>
        </w:rPr>
        <w:t xml:space="preserve"> </w:t>
      </w:r>
      <w:r w:rsidRPr="003A09C0">
        <w:rPr>
          <w:rFonts w:cs="Times New Roman"/>
          <w:szCs w:val="24"/>
        </w:rPr>
        <w:t>является частью программы подготовки специалистов среднего звена</w:t>
      </w:r>
      <w:r w:rsidR="00460D6E" w:rsidRPr="003A09C0">
        <w:rPr>
          <w:rFonts w:cs="Times New Roman"/>
          <w:szCs w:val="24"/>
        </w:rPr>
        <w:t xml:space="preserve"> </w:t>
      </w:r>
      <w:r w:rsidRPr="003A09C0">
        <w:rPr>
          <w:rFonts w:cs="Times New Roman"/>
          <w:szCs w:val="24"/>
        </w:rPr>
        <w:t xml:space="preserve">в соответствии с ФГОС по специальности </w:t>
      </w:r>
      <w:r w:rsidR="00B41ACB" w:rsidRPr="003A09C0">
        <w:rPr>
          <w:rFonts w:cs="Times New Roman"/>
          <w:szCs w:val="24"/>
        </w:rPr>
        <w:t>19.02.10 «Технология продукции общественного питания».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14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1.2.</w:t>
      </w:r>
      <w:r w:rsidRPr="002E01C2">
        <w:rPr>
          <w:rFonts w:cs="Times New Roman"/>
          <w:szCs w:val="24"/>
        </w:rPr>
        <w:tab/>
      </w:r>
      <w:r w:rsidRPr="002E01C2">
        <w:rPr>
          <w:rFonts w:cs="Times New Roman"/>
          <w:b/>
          <w:bCs/>
          <w:szCs w:val="24"/>
        </w:rPr>
        <w:t>Место</w:t>
      </w:r>
      <w:r w:rsidR="00005F94">
        <w:rPr>
          <w:rFonts w:cs="Times New Roman"/>
          <w:b/>
          <w:bCs/>
          <w:szCs w:val="24"/>
        </w:rPr>
        <w:t xml:space="preserve"> </w:t>
      </w:r>
      <w:r w:rsidRPr="002E01C2">
        <w:rPr>
          <w:rFonts w:cs="Times New Roman"/>
          <w:b/>
          <w:bCs/>
          <w:szCs w:val="24"/>
        </w:rPr>
        <w:t>учебной</w:t>
      </w:r>
      <w:r w:rsidR="00005F94">
        <w:rPr>
          <w:rFonts w:cs="Times New Roman"/>
          <w:b/>
          <w:bCs/>
          <w:szCs w:val="24"/>
        </w:rPr>
        <w:t xml:space="preserve"> </w:t>
      </w:r>
      <w:r w:rsidRPr="002E01C2">
        <w:rPr>
          <w:rFonts w:cs="Times New Roman"/>
          <w:b/>
          <w:bCs/>
          <w:szCs w:val="24"/>
        </w:rPr>
        <w:t>дисциплины</w:t>
      </w:r>
      <w:r w:rsidR="00005F94">
        <w:rPr>
          <w:rFonts w:cs="Times New Roman"/>
          <w:b/>
          <w:bCs/>
          <w:szCs w:val="24"/>
        </w:rPr>
        <w:t xml:space="preserve"> </w:t>
      </w:r>
      <w:r w:rsidRPr="002E01C2">
        <w:rPr>
          <w:rFonts w:cs="Times New Roman"/>
          <w:b/>
          <w:bCs/>
          <w:szCs w:val="24"/>
        </w:rPr>
        <w:t>в</w:t>
      </w:r>
      <w:r w:rsidR="00005F94">
        <w:rPr>
          <w:rFonts w:cs="Times New Roman"/>
          <w:b/>
          <w:bCs/>
          <w:szCs w:val="24"/>
        </w:rPr>
        <w:t xml:space="preserve"> </w:t>
      </w:r>
      <w:r w:rsidRPr="002E01C2">
        <w:rPr>
          <w:rFonts w:cs="Times New Roman"/>
          <w:b/>
          <w:bCs/>
          <w:szCs w:val="24"/>
        </w:rPr>
        <w:t>структуре</w:t>
      </w:r>
      <w:r w:rsidR="00005F94">
        <w:rPr>
          <w:rFonts w:cs="Times New Roman"/>
          <w:b/>
          <w:bCs/>
          <w:szCs w:val="24"/>
        </w:rPr>
        <w:t xml:space="preserve"> </w:t>
      </w:r>
      <w:r w:rsidRPr="002E01C2">
        <w:rPr>
          <w:rFonts w:cs="Times New Roman"/>
          <w:b/>
          <w:bCs/>
          <w:szCs w:val="24"/>
        </w:rPr>
        <w:t>программы</w:t>
      </w:r>
    </w:p>
    <w:p w:rsidR="00136F7C" w:rsidRPr="002E01C2" w:rsidRDefault="001B6E3F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подготовки специалистов среднего звена: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Учебная</w:t>
      </w:r>
      <w:r w:rsidRPr="002E01C2">
        <w:rPr>
          <w:rFonts w:cs="Times New Roman"/>
          <w:szCs w:val="24"/>
        </w:rPr>
        <w:tab/>
        <w:t>дисциплина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ОГСЭ.04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Физическая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культура,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относится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к</w:t>
      </w:r>
      <w:r w:rsidR="00444365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общему гуманитарному и социально-экономическому учебному циклу.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14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1.3.</w:t>
      </w:r>
      <w:r w:rsidRPr="002E01C2">
        <w:rPr>
          <w:rFonts w:cs="Times New Roman"/>
          <w:szCs w:val="24"/>
        </w:rPr>
        <w:tab/>
      </w:r>
      <w:r w:rsidRPr="002E01C2">
        <w:rPr>
          <w:rFonts w:cs="Times New Roman"/>
          <w:b/>
          <w:bCs/>
          <w:szCs w:val="24"/>
        </w:rPr>
        <w:t>Цели и задачи дисциплины – требования к результатам</w:t>
      </w:r>
    </w:p>
    <w:p w:rsidR="00136F7C" w:rsidRPr="002E01C2" w:rsidRDefault="001B6E3F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освоения дисциплины:</w:t>
      </w:r>
    </w:p>
    <w:p w:rsidR="00D533A4" w:rsidRPr="002E01C2" w:rsidRDefault="00D533A4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 xml:space="preserve">Цель дисциплины: формирование физической культуры личности. 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В ходе изучения дисциплины ставиться задача формирования следующих компетенций.</w:t>
      </w:r>
    </w:p>
    <w:p w:rsidR="00136F7C" w:rsidRPr="002E01C2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3A09C0">
        <w:rPr>
          <w:rFonts w:cs="Times New Roman"/>
          <w:szCs w:val="24"/>
        </w:rPr>
        <w:t>-общие:</w:t>
      </w:r>
    </w:p>
    <w:p w:rsidR="00D96F8E" w:rsidRPr="002E01C2" w:rsidRDefault="00D96F8E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ОК 0</w:t>
      </w:r>
      <w:r w:rsidR="00430301" w:rsidRPr="002E01C2">
        <w:rPr>
          <w:rFonts w:cs="Times New Roman"/>
          <w:szCs w:val="24"/>
        </w:rPr>
        <w:t>2</w:t>
      </w:r>
      <w:r w:rsidRPr="002E01C2">
        <w:rPr>
          <w:rFonts w:cs="Times New Roman"/>
          <w:szCs w:val="24"/>
        </w:rPr>
        <w:t>.</w:t>
      </w:r>
      <w:r w:rsidR="00430301" w:rsidRPr="002E01C2">
        <w:rPr>
          <w:rFonts w:cs="Times New Roman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96F8E" w:rsidRPr="002E01C2" w:rsidRDefault="00D96F8E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ОК 0</w:t>
      </w:r>
      <w:r w:rsidR="00430301" w:rsidRPr="002E01C2">
        <w:rPr>
          <w:rFonts w:cs="Times New Roman"/>
          <w:szCs w:val="24"/>
        </w:rPr>
        <w:t>3</w:t>
      </w:r>
      <w:r w:rsidRPr="002E01C2">
        <w:rPr>
          <w:rFonts w:cs="Times New Roman"/>
          <w:szCs w:val="24"/>
        </w:rPr>
        <w:t>.</w:t>
      </w:r>
      <w:r w:rsidR="00430301" w:rsidRPr="002E01C2">
        <w:rPr>
          <w:rFonts w:cs="Times New Roman"/>
          <w:szCs w:val="24"/>
        </w:rPr>
        <w:t xml:space="preserve"> Принимать решения в стандартных и нестандартных ситуациях и нести за них ответственность.</w:t>
      </w:r>
    </w:p>
    <w:p w:rsidR="00430301" w:rsidRDefault="00D96F8E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ОК 0</w:t>
      </w:r>
      <w:r w:rsidR="00430301" w:rsidRPr="002E01C2">
        <w:rPr>
          <w:rFonts w:cs="Times New Roman"/>
          <w:szCs w:val="24"/>
        </w:rPr>
        <w:t>6</w:t>
      </w:r>
      <w:r w:rsidRPr="002E01C2">
        <w:rPr>
          <w:rFonts w:cs="Times New Roman"/>
          <w:szCs w:val="24"/>
        </w:rPr>
        <w:t>.</w:t>
      </w:r>
      <w:r w:rsidR="00430301" w:rsidRPr="002E01C2">
        <w:rPr>
          <w:rFonts w:cs="Times New Roman"/>
          <w:szCs w:val="24"/>
        </w:rPr>
        <w:t xml:space="preserve"> Работать в коллективе и команде, эффективно общаться с коллега</w:t>
      </w:r>
      <w:r w:rsidR="00444365">
        <w:rPr>
          <w:rFonts w:cs="Times New Roman"/>
          <w:szCs w:val="24"/>
        </w:rPr>
        <w:t>ми, руководством, потребителями</w:t>
      </w:r>
      <w:r w:rsidRPr="002E01C2">
        <w:rPr>
          <w:rFonts w:cs="Times New Roman"/>
          <w:szCs w:val="24"/>
        </w:rPr>
        <w:t>.</w:t>
      </w:r>
    </w:p>
    <w:p w:rsidR="00444365" w:rsidRPr="002E01C2" w:rsidRDefault="00444365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 xml:space="preserve">В результате освоения дисциплины обучающийся должен </w:t>
      </w:r>
      <w:r w:rsidRPr="003A09C0">
        <w:rPr>
          <w:rFonts w:cs="Times New Roman"/>
          <w:szCs w:val="24"/>
        </w:rPr>
        <w:t>уметь: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D96F8E" w:rsidRPr="00444365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  <w:bookmarkStart w:id="3" w:name="page9"/>
      <w:bookmarkEnd w:id="3"/>
    </w:p>
    <w:p w:rsidR="00D96F8E" w:rsidRPr="002E01C2" w:rsidRDefault="00D96F8E" w:rsidP="00005F94">
      <w:pPr>
        <w:widowControl w:val="0"/>
        <w:overflowPunct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444365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 xml:space="preserve">В результате освоения дисциплины обучающийся должен </w:t>
      </w:r>
      <w:r w:rsidRPr="003A09C0">
        <w:rPr>
          <w:rFonts w:cs="Times New Roman"/>
          <w:szCs w:val="24"/>
        </w:rPr>
        <w:t>знать</w:t>
      </w:r>
      <w:r w:rsidRPr="002E01C2">
        <w:rPr>
          <w:rFonts w:cs="Times New Roman"/>
          <w:szCs w:val="24"/>
        </w:rPr>
        <w:t>:</w:t>
      </w:r>
    </w:p>
    <w:p w:rsidR="00444365" w:rsidRDefault="00444365" w:rsidP="00005F94">
      <w:pPr>
        <w:widowControl w:val="0"/>
        <w:overflowPunct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444365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о </w:t>
      </w:r>
      <w:r w:rsidR="00444365" w:rsidRPr="00444365">
        <w:rPr>
          <w:rFonts w:cs="Times New Roman"/>
          <w:szCs w:val="24"/>
        </w:rPr>
        <w:t xml:space="preserve">роли физической культуры в </w:t>
      </w:r>
      <w:r w:rsidRPr="00444365">
        <w:rPr>
          <w:rFonts w:cs="Times New Roman"/>
          <w:szCs w:val="24"/>
        </w:rPr>
        <w:t>общекультурном, профессиональном и социальном развитии человека: основы здорового образа</w:t>
      </w:r>
      <w:r w:rsidR="00444365" w:rsidRPr="00444365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жизни</w:t>
      </w:r>
      <w:r w:rsidR="00444365" w:rsidRPr="00444365">
        <w:rPr>
          <w:rFonts w:cs="Times New Roman"/>
          <w:szCs w:val="24"/>
        </w:rPr>
        <w:t>.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1.4. Рекомендуемое количество часов на освоение программы</w:t>
      </w:r>
    </w:p>
    <w:p w:rsidR="00136F7C" w:rsidRPr="002E01C2" w:rsidRDefault="001B6E3F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дисциплины: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Максимальная учебная нагрузка обучающегося 3</w:t>
      </w:r>
      <w:r w:rsidR="00B41ACB" w:rsidRPr="002E01C2">
        <w:rPr>
          <w:rFonts w:cs="Times New Roman"/>
          <w:szCs w:val="24"/>
        </w:rPr>
        <w:t>24</w:t>
      </w:r>
      <w:r w:rsidRPr="002E01C2">
        <w:rPr>
          <w:rFonts w:cs="Times New Roman"/>
          <w:szCs w:val="24"/>
        </w:rPr>
        <w:t xml:space="preserve"> час</w:t>
      </w:r>
      <w:r w:rsidR="00B41ACB" w:rsidRPr="002E01C2">
        <w:rPr>
          <w:rFonts w:cs="Times New Roman"/>
          <w:szCs w:val="24"/>
        </w:rPr>
        <w:t>а</w:t>
      </w:r>
      <w:r w:rsidRPr="002E01C2">
        <w:rPr>
          <w:rFonts w:cs="Times New Roman"/>
          <w:szCs w:val="24"/>
        </w:rPr>
        <w:t>, в том числе:</w:t>
      </w:r>
    </w:p>
    <w:p w:rsidR="00136F7C" w:rsidRPr="002E01C2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обязательная аудиторная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учебная</w:t>
      </w:r>
      <w:r w:rsidR="00005F94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нагрузка обучающегося 16</w:t>
      </w:r>
      <w:r w:rsidR="00B41ACB" w:rsidRPr="002E01C2">
        <w:rPr>
          <w:rFonts w:cs="Times New Roman"/>
          <w:szCs w:val="24"/>
        </w:rPr>
        <w:t>2</w:t>
      </w:r>
      <w:r w:rsidRPr="002E01C2">
        <w:rPr>
          <w:rFonts w:cs="Times New Roman"/>
          <w:szCs w:val="24"/>
        </w:rPr>
        <w:t xml:space="preserve"> </w:t>
      </w:r>
    </w:p>
    <w:p w:rsidR="00444365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часов;</w:t>
      </w:r>
    </w:p>
    <w:p w:rsidR="002E01C2" w:rsidRPr="00444365" w:rsidRDefault="001B6E3F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самостоятельная работа обучающегося 16</w:t>
      </w:r>
      <w:r w:rsidR="00B41ACB" w:rsidRPr="00444365">
        <w:rPr>
          <w:rFonts w:cs="Times New Roman"/>
          <w:szCs w:val="24"/>
        </w:rPr>
        <w:t>2</w:t>
      </w:r>
      <w:r w:rsidRPr="00444365">
        <w:rPr>
          <w:rFonts w:cs="Times New Roman"/>
          <w:szCs w:val="24"/>
        </w:rPr>
        <w:t xml:space="preserve"> часов</w:t>
      </w:r>
    </w:p>
    <w:p w:rsidR="002E01C2" w:rsidRDefault="002E01C2" w:rsidP="00005F94">
      <w:pPr>
        <w:widowControl w:val="0"/>
        <w:tabs>
          <w:tab w:val="left" w:pos="140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2E01C2" w:rsidRDefault="002E01C2" w:rsidP="00005F94">
      <w:pPr>
        <w:widowControl w:val="0"/>
        <w:tabs>
          <w:tab w:val="left" w:pos="140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2E01C2" w:rsidRDefault="002E01C2" w:rsidP="00005F94">
      <w:pPr>
        <w:widowControl w:val="0"/>
        <w:tabs>
          <w:tab w:val="left" w:pos="1400"/>
        </w:tabs>
        <w:autoSpaceDE w:val="0"/>
        <w:autoSpaceDN w:val="0"/>
        <w:adjustRightInd w:val="0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14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.</w:t>
      </w:r>
    </w:p>
    <w:p w:rsidR="00832247" w:rsidRPr="002E01C2" w:rsidRDefault="00832247" w:rsidP="00005F94">
      <w:pPr>
        <w:widowControl w:val="0"/>
        <w:overflowPunct w:val="0"/>
        <w:autoSpaceDE w:val="0"/>
        <w:autoSpaceDN w:val="0"/>
        <w:adjustRightInd w:val="0"/>
        <w:spacing w:line="213" w:lineRule="auto"/>
        <w:ind w:firstLine="358"/>
        <w:rPr>
          <w:rFonts w:cs="Times New Roman"/>
          <w:szCs w:val="24"/>
        </w:rPr>
      </w:pPr>
      <w:bookmarkStart w:id="4" w:name="page11"/>
      <w:bookmarkEnd w:id="4"/>
    </w:p>
    <w:p w:rsidR="00005F94" w:rsidRDefault="001B6E3F" w:rsidP="00005F94">
      <w:pPr>
        <w:widowControl w:val="0"/>
        <w:overflowPunct w:val="0"/>
        <w:autoSpaceDE w:val="0"/>
        <w:autoSpaceDN w:val="0"/>
        <w:adjustRightInd w:val="0"/>
        <w:spacing w:line="213" w:lineRule="auto"/>
        <w:ind w:firstLine="358"/>
        <w:rPr>
          <w:rFonts w:cs="Times New Roman"/>
          <w:b/>
          <w:bCs/>
          <w:szCs w:val="24"/>
        </w:rPr>
      </w:pPr>
      <w:r w:rsidRPr="002E01C2">
        <w:rPr>
          <w:rFonts w:cs="Times New Roman"/>
          <w:b/>
          <w:bCs/>
          <w:szCs w:val="24"/>
        </w:rPr>
        <w:t xml:space="preserve">2. СТРУКТУРА И СОДЕРЖАНИЕ УЧЕБНОЙ ДИСЦИПЛИНЫ </w:t>
      </w:r>
    </w:p>
    <w:p w:rsidR="00136F7C" w:rsidRPr="002E01C2" w:rsidRDefault="001B6E3F" w:rsidP="00005F94">
      <w:pPr>
        <w:widowControl w:val="0"/>
        <w:overflowPunct w:val="0"/>
        <w:autoSpaceDE w:val="0"/>
        <w:autoSpaceDN w:val="0"/>
        <w:adjustRightInd w:val="0"/>
        <w:spacing w:line="213" w:lineRule="auto"/>
        <w:ind w:firstLine="358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2.1.Объем учебной дисциплины и виды учебной работы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228" w:lineRule="exact"/>
        <w:rPr>
          <w:rFonts w:cs="Times New Roman"/>
          <w:szCs w:val="24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6"/>
        <w:gridCol w:w="1399"/>
      </w:tblGrid>
      <w:tr w:rsidR="00136F7C" w:rsidRPr="003A09C0" w:rsidTr="00005F94">
        <w:trPr>
          <w:trHeight w:val="33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Объем</w:t>
            </w:r>
          </w:p>
        </w:tc>
      </w:tr>
      <w:tr w:rsidR="00136F7C" w:rsidRPr="003A09C0" w:rsidTr="00005F94">
        <w:trPr>
          <w:trHeight w:val="323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136F7C" w:rsidRPr="003A09C0" w:rsidTr="00005F94">
        <w:trPr>
          <w:trHeight w:val="315"/>
        </w:trPr>
        <w:tc>
          <w:tcPr>
            <w:tcW w:w="7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3</w:t>
            </w:r>
            <w:r w:rsidR="00B41ACB"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24</w:t>
            </w:r>
          </w:p>
        </w:tc>
      </w:tr>
      <w:tr w:rsidR="00136F7C" w:rsidRPr="003A09C0" w:rsidTr="00005F94">
        <w:trPr>
          <w:trHeight w:val="166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6F7C" w:rsidRPr="003A09C0" w:rsidTr="00005F94">
        <w:trPr>
          <w:trHeight w:val="314"/>
        </w:trPr>
        <w:tc>
          <w:tcPr>
            <w:tcW w:w="7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16</w:t>
            </w:r>
            <w:r w:rsidR="00B41ACB"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</w:tr>
      <w:tr w:rsidR="00136F7C" w:rsidRPr="003A09C0" w:rsidTr="00005F94">
        <w:trPr>
          <w:trHeight w:val="163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6F7C" w:rsidRPr="003A09C0" w:rsidTr="00005F94">
        <w:trPr>
          <w:trHeight w:val="309"/>
        </w:trPr>
        <w:tc>
          <w:tcPr>
            <w:tcW w:w="7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6F7C" w:rsidRPr="003A09C0" w:rsidTr="00005F94">
        <w:trPr>
          <w:trHeight w:val="170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6F7C" w:rsidRPr="003A09C0" w:rsidTr="00005F94">
        <w:trPr>
          <w:trHeight w:val="309"/>
        </w:trPr>
        <w:tc>
          <w:tcPr>
            <w:tcW w:w="7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6F7C" w:rsidRPr="003A09C0" w:rsidRDefault="00285E81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лекции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6F7C" w:rsidRPr="003A09C0" w:rsidRDefault="00285E81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36F7C" w:rsidRPr="003A09C0" w:rsidTr="00005F94">
        <w:trPr>
          <w:trHeight w:val="170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6F7C" w:rsidRPr="003A09C0" w:rsidTr="00005F94">
        <w:trPr>
          <w:trHeight w:val="314"/>
        </w:trPr>
        <w:tc>
          <w:tcPr>
            <w:tcW w:w="7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6F7C" w:rsidRPr="003A09C0" w:rsidRDefault="00285E81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36F7C" w:rsidRPr="003A09C0" w:rsidRDefault="00285E81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w w:val="99"/>
                <w:sz w:val="20"/>
                <w:szCs w:val="20"/>
              </w:rPr>
              <w:t>160</w:t>
            </w:r>
          </w:p>
        </w:tc>
      </w:tr>
      <w:tr w:rsidR="00136F7C" w:rsidRPr="003A09C0" w:rsidTr="00005F94">
        <w:trPr>
          <w:trHeight w:val="163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6F7C" w:rsidRPr="003A09C0" w:rsidTr="00005F94">
        <w:trPr>
          <w:trHeight w:val="252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285E81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6F7C" w:rsidRPr="003A09C0" w:rsidRDefault="00285E81" w:rsidP="00005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162</w:t>
            </w:r>
          </w:p>
        </w:tc>
      </w:tr>
      <w:tr w:rsidR="00136F7C" w:rsidRPr="003A09C0" w:rsidTr="00005F94">
        <w:trPr>
          <w:trHeight w:val="315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36F7C" w:rsidRPr="003A09C0" w:rsidRDefault="001B6E3F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 xml:space="preserve">Итоговая аттестация в форме </w:t>
            </w:r>
            <w:r w:rsidR="00B41ACB" w:rsidRPr="003A09C0">
              <w:rPr>
                <w:rFonts w:cs="Times New Roman"/>
                <w:sz w:val="20"/>
                <w:szCs w:val="20"/>
              </w:rPr>
              <w:t>зачета, дифференцированного зачета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6F7C" w:rsidRPr="003A09C0" w:rsidRDefault="00136F7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13" w:lineRule="auto"/>
        <w:rPr>
          <w:rFonts w:cs="Times New Roman"/>
          <w:b/>
          <w:bCs/>
          <w:szCs w:val="24"/>
        </w:rPr>
      </w:pPr>
      <w:bookmarkStart w:id="5" w:name="page13"/>
      <w:bookmarkStart w:id="6" w:name="page15"/>
      <w:bookmarkEnd w:id="5"/>
      <w:bookmarkEnd w:id="6"/>
      <w:r w:rsidRPr="002E01C2">
        <w:rPr>
          <w:rFonts w:cs="Times New Roman"/>
          <w:b/>
          <w:bCs/>
          <w:szCs w:val="24"/>
        </w:rPr>
        <w:t>2.</w:t>
      </w:r>
      <w:r w:rsidR="00C847CC" w:rsidRPr="002E01C2">
        <w:rPr>
          <w:rFonts w:cs="Times New Roman"/>
          <w:b/>
          <w:bCs/>
          <w:szCs w:val="24"/>
        </w:rPr>
        <w:t>2</w:t>
      </w:r>
      <w:r w:rsidRPr="002E01C2">
        <w:rPr>
          <w:rFonts w:cs="Times New Roman"/>
          <w:b/>
          <w:bCs/>
          <w:szCs w:val="24"/>
        </w:rPr>
        <w:t xml:space="preserve">.Тематический план и содержание учебной </w:t>
      </w:r>
      <w:r w:rsidR="00D96F8E" w:rsidRPr="002E01C2">
        <w:rPr>
          <w:rFonts w:cs="Times New Roman"/>
          <w:b/>
          <w:bCs/>
          <w:szCs w:val="24"/>
        </w:rPr>
        <w:t>д</w:t>
      </w:r>
      <w:r w:rsidR="00F6403F" w:rsidRPr="002E01C2">
        <w:rPr>
          <w:rFonts w:cs="Times New Roman"/>
          <w:b/>
          <w:bCs/>
          <w:szCs w:val="24"/>
        </w:rPr>
        <w:t xml:space="preserve">исциплины </w:t>
      </w:r>
      <w:r w:rsidRPr="002E01C2">
        <w:rPr>
          <w:rFonts w:cs="Times New Roman"/>
          <w:b/>
          <w:bCs/>
          <w:szCs w:val="24"/>
        </w:rPr>
        <w:t>Физическая культура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08"/>
        <w:gridCol w:w="1134"/>
        <w:gridCol w:w="976"/>
        <w:gridCol w:w="2001"/>
      </w:tblGrid>
      <w:tr w:rsidR="00D96F8E" w:rsidRPr="003A09C0" w:rsidTr="00005F94">
        <w:trPr>
          <w:trHeight w:val="888"/>
        </w:trPr>
        <w:tc>
          <w:tcPr>
            <w:tcW w:w="2695" w:type="dxa"/>
          </w:tcPr>
          <w:p w:rsidR="00D96F8E" w:rsidRPr="003A09C0" w:rsidRDefault="00D96F8E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408" w:type="dxa"/>
          </w:tcPr>
          <w:p w:rsidR="00D96F8E" w:rsidRPr="003A09C0" w:rsidRDefault="00D96F8E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занятия</w:t>
            </w:r>
          </w:p>
        </w:tc>
        <w:tc>
          <w:tcPr>
            <w:tcW w:w="1134" w:type="dxa"/>
          </w:tcPr>
          <w:p w:rsidR="00D96F8E" w:rsidRPr="003A09C0" w:rsidRDefault="00D96F8E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976" w:type="dxa"/>
          </w:tcPr>
          <w:p w:rsidR="00D96F8E" w:rsidRPr="003A09C0" w:rsidRDefault="00D96F8E" w:rsidP="00005F9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Самост.</w:t>
            </w:r>
          </w:p>
          <w:p w:rsidR="00D96F8E" w:rsidRPr="003A09C0" w:rsidRDefault="00D96F8E" w:rsidP="00005F9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001" w:type="dxa"/>
          </w:tcPr>
          <w:p w:rsidR="00D96F8E" w:rsidRPr="003A09C0" w:rsidRDefault="00D96F8E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D96F8E" w:rsidRPr="003A09C0" w:rsidTr="00005F94">
        <w:trPr>
          <w:trHeight w:val="529"/>
        </w:trPr>
        <w:tc>
          <w:tcPr>
            <w:tcW w:w="2695" w:type="dxa"/>
          </w:tcPr>
          <w:p w:rsidR="00D96F8E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bCs/>
                <w:sz w:val="20"/>
                <w:szCs w:val="20"/>
              </w:rPr>
              <w:t>Раздел 1.</w:t>
            </w:r>
            <w:r w:rsidRPr="003A09C0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A09C0">
              <w:rPr>
                <w:rFonts w:eastAsia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Лекции</w:t>
            </w:r>
          </w:p>
          <w:p w:rsidR="00D96F8E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Инструктаж по ТБ на занятиях л/а.</w:t>
            </w:r>
          </w:p>
        </w:tc>
        <w:tc>
          <w:tcPr>
            <w:tcW w:w="1134" w:type="dxa"/>
          </w:tcPr>
          <w:p w:rsidR="00D96F8E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D96F8E" w:rsidRPr="003A09C0" w:rsidRDefault="0019220D" w:rsidP="00005F94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D96F8E" w:rsidRPr="003A09C0" w:rsidRDefault="00D96F8E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782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Высокий и низкий старт. Стартовый разгон, финиширование</w:t>
            </w:r>
          </w:p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</w:t>
            </w:r>
          </w:p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Высокий и низкий старт Стартовый разгон, финиширование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A09C0">
                <w:rPr>
                  <w:rFonts w:eastAsia="Times New Roman" w:cs="Times New Roman"/>
                  <w:sz w:val="20"/>
                  <w:szCs w:val="20"/>
                </w:rPr>
                <w:t>100 м</w:t>
              </w:r>
            </w:smartTag>
            <w:r w:rsidRPr="003A09C0">
              <w:rPr>
                <w:rFonts w:eastAsia="Times New Roman" w:cs="Times New Roman"/>
                <w:sz w:val="20"/>
                <w:szCs w:val="20"/>
              </w:rPr>
              <w:t>, эстафетный бег 4 х100м,4х 400м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Бег на дистанцию 2000м дев 3000м юноши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Прыжки в длину с места 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Прыжки в высоту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sz w:val="20"/>
                <w:szCs w:val="20"/>
              </w:rPr>
              <w:t xml:space="preserve">Раздел 2. </w:t>
            </w:r>
            <w:r w:rsidRPr="003A09C0">
              <w:rPr>
                <w:rFonts w:eastAsia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Ловля и передача мяча, ведение, броски в корзину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Вырывание и выбивание ( приемы овладения мячом)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Двухсторонняя учебная игра с заданиями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Игра по правилам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B41ACB" w:rsidRPr="003A09C0" w:rsidTr="00005F94">
        <w:trPr>
          <w:trHeight w:val="529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Раздел 3. </w:t>
            </w: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Лекции</w:t>
            </w:r>
          </w:p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Инструктаж по ТБ.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B41ACB" w:rsidRPr="003A09C0" w:rsidRDefault="0019220D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6" w:type="dxa"/>
          </w:tcPr>
          <w:p w:rsidR="00B41ACB" w:rsidRPr="003A09C0" w:rsidRDefault="00285E81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515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Физическая культура в профессиональной деятельности специалиста.</w:t>
            </w:r>
            <w:r w:rsidRPr="003A09C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Исх. положение, стойки,</w:t>
            </w:r>
            <w:r w:rsidR="00005F9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перемещения, передача, подача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Прием мяча снизу двумя руками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72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Приемы мяча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25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Учебная игра Нападающий удар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Учебная игра Блокирование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Двухсторонняя учебная игра. Правила игры.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Игра по правилам. Двухсторонняя учебная игра.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Раздел 4. </w:t>
            </w: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</w:tcPr>
          <w:p w:rsidR="00B41ACB" w:rsidRPr="003A09C0" w:rsidRDefault="00285E81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</w:t>
            </w:r>
            <w:r w:rsidR="00614B42"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B41ACB" w:rsidRPr="003A09C0" w:rsidRDefault="00285E81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Прохождение полосы препятствий. Подтягивание.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Развитие силы 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Развитие выносливости 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="00614B42"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Акробатические комбинации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1ACB" w:rsidRPr="003A09C0" w:rsidTr="00005F94">
        <w:trPr>
          <w:trHeight w:val="137"/>
        </w:trPr>
        <w:tc>
          <w:tcPr>
            <w:tcW w:w="2695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Всего по предмету</w:t>
            </w:r>
          </w:p>
        </w:tc>
        <w:tc>
          <w:tcPr>
            <w:tcW w:w="1134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76" w:type="dxa"/>
          </w:tcPr>
          <w:p w:rsidR="00B41ACB" w:rsidRPr="003A09C0" w:rsidRDefault="00B41ACB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01" w:type="dxa"/>
          </w:tcPr>
          <w:p w:rsidR="00B41ACB" w:rsidRPr="003A09C0" w:rsidRDefault="00B41ACB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85E81" w:rsidRPr="003A09C0" w:rsidTr="00005F94">
        <w:trPr>
          <w:trHeight w:val="137"/>
        </w:trPr>
        <w:tc>
          <w:tcPr>
            <w:tcW w:w="2695" w:type="dxa"/>
          </w:tcPr>
          <w:p w:rsidR="00285E81" w:rsidRPr="003A09C0" w:rsidRDefault="00285E81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285E81" w:rsidRPr="003A09C0" w:rsidRDefault="00285E81" w:rsidP="00005F94">
            <w:pPr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10" w:type="dxa"/>
            <w:gridSpan w:val="2"/>
          </w:tcPr>
          <w:p w:rsidR="00285E81" w:rsidRPr="003A09C0" w:rsidRDefault="00285E81" w:rsidP="00005F9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A09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001" w:type="dxa"/>
          </w:tcPr>
          <w:p w:rsidR="00285E81" w:rsidRPr="003A09C0" w:rsidRDefault="00285E81" w:rsidP="00005F9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96F8E" w:rsidRPr="002E01C2" w:rsidRDefault="00D96F8E" w:rsidP="00005F9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13" w:lineRule="auto"/>
        <w:ind w:hanging="2967"/>
        <w:rPr>
          <w:rFonts w:cs="Times New Roman"/>
          <w:b/>
          <w:bCs/>
          <w:szCs w:val="24"/>
        </w:rPr>
      </w:pPr>
    </w:p>
    <w:p w:rsidR="00444365" w:rsidRDefault="00444365" w:rsidP="00005F94">
      <w:pPr>
        <w:rPr>
          <w:rFonts w:cs="Times New Roman"/>
          <w:szCs w:val="24"/>
        </w:rPr>
        <w:sectPr w:rsidR="00444365" w:rsidSect="00005F94">
          <w:type w:val="nextColumn"/>
          <w:pgSz w:w="11909" w:h="16834"/>
          <w:pgMar w:top="851" w:right="852" w:bottom="1701" w:left="1701" w:header="720" w:footer="720" w:gutter="0"/>
          <w:cols w:space="720" w:equalWidth="0">
            <w:col w:w="9356"/>
          </w:cols>
          <w:noEndnote/>
          <w:titlePg/>
          <w:docGrid w:linePitch="299"/>
        </w:sectPr>
      </w:pPr>
      <w:bookmarkStart w:id="7" w:name="page21"/>
      <w:bookmarkStart w:id="8" w:name="page37"/>
      <w:bookmarkStart w:id="9" w:name="page39"/>
      <w:bookmarkStart w:id="10" w:name="page47"/>
      <w:bookmarkStart w:id="11" w:name="page49"/>
      <w:bookmarkEnd w:id="7"/>
      <w:bookmarkEnd w:id="8"/>
      <w:bookmarkEnd w:id="9"/>
      <w:bookmarkEnd w:id="10"/>
      <w:bookmarkEnd w:id="11"/>
    </w:p>
    <w:p w:rsidR="00444365" w:rsidRPr="00444365" w:rsidRDefault="00444365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444365" w:rsidRPr="00444365" w:rsidRDefault="00444365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1. – ознакомительный (узнавание ранее изученных объектов, свойств); </w:t>
      </w:r>
    </w:p>
    <w:p w:rsidR="00444365" w:rsidRPr="00444365" w:rsidRDefault="00444365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444365" w:rsidRDefault="00444365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2E01C2" w:rsidRPr="00444365" w:rsidRDefault="002E01C2" w:rsidP="00005F94">
      <w:pPr>
        <w:rPr>
          <w:rFonts w:cs="Times New Roman"/>
          <w:b/>
          <w:bCs/>
          <w:szCs w:val="24"/>
        </w:rPr>
      </w:pPr>
    </w:p>
    <w:p w:rsidR="00136F7C" w:rsidRPr="002E01C2" w:rsidRDefault="001B6E3F" w:rsidP="00005F9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2E01C2">
        <w:rPr>
          <w:rFonts w:cs="Times New Roman"/>
          <w:b/>
          <w:bCs/>
          <w:szCs w:val="24"/>
        </w:rPr>
        <w:t>3. УСЛОВИЯ РЕАЛИЗАЦИИ УЧЕБНОЙ ДИСЦИПЛИНЫ</w:t>
      </w:r>
    </w:p>
    <w:p w:rsidR="00136F7C" w:rsidRPr="002E01C2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160" w:lineRule="exact"/>
        <w:rPr>
          <w:rFonts w:cs="Times New Roman"/>
          <w:szCs w:val="24"/>
        </w:rPr>
      </w:pPr>
    </w:p>
    <w:p w:rsidR="00136F7C" w:rsidRPr="00444365" w:rsidRDefault="001B6E3F" w:rsidP="00005F94">
      <w:pPr>
        <w:widowControl w:val="0"/>
        <w:tabs>
          <w:tab w:val="left" w:pos="0"/>
          <w:tab w:val="left" w:pos="284"/>
          <w:tab w:val="left" w:pos="88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b/>
          <w:bCs/>
          <w:szCs w:val="24"/>
        </w:rPr>
        <w:t>3.1.</w:t>
      </w:r>
      <w:r w:rsidRPr="00444365">
        <w:rPr>
          <w:rFonts w:cs="Times New Roman"/>
          <w:szCs w:val="24"/>
        </w:rPr>
        <w:tab/>
      </w:r>
      <w:r w:rsidR="00444365">
        <w:rPr>
          <w:rFonts w:cs="Times New Roman"/>
          <w:b/>
          <w:bCs/>
          <w:szCs w:val="24"/>
        </w:rPr>
        <w:t xml:space="preserve">Требования к минимальному </w:t>
      </w:r>
      <w:r w:rsidRPr="00444365">
        <w:rPr>
          <w:rFonts w:cs="Times New Roman"/>
          <w:b/>
          <w:bCs/>
          <w:szCs w:val="24"/>
        </w:rPr>
        <w:t>материально-техническому</w:t>
      </w:r>
      <w:r w:rsidR="00444365">
        <w:rPr>
          <w:rFonts w:cs="Times New Roman"/>
          <w:b/>
          <w:bCs/>
          <w:szCs w:val="24"/>
        </w:rPr>
        <w:t xml:space="preserve"> </w:t>
      </w:r>
      <w:r w:rsidRPr="00444365">
        <w:rPr>
          <w:rFonts w:cs="Times New Roman"/>
          <w:b/>
          <w:bCs/>
          <w:szCs w:val="24"/>
        </w:rPr>
        <w:t>обеспечению</w:t>
      </w:r>
    </w:p>
    <w:p w:rsidR="00136F7C" w:rsidRPr="00444365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444365" w:rsidRDefault="00444365" w:rsidP="00005F94">
      <w:pPr>
        <w:widowControl w:val="0"/>
        <w:tabs>
          <w:tab w:val="left" w:pos="0"/>
          <w:tab w:val="left" w:pos="284"/>
          <w:tab w:val="left" w:pos="1600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Реализация учебной дисциплины требует наличия спортивного </w:t>
      </w:r>
      <w:r w:rsidR="001B6E3F" w:rsidRPr="00444365">
        <w:rPr>
          <w:rFonts w:cs="Times New Roman"/>
          <w:szCs w:val="24"/>
        </w:rPr>
        <w:t>зала,</w:t>
      </w:r>
      <w:r>
        <w:rPr>
          <w:rFonts w:cs="Times New Roman"/>
          <w:szCs w:val="24"/>
        </w:rPr>
        <w:t xml:space="preserve"> </w:t>
      </w:r>
      <w:r w:rsidR="00A06B7C" w:rsidRPr="00444365">
        <w:rPr>
          <w:rFonts w:cs="Times New Roman"/>
          <w:szCs w:val="24"/>
        </w:rPr>
        <w:t>Открытого стадиона широкого профиля</w:t>
      </w:r>
      <w:r w:rsidR="001B6E3F" w:rsidRPr="00444365">
        <w:rPr>
          <w:rFonts w:cs="Times New Roman"/>
          <w:szCs w:val="24"/>
        </w:rPr>
        <w:t>, тренажерного зала.</w:t>
      </w: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b/>
          <w:bCs/>
          <w:szCs w:val="24"/>
        </w:rPr>
        <w:t>Средства обучения:</w:t>
      </w:r>
    </w:p>
    <w:p w:rsidR="00062889" w:rsidRPr="00444365" w:rsidRDefault="001B6E3F" w:rsidP="00005F94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1 .Наглядные: стенды, плакаты, </w:t>
      </w:r>
      <w:r w:rsidR="00062889" w:rsidRPr="00444365">
        <w:rPr>
          <w:rFonts w:cs="Times New Roman"/>
          <w:szCs w:val="24"/>
        </w:rPr>
        <w:t>карточки.</w:t>
      </w:r>
    </w:p>
    <w:p w:rsidR="00136F7C" w:rsidRPr="00444365" w:rsidRDefault="00062889" w:rsidP="00005F94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 </w:t>
      </w:r>
      <w:r w:rsidR="001B6E3F" w:rsidRPr="00444365">
        <w:rPr>
          <w:rFonts w:cs="Times New Roman"/>
          <w:szCs w:val="24"/>
        </w:rPr>
        <w:t>2. Мультимедийные: презентации.</w:t>
      </w: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3.Спортивный инвентарь: мячи, сетки, обручи, скакалки, гимнастические палки, маты, теннисный стол, ракетки, лыжи, лыжные ботинки, палки,</w:t>
      </w:r>
      <w:r w:rsidR="00444365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перекладины, гимн</w:t>
      </w:r>
      <w:r w:rsidR="00062889" w:rsidRPr="00444365">
        <w:rPr>
          <w:rFonts w:cs="Times New Roman"/>
          <w:szCs w:val="24"/>
        </w:rPr>
        <w:t>астическая стенка</w:t>
      </w:r>
      <w:r w:rsidRPr="00444365">
        <w:rPr>
          <w:rFonts w:cs="Times New Roman"/>
          <w:szCs w:val="24"/>
        </w:rPr>
        <w:t>, граната.</w:t>
      </w: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Методическое обеспечение дисциплины:</w:t>
      </w: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Нормативные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документы,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учебники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и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учебное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пособие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по</w:t>
      </w:r>
      <w:r w:rsidR="00005F94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дисциплине</w:t>
      </w:r>
      <w:r w:rsidR="00444365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«физическая культура»,</w:t>
      </w:r>
      <w:r w:rsidR="00DF7FDA" w:rsidRPr="00444365">
        <w:rPr>
          <w:rFonts w:cs="Times New Roman"/>
          <w:szCs w:val="24"/>
        </w:rPr>
        <w:t xml:space="preserve"> </w:t>
      </w:r>
      <w:r w:rsidRPr="00444365">
        <w:rPr>
          <w:rFonts w:cs="Times New Roman"/>
          <w:szCs w:val="24"/>
        </w:rPr>
        <w:t>дидактический материал.</w:t>
      </w:r>
    </w:p>
    <w:p w:rsidR="00136F7C" w:rsidRPr="00444365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b/>
          <w:bCs/>
          <w:szCs w:val="24"/>
        </w:rPr>
        <w:t>3.2. Информационное обеспечение обучения</w:t>
      </w: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b/>
          <w:bCs/>
          <w:szCs w:val="24"/>
        </w:rPr>
        <w:t>Перечень</w:t>
      </w:r>
      <w:r w:rsidR="00005F94">
        <w:rPr>
          <w:rFonts w:cs="Times New Roman"/>
          <w:b/>
          <w:bCs/>
          <w:szCs w:val="24"/>
        </w:rPr>
        <w:t xml:space="preserve"> </w:t>
      </w:r>
      <w:r w:rsidRPr="00444365">
        <w:rPr>
          <w:rFonts w:cs="Times New Roman"/>
          <w:b/>
          <w:bCs/>
          <w:szCs w:val="24"/>
        </w:rPr>
        <w:t>рекомендуемых</w:t>
      </w:r>
      <w:r w:rsidR="00005F94">
        <w:rPr>
          <w:rFonts w:cs="Times New Roman"/>
          <w:b/>
          <w:bCs/>
          <w:szCs w:val="24"/>
        </w:rPr>
        <w:t xml:space="preserve"> </w:t>
      </w:r>
      <w:r w:rsidRPr="00444365">
        <w:rPr>
          <w:rFonts w:cs="Times New Roman"/>
          <w:b/>
          <w:bCs/>
          <w:szCs w:val="24"/>
        </w:rPr>
        <w:t>учебных</w:t>
      </w:r>
      <w:r w:rsidR="00005F94">
        <w:rPr>
          <w:rFonts w:cs="Times New Roman"/>
          <w:b/>
          <w:bCs/>
          <w:szCs w:val="24"/>
        </w:rPr>
        <w:t xml:space="preserve"> </w:t>
      </w:r>
      <w:r w:rsidRPr="00444365">
        <w:rPr>
          <w:rFonts w:cs="Times New Roman"/>
          <w:b/>
          <w:bCs/>
          <w:szCs w:val="24"/>
        </w:rPr>
        <w:t>изданий,</w:t>
      </w:r>
      <w:r w:rsidR="00005F94">
        <w:rPr>
          <w:rFonts w:cs="Times New Roman"/>
          <w:b/>
          <w:bCs/>
          <w:szCs w:val="24"/>
        </w:rPr>
        <w:t xml:space="preserve"> </w:t>
      </w:r>
      <w:r w:rsidRPr="00444365">
        <w:rPr>
          <w:rFonts w:cs="Times New Roman"/>
          <w:b/>
          <w:bCs/>
          <w:szCs w:val="24"/>
        </w:rPr>
        <w:t>интернет-ресурсов,</w:t>
      </w:r>
      <w:r w:rsidR="00444365">
        <w:rPr>
          <w:rFonts w:cs="Times New Roman"/>
          <w:szCs w:val="24"/>
        </w:rPr>
        <w:t xml:space="preserve"> </w:t>
      </w:r>
      <w:r w:rsidRPr="00444365">
        <w:rPr>
          <w:rFonts w:cs="Times New Roman"/>
          <w:b/>
          <w:bCs/>
          <w:szCs w:val="24"/>
        </w:rPr>
        <w:t>дополнительной литературы</w:t>
      </w:r>
    </w:p>
    <w:p w:rsidR="00136F7C" w:rsidRPr="00444365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Основные источники:</w:t>
      </w:r>
    </w:p>
    <w:p w:rsidR="00136F7C" w:rsidRPr="00444365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92B1C" w:rsidRPr="00444365" w:rsidRDefault="00E92B1C" w:rsidP="00005F94">
      <w:pPr>
        <w:pStyle w:val="a3"/>
        <w:numPr>
          <w:ilvl w:val="0"/>
          <w:numId w:val="30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Физическая культура : учебник и практикум для СПО / А. Б. Муллер [и др.]. — М. : Издательство Юрайт, 2017. — 424 с. — (Профессиональное образование). — ISBN 978-5-534-02612-2. </w:t>
      </w:r>
      <w:hyperlink r:id="rId10" w:history="1">
        <w:r w:rsidRPr="00444365">
          <w:rPr>
            <w:rStyle w:val="a8"/>
            <w:rFonts w:cs="Times New Roman"/>
            <w:szCs w:val="24"/>
          </w:rPr>
          <w:t>https://biblio-online.ru/book/E97C2A3C-8BE2-46E8-8F7A-66694FBA438E</w:t>
        </w:r>
      </w:hyperlink>
    </w:p>
    <w:p w:rsidR="00E92B1C" w:rsidRPr="00444365" w:rsidRDefault="00C5212F" w:rsidP="00005F94">
      <w:pPr>
        <w:pStyle w:val="a3"/>
        <w:numPr>
          <w:ilvl w:val="0"/>
          <w:numId w:val="30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hyperlink r:id="rId11" w:anchor="none" w:history="1">
        <w:r w:rsidR="00E92B1C" w:rsidRPr="00444365">
          <w:rPr>
            <w:rStyle w:val="a8"/>
            <w:rFonts w:cs="Times New Roman"/>
            <w:szCs w:val="24"/>
          </w:rPr>
          <w:t>Бароненко В. А.</w:t>
        </w:r>
      </w:hyperlink>
      <w:r w:rsidR="00E92B1C" w:rsidRPr="00444365">
        <w:rPr>
          <w:rFonts w:cs="Times New Roman"/>
          <w:szCs w:val="24"/>
        </w:rPr>
        <w:t xml:space="preserve"> Здоровье и физическая культура студента: Учебное пособие / В.А. Бароненко, Л.А. Рапопорт. - 2-e изд., перераб. - М.: Альфа-М: НИЦ ИНФРА-М, 2014. - 336 с.: ил.; 60x90 1/16. (переплет) ISBN 978-5-98281-157-8 http://znanium.com/bookread2.php?book=432358</w:t>
      </w:r>
    </w:p>
    <w:p w:rsidR="00136F7C" w:rsidRPr="00444365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136F7C" w:rsidRPr="00444365" w:rsidRDefault="001B6E3F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Дополнительные источники:</w:t>
      </w:r>
    </w:p>
    <w:p w:rsidR="00136F7C" w:rsidRPr="00444365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E92B1C" w:rsidRPr="00444365" w:rsidRDefault="00C5212F" w:rsidP="00005F94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hyperlink r:id="rId12" w:anchor="none" w:history="1">
        <w:r w:rsidR="00E92B1C" w:rsidRPr="00444365">
          <w:rPr>
            <w:rStyle w:val="a8"/>
            <w:rFonts w:cs="Times New Roman"/>
            <w:szCs w:val="24"/>
          </w:rPr>
          <w:t>Полиевский С. А.</w:t>
        </w:r>
      </w:hyperlink>
      <w:r w:rsidR="00E92B1C" w:rsidRPr="00444365">
        <w:rPr>
          <w:rFonts w:cs="Times New Roman"/>
          <w:szCs w:val="24"/>
        </w:rPr>
        <w:t xml:space="preserve"> Комплекс практических занятий по гигиене, БЖД и экологии физической культуры, спорта и туризма / С.А. Полиевский, А.А. Иванов, О.В. Григорьева - М.: НИЦ ИНФРА-М, 2015. - 227 с.: 60x90 1/16 ISBN 978-5-16-103421-7 (online). </w:t>
      </w:r>
      <w:hyperlink r:id="rId13" w:history="1">
        <w:r w:rsidR="00E92B1C" w:rsidRPr="00444365">
          <w:rPr>
            <w:rStyle w:val="a8"/>
            <w:rFonts w:cs="Times New Roman"/>
            <w:szCs w:val="24"/>
          </w:rPr>
          <w:t>http://znanium.com/bookread2.php?book=518178</w:t>
        </w:r>
      </w:hyperlink>
    </w:p>
    <w:p w:rsidR="00E92B1C" w:rsidRPr="00444365" w:rsidRDefault="00E92B1C" w:rsidP="00005F94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Физическая культура [Электронный ресурс] : учеб. пособие / Е.С. Григорович [и др.]; под ред. Е.С. Григоровича, В.А. Переверзева. – 4-е изд., испр. – Минск: Вышэйшая школа, 2014. – 350 c.: ил. - ISBN 978-985-06-2431-4. </w:t>
      </w:r>
      <w:hyperlink r:id="rId14" w:history="1">
        <w:r w:rsidRPr="00444365">
          <w:rPr>
            <w:rStyle w:val="a8"/>
            <w:rFonts w:cs="Times New Roman"/>
            <w:szCs w:val="24"/>
          </w:rPr>
          <w:t>http://znanium.com/bookread2.php?book=509590</w:t>
        </w:r>
      </w:hyperlink>
    </w:p>
    <w:p w:rsidR="00E92B1C" w:rsidRPr="00444365" w:rsidRDefault="00E92B1C" w:rsidP="00005F94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Аллянов, Ю. Н. Физическая культура : учебник для СПО / Ю. Н. Аллянов, И. А. Письменский. — 3-е изд., испр. — М. : Издательство Юрайт, 2017. — 493 с. — </w:t>
      </w:r>
      <w:r w:rsidRPr="00444365">
        <w:rPr>
          <w:rFonts w:cs="Times New Roman"/>
          <w:szCs w:val="24"/>
        </w:rPr>
        <w:lastRenderedPageBreak/>
        <w:t xml:space="preserve">(Профессиональное образование). — ISBN 978-5-534-02309-1. </w:t>
      </w:r>
      <w:hyperlink r:id="rId15" w:history="1">
        <w:r w:rsidRPr="00444365">
          <w:rPr>
            <w:rStyle w:val="a8"/>
            <w:rFonts w:cs="Times New Roman"/>
            <w:szCs w:val="24"/>
          </w:rPr>
          <w:t>https://biblio-online.ru/book/0A9E8424-6C55-45EF-8FBB-08A6A705ECD9</w:t>
        </w:r>
      </w:hyperlink>
    </w:p>
    <w:p w:rsidR="00E92B1C" w:rsidRPr="00444365" w:rsidRDefault="00E92B1C" w:rsidP="00005F94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Жданкина, Е. Ф. Физическая культура. Лыжная подготовка : учебное пособие для СПО / Е. Ф. Жданкина, И. М. Добрынин ; под науч. ред. С. В. Новаковского. — М. : Издательство Юрайт, 2017. — 125 с. — (Профессиональное образование). — ISBN 978-5-9916-9913-6. </w:t>
      </w:r>
      <w:hyperlink r:id="rId16" w:history="1">
        <w:r w:rsidRPr="00444365">
          <w:rPr>
            <w:rStyle w:val="a8"/>
            <w:rFonts w:cs="Times New Roman"/>
            <w:szCs w:val="24"/>
          </w:rPr>
          <w:t>https://biblio-online.ru/book/1B577315-8F12-4B8D-AD42-6771A61E9611</w:t>
        </w:r>
      </w:hyperlink>
    </w:p>
    <w:p w:rsidR="00E92B1C" w:rsidRPr="00444365" w:rsidRDefault="00E92B1C" w:rsidP="00005F94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 xml:space="preserve">Никитушкин, В. Г. Теория и методика физического воспитания. Оздоровительные технологии : учебное пособие для СПО / В. Г. Никитушкин, Н. Н. Чесноков, Е. Н. Чернышева. — 2-е изд., испр. и доп. — М. : Издательство Юрайт, 2017. — 217 с. — (Профессиональное образование). — ISBN 978-5-534-04404-1. </w:t>
      </w:r>
      <w:hyperlink r:id="rId17" w:history="1">
        <w:r w:rsidRPr="00444365">
          <w:rPr>
            <w:rStyle w:val="a8"/>
            <w:rFonts w:cs="Times New Roman"/>
            <w:szCs w:val="24"/>
          </w:rPr>
          <w:t>https://biblio-online.ru/book/2106477F-6895-4158-BA80-15321E06DB63</w:t>
        </w:r>
      </w:hyperlink>
    </w:p>
    <w:p w:rsidR="00E92B1C" w:rsidRPr="00444365" w:rsidRDefault="00C5212F" w:rsidP="00005F94">
      <w:pPr>
        <w:pStyle w:val="a3"/>
        <w:numPr>
          <w:ilvl w:val="0"/>
          <w:numId w:val="31"/>
        </w:numPr>
        <w:tabs>
          <w:tab w:val="left" w:pos="0"/>
        </w:tabs>
        <w:ind w:left="0" w:firstLine="709"/>
        <w:contextualSpacing w:val="0"/>
        <w:rPr>
          <w:rFonts w:cs="Times New Roman"/>
          <w:szCs w:val="24"/>
        </w:rPr>
      </w:pPr>
      <w:hyperlink r:id="rId18" w:anchor="none" w:history="1">
        <w:r w:rsidR="00E92B1C" w:rsidRPr="00444365">
          <w:rPr>
            <w:rStyle w:val="a8"/>
            <w:rFonts w:cs="Times New Roman"/>
            <w:szCs w:val="24"/>
          </w:rPr>
          <w:t>Шубин Д. А.</w:t>
        </w:r>
      </w:hyperlink>
      <w:r w:rsidR="00E92B1C" w:rsidRPr="00444365">
        <w:rPr>
          <w:rFonts w:cs="Times New Roman"/>
          <w:szCs w:val="24"/>
        </w:rPr>
        <w:t xml:space="preserve"> , Гелецкая Л.Н. Физическая культура студентов специального учебного отделения [Электронный ресурс] : учеб. пособие / Л. Н. , И. Ю. Бирдигулова, Д. А. Шубин, Р. И. Коновалова. – Красноярск : Сиб. федер. ун-т, 2014. – 220 с. - ISBN 978-5-7638-2997-6 - Режим доступа: </w:t>
      </w:r>
      <w:hyperlink r:id="rId19" w:history="1">
        <w:r w:rsidR="00E92B1C" w:rsidRPr="00444365">
          <w:rPr>
            <w:rStyle w:val="a8"/>
            <w:rFonts w:cs="Times New Roman"/>
            <w:szCs w:val="24"/>
          </w:rPr>
          <w:t>http://znanium.com/catalog.php?bookinfo=511522</w:t>
        </w:r>
      </w:hyperlink>
      <w:r w:rsidR="00E92B1C" w:rsidRPr="00444365">
        <w:rPr>
          <w:rFonts w:cs="Times New Roman"/>
          <w:szCs w:val="24"/>
        </w:rPr>
        <w:t xml:space="preserve"> </w:t>
      </w:r>
    </w:p>
    <w:p w:rsidR="0065560D" w:rsidRPr="00444365" w:rsidRDefault="0065560D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65560D" w:rsidRPr="00444365" w:rsidRDefault="0065560D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b/>
          <w:szCs w:val="24"/>
        </w:rPr>
      </w:pPr>
      <w:r w:rsidRPr="00444365">
        <w:rPr>
          <w:rFonts w:cs="Times New Roman"/>
          <w:b/>
          <w:szCs w:val="24"/>
        </w:rPr>
        <w:t>Интернет-ресурсы:</w:t>
      </w:r>
    </w:p>
    <w:p w:rsidR="0065560D" w:rsidRPr="00444365" w:rsidRDefault="0065560D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</w:p>
    <w:p w:rsidR="0065560D" w:rsidRPr="00444365" w:rsidRDefault="0065560D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1.</w:t>
      </w:r>
      <w:r w:rsidRPr="00444365">
        <w:rPr>
          <w:rFonts w:cs="Times New Roman"/>
          <w:szCs w:val="24"/>
        </w:rPr>
        <w:tab/>
        <w:t>Теория и практика физической культуры [Электронный ресурс]: научно-теоретический журнал. - Режим доступа: http://lib.sportedu.ru/press/tpfk/, свободный.</w:t>
      </w:r>
    </w:p>
    <w:p w:rsidR="0065560D" w:rsidRPr="00444365" w:rsidRDefault="0065560D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2.</w:t>
      </w:r>
      <w:r w:rsidRPr="00444365">
        <w:rPr>
          <w:rFonts w:cs="Times New Roman"/>
          <w:szCs w:val="24"/>
        </w:rPr>
        <w:tab/>
        <w:t>Мироненко, Е.Н. Физическая культура [Электронный ресурс]: курс лекций/ Е.Н.Мироненко, О.Л.Трещева, Е.Б.Штучная, А.И.Муллер; Национальный Открытый университет «Интуит». - М.: Интернет-Университет информационных технологий,</w:t>
      </w:r>
      <w:r w:rsidRPr="00444365">
        <w:rPr>
          <w:rFonts w:cs="Times New Roman"/>
          <w:szCs w:val="24"/>
        </w:rPr>
        <w:tab/>
        <w:t>2012.</w:t>
      </w:r>
      <w:r w:rsidRPr="00444365">
        <w:rPr>
          <w:rFonts w:cs="Times New Roman"/>
          <w:szCs w:val="24"/>
        </w:rPr>
        <w:tab/>
        <w:t>-</w:t>
      </w:r>
      <w:r w:rsidRPr="00444365">
        <w:rPr>
          <w:rFonts w:cs="Times New Roman"/>
          <w:szCs w:val="24"/>
        </w:rPr>
        <w:tab/>
        <w:t>Режим доступа: http://old.intuit.ru/department/humanities/phystraining/, свободный.</w:t>
      </w:r>
    </w:p>
    <w:p w:rsidR="0065560D" w:rsidRPr="00444365" w:rsidRDefault="0065560D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444365">
        <w:rPr>
          <w:rFonts w:cs="Times New Roman"/>
          <w:szCs w:val="24"/>
        </w:rPr>
        <w:t>3.</w:t>
      </w:r>
      <w:r w:rsidRPr="00444365">
        <w:rPr>
          <w:rFonts w:cs="Times New Roman"/>
          <w:szCs w:val="24"/>
        </w:rPr>
        <w:tab/>
        <w:t>ФизкультУРА [Электронный ресурс]: образовательный проект по физической культуре. - Режим доступа: http://www.fizkult-ura.ru/, свободный.</w:t>
      </w:r>
    </w:p>
    <w:p w:rsidR="003A09C0" w:rsidRDefault="003A09C0" w:rsidP="00005F9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36F7C" w:rsidRPr="003A09C0" w:rsidRDefault="00136F7C" w:rsidP="00005F9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:rsidR="00136F7C" w:rsidRPr="002E01C2" w:rsidRDefault="001B6E3F" w:rsidP="00005F94">
      <w:pPr>
        <w:widowControl w:val="0"/>
        <w:overflowPunct w:val="0"/>
        <w:autoSpaceDE w:val="0"/>
        <w:autoSpaceDN w:val="0"/>
        <w:adjustRightInd w:val="0"/>
        <w:spacing w:line="213" w:lineRule="auto"/>
        <w:rPr>
          <w:rFonts w:cs="Times New Roman"/>
          <w:szCs w:val="24"/>
        </w:rPr>
      </w:pPr>
      <w:bookmarkStart w:id="12" w:name="page53"/>
      <w:bookmarkEnd w:id="12"/>
      <w:r w:rsidRPr="002E01C2">
        <w:rPr>
          <w:rFonts w:cs="Times New Roman"/>
          <w:b/>
          <w:bCs/>
          <w:szCs w:val="24"/>
        </w:rPr>
        <w:t>4. КОНТРОЛЬ И ОЦЕНКА РЕЗУЛЬТАТОВ ОСВОЕНИЯ ДИСЦИПЛИНЫ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63" w:lineRule="exact"/>
        <w:rPr>
          <w:rFonts w:cs="Times New Roman"/>
          <w:szCs w:val="24"/>
        </w:rPr>
      </w:pPr>
    </w:p>
    <w:p w:rsidR="00136F7C" w:rsidRPr="002E01C2" w:rsidRDefault="001B6E3F" w:rsidP="00005F94">
      <w:pPr>
        <w:widowControl w:val="0"/>
        <w:overflowPunct w:val="0"/>
        <w:autoSpaceDE w:val="0"/>
        <w:autoSpaceDN w:val="0"/>
        <w:adjustRightInd w:val="0"/>
        <w:spacing w:line="310" w:lineRule="auto"/>
        <w:ind w:firstLine="476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>Контроль и оценка результатов освоения дисциплины осуществляются преподавателем в процессе проведения практических занятий , тестирования,</w:t>
      </w:r>
      <w:r w:rsidR="0067421E" w:rsidRPr="002E01C2">
        <w:rPr>
          <w:rFonts w:cs="Times New Roman"/>
          <w:szCs w:val="24"/>
        </w:rPr>
        <w:t xml:space="preserve"> </w:t>
      </w:r>
      <w:r w:rsidRPr="002E01C2">
        <w:rPr>
          <w:rFonts w:cs="Times New Roman"/>
          <w:szCs w:val="24"/>
        </w:rPr>
        <w:t>а также выполнения обучающимися индивидуальных заданий.</w:t>
      </w:r>
    </w:p>
    <w:p w:rsidR="00136F7C" w:rsidRPr="002E01C2" w:rsidRDefault="00136F7C" w:rsidP="00005F94">
      <w:pPr>
        <w:widowControl w:val="0"/>
        <w:autoSpaceDE w:val="0"/>
        <w:autoSpaceDN w:val="0"/>
        <w:adjustRightInd w:val="0"/>
        <w:spacing w:line="148" w:lineRule="exact"/>
        <w:rPr>
          <w:rFonts w:cs="Times New Roman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3260"/>
      </w:tblGrid>
      <w:tr w:rsidR="0065560D" w:rsidRPr="003A09C0" w:rsidTr="003A09C0">
        <w:trPr>
          <w:trHeight w:val="67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Формы и методы контроля и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w w:val="99"/>
                <w:sz w:val="20"/>
                <w:szCs w:val="20"/>
              </w:rPr>
              <w:t>оценки результатов обучения</w:t>
            </w:r>
          </w:p>
        </w:tc>
      </w:tr>
      <w:tr w:rsidR="0065560D" w:rsidRPr="003A09C0" w:rsidTr="003A09C0">
        <w:trPr>
          <w:trHeight w:val="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о роли физической культуры в</w:t>
            </w:r>
            <w:r w:rsidR="00BE2921" w:rsidRPr="003A09C0">
              <w:rPr>
                <w:rFonts w:cs="Times New Roman"/>
                <w:sz w:val="20"/>
                <w:szCs w:val="20"/>
              </w:rPr>
              <w:t xml:space="preserve"> </w:t>
            </w:r>
            <w:r w:rsidRPr="003A09C0">
              <w:rPr>
                <w:rFonts w:cs="Times New Roman"/>
                <w:sz w:val="20"/>
                <w:szCs w:val="20"/>
              </w:rPr>
              <w:t>общекультурном, профессиональном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и социальном развитии человека: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ОК</w:t>
            </w:r>
            <w:r w:rsidR="00E92B1C" w:rsidRPr="003A09C0">
              <w:rPr>
                <w:rFonts w:cs="Times New Roman"/>
                <w:sz w:val="20"/>
                <w:szCs w:val="20"/>
              </w:rPr>
              <w:t>2, ОК3, ОК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Сдача контрольных нормативов.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Тестирование.</w:t>
            </w:r>
          </w:p>
        </w:tc>
      </w:tr>
      <w:tr w:rsidR="00BB3D1D" w:rsidRPr="003A09C0" w:rsidTr="003A09C0">
        <w:trPr>
          <w:trHeight w:val="311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BB3D1D" w:rsidRPr="003A09C0" w:rsidRDefault="00BB3D1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D1D" w:rsidRPr="003A09C0" w:rsidRDefault="00E92B1C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ОК2, ОК3, ОК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B3D1D" w:rsidRPr="003A09C0" w:rsidRDefault="00BB3D1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B3D1D" w:rsidRPr="003A09C0" w:rsidTr="003A09C0">
        <w:trPr>
          <w:trHeight w:val="4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D1D" w:rsidRPr="003A09C0" w:rsidRDefault="00BB3D1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1D" w:rsidRPr="003A09C0" w:rsidRDefault="00BB3D1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3D1D" w:rsidRPr="003A09C0" w:rsidRDefault="00BB3D1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65560D" w:rsidRPr="003A09C0" w:rsidTr="003A09C0">
        <w:trPr>
          <w:trHeight w:val="9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использовать физкультурно-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оздоровительную деятельность для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укрепления здоровья, достижения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жизненных и профессиональных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Сдача контрольных нормативов.</w:t>
            </w:r>
          </w:p>
          <w:p w:rsidR="0065560D" w:rsidRPr="003A09C0" w:rsidRDefault="0065560D" w:rsidP="00005F9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Тестирование.</w:t>
            </w:r>
          </w:p>
        </w:tc>
      </w:tr>
    </w:tbl>
    <w:p w:rsidR="00511C1F" w:rsidRPr="003A09C0" w:rsidRDefault="00511C1F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16"/>
          <w:szCs w:val="16"/>
        </w:rPr>
      </w:pPr>
    </w:p>
    <w:p w:rsidR="00511C1F" w:rsidRPr="002E01C2" w:rsidRDefault="00BB3D1D" w:rsidP="00005F94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Cs w:val="24"/>
        </w:rPr>
      </w:pPr>
      <w:r w:rsidRPr="002E01C2">
        <w:rPr>
          <w:rFonts w:cs="Times New Roman"/>
          <w:szCs w:val="24"/>
        </w:rPr>
        <w:t xml:space="preserve"> </w:t>
      </w:r>
      <w:r w:rsidR="00511C1F" w:rsidRPr="002E01C2">
        <w:rPr>
          <w:rFonts w:cs="Times New Roman"/>
          <w:b/>
          <w:szCs w:val="24"/>
        </w:rPr>
        <w:t>Описание шкал оценивания</w:t>
      </w:r>
      <w:r w:rsidR="00511C1F" w:rsidRPr="002E01C2">
        <w:rPr>
          <w:rFonts w:cs="Times New Roman"/>
          <w:szCs w:val="24"/>
        </w:rPr>
        <w:t xml:space="preserve"> 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126"/>
        <w:gridCol w:w="1701"/>
        <w:gridCol w:w="1701"/>
      </w:tblGrid>
      <w:tr w:rsidR="00F8744B" w:rsidRPr="003A09C0" w:rsidTr="00F8744B">
        <w:trPr>
          <w:trHeight w:hRule="exact" w:val="952"/>
        </w:trPr>
        <w:tc>
          <w:tcPr>
            <w:tcW w:w="1134" w:type="dxa"/>
            <w:shd w:val="clear" w:color="auto" w:fill="FFFFFF"/>
          </w:tcPr>
          <w:p w:rsidR="00F8744B" w:rsidRPr="003A09C0" w:rsidRDefault="00F8744B" w:rsidP="00005F94">
            <w:pPr>
              <w:shd w:val="clear" w:color="auto" w:fill="FFFFFF"/>
              <w:rPr>
                <w:rFonts w:cs="Times New Roman"/>
                <w:b/>
                <w:bCs/>
                <w:spacing w:val="-3"/>
                <w:sz w:val="20"/>
                <w:szCs w:val="20"/>
              </w:rPr>
            </w:pPr>
            <w:r w:rsidRPr="003A09C0">
              <w:rPr>
                <w:rFonts w:cs="Times New Roman"/>
                <w:bCs/>
                <w:sz w:val="20"/>
                <w:szCs w:val="20"/>
              </w:rPr>
              <w:t xml:space="preserve">Составляющие </w:t>
            </w:r>
            <w:r w:rsidRPr="003A09C0">
              <w:rPr>
                <w:rFonts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552" w:type="dxa"/>
            <w:shd w:val="clear" w:color="auto" w:fill="FFFFFF"/>
          </w:tcPr>
          <w:p w:rsidR="00F8744B" w:rsidRPr="003A09C0" w:rsidRDefault="00F8744B" w:rsidP="00005F94">
            <w:pPr>
              <w:shd w:val="clear" w:color="auto" w:fill="FFFFFF"/>
              <w:rPr>
                <w:rFonts w:cs="Times New Roman"/>
                <w:spacing w:val="-1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pacing w:val="-1"/>
                <w:sz w:val="20"/>
                <w:szCs w:val="20"/>
              </w:rPr>
              <w:t>неудовлетворительно</w:t>
            </w:r>
          </w:p>
        </w:tc>
        <w:tc>
          <w:tcPr>
            <w:tcW w:w="2126" w:type="dxa"/>
            <w:shd w:val="clear" w:color="auto" w:fill="FFFFFF"/>
          </w:tcPr>
          <w:p w:rsidR="00F8744B" w:rsidRPr="003A09C0" w:rsidRDefault="00F8744B" w:rsidP="00005F94">
            <w:pPr>
              <w:shd w:val="clear" w:color="auto" w:fill="FFFFFF"/>
              <w:rPr>
                <w:rFonts w:cs="Times New Roman"/>
                <w:spacing w:val="-1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1701" w:type="dxa"/>
            <w:shd w:val="clear" w:color="auto" w:fill="FFFFFF"/>
          </w:tcPr>
          <w:p w:rsidR="00F8744B" w:rsidRPr="003A09C0" w:rsidRDefault="00F8744B" w:rsidP="00005F94">
            <w:pPr>
              <w:shd w:val="clear" w:color="auto" w:fill="FFFFFF"/>
              <w:rPr>
                <w:rFonts w:cs="Times New Roman"/>
                <w:spacing w:val="-1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701" w:type="dxa"/>
            <w:shd w:val="clear" w:color="auto" w:fill="FFFFFF"/>
          </w:tcPr>
          <w:p w:rsidR="00F8744B" w:rsidRPr="003A09C0" w:rsidRDefault="00F8744B" w:rsidP="00005F94">
            <w:pPr>
              <w:shd w:val="clear" w:color="auto" w:fill="FFFFFF"/>
              <w:rPr>
                <w:rFonts w:cs="Times New Roman"/>
                <w:spacing w:val="-2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z w:val="20"/>
                <w:szCs w:val="20"/>
              </w:rPr>
              <w:t>отлично</w:t>
            </w:r>
          </w:p>
        </w:tc>
      </w:tr>
      <w:tr w:rsidR="008802D1" w:rsidRPr="003A09C0" w:rsidTr="003A09C0">
        <w:trPr>
          <w:trHeight w:hRule="exact" w:val="2276"/>
        </w:trPr>
        <w:tc>
          <w:tcPr>
            <w:tcW w:w="1134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2552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Уровень знаний ниже </w:t>
            </w:r>
            <w:r w:rsidRPr="003A09C0">
              <w:rPr>
                <w:rFonts w:cs="Times New Roman"/>
                <w:sz w:val="20"/>
                <w:szCs w:val="20"/>
              </w:rPr>
              <w:t>минимальных</w:t>
            </w:r>
          </w:p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 xml:space="preserve">требований. Имели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>место грубые ошибки.</w:t>
            </w:r>
          </w:p>
        </w:tc>
        <w:tc>
          <w:tcPr>
            <w:tcW w:w="2126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Минимально допустимый </w:t>
            </w:r>
            <w:r w:rsidRPr="003A09C0">
              <w:rPr>
                <w:rFonts w:cs="Times New Roman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>много негрубых ошибки.</w:t>
            </w:r>
          </w:p>
        </w:tc>
        <w:tc>
          <w:tcPr>
            <w:tcW w:w="1701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Уровень знаний в объеме, </w:t>
            </w:r>
            <w:r w:rsidRPr="003A09C0">
              <w:rPr>
                <w:rFonts w:cs="Times New Roman"/>
                <w:sz w:val="20"/>
                <w:szCs w:val="20"/>
              </w:rPr>
              <w:t xml:space="preserve">соответствующем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программе подготовки. </w:t>
            </w:r>
            <w:r w:rsidRPr="003A09C0">
              <w:rPr>
                <w:rFonts w:cs="Times New Roman"/>
                <w:sz w:val="20"/>
                <w:szCs w:val="20"/>
              </w:rPr>
              <w:t>Допущено несколько грубых ошибок</w:t>
            </w:r>
          </w:p>
        </w:tc>
        <w:tc>
          <w:tcPr>
            <w:tcW w:w="1701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pacing w:val="-2"/>
                <w:sz w:val="20"/>
                <w:szCs w:val="20"/>
              </w:rPr>
              <w:t>Уровень знаний в объеме,</w:t>
            </w:r>
          </w:p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 xml:space="preserve">соответствующем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программе подготовки, </w:t>
            </w:r>
            <w:r w:rsidRPr="003A09C0">
              <w:rPr>
                <w:rFonts w:cs="Times New Roman"/>
                <w:sz w:val="20"/>
                <w:szCs w:val="20"/>
              </w:rPr>
              <w:t xml:space="preserve">Допущено несколько </w:t>
            </w:r>
            <w:r w:rsidRPr="003A09C0">
              <w:rPr>
                <w:rFonts w:cs="Times New Roman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8802D1" w:rsidRPr="003A09C0" w:rsidTr="003A09C0">
        <w:trPr>
          <w:trHeight w:hRule="exact" w:val="2174"/>
        </w:trPr>
        <w:tc>
          <w:tcPr>
            <w:tcW w:w="1134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3A09C0">
              <w:rPr>
                <w:rFonts w:cs="Times New Roman"/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2552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 xml:space="preserve">При решении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стандартных задач не продемонстрированы </w:t>
            </w:r>
            <w:r w:rsidRPr="003A09C0">
              <w:rPr>
                <w:rFonts w:cs="Times New Roman"/>
                <w:sz w:val="20"/>
                <w:szCs w:val="20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 xml:space="preserve">Продемонстрированы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основные умения. Решены </w:t>
            </w:r>
            <w:r w:rsidRPr="003A09C0">
              <w:rPr>
                <w:rFonts w:cs="Times New Roman"/>
                <w:sz w:val="20"/>
                <w:szCs w:val="20"/>
              </w:rPr>
              <w:t xml:space="preserve">типовые задачи с негрубыми ошибками.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Выполнены все задания но </w:t>
            </w:r>
            <w:r w:rsidRPr="003A09C0">
              <w:rPr>
                <w:rFonts w:cs="Times New Roman"/>
                <w:sz w:val="20"/>
                <w:szCs w:val="20"/>
              </w:rPr>
              <w:t>не в полном объеме.</w:t>
            </w:r>
          </w:p>
        </w:tc>
        <w:tc>
          <w:tcPr>
            <w:tcW w:w="1701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 xml:space="preserve">Продемонстрированы все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основные умения. Решены </w:t>
            </w:r>
            <w:r w:rsidRPr="003A09C0">
              <w:rPr>
                <w:rFonts w:cs="Times New Roman"/>
                <w:sz w:val="20"/>
                <w:szCs w:val="20"/>
              </w:rPr>
              <w:t xml:space="preserve">все основные задачи с негрубыми ошибками.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Выполнены все задания, </w:t>
            </w:r>
            <w:r w:rsidRPr="003A09C0">
              <w:rPr>
                <w:rFonts w:cs="Times New Roman"/>
                <w:sz w:val="20"/>
                <w:szCs w:val="20"/>
              </w:rPr>
              <w:t>но с</w:t>
            </w:r>
            <w:r w:rsidR="00005F94">
              <w:rPr>
                <w:rFonts w:cs="Times New Roman"/>
                <w:sz w:val="20"/>
                <w:szCs w:val="20"/>
              </w:rPr>
              <w:t xml:space="preserve">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>некоторыми недочетами.</w:t>
            </w:r>
          </w:p>
        </w:tc>
        <w:tc>
          <w:tcPr>
            <w:tcW w:w="1701" w:type="dxa"/>
            <w:shd w:val="clear" w:color="auto" w:fill="FFFFFF"/>
          </w:tcPr>
          <w:p w:rsidR="008802D1" w:rsidRPr="003A09C0" w:rsidRDefault="008802D1" w:rsidP="00005F94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Продемонстрированы все </w:t>
            </w:r>
            <w:r w:rsidRPr="003A09C0">
              <w:rPr>
                <w:rFonts w:cs="Times New Roman"/>
                <w:sz w:val="20"/>
                <w:szCs w:val="20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3A09C0">
              <w:rPr>
                <w:rFonts w:cs="Times New Roman"/>
                <w:spacing w:val="-2"/>
                <w:sz w:val="20"/>
                <w:szCs w:val="20"/>
              </w:rPr>
              <w:t xml:space="preserve">ошибками. Выполнены все </w:t>
            </w:r>
            <w:r w:rsidRPr="003A09C0">
              <w:rPr>
                <w:rFonts w:cs="Times New Roman"/>
                <w:spacing w:val="-1"/>
                <w:sz w:val="20"/>
                <w:szCs w:val="20"/>
              </w:rPr>
              <w:t xml:space="preserve">задания, в полном объеме, </w:t>
            </w:r>
            <w:r w:rsidRPr="003A09C0">
              <w:rPr>
                <w:rFonts w:cs="Times New Roman"/>
                <w:sz w:val="20"/>
                <w:szCs w:val="20"/>
              </w:rPr>
              <w:t>без недочетов.</w:t>
            </w:r>
          </w:p>
        </w:tc>
      </w:tr>
    </w:tbl>
    <w:p w:rsidR="00511C1F" w:rsidRPr="002E01C2" w:rsidRDefault="00511C1F" w:rsidP="00005F94">
      <w:pPr>
        <w:pStyle w:val="a3"/>
        <w:tabs>
          <w:tab w:val="left" w:pos="142"/>
        </w:tabs>
        <w:ind w:left="0"/>
        <w:rPr>
          <w:rFonts w:cs="Times New Roman"/>
          <w:b/>
          <w:szCs w:val="24"/>
        </w:rPr>
      </w:pPr>
      <w:r w:rsidRPr="002E01C2">
        <w:rPr>
          <w:rFonts w:cs="Times New Roman"/>
          <w:b/>
          <w:szCs w:val="24"/>
        </w:rPr>
        <w:t>Зачет-незачет</w:t>
      </w:r>
    </w:p>
    <w:tbl>
      <w:tblPr>
        <w:tblpPr w:leftFromText="180" w:rightFromText="180" w:vertAnchor="text" w:tblpX="74" w:tblpY="1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3260"/>
        <w:gridCol w:w="2268"/>
      </w:tblGrid>
      <w:tr w:rsidR="00511C1F" w:rsidRPr="003A09C0" w:rsidTr="00F8744B">
        <w:trPr>
          <w:trHeight w:val="479"/>
        </w:trPr>
        <w:tc>
          <w:tcPr>
            <w:tcW w:w="3720" w:type="dxa"/>
            <w:shd w:val="clear" w:color="auto" w:fill="auto"/>
            <w:vAlign w:val="center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Индикаторы</w:t>
            </w:r>
          </w:p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  <w:vAlign w:val="center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«незачет»</w:t>
            </w:r>
          </w:p>
        </w:tc>
        <w:tc>
          <w:tcPr>
            <w:tcW w:w="2268" w:type="dxa"/>
            <w:vAlign w:val="center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«зачет»</w:t>
            </w:r>
          </w:p>
        </w:tc>
      </w:tr>
      <w:tr w:rsidR="00511C1F" w:rsidRPr="003A09C0" w:rsidTr="00F8744B">
        <w:tc>
          <w:tcPr>
            <w:tcW w:w="3720" w:type="dxa"/>
            <w:shd w:val="clear" w:color="auto" w:fill="auto"/>
          </w:tcPr>
          <w:p w:rsidR="00511C1F" w:rsidRPr="003A09C0" w:rsidRDefault="00511C1F" w:rsidP="00F87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3260" w:type="dxa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наличие грубых ошибок в основном материале</w:t>
            </w:r>
            <w:r w:rsidR="00005F94">
              <w:rPr>
                <w:rFonts w:cs="Times New Roman"/>
                <w:sz w:val="20"/>
                <w:szCs w:val="20"/>
              </w:rPr>
              <w:t xml:space="preserve"> </w:t>
            </w:r>
            <w:r w:rsidRPr="003A09C0">
              <w:rPr>
                <w:rFonts w:cs="Times New Roman"/>
                <w:sz w:val="20"/>
                <w:szCs w:val="20"/>
              </w:rPr>
              <w:t>или незнание материала</w:t>
            </w:r>
          </w:p>
        </w:tc>
        <w:tc>
          <w:tcPr>
            <w:tcW w:w="2268" w:type="dxa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знание основного материала</w:t>
            </w:r>
          </w:p>
        </w:tc>
      </w:tr>
      <w:tr w:rsidR="00511C1F" w:rsidRPr="003A09C0" w:rsidTr="00F8744B">
        <w:tc>
          <w:tcPr>
            <w:tcW w:w="3720" w:type="dxa"/>
            <w:shd w:val="clear" w:color="auto" w:fill="auto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3A09C0">
              <w:rPr>
                <w:rFonts w:cs="Times New Roman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3A09C0">
              <w:rPr>
                <w:rFonts w:cs="Times New Roman"/>
                <w:b/>
                <w:bCs/>
                <w:sz w:val="20"/>
                <w:szCs w:val="20"/>
              </w:rPr>
              <w:t>(навыков</w:t>
            </w:r>
            <w:r w:rsidR="00371927" w:rsidRPr="003A09C0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511C1F" w:rsidRPr="003A09C0" w:rsidRDefault="00511C1F" w:rsidP="00F87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отсутствие ряда важнейших умений, предусмотренных данной компетенцией</w:t>
            </w:r>
          </w:p>
        </w:tc>
        <w:tc>
          <w:tcPr>
            <w:tcW w:w="2268" w:type="dxa"/>
          </w:tcPr>
          <w:p w:rsidR="00511C1F" w:rsidRPr="003A09C0" w:rsidRDefault="00511C1F" w:rsidP="00F8744B">
            <w:pPr>
              <w:rPr>
                <w:rFonts w:cs="Times New Roman"/>
                <w:sz w:val="20"/>
                <w:szCs w:val="20"/>
              </w:rPr>
            </w:pPr>
            <w:r w:rsidRPr="003A09C0">
              <w:rPr>
                <w:rFonts w:cs="Times New Roman"/>
                <w:sz w:val="20"/>
                <w:szCs w:val="20"/>
              </w:rPr>
              <w:t>наличие большинства основных умений, продемонстрированное в стандартных вопросах</w:t>
            </w:r>
          </w:p>
        </w:tc>
      </w:tr>
    </w:tbl>
    <w:p w:rsidR="00511C1F" w:rsidRDefault="00511C1F" w:rsidP="00005F94">
      <w:pPr>
        <w:spacing w:line="360" w:lineRule="auto"/>
        <w:rPr>
          <w:b/>
        </w:rPr>
      </w:pPr>
    </w:p>
    <w:sectPr w:rsidR="00511C1F" w:rsidSect="00005F94">
      <w:type w:val="nextColumn"/>
      <w:pgSz w:w="11909" w:h="16834"/>
      <w:pgMar w:top="1134" w:right="852" w:bottom="1134" w:left="1701" w:header="720" w:footer="720" w:gutter="0"/>
      <w:cols w:space="720" w:equalWidth="0">
        <w:col w:w="9356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2F" w:rsidRDefault="00C5212F" w:rsidP="00F6403F">
      <w:r>
        <w:separator/>
      </w:r>
    </w:p>
  </w:endnote>
  <w:endnote w:type="continuationSeparator" w:id="0">
    <w:p w:rsidR="00C5212F" w:rsidRDefault="00C5212F" w:rsidP="00F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157028"/>
      <w:docPartObj>
        <w:docPartGallery w:val="Page Numbers (Bottom of Page)"/>
        <w:docPartUnique/>
      </w:docPartObj>
    </w:sdtPr>
    <w:sdtEndPr/>
    <w:sdtContent>
      <w:p w:rsidR="00A62555" w:rsidRDefault="00C51594">
        <w:pPr>
          <w:pStyle w:val="a6"/>
          <w:jc w:val="right"/>
        </w:pPr>
        <w:r>
          <w:fldChar w:fldCharType="begin"/>
        </w:r>
        <w:r w:rsidR="00EC1A41">
          <w:instrText xml:space="preserve"> PAGE   \* MERGEFORMAT </w:instrText>
        </w:r>
        <w:r>
          <w:fldChar w:fldCharType="separate"/>
        </w:r>
        <w:r w:rsidR="001E0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0B00" w:rsidRDefault="00210B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B00" w:rsidRDefault="00210B00">
    <w:pPr>
      <w:pStyle w:val="a6"/>
      <w:jc w:val="right"/>
    </w:pPr>
  </w:p>
  <w:p w:rsidR="00210B00" w:rsidRDefault="00210B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2F" w:rsidRDefault="00C5212F" w:rsidP="00F6403F">
      <w:r>
        <w:separator/>
      </w:r>
    </w:p>
  </w:footnote>
  <w:footnote w:type="continuationSeparator" w:id="0">
    <w:p w:rsidR="00C5212F" w:rsidRDefault="00C5212F" w:rsidP="00F6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6A6"/>
    <w:multiLevelType w:val="hybridMultilevel"/>
    <w:tmpl w:val="0000701F"/>
    <w:lvl w:ilvl="0" w:tplc="00005D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00000BDB"/>
    <w:lvl w:ilvl="0" w:tplc="000056AE">
      <w:start w:val="4"/>
      <w:numFmt w:val="decimal"/>
      <w:lvlText w:val="09.02.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09.0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0000323B"/>
    <w:lvl w:ilvl="0" w:tplc="0000221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3"/>
      <w:numFmt w:val="decimal"/>
      <w:lvlText w:val="09.02.%1."/>
      <w:lvlJc w:val="left"/>
      <w:pPr>
        <w:tabs>
          <w:tab w:val="num" w:pos="720"/>
        </w:tabs>
        <w:ind w:left="720" w:hanging="360"/>
      </w:pPr>
    </w:lvl>
    <w:lvl w:ilvl="1" w:tplc="00005F32">
      <w:start w:val="4"/>
      <w:numFmt w:val="decimal"/>
      <w:lvlText w:val="09.02.%2."/>
      <w:lvlJc w:val="left"/>
      <w:pPr>
        <w:tabs>
          <w:tab w:val="num" w:pos="1440"/>
        </w:tabs>
        <w:ind w:left="1440" w:hanging="360"/>
      </w:pPr>
    </w:lvl>
    <w:lvl w:ilvl="2" w:tplc="00003BF6">
      <w:start w:val="1"/>
      <w:numFmt w:val="decimal"/>
      <w:lvlText w:val="09.0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00007F96"/>
    <w:lvl w:ilvl="0" w:tplc="00007FF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25C39DA"/>
    <w:multiLevelType w:val="hybridMultilevel"/>
    <w:tmpl w:val="3E2E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B92E2C"/>
    <w:multiLevelType w:val="hybridMultilevel"/>
    <w:tmpl w:val="93A80210"/>
    <w:lvl w:ilvl="0" w:tplc="953E0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2834E">
      <w:numFmt w:val="bullet"/>
      <w:lvlText w:val=""/>
      <w:lvlJc w:val="left"/>
      <w:pPr>
        <w:ind w:left="2479" w:hanging="69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B467F1C"/>
    <w:multiLevelType w:val="hybridMultilevel"/>
    <w:tmpl w:val="307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D5C11"/>
    <w:multiLevelType w:val="hybridMultilevel"/>
    <w:tmpl w:val="ED9C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F16A0"/>
    <w:multiLevelType w:val="multilevel"/>
    <w:tmpl w:val="63343172"/>
    <w:lvl w:ilvl="0">
      <w:start w:val="9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965" w:hanging="102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291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0" w15:restartNumberingAfterBreak="0">
    <w:nsid w:val="75A04DBC"/>
    <w:multiLevelType w:val="hybridMultilevel"/>
    <w:tmpl w:val="E390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75AD3"/>
    <w:multiLevelType w:val="hybridMultilevel"/>
    <w:tmpl w:val="17CA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11"/>
  </w:num>
  <w:num w:numId="13">
    <w:abstractNumId w:val="20"/>
  </w:num>
  <w:num w:numId="14">
    <w:abstractNumId w:val="9"/>
  </w:num>
  <w:num w:numId="15">
    <w:abstractNumId w:val="24"/>
  </w:num>
  <w:num w:numId="16">
    <w:abstractNumId w:val="4"/>
  </w:num>
  <w:num w:numId="17">
    <w:abstractNumId w:val="23"/>
  </w:num>
  <w:num w:numId="18">
    <w:abstractNumId w:val="22"/>
  </w:num>
  <w:num w:numId="19">
    <w:abstractNumId w:val="16"/>
  </w:num>
  <w:num w:numId="20">
    <w:abstractNumId w:val="8"/>
  </w:num>
  <w:num w:numId="21">
    <w:abstractNumId w:val="12"/>
  </w:num>
  <w:num w:numId="22">
    <w:abstractNumId w:val="1"/>
  </w:num>
  <w:num w:numId="23">
    <w:abstractNumId w:val="7"/>
  </w:num>
  <w:num w:numId="24">
    <w:abstractNumId w:val="18"/>
  </w:num>
  <w:num w:numId="25">
    <w:abstractNumId w:val="14"/>
  </w:num>
  <w:num w:numId="26">
    <w:abstractNumId w:val="27"/>
  </w:num>
  <w:num w:numId="27">
    <w:abstractNumId w:val="25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E3F"/>
    <w:rsid w:val="00005F94"/>
    <w:rsid w:val="000111F3"/>
    <w:rsid w:val="00062889"/>
    <w:rsid w:val="00087EE9"/>
    <w:rsid w:val="00097A9C"/>
    <w:rsid w:val="000D6C40"/>
    <w:rsid w:val="00117762"/>
    <w:rsid w:val="00136F7C"/>
    <w:rsid w:val="001779A1"/>
    <w:rsid w:val="0019220D"/>
    <w:rsid w:val="00194355"/>
    <w:rsid w:val="001A4F2E"/>
    <w:rsid w:val="001B6E3F"/>
    <w:rsid w:val="001E044B"/>
    <w:rsid w:val="00210B00"/>
    <w:rsid w:val="00285E81"/>
    <w:rsid w:val="00297925"/>
    <w:rsid w:val="002A6A91"/>
    <w:rsid w:val="002B007D"/>
    <w:rsid w:val="002C0FD2"/>
    <w:rsid w:val="002E01C2"/>
    <w:rsid w:val="002E5135"/>
    <w:rsid w:val="0032309E"/>
    <w:rsid w:val="00345ADD"/>
    <w:rsid w:val="00350144"/>
    <w:rsid w:val="00355401"/>
    <w:rsid w:val="00371927"/>
    <w:rsid w:val="003753E7"/>
    <w:rsid w:val="00376269"/>
    <w:rsid w:val="00397DBE"/>
    <w:rsid w:val="003A09C0"/>
    <w:rsid w:val="003C18BB"/>
    <w:rsid w:val="00422E98"/>
    <w:rsid w:val="00430301"/>
    <w:rsid w:val="00444365"/>
    <w:rsid w:val="00460D6E"/>
    <w:rsid w:val="004B18E2"/>
    <w:rsid w:val="00511C1F"/>
    <w:rsid w:val="0051424E"/>
    <w:rsid w:val="005320DD"/>
    <w:rsid w:val="00574D09"/>
    <w:rsid w:val="005777DA"/>
    <w:rsid w:val="005856C7"/>
    <w:rsid w:val="00610BE3"/>
    <w:rsid w:val="00614B42"/>
    <w:rsid w:val="006316E7"/>
    <w:rsid w:val="00652479"/>
    <w:rsid w:val="0065560D"/>
    <w:rsid w:val="0067421E"/>
    <w:rsid w:val="0067735A"/>
    <w:rsid w:val="006B7E86"/>
    <w:rsid w:val="006C0C24"/>
    <w:rsid w:val="006C451B"/>
    <w:rsid w:val="006E1EBC"/>
    <w:rsid w:val="00711FF6"/>
    <w:rsid w:val="007500F4"/>
    <w:rsid w:val="007E71D1"/>
    <w:rsid w:val="00805D12"/>
    <w:rsid w:val="008136DC"/>
    <w:rsid w:val="00832247"/>
    <w:rsid w:val="00876292"/>
    <w:rsid w:val="008802D1"/>
    <w:rsid w:val="008924A1"/>
    <w:rsid w:val="00903033"/>
    <w:rsid w:val="00966187"/>
    <w:rsid w:val="00980857"/>
    <w:rsid w:val="00987296"/>
    <w:rsid w:val="009C56A3"/>
    <w:rsid w:val="00A06B7C"/>
    <w:rsid w:val="00A62555"/>
    <w:rsid w:val="00A7684E"/>
    <w:rsid w:val="00A9300C"/>
    <w:rsid w:val="00B41ACB"/>
    <w:rsid w:val="00BB0A9B"/>
    <w:rsid w:val="00BB3D1D"/>
    <w:rsid w:val="00BD7334"/>
    <w:rsid w:val="00BE2921"/>
    <w:rsid w:val="00BF208E"/>
    <w:rsid w:val="00C51594"/>
    <w:rsid w:val="00C5212F"/>
    <w:rsid w:val="00C54103"/>
    <w:rsid w:val="00C847CC"/>
    <w:rsid w:val="00D041B9"/>
    <w:rsid w:val="00D23870"/>
    <w:rsid w:val="00D4059E"/>
    <w:rsid w:val="00D533A4"/>
    <w:rsid w:val="00D96F8E"/>
    <w:rsid w:val="00DA1B09"/>
    <w:rsid w:val="00DE3BBF"/>
    <w:rsid w:val="00DF7FDA"/>
    <w:rsid w:val="00E92416"/>
    <w:rsid w:val="00E92B1C"/>
    <w:rsid w:val="00EC1A41"/>
    <w:rsid w:val="00F07ECE"/>
    <w:rsid w:val="00F34CC8"/>
    <w:rsid w:val="00F354D6"/>
    <w:rsid w:val="00F6403F"/>
    <w:rsid w:val="00F8744B"/>
    <w:rsid w:val="00FA581D"/>
    <w:rsid w:val="00FB09B6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ED64719-9FD9-4B43-A34D-3399039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7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D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4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03F"/>
  </w:style>
  <w:style w:type="paragraph" w:styleId="a6">
    <w:name w:val="footer"/>
    <w:basedOn w:val="a"/>
    <w:link w:val="a7"/>
    <w:uiPriority w:val="99"/>
    <w:unhideWhenUsed/>
    <w:rsid w:val="00F64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03F"/>
  </w:style>
  <w:style w:type="character" w:styleId="a8">
    <w:name w:val="Hyperlink"/>
    <w:basedOn w:val="a0"/>
    <w:uiPriority w:val="99"/>
    <w:unhideWhenUsed/>
    <w:rsid w:val="00E92B1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0B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518178" TargetMode="External"/><Relationship Id="rId18" Type="http://schemas.openxmlformats.org/officeDocument/2006/relationships/hyperlink" Target="http://znanium.com/catalog.php?item=booksearch&amp;code=%D0%A4%D0%B8%D0%B7%D0%B8%D1%87%D0%B5%D1%81%D0%BA%D0%B0%D1%8F%20%D0%BA%D1%83%D0%BB%D1%8C%D1%82%D1%83%D1%80%D0%B0%20%D1%81%D1%82%D1%83%D0%B4%D0%B5%D0%BD%D1%82%D0%BE%D0%B2%20%D1%81%D0%BF%D0%B5%D1%86%D0%B8%D0%B0%D0%BB%D1%8C%D0%BD%D0%BE%D0%B3%D0%BE%20%D1%83%D1%87%D0%B5%D0%B1%D0%BD%D0%BE%D0%B3%D0%BE%20%D0%BE%D1%82%D0%B4%D0%B5%D0%BB%D0%B5%D0%BD%D0%B8%D1%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4.%09%D0%9A%D0%BE%D0%BC%D0%BF%D0%BB%D0%B5%D0%BA%D1%81%20%D0%BF%D1%80%D0%B0%D0%BA%D1%82%D0%B8%D1%87%D0%B5%D1%81%D0%BA%D0%B8%D1%85%20%D0%B7%D0%B0%D0%BD%D1%8F%D1%82%D0%B8%D0%B9%20%D0%BF%D0%BE%20%D0%B3%D0%B8%D0%B3%D0%B8%D0%B5%D0%BD%D0%B5%2C%20%D0%91%D0%96%D0%94" TargetMode="External"/><Relationship Id="rId17" Type="http://schemas.openxmlformats.org/officeDocument/2006/relationships/hyperlink" Target="https://biblio-online.ru/book/2106477F-6895-4158-BA80-15321E06DB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1B577315-8F12-4B8D-AD42-6771A61E96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1.%09%D0%97%D0%B4%D0%BE%D1%80%D0%BE%D0%B2%D1%8C%D0%B5%20%D0%B8%20%D1%84%D0%B8%D0%B7%D0%B8%D1%87%D0%B5%D1%81%D0%BA%D0%B0%D1%8F%20%D0%BA%D1%83%D0%BB%D1%8C%D1%82%D1%83%D1%80%D0%B0%20%D1%81%D1%82%D1%83%D0%B4%D0%B5%D0%BD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0A9E8424-6C55-45EF-8FBB-08A6A705ECD9" TargetMode="External"/><Relationship Id="rId10" Type="http://schemas.openxmlformats.org/officeDocument/2006/relationships/hyperlink" Target="https://biblio-online.ru/book/E97C2A3C-8BE2-46E8-8F7A-66694FBA438E" TargetMode="External"/><Relationship Id="rId19" Type="http://schemas.openxmlformats.org/officeDocument/2006/relationships/hyperlink" Target="http://znanium.com/catalog.php?bookinfo=51152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bookread2.php?book=509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FEBF-76AB-4A35-B79A-07F210AF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</cp:lastModifiedBy>
  <cp:revision>17</cp:revision>
  <cp:lastPrinted>2018-03-25T18:01:00Z</cp:lastPrinted>
  <dcterms:created xsi:type="dcterms:W3CDTF">2017-04-18T05:49:00Z</dcterms:created>
  <dcterms:modified xsi:type="dcterms:W3CDTF">2018-06-29T14:41:00Z</dcterms:modified>
</cp:coreProperties>
</file>